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F5C06" w14:textId="77777777" w:rsidR="00BC5AE1" w:rsidRPr="006D5DB5" w:rsidRDefault="00BC5AE1" w:rsidP="00BC5AE1">
      <w:pPr>
        <w:spacing w:after="0" w:line="240" w:lineRule="auto"/>
        <w:jc w:val="center"/>
        <w:rPr>
          <w:rFonts w:ascii="Times New Roman" w:eastAsia="Times New Roman" w:hAnsi="Times New Roman" w:cs="Times New Roman"/>
          <w:b/>
          <w:bCs/>
          <w:sz w:val="28"/>
          <w:szCs w:val="28"/>
          <w:lang w:eastAsia="lv-LV"/>
        </w:rPr>
      </w:pPr>
      <w:bookmarkStart w:id="0" w:name="_GoBack"/>
      <w:bookmarkEnd w:id="0"/>
      <w:r w:rsidRPr="006D5DB5">
        <w:rPr>
          <w:rFonts w:ascii="Times New Roman" w:eastAsia="Times New Roman" w:hAnsi="Times New Roman" w:cs="Times New Roman"/>
          <w:b/>
          <w:bCs/>
          <w:sz w:val="28"/>
          <w:szCs w:val="28"/>
          <w:lang w:eastAsia="lv-LV"/>
        </w:rPr>
        <w:t>Ministru kabineta rīkojuma projekta</w:t>
      </w:r>
    </w:p>
    <w:p w14:paraId="69DA3D1A" w14:textId="77777777" w:rsidR="00BC5AE1" w:rsidRPr="00452B3D" w:rsidRDefault="00A319FB" w:rsidP="00452B3D">
      <w:pPr>
        <w:jc w:val="center"/>
        <w:rPr>
          <w:rFonts w:ascii="Times New Roman" w:hAnsi="Times New Roman" w:cs="Times New Roman"/>
          <w:b/>
          <w:sz w:val="28"/>
          <w:szCs w:val="28"/>
        </w:rPr>
      </w:pPr>
      <w:r w:rsidRPr="00452B3D">
        <w:rPr>
          <w:rFonts w:ascii="Times New Roman" w:eastAsia="Times New Roman" w:hAnsi="Times New Roman" w:cs="Times New Roman"/>
          <w:b/>
          <w:bCs/>
          <w:sz w:val="28"/>
          <w:szCs w:val="28"/>
          <w:lang w:eastAsia="lv-LV"/>
        </w:rPr>
        <w:t>“</w:t>
      </w:r>
      <w:r w:rsidR="00452B3D" w:rsidRPr="00452B3D">
        <w:rPr>
          <w:rFonts w:ascii="Times New Roman" w:hAnsi="Times New Roman" w:cs="Times New Roman"/>
          <w:b/>
          <w:color w:val="000000"/>
          <w:sz w:val="28"/>
          <w:szCs w:val="28"/>
        </w:rPr>
        <w:t xml:space="preserve">Par finansējuma piešķiršanu </w:t>
      </w:r>
      <w:r w:rsidR="00137ECA">
        <w:rPr>
          <w:rFonts w:ascii="Times New Roman" w:hAnsi="Times New Roman" w:cs="Times New Roman"/>
          <w:b/>
          <w:color w:val="000000"/>
          <w:sz w:val="28"/>
          <w:szCs w:val="28"/>
        </w:rPr>
        <w:t>Gulbenes</w:t>
      </w:r>
      <w:r w:rsidR="00DD7825">
        <w:rPr>
          <w:rFonts w:ascii="Times New Roman" w:hAnsi="Times New Roman" w:cs="Times New Roman"/>
          <w:b/>
          <w:color w:val="000000"/>
          <w:sz w:val="28"/>
          <w:szCs w:val="28"/>
        </w:rPr>
        <w:t xml:space="preserve"> novada pašvaldībai</w:t>
      </w:r>
      <w:r w:rsidR="00E04FCC">
        <w:rPr>
          <w:rFonts w:ascii="Times New Roman" w:hAnsi="Times New Roman" w:cs="Times New Roman"/>
          <w:b/>
          <w:color w:val="000000"/>
          <w:sz w:val="28"/>
          <w:szCs w:val="28"/>
        </w:rPr>
        <w:t xml:space="preserve"> </w:t>
      </w:r>
      <w:proofErr w:type="spellStart"/>
      <w:r w:rsidR="00095EDF">
        <w:rPr>
          <w:rFonts w:ascii="Times New Roman" w:hAnsi="Times New Roman" w:cs="Times New Roman"/>
          <w:b/>
          <w:sz w:val="28"/>
          <w:szCs w:val="28"/>
        </w:rPr>
        <w:t>Strūves</w:t>
      </w:r>
      <w:proofErr w:type="spellEnd"/>
      <w:r w:rsidR="00095EDF">
        <w:rPr>
          <w:rFonts w:ascii="Times New Roman" w:hAnsi="Times New Roman" w:cs="Times New Roman"/>
          <w:b/>
          <w:sz w:val="28"/>
          <w:szCs w:val="28"/>
        </w:rPr>
        <w:t xml:space="preserve"> ģeodēziskā loka</w:t>
      </w:r>
      <w:r w:rsidR="00393027" w:rsidRPr="00452B3D">
        <w:rPr>
          <w:rFonts w:ascii="Times New Roman" w:hAnsi="Times New Roman" w:cs="Times New Roman"/>
          <w:b/>
          <w:sz w:val="28"/>
          <w:szCs w:val="28"/>
        </w:rPr>
        <w:t xml:space="preserve"> </w:t>
      </w:r>
      <w:r w:rsidR="00137ECA">
        <w:rPr>
          <w:rFonts w:ascii="Times New Roman" w:hAnsi="Times New Roman" w:cs="Times New Roman"/>
          <w:b/>
          <w:sz w:val="28"/>
          <w:szCs w:val="28"/>
        </w:rPr>
        <w:t>punkta “</w:t>
      </w:r>
      <w:proofErr w:type="spellStart"/>
      <w:r w:rsidR="00137ECA">
        <w:rPr>
          <w:rFonts w:ascii="Times New Roman" w:hAnsi="Times New Roman" w:cs="Times New Roman"/>
          <w:b/>
          <w:sz w:val="28"/>
          <w:szCs w:val="28"/>
        </w:rPr>
        <w:t>Ramkau</w:t>
      </w:r>
      <w:proofErr w:type="spellEnd"/>
      <w:r w:rsidR="00137ECA">
        <w:rPr>
          <w:rFonts w:ascii="Times New Roman" w:hAnsi="Times New Roman" w:cs="Times New Roman"/>
          <w:b/>
          <w:sz w:val="28"/>
          <w:szCs w:val="28"/>
        </w:rPr>
        <w:t>”</w:t>
      </w:r>
      <w:r w:rsidR="00095EDF">
        <w:rPr>
          <w:rFonts w:ascii="Times New Roman" w:hAnsi="Times New Roman" w:cs="Times New Roman"/>
          <w:b/>
          <w:sz w:val="28"/>
          <w:szCs w:val="28"/>
        </w:rPr>
        <w:t xml:space="preserve"> </w:t>
      </w:r>
      <w:r w:rsidR="00452B3D" w:rsidRPr="00452B3D">
        <w:rPr>
          <w:rFonts w:ascii="Times New Roman" w:hAnsi="Times New Roman" w:cs="Times New Roman"/>
          <w:b/>
          <w:sz w:val="28"/>
          <w:szCs w:val="28"/>
        </w:rPr>
        <w:t>atjaunošanai</w:t>
      </w:r>
      <w:r w:rsidR="00137ECA">
        <w:rPr>
          <w:rFonts w:ascii="Times New Roman" w:hAnsi="Times New Roman" w:cs="Times New Roman"/>
          <w:b/>
          <w:sz w:val="28"/>
          <w:szCs w:val="28"/>
        </w:rPr>
        <w:t xml:space="preserve"> un pilnveidošanai</w:t>
      </w:r>
      <w:r w:rsidR="00BC5AE1" w:rsidRPr="00452B3D">
        <w:rPr>
          <w:rFonts w:ascii="Times New Roman" w:eastAsia="Times New Roman" w:hAnsi="Times New Roman" w:cs="Times New Roman"/>
          <w:b/>
          <w:bCs/>
          <w:sz w:val="28"/>
          <w:szCs w:val="28"/>
          <w:lang w:eastAsia="lv-LV"/>
        </w:rPr>
        <w:t>”</w:t>
      </w:r>
      <w:r w:rsidR="00BC5AE1" w:rsidRPr="00452B3D">
        <w:rPr>
          <w:rFonts w:ascii="Times New Roman" w:hAnsi="Times New Roman" w:cs="Times New Roman"/>
          <w:b/>
          <w:sz w:val="28"/>
          <w:szCs w:val="28"/>
        </w:rPr>
        <w:t xml:space="preserve"> </w:t>
      </w:r>
      <w:r w:rsidR="00BC5AE1" w:rsidRPr="00452B3D">
        <w:rPr>
          <w:rFonts w:ascii="Times New Roman" w:eastAsia="Times New Roman" w:hAnsi="Times New Roman" w:cs="Times New Roman"/>
          <w:b/>
          <w:bCs/>
          <w:sz w:val="28"/>
          <w:szCs w:val="28"/>
          <w:lang w:eastAsia="lv-LV"/>
        </w:rPr>
        <w:t>sākotnējās ietekmes novērtējuma ziņojums (anotācija)</w:t>
      </w:r>
    </w:p>
    <w:p w14:paraId="7466F000" w14:textId="77777777" w:rsidR="009D2E10" w:rsidRPr="00BC5AE1" w:rsidRDefault="009D2E10" w:rsidP="00B10047">
      <w:pPr>
        <w:widowControl w:val="0"/>
        <w:tabs>
          <w:tab w:val="left" w:pos="3969"/>
          <w:tab w:val="left" w:pos="6237"/>
        </w:tabs>
        <w:autoSpaceDE w:val="0"/>
        <w:autoSpaceDN w:val="0"/>
        <w:adjustRightInd w:val="0"/>
        <w:spacing w:after="0" w:line="240" w:lineRule="auto"/>
        <w:jc w:val="center"/>
        <w:rPr>
          <w:rFonts w:ascii="Times New Roman" w:hAnsi="Times New Roman" w:cs="Times New Roman"/>
          <w:b/>
          <w:sz w:val="24"/>
          <w:szCs w:val="24"/>
        </w:rPr>
      </w:pP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42"/>
        <w:gridCol w:w="5684"/>
      </w:tblGrid>
      <w:tr w:rsidR="00FE6F7A" w:rsidRPr="009D2E10" w14:paraId="4DEA6E01" w14:textId="77777777" w:rsidTr="00C156E6">
        <w:trPr>
          <w:tblCellSpacing w:w="15" w:type="dxa"/>
        </w:trPr>
        <w:tc>
          <w:tcPr>
            <w:tcW w:w="4966" w:type="pct"/>
            <w:gridSpan w:val="2"/>
            <w:tcBorders>
              <w:top w:val="outset" w:sz="6" w:space="0" w:color="auto"/>
              <w:left w:val="outset" w:sz="6" w:space="0" w:color="auto"/>
              <w:bottom w:val="outset" w:sz="6" w:space="0" w:color="auto"/>
              <w:right w:val="outset" w:sz="6" w:space="0" w:color="auto"/>
            </w:tcBorders>
            <w:vAlign w:val="center"/>
            <w:hideMark/>
          </w:tcPr>
          <w:p w14:paraId="2C121CDF" w14:textId="77777777" w:rsidR="00FE6F7A" w:rsidRPr="009D2E10" w:rsidRDefault="00FE6F7A" w:rsidP="00B420CE">
            <w:pPr>
              <w:spacing w:after="0" w:line="240" w:lineRule="auto"/>
              <w:ind w:right="290"/>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Tiesību akta projekta anotācijas kopsavilkums</w:t>
            </w:r>
          </w:p>
        </w:tc>
      </w:tr>
      <w:tr w:rsidR="00FE6F7A" w:rsidRPr="009D2E10" w14:paraId="4245D827" w14:textId="77777777" w:rsidTr="00C156E6">
        <w:trPr>
          <w:tblCellSpacing w:w="15" w:type="dxa"/>
        </w:trPr>
        <w:tc>
          <w:tcPr>
            <w:tcW w:w="1797" w:type="pct"/>
            <w:tcBorders>
              <w:top w:val="outset" w:sz="6" w:space="0" w:color="auto"/>
              <w:left w:val="outset" w:sz="6" w:space="0" w:color="auto"/>
              <w:bottom w:val="outset" w:sz="6" w:space="0" w:color="auto"/>
              <w:right w:val="outset" w:sz="6" w:space="0" w:color="auto"/>
            </w:tcBorders>
            <w:hideMark/>
          </w:tcPr>
          <w:p w14:paraId="358AF1C8" w14:textId="77777777" w:rsidR="00FE6F7A" w:rsidRPr="009D2E10" w:rsidRDefault="00FE6F7A" w:rsidP="00B420CE">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Mērķis, risinājums un projekta spēkā stāšanās laiks (500 zīmes bez atstarpēm)</w:t>
            </w:r>
          </w:p>
        </w:tc>
        <w:tc>
          <w:tcPr>
            <w:tcW w:w="3153" w:type="pct"/>
            <w:tcBorders>
              <w:top w:val="outset" w:sz="6" w:space="0" w:color="auto"/>
              <w:left w:val="outset" w:sz="6" w:space="0" w:color="auto"/>
              <w:bottom w:val="outset" w:sz="6" w:space="0" w:color="auto"/>
              <w:right w:val="outset" w:sz="6" w:space="0" w:color="auto"/>
            </w:tcBorders>
            <w:hideMark/>
          </w:tcPr>
          <w:p w14:paraId="2E6A6232" w14:textId="77777777" w:rsidR="00FE6F7A" w:rsidRPr="009D2E10" w:rsidRDefault="00FE6F7A" w:rsidP="008F17B6">
            <w:pPr>
              <w:spacing w:after="0" w:line="240" w:lineRule="auto"/>
              <w:ind w:firstLine="325"/>
              <w:jc w:val="center"/>
              <w:rPr>
                <w:rFonts w:ascii="Times New Roman" w:eastAsia="Times New Roman" w:hAnsi="Times New Roman" w:cs="Times New Roman"/>
                <w:iCs/>
                <w:sz w:val="24"/>
                <w:szCs w:val="24"/>
                <w:lang w:eastAsia="lv-LV"/>
              </w:rPr>
            </w:pPr>
            <w:r w:rsidRPr="008F17B6">
              <w:rPr>
                <w:rFonts w:ascii="Times New Roman" w:eastAsia="Times New Roman" w:hAnsi="Times New Roman" w:cs="Times New Roman"/>
                <w:iCs/>
                <w:color w:val="000000" w:themeColor="text1"/>
                <w:sz w:val="24"/>
                <w:szCs w:val="24"/>
                <w:lang w:eastAsia="lv-LV"/>
              </w:rPr>
              <w:t>Projekts šo jomu neskar.</w:t>
            </w:r>
          </w:p>
        </w:tc>
      </w:tr>
    </w:tbl>
    <w:p w14:paraId="0C822EA8" w14:textId="77777777" w:rsidR="00FE6F7A" w:rsidRPr="009D2E10" w:rsidRDefault="00FE6F7A" w:rsidP="00FE6F7A">
      <w:pPr>
        <w:widowControl w:val="0"/>
        <w:tabs>
          <w:tab w:val="left" w:pos="3969"/>
          <w:tab w:val="left" w:pos="6237"/>
        </w:tabs>
        <w:autoSpaceDE w:val="0"/>
        <w:autoSpaceDN w:val="0"/>
        <w:adjustRightInd w:val="0"/>
        <w:spacing w:after="0" w:line="240" w:lineRule="auto"/>
        <w:rPr>
          <w:rFonts w:ascii="Times New Roman" w:hAnsi="Times New Roman" w:cs="Times New Roman"/>
          <w:b/>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2694"/>
        <w:gridCol w:w="5778"/>
      </w:tblGrid>
      <w:tr w:rsidR="00EE3F9E" w:rsidRPr="009D2E10" w14:paraId="5796A7AA" w14:textId="77777777" w:rsidTr="00B67EB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449861" w14:textId="77777777" w:rsidR="00EE3F9E" w:rsidRPr="009D2E10" w:rsidRDefault="00EE3F9E" w:rsidP="00B67EB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I. Tiesību akta projekta izstrādes nepieciešamība</w:t>
            </w:r>
          </w:p>
        </w:tc>
      </w:tr>
      <w:tr w:rsidR="00A70176" w:rsidRPr="009D2E10" w14:paraId="555963A2" w14:textId="77777777"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9AB0A49" w14:textId="77777777" w:rsidR="00A70176" w:rsidRPr="009D2E10" w:rsidRDefault="00A70176" w:rsidP="00A70176">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1.</w:t>
            </w:r>
          </w:p>
        </w:tc>
        <w:tc>
          <w:tcPr>
            <w:tcW w:w="1471" w:type="pct"/>
            <w:tcBorders>
              <w:top w:val="outset" w:sz="6" w:space="0" w:color="auto"/>
              <w:left w:val="outset" w:sz="6" w:space="0" w:color="auto"/>
              <w:bottom w:val="outset" w:sz="6" w:space="0" w:color="auto"/>
              <w:right w:val="outset" w:sz="6" w:space="0" w:color="auto"/>
            </w:tcBorders>
            <w:hideMark/>
          </w:tcPr>
          <w:p w14:paraId="41B67114" w14:textId="77777777" w:rsidR="00A70176" w:rsidRPr="009D2E10" w:rsidRDefault="00A70176" w:rsidP="00A70176">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Pamatojums</w:t>
            </w:r>
          </w:p>
        </w:tc>
        <w:tc>
          <w:tcPr>
            <w:tcW w:w="3166" w:type="pct"/>
            <w:tcBorders>
              <w:top w:val="outset" w:sz="6" w:space="0" w:color="auto"/>
              <w:left w:val="outset" w:sz="6" w:space="0" w:color="auto"/>
              <w:bottom w:val="outset" w:sz="6" w:space="0" w:color="auto"/>
              <w:right w:val="outset" w:sz="6" w:space="0" w:color="auto"/>
            </w:tcBorders>
            <w:hideMark/>
          </w:tcPr>
          <w:p w14:paraId="0F1CEEF3" w14:textId="77777777" w:rsidR="00235A74" w:rsidRPr="009809DC" w:rsidRDefault="00235A74" w:rsidP="00A70176">
            <w:pPr>
              <w:spacing w:after="0" w:line="240" w:lineRule="auto"/>
              <w:ind w:firstLine="344"/>
              <w:jc w:val="both"/>
              <w:rPr>
                <w:rFonts w:ascii="Times New Roman" w:hAnsi="Times New Roman" w:cs="Times New Roman"/>
                <w:sz w:val="24"/>
                <w:szCs w:val="24"/>
              </w:rPr>
            </w:pPr>
            <w:r w:rsidRPr="009809DC">
              <w:rPr>
                <w:rFonts w:ascii="Times New Roman" w:eastAsia="Times New Roman" w:hAnsi="Times New Roman" w:cs="Times New Roman"/>
                <w:sz w:val="24"/>
                <w:szCs w:val="24"/>
                <w:lang w:eastAsia="lv-LV"/>
              </w:rPr>
              <w:t xml:space="preserve">Saskaņā ar </w:t>
            </w:r>
            <w:r w:rsidR="009809DC">
              <w:rPr>
                <w:rFonts w:ascii="Times New Roman" w:eastAsia="Times New Roman" w:hAnsi="Times New Roman" w:cs="Times New Roman"/>
                <w:sz w:val="24"/>
                <w:szCs w:val="24"/>
                <w:lang w:eastAsia="lv-LV"/>
              </w:rPr>
              <w:t>Ģ</w:t>
            </w:r>
            <w:r w:rsidRPr="009809DC">
              <w:rPr>
                <w:rFonts w:ascii="Times New Roman" w:eastAsia="Times New Roman" w:hAnsi="Times New Roman" w:cs="Times New Roman"/>
                <w:sz w:val="24"/>
                <w:szCs w:val="24"/>
                <w:lang w:eastAsia="lv-LV"/>
              </w:rPr>
              <w:t>eotelpiskās informācijas likuma 4.</w:t>
            </w:r>
            <w:r w:rsidR="0039105A">
              <w:rPr>
                <w:rFonts w:ascii="Times New Roman" w:eastAsia="Times New Roman" w:hAnsi="Times New Roman" w:cs="Times New Roman"/>
                <w:sz w:val="24"/>
                <w:szCs w:val="24"/>
                <w:lang w:eastAsia="lv-LV"/>
              </w:rPr>
              <w:t> </w:t>
            </w:r>
            <w:r w:rsidRPr="009809DC">
              <w:rPr>
                <w:rFonts w:ascii="Times New Roman" w:eastAsia="Times New Roman" w:hAnsi="Times New Roman" w:cs="Times New Roman"/>
                <w:sz w:val="24"/>
                <w:szCs w:val="24"/>
                <w:lang w:eastAsia="lv-LV"/>
              </w:rPr>
              <w:t xml:space="preserve">panta </w:t>
            </w:r>
            <w:r w:rsidR="009809DC">
              <w:rPr>
                <w:rFonts w:ascii="Times New Roman" w:eastAsia="Times New Roman" w:hAnsi="Times New Roman" w:cs="Times New Roman"/>
                <w:sz w:val="24"/>
                <w:szCs w:val="24"/>
                <w:lang w:eastAsia="lv-LV"/>
              </w:rPr>
              <w:t>1. </w:t>
            </w:r>
            <w:r w:rsidRPr="009809DC">
              <w:rPr>
                <w:rFonts w:ascii="Times New Roman" w:eastAsia="Times New Roman" w:hAnsi="Times New Roman" w:cs="Times New Roman"/>
                <w:sz w:val="24"/>
                <w:szCs w:val="24"/>
                <w:lang w:eastAsia="lv-LV"/>
              </w:rPr>
              <w:t xml:space="preserve">daļu </w:t>
            </w:r>
            <w:r w:rsidRPr="009809DC">
              <w:rPr>
                <w:rFonts w:ascii="Times New Roman" w:hAnsi="Times New Roman" w:cs="Times New Roman"/>
                <w:sz w:val="24"/>
                <w:szCs w:val="24"/>
              </w:rPr>
              <w:t xml:space="preserve">Aizsardzības ministrija (turpmāk </w:t>
            </w:r>
            <w:r w:rsidRPr="009809DC">
              <w:rPr>
                <w:rFonts w:ascii="Times New Roman" w:eastAsia="Times New Roman" w:hAnsi="Times New Roman" w:cs="Times New Roman"/>
                <w:sz w:val="24"/>
                <w:szCs w:val="24"/>
                <w:lang w:eastAsia="lv-LV"/>
              </w:rPr>
              <w:t xml:space="preserve">– </w:t>
            </w:r>
            <w:r w:rsidRPr="009809DC">
              <w:rPr>
                <w:rFonts w:ascii="Times New Roman" w:hAnsi="Times New Roman" w:cs="Times New Roman"/>
                <w:sz w:val="24"/>
                <w:szCs w:val="24"/>
              </w:rPr>
              <w:t>AM) organizē un koordinē valsts politikas īstenošanu ģeodēzijas, kartogrāfijas un ģeotelpiskās informācijas jomā</w:t>
            </w:r>
            <w:r w:rsidR="00DF1917" w:rsidRPr="009809DC">
              <w:rPr>
                <w:rFonts w:ascii="Times New Roman" w:hAnsi="Times New Roman" w:cs="Times New Roman"/>
                <w:sz w:val="24"/>
                <w:szCs w:val="24"/>
              </w:rPr>
              <w:t>, tai skaitā</w:t>
            </w:r>
            <w:r w:rsidRPr="009809DC">
              <w:rPr>
                <w:rFonts w:ascii="Times New Roman" w:hAnsi="Times New Roman" w:cs="Times New Roman"/>
                <w:sz w:val="24"/>
                <w:szCs w:val="24"/>
              </w:rPr>
              <w:t xml:space="preserve"> plāno un uzrauga Latvijas Ģeotelpiskās informācijas aģentūras ģeodēzisko un kartogrāfisko pamatdatu iegūšanas, sagatavošanas un atjaunināšanas, kā arī ģeotelpiskās informācijas pakalpojumu sniegšanas izpildi ikgadējā valsts budžeta finansējuma ietvaros</w:t>
            </w:r>
            <w:r w:rsidR="00DF1917" w:rsidRPr="009809DC">
              <w:rPr>
                <w:rFonts w:ascii="Times New Roman" w:hAnsi="Times New Roman" w:cs="Times New Roman"/>
                <w:sz w:val="24"/>
                <w:szCs w:val="24"/>
              </w:rPr>
              <w:t xml:space="preserve"> (</w:t>
            </w:r>
            <w:r w:rsidR="00DF1917" w:rsidRPr="009809DC">
              <w:rPr>
                <w:rFonts w:ascii="Times New Roman" w:eastAsia="Times New Roman" w:hAnsi="Times New Roman" w:cs="Times New Roman"/>
                <w:sz w:val="24"/>
                <w:szCs w:val="24"/>
                <w:lang w:eastAsia="lv-LV"/>
              </w:rPr>
              <w:t>3. apakšpunkts)</w:t>
            </w:r>
            <w:r w:rsidR="00DF1917" w:rsidRPr="009809DC">
              <w:rPr>
                <w:rFonts w:ascii="Times New Roman" w:hAnsi="Times New Roman" w:cs="Times New Roman"/>
                <w:sz w:val="24"/>
                <w:szCs w:val="24"/>
              </w:rPr>
              <w:t>.</w:t>
            </w:r>
          </w:p>
          <w:p w14:paraId="64079C38" w14:textId="77777777" w:rsidR="00DF1917" w:rsidRPr="009809DC" w:rsidRDefault="00DF1917" w:rsidP="00A70176">
            <w:pPr>
              <w:spacing w:after="0" w:line="240" w:lineRule="auto"/>
              <w:ind w:firstLine="344"/>
              <w:jc w:val="both"/>
              <w:rPr>
                <w:rFonts w:ascii="Times New Roman" w:eastAsia="Times New Roman" w:hAnsi="Times New Roman" w:cs="Times New Roman"/>
                <w:sz w:val="24"/>
                <w:szCs w:val="24"/>
                <w:lang w:eastAsia="lv-LV"/>
              </w:rPr>
            </w:pPr>
            <w:r w:rsidRPr="009809DC">
              <w:rPr>
                <w:rFonts w:ascii="Times New Roman" w:hAnsi="Times New Roman" w:cs="Times New Roman"/>
                <w:sz w:val="24"/>
                <w:szCs w:val="24"/>
              </w:rPr>
              <w:t xml:space="preserve">Minētā likuma panta 2. daļa paredz, ka Latvijas Ģeotelpiskās informācijas aģentūra (turpmāk </w:t>
            </w:r>
            <w:r w:rsidRPr="009809DC">
              <w:rPr>
                <w:rFonts w:ascii="Times New Roman" w:eastAsia="Times New Roman" w:hAnsi="Times New Roman" w:cs="Times New Roman"/>
                <w:sz w:val="24"/>
                <w:szCs w:val="24"/>
                <w:lang w:eastAsia="lv-LV"/>
              </w:rPr>
              <w:t>–</w:t>
            </w:r>
            <w:r w:rsidRPr="009809DC">
              <w:rPr>
                <w:rFonts w:ascii="Times New Roman" w:hAnsi="Times New Roman" w:cs="Times New Roman"/>
                <w:sz w:val="24"/>
                <w:szCs w:val="24"/>
              </w:rPr>
              <w:t xml:space="preserve"> Aģentūra) ir AM pārraudzībā esoša vadošā iestāde valsts politikas īstenošanā ģeodēzijas, kartogrāfijas un</w:t>
            </w:r>
            <w:r w:rsidR="00E04FCC">
              <w:rPr>
                <w:rFonts w:ascii="Times New Roman" w:hAnsi="Times New Roman" w:cs="Times New Roman"/>
                <w:sz w:val="24"/>
                <w:szCs w:val="24"/>
              </w:rPr>
              <w:t xml:space="preserve"> ģeotelpiskās informācijas jomā</w:t>
            </w:r>
            <w:r w:rsidRPr="009809DC">
              <w:rPr>
                <w:rFonts w:ascii="Times New Roman" w:hAnsi="Times New Roman" w:cs="Times New Roman"/>
                <w:sz w:val="24"/>
                <w:szCs w:val="24"/>
              </w:rPr>
              <w:t>,</w:t>
            </w:r>
            <w:r w:rsidR="00E04FCC">
              <w:rPr>
                <w:rFonts w:ascii="Times New Roman" w:hAnsi="Times New Roman" w:cs="Times New Roman"/>
                <w:sz w:val="24"/>
                <w:szCs w:val="24"/>
              </w:rPr>
              <w:t xml:space="preserve"> kas, cita starpā,</w:t>
            </w:r>
            <w:r w:rsidRPr="009809DC">
              <w:rPr>
                <w:rFonts w:ascii="Times New Roman" w:hAnsi="Times New Roman" w:cs="Times New Roman"/>
                <w:sz w:val="24"/>
                <w:szCs w:val="24"/>
              </w:rPr>
              <w:t xml:space="preserve"> sniedz ģeotelpiskās informācijas pakalpojumus.</w:t>
            </w:r>
          </w:p>
          <w:p w14:paraId="1300F62D" w14:textId="77777777" w:rsidR="00E04FCC" w:rsidRDefault="00235A74" w:rsidP="00E04FCC">
            <w:pPr>
              <w:spacing w:after="0" w:line="240" w:lineRule="auto"/>
              <w:ind w:firstLine="344"/>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Līdzīgu regulējumu nosaka </w:t>
            </w:r>
            <w:r w:rsidR="00A70176" w:rsidRPr="00452B3D">
              <w:rPr>
                <w:rFonts w:ascii="Times New Roman" w:eastAsia="Times New Roman" w:hAnsi="Times New Roman" w:cs="Times New Roman"/>
                <w:sz w:val="24"/>
                <w:szCs w:val="24"/>
                <w:lang w:eastAsia="lv-LV"/>
              </w:rPr>
              <w:t>Ministru kabineta 2003. gada 29. aprīļa noteikumu Nr. 236 “</w:t>
            </w:r>
            <w:r w:rsidR="00B51A14">
              <w:rPr>
                <w:rFonts w:ascii="Times New Roman" w:eastAsia="Times New Roman" w:hAnsi="Times New Roman" w:cs="Times New Roman"/>
                <w:sz w:val="24"/>
                <w:szCs w:val="24"/>
                <w:lang w:eastAsia="lv-LV"/>
              </w:rPr>
              <w:t>Aizsardzības ministrijas</w:t>
            </w:r>
            <w:r w:rsidR="00A70176" w:rsidRPr="00452B3D">
              <w:rPr>
                <w:rFonts w:ascii="Times New Roman" w:eastAsia="Times New Roman" w:hAnsi="Times New Roman" w:cs="Times New Roman"/>
                <w:sz w:val="24"/>
                <w:szCs w:val="24"/>
                <w:lang w:eastAsia="lv-LV"/>
              </w:rPr>
              <w:t xml:space="preserve"> nolikums” </w:t>
            </w:r>
            <w:r w:rsidR="00452B3D" w:rsidRPr="00452B3D">
              <w:rPr>
                <w:rFonts w:ascii="Times New Roman" w:eastAsia="Times New Roman" w:hAnsi="Times New Roman" w:cs="Times New Roman"/>
                <w:sz w:val="24"/>
                <w:szCs w:val="24"/>
                <w:lang w:eastAsia="lv-LV"/>
              </w:rPr>
              <w:t>4.3</w:t>
            </w:r>
            <w:r w:rsidR="00452B3D">
              <w:rPr>
                <w:rFonts w:ascii="Times New Roman" w:eastAsia="Times New Roman" w:hAnsi="Times New Roman" w:cs="Times New Roman"/>
                <w:sz w:val="24"/>
                <w:szCs w:val="24"/>
                <w:lang w:eastAsia="lv-LV"/>
              </w:rPr>
              <w:t>. </w:t>
            </w:r>
            <w:r w:rsidR="00A70176" w:rsidRPr="00452B3D">
              <w:rPr>
                <w:rFonts w:ascii="Times New Roman" w:eastAsia="Times New Roman" w:hAnsi="Times New Roman" w:cs="Times New Roman"/>
                <w:sz w:val="24"/>
                <w:szCs w:val="24"/>
                <w:lang w:eastAsia="lv-LV"/>
              </w:rPr>
              <w:t>apakšpunkts</w:t>
            </w:r>
            <w:r w:rsidR="007B7565">
              <w:rPr>
                <w:rFonts w:ascii="Times New Roman" w:eastAsia="Times New Roman" w:hAnsi="Times New Roman" w:cs="Times New Roman"/>
                <w:sz w:val="24"/>
                <w:szCs w:val="24"/>
                <w:lang w:eastAsia="lv-LV"/>
              </w:rPr>
              <w:t xml:space="preserve"> – </w:t>
            </w:r>
            <w:r w:rsidR="00A70176" w:rsidRPr="00452B3D">
              <w:rPr>
                <w:rFonts w:ascii="Times New Roman" w:eastAsia="Times New Roman" w:hAnsi="Times New Roman" w:cs="Times New Roman"/>
                <w:sz w:val="24"/>
                <w:szCs w:val="24"/>
                <w:lang w:eastAsia="lv-LV"/>
              </w:rPr>
              <w:t>ministrija</w:t>
            </w:r>
            <w:r w:rsidR="007B7565">
              <w:rPr>
                <w:rFonts w:ascii="Times New Roman" w:eastAsia="Times New Roman" w:hAnsi="Times New Roman" w:cs="Times New Roman"/>
                <w:sz w:val="24"/>
                <w:szCs w:val="24"/>
                <w:lang w:eastAsia="lv-LV"/>
              </w:rPr>
              <w:t>s</w:t>
            </w:r>
            <w:r w:rsidR="00A70176" w:rsidRPr="00452B3D">
              <w:rPr>
                <w:rFonts w:ascii="Times New Roman" w:eastAsia="Times New Roman" w:hAnsi="Times New Roman" w:cs="Times New Roman"/>
                <w:sz w:val="24"/>
                <w:szCs w:val="24"/>
                <w:lang w:eastAsia="lv-LV"/>
              </w:rPr>
              <w:t xml:space="preserve"> </w:t>
            </w:r>
            <w:r w:rsidR="00452B3D" w:rsidRPr="00452B3D">
              <w:rPr>
                <w:rFonts w:ascii="Times New Roman" w:eastAsia="Times New Roman" w:hAnsi="Times New Roman" w:cs="Times New Roman"/>
                <w:sz w:val="24"/>
                <w:szCs w:val="24"/>
                <w:lang w:eastAsia="lv-LV"/>
              </w:rPr>
              <w:t>funkciju</w:t>
            </w:r>
            <w:r w:rsidR="00A70176" w:rsidRPr="00452B3D">
              <w:rPr>
                <w:rFonts w:ascii="Times New Roman" w:eastAsia="Times New Roman" w:hAnsi="Times New Roman" w:cs="Times New Roman"/>
                <w:sz w:val="24"/>
                <w:szCs w:val="24"/>
                <w:lang w:eastAsia="lv-LV"/>
              </w:rPr>
              <w:t xml:space="preserve"> </w:t>
            </w:r>
            <w:r w:rsidR="00452B3D" w:rsidRPr="00452B3D">
              <w:rPr>
                <w:rFonts w:ascii="Times New Roman" w:hAnsi="Times New Roman" w:cs="Times New Roman"/>
                <w:sz w:val="24"/>
                <w:szCs w:val="24"/>
              </w:rPr>
              <w:t>organizēt un koordinēt valsts politikas īstenošanu ģeodēzijas, kartogrāfijas un ģeotelpiskās informācijas jomā</w:t>
            </w:r>
            <w:r w:rsidR="00452B3D" w:rsidRPr="00452B3D">
              <w:rPr>
                <w:rFonts w:ascii="Times New Roman" w:eastAsia="Times New Roman" w:hAnsi="Times New Roman" w:cs="Times New Roman"/>
                <w:sz w:val="24"/>
                <w:szCs w:val="24"/>
                <w:lang w:eastAsia="lv-LV"/>
              </w:rPr>
              <w:t>, bet 5</w:t>
            </w:r>
            <w:r w:rsidR="00A70176" w:rsidRPr="00452B3D">
              <w:rPr>
                <w:rFonts w:ascii="Times New Roman" w:eastAsia="Times New Roman" w:hAnsi="Times New Roman" w:cs="Times New Roman"/>
                <w:sz w:val="24"/>
                <w:szCs w:val="24"/>
                <w:lang w:eastAsia="lv-LV"/>
              </w:rPr>
              <w:t>.</w:t>
            </w:r>
            <w:r w:rsidR="00452B3D" w:rsidRPr="00452B3D">
              <w:rPr>
                <w:rFonts w:ascii="Times New Roman" w:eastAsia="Times New Roman" w:hAnsi="Times New Roman" w:cs="Times New Roman"/>
                <w:sz w:val="24"/>
                <w:szCs w:val="24"/>
                <w:lang w:eastAsia="lv-LV"/>
              </w:rPr>
              <w:t>1</w:t>
            </w:r>
            <w:r w:rsidR="00A70176" w:rsidRPr="00452B3D">
              <w:rPr>
                <w:rFonts w:ascii="Times New Roman" w:eastAsia="Times New Roman" w:hAnsi="Times New Roman" w:cs="Times New Roman"/>
                <w:sz w:val="24"/>
                <w:szCs w:val="24"/>
                <w:lang w:eastAsia="lv-LV"/>
              </w:rPr>
              <w:t>2.</w:t>
            </w:r>
            <w:r w:rsidR="00452B3D">
              <w:rPr>
                <w:rFonts w:ascii="Times New Roman" w:eastAsia="Times New Roman" w:hAnsi="Times New Roman" w:cs="Times New Roman"/>
                <w:sz w:val="24"/>
                <w:szCs w:val="24"/>
                <w:lang w:eastAsia="lv-LV"/>
              </w:rPr>
              <w:t> </w:t>
            </w:r>
            <w:r w:rsidR="00A70176" w:rsidRPr="00452B3D">
              <w:rPr>
                <w:rFonts w:ascii="Times New Roman" w:eastAsia="Times New Roman" w:hAnsi="Times New Roman" w:cs="Times New Roman"/>
                <w:sz w:val="24"/>
                <w:szCs w:val="24"/>
                <w:lang w:eastAsia="lv-LV"/>
              </w:rPr>
              <w:t xml:space="preserve">apakšpunkts – </w:t>
            </w:r>
            <w:r w:rsidR="00452B3D" w:rsidRPr="00452B3D">
              <w:rPr>
                <w:rFonts w:ascii="Times New Roman" w:eastAsia="Times New Roman" w:hAnsi="Times New Roman" w:cs="Times New Roman"/>
                <w:sz w:val="24"/>
                <w:szCs w:val="24"/>
                <w:lang w:eastAsia="lv-LV"/>
              </w:rPr>
              <w:t xml:space="preserve">uzdevumu </w:t>
            </w:r>
            <w:r w:rsidR="00452B3D" w:rsidRPr="00452B3D">
              <w:rPr>
                <w:rFonts w:ascii="Times New Roman" w:hAnsi="Times New Roman" w:cs="Times New Roman"/>
                <w:sz w:val="24"/>
                <w:szCs w:val="24"/>
              </w:rPr>
              <w:t>nodrošināt normatīvo aktu projektu izstrādi, kā arī nozares metodisko vadību un pārraudzību ģeodēzijas un kartogrāfijas jomā.</w:t>
            </w:r>
            <w:r w:rsidR="00E04FCC">
              <w:rPr>
                <w:rFonts w:ascii="Times New Roman" w:hAnsi="Times New Roman" w:cs="Times New Roman"/>
                <w:sz w:val="24"/>
                <w:szCs w:val="24"/>
              </w:rPr>
              <w:t xml:space="preserve"> </w:t>
            </w:r>
            <w:r w:rsidR="00452B3D" w:rsidRPr="00452B3D">
              <w:rPr>
                <w:rFonts w:ascii="Times New Roman" w:hAnsi="Times New Roman" w:cs="Times New Roman"/>
                <w:sz w:val="24"/>
                <w:szCs w:val="24"/>
              </w:rPr>
              <w:t>Saskaņā ar šo pašu noteikumu 25.5.</w:t>
            </w:r>
            <w:r w:rsidR="00D0264D">
              <w:rPr>
                <w:rFonts w:ascii="Times New Roman" w:hAnsi="Times New Roman" w:cs="Times New Roman"/>
                <w:sz w:val="24"/>
                <w:szCs w:val="24"/>
              </w:rPr>
              <w:t> </w:t>
            </w:r>
            <w:r w:rsidR="00452B3D" w:rsidRPr="00452B3D">
              <w:rPr>
                <w:rFonts w:ascii="Times New Roman" w:hAnsi="Times New Roman" w:cs="Times New Roman"/>
                <w:sz w:val="24"/>
                <w:szCs w:val="24"/>
              </w:rPr>
              <w:t xml:space="preserve">apakšpunktu </w:t>
            </w:r>
            <w:r w:rsidR="00F77C53">
              <w:rPr>
                <w:rFonts w:ascii="Times New Roman" w:hAnsi="Times New Roman" w:cs="Times New Roman"/>
                <w:sz w:val="24"/>
                <w:szCs w:val="24"/>
              </w:rPr>
              <w:t>A</w:t>
            </w:r>
            <w:r w:rsidR="00E04FCC">
              <w:rPr>
                <w:rFonts w:ascii="Times New Roman" w:hAnsi="Times New Roman" w:cs="Times New Roman"/>
                <w:sz w:val="24"/>
                <w:szCs w:val="24"/>
              </w:rPr>
              <w:t>ģentūra ir AM</w:t>
            </w:r>
            <w:r w:rsidR="00452B3D" w:rsidRPr="00452B3D">
              <w:rPr>
                <w:rFonts w:ascii="Times New Roman" w:hAnsi="Times New Roman" w:cs="Times New Roman"/>
                <w:sz w:val="24"/>
                <w:szCs w:val="24"/>
              </w:rPr>
              <w:t xml:space="preserve"> padotības iestāde.</w:t>
            </w:r>
          </w:p>
          <w:p w14:paraId="26F0CA0E" w14:textId="2CFBE40F" w:rsidR="002B06F3" w:rsidRDefault="002B06F3" w:rsidP="002B06F3">
            <w:pPr>
              <w:spacing w:after="0" w:line="240" w:lineRule="auto"/>
              <w:ind w:firstLine="336"/>
              <w:jc w:val="both"/>
              <w:rPr>
                <w:rFonts w:ascii="Times New Roman" w:hAnsi="Times New Roman" w:cs="Times New Roman"/>
                <w:sz w:val="24"/>
                <w:szCs w:val="24"/>
              </w:rPr>
            </w:pPr>
            <w:r>
              <w:rPr>
                <w:rFonts w:ascii="Times New Roman" w:hAnsi="Times New Roman" w:cs="Times New Roman"/>
                <w:sz w:val="24"/>
                <w:szCs w:val="24"/>
              </w:rPr>
              <w:t xml:space="preserve">Aģentūra ir valsts institūcija, kas pārstāv Latviju </w:t>
            </w:r>
            <w:proofErr w:type="spellStart"/>
            <w:r>
              <w:rPr>
                <w:rFonts w:ascii="Times New Roman" w:hAnsi="Times New Roman" w:cs="Times New Roman"/>
                <w:sz w:val="24"/>
                <w:szCs w:val="24"/>
              </w:rPr>
              <w:t>Strūves</w:t>
            </w:r>
            <w:proofErr w:type="spellEnd"/>
            <w:r>
              <w:rPr>
                <w:rFonts w:ascii="Times New Roman" w:hAnsi="Times New Roman" w:cs="Times New Roman"/>
                <w:sz w:val="24"/>
                <w:szCs w:val="24"/>
              </w:rPr>
              <w:t xml:space="preserve"> ģeodēziskā loka koordinācijas komitejā, īstenojot starptautisko sadarbību loka saglabāšanas un aizsardzības jautājumos, kā arī saskaņā ar Apvienoto Nāciju Izglītības, zinātnes un kultūras organizācija</w:t>
            </w:r>
            <w:r w:rsidR="007B7565">
              <w:rPr>
                <w:rFonts w:ascii="Times New Roman" w:hAnsi="Times New Roman" w:cs="Times New Roman"/>
                <w:sz w:val="24"/>
                <w:szCs w:val="24"/>
              </w:rPr>
              <w:t>s</w:t>
            </w:r>
            <w:r>
              <w:rPr>
                <w:rFonts w:ascii="Times New Roman" w:hAnsi="Times New Roman" w:cs="Times New Roman"/>
                <w:sz w:val="24"/>
                <w:szCs w:val="24"/>
              </w:rPr>
              <w:t xml:space="preserve"> (turpmāk </w:t>
            </w:r>
            <w:r w:rsidRPr="00452B3D">
              <w:rPr>
                <w:rFonts w:ascii="Times New Roman" w:hAnsi="Times New Roman" w:cs="Times New Roman"/>
                <w:sz w:val="24"/>
                <w:szCs w:val="24"/>
              </w:rPr>
              <w:t>–</w:t>
            </w:r>
            <w:r>
              <w:rPr>
                <w:rFonts w:ascii="Times New Roman" w:hAnsi="Times New Roman" w:cs="Times New Roman"/>
                <w:sz w:val="24"/>
                <w:szCs w:val="24"/>
              </w:rPr>
              <w:t xml:space="preserve"> </w:t>
            </w:r>
            <w:r w:rsidRPr="006D0AD7">
              <w:rPr>
                <w:rFonts w:ascii="Times New Roman" w:hAnsi="Times New Roman" w:cs="Times New Roman"/>
                <w:sz w:val="24"/>
                <w:szCs w:val="24"/>
              </w:rPr>
              <w:t>UNESCO</w:t>
            </w:r>
            <w:r>
              <w:rPr>
                <w:rFonts w:ascii="Times New Roman" w:hAnsi="Times New Roman" w:cs="Times New Roman"/>
                <w:sz w:val="24"/>
                <w:szCs w:val="24"/>
              </w:rPr>
              <w:t>)</w:t>
            </w:r>
            <w:r w:rsidRPr="006D0AD7">
              <w:rPr>
                <w:rFonts w:ascii="Times New Roman" w:hAnsi="Times New Roman" w:cs="Times New Roman"/>
                <w:sz w:val="24"/>
                <w:szCs w:val="24"/>
              </w:rPr>
              <w:t xml:space="preserve"> </w:t>
            </w:r>
            <w:r>
              <w:rPr>
                <w:rFonts w:ascii="Times New Roman" w:hAnsi="Times New Roman" w:cs="Times New Roman"/>
                <w:sz w:val="24"/>
                <w:szCs w:val="24"/>
              </w:rPr>
              <w:t xml:space="preserve"> Pasaules mantojuma konvencijas vadlīnijām ir </w:t>
            </w:r>
            <w:proofErr w:type="spellStart"/>
            <w:r>
              <w:rPr>
                <w:rFonts w:ascii="Times New Roman" w:hAnsi="Times New Roman" w:cs="Times New Roman"/>
                <w:sz w:val="24"/>
                <w:szCs w:val="24"/>
              </w:rPr>
              <w:t>Strūves</w:t>
            </w:r>
            <w:proofErr w:type="spellEnd"/>
            <w:r>
              <w:rPr>
                <w:rFonts w:ascii="Times New Roman" w:hAnsi="Times New Roman" w:cs="Times New Roman"/>
                <w:sz w:val="24"/>
                <w:szCs w:val="24"/>
              </w:rPr>
              <w:t xml:space="preserve"> ģeodēziskā loka kā Pasaules mantojuma vietas oficiālais pārvaldnieks</w:t>
            </w:r>
            <w:r w:rsidR="00AE76F3">
              <w:rPr>
                <w:rFonts w:ascii="Times New Roman" w:hAnsi="Times New Roman" w:cs="Times New Roman"/>
                <w:sz w:val="24"/>
                <w:szCs w:val="24"/>
              </w:rPr>
              <w:t xml:space="preserve"> Latvijā</w:t>
            </w:r>
            <w:r>
              <w:rPr>
                <w:rFonts w:ascii="Times New Roman" w:hAnsi="Times New Roman" w:cs="Times New Roman"/>
                <w:sz w:val="24"/>
                <w:szCs w:val="24"/>
              </w:rPr>
              <w:t>.</w:t>
            </w:r>
          </w:p>
          <w:p w14:paraId="7E844D47" w14:textId="77777777" w:rsidR="00B51A14" w:rsidRDefault="00B51A14" w:rsidP="00B51A14">
            <w:pPr>
              <w:spacing w:after="0" w:line="240" w:lineRule="auto"/>
              <w:ind w:firstLine="344"/>
              <w:jc w:val="both"/>
              <w:rPr>
                <w:rFonts w:ascii="Times New Roman" w:hAnsi="Times New Roman" w:cs="Times New Roman"/>
                <w:sz w:val="24"/>
                <w:szCs w:val="24"/>
              </w:rPr>
            </w:pPr>
            <w:proofErr w:type="spellStart"/>
            <w:r w:rsidRPr="006D0AD7">
              <w:rPr>
                <w:rFonts w:ascii="Times New Roman" w:hAnsi="Times New Roman" w:cs="Times New Roman"/>
                <w:sz w:val="24"/>
                <w:szCs w:val="24"/>
              </w:rPr>
              <w:t>Strūves</w:t>
            </w:r>
            <w:proofErr w:type="spellEnd"/>
            <w:r w:rsidRPr="006D0AD7">
              <w:rPr>
                <w:rFonts w:ascii="Times New Roman" w:hAnsi="Times New Roman" w:cs="Times New Roman"/>
                <w:sz w:val="24"/>
                <w:szCs w:val="24"/>
              </w:rPr>
              <w:t xml:space="preserve"> ģeodēziskais loks 2005. gadā tika iekļauts UNESCO Pasaules mantojuma sarakstā kā unikāla sava </w:t>
            </w:r>
            <w:r w:rsidRPr="006D0AD7">
              <w:rPr>
                <w:rFonts w:ascii="Times New Roman" w:hAnsi="Times New Roman" w:cs="Times New Roman"/>
                <w:sz w:val="24"/>
                <w:szCs w:val="24"/>
              </w:rPr>
              <w:lastRenderedPageBreak/>
              <w:t xml:space="preserve">laika garākā un precīzākā ģeodēzisko mērījumu sistēma un izcila zinātnes vēstures un tehnikas attīstības liecība. </w:t>
            </w:r>
          </w:p>
          <w:p w14:paraId="3495A6F6" w14:textId="77777777" w:rsidR="003C28A4" w:rsidRDefault="006D0AD7" w:rsidP="00E04FCC">
            <w:pPr>
              <w:spacing w:after="0" w:line="240" w:lineRule="auto"/>
              <w:ind w:firstLine="344"/>
              <w:jc w:val="both"/>
              <w:rPr>
                <w:rFonts w:ascii="Times New Roman" w:hAnsi="Times New Roman" w:cs="Times New Roman"/>
                <w:sz w:val="24"/>
                <w:szCs w:val="24"/>
              </w:rPr>
            </w:pPr>
            <w:r w:rsidRPr="00B51A14">
              <w:rPr>
                <w:rFonts w:ascii="Times New Roman" w:hAnsi="Times New Roman" w:cs="Times New Roman"/>
                <w:sz w:val="24"/>
                <w:szCs w:val="24"/>
              </w:rPr>
              <w:t>UNESCO Pasaules mantojuma saraksts iekļauj pasaules nozīmīgākās dabas un kultūras mantojuma vietas, kurām piemīt īpašas nozīmes universāla vērtība</w:t>
            </w:r>
            <w:r w:rsidRPr="006D0AD7">
              <w:rPr>
                <w:rFonts w:ascii="Times New Roman" w:hAnsi="Times New Roman" w:cs="Times New Roman"/>
                <w:sz w:val="24"/>
                <w:szCs w:val="24"/>
              </w:rPr>
              <w:t xml:space="preserve">. </w:t>
            </w:r>
            <w:r w:rsidR="002B06F3">
              <w:rPr>
                <w:rFonts w:ascii="Times New Roman" w:hAnsi="Times New Roman" w:cs="Times New Roman"/>
                <w:sz w:val="24"/>
                <w:szCs w:val="24"/>
              </w:rPr>
              <w:t>L</w:t>
            </w:r>
            <w:r w:rsidRPr="00D0264D">
              <w:rPr>
                <w:rFonts w:ascii="Times New Roman" w:hAnsi="Times New Roman" w:cs="Times New Roman"/>
                <w:sz w:val="24"/>
                <w:szCs w:val="24"/>
              </w:rPr>
              <w:t>ai nodrošinātu efektīvu un koordinētu mantojuma vērtību saglabāšanu un aizsardzību</w:t>
            </w:r>
            <w:r w:rsidR="002B06F3">
              <w:rPr>
                <w:rFonts w:ascii="Times New Roman" w:hAnsi="Times New Roman" w:cs="Times New Roman"/>
                <w:sz w:val="24"/>
                <w:szCs w:val="24"/>
              </w:rPr>
              <w:t>, v</w:t>
            </w:r>
            <w:r w:rsidR="002B06F3" w:rsidRPr="00D0264D">
              <w:rPr>
                <w:rFonts w:ascii="Times New Roman" w:hAnsi="Times New Roman" w:cs="Times New Roman"/>
                <w:sz w:val="24"/>
                <w:szCs w:val="24"/>
              </w:rPr>
              <w:t>isiem UNESCO Pasaules mantojuma sarakstā iekļautajiem objektiem ir jābūt izstrā</w:t>
            </w:r>
            <w:r w:rsidR="002B06F3">
              <w:rPr>
                <w:rFonts w:ascii="Times New Roman" w:hAnsi="Times New Roman" w:cs="Times New Roman"/>
                <w:sz w:val="24"/>
                <w:szCs w:val="24"/>
              </w:rPr>
              <w:t>dātiem pārvaldības plāniem</w:t>
            </w:r>
            <w:r w:rsidRPr="00D0264D">
              <w:rPr>
                <w:rFonts w:ascii="Times New Roman" w:hAnsi="Times New Roman" w:cs="Times New Roman"/>
                <w:sz w:val="24"/>
                <w:szCs w:val="24"/>
              </w:rPr>
              <w:t>.</w:t>
            </w:r>
            <w:r>
              <w:rPr>
                <w:rFonts w:ascii="Times New Roman" w:hAnsi="Times New Roman" w:cs="Times New Roman"/>
                <w:sz w:val="24"/>
                <w:szCs w:val="24"/>
              </w:rPr>
              <w:t xml:space="preserve"> </w:t>
            </w:r>
          </w:p>
          <w:p w14:paraId="6C33031B" w14:textId="78614B5C" w:rsidR="006D0AD7" w:rsidRDefault="006D0AD7" w:rsidP="006D0AD7">
            <w:pPr>
              <w:spacing w:after="0" w:line="240" w:lineRule="auto"/>
              <w:ind w:firstLine="344"/>
              <w:jc w:val="both"/>
              <w:rPr>
                <w:rFonts w:ascii="Times New Roman" w:hAnsi="Times New Roman" w:cs="Times New Roman"/>
                <w:sz w:val="24"/>
                <w:szCs w:val="24"/>
              </w:rPr>
            </w:pPr>
            <w:r>
              <w:rPr>
                <w:rFonts w:ascii="Times New Roman" w:hAnsi="Times New Roman" w:cs="Times New Roman"/>
                <w:sz w:val="24"/>
                <w:szCs w:val="24"/>
              </w:rPr>
              <w:t xml:space="preserve">Lai Latvijā saglabātu </w:t>
            </w:r>
            <w:proofErr w:type="spellStart"/>
            <w:r>
              <w:rPr>
                <w:rFonts w:ascii="Times New Roman" w:hAnsi="Times New Roman" w:cs="Times New Roman"/>
                <w:sz w:val="24"/>
                <w:szCs w:val="24"/>
              </w:rPr>
              <w:t>Strūves</w:t>
            </w:r>
            <w:proofErr w:type="spellEnd"/>
            <w:r>
              <w:rPr>
                <w:rFonts w:ascii="Times New Roman" w:hAnsi="Times New Roman" w:cs="Times New Roman"/>
                <w:sz w:val="24"/>
                <w:szCs w:val="24"/>
              </w:rPr>
              <w:t xml:space="preserve"> ģeodēzisko loku un attīstītu ar to saistīto infrastruktūru un mantojuma interpretācijas iniciatīvas, </w:t>
            </w:r>
            <w:r w:rsidR="00F77C53">
              <w:rPr>
                <w:rFonts w:ascii="Times New Roman" w:hAnsi="Times New Roman" w:cs="Times New Roman"/>
                <w:sz w:val="24"/>
                <w:szCs w:val="24"/>
              </w:rPr>
              <w:t xml:space="preserve">Aģentūra ar </w:t>
            </w:r>
            <w:r w:rsidR="00F77C53" w:rsidRPr="00490342">
              <w:rPr>
                <w:rFonts w:ascii="Times New Roman" w:hAnsi="Times New Roman" w:cs="Times New Roman"/>
                <w:sz w:val="24"/>
                <w:szCs w:val="24"/>
              </w:rPr>
              <w:t>2018. gada 10. maija r</w:t>
            </w:r>
            <w:r w:rsidR="00F77C53">
              <w:rPr>
                <w:rFonts w:ascii="Times New Roman" w:hAnsi="Times New Roman" w:cs="Times New Roman"/>
                <w:sz w:val="24"/>
                <w:szCs w:val="24"/>
              </w:rPr>
              <w:t>īkojumu</w:t>
            </w:r>
            <w:r w:rsidR="00F77C53" w:rsidRPr="00490342">
              <w:rPr>
                <w:rFonts w:ascii="Times New Roman" w:hAnsi="Times New Roman" w:cs="Times New Roman"/>
                <w:sz w:val="24"/>
                <w:szCs w:val="24"/>
              </w:rPr>
              <w:t xml:space="preserve"> </w:t>
            </w:r>
            <w:r w:rsidR="007B7565">
              <w:rPr>
                <w:rFonts w:ascii="Times New Roman" w:hAnsi="Times New Roman" w:cs="Times New Roman"/>
                <w:sz w:val="24"/>
                <w:szCs w:val="24"/>
              </w:rPr>
              <w:t>N</w:t>
            </w:r>
            <w:r w:rsidR="00F77C53" w:rsidRPr="00490342">
              <w:rPr>
                <w:rFonts w:ascii="Times New Roman" w:hAnsi="Times New Roman" w:cs="Times New Roman"/>
                <w:sz w:val="24"/>
                <w:szCs w:val="24"/>
              </w:rPr>
              <w:t>r. 34</w:t>
            </w:r>
            <w:r w:rsidR="005A6686">
              <w:rPr>
                <w:rFonts w:ascii="Times New Roman" w:hAnsi="Times New Roman" w:cs="Times New Roman"/>
                <w:sz w:val="24"/>
                <w:szCs w:val="24"/>
              </w:rPr>
              <w:t xml:space="preserve"> izveidoja</w:t>
            </w:r>
            <w:r>
              <w:rPr>
                <w:rFonts w:ascii="Times New Roman" w:hAnsi="Times New Roman" w:cs="Times New Roman"/>
                <w:sz w:val="24"/>
                <w:szCs w:val="24"/>
              </w:rPr>
              <w:t xml:space="preserve"> </w:t>
            </w:r>
            <w:proofErr w:type="spellStart"/>
            <w:r>
              <w:rPr>
                <w:rFonts w:ascii="Times New Roman" w:hAnsi="Times New Roman" w:cs="Times New Roman"/>
                <w:sz w:val="24"/>
                <w:szCs w:val="24"/>
              </w:rPr>
              <w:t>Strūves</w:t>
            </w:r>
            <w:proofErr w:type="spellEnd"/>
            <w:r>
              <w:rPr>
                <w:rFonts w:ascii="Times New Roman" w:hAnsi="Times New Roman" w:cs="Times New Roman"/>
                <w:sz w:val="24"/>
                <w:szCs w:val="24"/>
              </w:rPr>
              <w:t xml:space="preserve"> ģeodēziskā loka s</w:t>
            </w:r>
            <w:r w:rsidR="005A6686">
              <w:rPr>
                <w:rFonts w:ascii="Times New Roman" w:hAnsi="Times New Roman" w:cs="Times New Roman"/>
                <w:sz w:val="24"/>
                <w:szCs w:val="24"/>
              </w:rPr>
              <w:t>aglabāšanas un attīstības padomi</w:t>
            </w:r>
            <w:r w:rsidR="003C28A4">
              <w:rPr>
                <w:rFonts w:ascii="Times New Roman" w:hAnsi="Times New Roman" w:cs="Times New Roman"/>
                <w:sz w:val="24"/>
                <w:szCs w:val="24"/>
              </w:rPr>
              <w:t xml:space="preserve"> (turpmāk – Padome</w:t>
            </w:r>
            <w:r w:rsidR="00F77C53">
              <w:rPr>
                <w:rFonts w:ascii="Times New Roman" w:hAnsi="Times New Roman" w:cs="Times New Roman"/>
                <w:sz w:val="24"/>
                <w:szCs w:val="24"/>
              </w:rPr>
              <w:t>)</w:t>
            </w:r>
            <w:r w:rsidRPr="00490342">
              <w:rPr>
                <w:rFonts w:ascii="Times New Roman" w:hAnsi="Times New Roman" w:cs="Times New Roman"/>
                <w:sz w:val="24"/>
                <w:szCs w:val="24"/>
              </w:rPr>
              <w:t xml:space="preserve">, </w:t>
            </w:r>
            <w:r>
              <w:rPr>
                <w:rFonts w:ascii="Times New Roman" w:hAnsi="Times New Roman" w:cs="Times New Roman"/>
                <w:sz w:val="24"/>
                <w:szCs w:val="24"/>
              </w:rPr>
              <w:t xml:space="preserve">kuru veido Aģentūras, UNESCO Latvijas Nacionālās komisijas, Nacionālā </w:t>
            </w:r>
            <w:r w:rsidR="007B7565">
              <w:rPr>
                <w:rFonts w:ascii="Times New Roman" w:hAnsi="Times New Roman" w:cs="Times New Roman"/>
                <w:sz w:val="24"/>
                <w:szCs w:val="24"/>
              </w:rPr>
              <w:t>k</w:t>
            </w:r>
            <w:r>
              <w:rPr>
                <w:rFonts w:ascii="Times New Roman" w:hAnsi="Times New Roman" w:cs="Times New Roman"/>
                <w:sz w:val="24"/>
                <w:szCs w:val="24"/>
              </w:rPr>
              <w:t>ultūras mantojuma</w:t>
            </w:r>
            <w:r w:rsidR="00AE76F3">
              <w:rPr>
                <w:rFonts w:ascii="Times New Roman" w:hAnsi="Times New Roman" w:cs="Times New Roman"/>
                <w:sz w:val="24"/>
                <w:szCs w:val="24"/>
              </w:rPr>
              <w:t xml:space="preserve"> pārvalde</w:t>
            </w:r>
            <w:r w:rsidR="001A793C">
              <w:rPr>
                <w:rFonts w:ascii="Times New Roman" w:hAnsi="Times New Roman" w:cs="Times New Roman"/>
                <w:sz w:val="24"/>
                <w:szCs w:val="24"/>
              </w:rPr>
              <w:t xml:space="preserve"> un </w:t>
            </w:r>
            <w:r w:rsidR="002B06F3">
              <w:rPr>
                <w:rFonts w:ascii="Times New Roman" w:hAnsi="Times New Roman" w:cs="Times New Roman"/>
                <w:sz w:val="24"/>
                <w:szCs w:val="24"/>
              </w:rPr>
              <w:t>divpadsmit</w:t>
            </w:r>
            <w:r w:rsidR="004616E5">
              <w:rPr>
                <w:rFonts w:ascii="Times New Roman" w:hAnsi="Times New Roman" w:cs="Times New Roman"/>
                <w:sz w:val="24"/>
                <w:szCs w:val="24"/>
              </w:rPr>
              <w:t xml:space="preserve"> pašvaldību pārstāvji, kuru teritorijā atrodas </w:t>
            </w:r>
            <w:proofErr w:type="spellStart"/>
            <w:r w:rsidR="004616E5">
              <w:rPr>
                <w:rFonts w:ascii="Times New Roman" w:hAnsi="Times New Roman" w:cs="Times New Roman"/>
                <w:sz w:val="24"/>
                <w:szCs w:val="24"/>
              </w:rPr>
              <w:t>Strūves</w:t>
            </w:r>
            <w:proofErr w:type="spellEnd"/>
            <w:r w:rsidR="004616E5">
              <w:rPr>
                <w:rFonts w:ascii="Times New Roman" w:hAnsi="Times New Roman" w:cs="Times New Roman"/>
                <w:sz w:val="24"/>
                <w:szCs w:val="24"/>
              </w:rPr>
              <w:t xml:space="preserve"> ģeodēziskā loka punkti.</w:t>
            </w:r>
            <w:r w:rsidR="000567F1">
              <w:rPr>
                <w:rFonts w:ascii="Times New Roman" w:hAnsi="Times New Roman" w:cs="Times New Roman"/>
                <w:sz w:val="24"/>
                <w:szCs w:val="24"/>
              </w:rPr>
              <w:t xml:space="preserve"> Aģentūra īsteno ģeodēzisko punktu uzturēšanu un aizsardzību, kā arī pilda Padomes sekretariāta funkciju.</w:t>
            </w:r>
          </w:p>
          <w:p w14:paraId="7C0B178B" w14:textId="77777777" w:rsidR="00D0264D" w:rsidRPr="00215B0C" w:rsidRDefault="00D0264D" w:rsidP="006D0AD7">
            <w:pPr>
              <w:spacing w:after="0" w:line="240" w:lineRule="auto"/>
              <w:ind w:firstLine="344"/>
              <w:jc w:val="both"/>
              <w:rPr>
                <w:rFonts w:ascii="Times New Roman" w:hAnsi="Times New Roman" w:cs="Times New Roman"/>
                <w:sz w:val="24"/>
                <w:szCs w:val="24"/>
              </w:rPr>
            </w:pPr>
            <w:r w:rsidRPr="00215B0C">
              <w:rPr>
                <w:rFonts w:ascii="Times New Roman" w:hAnsi="Times New Roman" w:cs="Times New Roman"/>
                <w:sz w:val="24"/>
                <w:szCs w:val="24"/>
              </w:rPr>
              <w:t xml:space="preserve">Padome ir izveidojusi un apstiprinājusi “Pārvaldības plānu 2018.–2023. gadam </w:t>
            </w:r>
            <w:proofErr w:type="spellStart"/>
            <w:r w:rsidRPr="00215B0C">
              <w:rPr>
                <w:rFonts w:ascii="Times New Roman" w:hAnsi="Times New Roman" w:cs="Times New Roman"/>
                <w:sz w:val="24"/>
                <w:szCs w:val="24"/>
              </w:rPr>
              <w:t>Strūves</w:t>
            </w:r>
            <w:proofErr w:type="spellEnd"/>
            <w:r w:rsidRPr="00215B0C">
              <w:rPr>
                <w:rFonts w:ascii="Times New Roman" w:hAnsi="Times New Roman" w:cs="Times New Roman"/>
                <w:sz w:val="24"/>
                <w:szCs w:val="24"/>
              </w:rPr>
              <w:t xml:space="preserve"> ģeodēziskā loka punktiem Latvijā”, kurā, cita starpā, paredzēti arī </w:t>
            </w:r>
            <w:r w:rsidR="00137ECA" w:rsidRPr="00215B0C">
              <w:rPr>
                <w:rFonts w:ascii="Times New Roman" w:hAnsi="Times New Roman" w:cs="Times New Roman"/>
                <w:sz w:val="24"/>
                <w:szCs w:val="24"/>
              </w:rPr>
              <w:t xml:space="preserve">punkta </w:t>
            </w:r>
            <w:r w:rsidR="007B7565" w:rsidRPr="00215B0C">
              <w:rPr>
                <w:rFonts w:ascii="Times New Roman" w:hAnsi="Times New Roman" w:cs="Times New Roman"/>
                <w:sz w:val="24"/>
                <w:szCs w:val="24"/>
              </w:rPr>
              <w:t>“</w:t>
            </w:r>
            <w:proofErr w:type="spellStart"/>
            <w:r w:rsidR="00137ECA" w:rsidRPr="00215B0C">
              <w:rPr>
                <w:rFonts w:ascii="Times New Roman" w:hAnsi="Times New Roman" w:cs="Times New Roman"/>
                <w:sz w:val="24"/>
                <w:szCs w:val="24"/>
              </w:rPr>
              <w:t>Ramkau</w:t>
            </w:r>
            <w:proofErr w:type="spellEnd"/>
            <w:r w:rsidR="007B7565" w:rsidRPr="00215B0C">
              <w:rPr>
                <w:rFonts w:ascii="Times New Roman" w:hAnsi="Times New Roman" w:cs="Times New Roman"/>
                <w:sz w:val="24"/>
                <w:szCs w:val="24"/>
              </w:rPr>
              <w:t>”</w:t>
            </w:r>
            <w:r w:rsidR="005A6686" w:rsidRPr="00215B0C">
              <w:rPr>
                <w:rFonts w:ascii="Times New Roman" w:hAnsi="Times New Roman" w:cs="Times New Roman"/>
                <w:sz w:val="24"/>
                <w:szCs w:val="24"/>
              </w:rPr>
              <w:t xml:space="preserve"> </w:t>
            </w:r>
            <w:r w:rsidRPr="00215B0C">
              <w:rPr>
                <w:rFonts w:ascii="Times New Roman" w:hAnsi="Times New Roman" w:cs="Times New Roman"/>
                <w:sz w:val="24"/>
                <w:szCs w:val="24"/>
              </w:rPr>
              <w:t>atjaunošanas darbi.</w:t>
            </w:r>
          </w:p>
          <w:p w14:paraId="50932FB3" w14:textId="69719F03" w:rsidR="00E00EEE" w:rsidRPr="000F462D" w:rsidRDefault="00AE76F3" w:rsidP="003C28A4">
            <w:pPr>
              <w:spacing w:after="0" w:line="240" w:lineRule="auto"/>
              <w:ind w:firstLine="344"/>
              <w:jc w:val="both"/>
              <w:rPr>
                <w:rFonts w:ascii="Times New Roman" w:hAnsi="Times New Roman" w:cs="Times New Roman"/>
                <w:sz w:val="24"/>
                <w:szCs w:val="24"/>
              </w:rPr>
            </w:pPr>
            <w:proofErr w:type="spellStart"/>
            <w:r>
              <w:rPr>
                <w:rFonts w:ascii="Times New Roman" w:hAnsi="Times New Roman" w:cs="Times New Roman"/>
                <w:sz w:val="24"/>
                <w:szCs w:val="24"/>
              </w:rPr>
              <w:t>Strūves</w:t>
            </w:r>
            <w:proofErr w:type="spellEnd"/>
            <w:r>
              <w:rPr>
                <w:rFonts w:ascii="Times New Roman" w:hAnsi="Times New Roman" w:cs="Times New Roman"/>
                <w:sz w:val="24"/>
                <w:szCs w:val="24"/>
              </w:rPr>
              <w:t xml:space="preserve"> ģ</w:t>
            </w:r>
            <w:r w:rsidR="00E00EEE" w:rsidRPr="00215B0C">
              <w:rPr>
                <w:rFonts w:ascii="Times New Roman" w:hAnsi="Times New Roman" w:cs="Times New Roman"/>
                <w:sz w:val="24"/>
                <w:szCs w:val="24"/>
              </w:rPr>
              <w:t xml:space="preserve">eodēziskais loks ir viena no Zemes izmēru </w:t>
            </w:r>
            <w:r w:rsidR="00E00EEE" w:rsidRPr="000F462D">
              <w:rPr>
                <w:rFonts w:ascii="Times New Roman" w:hAnsi="Times New Roman" w:cs="Times New Roman"/>
                <w:sz w:val="24"/>
                <w:szCs w:val="24"/>
              </w:rPr>
              <w:t>un formas noteikšana</w:t>
            </w:r>
            <w:r w:rsidR="007B7565">
              <w:rPr>
                <w:rFonts w:ascii="Times New Roman" w:hAnsi="Times New Roman" w:cs="Times New Roman"/>
                <w:sz w:val="24"/>
                <w:szCs w:val="24"/>
              </w:rPr>
              <w:t>s</w:t>
            </w:r>
            <w:r w:rsidR="007B7565" w:rsidRPr="000F462D">
              <w:rPr>
                <w:rFonts w:ascii="Times New Roman" w:hAnsi="Times New Roman" w:cs="Times New Roman"/>
                <w:sz w:val="24"/>
                <w:szCs w:val="24"/>
              </w:rPr>
              <w:t xml:space="preserve"> metodēm</w:t>
            </w:r>
            <w:r w:rsidR="00E00EEE" w:rsidRPr="000F462D">
              <w:rPr>
                <w:rFonts w:ascii="Times New Roman" w:hAnsi="Times New Roman" w:cs="Times New Roman"/>
                <w:sz w:val="24"/>
                <w:szCs w:val="24"/>
              </w:rPr>
              <w:t xml:space="preserve">, </w:t>
            </w:r>
            <w:r>
              <w:rPr>
                <w:rFonts w:ascii="Times New Roman" w:hAnsi="Times New Roman" w:cs="Times New Roman"/>
                <w:sz w:val="24"/>
                <w:szCs w:val="24"/>
              </w:rPr>
              <w:t xml:space="preserve">kurā </w:t>
            </w:r>
            <w:r w:rsidR="00E00EEE" w:rsidRPr="000F462D">
              <w:rPr>
                <w:rFonts w:ascii="Times New Roman" w:hAnsi="Times New Roman" w:cs="Times New Roman"/>
                <w:sz w:val="24"/>
                <w:szCs w:val="24"/>
              </w:rPr>
              <w:t>izmanto triangulācij</w:t>
            </w:r>
            <w:r>
              <w:rPr>
                <w:rFonts w:ascii="Times New Roman" w:hAnsi="Times New Roman" w:cs="Times New Roman"/>
                <w:sz w:val="24"/>
                <w:szCs w:val="24"/>
              </w:rPr>
              <w:t>as mērījumus</w:t>
            </w:r>
            <w:r w:rsidR="00E00EEE" w:rsidRPr="000F462D">
              <w:rPr>
                <w:rFonts w:ascii="Times New Roman" w:hAnsi="Times New Roman" w:cs="Times New Roman"/>
                <w:sz w:val="24"/>
                <w:szCs w:val="24"/>
              </w:rPr>
              <w:t xml:space="preserve"> lok</w:t>
            </w:r>
            <w:r>
              <w:rPr>
                <w:rFonts w:ascii="Times New Roman" w:hAnsi="Times New Roman" w:cs="Times New Roman"/>
                <w:sz w:val="24"/>
                <w:szCs w:val="24"/>
              </w:rPr>
              <w:t>a</w:t>
            </w:r>
            <w:r w:rsidR="00E00EEE" w:rsidRPr="000F462D">
              <w:rPr>
                <w:rFonts w:ascii="Times New Roman" w:hAnsi="Times New Roman" w:cs="Times New Roman"/>
                <w:sz w:val="24"/>
                <w:szCs w:val="24"/>
              </w:rPr>
              <w:t xml:space="preserve"> garuma uzmērīšanai un nosak</w:t>
            </w:r>
            <w:r>
              <w:rPr>
                <w:rFonts w:ascii="Times New Roman" w:hAnsi="Times New Roman" w:cs="Times New Roman"/>
                <w:sz w:val="24"/>
                <w:szCs w:val="24"/>
              </w:rPr>
              <w:t>a</w:t>
            </w:r>
            <w:r w:rsidR="00E00EEE" w:rsidRPr="000F462D">
              <w:rPr>
                <w:rFonts w:ascii="Times New Roman" w:hAnsi="Times New Roman" w:cs="Times New Roman"/>
                <w:sz w:val="24"/>
                <w:szCs w:val="24"/>
              </w:rPr>
              <w:t xml:space="preserve"> loka galapunktu astronomiskās koordinātas.</w:t>
            </w:r>
            <w:r w:rsidR="003C28A4" w:rsidRPr="000F462D">
              <w:rPr>
                <w:rFonts w:ascii="Times New Roman" w:hAnsi="Times New Roman" w:cs="Times New Roman"/>
                <w:sz w:val="24"/>
                <w:szCs w:val="24"/>
              </w:rPr>
              <w:t xml:space="preserve"> </w:t>
            </w:r>
            <w:proofErr w:type="spellStart"/>
            <w:r w:rsidR="000F462D" w:rsidRPr="000F462D">
              <w:rPr>
                <w:rFonts w:ascii="Times New Roman" w:hAnsi="Times New Roman" w:cs="Times New Roman"/>
                <w:sz w:val="24"/>
                <w:szCs w:val="24"/>
              </w:rPr>
              <w:t>Strūves</w:t>
            </w:r>
            <w:proofErr w:type="spellEnd"/>
            <w:r w:rsidR="000F462D" w:rsidRPr="000F462D">
              <w:rPr>
                <w:rFonts w:ascii="Times New Roman" w:hAnsi="Times New Roman" w:cs="Times New Roman"/>
                <w:sz w:val="24"/>
                <w:szCs w:val="24"/>
              </w:rPr>
              <w:t xml:space="preserve"> ģeodēziskā l</w:t>
            </w:r>
            <w:r w:rsidR="003C28A4" w:rsidRPr="000F462D">
              <w:rPr>
                <w:rFonts w:ascii="Times New Roman" w:hAnsi="Times New Roman" w:cs="Times New Roman"/>
                <w:sz w:val="24"/>
                <w:szCs w:val="24"/>
              </w:rPr>
              <w:t>oka kopējais garums ir 2822 kilometri, un tas šķērso desmit valstis. Uzmērījumi uzmērījumu veikti laika posmā no 1816. gada līdz 1855.</w:t>
            </w:r>
            <w:r w:rsidR="007B7565">
              <w:rPr>
                <w:rFonts w:ascii="Times New Roman" w:hAnsi="Times New Roman" w:cs="Times New Roman"/>
                <w:sz w:val="24"/>
                <w:szCs w:val="24"/>
              </w:rPr>
              <w:t> </w:t>
            </w:r>
            <w:r w:rsidR="003C28A4" w:rsidRPr="000F462D">
              <w:rPr>
                <w:rFonts w:ascii="Times New Roman" w:hAnsi="Times New Roman" w:cs="Times New Roman"/>
                <w:sz w:val="24"/>
                <w:szCs w:val="24"/>
              </w:rPr>
              <w:t>gadam.</w:t>
            </w:r>
          </w:p>
          <w:p w14:paraId="3999B7C6" w14:textId="77777777" w:rsidR="006D0AD7" w:rsidRDefault="006D0AD7" w:rsidP="00A70176">
            <w:pPr>
              <w:spacing w:after="0" w:line="240" w:lineRule="auto"/>
              <w:ind w:firstLine="345"/>
              <w:jc w:val="both"/>
              <w:rPr>
                <w:rFonts w:ascii="Times New Roman" w:hAnsi="Times New Roman" w:cs="Times New Roman"/>
                <w:sz w:val="24"/>
                <w:szCs w:val="24"/>
              </w:rPr>
            </w:pPr>
            <w:r>
              <w:rPr>
                <w:rFonts w:ascii="Times New Roman" w:hAnsi="Times New Roman" w:cs="Times New Roman"/>
                <w:sz w:val="24"/>
                <w:szCs w:val="24"/>
              </w:rPr>
              <w:t xml:space="preserve">Latvijas teritorijā </w:t>
            </w:r>
            <w:r w:rsidR="00393027">
              <w:rPr>
                <w:rFonts w:ascii="Times New Roman" w:hAnsi="Times New Roman" w:cs="Times New Roman"/>
                <w:sz w:val="24"/>
                <w:szCs w:val="24"/>
              </w:rPr>
              <w:t>atrodas sešpadsmit</w:t>
            </w:r>
            <w:r>
              <w:rPr>
                <w:rFonts w:ascii="Times New Roman" w:hAnsi="Times New Roman" w:cs="Times New Roman"/>
                <w:sz w:val="24"/>
                <w:szCs w:val="24"/>
              </w:rPr>
              <w:t xml:space="preserve"> </w:t>
            </w:r>
            <w:proofErr w:type="spellStart"/>
            <w:r>
              <w:rPr>
                <w:rFonts w:ascii="Times New Roman" w:hAnsi="Times New Roman" w:cs="Times New Roman"/>
                <w:sz w:val="24"/>
                <w:szCs w:val="24"/>
              </w:rPr>
              <w:t>Strūves</w:t>
            </w:r>
            <w:proofErr w:type="spellEnd"/>
            <w:r>
              <w:rPr>
                <w:rFonts w:ascii="Times New Roman" w:hAnsi="Times New Roman" w:cs="Times New Roman"/>
                <w:sz w:val="24"/>
                <w:szCs w:val="24"/>
              </w:rPr>
              <w:t xml:space="preserve"> ģeodēziskā loka punkti, un </w:t>
            </w:r>
            <w:r w:rsidR="007B7565">
              <w:rPr>
                <w:rFonts w:ascii="Times New Roman" w:hAnsi="Times New Roman" w:cs="Times New Roman"/>
                <w:sz w:val="24"/>
                <w:szCs w:val="24"/>
              </w:rPr>
              <w:t>“</w:t>
            </w:r>
            <w:proofErr w:type="spellStart"/>
            <w:r w:rsidR="00137ECA">
              <w:rPr>
                <w:rFonts w:ascii="Times New Roman" w:hAnsi="Times New Roman" w:cs="Times New Roman"/>
                <w:sz w:val="24"/>
                <w:szCs w:val="24"/>
              </w:rPr>
              <w:t>Ramkau</w:t>
            </w:r>
            <w:proofErr w:type="spellEnd"/>
            <w:r w:rsidR="007B7565">
              <w:rPr>
                <w:rFonts w:ascii="Times New Roman" w:hAnsi="Times New Roman" w:cs="Times New Roman"/>
                <w:sz w:val="24"/>
                <w:szCs w:val="24"/>
              </w:rPr>
              <w:t>”</w:t>
            </w:r>
            <w:r w:rsidR="00137ECA">
              <w:rPr>
                <w:rFonts w:ascii="Times New Roman" w:hAnsi="Times New Roman" w:cs="Times New Roman"/>
                <w:sz w:val="24"/>
                <w:szCs w:val="24"/>
              </w:rPr>
              <w:t xml:space="preserve"> ir viens no tiem.</w:t>
            </w:r>
          </w:p>
          <w:p w14:paraId="592C0749" w14:textId="2C6B70D8" w:rsidR="00B51A14" w:rsidRPr="00B51A14" w:rsidRDefault="004E3F38" w:rsidP="00B51A14">
            <w:pPr>
              <w:spacing w:after="0" w:line="240" w:lineRule="auto"/>
              <w:ind w:firstLine="344"/>
              <w:jc w:val="both"/>
              <w:rPr>
                <w:rFonts w:ascii="Times New Roman" w:hAnsi="Times New Roman" w:cs="Times New Roman"/>
                <w:sz w:val="24"/>
                <w:szCs w:val="24"/>
              </w:rPr>
            </w:pPr>
            <w:proofErr w:type="spellStart"/>
            <w:r w:rsidRPr="004E3F38">
              <w:rPr>
                <w:rFonts w:ascii="Times New Roman" w:hAnsi="Times New Roman" w:cs="Times New Roman"/>
                <w:sz w:val="24"/>
                <w:szCs w:val="24"/>
              </w:rPr>
              <w:t>Strūves</w:t>
            </w:r>
            <w:proofErr w:type="spellEnd"/>
            <w:r w:rsidRPr="004E3F38">
              <w:rPr>
                <w:rFonts w:ascii="Times New Roman" w:hAnsi="Times New Roman" w:cs="Times New Roman"/>
                <w:sz w:val="24"/>
                <w:szCs w:val="24"/>
              </w:rPr>
              <w:t xml:space="preserve"> ģeodēziskā loka punkt</w:t>
            </w:r>
            <w:r>
              <w:rPr>
                <w:rFonts w:ascii="Times New Roman" w:hAnsi="Times New Roman" w:cs="Times New Roman"/>
                <w:sz w:val="24"/>
                <w:szCs w:val="24"/>
              </w:rPr>
              <w:t>s</w:t>
            </w:r>
            <w:r w:rsidRPr="004E3F38">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00B51A14" w:rsidRPr="00B51A14">
              <w:rPr>
                <w:rFonts w:ascii="Times New Roman" w:hAnsi="Times New Roman" w:cs="Times New Roman"/>
                <w:sz w:val="24"/>
                <w:szCs w:val="24"/>
              </w:rPr>
              <w:t>Ramkau</w:t>
            </w:r>
            <w:proofErr w:type="spellEnd"/>
            <w:r>
              <w:rPr>
                <w:rFonts w:ascii="Times New Roman" w:hAnsi="Times New Roman" w:cs="Times New Roman"/>
                <w:sz w:val="24"/>
                <w:szCs w:val="24"/>
              </w:rPr>
              <w:t>”</w:t>
            </w:r>
            <w:r w:rsidR="00B51A14" w:rsidRPr="00B51A14">
              <w:rPr>
                <w:rFonts w:ascii="Times New Roman" w:hAnsi="Times New Roman" w:cs="Times New Roman"/>
                <w:sz w:val="24"/>
                <w:szCs w:val="24"/>
              </w:rPr>
              <w:t xml:space="preserve"> atrodas Rankas pagastā, Gulbenes novadā. Tas tika</w:t>
            </w:r>
            <w:r w:rsidR="00B51A14" w:rsidRPr="00B51A14">
              <w:t xml:space="preserve"> </w:t>
            </w:r>
            <w:r w:rsidR="00B51A14" w:rsidRPr="00B51A14">
              <w:rPr>
                <w:rFonts w:ascii="Times New Roman" w:hAnsi="Times New Roman" w:cs="Times New Roman"/>
                <w:sz w:val="24"/>
                <w:szCs w:val="24"/>
              </w:rPr>
              <w:t>uzmērīts 1824.</w:t>
            </w:r>
            <w:r w:rsidR="00B273F7">
              <w:rPr>
                <w:rFonts w:ascii="Times New Roman" w:hAnsi="Times New Roman" w:cs="Times New Roman"/>
                <w:sz w:val="24"/>
                <w:szCs w:val="24"/>
              </w:rPr>
              <w:t xml:space="preserve"> </w:t>
            </w:r>
            <w:r w:rsidR="00B51A14" w:rsidRPr="00B51A14">
              <w:rPr>
                <w:rFonts w:ascii="Times New Roman" w:hAnsi="Times New Roman" w:cs="Times New Roman"/>
                <w:sz w:val="24"/>
                <w:szCs w:val="24"/>
              </w:rPr>
              <w:t xml:space="preserve">gadā </w:t>
            </w:r>
            <w:r w:rsidR="00B273F7">
              <w:rPr>
                <w:rFonts w:ascii="Times New Roman" w:hAnsi="Times New Roman" w:cs="Times New Roman"/>
                <w:bCs/>
                <w:sz w:val="24"/>
                <w:szCs w:val="24"/>
              </w:rPr>
              <w:t>Frīdriha Georga Vilhelma</w:t>
            </w:r>
            <w:r w:rsidR="00B273F7" w:rsidRPr="00B51A14">
              <w:rPr>
                <w:rFonts w:ascii="Times New Roman" w:hAnsi="Times New Roman" w:cs="Times New Roman"/>
                <w:sz w:val="24"/>
                <w:szCs w:val="24"/>
              </w:rPr>
              <w:t xml:space="preserve"> </w:t>
            </w:r>
            <w:proofErr w:type="spellStart"/>
            <w:r w:rsidR="00B51A14" w:rsidRPr="00B51A14">
              <w:rPr>
                <w:rFonts w:ascii="Times New Roman" w:hAnsi="Times New Roman" w:cs="Times New Roman"/>
                <w:sz w:val="24"/>
                <w:szCs w:val="24"/>
              </w:rPr>
              <w:t>Strūves</w:t>
            </w:r>
            <w:proofErr w:type="spellEnd"/>
            <w:r w:rsidR="00B273F7">
              <w:rPr>
                <w:rFonts w:ascii="Times New Roman" w:hAnsi="Times New Roman" w:cs="Times New Roman"/>
                <w:sz w:val="24"/>
                <w:szCs w:val="24"/>
              </w:rPr>
              <w:t xml:space="preserve"> </w:t>
            </w:r>
            <w:r w:rsidR="00B51A14" w:rsidRPr="00B51A14">
              <w:rPr>
                <w:rFonts w:ascii="Times New Roman" w:hAnsi="Times New Roman" w:cs="Times New Roman"/>
                <w:sz w:val="24"/>
                <w:szCs w:val="24"/>
              </w:rPr>
              <w:t>vadībā.</w:t>
            </w:r>
            <w:r>
              <w:rPr>
                <w:rFonts w:ascii="Times New Roman" w:hAnsi="Times New Roman" w:cs="Times New Roman"/>
                <w:sz w:val="24"/>
                <w:szCs w:val="24"/>
              </w:rPr>
              <w:t xml:space="preserve"> </w:t>
            </w:r>
            <w:r w:rsidR="008F5BAF">
              <w:rPr>
                <w:rFonts w:ascii="Times New Roman" w:hAnsi="Times New Roman" w:cs="Times New Roman"/>
                <w:sz w:val="24"/>
                <w:szCs w:val="24"/>
              </w:rPr>
              <w:t>Punkta meklēšanas darbi veikti 2013. gadā</w:t>
            </w:r>
            <w:r w:rsidR="00B273F7">
              <w:rPr>
                <w:rFonts w:ascii="Times New Roman" w:hAnsi="Times New Roman" w:cs="Times New Roman"/>
                <w:sz w:val="24"/>
                <w:szCs w:val="24"/>
              </w:rPr>
              <w:t>, ko īstenoja Aģentūra sadarbībā</w:t>
            </w:r>
            <w:r w:rsidR="008F5BAF">
              <w:rPr>
                <w:rFonts w:ascii="Times New Roman" w:hAnsi="Times New Roman" w:cs="Times New Roman"/>
                <w:sz w:val="24"/>
                <w:szCs w:val="24"/>
              </w:rPr>
              <w:t xml:space="preserve"> ar vietējo pašvaldību. </w:t>
            </w:r>
            <w:r>
              <w:rPr>
                <w:rFonts w:ascii="Times New Roman" w:hAnsi="Times New Roman" w:cs="Times New Roman"/>
                <w:sz w:val="24"/>
                <w:szCs w:val="24"/>
              </w:rPr>
              <w:t>Punkt</w:t>
            </w:r>
            <w:r w:rsidR="00AE76F3">
              <w:rPr>
                <w:rFonts w:ascii="Times New Roman" w:hAnsi="Times New Roman" w:cs="Times New Roman"/>
                <w:sz w:val="24"/>
                <w:szCs w:val="24"/>
              </w:rPr>
              <w:t>a</w:t>
            </w:r>
            <w:r>
              <w:rPr>
                <w:rFonts w:ascii="Times New Roman" w:hAnsi="Times New Roman" w:cs="Times New Roman"/>
                <w:sz w:val="24"/>
                <w:szCs w:val="24"/>
              </w:rPr>
              <w:t xml:space="preserve"> </w:t>
            </w:r>
            <w:r w:rsidR="00AE76F3">
              <w:rPr>
                <w:rFonts w:ascii="Times New Roman" w:hAnsi="Times New Roman" w:cs="Times New Roman"/>
                <w:sz w:val="24"/>
                <w:szCs w:val="24"/>
              </w:rPr>
              <w:t xml:space="preserve">atrašanās vieta ir identificēta </w:t>
            </w:r>
            <w:r>
              <w:rPr>
                <w:rFonts w:ascii="Times New Roman" w:hAnsi="Times New Roman" w:cs="Times New Roman"/>
                <w:sz w:val="24"/>
                <w:szCs w:val="24"/>
              </w:rPr>
              <w:t>nosacīt</w:t>
            </w:r>
            <w:r w:rsidR="00AE76F3">
              <w:rPr>
                <w:rFonts w:ascii="Times New Roman" w:hAnsi="Times New Roman" w:cs="Times New Roman"/>
                <w:sz w:val="24"/>
                <w:szCs w:val="24"/>
              </w:rPr>
              <w:t>ā</w:t>
            </w:r>
            <w:r>
              <w:rPr>
                <w:rFonts w:ascii="Times New Roman" w:hAnsi="Times New Roman" w:cs="Times New Roman"/>
                <w:sz w:val="24"/>
                <w:szCs w:val="24"/>
              </w:rPr>
              <w:t xml:space="preserve"> akmens krāvum</w:t>
            </w:r>
            <w:r w:rsidR="00AE76F3">
              <w:rPr>
                <w:rFonts w:ascii="Times New Roman" w:hAnsi="Times New Roman" w:cs="Times New Roman"/>
                <w:sz w:val="24"/>
                <w:szCs w:val="24"/>
              </w:rPr>
              <w:t>ā</w:t>
            </w:r>
            <w:r>
              <w:rPr>
                <w:rFonts w:ascii="Times New Roman" w:hAnsi="Times New Roman" w:cs="Times New Roman"/>
                <w:sz w:val="24"/>
                <w:szCs w:val="24"/>
              </w:rPr>
              <w:t xml:space="preserve">. </w:t>
            </w:r>
            <w:r w:rsidR="00215B0C">
              <w:rPr>
                <w:rFonts w:ascii="Times New Roman" w:hAnsi="Times New Roman" w:cs="Times New Roman"/>
                <w:sz w:val="24"/>
                <w:szCs w:val="24"/>
              </w:rPr>
              <w:t>Šajā vietā</w:t>
            </w:r>
            <w:r>
              <w:rPr>
                <w:rFonts w:ascii="Times New Roman" w:hAnsi="Times New Roman" w:cs="Times New Roman"/>
                <w:sz w:val="24"/>
                <w:szCs w:val="24"/>
              </w:rPr>
              <w:t xml:space="preserve"> ir uzbūvēts 1</w:t>
            </w:r>
            <w:r w:rsidR="00AE76F3">
              <w:rPr>
                <w:rFonts w:ascii="Times New Roman" w:hAnsi="Times New Roman" w:cs="Times New Roman"/>
                <w:sz w:val="24"/>
                <w:szCs w:val="24"/>
              </w:rPr>
              <w:t>.</w:t>
            </w:r>
            <w:r>
              <w:rPr>
                <w:rFonts w:ascii="Times New Roman" w:hAnsi="Times New Roman" w:cs="Times New Roman"/>
                <w:sz w:val="24"/>
                <w:szCs w:val="24"/>
              </w:rPr>
              <w:t xml:space="preserve"> klases triangulācijas tīkla</w:t>
            </w:r>
            <w:r w:rsidR="00AE76F3">
              <w:rPr>
                <w:rFonts w:ascii="Times New Roman" w:hAnsi="Times New Roman" w:cs="Times New Roman"/>
                <w:sz w:val="24"/>
                <w:szCs w:val="24"/>
              </w:rPr>
              <w:t xml:space="preserve"> (T1)</w:t>
            </w:r>
            <w:r>
              <w:rPr>
                <w:rFonts w:ascii="Times New Roman" w:hAnsi="Times New Roman" w:cs="Times New Roman"/>
                <w:sz w:val="24"/>
                <w:szCs w:val="24"/>
              </w:rPr>
              <w:t xml:space="preserve"> punkts Ranka metāla tornis.</w:t>
            </w:r>
            <w:r w:rsidR="004B748F">
              <w:t xml:space="preserve"> </w:t>
            </w:r>
            <w:r w:rsidR="004B748F" w:rsidRPr="004B748F">
              <w:rPr>
                <w:rFonts w:ascii="Times New Roman" w:hAnsi="Times New Roman" w:cs="Times New Roman"/>
                <w:sz w:val="24"/>
                <w:szCs w:val="24"/>
              </w:rPr>
              <w:t xml:space="preserve">Apsekošanas darbos 2015. gadā tika īstenota padziļinātāka vietas izpēte ap T1 punktu Ranka. Atsedzot apakšējo T1 Ranka zīmes centru, tika atrasts gada skaitlis “1904”. Secināms, ka </w:t>
            </w:r>
            <w:r w:rsidR="00AE76F3">
              <w:rPr>
                <w:rFonts w:ascii="Times New Roman" w:hAnsi="Times New Roman" w:cs="Times New Roman"/>
                <w:sz w:val="24"/>
                <w:szCs w:val="24"/>
              </w:rPr>
              <w:t xml:space="preserve">oriģinālais </w:t>
            </w:r>
            <w:r w:rsidR="004B748F" w:rsidRPr="004B748F">
              <w:rPr>
                <w:rFonts w:ascii="Times New Roman" w:hAnsi="Times New Roman" w:cs="Times New Roman"/>
                <w:sz w:val="24"/>
                <w:szCs w:val="24"/>
              </w:rPr>
              <w:t xml:space="preserve">punkts </w:t>
            </w:r>
            <w:proofErr w:type="spellStart"/>
            <w:r w:rsidR="004B748F" w:rsidRPr="004B748F">
              <w:rPr>
                <w:rFonts w:ascii="Times New Roman" w:hAnsi="Times New Roman" w:cs="Times New Roman"/>
                <w:sz w:val="24"/>
                <w:szCs w:val="24"/>
              </w:rPr>
              <w:t>Ramkau</w:t>
            </w:r>
            <w:proofErr w:type="spellEnd"/>
            <w:r w:rsidR="004B748F" w:rsidRPr="004B748F">
              <w:rPr>
                <w:rFonts w:ascii="Times New Roman" w:hAnsi="Times New Roman" w:cs="Times New Roman"/>
                <w:sz w:val="24"/>
                <w:szCs w:val="24"/>
              </w:rPr>
              <w:t xml:space="preserve"> </w:t>
            </w:r>
            <w:r w:rsidR="00AE76F3">
              <w:rPr>
                <w:rFonts w:ascii="Times New Roman" w:hAnsi="Times New Roman" w:cs="Times New Roman"/>
                <w:sz w:val="24"/>
                <w:szCs w:val="24"/>
              </w:rPr>
              <w:t>vis</w:t>
            </w:r>
            <w:r w:rsidR="004B748F" w:rsidRPr="004B748F">
              <w:rPr>
                <w:rFonts w:ascii="Times New Roman" w:hAnsi="Times New Roman" w:cs="Times New Roman"/>
                <w:sz w:val="24"/>
                <w:szCs w:val="24"/>
              </w:rPr>
              <w:t>ticamākais ir zudis T1 punkta Ranka ierīkošanas darbu laikā.</w:t>
            </w:r>
          </w:p>
          <w:p w14:paraId="09206BFE" w14:textId="77777777" w:rsidR="007B7565" w:rsidRPr="00FA1A5D" w:rsidRDefault="00FA1A5D" w:rsidP="00A70176">
            <w:pPr>
              <w:spacing w:after="0" w:line="240" w:lineRule="auto"/>
              <w:ind w:firstLine="345"/>
              <w:jc w:val="both"/>
              <w:rPr>
                <w:rFonts w:ascii="Times New Roman" w:hAnsi="Times New Roman" w:cs="Times New Roman"/>
                <w:sz w:val="24"/>
                <w:szCs w:val="24"/>
              </w:rPr>
            </w:pPr>
            <w:r w:rsidRPr="00FA1A5D">
              <w:rPr>
                <w:rFonts w:ascii="Times New Roman" w:hAnsi="Times New Roman" w:cs="Times New Roman"/>
                <w:sz w:val="24"/>
                <w:szCs w:val="24"/>
              </w:rPr>
              <w:t>2017</w:t>
            </w:r>
            <w:r w:rsidR="00393027" w:rsidRPr="00FA1A5D">
              <w:rPr>
                <w:rFonts w:ascii="Times New Roman" w:hAnsi="Times New Roman" w:cs="Times New Roman"/>
                <w:sz w:val="24"/>
                <w:szCs w:val="24"/>
              </w:rPr>
              <w:t xml:space="preserve">. gadā </w:t>
            </w:r>
            <w:proofErr w:type="spellStart"/>
            <w:r w:rsidR="00F517FD" w:rsidRPr="00FA1A5D">
              <w:rPr>
                <w:rFonts w:ascii="Times New Roman" w:hAnsi="Times New Roman" w:cs="Times New Roman"/>
                <w:sz w:val="24"/>
                <w:szCs w:val="24"/>
              </w:rPr>
              <w:t>Strūves</w:t>
            </w:r>
            <w:proofErr w:type="spellEnd"/>
            <w:r w:rsidR="00F517FD" w:rsidRPr="00FA1A5D">
              <w:rPr>
                <w:rFonts w:ascii="Times New Roman" w:hAnsi="Times New Roman" w:cs="Times New Roman"/>
                <w:sz w:val="24"/>
                <w:szCs w:val="24"/>
              </w:rPr>
              <w:t xml:space="preserve"> ģeodēziskā loka punkts “</w:t>
            </w:r>
            <w:proofErr w:type="spellStart"/>
            <w:r w:rsidRPr="00FA1A5D">
              <w:rPr>
                <w:rFonts w:ascii="Times New Roman" w:hAnsi="Times New Roman" w:cs="Times New Roman"/>
                <w:sz w:val="24"/>
                <w:szCs w:val="24"/>
              </w:rPr>
              <w:t>Ramkau</w:t>
            </w:r>
            <w:proofErr w:type="spellEnd"/>
            <w:r w:rsidR="00F517FD" w:rsidRPr="00FA1A5D">
              <w:rPr>
                <w:rFonts w:ascii="Times New Roman" w:hAnsi="Times New Roman" w:cs="Times New Roman"/>
                <w:sz w:val="24"/>
                <w:szCs w:val="24"/>
              </w:rPr>
              <w:t>”</w:t>
            </w:r>
            <w:r w:rsidR="00393027" w:rsidRPr="00FA1A5D">
              <w:rPr>
                <w:rFonts w:ascii="Times New Roman" w:hAnsi="Times New Roman" w:cs="Times New Roman"/>
                <w:sz w:val="24"/>
                <w:szCs w:val="24"/>
              </w:rPr>
              <w:t xml:space="preserve"> </w:t>
            </w:r>
            <w:r w:rsidR="007B7565" w:rsidRPr="00FA1A5D">
              <w:rPr>
                <w:rFonts w:ascii="Times New Roman" w:hAnsi="Times New Roman" w:cs="Times New Roman"/>
                <w:sz w:val="24"/>
                <w:szCs w:val="24"/>
              </w:rPr>
              <w:t xml:space="preserve">ir </w:t>
            </w:r>
            <w:r w:rsidR="00393027" w:rsidRPr="00FA1A5D">
              <w:rPr>
                <w:rFonts w:ascii="Times New Roman" w:hAnsi="Times New Roman" w:cs="Times New Roman"/>
                <w:sz w:val="24"/>
                <w:szCs w:val="24"/>
              </w:rPr>
              <w:t>iekļauts Valsts aizsargājamo kultūras pieminekļu sarakstā kā valsts nozīmes industriālais piemineklis (valsts aizsardzības Nr.</w:t>
            </w:r>
            <w:r w:rsidR="007B7565" w:rsidRPr="00FA1A5D">
              <w:rPr>
                <w:rFonts w:ascii="Times New Roman" w:hAnsi="Times New Roman" w:cs="Times New Roman"/>
                <w:sz w:val="24"/>
                <w:szCs w:val="24"/>
              </w:rPr>
              <w:t> </w:t>
            </w:r>
            <w:r w:rsidRPr="00FA1A5D">
              <w:rPr>
                <w:rFonts w:ascii="Times New Roman" w:hAnsi="Times New Roman" w:cs="Times New Roman"/>
                <w:sz w:val="24"/>
                <w:szCs w:val="24"/>
              </w:rPr>
              <w:t>9212</w:t>
            </w:r>
            <w:r w:rsidR="00393027" w:rsidRPr="00FA1A5D">
              <w:rPr>
                <w:rFonts w:ascii="Times New Roman" w:hAnsi="Times New Roman" w:cs="Times New Roman"/>
                <w:sz w:val="24"/>
                <w:szCs w:val="24"/>
              </w:rPr>
              <w:t xml:space="preserve">), nosakot aizsardzības zonu </w:t>
            </w:r>
            <w:r w:rsidRPr="00FA1A5D">
              <w:rPr>
                <w:rFonts w:ascii="Times New Roman" w:hAnsi="Times New Roman" w:cs="Times New Roman"/>
                <w:sz w:val="24"/>
                <w:szCs w:val="24"/>
              </w:rPr>
              <w:t>10 metru rādiusā ap to.</w:t>
            </w:r>
          </w:p>
          <w:p w14:paraId="3BDB950A" w14:textId="77777777" w:rsidR="00B065CC" w:rsidRPr="00215B0C" w:rsidRDefault="00B065CC" w:rsidP="00A70176">
            <w:pPr>
              <w:spacing w:after="0" w:line="240" w:lineRule="auto"/>
              <w:ind w:firstLine="345"/>
              <w:jc w:val="both"/>
            </w:pPr>
            <w:r w:rsidRPr="00215B0C">
              <w:rPr>
                <w:rFonts w:ascii="Times New Roman" w:hAnsi="Times New Roman" w:cs="Times New Roman"/>
                <w:sz w:val="24"/>
                <w:szCs w:val="24"/>
              </w:rPr>
              <w:lastRenderedPageBreak/>
              <w:t>Valsts aizsargājamo kultūras pieminekļu sarakstā var ie</w:t>
            </w:r>
            <w:r w:rsidR="00137ECA" w:rsidRPr="00215B0C">
              <w:rPr>
                <w:rFonts w:ascii="Times New Roman" w:hAnsi="Times New Roman" w:cs="Times New Roman"/>
                <w:sz w:val="24"/>
                <w:szCs w:val="24"/>
              </w:rPr>
              <w:t>k</w:t>
            </w:r>
            <w:r w:rsidRPr="00215B0C">
              <w:rPr>
                <w:rFonts w:ascii="Times New Roman" w:hAnsi="Times New Roman" w:cs="Times New Roman"/>
                <w:sz w:val="24"/>
                <w:szCs w:val="24"/>
              </w:rPr>
              <w:t xml:space="preserve">ļaut </w:t>
            </w:r>
            <w:proofErr w:type="spellStart"/>
            <w:r w:rsidRPr="00215B0C">
              <w:rPr>
                <w:rFonts w:ascii="Times New Roman" w:hAnsi="Times New Roman" w:cs="Times New Roman"/>
                <w:sz w:val="24"/>
                <w:szCs w:val="24"/>
              </w:rPr>
              <w:t>Strūves</w:t>
            </w:r>
            <w:proofErr w:type="spellEnd"/>
            <w:r w:rsidRPr="00215B0C">
              <w:rPr>
                <w:rFonts w:ascii="Times New Roman" w:hAnsi="Times New Roman" w:cs="Times New Roman"/>
                <w:sz w:val="24"/>
                <w:szCs w:val="24"/>
              </w:rPr>
              <w:t xml:space="preserve"> ģeodēziskā loka punktus, ja tiek konstatēts, ka šajā vietā saglabājies 19.</w:t>
            </w:r>
            <w:r w:rsidR="007B7565" w:rsidRPr="00215B0C">
              <w:rPr>
                <w:rFonts w:ascii="Times New Roman" w:hAnsi="Times New Roman" w:cs="Times New Roman"/>
                <w:sz w:val="24"/>
                <w:szCs w:val="24"/>
              </w:rPr>
              <w:t> </w:t>
            </w:r>
            <w:r w:rsidRPr="00215B0C">
              <w:rPr>
                <w:rFonts w:ascii="Times New Roman" w:hAnsi="Times New Roman" w:cs="Times New Roman"/>
                <w:sz w:val="24"/>
                <w:szCs w:val="24"/>
              </w:rPr>
              <w:t>gadsimta 20.–50. gadu novērošanas apzīmējums – punkta atzīme ar svina lējuma centru vai akmenī iekaltu apzīmējumu un novērojumu vajadzībām ierīkotu konstrukciju paliekas</w:t>
            </w:r>
            <w:r w:rsidR="00457C3E" w:rsidRPr="00215B0C">
              <w:rPr>
                <w:rFonts w:ascii="Times New Roman" w:hAnsi="Times New Roman" w:cs="Times New Roman"/>
                <w:sz w:val="24"/>
                <w:szCs w:val="24"/>
              </w:rPr>
              <w:t>,</w:t>
            </w:r>
            <w:r w:rsidRPr="00215B0C">
              <w:rPr>
                <w:rFonts w:ascii="Times New Roman" w:hAnsi="Times New Roman" w:cs="Times New Roman"/>
                <w:sz w:val="24"/>
                <w:szCs w:val="24"/>
              </w:rPr>
              <w:t xml:space="preserve"> vai 20. gadsimta sākuma ģeodēziskā punkta apzīmējums.</w:t>
            </w:r>
          </w:p>
          <w:p w14:paraId="71F16916" w14:textId="77777777" w:rsidR="00363C50" w:rsidRPr="005A6686" w:rsidRDefault="00452B3D" w:rsidP="00B273F7">
            <w:pPr>
              <w:spacing w:after="0" w:line="240" w:lineRule="auto"/>
              <w:ind w:firstLine="345"/>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lv-LV"/>
              </w:rPr>
              <w:t>F</w:t>
            </w:r>
            <w:r w:rsidR="00A70176" w:rsidRPr="0069311A">
              <w:rPr>
                <w:rFonts w:ascii="Times New Roman" w:eastAsia="Times New Roman" w:hAnsi="Times New Roman" w:cs="Times New Roman"/>
                <w:color w:val="000000"/>
                <w:sz w:val="24"/>
                <w:szCs w:val="24"/>
                <w:lang w:eastAsia="lv-LV"/>
              </w:rPr>
              <w:t xml:space="preserve">inansējuma piešķiršana </w:t>
            </w:r>
            <w:r w:rsidR="00137ECA">
              <w:rPr>
                <w:rFonts w:ascii="Times New Roman" w:eastAsia="Times New Roman" w:hAnsi="Times New Roman" w:cs="Times New Roman"/>
                <w:color w:val="000000"/>
                <w:sz w:val="24"/>
                <w:szCs w:val="24"/>
                <w:lang w:eastAsia="lv-LV"/>
              </w:rPr>
              <w:t>Gulbenes</w:t>
            </w:r>
            <w:r w:rsidR="00D54E0B">
              <w:rPr>
                <w:rFonts w:ascii="Times New Roman" w:eastAsia="Times New Roman" w:hAnsi="Times New Roman" w:cs="Times New Roman"/>
                <w:color w:val="000000"/>
                <w:sz w:val="24"/>
                <w:szCs w:val="24"/>
                <w:lang w:eastAsia="lv-LV"/>
              </w:rPr>
              <w:t xml:space="preserve"> novada</w:t>
            </w:r>
            <w:r w:rsidR="00D54E0B" w:rsidRPr="0069311A">
              <w:rPr>
                <w:rFonts w:ascii="Times New Roman" w:eastAsia="Times New Roman" w:hAnsi="Times New Roman" w:cs="Times New Roman"/>
                <w:color w:val="000000"/>
                <w:sz w:val="24"/>
                <w:szCs w:val="24"/>
                <w:lang w:eastAsia="lv-LV"/>
              </w:rPr>
              <w:t xml:space="preserve"> </w:t>
            </w:r>
            <w:r w:rsidR="00B273F7">
              <w:rPr>
                <w:rFonts w:ascii="Times New Roman" w:eastAsia="Times New Roman" w:hAnsi="Times New Roman" w:cs="Times New Roman"/>
                <w:color w:val="000000"/>
                <w:sz w:val="24"/>
                <w:szCs w:val="24"/>
                <w:lang w:eastAsia="lv-LV"/>
              </w:rPr>
              <w:t>pašvaldībai</w:t>
            </w:r>
            <w:r w:rsidR="00D54E0B" w:rsidRPr="0069311A">
              <w:rPr>
                <w:rFonts w:ascii="Times New Roman" w:eastAsia="Times New Roman" w:hAnsi="Times New Roman" w:cs="Times New Roman"/>
                <w:color w:val="000000"/>
                <w:sz w:val="24"/>
                <w:szCs w:val="24"/>
                <w:lang w:eastAsia="lv-LV"/>
              </w:rPr>
              <w:t xml:space="preserve"> </w:t>
            </w:r>
            <w:r w:rsidR="00D54E0B">
              <w:rPr>
                <w:rFonts w:ascii="Times New Roman" w:eastAsia="Times New Roman" w:hAnsi="Times New Roman" w:cs="Times New Roman"/>
                <w:color w:val="000000"/>
                <w:sz w:val="24"/>
                <w:szCs w:val="24"/>
                <w:lang w:eastAsia="lv-LV"/>
              </w:rPr>
              <w:t xml:space="preserve">tiks nodrošināta no </w:t>
            </w:r>
            <w:r w:rsidR="00137ECA">
              <w:rPr>
                <w:rFonts w:ascii="Times New Roman" w:eastAsia="Times New Roman" w:hAnsi="Times New Roman" w:cs="Times New Roman"/>
                <w:color w:val="000000"/>
                <w:sz w:val="24"/>
                <w:szCs w:val="24"/>
                <w:lang w:eastAsia="lv-LV"/>
              </w:rPr>
              <w:t>Aģentūrai 2021</w:t>
            </w:r>
            <w:r w:rsidR="00F9270C">
              <w:rPr>
                <w:rFonts w:ascii="Times New Roman" w:eastAsia="Times New Roman" w:hAnsi="Times New Roman" w:cs="Times New Roman"/>
                <w:color w:val="000000"/>
                <w:sz w:val="24"/>
                <w:szCs w:val="24"/>
                <w:lang w:eastAsia="lv-LV"/>
              </w:rPr>
              <w:t>.</w:t>
            </w:r>
            <w:r w:rsidR="00457C3E">
              <w:rPr>
                <w:rFonts w:ascii="Times New Roman" w:eastAsia="Times New Roman" w:hAnsi="Times New Roman" w:cs="Times New Roman"/>
                <w:color w:val="000000"/>
                <w:sz w:val="24"/>
                <w:szCs w:val="24"/>
                <w:lang w:eastAsia="lv-LV"/>
              </w:rPr>
              <w:t> </w:t>
            </w:r>
            <w:r w:rsidR="00F9270C">
              <w:rPr>
                <w:rFonts w:ascii="Times New Roman" w:eastAsia="Times New Roman" w:hAnsi="Times New Roman" w:cs="Times New Roman"/>
                <w:color w:val="000000"/>
                <w:sz w:val="24"/>
                <w:szCs w:val="24"/>
                <w:lang w:eastAsia="lv-LV"/>
              </w:rPr>
              <w:t>gadā</w:t>
            </w:r>
            <w:r w:rsidR="00D54E0B">
              <w:rPr>
                <w:rFonts w:ascii="Times New Roman" w:eastAsia="Times New Roman" w:hAnsi="Times New Roman" w:cs="Times New Roman"/>
                <w:color w:val="000000"/>
                <w:sz w:val="24"/>
                <w:szCs w:val="24"/>
                <w:lang w:eastAsia="lv-LV"/>
              </w:rPr>
              <w:t xml:space="preserve"> piešķirtajiem valsts budžeta līdzek</w:t>
            </w:r>
            <w:r w:rsidR="00F9270C">
              <w:rPr>
                <w:rFonts w:ascii="Times New Roman" w:eastAsia="Times New Roman" w:hAnsi="Times New Roman" w:cs="Times New Roman"/>
                <w:color w:val="000000"/>
                <w:sz w:val="24"/>
                <w:szCs w:val="24"/>
                <w:lang w:eastAsia="lv-LV"/>
              </w:rPr>
              <w:t>ļiem</w:t>
            </w:r>
            <w:r w:rsidR="00A70176" w:rsidRPr="0069311A">
              <w:rPr>
                <w:rFonts w:ascii="Times New Roman" w:eastAsia="Times New Roman" w:hAnsi="Times New Roman" w:cs="Times New Roman"/>
                <w:color w:val="000000"/>
                <w:sz w:val="24"/>
                <w:szCs w:val="24"/>
                <w:lang w:eastAsia="lv-LV"/>
              </w:rPr>
              <w:t xml:space="preserve">, </w:t>
            </w:r>
            <w:r w:rsidR="00A70176" w:rsidRPr="00215B0C">
              <w:rPr>
                <w:rFonts w:ascii="Times New Roman" w:eastAsia="Times New Roman" w:hAnsi="Times New Roman" w:cs="Times New Roman"/>
                <w:sz w:val="24"/>
                <w:szCs w:val="24"/>
                <w:lang w:eastAsia="lv-LV"/>
              </w:rPr>
              <w:t xml:space="preserve">lai </w:t>
            </w:r>
            <w:r w:rsidR="00457C3E" w:rsidRPr="00215B0C">
              <w:rPr>
                <w:rFonts w:ascii="Times New Roman" w:eastAsia="Times New Roman" w:hAnsi="Times New Roman" w:cs="Times New Roman"/>
                <w:sz w:val="24"/>
                <w:szCs w:val="24"/>
                <w:lang w:eastAsia="lv-LV"/>
              </w:rPr>
              <w:t xml:space="preserve">saglabātu </w:t>
            </w:r>
            <w:r w:rsidR="00252EFC" w:rsidRPr="00215B0C">
              <w:rPr>
                <w:rFonts w:ascii="Times New Roman" w:eastAsia="Times New Roman" w:hAnsi="Times New Roman" w:cs="Times New Roman"/>
                <w:sz w:val="24"/>
                <w:szCs w:val="24"/>
                <w:lang w:eastAsia="lv-LV"/>
              </w:rPr>
              <w:t xml:space="preserve">liecību par </w:t>
            </w:r>
            <w:proofErr w:type="spellStart"/>
            <w:r w:rsidR="00252EFC" w:rsidRPr="00215B0C">
              <w:rPr>
                <w:rFonts w:ascii="Times New Roman" w:hAnsi="Times New Roman" w:cs="Times New Roman"/>
                <w:sz w:val="24"/>
                <w:szCs w:val="24"/>
              </w:rPr>
              <w:t>Strūves</w:t>
            </w:r>
            <w:proofErr w:type="spellEnd"/>
            <w:r w:rsidR="00252EFC" w:rsidRPr="00215B0C">
              <w:rPr>
                <w:rFonts w:ascii="Times New Roman" w:hAnsi="Times New Roman" w:cs="Times New Roman"/>
                <w:sz w:val="24"/>
                <w:szCs w:val="24"/>
              </w:rPr>
              <w:t xml:space="preserve"> ģeodēziskā loka </w:t>
            </w:r>
            <w:r w:rsidR="00137ECA" w:rsidRPr="00215B0C">
              <w:rPr>
                <w:rFonts w:ascii="Times New Roman" w:hAnsi="Times New Roman" w:cs="Times New Roman"/>
                <w:sz w:val="24"/>
                <w:szCs w:val="24"/>
              </w:rPr>
              <w:t xml:space="preserve">punkta </w:t>
            </w:r>
            <w:r w:rsidR="00772D98" w:rsidRPr="00215B0C">
              <w:rPr>
                <w:rFonts w:ascii="Times New Roman" w:hAnsi="Times New Roman" w:cs="Times New Roman"/>
                <w:sz w:val="24"/>
                <w:szCs w:val="24"/>
              </w:rPr>
              <w:t>“</w:t>
            </w:r>
            <w:proofErr w:type="spellStart"/>
            <w:r w:rsidR="00137ECA" w:rsidRPr="00215B0C">
              <w:rPr>
                <w:rFonts w:ascii="Times New Roman" w:hAnsi="Times New Roman" w:cs="Times New Roman"/>
                <w:sz w:val="24"/>
                <w:szCs w:val="24"/>
              </w:rPr>
              <w:t>Ramkau</w:t>
            </w:r>
            <w:proofErr w:type="spellEnd"/>
            <w:r w:rsidR="00772D98" w:rsidRPr="00215B0C">
              <w:rPr>
                <w:rFonts w:ascii="Times New Roman" w:hAnsi="Times New Roman" w:cs="Times New Roman"/>
                <w:sz w:val="24"/>
                <w:szCs w:val="24"/>
              </w:rPr>
              <w:t xml:space="preserve">” </w:t>
            </w:r>
            <w:r w:rsidR="00252EFC" w:rsidRPr="00215B0C">
              <w:rPr>
                <w:rFonts w:ascii="Times New Roman" w:hAnsi="Times New Roman" w:cs="Times New Roman"/>
                <w:sz w:val="24"/>
                <w:szCs w:val="24"/>
              </w:rPr>
              <w:t>nozīm</w:t>
            </w:r>
            <w:r w:rsidR="00457C3E" w:rsidRPr="00215B0C">
              <w:rPr>
                <w:rFonts w:ascii="Times New Roman" w:hAnsi="Times New Roman" w:cs="Times New Roman"/>
                <w:sz w:val="24"/>
                <w:szCs w:val="24"/>
              </w:rPr>
              <w:t xml:space="preserve">i </w:t>
            </w:r>
            <w:r w:rsidR="00363C50" w:rsidRPr="00215B0C">
              <w:rPr>
                <w:rFonts w:ascii="Times New Roman" w:hAnsi="Times New Roman" w:cs="Times New Roman"/>
                <w:sz w:val="24"/>
                <w:szCs w:val="24"/>
              </w:rPr>
              <w:t>un nodo</w:t>
            </w:r>
            <w:r w:rsidR="00457C3E" w:rsidRPr="00215B0C">
              <w:rPr>
                <w:rFonts w:ascii="Times New Roman" w:hAnsi="Times New Roman" w:cs="Times New Roman"/>
                <w:sz w:val="24"/>
                <w:szCs w:val="24"/>
              </w:rPr>
              <w:t xml:space="preserve">tu to </w:t>
            </w:r>
            <w:r w:rsidR="005A6686" w:rsidRPr="00215B0C">
              <w:rPr>
                <w:rFonts w:ascii="Times New Roman" w:hAnsi="Times New Roman" w:cs="Times New Roman"/>
                <w:sz w:val="24"/>
                <w:szCs w:val="24"/>
              </w:rPr>
              <w:t>nākamajām</w:t>
            </w:r>
            <w:r w:rsidR="00363C50" w:rsidRPr="00215B0C">
              <w:rPr>
                <w:rFonts w:ascii="Times New Roman" w:hAnsi="Times New Roman" w:cs="Times New Roman"/>
                <w:sz w:val="24"/>
                <w:szCs w:val="24"/>
              </w:rPr>
              <w:t xml:space="preserve"> paaudzēm</w:t>
            </w:r>
            <w:r w:rsidR="00252EFC" w:rsidRPr="00215B0C">
              <w:rPr>
                <w:rFonts w:ascii="Times New Roman" w:hAnsi="Times New Roman" w:cs="Times New Roman"/>
                <w:sz w:val="24"/>
                <w:szCs w:val="24"/>
              </w:rPr>
              <w:t>.</w:t>
            </w:r>
          </w:p>
        </w:tc>
      </w:tr>
      <w:tr w:rsidR="0011244D" w:rsidRPr="009D2E10" w14:paraId="70383B4B" w14:textId="77777777" w:rsidTr="00A70176">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1501464" w14:textId="77777777" w:rsidR="0011244D" w:rsidRPr="009D2E10" w:rsidRDefault="0011244D" w:rsidP="0011244D">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lastRenderedPageBreak/>
              <w:t>2.</w:t>
            </w:r>
          </w:p>
        </w:tc>
        <w:tc>
          <w:tcPr>
            <w:tcW w:w="1471" w:type="pct"/>
            <w:tcBorders>
              <w:top w:val="outset" w:sz="6" w:space="0" w:color="auto"/>
              <w:left w:val="outset" w:sz="6" w:space="0" w:color="auto"/>
              <w:bottom w:val="outset" w:sz="6" w:space="0" w:color="auto"/>
              <w:right w:val="outset" w:sz="6" w:space="0" w:color="auto"/>
            </w:tcBorders>
            <w:hideMark/>
          </w:tcPr>
          <w:p w14:paraId="582B38A9" w14:textId="77777777" w:rsidR="0011244D" w:rsidRPr="009D2E10" w:rsidRDefault="0011244D" w:rsidP="0011244D">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D29A0A9" w14:textId="77777777" w:rsidR="0011244D" w:rsidRPr="009D2E10" w:rsidRDefault="0011244D" w:rsidP="0011244D">
            <w:pPr>
              <w:rPr>
                <w:rFonts w:ascii="Times New Roman" w:eastAsia="Times New Roman" w:hAnsi="Times New Roman" w:cs="Times New Roman"/>
                <w:sz w:val="24"/>
                <w:szCs w:val="24"/>
                <w:lang w:eastAsia="lv-LV"/>
              </w:rPr>
            </w:pPr>
          </w:p>
          <w:p w14:paraId="11053123" w14:textId="77777777" w:rsidR="0011244D" w:rsidRPr="009D2E10" w:rsidRDefault="0011244D" w:rsidP="0011244D">
            <w:pPr>
              <w:rPr>
                <w:rFonts w:ascii="Times New Roman" w:eastAsia="Times New Roman" w:hAnsi="Times New Roman" w:cs="Times New Roman"/>
                <w:sz w:val="24"/>
                <w:szCs w:val="24"/>
                <w:lang w:eastAsia="lv-LV"/>
              </w:rPr>
            </w:pPr>
          </w:p>
          <w:p w14:paraId="0F3AD8F8" w14:textId="77777777" w:rsidR="0011244D" w:rsidRPr="009D2E10" w:rsidRDefault="0011244D" w:rsidP="0011244D">
            <w:pPr>
              <w:rPr>
                <w:rFonts w:ascii="Times New Roman" w:eastAsia="Times New Roman" w:hAnsi="Times New Roman" w:cs="Times New Roman"/>
                <w:sz w:val="24"/>
                <w:szCs w:val="24"/>
                <w:lang w:eastAsia="lv-LV"/>
              </w:rPr>
            </w:pPr>
          </w:p>
          <w:p w14:paraId="5FA25FFC" w14:textId="77777777" w:rsidR="0011244D" w:rsidRPr="009D2E10" w:rsidRDefault="0011244D" w:rsidP="0011244D">
            <w:pPr>
              <w:rPr>
                <w:rFonts w:ascii="Times New Roman" w:eastAsia="Times New Roman" w:hAnsi="Times New Roman" w:cs="Times New Roman"/>
                <w:sz w:val="24"/>
                <w:szCs w:val="24"/>
                <w:lang w:eastAsia="lv-LV"/>
              </w:rPr>
            </w:pPr>
          </w:p>
          <w:p w14:paraId="734921BB" w14:textId="77777777" w:rsidR="0011244D" w:rsidRPr="009D2E10" w:rsidRDefault="0011244D" w:rsidP="0011244D">
            <w:pPr>
              <w:rPr>
                <w:rFonts w:ascii="Times New Roman" w:eastAsia="Times New Roman" w:hAnsi="Times New Roman" w:cs="Times New Roman"/>
                <w:sz w:val="24"/>
                <w:szCs w:val="24"/>
                <w:lang w:eastAsia="lv-LV"/>
              </w:rPr>
            </w:pPr>
          </w:p>
          <w:p w14:paraId="57A0054F" w14:textId="77777777" w:rsidR="0011244D" w:rsidRPr="009D2E10" w:rsidRDefault="0011244D" w:rsidP="0011244D">
            <w:pPr>
              <w:rPr>
                <w:rFonts w:ascii="Times New Roman" w:eastAsia="Times New Roman" w:hAnsi="Times New Roman" w:cs="Times New Roman"/>
                <w:sz w:val="24"/>
                <w:szCs w:val="24"/>
                <w:lang w:eastAsia="lv-LV"/>
              </w:rPr>
            </w:pPr>
          </w:p>
          <w:p w14:paraId="30F883A3" w14:textId="77777777" w:rsidR="0011244D" w:rsidRPr="009D2E10" w:rsidRDefault="0011244D" w:rsidP="0011244D">
            <w:pPr>
              <w:rPr>
                <w:rFonts w:ascii="Times New Roman" w:eastAsia="Times New Roman" w:hAnsi="Times New Roman" w:cs="Times New Roman"/>
                <w:sz w:val="24"/>
                <w:szCs w:val="24"/>
                <w:lang w:eastAsia="lv-LV"/>
              </w:rPr>
            </w:pPr>
          </w:p>
          <w:p w14:paraId="48DED92F" w14:textId="77777777" w:rsidR="0011244D" w:rsidRPr="009D2E10" w:rsidRDefault="0011244D" w:rsidP="0011244D">
            <w:pPr>
              <w:rPr>
                <w:rFonts w:ascii="Times New Roman" w:eastAsia="Times New Roman" w:hAnsi="Times New Roman" w:cs="Times New Roman"/>
                <w:sz w:val="24"/>
                <w:szCs w:val="24"/>
                <w:lang w:eastAsia="lv-LV"/>
              </w:rPr>
            </w:pPr>
          </w:p>
          <w:p w14:paraId="283EB92A" w14:textId="77777777" w:rsidR="0011244D" w:rsidRPr="009D2E10" w:rsidRDefault="0011244D" w:rsidP="0011244D">
            <w:pPr>
              <w:rPr>
                <w:rFonts w:ascii="Times New Roman" w:eastAsia="Times New Roman" w:hAnsi="Times New Roman" w:cs="Times New Roman"/>
                <w:sz w:val="24"/>
                <w:szCs w:val="24"/>
                <w:lang w:eastAsia="lv-LV"/>
              </w:rPr>
            </w:pPr>
          </w:p>
          <w:p w14:paraId="095258FA" w14:textId="77777777" w:rsidR="0011244D" w:rsidRPr="009D2E10" w:rsidRDefault="0011244D" w:rsidP="0011244D">
            <w:pPr>
              <w:rPr>
                <w:rFonts w:ascii="Times New Roman" w:eastAsia="Times New Roman" w:hAnsi="Times New Roman" w:cs="Times New Roman"/>
                <w:sz w:val="24"/>
                <w:szCs w:val="24"/>
                <w:lang w:eastAsia="lv-LV"/>
              </w:rPr>
            </w:pPr>
          </w:p>
          <w:p w14:paraId="372C24B2" w14:textId="77777777" w:rsidR="0011244D" w:rsidRPr="009D2E10" w:rsidRDefault="0011244D" w:rsidP="0011244D">
            <w:pPr>
              <w:ind w:firstLine="720"/>
              <w:rPr>
                <w:rFonts w:ascii="Times New Roman" w:eastAsia="Times New Roman" w:hAnsi="Times New Roman" w:cs="Times New Roman"/>
                <w:sz w:val="24"/>
                <w:szCs w:val="24"/>
                <w:lang w:eastAsia="lv-LV"/>
              </w:rPr>
            </w:pPr>
          </w:p>
          <w:p w14:paraId="33888B25" w14:textId="77777777" w:rsidR="0011244D" w:rsidRPr="009D2E10" w:rsidRDefault="0011244D" w:rsidP="0011244D">
            <w:pPr>
              <w:rPr>
                <w:rFonts w:ascii="Times New Roman" w:eastAsia="Times New Roman" w:hAnsi="Times New Roman" w:cs="Times New Roman"/>
                <w:sz w:val="24"/>
                <w:szCs w:val="24"/>
                <w:lang w:eastAsia="lv-LV"/>
              </w:rPr>
            </w:pPr>
          </w:p>
          <w:p w14:paraId="184ED30D" w14:textId="77777777" w:rsidR="0011244D" w:rsidRPr="009D2E10" w:rsidRDefault="0011244D" w:rsidP="0011244D">
            <w:pPr>
              <w:rPr>
                <w:rFonts w:ascii="Times New Roman" w:eastAsia="Times New Roman" w:hAnsi="Times New Roman" w:cs="Times New Roman"/>
                <w:sz w:val="24"/>
                <w:szCs w:val="24"/>
                <w:lang w:eastAsia="lv-LV"/>
              </w:rPr>
            </w:pPr>
          </w:p>
          <w:p w14:paraId="23034D93" w14:textId="77777777" w:rsidR="0011244D" w:rsidRPr="009D2E10" w:rsidRDefault="0011244D" w:rsidP="0011244D">
            <w:pPr>
              <w:rPr>
                <w:rFonts w:ascii="Times New Roman" w:eastAsia="Times New Roman" w:hAnsi="Times New Roman" w:cs="Times New Roman"/>
                <w:sz w:val="24"/>
                <w:szCs w:val="24"/>
                <w:lang w:eastAsia="lv-LV"/>
              </w:rPr>
            </w:pPr>
          </w:p>
          <w:p w14:paraId="50C3CE8D" w14:textId="77777777" w:rsidR="0011244D" w:rsidRPr="009D2E10" w:rsidRDefault="0011244D" w:rsidP="0011244D">
            <w:pPr>
              <w:rPr>
                <w:rFonts w:ascii="Times New Roman" w:eastAsia="Times New Roman" w:hAnsi="Times New Roman" w:cs="Times New Roman"/>
                <w:sz w:val="24"/>
                <w:szCs w:val="24"/>
                <w:lang w:eastAsia="lv-LV"/>
              </w:rPr>
            </w:pPr>
          </w:p>
        </w:tc>
        <w:tc>
          <w:tcPr>
            <w:tcW w:w="3166" w:type="pct"/>
            <w:tcBorders>
              <w:top w:val="outset" w:sz="6" w:space="0" w:color="auto"/>
              <w:left w:val="outset" w:sz="6" w:space="0" w:color="auto"/>
              <w:bottom w:val="outset" w:sz="6" w:space="0" w:color="auto"/>
              <w:right w:val="outset" w:sz="6" w:space="0" w:color="auto"/>
            </w:tcBorders>
          </w:tcPr>
          <w:p w14:paraId="02D7E260" w14:textId="77777777" w:rsidR="00870F9E" w:rsidRDefault="00457C3E" w:rsidP="0024283A">
            <w:pPr>
              <w:spacing w:after="0" w:line="240" w:lineRule="auto"/>
              <w:ind w:firstLine="344"/>
              <w:jc w:val="both"/>
              <w:rPr>
                <w:rFonts w:ascii="Times New Roman" w:hAnsi="Times New Roman" w:cs="Times New Roman"/>
                <w:sz w:val="24"/>
                <w:szCs w:val="24"/>
              </w:rPr>
            </w:pPr>
            <w:r>
              <w:rPr>
                <w:rFonts w:ascii="Times New Roman" w:hAnsi="Times New Roman" w:cs="Times New Roman"/>
                <w:sz w:val="24"/>
                <w:szCs w:val="24"/>
              </w:rPr>
              <w:t>“</w:t>
            </w:r>
            <w:proofErr w:type="spellStart"/>
            <w:r w:rsidR="00215B0C">
              <w:rPr>
                <w:rFonts w:ascii="Times New Roman" w:hAnsi="Times New Roman" w:cs="Times New Roman"/>
                <w:sz w:val="24"/>
                <w:szCs w:val="24"/>
              </w:rPr>
              <w:t>Ramkau</w:t>
            </w:r>
            <w:proofErr w:type="spellEnd"/>
            <w:r>
              <w:rPr>
                <w:rFonts w:ascii="Times New Roman" w:hAnsi="Times New Roman" w:cs="Times New Roman"/>
                <w:sz w:val="24"/>
                <w:szCs w:val="24"/>
              </w:rPr>
              <w:t>”</w:t>
            </w:r>
            <w:r w:rsidR="00363C50" w:rsidRPr="00363C50">
              <w:rPr>
                <w:rFonts w:ascii="Times New Roman" w:hAnsi="Times New Roman" w:cs="Times New Roman"/>
                <w:sz w:val="24"/>
                <w:szCs w:val="24"/>
              </w:rPr>
              <w:t xml:space="preserve"> ir UNESCO Pasaules mantojuma </w:t>
            </w:r>
            <w:proofErr w:type="spellStart"/>
            <w:r w:rsidR="00363C50" w:rsidRPr="00363C50">
              <w:rPr>
                <w:rFonts w:ascii="Times New Roman" w:hAnsi="Times New Roman" w:cs="Times New Roman"/>
                <w:sz w:val="24"/>
                <w:szCs w:val="24"/>
              </w:rPr>
              <w:t>Strūves</w:t>
            </w:r>
            <w:proofErr w:type="spellEnd"/>
            <w:r w:rsidR="00363C50" w:rsidRPr="00363C50">
              <w:rPr>
                <w:rFonts w:ascii="Times New Roman" w:hAnsi="Times New Roman" w:cs="Times New Roman"/>
                <w:sz w:val="24"/>
                <w:szCs w:val="24"/>
              </w:rPr>
              <w:t xml:space="preserve"> ģeodēziskā loka sastāvdaļa, kurā tika veikti ģeodēziskie novērojumi, lai iegūt</w:t>
            </w:r>
            <w:r>
              <w:rPr>
                <w:rFonts w:ascii="Times New Roman" w:hAnsi="Times New Roman" w:cs="Times New Roman"/>
                <w:sz w:val="24"/>
                <w:szCs w:val="24"/>
              </w:rPr>
              <w:t>u</w:t>
            </w:r>
            <w:r w:rsidR="00363C50" w:rsidRPr="00363C50">
              <w:rPr>
                <w:rFonts w:ascii="Times New Roman" w:hAnsi="Times New Roman" w:cs="Times New Roman"/>
                <w:sz w:val="24"/>
                <w:szCs w:val="24"/>
              </w:rPr>
              <w:t xml:space="preserve"> sava laika </w:t>
            </w:r>
            <w:r w:rsidR="00363C50">
              <w:rPr>
                <w:rFonts w:ascii="Times New Roman" w:hAnsi="Times New Roman" w:cs="Times New Roman"/>
                <w:sz w:val="24"/>
                <w:szCs w:val="24"/>
              </w:rPr>
              <w:t>precīzākos</w:t>
            </w:r>
            <w:r w:rsidR="00363C50" w:rsidRPr="00363C50">
              <w:rPr>
                <w:rFonts w:ascii="Times New Roman" w:hAnsi="Times New Roman" w:cs="Times New Roman"/>
                <w:sz w:val="24"/>
                <w:szCs w:val="24"/>
              </w:rPr>
              <w:t xml:space="preserve"> datus </w:t>
            </w:r>
            <w:r w:rsidR="00215B0C">
              <w:rPr>
                <w:rFonts w:ascii="Times New Roman" w:hAnsi="Times New Roman" w:cs="Times New Roman"/>
                <w:sz w:val="24"/>
                <w:szCs w:val="24"/>
              </w:rPr>
              <w:t>par Zemes formu un figūru.</w:t>
            </w:r>
          </w:p>
          <w:p w14:paraId="2F14269D" w14:textId="2FD320CF" w:rsidR="008F5BAF" w:rsidRDefault="008F5BAF" w:rsidP="0024283A">
            <w:pPr>
              <w:spacing w:after="0" w:line="240" w:lineRule="auto"/>
              <w:ind w:firstLine="344"/>
              <w:jc w:val="both"/>
              <w:rPr>
                <w:rFonts w:ascii="Times New Roman" w:hAnsi="Times New Roman" w:cs="Times New Roman"/>
                <w:sz w:val="24"/>
                <w:szCs w:val="24"/>
              </w:rPr>
            </w:pPr>
            <w:r>
              <w:rPr>
                <w:rFonts w:ascii="Times New Roman" w:hAnsi="Times New Roman" w:cs="Times New Roman"/>
                <w:sz w:val="24"/>
                <w:szCs w:val="24"/>
              </w:rPr>
              <w:t xml:space="preserve">Piebraucamais ceļš pie </w:t>
            </w:r>
            <w:r w:rsidR="00B273F7">
              <w:rPr>
                <w:rFonts w:ascii="Times New Roman" w:hAnsi="Times New Roman" w:cs="Times New Roman"/>
                <w:sz w:val="24"/>
                <w:szCs w:val="24"/>
              </w:rPr>
              <w:t>vietas, kur atrodas “</w:t>
            </w:r>
            <w:proofErr w:type="spellStart"/>
            <w:r w:rsidR="00B273F7">
              <w:rPr>
                <w:rFonts w:ascii="Times New Roman" w:hAnsi="Times New Roman" w:cs="Times New Roman"/>
                <w:sz w:val="24"/>
                <w:szCs w:val="24"/>
              </w:rPr>
              <w:t>Ramkau</w:t>
            </w:r>
            <w:proofErr w:type="spellEnd"/>
            <w:r w:rsidR="00B273F7">
              <w:rPr>
                <w:rFonts w:ascii="Times New Roman" w:hAnsi="Times New Roman" w:cs="Times New Roman"/>
                <w:sz w:val="24"/>
                <w:szCs w:val="24"/>
              </w:rPr>
              <w:t>”</w:t>
            </w:r>
            <w:r>
              <w:rPr>
                <w:rFonts w:ascii="Times New Roman" w:hAnsi="Times New Roman" w:cs="Times New Roman"/>
                <w:sz w:val="24"/>
                <w:szCs w:val="24"/>
              </w:rPr>
              <w:t xml:space="preserve"> nav uzbūvēts (ir iebraukts, bet </w:t>
            </w:r>
            <w:r w:rsidR="00AE76F3">
              <w:rPr>
                <w:rFonts w:ascii="Times New Roman" w:hAnsi="Times New Roman" w:cs="Times New Roman"/>
                <w:sz w:val="24"/>
                <w:szCs w:val="24"/>
              </w:rPr>
              <w:t xml:space="preserve">vieglajām </w:t>
            </w:r>
            <w:r>
              <w:rPr>
                <w:rFonts w:ascii="Times New Roman" w:hAnsi="Times New Roman" w:cs="Times New Roman"/>
                <w:sz w:val="24"/>
                <w:szCs w:val="24"/>
              </w:rPr>
              <w:t xml:space="preserve">automašīnām </w:t>
            </w:r>
            <w:r w:rsidR="00AE76F3">
              <w:rPr>
                <w:rFonts w:ascii="Times New Roman" w:hAnsi="Times New Roman" w:cs="Times New Roman"/>
                <w:sz w:val="24"/>
                <w:szCs w:val="24"/>
              </w:rPr>
              <w:t xml:space="preserve">grūti </w:t>
            </w:r>
            <w:r>
              <w:rPr>
                <w:rFonts w:ascii="Times New Roman" w:hAnsi="Times New Roman" w:cs="Times New Roman"/>
                <w:sz w:val="24"/>
                <w:szCs w:val="24"/>
              </w:rPr>
              <w:t xml:space="preserve">izbraucams). Pie </w:t>
            </w:r>
            <w:r w:rsidR="00B273F7" w:rsidRPr="00B273F7">
              <w:rPr>
                <w:rFonts w:ascii="Times New Roman" w:hAnsi="Times New Roman" w:cs="Times New Roman"/>
                <w:sz w:val="24"/>
                <w:szCs w:val="24"/>
              </w:rPr>
              <w:t xml:space="preserve">Ranka </w:t>
            </w:r>
            <w:r w:rsidR="008D49D8">
              <w:rPr>
                <w:rFonts w:ascii="Times New Roman" w:hAnsi="Times New Roman" w:cs="Times New Roman"/>
                <w:sz w:val="24"/>
                <w:szCs w:val="24"/>
              </w:rPr>
              <w:t xml:space="preserve">metāla </w:t>
            </w:r>
            <w:r>
              <w:rPr>
                <w:rFonts w:ascii="Times New Roman" w:hAnsi="Times New Roman" w:cs="Times New Roman"/>
                <w:sz w:val="24"/>
                <w:szCs w:val="24"/>
              </w:rPr>
              <w:t>torņa izvietoti informācijas stendi un ierīkots sols.</w:t>
            </w:r>
            <w:r w:rsidR="00B273F7">
              <w:rPr>
                <w:rFonts w:ascii="Times New Roman" w:hAnsi="Times New Roman" w:cs="Times New Roman"/>
                <w:sz w:val="24"/>
                <w:szCs w:val="24"/>
              </w:rPr>
              <w:t xml:space="preserve"> </w:t>
            </w:r>
            <w:r w:rsidR="00DD7825">
              <w:rPr>
                <w:rFonts w:ascii="Times New Roman" w:hAnsi="Times New Roman" w:cs="Times New Roman"/>
                <w:sz w:val="24"/>
                <w:szCs w:val="24"/>
              </w:rPr>
              <w:t>Būtu nepieciešams attīrīt no apauguma atsevišķas vietas ar ainaviskiem skatiem.</w:t>
            </w:r>
          </w:p>
          <w:p w14:paraId="331A0F2F" w14:textId="77777777" w:rsidR="00613EBF" w:rsidRDefault="00613EBF" w:rsidP="0024283A">
            <w:pPr>
              <w:spacing w:after="0" w:line="240" w:lineRule="auto"/>
              <w:ind w:firstLine="344"/>
              <w:jc w:val="both"/>
              <w:rPr>
                <w:rFonts w:ascii="Times New Roman" w:hAnsi="Times New Roman" w:cs="Times New Roman"/>
                <w:sz w:val="24"/>
                <w:szCs w:val="24"/>
              </w:rPr>
            </w:pPr>
            <w:r w:rsidRPr="00613EBF">
              <w:rPr>
                <w:rFonts w:ascii="Times New Roman" w:hAnsi="Times New Roman" w:cs="Times New Roman"/>
                <w:sz w:val="24"/>
                <w:szCs w:val="24"/>
              </w:rPr>
              <w:t xml:space="preserve">Gulbenes novada pašvaldība, kā </w:t>
            </w:r>
            <w:proofErr w:type="spellStart"/>
            <w:r w:rsidRPr="00613EBF">
              <w:rPr>
                <w:rFonts w:ascii="Times New Roman" w:hAnsi="Times New Roman" w:cs="Times New Roman"/>
                <w:color w:val="000000"/>
                <w:sz w:val="24"/>
                <w:szCs w:val="24"/>
              </w:rPr>
              <w:t>Strūves</w:t>
            </w:r>
            <w:proofErr w:type="spellEnd"/>
            <w:r w:rsidRPr="00613EBF">
              <w:rPr>
                <w:rFonts w:ascii="Times New Roman" w:hAnsi="Times New Roman" w:cs="Times New Roman"/>
                <w:color w:val="000000"/>
                <w:sz w:val="24"/>
                <w:szCs w:val="24"/>
              </w:rPr>
              <w:t xml:space="preserve"> ģeodēziskā loka saglabāšanas un attīstības padomes locekle</w:t>
            </w:r>
            <w:r>
              <w:rPr>
                <w:rFonts w:ascii="Times New Roman" w:hAnsi="Times New Roman" w:cs="Times New Roman"/>
                <w:color w:val="000000"/>
                <w:sz w:val="24"/>
                <w:szCs w:val="24"/>
              </w:rPr>
              <w:t>,</w:t>
            </w:r>
            <w:r w:rsidRPr="007248C4">
              <w:rPr>
                <w:color w:val="000000"/>
              </w:rPr>
              <w:t xml:space="preserve"> </w:t>
            </w:r>
            <w:r w:rsidRPr="00613EBF">
              <w:rPr>
                <w:rFonts w:ascii="Times New Roman" w:hAnsi="Times New Roman" w:cs="Times New Roman"/>
                <w:color w:val="000000"/>
                <w:sz w:val="24"/>
                <w:szCs w:val="24"/>
              </w:rPr>
              <w:t>r</w:t>
            </w:r>
            <w:r w:rsidRPr="00613EBF">
              <w:rPr>
                <w:rFonts w:ascii="Times New Roman" w:hAnsi="Times New Roman" w:cs="Times New Roman"/>
                <w:sz w:val="24"/>
                <w:szCs w:val="24"/>
              </w:rPr>
              <w:t xml:space="preserve">ealizējot “Pārvaldības plāna 2018. – 2023. gadam </w:t>
            </w:r>
            <w:proofErr w:type="spellStart"/>
            <w:r w:rsidRPr="00613EBF">
              <w:rPr>
                <w:rFonts w:ascii="Times New Roman" w:hAnsi="Times New Roman" w:cs="Times New Roman"/>
                <w:sz w:val="24"/>
                <w:szCs w:val="24"/>
              </w:rPr>
              <w:t>Strūves</w:t>
            </w:r>
            <w:proofErr w:type="spellEnd"/>
            <w:r w:rsidRPr="00613EBF">
              <w:rPr>
                <w:rFonts w:ascii="Times New Roman" w:hAnsi="Times New Roman" w:cs="Times New Roman"/>
                <w:sz w:val="24"/>
                <w:szCs w:val="24"/>
              </w:rPr>
              <w:t xml:space="preserve"> ģeodēziskā loka punktiem Latvijā” rīcības p</w:t>
            </w:r>
            <w:r>
              <w:rPr>
                <w:rFonts w:ascii="Times New Roman" w:hAnsi="Times New Roman" w:cs="Times New Roman"/>
                <w:sz w:val="24"/>
                <w:szCs w:val="24"/>
              </w:rPr>
              <w:t>rogrammas 4. punktā paredzēto -</w:t>
            </w:r>
            <w:r w:rsidRPr="00613EBF">
              <w:rPr>
                <w:rFonts w:ascii="Times New Roman" w:hAnsi="Times New Roman" w:cs="Times New Roman"/>
                <w:sz w:val="24"/>
                <w:szCs w:val="24"/>
              </w:rPr>
              <w:t xml:space="preserve"> izveidot aizsargstiklu virs </w:t>
            </w:r>
            <w:r>
              <w:rPr>
                <w:rFonts w:ascii="Times New Roman" w:hAnsi="Times New Roman" w:cs="Times New Roman"/>
                <w:sz w:val="24"/>
                <w:szCs w:val="24"/>
              </w:rPr>
              <w:t>“</w:t>
            </w:r>
            <w:proofErr w:type="spellStart"/>
            <w:r w:rsidRPr="00613EBF">
              <w:rPr>
                <w:rFonts w:ascii="Times New Roman" w:hAnsi="Times New Roman" w:cs="Times New Roman"/>
                <w:sz w:val="24"/>
                <w:szCs w:val="24"/>
              </w:rPr>
              <w:t>Ramkau</w:t>
            </w:r>
            <w:proofErr w:type="spellEnd"/>
            <w:r>
              <w:rPr>
                <w:rFonts w:ascii="Times New Roman" w:hAnsi="Times New Roman" w:cs="Times New Roman"/>
                <w:sz w:val="24"/>
                <w:szCs w:val="24"/>
              </w:rPr>
              <w:t>”</w:t>
            </w:r>
            <w:r w:rsidRPr="00613EBF">
              <w:rPr>
                <w:rFonts w:ascii="Times New Roman" w:hAnsi="Times New Roman" w:cs="Times New Roman"/>
                <w:sz w:val="24"/>
                <w:szCs w:val="24"/>
              </w:rPr>
              <w:t xml:space="preserve"> punkta</w:t>
            </w:r>
            <w:r>
              <w:rPr>
                <w:rFonts w:ascii="Times New Roman" w:hAnsi="Times New Roman" w:cs="Times New Roman"/>
                <w:sz w:val="24"/>
                <w:szCs w:val="24"/>
              </w:rPr>
              <w:t>, veic</w:t>
            </w:r>
            <w:r w:rsidRPr="00613EBF">
              <w:rPr>
                <w:rFonts w:ascii="Times New Roman" w:hAnsi="Times New Roman" w:cs="Times New Roman"/>
                <w:sz w:val="24"/>
                <w:szCs w:val="24"/>
              </w:rPr>
              <w:t xml:space="preserve"> zemes īpašuma dokumentu sakārtošanu, lai iegūtu nekustamā īpašuma ar kadastra Nr. 50840100025 daļu, uz kuras atrodas minētais punkts</w:t>
            </w:r>
            <w:r>
              <w:rPr>
                <w:rFonts w:ascii="Times New Roman" w:hAnsi="Times New Roman" w:cs="Times New Roman"/>
                <w:sz w:val="24"/>
                <w:szCs w:val="24"/>
              </w:rPr>
              <w:t>,</w:t>
            </w:r>
            <w:r w:rsidRPr="00613EBF">
              <w:rPr>
                <w:rFonts w:ascii="Times New Roman" w:hAnsi="Times New Roman" w:cs="Times New Roman"/>
                <w:sz w:val="24"/>
                <w:szCs w:val="24"/>
              </w:rPr>
              <w:t xml:space="preserve"> savā īpašumā. Pirms aizsargstikla uzstādīšanas un labiekārtošanas darbu veikšanas nepieciešams izstrādāt plānoto darbību projektu un veikt tā saskaņošanu normatīv</w:t>
            </w:r>
            <w:r>
              <w:rPr>
                <w:rFonts w:ascii="Times New Roman" w:hAnsi="Times New Roman" w:cs="Times New Roman"/>
                <w:sz w:val="24"/>
                <w:szCs w:val="24"/>
              </w:rPr>
              <w:t xml:space="preserve">os aktos noteiktā kārtībā. Pēc </w:t>
            </w:r>
            <w:r w:rsidRPr="00613EBF">
              <w:rPr>
                <w:rFonts w:ascii="Times New Roman" w:hAnsi="Times New Roman" w:cs="Times New Roman"/>
                <w:sz w:val="24"/>
                <w:szCs w:val="24"/>
              </w:rPr>
              <w:t xml:space="preserve">tehniskā projekta izstrādes tiks veikta objekta izbūve, kur iekļauts aizsargstikls virs triangulācijas punkta, t.i. pamati, nebojājot vēstures liecības, drenāža zem aizsargstikla, </w:t>
            </w:r>
            <w:proofErr w:type="spellStart"/>
            <w:r w:rsidRPr="00613EBF">
              <w:rPr>
                <w:rFonts w:ascii="Times New Roman" w:hAnsi="Times New Roman" w:cs="Times New Roman"/>
                <w:sz w:val="24"/>
                <w:szCs w:val="24"/>
              </w:rPr>
              <w:t>ģeotekstila</w:t>
            </w:r>
            <w:proofErr w:type="spellEnd"/>
            <w:r w:rsidRPr="00613EBF">
              <w:rPr>
                <w:rFonts w:ascii="Times New Roman" w:hAnsi="Times New Roman" w:cs="Times New Roman"/>
                <w:sz w:val="24"/>
                <w:szCs w:val="24"/>
              </w:rPr>
              <w:t xml:space="preserve"> uzklāšana uz vēstures liecībām un </w:t>
            </w:r>
            <w:proofErr w:type="spellStart"/>
            <w:r w:rsidRPr="00613EBF">
              <w:rPr>
                <w:rFonts w:ascii="Times New Roman" w:hAnsi="Times New Roman" w:cs="Times New Roman"/>
                <w:sz w:val="24"/>
                <w:szCs w:val="24"/>
              </w:rPr>
              <w:t>brugēšana</w:t>
            </w:r>
            <w:proofErr w:type="spellEnd"/>
            <w:r w:rsidRPr="00613EBF">
              <w:rPr>
                <w:rFonts w:ascii="Times New Roman" w:hAnsi="Times New Roman" w:cs="Times New Roman"/>
                <w:sz w:val="24"/>
                <w:szCs w:val="24"/>
              </w:rPr>
              <w:t xml:space="preserve"> ap punktu, lai nodrošinātu interesentu piekļuvi vēstures piemineklim. Papildus virs punkta esošajam metāla triangulācijas signālam Gulbenes novada pašvaldība ir veikusi sertificētu būvekspertīzi un finanšu aprēķinu tā atjaunošanai iepriekšējā funkcionālā nozīmē, t.i. pieejamu drošai cilvēku kāpšanai tajā.</w:t>
            </w:r>
          </w:p>
          <w:p w14:paraId="09C546C2" w14:textId="77777777" w:rsidR="0011244D" w:rsidRPr="00613EBF" w:rsidRDefault="00AE6A70" w:rsidP="00613EBF">
            <w:pPr>
              <w:spacing w:after="0" w:line="240" w:lineRule="auto"/>
              <w:ind w:firstLine="344"/>
              <w:jc w:val="both"/>
              <w:rPr>
                <w:rFonts w:ascii="Times New Roman" w:eastAsia="Times New Roman" w:hAnsi="Times New Roman" w:cs="Times New Roman"/>
                <w:sz w:val="24"/>
                <w:szCs w:val="24"/>
                <w:lang w:eastAsia="lv-LV"/>
              </w:rPr>
            </w:pPr>
            <w:r w:rsidRPr="0024283A">
              <w:rPr>
                <w:rFonts w:ascii="Times New Roman" w:hAnsi="Times New Roman" w:cs="Times New Roman"/>
                <w:sz w:val="24"/>
                <w:szCs w:val="24"/>
              </w:rPr>
              <w:t xml:space="preserve">Ar šo MK rīkojumu </w:t>
            </w:r>
            <w:r w:rsidR="00613EBF">
              <w:rPr>
                <w:rFonts w:ascii="Times New Roman" w:hAnsi="Times New Roman" w:cs="Times New Roman"/>
                <w:sz w:val="24"/>
                <w:szCs w:val="24"/>
              </w:rPr>
              <w:t>Gulbenes</w:t>
            </w:r>
            <w:r w:rsidR="00B14AE7" w:rsidRPr="0024283A">
              <w:rPr>
                <w:rFonts w:ascii="Times New Roman" w:hAnsi="Times New Roman" w:cs="Times New Roman"/>
                <w:sz w:val="24"/>
                <w:szCs w:val="24"/>
              </w:rPr>
              <w:t xml:space="preserve"> </w:t>
            </w:r>
            <w:r w:rsidR="00B14AE7" w:rsidRPr="00B14AE7">
              <w:rPr>
                <w:rFonts w:ascii="Times New Roman" w:hAnsi="Times New Roman" w:cs="Times New Roman"/>
                <w:sz w:val="24"/>
                <w:szCs w:val="24"/>
              </w:rPr>
              <w:t>novada</w:t>
            </w:r>
            <w:r w:rsidR="00613EBF">
              <w:rPr>
                <w:rFonts w:ascii="Times New Roman" w:hAnsi="Times New Roman" w:cs="Times New Roman"/>
                <w:sz w:val="24"/>
                <w:szCs w:val="24"/>
              </w:rPr>
              <w:t xml:space="preserve"> pašvaldībai</w:t>
            </w:r>
            <w:r w:rsidR="00B14AE7" w:rsidRPr="0024283A">
              <w:rPr>
                <w:rFonts w:ascii="Times New Roman" w:hAnsi="Times New Roman" w:cs="Times New Roman"/>
                <w:sz w:val="24"/>
                <w:szCs w:val="24"/>
              </w:rPr>
              <w:t xml:space="preserve"> </w:t>
            </w:r>
            <w:r w:rsidRPr="0024283A">
              <w:rPr>
                <w:rFonts w:ascii="Times New Roman" w:hAnsi="Times New Roman" w:cs="Times New Roman"/>
                <w:sz w:val="24"/>
                <w:szCs w:val="24"/>
              </w:rPr>
              <w:t xml:space="preserve">paredzēts piešķirt finansējumu </w:t>
            </w:r>
            <w:r w:rsidR="00613EBF" w:rsidRPr="00613EBF">
              <w:rPr>
                <w:rFonts w:ascii="Times New Roman" w:eastAsia="Times New Roman" w:hAnsi="Times New Roman" w:cs="Times New Roman"/>
                <w:sz w:val="24"/>
                <w:szCs w:val="24"/>
                <w:lang w:eastAsia="lv-LV"/>
              </w:rPr>
              <w:t xml:space="preserve">4 380 </w:t>
            </w:r>
            <w:proofErr w:type="spellStart"/>
            <w:r w:rsidR="00613EBF" w:rsidRPr="00613EBF">
              <w:rPr>
                <w:rFonts w:ascii="Times New Roman" w:eastAsia="Times New Roman" w:hAnsi="Times New Roman" w:cs="Times New Roman"/>
                <w:i/>
                <w:sz w:val="24"/>
                <w:szCs w:val="24"/>
                <w:lang w:eastAsia="lv-LV"/>
              </w:rPr>
              <w:t>euro</w:t>
            </w:r>
            <w:proofErr w:type="spellEnd"/>
            <w:r w:rsidR="00613EBF" w:rsidRPr="00613EBF">
              <w:rPr>
                <w:rFonts w:ascii="Times New Roman" w:eastAsia="Times New Roman" w:hAnsi="Times New Roman" w:cs="Times New Roman"/>
                <w:sz w:val="24"/>
                <w:szCs w:val="24"/>
                <w:lang w:eastAsia="lv-LV"/>
              </w:rPr>
              <w:t xml:space="preserve"> </w:t>
            </w:r>
            <w:r w:rsidRPr="0024283A">
              <w:rPr>
                <w:rFonts w:ascii="Times New Roman" w:eastAsia="Times New Roman" w:hAnsi="Times New Roman" w:cs="Times New Roman"/>
                <w:sz w:val="24"/>
                <w:szCs w:val="24"/>
                <w:lang w:eastAsia="lv-LV"/>
              </w:rPr>
              <w:t>apmēr</w:t>
            </w:r>
            <w:r w:rsidR="0024283A" w:rsidRPr="0024283A">
              <w:rPr>
                <w:rFonts w:ascii="Times New Roman" w:eastAsia="Times New Roman" w:hAnsi="Times New Roman" w:cs="Times New Roman"/>
                <w:sz w:val="24"/>
                <w:szCs w:val="24"/>
                <w:lang w:eastAsia="lv-LV"/>
              </w:rPr>
              <w:t>ā, lai</w:t>
            </w:r>
            <w:r w:rsidR="00B14AE7">
              <w:rPr>
                <w:rFonts w:ascii="Times New Roman" w:eastAsia="Times New Roman" w:hAnsi="Times New Roman" w:cs="Times New Roman"/>
                <w:sz w:val="24"/>
                <w:szCs w:val="24"/>
                <w:lang w:eastAsia="lv-LV"/>
              </w:rPr>
              <w:t xml:space="preserve"> </w:t>
            </w:r>
            <w:r w:rsidR="00613EBF" w:rsidRPr="00613EBF">
              <w:rPr>
                <w:rFonts w:ascii="Times New Roman" w:eastAsia="Times New Roman" w:hAnsi="Times New Roman" w:cs="Times New Roman"/>
                <w:sz w:val="24"/>
                <w:szCs w:val="24"/>
                <w:lang w:eastAsia="lv-LV"/>
              </w:rPr>
              <w:t>segt</w:t>
            </w:r>
            <w:r w:rsidR="00613EBF">
              <w:rPr>
                <w:rFonts w:ascii="Times New Roman" w:eastAsia="Times New Roman" w:hAnsi="Times New Roman" w:cs="Times New Roman"/>
                <w:sz w:val="24"/>
                <w:szCs w:val="24"/>
                <w:lang w:eastAsia="lv-LV"/>
              </w:rPr>
              <w:t>u</w:t>
            </w:r>
            <w:r w:rsidR="00613EBF" w:rsidRPr="00613EBF">
              <w:rPr>
                <w:rFonts w:ascii="Times New Roman" w:eastAsia="Times New Roman" w:hAnsi="Times New Roman" w:cs="Times New Roman"/>
                <w:sz w:val="24"/>
                <w:szCs w:val="24"/>
                <w:lang w:eastAsia="lv-LV"/>
              </w:rPr>
              <w:t xml:space="preserve"> izmaksas, kas saistītas ar projekta izstrādi (aptuvenās izmaksas 1380 EUR) un triangulācijas torņa atjaunošanu iepriekšējā funkcionālā nozīmē (aptuvenās izmaksas 3000 EUR)</w:t>
            </w:r>
          </w:p>
        </w:tc>
      </w:tr>
      <w:tr w:rsidR="0011244D" w:rsidRPr="009D2E10" w14:paraId="3D305710" w14:textId="77777777"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8479CA4" w14:textId="77777777" w:rsidR="0011244D" w:rsidRPr="009D2E10" w:rsidRDefault="0011244D" w:rsidP="0011244D">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lastRenderedPageBreak/>
              <w:t>3.</w:t>
            </w:r>
          </w:p>
        </w:tc>
        <w:tc>
          <w:tcPr>
            <w:tcW w:w="1471" w:type="pct"/>
            <w:tcBorders>
              <w:top w:val="outset" w:sz="6" w:space="0" w:color="auto"/>
              <w:left w:val="outset" w:sz="6" w:space="0" w:color="auto"/>
              <w:bottom w:val="outset" w:sz="6" w:space="0" w:color="auto"/>
              <w:right w:val="outset" w:sz="6" w:space="0" w:color="auto"/>
            </w:tcBorders>
            <w:hideMark/>
          </w:tcPr>
          <w:p w14:paraId="2E5104BD" w14:textId="77777777" w:rsidR="0011244D" w:rsidRPr="009D2E10" w:rsidRDefault="0011244D" w:rsidP="0011244D">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66" w:type="pct"/>
            <w:tcBorders>
              <w:top w:val="outset" w:sz="6" w:space="0" w:color="auto"/>
              <w:left w:val="outset" w:sz="6" w:space="0" w:color="auto"/>
              <w:bottom w:val="outset" w:sz="6" w:space="0" w:color="auto"/>
              <w:right w:val="outset" w:sz="6" w:space="0" w:color="auto"/>
            </w:tcBorders>
            <w:hideMark/>
          </w:tcPr>
          <w:p w14:paraId="752F933C" w14:textId="77777777" w:rsidR="0011244D" w:rsidRPr="009D2E10" w:rsidRDefault="0011244D" w:rsidP="00DD7825">
            <w:pPr>
              <w:spacing w:after="0" w:line="240" w:lineRule="auto"/>
              <w:ind w:right="140"/>
              <w:jc w:val="both"/>
              <w:rPr>
                <w:rFonts w:ascii="Times New Roman" w:eastAsia="Times New Roman" w:hAnsi="Times New Roman" w:cs="Times New Roman"/>
                <w:iCs/>
                <w:sz w:val="24"/>
                <w:szCs w:val="24"/>
                <w:lang w:eastAsia="lv-LV"/>
              </w:rPr>
            </w:pPr>
            <w:r w:rsidRPr="009D2E10">
              <w:rPr>
                <w:rFonts w:ascii="Times New Roman" w:hAnsi="Times New Roman" w:cs="Times New Roman"/>
                <w:sz w:val="24"/>
                <w:szCs w:val="24"/>
              </w:rPr>
              <w:t xml:space="preserve">Aizsardzības </w:t>
            </w:r>
            <w:r w:rsidRPr="00F13BE9">
              <w:rPr>
                <w:rFonts w:ascii="Times New Roman" w:hAnsi="Times New Roman" w:cs="Times New Roman"/>
                <w:sz w:val="24"/>
                <w:szCs w:val="24"/>
              </w:rPr>
              <w:t>ministrija</w:t>
            </w:r>
            <w:r w:rsidR="00F13BE9" w:rsidRPr="00F13BE9">
              <w:rPr>
                <w:rFonts w:ascii="Times New Roman" w:eastAsia="Times New Roman" w:hAnsi="Times New Roman" w:cs="Times New Roman"/>
                <w:sz w:val="24"/>
                <w:szCs w:val="24"/>
                <w:lang w:eastAsia="lv-LV"/>
              </w:rPr>
              <w:t xml:space="preserve">, </w:t>
            </w:r>
            <w:r w:rsidR="00F13BE9" w:rsidRPr="00F13BE9">
              <w:rPr>
                <w:rFonts w:ascii="Times New Roman" w:hAnsi="Times New Roman" w:cs="Times New Roman"/>
                <w:sz w:val="24"/>
                <w:szCs w:val="24"/>
              </w:rPr>
              <w:t>Latvijas Ģeotelpiskās informācijas aģentūra,</w:t>
            </w:r>
            <w:r w:rsidR="00F13BE9" w:rsidRPr="00F13BE9">
              <w:rPr>
                <w:rFonts w:ascii="Times New Roman" w:eastAsia="Times New Roman" w:hAnsi="Times New Roman" w:cs="Times New Roman"/>
                <w:sz w:val="24"/>
                <w:szCs w:val="24"/>
                <w:lang w:eastAsia="lv-LV"/>
              </w:rPr>
              <w:t xml:space="preserve"> </w:t>
            </w:r>
            <w:r w:rsidR="00137ECA">
              <w:rPr>
                <w:rFonts w:ascii="Times New Roman" w:hAnsi="Times New Roman" w:cs="Times New Roman"/>
                <w:sz w:val="24"/>
                <w:szCs w:val="24"/>
              </w:rPr>
              <w:t>Gulbenes</w:t>
            </w:r>
            <w:r w:rsidR="00F13BE9" w:rsidRPr="00F13BE9">
              <w:rPr>
                <w:rFonts w:ascii="Times New Roman" w:hAnsi="Times New Roman" w:cs="Times New Roman"/>
                <w:sz w:val="24"/>
                <w:szCs w:val="24"/>
              </w:rPr>
              <w:t xml:space="preserve"> novada </w:t>
            </w:r>
            <w:r w:rsidR="00DD7825">
              <w:rPr>
                <w:rFonts w:ascii="Times New Roman" w:hAnsi="Times New Roman" w:cs="Times New Roman"/>
                <w:sz w:val="24"/>
                <w:szCs w:val="24"/>
              </w:rPr>
              <w:t>pašvaldība</w:t>
            </w:r>
            <w:r w:rsidR="00E577FD" w:rsidRPr="00F13BE9">
              <w:rPr>
                <w:rFonts w:ascii="Times New Roman" w:eastAsia="Times New Roman" w:hAnsi="Times New Roman" w:cs="Times New Roman"/>
                <w:sz w:val="24"/>
                <w:szCs w:val="24"/>
                <w:lang w:eastAsia="lv-LV"/>
              </w:rPr>
              <w:t>.</w:t>
            </w:r>
          </w:p>
        </w:tc>
      </w:tr>
      <w:tr w:rsidR="0011244D" w:rsidRPr="009D2E10" w14:paraId="5FE9B045" w14:textId="77777777"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0288DACE" w14:textId="77777777" w:rsidR="0011244D" w:rsidRPr="009D2E10" w:rsidRDefault="0011244D" w:rsidP="0011244D">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4.</w:t>
            </w:r>
          </w:p>
        </w:tc>
        <w:tc>
          <w:tcPr>
            <w:tcW w:w="1471" w:type="pct"/>
            <w:tcBorders>
              <w:top w:val="outset" w:sz="6" w:space="0" w:color="auto"/>
              <w:left w:val="outset" w:sz="6" w:space="0" w:color="auto"/>
              <w:bottom w:val="outset" w:sz="6" w:space="0" w:color="auto"/>
              <w:right w:val="outset" w:sz="6" w:space="0" w:color="auto"/>
            </w:tcBorders>
            <w:hideMark/>
          </w:tcPr>
          <w:p w14:paraId="573ECA14" w14:textId="77777777" w:rsidR="0011244D" w:rsidRPr="009D2E10" w:rsidRDefault="0011244D" w:rsidP="0011244D">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Cita informācija</w:t>
            </w:r>
          </w:p>
        </w:tc>
        <w:tc>
          <w:tcPr>
            <w:tcW w:w="3166" w:type="pct"/>
            <w:tcBorders>
              <w:top w:val="outset" w:sz="6" w:space="0" w:color="auto"/>
              <w:left w:val="outset" w:sz="6" w:space="0" w:color="auto"/>
              <w:bottom w:val="outset" w:sz="6" w:space="0" w:color="auto"/>
              <w:right w:val="outset" w:sz="6" w:space="0" w:color="auto"/>
            </w:tcBorders>
            <w:hideMark/>
          </w:tcPr>
          <w:p w14:paraId="1EDB58C8" w14:textId="4F4CBC9C" w:rsidR="0011244D" w:rsidRPr="00D54E0B" w:rsidRDefault="00137ECA" w:rsidP="008D49D8">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Rīkojuma projekta izpildi 2021</w:t>
            </w:r>
            <w:r w:rsidR="00104FBE" w:rsidRPr="00104FBE">
              <w:rPr>
                <w:rFonts w:ascii="Times New Roman" w:hAnsi="Times New Roman" w:cs="Times New Roman"/>
                <w:iCs/>
                <w:sz w:val="24"/>
                <w:szCs w:val="24"/>
              </w:rPr>
              <w:t>.</w:t>
            </w:r>
            <w:r w:rsidR="0001188C">
              <w:rPr>
                <w:rFonts w:ascii="Times New Roman" w:hAnsi="Times New Roman" w:cs="Times New Roman"/>
                <w:iCs/>
                <w:sz w:val="24"/>
                <w:szCs w:val="24"/>
              </w:rPr>
              <w:t> </w:t>
            </w:r>
            <w:r w:rsidR="00104FBE" w:rsidRPr="00104FBE">
              <w:rPr>
                <w:rFonts w:ascii="Times New Roman" w:hAnsi="Times New Roman" w:cs="Times New Roman"/>
                <w:iCs/>
                <w:sz w:val="24"/>
                <w:szCs w:val="24"/>
              </w:rPr>
              <w:t xml:space="preserve">gadā AM nodrošinās atbilstoši tai piešķirtajiem valsts budžeta līdzekļiem budžeta programmas </w:t>
            </w:r>
            <w:r w:rsidR="008D1E56">
              <w:rPr>
                <w:rFonts w:ascii="Times New Roman" w:hAnsi="Times New Roman" w:cs="Times New Roman"/>
                <w:iCs/>
                <w:sz w:val="24"/>
                <w:szCs w:val="24"/>
              </w:rPr>
              <w:t>28.00.00 “Ģeodēzija un kartogrāfija”</w:t>
            </w:r>
            <w:r w:rsidR="008D1E56">
              <w:rPr>
                <w:rFonts w:ascii="Times New Roman" w:hAnsi="Times New Roman" w:cs="Times New Roman"/>
                <w:iCs/>
                <w:color w:val="FF0000"/>
                <w:sz w:val="24"/>
                <w:szCs w:val="24"/>
              </w:rPr>
              <w:t xml:space="preserve"> </w:t>
            </w:r>
            <w:r w:rsidR="008D1E56">
              <w:rPr>
                <w:rFonts w:ascii="Times New Roman" w:hAnsi="Times New Roman" w:cs="Times New Roman"/>
                <w:iCs/>
                <w:sz w:val="24"/>
                <w:szCs w:val="24"/>
              </w:rPr>
              <w:t xml:space="preserve">ietvaros </w:t>
            </w:r>
            <w:r w:rsidR="00B273F7" w:rsidRPr="00B273F7">
              <w:rPr>
                <w:rFonts w:ascii="Times New Roman" w:eastAsia="Times New Roman" w:hAnsi="Times New Roman" w:cs="Times New Roman"/>
                <w:sz w:val="24"/>
                <w:szCs w:val="24"/>
                <w:lang w:eastAsia="lv-LV"/>
              </w:rPr>
              <w:t xml:space="preserve">4 380 </w:t>
            </w:r>
            <w:proofErr w:type="spellStart"/>
            <w:r w:rsidR="00B273F7" w:rsidRPr="00B273F7">
              <w:rPr>
                <w:rFonts w:ascii="Times New Roman" w:eastAsia="Times New Roman" w:hAnsi="Times New Roman" w:cs="Times New Roman"/>
                <w:i/>
                <w:sz w:val="24"/>
                <w:szCs w:val="24"/>
                <w:lang w:eastAsia="lv-LV"/>
              </w:rPr>
              <w:t>euro</w:t>
            </w:r>
            <w:proofErr w:type="spellEnd"/>
            <w:r w:rsidR="00B273F7" w:rsidRPr="00B273F7">
              <w:rPr>
                <w:rFonts w:ascii="Times New Roman" w:eastAsia="Times New Roman" w:hAnsi="Times New Roman" w:cs="Times New Roman"/>
                <w:sz w:val="24"/>
                <w:szCs w:val="24"/>
                <w:lang w:eastAsia="lv-LV"/>
              </w:rPr>
              <w:t xml:space="preserve"> apmērā</w:t>
            </w:r>
            <w:r w:rsidR="008D1E56" w:rsidRPr="00B273F7">
              <w:rPr>
                <w:rFonts w:ascii="Times New Roman" w:eastAsia="Times New Roman" w:hAnsi="Times New Roman" w:cs="Times New Roman"/>
                <w:sz w:val="24"/>
                <w:szCs w:val="24"/>
                <w:lang w:eastAsia="lv-LV"/>
              </w:rPr>
              <w:t xml:space="preserve">, veicot nepieciešamo līdzekļu pārdali </w:t>
            </w:r>
            <w:r w:rsidR="004A75C0" w:rsidRPr="008D49D8">
              <w:rPr>
                <w:rFonts w:ascii="Times New Roman" w:eastAsia="Times New Roman" w:hAnsi="Times New Roman" w:cs="Times New Roman"/>
                <w:sz w:val="24"/>
                <w:szCs w:val="24"/>
                <w:lang w:eastAsia="lv-LV"/>
              </w:rPr>
              <w:t xml:space="preserve">no izdevumiem precēm un pakalpojumiem uz pārējiem valsts budžeta uzturēšanas izdevumu transfertiem pašvaldībām 4 380 </w:t>
            </w:r>
            <w:proofErr w:type="spellStart"/>
            <w:r w:rsidR="004A75C0" w:rsidRPr="008D49D8">
              <w:rPr>
                <w:rFonts w:ascii="Times New Roman" w:eastAsia="Times New Roman" w:hAnsi="Times New Roman" w:cs="Times New Roman"/>
                <w:i/>
                <w:sz w:val="24"/>
                <w:szCs w:val="24"/>
                <w:lang w:eastAsia="lv-LV"/>
              </w:rPr>
              <w:t>euro</w:t>
            </w:r>
            <w:proofErr w:type="spellEnd"/>
            <w:r w:rsidR="004A75C0" w:rsidRPr="008D49D8">
              <w:rPr>
                <w:rFonts w:ascii="Times New Roman" w:eastAsia="Times New Roman" w:hAnsi="Times New Roman" w:cs="Times New Roman"/>
                <w:sz w:val="24"/>
                <w:szCs w:val="24"/>
                <w:lang w:eastAsia="lv-LV"/>
              </w:rPr>
              <w:t xml:space="preserve"> apmērā.</w:t>
            </w:r>
          </w:p>
        </w:tc>
      </w:tr>
    </w:tbl>
    <w:p w14:paraId="231C2913" w14:textId="77777777" w:rsidR="00EE3F9E" w:rsidRPr="009D2E10" w:rsidRDefault="00EE3F9E" w:rsidP="00EE3F9E">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 xml:space="preserve">  </w:t>
      </w:r>
    </w:p>
    <w:p w14:paraId="0A6087DC" w14:textId="77777777" w:rsidR="00302740" w:rsidRPr="00F748AE" w:rsidRDefault="00302740" w:rsidP="00EE3F9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2694"/>
        <w:gridCol w:w="5779"/>
      </w:tblGrid>
      <w:tr w:rsidR="00311572" w:rsidRPr="00F748AE" w14:paraId="6625463B" w14:textId="77777777" w:rsidTr="007E4F3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448C11D" w14:textId="77777777" w:rsidR="00311572" w:rsidRPr="00F748AE" w:rsidRDefault="00311572" w:rsidP="007E4F39">
            <w:pPr>
              <w:spacing w:after="0" w:line="240" w:lineRule="auto"/>
              <w:jc w:val="center"/>
              <w:rPr>
                <w:rFonts w:ascii="Times New Roman" w:eastAsia="Times New Roman" w:hAnsi="Times New Roman" w:cs="Times New Roman"/>
                <w:b/>
                <w:bCs/>
                <w:iCs/>
                <w:sz w:val="24"/>
                <w:szCs w:val="24"/>
                <w:lang w:eastAsia="lv-LV"/>
              </w:rPr>
            </w:pPr>
            <w:r w:rsidRPr="00F748A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11572" w:rsidRPr="00F748AE" w14:paraId="7B13190D" w14:textId="77777777" w:rsidTr="007E4F3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F043753" w14:textId="77777777" w:rsidR="00311572" w:rsidRPr="00F748AE" w:rsidRDefault="00311572" w:rsidP="007E4F39">
            <w:pPr>
              <w:spacing w:after="0" w:line="240" w:lineRule="auto"/>
              <w:jc w:val="center"/>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1.</w:t>
            </w:r>
          </w:p>
        </w:tc>
        <w:tc>
          <w:tcPr>
            <w:tcW w:w="1472" w:type="pct"/>
            <w:tcBorders>
              <w:top w:val="outset" w:sz="6" w:space="0" w:color="auto"/>
              <w:left w:val="outset" w:sz="6" w:space="0" w:color="auto"/>
              <w:bottom w:val="outset" w:sz="6" w:space="0" w:color="auto"/>
              <w:right w:val="outset" w:sz="6" w:space="0" w:color="auto"/>
            </w:tcBorders>
            <w:hideMark/>
          </w:tcPr>
          <w:p w14:paraId="1FCB4897" w14:textId="77777777" w:rsidR="00311572" w:rsidRPr="00F748AE" w:rsidRDefault="00311572" w:rsidP="007E4F39">
            <w:pPr>
              <w:spacing w:after="0" w:line="240" w:lineRule="auto"/>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Sabiedrības mērķgrupas, kuras tiesiskais regulējums ietekmē vai varētu ietekmēt</w:t>
            </w:r>
          </w:p>
        </w:tc>
        <w:tc>
          <w:tcPr>
            <w:tcW w:w="3167" w:type="pct"/>
            <w:tcBorders>
              <w:top w:val="outset" w:sz="6" w:space="0" w:color="auto"/>
              <w:left w:val="outset" w:sz="6" w:space="0" w:color="auto"/>
              <w:bottom w:val="outset" w:sz="6" w:space="0" w:color="auto"/>
              <w:right w:val="outset" w:sz="6" w:space="0" w:color="auto"/>
            </w:tcBorders>
            <w:hideMark/>
          </w:tcPr>
          <w:p w14:paraId="54AC8FBD" w14:textId="77777777" w:rsidR="00311572" w:rsidRPr="00004E00" w:rsidRDefault="00004E00" w:rsidP="00137ECA">
            <w:pPr>
              <w:pStyle w:val="PlainText"/>
              <w:jc w:val="both"/>
              <w:rPr>
                <w:rFonts w:ascii="Times New Roman" w:hAnsi="Times New Roman" w:cs="Times New Roman"/>
                <w:iCs/>
                <w:sz w:val="24"/>
                <w:szCs w:val="24"/>
              </w:rPr>
            </w:pPr>
            <w:r w:rsidRPr="00004E00">
              <w:rPr>
                <w:rFonts w:ascii="Times New Roman" w:hAnsi="Times New Roman" w:cs="Times New Roman"/>
                <w:sz w:val="24"/>
                <w:szCs w:val="24"/>
              </w:rPr>
              <w:t xml:space="preserve">Visas sabiedrības grupas, īpaši </w:t>
            </w:r>
            <w:r w:rsidR="000216EE">
              <w:rPr>
                <w:rFonts w:ascii="Times New Roman" w:hAnsi="Times New Roman" w:cs="Times New Roman"/>
                <w:sz w:val="24"/>
                <w:szCs w:val="24"/>
              </w:rPr>
              <w:t xml:space="preserve">– </w:t>
            </w:r>
            <w:r w:rsidR="00B273F7">
              <w:rPr>
                <w:rFonts w:ascii="Times New Roman" w:hAnsi="Times New Roman" w:cs="Times New Roman"/>
                <w:sz w:val="24"/>
                <w:szCs w:val="24"/>
              </w:rPr>
              <w:t>Gul</w:t>
            </w:r>
            <w:r w:rsidR="00137ECA">
              <w:rPr>
                <w:rFonts w:ascii="Times New Roman" w:hAnsi="Times New Roman" w:cs="Times New Roman"/>
                <w:sz w:val="24"/>
                <w:szCs w:val="24"/>
              </w:rPr>
              <w:t>benes</w:t>
            </w:r>
            <w:r>
              <w:rPr>
                <w:rFonts w:ascii="Times New Roman" w:hAnsi="Times New Roman" w:cs="Times New Roman"/>
                <w:sz w:val="24"/>
                <w:szCs w:val="24"/>
              </w:rPr>
              <w:t xml:space="preserve"> novada</w:t>
            </w:r>
            <w:r w:rsidRPr="00004E00">
              <w:rPr>
                <w:rFonts w:ascii="Times New Roman" w:hAnsi="Times New Roman" w:cs="Times New Roman"/>
                <w:sz w:val="24"/>
                <w:szCs w:val="24"/>
              </w:rPr>
              <w:t xml:space="preserve"> iedzīvotāji, Latvijas apceļotāji</w:t>
            </w:r>
            <w:r>
              <w:rPr>
                <w:rFonts w:ascii="Times New Roman" w:hAnsi="Times New Roman" w:cs="Times New Roman"/>
                <w:sz w:val="24"/>
                <w:szCs w:val="24"/>
              </w:rPr>
              <w:t xml:space="preserve"> un tūristi</w:t>
            </w:r>
            <w:r w:rsidR="00FA1A5D">
              <w:rPr>
                <w:rFonts w:ascii="Times New Roman" w:hAnsi="Times New Roman" w:cs="Times New Roman"/>
                <w:sz w:val="24"/>
                <w:szCs w:val="24"/>
              </w:rPr>
              <w:t>,</w:t>
            </w:r>
            <w:r w:rsidRPr="00004E00">
              <w:rPr>
                <w:rFonts w:ascii="Times New Roman" w:hAnsi="Times New Roman" w:cs="Times New Roman"/>
                <w:sz w:val="24"/>
                <w:szCs w:val="24"/>
              </w:rPr>
              <w:t xml:space="preserve"> ģeodēzijas vēstures interesenti.</w:t>
            </w:r>
          </w:p>
        </w:tc>
      </w:tr>
      <w:tr w:rsidR="00311572" w:rsidRPr="00F748AE" w14:paraId="42952C77" w14:textId="77777777" w:rsidTr="007E4F3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6B50E4C" w14:textId="77777777" w:rsidR="00311572" w:rsidRPr="00F748AE" w:rsidRDefault="00311572" w:rsidP="007E4F39">
            <w:pPr>
              <w:spacing w:after="0" w:line="240" w:lineRule="auto"/>
              <w:jc w:val="center"/>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2.</w:t>
            </w:r>
          </w:p>
        </w:tc>
        <w:tc>
          <w:tcPr>
            <w:tcW w:w="1472" w:type="pct"/>
            <w:tcBorders>
              <w:top w:val="outset" w:sz="6" w:space="0" w:color="auto"/>
              <w:left w:val="outset" w:sz="6" w:space="0" w:color="auto"/>
              <w:bottom w:val="outset" w:sz="6" w:space="0" w:color="auto"/>
              <w:right w:val="outset" w:sz="6" w:space="0" w:color="auto"/>
            </w:tcBorders>
            <w:hideMark/>
          </w:tcPr>
          <w:p w14:paraId="0AF235C8" w14:textId="77777777" w:rsidR="00311572" w:rsidRPr="00F748AE" w:rsidRDefault="00311572" w:rsidP="007E4F39">
            <w:pPr>
              <w:spacing w:after="0" w:line="240" w:lineRule="auto"/>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Tiesiskā regulējuma ietekme uz tautsaimniecību un administratīvo slogu</w:t>
            </w:r>
          </w:p>
        </w:tc>
        <w:tc>
          <w:tcPr>
            <w:tcW w:w="3167" w:type="pct"/>
            <w:tcBorders>
              <w:top w:val="outset" w:sz="6" w:space="0" w:color="auto"/>
              <w:left w:val="outset" w:sz="6" w:space="0" w:color="auto"/>
              <w:bottom w:val="outset" w:sz="6" w:space="0" w:color="auto"/>
              <w:right w:val="outset" w:sz="6" w:space="0" w:color="auto"/>
            </w:tcBorders>
            <w:hideMark/>
          </w:tcPr>
          <w:p w14:paraId="0905E7AA" w14:textId="77777777" w:rsidR="00311572" w:rsidRPr="00F748AE" w:rsidRDefault="00311572" w:rsidP="007E4F39">
            <w:pPr>
              <w:spacing w:after="0" w:line="240" w:lineRule="auto"/>
              <w:ind w:right="-1"/>
              <w:jc w:val="both"/>
              <w:rPr>
                <w:rFonts w:ascii="Times New Roman" w:hAnsi="Times New Roman" w:cs="Times New Roman"/>
                <w:sz w:val="24"/>
                <w:szCs w:val="24"/>
              </w:rPr>
            </w:pPr>
            <w:r w:rsidRPr="00F748AE">
              <w:rPr>
                <w:rFonts w:ascii="Times New Roman" w:hAnsi="Times New Roman" w:cs="Times New Roman"/>
                <w:sz w:val="24"/>
                <w:szCs w:val="24"/>
              </w:rPr>
              <w:t>Projekts šo jomu neskar.</w:t>
            </w:r>
          </w:p>
        </w:tc>
      </w:tr>
      <w:tr w:rsidR="00311572" w:rsidRPr="00F748AE" w14:paraId="3BF3412F" w14:textId="77777777" w:rsidTr="007E4F3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D7A48C" w14:textId="77777777" w:rsidR="00311572" w:rsidRPr="00F748AE" w:rsidRDefault="00311572" w:rsidP="007E4F39">
            <w:pPr>
              <w:spacing w:after="0" w:line="240" w:lineRule="auto"/>
              <w:jc w:val="center"/>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3.</w:t>
            </w:r>
          </w:p>
        </w:tc>
        <w:tc>
          <w:tcPr>
            <w:tcW w:w="1472" w:type="pct"/>
            <w:tcBorders>
              <w:top w:val="outset" w:sz="6" w:space="0" w:color="auto"/>
              <w:left w:val="outset" w:sz="6" w:space="0" w:color="auto"/>
              <w:bottom w:val="outset" w:sz="6" w:space="0" w:color="auto"/>
              <w:right w:val="outset" w:sz="6" w:space="0" w:color="auto"/>
            </w:tcBorders>
            <w:hideMark/>
          </w:tcPr>
          <w:p w14:paraId="3ED08E76" w14:textId="77777777" w:rsidR="00311572" w:rsidRPr="00F748AE" w:rsidRDefault="00311572" w:rsidP="007E4F39">
            <w:pPr>
              <w:spacing w:after="0" w:line="240" w:lineRule="auto"/>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Administratīvo izmaksu monetārs novērtējums</w:t>
            </w:r>
          </w:p>
        </w:tc>
        <w:tc>
          <w:tcPr>
            <w:tcW w:w="3167" w:type="pct"/>
            <w:tcBorders>
              <w:top w:val="outset" w:sz="6" w:space="0" w:color="auto"/>
              <w:left w:val="outset" w:sz="6" w:space="0" w:color="auto"/>
              <w:bottom w:val="outset" w:sz="6" w:space="0" w:color="auto"/>
              <w:right w:val="outset" w:sz="6" w:space="0" w:color="auto"/>
            </w:tcBorders>
            <w:hideMark/>
          </w:tcPr>
          <w:p w14:paraId="61F62B98" w14:textId="77777777" w:rsidR="00311572" w:rsidRPr="00F748AE" w:rsidRDefault="00311572" w:rsidP="007E4F39">
            <w:pPr>
              <w:spacing w:after="0" w:line="240" w:lineRule="auto"/>
              <w:ind w:right="140"/>
              <w:jc w:val="both"/>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sz w:val="24"/>
                <w:szCs w:val="24"/>
                <w:lang w:eastAsia="lv-LV"/>
              </w:rPr>
              <w:t>Projekts šo jomu neskar.</w:t>
            </w:r>
          </w:p>
        </w:tc>
      </w:tr>
      <w:tr w:rsidR="00311572" w:rsidRPr="00F748AE" w14:paraId="457E427B" w14:textId="77777777" w:rsidTr="007E4F3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186F2D" w14:textId="77777777" w:rsidR="00311572" w:rsidRPr="00F748AE" w:rsidRDefault="00311572" w:rsidP="007E4F39">
            <w:pPr>
              <w:spacing w:after="0" w:line="240" w:lineRule="auto"/>
              <w:jc w:val="center"/>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4.</w:t>
            </w:r>
          </w:p>
        </w:tc>
        <w:tc>
          <w:tcPr>
            <w:tcW w:w="1472" w:type="pct"/>
            <w:tcBorders>
              <w:top w:val="outset" w:sz="6" w:space="0" w:color="auto"/>
              <w:left w:val="outset" w:sz="6" w:space="0" w:color="auto"/>
              <w:bottom w:val="outset" w:sz="6" w:space="0" w:color="auto"/>
              <w:right w:val="outset" w:sz="6" w:space="0" w:color="auto"/>
            </w:tcBorders>
            <w:hideMark/>
          </w:tcPr>
          <w:p w14:paraId="0A6E2004" w14:textId="77777777" w:rsidR="00311572" w:rsidRPr="00F748AE" w:rsidRDefault="00311572" w:rsidP="007E4F39">
            <w:pPr>
              <w:spacing w:after="0" w:line="240" w:lineRule="auto"/>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Atbilstības izmaksu monetārs novērtējums</w:t>
            </w:r>
          </w:p>
        </w:tc>
        <w:tc>
          <w:tcPr>
            <w:tcW w:w="3167" w:type="pct"/>
            <w:tcBorders>
              <w:top w:val="outset" w:sz="6" w:space="0" w:color="auto"/>
              <w:left w:val="outset" w:sz="6" w:space="0" w:color="auto"/>
              <w:bottom w:val="outset" w:sz="6" w:space="0" w:color="auto"/>
              <w:right w:val="outset" w:sz="6" w:space="0" w:color="auto"/>
            </w:tcBorders>
            <w:hideMark/>
          </w:tcPr>
          <w:p w14:paraId="3DCEE6EF" w14:textId="77777777" w:rsidR="00311572" w:rsidRPr="00F748AE" w:rsidRDefault="00311572" w:rsidP="007E4F39">
            <w:pPr>
              <w:spacing w:after="0" w:line="240" w:lineRule="auto"/>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sz w:val="24"/>
                <w:szCs w:val="24"/>
                <w:lang w:eastAsia="lv-LV"/>
              </w:rPr>
              <w:t>Projekts šo jomu neskar.</w:t>
            </w:r>
          </w:p>
        </w:tc>
      </w:tr>
      <w:tr w:rsidR="00311572" w:rsidRPr="00F748AE" w14:paraId="63BB2CD3" w14:textId="77777777" w:rsidTr="007E4F3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7C9327E" w14:textId="77777777" w:rsidR="00311572" w:rsidRPr="00F748AE" w:rsidRDefault="00311572" w:rsidP="007E4F39">
            <w:pPr>
              <w:spacing w:after="0" w:line="240" w:lineRule="auto"/>
              <w:jc w:val="center"/>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5.</w:t>
            </w:r>
          </w:p>
        </w:tc>
        <w:tc>
          <w:tcPr>
            <w:tcW w:w="1472" w:type="pct"/>
            <w:tcBorders>
              <w:top w:val="outset" w:sz="6" w:space="0" w:color="auto"/>
              <w:left w:val="outset" w:sz="6" w:space="0" w:color="auto"/>
              <w:bottom w:val="outset" w:sz="6" w:space="0" w:color="auto"/>
              <w:right w:val="outset" w:sz="6" w:space="0" w:color="auto"/>
            </w:tcBorders>
            <w:hideMark/>
          </w:tcPr>
          <w:p w14:paraId="1CA2BC08" w14:textId="77777777" w:rsidR="00311572" w:rsidRPr="00F748AE" w:rsidRDefault="00311572" w:rsidP="007E4F39">
            <w:pPr>
              <w:spacing w:after="0" w:line="240" w:lineRule="auto"/>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Cita informācija</w:t>
            </w:r>
          </w:p>
        </w:tc>
        <w:tc>
          <w:tcPr>
            <w:tcW w:w="3167" w:type="pct"/>
            <w:tcBorders>
              <w:top w:val="outset" w:sz="6" w:space="0" w:color="auto"/>
              <w:left w:val="outset" w:sz="6" w:space="0" w:color="auto"/>
              <w:bottom w:val="outset" w:sz="6" w:space="0" w:color="auto"/>
              <w:right w:val="outset" w:sz="6" w:space="0" w:color="auto"/>
            </w:tcBorders>
            <w:hideMark/>
          </w:tcPr>
          <w:p w14:paraId="2A14317C" w14:textId="77777777" w:rsidR="00311572" w:rsidRPr="00F748AE" w:rsidRDefault="00311572" w:rsidP="007E4F39">
            <w:pPr>
              <w:spacing w:after="0" w:line="240" w:lineRule="auto"/>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Nav</w:t>
            </w:r>
          </w:p>
        </w:tc>
      </w:tr>
    </w:tbl>
    <w:p w14:paraId="1EB37F22" w14:textId="77777777" w:rsidR="00311572" w:rsidRPr="00F748AE" w:rsidRDefault="00311572" w:rsidP="00311572">
      <w:pPr>
        <w:spacing w:after="0" w:line="240" w:lineRule="auto"/>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 xml:space="preserve">  </w:t>
      </w:r>
    </w:p>
    <w:p w14:paraId="67210514" w14:textId="77777777" w:rsidR="00302740" w:rsidRPr="00F748AE" w:rsidRDefault="00302740" w:rsidP="00EE3F9E">
      <w:pPr>
        <w:spacing w:after="0" w:line="240" w:lineRule="auto"/>
        <w:rPr>
          <w:rFonts w:ascii="Times New Roman" w:eastAsia="Times New Roman" w:hAnsi="Times New Roman" w:cs="Times New Roman"/>
          <w:iCs/>
          <w:sz w:val="24"/>
          <w:szCs w:val="24"/>
          <w:lang w:eastAsia="lv-LV"/>
        </w:rPr>
      </w:pPr>
    </w:p>
    <w:tbl>
      <w:tblPr>
        <w:tblW w:w="9171"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171"/>
      </w:tblGrid>
      <w:tr w:rsidR="00384E7F" w:rsidRPr="009D2E10" w14:paraId="62DF6EDA" w14:textId="77777777" w:rsidTr="00384E7F">
        <w:trPr>
          <w:tblCellSpacing w:w="15" w:type="dxa"/>
        </w:trPr>
        <w:tc>
          <w:tcPr>
            <w:tcW w:w="9111" w:type="dxa"/>
            <w:tcBorders>
              <w:top w:val="outset" w:sz="6" w:space="0" w:color="auto"/>
              <w:left w:val="outset" w:sz="6" w:space="0" w:color="auto"/>
              <w:bottom w:val="outset" w:sz="6" w:space="0" w:color="auto"/>
              <w:right w:val="outset" w:sz="6" w:space="0" w:color="auto"/>
            </w:tcBorders>
          </w:tcPr>
          <w:p w14:paraId="78CCC646" w14:textId="77777777" w:rsidR="00384E7F" w:rsidRPr="009D2E10" w:rsidRDefault="00384E7F" w:rsidP="00384E7F">
            <w:pPr>
              <w:spacing w:after="0" w:line="240" w:lineRule="auto"/>
              <w:jc w:val="center"/>
              <w:rPr>
                <w:rFonts w:ascii="Times New Roman" w:hAnsi="Times New Roman" w:cs="Times New Roman"/>
                <w:sz w:val="24"/>
                <w:szCs w:val="24"/>
              </w:rPr>
            </w:pPr>
            <w:r w:rsidRPr="009D2E10">
              <w:rPr>
                <w:rFonts w:ascii="Times New Roman" w:eastAsia="Times New Roman" w:hAnsi="Times New Roman" w:cs="Times New Roman"/>
                <w:b/>
                <w:bCs/>
                <w:iCs/>
                <w:sz w:val="24"/>
                <w:szCs w:val="24"/>
                <w:lang w:eastAsia="lv-LV"/>
              </w:rPr>
              <w:t>III. Tiesību akta projekta ietekme uz valsts budžetu un pašvaldību budžetiem</w:t>
            </w:r>
          </w:p>
        </w:tc>
      </w:tr>
      <w:tr w:rsidR="00384E7F" w:rsidRPr="009D2E10" w14:paraId="676E321B" w14:textId="77777777" w:rsidTr="00384E7F">
        <w:trPr>
          <w:tblCellSpacing w:w="15" w:type="dxa"/>
        </w:trPr>
        <w:tc>
          <w:tcPr>
            <w:tcW w:w="9111" w:type="dxa"/>
            <w:tcBorders>
              <w:top w:val="outset" w:sz="6" w:space="0" w:color="auto"/>
              <w:left w:val="outset" w:sz="6" w:space="0" w:color="auto"/>
              <w:bottom w:val="outset" w:sz="6" w:space="0" w:color="auto"/>
              <w:right w:val="outset" w:sz="6" w:space="0" w:color="auto"/>
            </w:tcBorders>
          </w:tcPr>
          <w:p w14:paraId="30AC921D" w14:textId="77777777" w:rsidR="00384E7F" w:rsidRPr="009D2E10" w:rsidRDefault="00384E7F" w:rsidP="00384E7F">
            <w:pPr>
              <w:spacing w:after="0" w:line="240" w:lineRule="auto"/>
              <w:jc w:val="center"/>
              <w:rPr>
                <w:rFonts w:ascii="Times New Roman" w:hAnsi="Times New Roman" w:cs="Times New Roman"/>
                <w:sz w:val="24"/>
                <w:szCs w:val="24"/>
              </w:rPr>
            </w:pPr>
            <w:r w:rsidRPr="009D2E10">
              <w:rPr>
                <w:rFonts w:ascii="Times New Roman" w:hAnsi="Times New Roman" w:cs="Times New Roman"/>
                <w:sz w:val="24"/>
                <w:szCs w:val="24"/>
              </w:rPr>
              <w:t>Projekts šo jomu neskar.</w:t>
            </w:r>
          </w:p>
        </w:tc>
      </w:tr>
    </w:tbl>
    <w:p w14:paraId="09853245" w14:textId="77777777" w:rsidR="00EE3F9E" w:rsidRPr="009D2E10" w:rsidRDefault="00EE3F9E" w:rsidP="00EE3F9E">
      <w:pPr>
        <w:spacing w:after="0" w:line="240" w:lineRule="auto"/>
        <w:rPr>
          <w:rFonts w:ascii="Times New Roman" w:hAnsi="Times New Roman" w:cs="Times New Roman"/>
          <w:sz w:val="24"/>
          <w:szCs w:val="24"/>
        </w:rPr>
      </w:pPr>
    </w:p>
    <w:tbl>
      <w:tblPr>
        <w:tblW w:w="9289"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89"/>
      </w:tblGrid>
      <w:tr w:rsidR="00EE3F9E" w:rsidRPr="009D2E10" w14:paraId="79C87DB1" w14:textId="77777777" w:rsidTr="00B67EBC">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hideMark/>
          </w:tcPr>
          <w:p w14:paraId="55E6293A" w14:textId="77777777" w:rsidR="00EE3F9E" w:rsidRPr="009D2E10" w:rsidRDefault="00EE3F9E" w:rsidP="00B67EB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iCs/>
                <w:sz w:val="24"/>
                <w:szCs w:val="24"/>
                <w:lang w:eastAsia="lv-LV"/>
              </w:rPr>
              <w:t xml:space="preserve">  </w:t>
            </w:r>
            <w:r w:rsidRPr="009D2E10">
              <w:rPr>
                <w:rFonts w:ascii="Times New Roman" w:eastAsia="Times New Roman" w:hAnsi="Times New Roman" w:cs="Times New Roman"/>
                <w:b/>
                <w:bCs/>
                <w:iCs/>
                <w:sz w:val="24"/>
                <w:szCs w:val="24"/>
                <w:lang w:eastAsia="lv-LV"/>
              </w:rPr>
              <w:t>IV. Tiesību akta projekta ietekme uz spēkā esošo tiesību normu sistēmu</w:t>
            </w:r>
          </w:p>
        </w:tc>
      </w:tr>
      <w:tr w:rsidR="00EE3F9E" w:rsidRPr="009D2E10" w14:paraId="3D468BD9" w14:textId="77777777" w:rsidTr="00B67EBC">
        <w:trPr>
          <w:trHeight w:val="427"/>
          <w:tblCellSpacing w:w="15" w:type="dxa"/>
        </w:trPr>
        <w:tc>
          <w:tcPr>
            <w:tcW w:w="9229" w:type="dxa"/>
            <w:tcBorders>
              <w:top w:val="outset" w:sz="6" w:space="0" w:color="auto"/>
              <w:left w:val="outset" w:sz="6" w:space="0" w:color="auto"/>
              <w:right w:val="outset" w:sz="6" w:space="0" w:color="auto"/>
            </w:tcBorders>
            <w:vAlign w:val="center"/>
            <w:hideMark/>
          </w:tcPr>
          <w:p w14:paraId="1B8AF786" w14:textId="77777777"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bl>
    <w:p w14:paraId="566FD833" w14:textId="77777777" w:rsidR="00EE3F9E" w:rsidRPr="009D2E10" w:rsidRDefault="00EE3F9E" w:rsidP="00EE3F9E">
      <w:pPr>
        <w:spacing w:after="0" w:line="240" w:lineRule="auto"/>
        <w:rPr>
          <w:rFonts w:ascii="Times New Roman" w:hAnsi="Times New Roman" w:cs="Times New Roman"/>
          <w:sz w:val="24"/>
          <w:szCs w:val="24"/>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E3F9E" w:rsidRPr="009D2E10" w14:paraId="179162E8" w14:textId="77777777" w:rsidTr="00B67EBC">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14:paraId="1BC60A99" w14:textId="77777777" w:rsidR="00EE3F9E" w:rsidRPr="009D2E10" w:rsidRDefault="00EE3F9E" w:rsidP="00B67EB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E3F9E" w:rsidRPr="009D2E10" w14:paraId="7B7B122E" w14:textId="77777777" w:rsidTr="00B67EBC">
        <w:trPr>
          <w:trHeight w:val="440"/>
          <w:tblCellSpacing w:w="15" w:type="dxa"/>
        </w:trPr>
        <w:tc>
          <w:tcPr>
            <w:tcW w:w="9161" w:type="dxa"/>
            <w:tcBorders>
              <w:top w:val="outset" w:sz="6" w:space="0" w:color="auto"/>
              <w:left w:val="outset" w:sz="6" w:space="0" w:color="auto"/>
              <w:right w:val="outset" w:sz="6" w:space="0" w:color="auto"/>
            </w:tcBorders>
            <w:vAlign w:val="center"/>
            <w:hideMark/>
          </w:tcPr>
          <w:p w14:paraId="3F8C1128" w14:textId="77777777"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bl>
    <w:p w14:paraId="3B756912" w14:textId="77777777" w:rsidR="00EE3F9E" w:rsidRPr="009D2E10" w:rsidRDefault="00EE3F9E" w:rsidP="00EE3F9E">
      <w:pPr>
        <w:spacing w:after="0" w:line="240" w:lineRule="auto"/>
        <w:rPr>
          <w:rFonts w:ascii="Times New Roman" w:eastAsia="Times New Roman" w:hAnsi="Times New Roman" w:cs="Times New Roman"/>
          <w:iCs/>
          <w:sz w:val="24"/>
          <w:szCs w:val="24"/>
          <w:lang w:eastAsia="lv-LV"/>
        </w:rPr>
      </w:pPr>
    </w:p>
    <w:p w14:paraId="224CA2D8" w14:textId="77777777" w:rsidR="00302740" w:rsidRPr="009D2E10" w:rsidRDefault="00302740" w:rsidP="00EE3F9E">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EE3F9E" w:rsidRPr="009D2E10" w14:paraId="0E033040" w14:textId="77777777" w:rsidTr="00C11132">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11000FF" w14:textId="77777777" w:rsidR="00EE3F9E" w:rsidRPr="009D2E10" w:rsidRDefault="00EE3F9E" w:rsidP="00B67EB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VI. Sabiedrības līdzdalība un komunikācijas aktivitātes</w:t>
            </w:r>
          </w:p>
        </w:tc>
      </w:tr>
      <w:tr w:rsidR="00EE3F9E" w:rsidRPr="009D2E10" w14:paraId="6B0ED02C" w14:textId="77777777" w:rsidTr="00C11132">
        <w:trPr>
          <w:trHeight w:val="572"/>
          <w:tblCellSpacing w:w="15" w:type="dxa"/>
        </w:trPr>
        <w:tc>
          <w:tcPr>
            <w:tcW w:w="4967" w:type="pct"/>
            <w:tcBorders>
              <w:top w:val="outset" w:sz="6" w:space="0" w:color="auto"/>
              <w:left w:val="outset" w:sz="6" w:space="0" w:color="auto"/>
              <w:right w:val="outset" w:sz="6" w:space="0" w:color="auto"/>
            </w:tcBorders>
            <w:vAlign w:val="center"/>
            <w:hideMark/>
          </w:tcPr>
          <w:p w14:paraId="2B5EB33C" w14:textId="77777777"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lastRenderedPageBreak/>
              <w:t>Projekts šo jomu neskar.</w:t>
            </w:r>
          </w:p>
        </w:tc>
      </w:tr>
    </w:tbl>
    <w:p w14:paraId="32551DD9" w14:textId="77777777" w:rsidR="00EE3F9E" w:rsidRPr="009D2E10" w:rsidRDefault="00EE3F9E" w:rsidP="00EE3F9E">
      <w:pPr>
        <w:spacing w:after="0" w:line="240" w:lineRule="auto"/>
        <w:rPr>
          <w:rFonts w:ascii="Times New Roman" w:hAnsi="Times New Roman" w:cs="Times New Roman"/>
          <w:sz w:val="24"/>
          <w:szCs w:val="24"/>
        </w:rPr>
      </w:pPr>
    </w:p>
    <w:p w14:paraId="0666DD09" w14:textId="77777777" w:rsidR="00302740" w:rsidRPr="009D2E10" w:rsidRDefault="00302740" w:rsidP="00EE3F9E">
      <w:pPr>
        <w:spacing w:after="0" w:line="240" w:lineRule="auto"/>
        <w:rPr>
          <w:rFonts w:ascii="Times New Roman" w:hAnsi="Times New Roman" w:cs="Times New Roman"/>
          <w:sz w:val="24"/>
          <w:szCs w:val="24"/>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28"/>
        <w:gridCol w:w="5603"/>
      </w:tblGrid>
      <w:tr w:rsidR="00EE3F9E" w:rsidRPr="009D2E10" w14:paraId="5FEFB272" w14:textId="77777777" w:rsidTr="00C111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33A5586" w14:textId="77777777" w:rsidR="00EE3F9E" w:rsidRPr="009D2E10" w:rsidRDefault="00EE3F9E" w:rsidP="00B67EB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iCs/>
                <w:sz w:val="24"/>
                <w:szCs w:val="24"/>
                <w:lang w:eastAsia="lv-LV"/>
              </w:rPr>
              <w:t xml:space="preserve">  </w:t>
            </w:r>
            <w:r w:rsidRPr="009D2E1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E3F9E" w:rsidRPr="009D2E10" w14:paraId="0EF4D21D" w14:textId="77777777"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099DA52C" w14:textId="77777777"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1.</w:t>
            </w:r>
          </w:p>
        </w:tc>
        <w:tc>
          <w:tcPr>
            <w:tcW w:w="1639" w:type="pct"/>
            <w:tcBorders>
              <w:top w:val="outset" w:sz="6" w:space="0" w:color="auto"/>
              <w:left w:val="outset" w:sz="6" w:space="0" w:color="auto"/>
              <w:bottom w:val="outset" w:sz="6" w:space="0" w:color="auto"/>
              <w:right w:val="outset" w:sz="6" w:space="0" w:color="auto"/>
            </w:tcBorders>
            <w:hideMark/>
          </w:tcPr>
          <w:p w14:paraId="7FD62FB8" w14:textId="77777777" w:rsidR="00EE3F9E" w:rsidRPr="009D2E10" w:rsidRDefault="00EE3F9E" w:rsidP="00B67EBC">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Projekta izpildē iesaistītās institūcijas</w:t>
            </w:r>
          </w:p>
        </w:tc>
        <w:tc>
          <w:tcPr>
            <w:tcW w:w="3006" w:type="pct"/>
            <w:tcBorders>
              <w:top w:val="outset" w:sz="6" w:space="0" w:color="auto"/>
              <w:left w:val="outset" w:sz="6" w:space="0" w:color="auto"/>
              <w:bottom w:val="outset" w:sz="6" w:space="0" w:color="auto"/>
              <w:right w:val="outset" w:sz="6" w:space="0" w:color="auto"/>
            </w:tcBorders>
            <w:hideMark/>
          </w:tcPr>
          <w:p w14:paraId="56F1A286" w14:textId="77777777" w:rsidR="00EE3F9E" w:rsidRPr="009D2E10" w:rsidRDefault="00967F87" w:rsidP="00DD7825">
            <w:pPr>
              <w:spacing w:after="0" w:line="240" w:lineRule="auto"/>
              <w:ind w:left="128" w:right="140"/>
              <w:jc w:val="both"/>
              <w:rPr>
                <w:rFonts w:ascii="Times New Roman" w:eastAsia="Times New Roman" w:hAnsi="Times New Roman" w:cs="Times New Roman"/>
                <w:iCs/>
                <w:sz w:val="24"/>
                <w:szCs w:val="24"/>
                <w:lang w:eastAsia="lv-LV"/>
              </w:rPr>
            </w:pPr>
            <w:r w:rsidRPr="009D2E10">
              <w:rPr>
                <w:rFonts w:ascii="Times New Roman" w:hAnsi="Times New Roman" w:cs="Times New Roman"/>
                <w:sz w:val="24"/>
                <w:szCs w:val="24"/>
              </w:rPr>
              <w:t>Aizsardzības ministrija</w:t>
            </w:r>
            <w:r w:rsidR="008D251B">
              <w:rPr>
                <w:rFonts w:ascii="Times New Roman" w:hAnsi="Times New Roman" w:cs="Times New Roman"/>
                <w:sz w:val="24"/>
                <w:szCs w:val="24"/>
              </w:rPr>
              <w:t xml:space="preserve">, </w:t>
            </w:r>
            <w:r w:rsidR="00085AE7" w:rsidRPr="00F13BE9">
              <w:rPr>
                <w:rFonts w:ascii="Times New Roman" w:hAnsi="Times New Roman" w:cs="Times New Roman"/>
                <w:sz w:val="24"/>
                <w:szCs w:val="24"/>
              </w:rPr>
              <w:t>Latvijas Ģeotelpiskās informācijas aģentūra,</w:t>
            </w:r>
            <w:r w:rsidR="00085AE7" w:rsidRPr="00F13BE9">
              <w:rPr>
                <w:rFonts w:ascii="Times New Roman" w:eastAsia="Times New Roman" w:hAnsi="Times New Roman" w:cs="Times New Roman"/>
                <w:sz w:val="24"/>
                <w:szCs w:val="24"/>
                <w:lang w:eastAsia="lv-LV"/>
              </w:rPr>
              <w:t xml:space="preserve"> </w:t>
            </w:r>
            <w:r w:rsidR="00137ECA">
              <w:rPr>
                <w:rFonts w:ascii="Times New Roman" w:hAnsi="Times New Roman" w:cs="Times New Roman"/>
                <w:sz w:val="24"/>
                <w:szCs w:val="24"/>
              </w:rPr>
              <w:t>Gulbenes</w:t>
            </w:r>
            <w:r w:rsidR="00085AE7" w:rsidRPr="00F13BE9">
              <w:rPr>
                <w:rFonts w:ascii="Times New Roman" w:hAnsi="Times New Roman" w:cs="Times New Roman"/>
                <w:sz w:val="24"/>
                <w:szCs w:val="24"/>
              </w:rPr>
              <w:t xml:space="preserve"> novada </w:t>
            </w:r>
            <w:r w:rsidR="00DD7825">
              <w:rPr>
                <w:rFonts w:ascii="Times New Roman" w:hAnsi="Times New Roman" w:cs="Times New Roman"/>
                <w:sz w:val="24"/>
                <w:szCs w:val="24"/>
              </w:rPr>
              <w:t>pašvaldība</w:t>
            </w:r>
            <w:r w:rsidR="008D251B">
              <w:rPr>
                <w:rFonts w:ascii="Times New Roman" w:hAnsi="Times New Roman" w:cs="Times New Roman"/>
                <w:sz w:val="24"/>
                <w:szCs w:val="24"/>
              </w:rPr>
              <w:t>.</w:t>
            </w:r>
          </w:p>
        </w:tc>
      </w:tr>
      <w:tr w:rsidR="00EE3F9E" w:rsidRPr="009D2E10" w14:paraId="6E653582" w14:textId="77777777"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612D576F" w14:textId="77777777"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2.</w:t>
            </w:r>
          </w:p>
        </w:tc>
        <w:tc>
          <w:tcPr>
            <w:tcW w:w="1639" w:type="pct"/>
            <w:tcBorders>
              <w:top w:val="outset" w:sz="6" w:space="0" w:color="auto"/>
              <w:left w:val="outset" w:sz="6" w:space="0" w:color="auto"/>
              <w:bottom w:val="outset" w:sz="6" w:space="0" w:color="auto"/>
              <w:right w:val="outset" w:sz="6" w:space="0" w:color="auto"/>
            </w:tcBorders>
            <w:hideMark/>
          </w:tcPr>
          <w:p w14:paraId="2380204E" w14:textId="77777777" w:rsidR="00EE3F9E" w:rsidRPr="009D2E10" w:rsidRDefault="00EE3F9E" w:rsidP="00B67EBC">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Projekta izpildes ietekme uz pārvaldes funkcijām un institucionālo struktūru.</w:t>
            </w:r>
            <w:r w:rsidRPr="009D2E1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6" w:type="pct"/>
            <w:tcBorders>
              <w:top w:val="outset" w:sz="6" w:space="0" w:color="auto"/>
              <w:left w:val="outset" w:sz="6" w:space="0" w:color="auto"/>
              <w:bottom w:val="outset" w:sz="6" w:space="0" w:color="auto"/>
              <w:right w:val="outset" w:sz="6" w:space="0" w:color="auto"/>
            </w:tcBorders>
            <w:hideMark/>
          </w:tcPr>
          <w:p w14:paraId="05642828" w14:textId="77777777" w:rsidR="00EE3F9E" w:rsidRPr="009D2E10" w:rsidRDefault="00EE3F9E" w:rsidP="00B67EBC">
            <w:pPr>
              <w:spacing w:after="0" w:line="240" w:lineRule="auto"/>
              <w:ind w:left="128" w:right="140"/>
              <w:jc w:val="both"/>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r w:rsidR="00EE3F9E" w:rsidRPr="009D2E10" w14:paraId="3B69D1F9" w14:textId="77777777"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3BC2B829" w14:textId="77777777"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3.</w:t>
            </w:r>
          </w:p>
        </w:tc>
        <w:tc>
          <w:tcPr>
            <w:tcW w:w="1639" w:type="pct"/>
            <w:tcBorders>
              <w:top w:val="outset" w:sz="6" w:space="0" w:color="auto"/>
              <w:left w:val="outset" w:sz="6" w:space="0" w:color="auto"/>
              <w:bottom w:val="outset" w:sz="6" w:space="0" w:color="auto"/>
              <w:right w:val="outset" w:sz="6" w:space="0" w:color="auto"/>
            </w:tcBorders>
            <w:hideMark/>
          </w:tcPr>
          <w:p w14:paraId="381FC128" w14:textId="77777777" w:rsidR="00EE3F9E" w:rsidRPr="009D2E10" w:rsidRDefault="00EE3F9E" w:rsidP="00B67EBC">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Cita informācija</w:t>
            </w:r>
          </w:p>
        </w:tc>
        <w:tc>
          <w:tcPr>
            <w:tcW w:w="3006" w:type="pct"/>
            <w:tcBorders>
              <w:top w:val="outset" w:sz="6" w:space="0" w:color="auto"/>
              <w:left w:val="outset" w:sz="6" w:space="0" w:color="auto"/>
              <w:bottom w:val="outset" w:sz="6" w:space="0" w:color="auto"/>
              <w:right w:val="outset" w:sz="6" w:space="0" w:color="auto"/>
            </w:tcBorders>
            <w:hideMark/>
          </w:tcPr>
          <w:p w14:paraId="3541E137" w14:textId="77777777" w:rsidR="00EE3F9E" w:rsidRPr="009D2E10" w:rsidRDefault="00EE3F9E" w:rsidP="00B67EBC">
            <w:pPr>
              <w:spacing w:after="0" w:line="240" w:lineRule="auto"/>
              <w:ind w:left="128" w:right="140"/>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sz w:val="24"/>
                <w:szCs w:val="24"/>
              </w:rPr>
              <w:t>Nav</w:t>
            </w:r>
          </w:p>
        </w:tc>
      </w:tr>
    </w:tbl>
    <w:p w14:paraId="65A912E0" w14:textId="77777777" w:rsidR="00EE3F9E" w:rsidRPr="009D2E10" w:rsidRDefault="00EE3F9E" w:rsidP="00EE3F9E">
      <w:pPr>
        <w:pStyle w:val="StyleRight"/>
        <w:spacing w:after="0"/>
        <w:ind w:firstLine="0"/>
        <w:jc w:val="both"/>
        <w:rPr>
          <w:sz w:val="24"/>
          <w:szCs w:val="24"/>
        </w:rPr>
      </w:pPr>
    </w:p>
    <w:p w14:paraId="2245F7EA" w14:textId="77777777" w:rsidR="0033165C" w:rsidRPr="009D2E10" w:rsidRDefault="0033165C" w:rsidP="0033165C">
      <w:pPr>
        <w:tabs>
          <w:tab w:val="left" w:pos="6096"/>
        </w:tabs>
        <w:suppressAutoHyphens/>
        <w:spacing w:after="0" w:line="240" w:lineRule="auto"/>
        <w:rPr>
          <w:rFonts w:ascii="Times New Roman" w:eastAsia="Times New Roman" w:hAnsi="Times New Roman" w:cs="Times New Roman"/>
          <w:sz w:val="24"/>
          <w:szCs w:val="24"/>
          <w:lang w:eastAsia="ar-SA"/>
        </w:rPr>
      </w:pPr>
    </w:p>
    <w:p w14:paraId="71448BFE" w14:textId="77777777" w:rsidR="0033165C" w:rsidRPr="009D2E10" w:rsidRDefault="0033165C" w:rsidP="0033165C">
      <w:pPr>
        <w:tabs>
          <w:tab w:val="left" w:pos="6096"/>
        </w:tabs>
        <w:suppressAutoHyphens/>
        <w:spacing w:after="0" w:line="240" w:lineRule="auto"/>
        <w:rPr>
          <w:rFonts w:ascii="Times New Roman" w:eastAsia="Times New Roman" w:hAnsi="Times New Roman" w:cs="Times New Roman"/>
          <w:sz w:val="24"/>
          <w:szCs w:val="24"/>
          <w:lang w:eastAsia="ar-SA"/>
        </w:rPr>
      </w:pPr>
    </w:p>
    <w:p w14:paraId="6DBB941E" w14:textId="77777777" w:rsidR="003C16C9" w:rsidRPr="00A229D0" w:rsidRDefault="003C16C9" w:rsidP="009D2E10">
      <w:pPr>
        <w:tabs>
          <w:tab w:val="left" w:pos="6096"/>
        </w:tabs>
        <w:suppressAutoHyphens/>
        <w:spacing w:after="0" w:line="240" w:lineRule="auto"/>
        <w:rPr>
          <w:rFonts w:ascii="Times New Roman" w:eastAsia="Times New Roman" w:hAnsi="Times New Roman" w:cs="Times New Roman"/>
          <w:sz w:val="24"/>
          <w:szCs w:val="24"/>
          <w:lang w:eastAsia="ar-SA"/>
        </w:rPr>
      </w:pPr>
      <w:r w:rsidRPr="00A229D0">
        <w:rPr>
          <w:rFonts w:ascii="Times New Roman" w:eastAsia="Times New Roman" w:hAnsi="Times New Roman" w:cs="Times New Roman"/>
          <w:sz w:val="24"/>
          <w:szCs w:val="24"/>
          <w:lang w:eastAsia="ar-SA"/>
        </w:rPr>
        <w:t>Ministru prezidenta biedrs,</w:t>
      </w:r>
    </w:p>
    <w:p w14:paraId="502E450C" w14:textId="77777777" w:rsidR="0033165C" w:rsidRPr="00A229D0" w:rsidRDefault="0001188C" w:rsidP="009D2E10">
      <w:pPr>
        <w:tabs>
          <w:tab w:val="left" w:pos="6096"/>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w:t>
      </w:r>
      <w:r w:rsidR="0033165C" w:rsidRPr="00A229D0">
        <w:rPr>
          <w:rFonts w:ascii="Times New Roman" w:eastAsia="Times New Roman" w:hAnsi="Times New Roman" w:cs="Times New Roman"/>
          <w:sz w:val="24"/>
          <w:szCs w:val="24"/>
          <w:lang w:eastAsia="ar-SA"/>
        </w:rPr>
        <w:t xml:space="preserve">izsardzības ministrs </w:t>
      </w:r>
      <w:r w:rsidR="0033165C" w:rsidRPr="00A229D0">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00FE6AB8" w:rsidRPr="00A229D0">
        <w:rPr>
          <w:rFonts w:ascii="Times New Roman" w:eastAsia="Times New Roman" w:hAnsi="Times New Roman" w:cs="Times New Roman"/>
          <w:sz w:val="24"/>
          <w:szCs w:val="24"/>
          <w:lang w:eastAsia="ar-SA"/>
        </w:rPr>
        <w:t>Artis Pabriks</w:t>
      </w:r>
    </w:p>
    <w:p w14:paraId="1A1BCAD5" w14:textId="77777777" w:rsidR="0033165C" w:rsidRPr="009D2E10" w:rsidRDefault="0033165C" w:rsidP="0033165C">
      <w:pPr>
        <w:suppressAutoHyphens/>
        <w:spacing w:after="0" w:line="240" w:lineRule="auto"/>
        <w:ind w:right="-7"/>
        <w:rPr>
          <w:rFonts w:ascii="Times New Roman" w:eastAsia="Times New Roman" w:hAnsi="Times New Roman" w:cs="Times New Roman"/>
          <w:sz w:val="24"/>
          <w:szCs w:val="24"/>
          <w:lang w:eastAsia="ar-SA"/>
        </w:rPr>
      </w:pPr>
    </w:p>
    <w:p w14:paraId="37410F51" w14:textId="77777777" w:rsidR="003F7DE6" w:rsidRPr="00137ECA" w:rsidRDefault="003F7DE6" w:rsidP="0033165C">
      <w:pPr>
        <w:suppressAutoHyphens/>
        <w:spacing w:after="0" w:line="240" w:lineRule="auto"/>
        <w:ind w:right="-7"/>
        <w:rPr>
          <w:rFonts w:ascii="Times New Roman" w:eastAsia="Times New Roman" w:hAnsi="Times New Roman" w:cs="Times New Roman"/>
          <w:sz w:val="24"/>
          <w:szCs w:val="24"/>
          <w:lang w:eastAsia="ar-SA"/>
        </w:rPr>
      </w:pPr>
    </w:p>
    <w:p w14:paraId="55F56A45" w14:textId="77777777" w:rsidR="003F7DE6" w:rsidRPr="00137ECA" w:rsidRDefault="003F7DE6" w:rsidP="0033165C">
      <w:pPr>
        <w:suppressAutoHyphens/>
        <w:spacing w:after="0" w:line="240" w:lineRule="auto"/>
        <w:ind w:right="-7"/>
        <w:rPr>
          <w:rFonts w:ascii="Times New Roman" w:eastAsia="Times New Roman" w:hAnsi="Times New Roman" w:cs="Times New Roman"/>
          <w:sz w:val="24"/>
          <w:szCs w:val="24"/>
          <w:lang w:eastAsia="ar-SA"/>
        </w:rPr>
      </w:pPr>
    </w:p>
    <w:p w14:paraId="42FABCB9" w14:textId="77777777" w:rsidR="00384E7F" w:rsidRDefault="00384E7F" w:rsidP="00294CDE">
      <w:pPr>
        <w:spacing w:after="0" w:line="240" w:lineRule="auto"/>
        <w:jc w:val="both"/>
        <w:rPr>
          <w:rFonts w:ascii="Times New Roman" w:eastAsia="Times New Roman" w:hAnsi="Times New Roman" w:cs="Times New Roman"/>
          <w:sz w:val="24"/>
          <w:szCs w:val="24"/>
        </w:rPr>
      </w:pPr>
    </w:p>
    <w:p w14:paraId="2826CF03" w14:textId="77777777" w:rsidR="00384E7F" w:rsidRDefault="00384E7F" w:rsidP="00294CDE">
      <w:pPr>
        <w:spacing w:after="0" w:line="240" w:lineRule="auto"/>
        <w:jc w:val="both"/>
        <w:rPr>
          <w:rFonts w:ascii="Times New Roman" w:eastAsia="Times New Roman" w:hAnsi="Times New Roman" w:cs="Times New Roman"/>
          <w:sz w:val="24"/>
          <w:szCs w:val="24"/>
        </w:rPr>
      </w:pPr>
    </w:p>
    <w:p w14:paraId="73E07CB4" w14:textId="77777777" w:rsidR="00294CDE" w:rsidRPr="009D2E10" w:rsidRDefault="00137ECA" w:rsidP="00294CD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Vera Solovjova</w:t>
      </w:r>
      <w:r w:rsidR="00294CDE" w:rsidRPr="009D2E10">
        <w:rPr>
          <w:rFonts w:ascii="Times New Roman" w:eastAsia="Times New Roman" w:hAnsi="Times New Roman" w:cs="Times New Roman"/>
          <w:sz w:val="20"/>
          <w:szCs w:val="20"/>
        </w:rPr>
        <w:t xml:space="preserve">, </w:t>
      </w:r>
      <w:r w:rsidR="00384E7F" w:rsidRPr="009D2E10">
        <w:rPr>
          <w:rFonts w:ascii="Times New Roman" w:eastAsia="Times New Roman" w:hAnsi="Times New Roman" w:cs="Times New Roman"/>
          <w:sz w:val="20"/>
          <w:szCs w:val="20"/>
        </w:rPr>
        <w:t>67335</w:t>
      </w:r>
      <w:r>
        <w:rPr>
          <w:rFonts w:ascii="Times New Roman" w:eastAsia="Times New Roman" w:hAnsi="Times New Roman" w:cs="Times New Roman"/>
          <w:sz w:val="20"/>
          <w:szCs w:val="20"/>
        </w:rPr>
        <w:t>095</w:t>
      </w:r>
    </w:p>
    <w:p w14:paraId="061D04B3" w14:textId="77777777" w:rsidR="00F461EC" w:rsidRPr="00D91B2C" w:rsidRDefault="00552B9E" w:rsidP="00D91B2C">
      <w:pPr>
        <w:spacing w:after="0" w:line="240" w:lineRule="auto"/>
        <w:jc w:val="both"/>
        <w:rPr>
          <w:rFonts w:ascii="Times New Roman" w:eastAsia="Times New Roman" w:hAnsi="Times New Roman" w:cs="Times New Roman"/>
          <w:sz w:val="20"/>
          <w:szCs w:val="20"/>
        </w:rPr>
      </w:pPr>
      <w:hyperlink r:id="rId6" w:history="1">
        <w:r w:rsidR="00137ECA" w:rsidRPr="00924349">
          <w:rPr>
            <w:rStyle w:val="Hyperlink"/>
            <w:rFonts w:ascii="Times New Roman" w:eastAsia="Times New Roman" w:hAnsi="Times New Roman" w:cs="Times New Roman"/>
            <w:sz w:val="20"/>
            <w:szCs w:val="20"/>
          </w:rPr>
          <w:t>vera.solovjova@mod.gov.lv</w:t>
        </w:r>
      </w:hyperlink>
    </w:p>
    <w:sectPr w:rsidR="00F461EC" w:rsidRPr="00D91B2C" w:rsidSect="00A5494E">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B6459" w14:textId="77777777" w:rsidR="00FF2E7B" w:rsidRDefault="00FF2E7B">
      <w:pPr>
        <w:spacing w:after="0" w:line="240" w:lineRule="auto"/>
      </w:pPr>
      <w:r>
        <w:separator/>
      </w:r>
    </w:p>
  </w:endnote>
  <w:endnote w:type="continuationSeparator" w:id="0">
    <w:p w14:paraId="23D95E94" w14:textId="77777777" w:rsidR="00FF2E7B" w:rsidRDefault="00FF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5760F" w14:textId="2EC9E3D6" w:rsidR="00FE6AB8" w:rsidRPr="006D5DB5" w:rsidRDefault="00137ECA" w:rsidP="00F01769">
    <w:pPr>
      <w:pStyle w:val="Footer"/>
      <w:rPr>
        <w:rFonts w:ascii="Times New Roman" w:hAnsi="Times New Roman" w:cs="Times New Roman"/>
        <w:sz w:val="20"/>
        <w:szCs w:val="20"/>
      </w:rPr>
    </w:pPr>
    <w:r>
      <w:rPr>
        <w:rFonts w:ascii="Times New Roman" w:hAnsi="Times New Roman" w:cs="Times New Roman"/>
        <w:sz w:val="20"/>
        <w:szCs w:val="20"/>
      </w:rPr>
      <w:t>Ai</w:t>
    </w:r>
    <w:r w:rsidR="0033165C">
      <w:rPr>
        <w:rFonts w:ascii="Times New Roman" w:hAnsi="Times New Roman" w:cs="Times New Roman"/>
        <w:sz w:val="20"/>
        <w:szCs w:val="20"/>
      </w:rPr>
      <w:t>M</w:t>
    </w:r>
    <w:r w:rsidR="00E65AE7" w:rsidRPr="00F01769">
      <w:rPr>
        <w:rFonts w:ascii="Times New Roman" w:hAnsi="Times New Roman" w:cs="Times New Roman"/>
        <w:sz w:val="20"/>
        <w:szCs w:val="20"/>
      </w:rPr>
      <w:t>Anot_</w:t>
    </w:r>
    <w:r w:rsidR="001E2DFD">
      <w:rPr>
        <w:rFonts w:ascii="Times New Roman" w:hAnsi="Times New Roman" w:cs="Times New Roman"/>
        <w:sz w:val="20"/>
        <w:szCs w:val="20"/>
      </w:rPr>
      <w:t>070121</w:t>
    </w:r>
    <w:r w:rsidR="0033165C">
      <w:rPr>
        <w:rFonts w:ascii="Times New Roman" w:hAnsi="Times New Roman" w:cs="Times New Roman"/>
        <w:sz w:val="20"/>
        <w:szCs w:val="20"/>
      </w:rPr>
      <w:t>_</w:t>
    </w:r>
    <w:r>
      <w:rPr>
        <w:rFonts w:ascii="Times New Roman" w:hAnsi="Times New Roman" w:cs="Times New Roman"/>
        <w:sz w:val="20"/>
        <w:szCs w:val="20"/>
      </w:rPr>
      <w:t>Ramkau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D5F1A" w14:textId="39DF1C55" w:rsidR="00FE6AB8" w:rsidRPr="00F01769" w:rsidRDefault="009E226C" w:rsidP="00F01769">
    <w:pPr>
      <w:pStyle w:val="Footer"/>
      <w:rPr>
        <w:rFonts w:ascii="Times New Roman" w:hAnsi="Times New Roman" w:cs="Times New Roman"/>
        <w:sz w:val="20"/>
        <w:szCs w:val="20"/>
      </w:rPr>
    </w:pPr>
    <w:r>
      <w:rPr>
        <w:rFonts w:ascii="Times New Roman" w:hAnsi="Times New Roman" w:cs="Times New Roman"/>
        <w:sz w:val="20"/>
        <w:szCs w:val="20"/>
      </w:rPr>
      <w:t>A</w:t>
    </w:r>
    <w:r w:rsidR="00137ECA">
      <w:rPr>
        <w:rFonts w:ascii="Times New Roman" w:hAnsi="Times New Roman" w:cs="Times New Roman"/>
        <w:sz w:val="20"/>
        <w:szCs w:val="20"/>
      </w:rPr>
      <w:t>i</w:t>
    </w:r>
    <w:r>
      <w:rPr>
        <w:rFonts w:ascii="Times New Roman" w:hAnsi="Times New Roman" w:cs="Times New Roman"/>
        <w:sz w:val="20"/>
        <w:szCs w:val="20"/>
      </w:rPr>
      <w:t>M</w:t>
    </w:r>
    <w:r w:rsidR="001E2DFD">
      <w:rPr>
        <w:rFonts w:ascii="Times New Roman" w:hAnsi="Times New Roman" w:cs="Times New Roman"/>
        <w:sz w:val="20"/>
        <w:szCs w:val="20"/>
      </w:rPr>
      <w:t>Anot_070121</w:t>
    </w:r>
    <w:r>
      <w:rPr>
        <w:rFonts w:ascii="Times New Roman" w:hAnsi="Times New Roman" w:cs="Times New Roman"/>
        <w:sz w:val="20"/>
        <w:szCs w:val="20"/>
      </w:rPr>
      <w:t>_</w:t>
    </w:r>
    <w:r w:rsidR="00137ECA">
      <w:rPr>
        <w:rFonts w:ascii="Times New Roman" w:hAnsi="Times New Roman" w:cs="Times New Roman"/>
        <w:sz w:val="20"/>
        <w:szCs w:val="20"/>
      </w:rPr>
      <w:t>Ramkau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61D01" w14:textId="77777777" w:rsidR="00FF2E7B" w:rsidRDefault="00FF2E7B">
      <w:pPr>
        <w:spacing w:after="0" w:line="240" w:lineRule="auto"/>
      </w:pPr>
      <w:r>
        <w:separator/>
      </w:r>
    </w:p>
  </w:footnote>
  <w:footnote w:type="continuationSeparator" w:id="0">
    <w:p w14:paraId="19E8A4ED" w14:textId="77777777" w:rsidR="00FF2E7B" w:rsidRDefault="00FF2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736311"/>
      <w:docPartObj>
        <w:docPartGallery w:val="Page Numbers (Top of Page)"/>
        <w:docPartUnique/>
      </w:docPartObj>
    </w:sdtPr>
    <w:sdtEndPr>
      <w:rPr>
        <w:rFonts w:ascii="Times New Roman" w:hAnsi="Times New Roman" w:cs="Times New Roman"/>
        <w:noProof/>
      </w:rPr>
    </w:sdtEndPr>
    <w:sdtContent>
      <w:p w14:paraId="576D7E6D" w14:textId="54621545" w:rsidR="007C7C6B" w:rsidRPr="00125F9B" w:rsidRDefault="00247BEA">
        <w:pPr>
          <w:pStyle w:val="Header"/>
          <w:jc w:val="center"/>
          <w:rPr>
            <w:rFonts w:ascii="Times New Roman" w:hAnsi="Times New Roman" w:cs="Times New Roman"/>
          </w:rPr>
        </w:pPr>
        <w:r w:rsidRPr="00125F9B">
          <w:rPr>
            <w:rFonts w:ascii="Times New Roman" w:hAnsi="Times New Roman" w:cs="Times New Roman"/>
          </w:rPr>
          <w:fldChar w:fldCharType="begin"/>
        </w:r>
        <w:r w:rsidR="00E65AE7" w:rsidRPr="00125F9B">
          <w:rPr>
            <w:rFonts w:ascii="Times New Roman" w:hAnsi="Times New Roman" w:cs="Times New Roman"/>
          </w:rPr>
          <w:instrText xml:space="preserve"> PAGE   \* MERGEFORMAT </w:instrText>
        </w:r>
        <w:r w:rsidRPr="00125F9B">
          <w:rPr>
            <w:rFonts w:ascii="Times New Roman" w:hAnsi="Times New Roman" w:cs="Times New Roman"/>
          </w:rPr>
          <w:fldChar w:fldCharType="separate"/>
        </w:r>
        <w:r w:rsidR="00552B9E">
          <w:rPr>
            <w:rFonts w:ascii="Times New Roman" w:hAnsi="Times New Roman" w:cs="Times New Roman"/>
            <w:noProof/>
          </w:rPr>
          <w:t>5</w:t>
        </w:r>
        <w:r w:rsidRPr="00125F9B">
          <w:rPr>
            <w:rFonts w:ascii="Times New Roman" w:hAnsi="Times New Roman" w:cs="Times New Roman"/>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9E"/>
    <w:rsid w:val="00004E00"/>
    <w:rsid w:val="0001188C"/>
    <w:rsid w:val="000216EE"/>
    <w:rsid w:val="00026A75"/>
    <w:rsid w:val="00033AAD"/>
    <w:rsid w:val="00037DBD"/>
    <w:rsid w:val="00043F0C"/>
    <w:rsid w:val="000530A0"/>
    <w:rsid w:val="000567F1"/>
    <w:rsid w:val="00072C67"/>
    <w:rsid w:val="00085AE7"/>
    <w:rsid w:val="00095EDF"/>
    <w:rsid w:val="000A345A"/>
    <w:rsid w:val="000A723A"/>
    <w:rsid w:val="000B5337"/>
    <w:rsid w:val="000F462D"/>
    <w:rsid w:val="00104FBE"/>
    <w:rsid w:val="00110589"/>
    <w:rsid w:val="0011244D"/>
    <w:rsid w:val="00137ECA"/>
    <w:rsid w:val="00160AEF"/>
    <w:rsid w:val="00177B8D"/>
    <w:rsid w:val="0019254C"/>
    <w:rsid w:val="00194198"/>
    <w:rsid w:val="00196609"/>
    <w:rsid w:val="001A793C"/>
    <w:rsid w:val="001C4B94"/>
    <w:rsid w:val="001E2DFD"/>
    <w:rsid w:val="001E6834"/>
    <w:rsid w:val="001E7338"/>
    <w:rsid w:val="00215B0C"/>
    <w:rsid w:val="00233EF5"/>
    <w:rsid w:val="00235A74"/>
    <w:rsid w:val="0024283A"/>
    <w:rsid w:val="00247BEA"/>
    <w:rsid w:val="00252EFC"/>
    <w:rsid w:val="002646D1"/>
    <w:rsid w:val="00270E8C"/>
    <w:rsid w:val="0028621B"/>
    <w:rsid w:val="00294CDE"/>
    <w:rsid w:val="002A5E4A"/>
    <w:rsid w:val="002A74CE"/>
    <w:rsid w:val="002B06F3"/>
    <w:rsid w:val="00302740"/>
    <w:rsid w:val="00311572"/>
    <w:rsid w:val="00312894"/>
    <w:rsid w:val="003214FA"/>
    <w:rsid w:val="0033165C"/>
    <w:rsid w:val="00343926"/>
    <w:rsid w:val="0035410D"/>
    <w:rsid w:val="00363BFC"/>
    <w:rsid w:val="00363C50"/>
    <w:rsid w:val="00384E7F"/>
    <w:rsid w:val="0039105A"/>
    <w:rsid w:val="0039222F"/>
    <w:rsid w:val="00393027"/>
    <w:rsid w:val="00395323"/>
    <w:rsid w:val="003C16C9"/>
    <w:rsid w:val="003C28A4"/>
    <w:rsid w:val="003F04C0"/>
    <w:rsid w:val="003F7DE6"/>
    <w:rsid w:val="00414EE6"/>
    <w:rsid w:val="00424CFC"/>
    <w:rsid w:val="00441163"/>
    <w:rsid w:val="00452B3D"/>
    <w:rsid w:val="00457C3E"/>
    <w:rsid w:val="004616E5"/>
    <w:rsid w:val="00490342"/>
    <w:rsid w:val="004A75C0"/>
    <w:rsid w:val="004B748F"/>
    <w:rsid w:val="004C35A4"/>
    <w:rsid w:val="004D07BD"/>
    <w:rsid w:val="004D6622"/>
    <w:rsid w:val="004E3F38"/>
    <w:rsid w:val="004F53AF"/>
    <w:rsid w:val="004F590B"/>
    <w:rsid w:val="00500318"/>
    <w:rsid w:val="00535051"/>
    <w:rsid w:val="005372FC"/>
    <w:rsid w:val="00543EAE"/>
    <w:rsid w:val="00552B9E"/>
    <w:rsid w:val="00571E23"/>
    <w:rsid w:val="005910A5"/>
    <w:rsid w:val="005A6686"/>
    <w:rsid w:val="005B4EC1"/>
    <w:rsid w:val="005C2E6A"/>
    <w:rsid w:val="005D25A3"/>
    <w:rsid w:val="005F35F8"/>
    <w:rsid w:val="00601677"/>
    <w:rsid w:val="00613EBF"/>
    <w:rsid w:val="00626F61"/>
    <w:rsid w:val="006421A2"/>
    <w:rsid w:val="0065044E"/>
    <w:rsid w:val="006556D7"/>
    <w:rsid w:val="006568C7"/>
    <w:rsid w:val="006839C1"/>
    <w:rsid w:val="0068774B"/>
    <w:rsid w:val="006902D8"/>
    <w:rsid w:val="0069311A"/>
    <w:rsid w:val="006D0AD7"/>
    <w:rsid w:val="006D5DB5"/>
    <w:rsid w:val="006E0431"/>
    <w:rsid w:val="006E555B"/>
    <w:rsid w:val="006F2B43"/>
    <w:rsid w:val="006F3987"/>
    <w:rsid w:val="00723E35"/>
    <w:rsid w:val="007244FA"/>
    <w:rsid w:val="0074606C"/>
    <w:rsid w:val="00750A28"/>
    <w:rsid w:val="00772D98"/>
    <w:rsid w:val="007A7D2B"/>
    <w:rsid w:val="007A7D72"/>
    <w:rsid w:val="007B00C9"/>
    <w:rsid w:val="007B7565"/>
    <w:rsid w:val="007D48F7"/>
    <w:rsid w:val="007D7D0B"/>
    <w:rsid w:val="007F2563"/>
    <w:rsid w:val="00801D90"/>
    <w:rsid w:val="00825598"/>
    <w:rsid w:val="00831EC9"/>
    <w:rsid w:val="00832286"/>
    <w:rsid w:val="00835257"/>
    <w:rsid w:val="00853666"/>
    <w:rsid w:val="008618E3"/>
    <w:rsid w:val="00865255"/>
    <w:rsid w:val="00870F9E"/>
    <w:rsid w:val="0087335C"/>
    <w:rsid w:val="00874CDE"/>
    <w:rsid w:val="00883251"/>
    <w:rsid w:val="008C6303"/>
    <w:rsid w:val="008D1E56"/>
    <w:rsid w:val="008D251B"/>
    <w:rsid w:val="008D3567"/>
    <w:rsid w:val="008D49D8"/>
    <w:rsid w:val="008F17B6"/>
    <w:rsid w:val="008F5BAF"/>
    <w:rsid w:val="009026C2"/>
    <w:rsid w:val="00923595"/>
    <w:rsid w:val="00936AEB"/>
    <w:rsid w:val="00967F87"/>
    <w:rsid w:val="00976696"/>
    <w:rsid w:val="009809DC"/>
    <w:rsid w:val="009A14CA"/>
    <w:rsid w:val="009A4A93"/>
    <w:rsid w:val="009B117A"/>
    <w:rsid w:val="009D2E10"/>
    <w:rsid w:val="009E226C"/>
    <w:rsid w:val="009E2C34"/>
    <w:rsid w:val="00A00FF0"/>
    <w:rsid w:val="00A1171E"/>
    <w:rsid w:val="00A21A11"/>
    <w:rsid w:val="00A229D0"/>
    <w:rsid w:val="00A319FB"/>
    <w:rsid w:val="00A5494E"/>
    <w:rsid w:val="00A56EF4"/>
    <w:rsid w:val="00A64B68"/>
    <w:rsid w:val="00A64F79"/>
    <w:rsid w:val="00A70176"/>
    <w:rsid w:val="00A93E55"/>
    <w:rsid w:val="00AE25F1"/>
    <w:rsid w:val="00AE6A70"/>
    <w:rsid w:val="00AE76F3"/>
    <w:rsid w:val="00AF03A3"/>
    <w:rsid w:val="00B065CC"/>
    <w:rsid w:val="00B10047"/>
    <w:rsid w:val="00B14AE7"/>
    <w:rsid w:val="00B164C0"/>
    <w:rsid w:val="00B2194A"/>
    <w:rsid w:val="00B273F7"/>
    <w:rsid w:val="00B51A14"/>
    <w:rsid w:val="00B52505"/>
    <w:rsid w:val="00B52DB3"/>
    <w:rsid w:val="00B665AA"/>
    <w:rsid w:val="00BB612D"/>
    <w:rsid w:val="00BB7942"/>
    <w:rsid w:val="00BC5AE1"/>
    <w:rsid w:val="00BD5EA9"/>
    <w:rsid w:val="00BE307F"/>
    <w:rsid w:val="00BF38DC"/>
    <w:rsid w:val="00C11132"/>
    <w:rsid w:val="00C156E6"/>
    <w:rsid w:val="00C214ED"/>
    <w:rsid w:val="00C33321"/>
    <w:rsid w:val="00C34F1D"/>
    <w:rsid w:val="00C41E99"/>
    <w:rsid w:val="00C70463"/>
    <w:rsid w:val="00C86FA4"/>
    <w:rsid w:val="00C949E1"/>
    <w:rsid w:val="00CA7E95"/>
    <w:rsid w:val="00D0264D"/>
    <w:rsid w:val="00D26698"/>
    <w:rsid w:val="00D54E0B"/>
    <w:rsid w:val="00D7548F"/>
    <w:rsid w:val="00D874B6"/>
    <w:rsid w:val="00D91686"/>
    <w:rsid w:val="00D91B2C"/>
    <w:rsid w:val="00D944CE"/>
    <w:rsid w:val="00DB2C9F"/>
    <w:rsid w:val="00DB3E47"/>
    <w:rsid w:val="00DB58BE"/>
    <w:rsid w:val="00DD7142"/>
    <w:rsid w:val="00DD7825"/>
    <w:rsid w:val="00DD79E5"/>
    <w:rsid w:val="00DE1F5C"/>
    <w:rsid w:val="00DF1917"/>
    <w:rsid w:val="00DF3A89"/>
    <w:rsid w:val="00DF3EB1"/>
    <w:rsid w:val="00E00EEE"/>
    <w:rsid w:val="00E04FCC"/>
    <w:rsid w:val="00E15870"/>
    <w:rsid w:val="00E41721"/>
    <w:rsid w:val="00E54EDF"/>
    <w:rsid w:val="00E56958"/>
    <w:rsid w:val="00E577FD"/>
    <w:rsid w:val="00E65AE7"/>
    <w:rsid w:val="00E8757A"/>
    <w:rsid w:val="00E91DEB"/>
    <w:rsid w:val="00EC6F07"/>
    <w:rsid w:val="00EE3F9E"/>
    <w:rsid w:val="00EE6DCA"/>
    <w:rsid w:val="00EF458F"/>
    <w:rsid w:val="00F13BE9"/>
    <w:rsid w:val="00F36432"/>
    <w:rsid w:val="00F44BD3"/>
    <w:rsid w:val="00F461EC"/>
    <w:rsid w:val="00F517FD"/>
    <w:rsid w:val="00F748AE"/>
    <w:rsid w:val="00F7641F"/>
    <w:rsid w:val="00F77C53"/>
    <w:rsid w:val="00F8641A"/>
    <w:rsid w:val="00F912C5"/>
    <w:rsid w:val="00F9270C"/>
    <w:rsid w:val="00FA1A5D"/>
    <w:rsid w:val="00FB1D0F"/>
    <w:rsid w:val="00FC0F46"/>
    <w:rsid w:val="00FC232D"/>
    <w:rsid w:val="00FC7A2D"/>
    <w:rsid w:val="00FE6AB8"/>
    <w:rsid w:val="00FE6F7A"/>
    <w:rsid w:val="00FF2E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88DE0"/>
  <w15:docId w15:val="{94348867-22EE-4A2B-9AE9-31B67E6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3F9E"/>
    <w:pPr>
      <w:tabs>
        <w:tab w:val="center" w:pos="4153"/>
        <w:tab w:val="right" w:pos="8306"/>
      </w:tabs>
      <w:spacing w:after="0" w:line="240" w:lineRule="auto"/>
    </w:pPr>
  </w:style>
  <w:style w:type="character" w:customStyle="1" w:styleId="HeaderChar">
    <w:name w:val="Header Char"/>
    <w:basedOn w:val="DefaultParagraphFont"/>
    <w:link w:val="Header"/>
    <w:rsid w:val="00EE3F9E"/>
  </w:style>
  <w:style w:type="paragraph" w:styleId="Footer">
    <w:name w:val="footer"/>
    <w:basedOn w:val="Normal"/>
    <w:link w:val="FooterChar"/>
    <w:uiPriority w:val="99"/>
    <w:unhideWhenUsed/>
    <w:rsid w:val="00EE3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3F9E"/>
  </w:style>
  <w:style w:type="paragraph" w:customStyle="1" w:styleId="StyleRight">
    <w:name w:val="Style Right"/>
    <w:basedOn w:val="Normal"/>
    <w:rsid w:val="00EE3F9E"/>
    <w:pPr>
      <w:spacing w:after="120" w:line="240" w:lineRule="auto"/>
      <w:ind w:firstLine="720"/>
      <w:jc w:val="right"/>
    </w:pPr>
    <w:rPr>
      <w:rFonts w:ascii="Times New Roman" w:eastAsia="Times New Roman" w:hAnsi="Times New Roman" w:cs="Times New Roman"/>
      <w:sz w:val="28"/>
      <w:szCs w:val="28"/>
    </w:rPr>
  </w:style>
  <w:style w:type="paragraph" w:customStyle="1" w:styleId="naiskr">
    <w:name w:val="naiskr"/>
    <w:basedOn w:val="Normal"/>
    <w:rsid w:val="00EE3F9E"/>
    <w:pPr>
      <w:spacing w:before="75" w:after="75"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EE3F9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E3F9E"/>
    <w:rPr>
      <w:rFonts w:ascii="Consolas" w:hAnsi="Consolas"/>
      <w:sz w:val="21"/>
      <w:szCs w:val="21"/>
    </w:rPr>
  </w:style>
  <w:style w:type="paragraph" w:styleId="NoSpacing">
    <w:name w:val="No Spacing"/>
    <w:uiPriority w:val="1"/>
    <w:qFormat/>
    <w:rsid w:val="00EE3F9E"/>
    <w:pPr>
      <w:spacing w:after="0" w:line="240" w:lineRule="auto"/>
    </w:pPr>
  </w:style>
  <w:style w:type="character" w:styleId="CommentReference">
    <w:name w:val="annotation reference"/>
    <w:basedOn w:val="DefaultParagraphFont"/>
    <w:uiPriority w:val="99"/>
    <w:semiHidden/>
    <w:unhideWhenUsed/>
    <w:rsid w:val="00441163"/>
    <w:rPr>
      <w:sz w:val="16"/>
      <w:szCs w:val="16"/>
    </w:rPr>
  </w:style>
  <w:style w:type="paragraph" w:styleId="CommentText">
    <w:name w:val="annotation text"/>
    <w:basedOn w:val="Normal"/>
    <w:link w:val="CommentTextChar"/>
    <w:uiPriority w:val="99"/>
    <w:semiHidden/>
    <w:unhideWhenUsed/>
    <w:rsid w:val="00441163"/>
    <w:pPr>
      <w:spacing w:line="240" w:lineRule="auto"/>
    </w:pPr>
    <w:rPr>
      <w:sz w:val="20"/>
      <w:szCs w:val="20"/>
    </w:rPr>
  </w:style>
  <w:style w:type="character" w:customStyle="1" w:styleId="CommentTextChar">
    <w:name w:val="Comment Text Char"/>
    <w:basedOn w:val="DefaultParagraphFont"/>
    <w:link w:val="CommentText"/>
    <w:uiPriority w:val="99"/>
    <w:semiHidden/>
    <w:rsid w:val="00441163"/>
    <w:rPr>
      <w:sz w:val="20"/>
      <w:szCs w:val="20"/>
    </w:rPr>
  </w:style>
  <w:style w:type="paragraph" w:styleId="CommentSubject">
    <w:name w:val="annotation subject"/>
    <w:basedOn w:val="CommentText"/>
    <w:next w:val="CommentText"/>
    <w:link w:val="CommentSubjectChar"/>
    <w:uiPriority w:val="99"/>
    <w:semiHidden/>
    <w:unhideWhenUsed/>
    <w:rsid w:val="00441163"/>
    <w:rPr>
      <w:b/>
      <w:bCs/>
    </w:rPr>
  </w:style>
  <w:style w:type="character" w:customStyle="1" w:styleId="CommentSubjectChar">
    <w:name w:val="Comment Subject Char"/>
    <w:basedOn w:val="CommentTextChar"/>
    <w:link w:val="CommentSubject"/>
    <w:uiPriority w:val="99"/>
    <w:semiHidden/>
    <w:rsid w:val="00441163"/>
    <w:rPr>
      <w:b/>
      <w:bCs/>
      <w:sz w:val="20"/>
      <w:szCs w:val="20"/>
    </w:rPr>
  </w:style>
  <w:style w:type="paragraph" w:styleId="BalloonText">
    <w:name w:val="Balloon Text"/>
    <w:basedOn w:val="Normal"/>
    <w:link w:val="BalloonTextChar"/>
    <w:uiPriority w:val="99"/>
    <w:semiHidden/>
    <w:unhideWhenUsed/>
    <w:rsid w:val="00441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163"/>
    <w:rPr>
      <w:rFonts w:ascii="Tahoma" w:hAnsi="Tahoma" w:cs="Tahoma"/>
      <w:sz w:val="16"/>
      <w:szCs w:val="16"/>
    </w:rPr>
  </w:style>
  <w:style w:type="character" w:styleId="Hyperlink">
    <w:name w:val="Hyperlink"/>
    <w:basedOn w:val="DefaultParagraphFont"/>
    <w:uiPriority w:val="99"/>
    <w:unhideWhenUsed/>
    <w:rsid w:val="00384E7F"/>
    <w:rPr>
      <w:color w:val="0563C1" w:themeColor="hyperlink"/>
      <w:u w:val="single"/>
    </w:rPr>
  </w:style>
  <w:style w:type="paragraph" w:styleId="ListParagraph">
    <w:name w:val="List Paragraph"/>
    <w:basedOn w:val="Normal"/>
    <w:uiPriority w:val="34"/>
    <w:qFormat/>
    <w:rsid w:val="00363C50"/>
    <w:pPr>
      <w:spacing w:after="0" w:line="240" w:lineRule="auto"/>
      <w:ind w:left="720"/>
    </w:pPr>
    <w:rPr>
      <w:rFonts w:ascii="Calibri" w:hAnsi="Calibri" w:cs="Calibri"/>
    </w:rPr>
  </w:style>
  <w:style w:type="paragraph" w:styleId="NormalWeb">
    <w:name w:val="Normal (Web)"/>
    <w:basedOn w:val="Normal"/>
    <w:uiPriority w:val="99"/>
    <w:semiHidden/>
    <w:unhideWhenUsed/>
    <w:rsid w:val="0024283A"/>
    <w:pPr>
      <w:spacing w:before="100" w:beforeAutospacing="1" w:after="100" w:afterAutospacing="1"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0847">
      <w:bodyDiv w:val="1"/>
      <w:marLeft w:val="0"/>
      <w:marRight w:val="0"/>
      <w:marTop w:val="0"/>
      <w:marBottom w:val="0"/>
      <w:divBdr>
        <w:top w:val="none" w:sz="0" w:space="0" w:color="auto"/>
        <w:left w:val="none" w:sz="0" w:space="0" w:color="auto"/>
        <w:bottom w:val="none" w:sz="0" w:space="0" w:color="auto"/>
        <w:right w:val="none" w:sz="0" w:space="0" w:color="auto"/>
      </w:divBdr>
    </w:div>
    <w:div w:id="299380328">
      <w:bodyDiv w:val="1"/>
      <w:marLeft w:val="0"/>
      <w:marRight w:val="0"/>
      <w:marTop w:val="0"/>
      <w:marBottom w:val="0"/>
      <w:divBdr>
        <w:top w:val="none" w:sz="0" w:space="0" w:color="auto"/>
        <w:left w:val="none" w:sz="0" w:space="0" w:color="auto"/>
        <w:bottom w:val="none" w:sz="0" w:space="0" w:color="auto"/>
        <w:right w:val="none" w:sz="0" w:space="0" w:color="auto"/>
      </w:divBdr>
    </w:div>
    <w:div w:id="906764046">
      <w:bodyDiv w:val="1"/>
      <w:marLeft w:val="0"/>
      <w:marRight w:val="0"/>
      <w:marTop w:val="0"/>
      <w:marBottom w:val="0"/>
      <w:divBdr>
        <w:top w:val="none" w:sz="0" w:space="0" w:color="auto"/>
        <w:left w:val="none" w:sz="0" w:space="0" w:color="auto"/>
        <w:bottom w:val="none" w:sz="0" w:space="0" w:color="auto"/>
        <w:right w:val="none" w:sz="0" w:space="0" w:color="auto"/>
      </w:divBdr>
    </w:div>
    <w:div w:id="1344238884">
      <w:bodyDiv w:val="1"/>
      <w:marLeft w:val="0"/>
      <w:marRight w:val="0"/>
      <w:marTop w:val="0"/>
      <w:marBottom w:val="0"/>
      <w:divBdr>
        <w:top w:val="none" w:sz="0" w:space="0" w:color="auto"/>
        <w:left w:val="none" w:sz="0" w:space="0" w:color="auto"/>
        <w:bottom w:val="none" w:sz="0" w:space="0" w:color="auto"/>
        <w:right w:val="none" w:sz="0" w:space="0" w:color="auto"/>
      </w:divBdr>
    </w:div>
    <w:div w:id="1352610603">
      <w:bodyDiv w:val="1"/>
      <w:marLeft w:val="0"/>
      <w:marRight w:val="0"/>
      <w:marTop w:val="0"/>
      <w:marBottom w:val="0"/>
      <w:divBdr>
        <w:top w:val="none" w:sz="0" w:space="0" w:color="auto"/>
        <w:left w:val="none" w:sz="0" w:space="0" w:color="auto"/>
        <w:bottom w:val="none" w:sz="0" w:space="0" w:color="auto"/>
        <w:right w:val="none" w:sz="0" w:space="0" w:color="auto"/>
      </w:divBdr>
    </w:div>
    <w:div w:id="1454250563">
      <w:bodyDiv w:val="1"/>
      <w:marLeft w:val="0"/>
      <w:marRight w:val="0"/>
      <w:marTop w:val="0"/>
      <w:marBottom w:val="0"/>
      <w:divBdr>
        <w:top w:val="none" w:sz="0" w:space="0" w:color="auto"/>
        <w:left w:val="none" w:sz="0" w:space="0" w:color="auto"/>
        <w:bottom w:val="none" w:sz="0" w:space="0" w:color="auto"/>
        <w:right w:val="none" w:sz="0" w:space="0" w:color="auto"/>
      </w:divBdr>
    </w:div>
    <w:div w:id="1542324476">
      <w:bodyDiv w:val="1"/>
      <w:marLeft w:val="0"/>
      <w:marRight w:val="0"/>
      <w:marTop w:val="0"/>
      <w:marBottom w:val="0"/>
      <w:divBdr>
        <w:top w:val="none" w:sz="0" w:space="0" w:color="auto"/>
        <w:left w:val="none" w:sz="0" w:space="0" w:color="auto"/>
        <w:bottom w:val="none" w:sz="0" w:space="0" w:color="auto"/>
        <w:right w:val="none" w:sz="0" w:space="0" w:color="auto"/>
      </w:divBdr>
    </w:div>
    <w:div w:id="1869563985">
      <w:bodyDiv w:val="1"/>
      <w:marLeft w:val="0"/>
      <w:marRight w:val="0"/>
      <w:marTop w:val="0"/>
      <w:marBottom w:val="0"/>
      <w:divBdr>
        <w:top w:val="none" w:sz="0" w:space="0" w:color="auto"/>
        <w:left w:val="none" w:sz="0" w:space="0" w:color="auto"/>
        <w:bottom w:val="none" w:sz="0" w:space="0" w:color="auto"/>
        <w:right w:val="none" w:sz="0" w:space="0" w:color="auto"/>
      </w:divBdr>
    </w:div>
    <w:div w:id="210194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ra.solovjova@mod.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6164</Words>
  <Characters>3515</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finansējuma piešķiršanu Gulbenes novada domei Strūves ģeodēziskā loka punkta “Ramkau” atjaunošanai un pilnveidošanai” sākotnējās ietekmes novērtējuma ziņojums (anotācija)</vt:lpstr>
      <vt:lpstr/>
    </vt:vector>
  </TitlesOfParts>
  <Company>Aizsardzības ministrija</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finansējuma piešķiršanu Gulbenes novada domei Strūves ģeodēziskā loka punkta “Ramkau” atjaunošanai un pilnveidošanai” sākotnējās ietekmes novērtējuma ziņojums (anotācija)</dc:title>
  <dc:subject>Anotācija</dc:subject>
  <dc:creator>Vera Solovjova</dc:creator>
  <cp:keywords>Ramkau</cp:keywords>
  <dc:description>vera.solovjova@mod.gov.lv_x000d_
67335095</dc:description>
  <cp:lastModifiedBy>Rasa Lubarte</cp:lastModifiedBy>
  <cp:revision>2</cp:revision>
  <cp:lastPrinted>2019-01-16T11:19:00Z</cp:lastPrinted>
  <dcterms:created xsi:type="dcterms:W3CDTF">2021-01-12T08:19:00Z</dcterms:created>
  <dcterms:modified xsi:type="dcterms:W3CDTF">2021-01-12T08:19:00Z</dcterms:modified>
</cp:coreProperties>
</file>