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475C5" w:rsidR="00E475C5" w:rsidP="00E475C5" w:rsidRDefault="00E475C5" w14:paraId="22D41A27" w14:textId="77777777">
      <w:pPr>
        <w:spacing w:after="0" w:line="240" w:lineRule="auto"/>
        <w:jc w:val="center"/>
        <w:rPr>
          <w:rFonts w:ascii="Times New Roman" w:hAnsi="Times New Roman" w:eastAsia="Times New Roman" w:cs="Times New Roman"/>
          <w:b/>
          <w:bCs/>
          <w:color w:val="414142"/>
          <w:sz w:val="27"/>
          <w:szCs w:val="27"/>
          <w:lang w:eastAsia="lv-LV"/>
        </w:rPr>
      </w:pPr>
      <w:bookmarkStart w:name="n-680646" w:id="0"/>
      <w:bookmarkStart w:name="680646" w:id="1"/>
      <w:bookmarkEnd w:id="0"/>
      <w:bookmarkEnd w:id="1"/>
      <w:r w:rsidRPr="00E475C5">
        <w:rPr>
          <w:rFonts w:ascii="Times New Roman" w:hAnsi="Times New Roman" w:eastAsia="Times New Roman" w:cs="Times New Roman"/>
          <w:b/>
          <w:bCs/>
          <w:color w:val="414142"/>
          <w:sz w:val="27"/>
          <w:szCs w:val="27"/>
          <w:lang w:eastAsia="lv-LV"/>
        </w:rPr>
        <w:t>Izziņa par atzinumos sniegtajiem iebildumiem</w:t>
      </w:r>
    </w:p>
    <w:p w:rsidRPr="00777558" w:rsidR="00777558" w:rsidP="00777558" w:rsidRDefault="00777558" w14:paraId="532B5DCE" w14:textId="7F0371E7">
      <w:pPr>
        <w:pStyle w:val="Heading4"/>
      </w:pPr>
      <w:r w:rsidRPr="00777558">
        <w:rPr>
          <w:rStyle w:val="Strong"/>
          <w:sz w:val="24"/>
        </w:rPr>
        <w:t>Par Ministru kabineta noteikumu projektu “</w:t>
      </w:r>
      <w:r>
        <w:rPr>
          <w:bCs w:val="0"/>
          <w:sz w:val="24"/>
          <w:lang w:eastAsia="lv-LV"/>
        </w:rPr>
        <w:t xml:space="preserve">Noteikumi par valsts un pašvaldību autoceļu ikdienas uzturēšanas prasībām un to izpildes kontroli” </w:t>
      </w:r>
    </w:p>
    <w:p w:rsidRPr="00777558" w:rsidR="00777558" w:rsidP="00777558" w:rsidRDefault="00777558" w14:paraId="41BA8F03" w14:textId="77777777">
      <w:pPr>
        <w:spacing w:before="100" w:beforeAutospacing="1" w:after="100" w:afterAutospacing="1"/>
        <w:rPr>
          <w:rFonts w:ascii="Times New Roman" w:hAnsi="Times New Roman" w:cs="Times New Roman"/>
          <w:b/>
          <w:sz w:val="24"/>
          <w:lang w:eastAsia="lv-LV"/>
        </w:rPr>
      </w:pPr>
      <w:r w:rsidRPr="00777558">
        <w:rPr>
          <w:rFonts w:ascii="Times New Roman" w:hAnsi="Times New Roman" w:cs="Times New Roman"/>
          <w:b/>
          <w:lang w:eastAsia="lv-LV"/>
        </w:rPr>
        <w:t>I. Jautājumi, par kuriem saskaņošanā vienošanās nav panākta</w:t>
      </w:r>
    </w:p>
    <w:tbl>
      <w:tblPr>
        <w:tblW w:w="13741" w:type="dxa"/>
        <w:tblCellSpacing w:w="0" w:type="dxa"/>
        <w:tblInd w:w="-82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5"/>
        <w:gridCol w:w="2419"/>
        <w:gridCol w:w="3166"/>
        <w:gridCol w:w="2440"/>
        <w:gridCol w:w="2606"/>
        <w:gridCol w:w="2615"/>
      </w:tblGrid>
      <w:tr w:rsidRPr="00777558" w:rsidR="00777558" w:rsidTr="00777558" w14:paraId="0F401052" w14:textId="77777777">
        <w:trPr>
          <w:tblCellSpacing w:w="0" w:type="dxa"/>
        </w:trPr>
        <w:tc>
          <w:tcPr>
            <w:tcW w:w="495" w:type="dxa"/>
            <w:tcBorders>
              <w:top w:val="single" w:color="808080" w:sz="6" w:space="0"/>
              <w:left w:val="single" w:color="808080" w:sz="6" w:space="0"/>
              <w:bottom w:val="single" w:color="808080" w:sz="6" w:space="0"/>
              <w:right w:val="single" w:color="808080" w:sz="6" w:space="0"/>
            </w:tcBorders>
            <w:vAlign w:val="center"/>
            <w:hideMark/>
          </w:tcPr>
          <w:p w:rsidRPr="00777558" w:rsidR="00777558" w:rsidRDefault="00777558" w14:paraId="2D0D4480" w14:textId="77777777">
            <w:pPr>
              <w:spacing w:before="100" w:beforeAutospacing="1" w:after="100" w:afterAutospacing="1"/>
              <w:jc w:val="center"/>
              <w:rPr>
                <w:rFonts w:ascii="Times New Roman" w:hAnsi="Times New Roman" w:cs="Times New Roman"/>
                <w:lang w:eastAsia="lv-LV"/>
              </w:rPr>
            </w:pPr>
            <w:r w:rsidRPr="00777558">
              <w:rPr>
                <w:rFonts w:ascii="Times New Roman" w:hAnsi="Times New Roman" w:cs="Times New Roman"/>
                <w:lang w:eastAsia="lv-LV"/>
              </w:rPr>
              <w:t>Nr.</w:t>
            </w:r>
            <w:r w:rsidRPr="00777558">
              <w:rPr>
                <w:rFonts w:ascii="Times New Roman" w:hAnsi="Times New Roman" w:cs="Times New Roman"/>
                <w:lang w:eastAsia="lv-LV"/>
              </w:rPr>
              <w:br/>
              <w:t> p.k.</w:t>
            </w:r>
          </w:p>
        </w:tc>
        <w:tc>
          <w:tcPr>
            <w:tcW w:w="2419" w:type="dxa"/>
            <w:tcBorders>
              <w:top w:val="single" w:color="808080" w:sz="6" w:space="0"/>
              <w:left w:val="single" w:color="808080" w:sz="6" w:space="0"/>
              <w:bottom w:val="single" w:color="808080" w:sz="6" w:space="0"/>
              <w:right w:val="single" w:color="808080" w:sz="6" w:space="0"/>
            </w:tcBorders>
            <w:vAlign w:val="center"/>
            <w:hideMark/>
          </w:tcPr>
          <w:p w:rsidRPr="00777558" w:rsidR="00777558" w:rsidRDefault="00777558" w14:paraId="7109B73E" w14:textId="77777777">
            <w:pPr>
              <w:spacing w:before="100" w:beforeAutospacing="1" w:after="100" w:afterAutospacing="1"/>
              <w:jc w:val="center"/>
              <w:rPr>
                <w:rFonts w:ascii="Times New Roman" w:hAnsi="Times New Roman" w:cs="Times New Roman"/>
                <w:lang w:eastAsia="lv-LV"/>
              </w:rPr>
            </w:pPr>
            <w:r w:rsidRPr="00777558">
              <w:rPr>
                <w:rFonts w:ascii="Times New Roman" w:hAnsi="Times New Roman" w:cs="Times New Roman"/>
                <w:lang w:eastAsia="lv-LV"/>
              </w:rPr>
              <w:t>Saskaņošanai nosūtītā projekta redakcija (konkrēta punkta (panta) redakcija)</w:t>
            </w:r>
          </w:p>
        </w:tc>
        <w:tc>
          <w:tcPr>
            <w:tcW w:w="3166" w:type="dxa"/>
            <w:tcBorders>
              <w:top w:val="single" w:color="808080" w:sz="6" w:space="0"/>
              <w:left w:val="single" w:color="808080" w:sz="6" w:space="0"/>
              <w:bottom w:val="single" w:color="808080" w:sz="6" w:space="0"/>
              <w:right w:val="single" w:color="808080" w:sz="6" w:space="0"/>
            </w:tcBorders>
            <w:vAlign w:val="center"/>
            <w:hideMark/>
          </w:tcPr>
          <w:p w:rsidRPr="00777558" w:rsidR="00777558" w:rsidRDefault="00777558" w14:paraId="1CC7B013" w14:textId="77777777">
            <w:pPr>
              <w:spacing w:before="100" w:beforeAutospacing="1" w:after="100" w:afterAutospacing="1"/>
              <w:jc w:val="center"/>
              <w:rPr>
                <w:rFonts w:ascii="Times New Roman" w:hAnsi="Times New Roman" w:cs="Times New Roman"/>
                <w:lang w:eastAsia="lv-LV"/>
              </w:rPr>
            </w:pPr>
            <w:r w:rsidRPr="00777558">
              <w:rPr>
                <w:rFonts w:ascii="Times New Roman" w:hAnsi="Times New Roman" w:cs="Times New Roman"/>
                <w:lang w:eastAsia="lv-LV"/>
              </w:rPr>
              <w:t>Atzinumā norādītais ministrijas (citas institūcijas) iebildums, kā arī saskaņošanā papildus izteiktais iebildums par projekta konkrēto punktu (pantu)</w:t>
            </w:r>
          </w:p>
        </w:tc>
        <w:tc>
          <w:tcPr>
            <w:tcW w:w="2440" w:type="dxa"/>
            <w:tcBorders>
              <w:top w:val="single" w:color="808080" w:sz="6" w:space="0"/>
              <w:left w:val="single" w:color="808080" w:sz="6" w:space="0"/>
              <w:bottom w:val="single" w:color="808080" w:sz="6" w:space="0"/>
              <w:right w:val="single" w:color="808080" w:sz="6" w:space="0"/>
            </w:tcBorders>
            <w:vAlign w:val="center"/>
            <w:hideMark/>
          </w:tcPr>
          <w:p w:rsidRPr="00777558" w:rsidR="00777558" w:rsidRDefault="00777558" w14:paraId="33BA87C5" w14:textId="77777777">
            <w:pPr>
              <w:spacing w:before="100" w:beforeAutospacing="1" w:after="100" w:afterAutospacing="1"/>
              <w:jc w:val="center"/>
              <w:rPr>
                <w:rFonts w:ascii="Times New Roman" w:hAnsi="Times New Roman" w:cs="Times New Roman"/>
                <w:lang w:eastAsia="lv-LV"/>
              </w:rPr>
            </w:pPr>
            <w:r w:rsidRPr="00777558">
              <w:rPr>
                <w:rFonts w:ascii="Times New Roman" w:hAnsi="Times New Roman" w:cs="Times New Roman"/>
                <w:lang w:eastAsia="lv-LV"/>
              </w:rPr>
              <w:t>Atbildīgās ministrijas pamatojums iebilduma noraidījumam</w:t>
            </w:r>
          </w:p>
        </w:tc>
        <w:tc>
          <w:tcPr>
            <w:tcW w:w="2606" w:type="dxa"/>
            <w:tcBorders>
              <w:top w:val="single" w:color="808080" w:sz="6" w:space="0"/>
              <w:left w:val="single" w:color="808080" w:sz="6" w:space="0"/>
              <w:bottom w:val="single" w:color="808080" w:sz="6" w:space="0"/>
              <w:right w:val="single" w:color="808080" w:sz="6" w:space="0"/>
            </w:tcBorders>
            <w:vAlign w:val="center"/>
            <w:hideMark/>
          </w:tcPr>
          <w:p w:rsidRPr="00777558" w:rsidR="00777558" w:rsidRDefault="00777558" w14:paraId="15F75341" w14:textId="77777777">
            <w:pPr>
              <w:spacing w:before="100" w:beforeAutospacing="1" w:after="100" w:afterAutospacing="1"/>
              <w:jc w:val="center"/>
              <w:rPr>
                <w:rFonts w:ascii="Times New Roman" w:hAnsi="Times New Roman" w:cs="Times New Roman"/>
                <w:lang w:eastAsia="lv-LV"/>
              </w:rPr>
            </w:pPr>
            <w:r w:rsidRPr="00777558">
              <w:rPr>
                <w:rFonts w:ascii="Times New Roman" w:hAnsi="Times New Roman" w:cs="Times New Roman"/>
                <w:lang w:eastAsia="lv-LV"/>
              </w:rPr>
              <w:t>Atzinuma sniedzēja uzturētais iebildums, ja tas atšķiras no atzinumā norādītā iebilduma pamatojuma</w:t>
            </w:r>
          </w:p>
        </w:tc>
        <w:tc>
          <w:tcPr>
            <w:tcW w:w="2615" w:type="dxa"/>
            <w:tcBorders>
              <w:top w:val="single" w:color="808080" w:sz="6" w:space="0"/>
              <w:left w:val="single" w:color="808080" w:sz="6" w:space="0"/>
              <w:bottom w:val="single" w:color="808080" w:sz="6" w:space="0"/>
              <w:right w:val="single" w:color="808080" w:sz="6" w:space="0"/>
            </w:tcBorders>
            <w:vAlign w:val="center"/>
            <w:hideMark/>
          </w:tcPr>
          <w:p w:rsidRPr="00777558" w:rsidR="00777558" w:rsidRDefault="00777558" w14:paraId="4C41B16A" w14:textId="77777777">
            <w:pPr>
              <w:spacing w:before="100" w:beforeAutospacing="1" w:after="100" w:afterAutospacing="1"/>
              <w:jc w:val="center"/>
              <w:rPr>
                <w:rFonts w:ascii="Times New Roman" w:hAnsi="Times New Roman" w:cs="Times New Roman"/>
                <w:lang w:eastAsia="lv-LV"/>
              </w:rPr>
            </w:pPr>
            <w:r w:rsidRPr="00777558">
              <w:rPr>
                <w:rFonts w:ascii="Times New Roman" w:hAnsi="Times New Roman" w:cs="Times New Roman"/>
                <w:lang w:eastAsia="lv-LV"/>
              </w:rPr>
              <w:t>Projekta attiecīgā punkta (panta) galīgā redakcija</w:t>
            </w:r>
          </w:p>
        </w:tc>
      </w:tr>
      <w:tr w:rsidRPr="00777558" w:rsidR="00777558" w:rsidTr="00777558" w14:paraId="0F481A6E" w14:textId="77777777">
        <w:trPr>
          <w:trHeight w:val="288"/>
          <w:tblCellSpacing w:w="0" w:type="dxa"/>
        </w:trPr>
        <w:tc>
          <w:tcPr>
            <w:tcW w:w="495" w:type="dxa"/>
            <w:tcBorders>
              <w:top w:val="single" w:color="808080" w:sz="6" w:space="0"/>
              <w:left w:val="single" w:color="808080" w:sz="6" w:space="0"/>
              <w:bottom w:val="single" w:color="808080" w:sz="6" w:space="0"/>
              <w:right w:val="single" w:color="808080" w:sz="6" w:space="0"/>
            </w:tcBorders>
          </w:tcPr>
          <w:p w:rsidRPr="00777558" w:rsidR="00777558" w:rsidRDefault="00777558" w14:paraId="27BEC0FA" w14:textId="77777777">
            <w:pPr>
              <w:spacing w:before="100" w:beforeAutospacing="1" w:after="100" w:afterAutospacing="1"/>
              <w:rPr>
                <w:rFonts w:ascii="Times New Roman" w:hAnsi="Times New Roman" w:cs="Times New Roman"/>
                <w:lang w:eastAsia="lv-LV"/>
              </w:rPr>
            </w:pPr>
          </w:p>
        </w:tc>
        <w:tc>
          <w:tcPr>
            <w:tcW w:w="2419" w:type="dxa"/>
            <w:tcBorders>
              <w:top w:val="single" w:color="808080" w:sz="6" w:space="0"/>
              <w:left w:val="single" w:color="808080" w:sz="6" w:space="0"/>
              <w:bottom w:val="single" w:color="808080" w:sz="6" w:space="0"/>
              <w:right w:val="single" w:color="808080" w:sz="6" w:space="0"/>
            </w:tcBorders>
          </w:tcPr>
          <w:p w:rsidRPr="00777558" w:rsidR="00777558" w:rsidRDefault="00777558" w14:paraId="5BFE1095" w14:textId="77777777">
            <w:pPr>
              <w:spacing w:before="100" w:beforeAutospacing="1" w:after="100" w:afterAutospacing="1"/>
              <w:rPr>
                <w:rFonts w:ascii="Times New Roman" w:hAnsi="Times New Roman" w:cs="Times New Roman"/>
                <w:lang w:eastAsia="lv-LV"/>
              </w:rPr>
            </w:pPr>
          </w:p>
        </w:tc>
        <w:tc>
          <w:tcPr>
            <w:tcW w:w="3166" w:type="dxa"/>
            <w:tcBorders>
              <w:top w:val="single" w:color="808080" w:sz="6" w:space="0"/>
              <w:left w:val="single" w:color="808080" w:sz="6" w:space="0"/>
              <w:bottom w:val="single" w:color="808080" w:sz="6" w:space="0"/>
              <w:right w:val="single" w:color="808080" w:sz="6" w:space="0"/>
            </w:tcBorders>
          </w:tcPr>
          <w:p w:rsidRPr="00777558" w:rsidR="00777558" w:rsidRDefault="00777558" w14:paraId="3CCF1532" w14:textId="77777777">
            <w:pPr>
              <w:spacing w:before="100" w:beforeAutospacing="1" w:after="100" w:afterAutospacing="1"/>
              <w:rPr>
                <w:rFonts w:ascii="Times New Roman" w:hAnsi="Times New Roman" w:cs="Times New Roman"/>
                <w:lang w:eastAsia="lv-LV"/>
              </w:rPr>
            </w:pPr>
          </w:p>
        </w:tc>
        <w:tc>
          <w:tcPr>
            <w:tcW w:w="2440" w:type="dxa"/>
            <w:tcBorders>
              <w:top w:val="single" w:color="808080" w:sz="6" w:space="0"/>
              <w:left w:val="single" w:color="808080" w:sz="6" w:space="0"/>
              <w:bottom w:val="single" w:color="808080" w:sz="6" w:space="0"/>
              <w:right w:val="single" w:color="808080" w:sz="6" w:space="0"/>
            </w:tcBorders>
          </w:tcPr>
          <w:p w:rsidRPr="00777558" w:rsidR="00777558" w:rsidRDefault="00777558" w14:paraId="6F6CFCAC" w14:textId="77777777">
            <w:pPr>
              <w:spacing w:before="100" w:beforeAutospacing="1" w:after="100" w:afterAutospacing="1"/>
              <w:rPr>
                <w:rFonts w:ascii="Times New Roman" w:hAnsi="Times New Roman" w:cs="Times New Roman"/>
                <w:lang w:eastAsia="lv-LV"/>
              </w:rPr>
            </w:pPr>
          </w:p>
        </w:tc>
        <w:tc>
          <w:tcPr>
            <w:tcW w:w="2606" w:type="dxa"/>
            <w:tcBorders>
              <w:top w:val="single" w:color="808080" w:sz="6" w:space="0"/>
              <w:left w:val="single" w:color="808080" w:sz="6" w:space="0"/>
              <w:bottom w:val="single" w:color="808080" w:sz="6" w:space="0"/>
              <w:right w:val="single" w:color="808080" w:sz="6" w:space="0"/>
            </w:tcBorders>
          </w:tcPr>
          <w:p w:rsidRPr="00777558" w:rsidR="00777558" w:rsidRDefault="00777558" w14:paraId="432646B3" w14:textId="77777777">
            <w:pPr>
              <w:spacing w:before="100" w:beforeAutospacing="1" w:after="100" w:afterAutospacing="1"/>
              <w:rPr>
                <w:rFonts w:ascii="Times New Roman" w:hAnsi="Times New Roman" w:cs="Times New Roman"/>
                <w:lang w:eastAsia="lv-LV"/>
              </w:rPr>
            </w:pPr>
          </w:p>
        </w:tc>
        <w:tc>
          <w:tcPr>
            <w:tcW w:w="2615" w:type="dxa"/>
            <w:tcBorders>
              <w:top w:val="single" w:color="808080" w:sz="6" w:space="0"/>
              <w:left w:val="single" w:color="808080" w:sz="6" w:space="0"/>
              <w:bottom w:val="single" w:color="808080" w:sz="6" w:space="0"/>
              <w:right w:val="single" w:color="808080" w:sz="6" w:space="0"/>
            </w:tcBorders>
          </w:tcPr>
          <w:p w:rsidRPr="00777558" w:rsidR="00777558" w:rsidRDefault="00777558" w14:paraId="2E731061" w14:textId="77777777">
            <w:pPr>
              <w:spacing w:before="100" w:beforeAutospacing="1" w:after="100" w:afterAutospacing="1"/>
              <w:rPr>
                <w:rFonts w:ascii="Times New Roman" w:hAnsi="Times New Roman" w:cs="Times New Roman"/>
                <w:lang w:eastAsia="lv-LV"/>
              </w:rPr>
            </w:pPr>
          </w:p>
        </w:tc>
      </w:tr>
    </w:tbl>
    <w:p w:rsidRPr="00777558" w:rsidR="00777558" w:rsidP="00777558" w:rsidRDefault="00777558" w14:paraId="5C2AA27C" w14:textId="77777777">
      <w:pPr>
        <w:jc w:val="both"/>
        <w:rPr>
          <w:rFonts w:ascii="Times New Roman" w:hAnsi="Times New Roman" w:cs="Times New Roman"/>
          <w:b/>
          <w:bCs/>
        </w:rPr>
      </w:pPr>
    </w:p>
    <w:p w:rsidRPr="00777558" w:rsidR="00777558" w:rsidP="00777558" w:rsidRDefault="00777558" w14:paraId="6AA8558C" w14:textId="77777777">
      <w:pPr>
        <w:jc w:val="both"/>
        <w:rPr>
          <w:rFonts w:ascii="Times New Roman" w:hAnsi="Times New Roman" w:cs="Times New Roman"/>
          <w:b/>
          <w:bCs/>
        </w:rPr>
      </w:pPr>
    </w:p>
    <w:p w:rsidRPr="00777558" w:rsidR="00777558" w:rsidP="004E0400" w:rsidRDefault="00777558" w14:paraId="48E1F24D" w14:textId="11C89BF8">
      <w:pPr>
        <w:pStyle w:val="naiskr"/>
        <w:rPr>
          <w:b/>
          <w:bCs/>
        </w:rPr>
      </w:pPr>
      <w:r w:rsidRPr="00777558">
        <w:t xml:space="preserve">Informācija par </w:t>
      </w:r>
      <w:proofErr w:type="spellStart"/>
      <w:r w:rsidRPr="00777558">
        <w:t>starpministriju</w:t>
      </w:r>
      <w:proofErr w:type="spellEnd"/>
      <w:r w:rsidRPr="00777558">
        <w:t xml:space="preserve"> (starpinstitūciju) sanāksmi vai elektronisko saskaņošanu </w:t>
      </w:r>
      <w:r w:rsidRPr="00777558">
        <w:tab/>
        <w:t xml:space="preserve">     2020.gada</w:t>
      </w:r>
      <w:r>
        <w:t xml:space="preserve"> </w:t>
      </w:r>
      <w:r w:rsidR="00E0465A">
        <w:t>26. novembri</w:t>
      </w:r>
      <w:r w:rsidR="00B63631">
        <w:t>s -</w:t>
      </w:r>
      <w:r w:rsidR="00E0465A">
        <w:t xml:space="preserve"> 4. decembri</w:t>
      </w:r>
      <w:r w:rsidR="00B63631">
        <w:t>s</w:t>
      </w:r>
      <w:r w:rsidR="00E0465A">
        <w:t>.</w:t>
      </w:r>
    </w:p>
    <w:p w:rsidR="00E4123A" w:rsidP="00777558" w:rsidRDefault="00777558" w14:paraId="5C761FA9" w14:textId="3A3AC3F0">
      <w:pPr>
        <w:ind w:left="5760" w:hanging="5760"/>
        <w:jc w:val="both"/>
        <w:rPr>
          <w:rFonts w:ascii="Times New Roman" w:hAnsi="Times New Roman" w:cs="Times New Roman"/>
        </w:rPr>
      </w:pPr>
      <w:r w:rsidRPr="00777558">
        <w:rPr>
          <w:rFonts w:ascii="Times New Roman" w:hAnsi="Times New Roman" w:cs="Times New Roman"/>
        </w:rPr>
        <w:t xml:space="preserve">Saskaņošanas dalībnieki </w:t>
      </w:r>
      <w:r w:rsidRPr="00777558">
        <w:rPr>
          <w:rFonts w:ascii="Times New Roman" w:hAnsi="Times New Roman" w:cs="Times New Roman"/>
        </w:rPr>
        <w:tab/>
      </w:r>
      <w:r w:rsidR="004E0400">
        <w:rPr>
          <w:rFonts w:ascii="Times New Roman" w:hAnsi="Times New Roman" w:cs="Times New Roman"/>
        </w:rPr>
        <w:t xml:space="preserve">Aizsardzības ministrija, </w:t>
      </w:r>
      <w:r w:rsidRPr="00777558">
        <w:rPr>
          <w:rFonts w:ascii="Times New Roman" w:hAnsi="Times New Roman" w:cs="Times New Roman"/>
        </w:rPr>
        <w:t>Tieslietu ministrija, Finanšu ministrija,</w:t>
      </w:r>
      <w:r>
        <w:rPr>
          <w:rFonts w:ascii="Times New Roman" w:hAnsi="Times New Roman" w:cs="Times New Roman"/>
        </w:rPr>
        <w:t xml:space="preserve"> </w:t>
      </w:r>
      <w:r w:rsidR="00EB0A00">
        <w:rPr>
          <w:rFonts w:ascii="Times New Roman" w:hAnsi="Times New Roman" w:cs="Times New Roman"/>
        </w:rPr>
        <w:t>Ekonomikas ministrija,</w:t>
      </w:r>
      <w:r w:rsidR="004E0400">
        <w:rPr>
          <w:rFonts w:ascii="Times New Roman" w:hAnsi="Times New Roman" w:cs="Times New Roman"/>
        </w:rPr>
        <w:t xml:space="preserve"> Vides aizsardzības un reģionālās attīstības ministrija, Konkurences padome, </w:t>
      </w:r>
      <w:proofErr w:type="spellStart"/>
      <w:r w:rsidR="004E0400">
        <w:rPr>
          <w:rFonts w:ascii="Times New Roman" w:hAnsi="Times New Roman" w:cs="Times New Roman"/>
        </w:rPr>
        <w:t>Pārresoru</w:t>
      </w:r>
      <w:proofErr w:type="spellEnd"/>
      <w:r w:rsidR="004E0400">
        <w:rPr>
          <w:rFonts w:ascii="Times New Roman" w:hAnsi="Times New Roman" w:cs="Times New Roman"/>
        </w:rPr>
        <w:t xml:space="preserve"> koordinācijas centrs, Latvijas Pašvaldību savienība, Latvijas Darba devēju konfederācija, biedrība “Latvijas ceļu būvētājs”</w:t>
      </w:r>
      <w:r w:rsidRPr="00777558">
        <w:rPr>
          <w:rFonts w:ascii="Times New Roman" w:hAnsi="Times New Roman" w:cs="Times New Roman"/>
        </w:rPr>
        <w:t xml:space="preserve"> </w:t>
      </w:r>
    </w:p>
    <w:p w:rsidRPr="00777558" w:rsidR="00777558" w:rsidP="00777558" w:rsidRDefault="00777558" w14:paraId="6561AD3B" w14:textId="2D6A2765">
      <w:pPr>
        <w:ind w:left="5760" w:hanging="5760"/>
        <w:jc w:val="both"/>
        <w:rPr>
          <w:rFonts w:ascii="Times New Roman" w:hAnsi="Times New Roman" w:cs="Times New Roman"/>
        </w:rPr>
      </w:pPr>
      <w:r w:rsidRPr="00777558">
        <w:rPr>
          <w:rFonts w:ascii="Times New Roman" w:hAnsi="Times New Roman" w:cs="Times New Roman"/>
        </w:rPr>
        <w:t xml:space="preserve">Saskaņošanas dalībnieki izskatīja šādu ministriju (citu </w:t>
      </w:r>
    </w:p>
    <w:p w:rsidR="00777558" w:rsidP="004E0400" w:rsidRDefault="00777558" w14:paraId="1BD2A0C7" w14:textId="7842EAE8">
      <w:pPr>
        <w:spacing w:after="0" w:line="240" w:lineRule="auto"/>
        <w:ind w:left="5760" w:hanging="5760"/>
        <w:jc w:val="both"/>
        <w:rPr>
          <w:rFonts w:ascii="Times New Roman" w:hAnsi="Times New Roman" w:cs="Times New Roman"/>
        </w:rPr>
      </w:pPr>
      <w:r w:rsidRPr="00777558">
        <w:rPr>
          <w:rFonts w:ascii="Times New Roman" w:hAnsi="Times New Roman" w:cs="Times New Roman"/>
        </w:rPr>
        <w:t>institūciju) iebildumus</w:t>
      </w:r>
      <w:r w:rsidRPr="00777558">
        <w:rPr>
          <w:rFonts w:ascii="Times New Roman" w:hAnsi="Times New Roman" w:cs="Times New Roman"/>
        </w:rPr>
        <w:tab/>
        <w:t>Tieslietu ministrija</w:t>
      </w:r>
      <w:r w:rsidR="00EA15F8">
        <w:rPr>
          <w:rFonts w:ascii="Times New Roman" w:hAnsi="Times New Roman" w:cs="Times New Roman"/>
        </w:rPr>
        <w:t>s</w:t>
      </w:r>
      <w:r w:rsidRPr="00777558">
        <w:rPr>
          <w:rFonts w:ascii="Times New Roman" w:hAnsi="Times New Roman" w:cs="Times New Roman"/>
        </w:rPr>
        <w:t>,</w:t>
      </w:r>
      <w:r>
        <w:rPr>
          <w:rFonts w:ascii="Times New Roman" w:hAnsi="Times New Roman" w:cs="Times New Roman"/>
        </w:rPr>
        <w:t xml:space="preserve"> </w:t>
      </w:r>
      <w:r w:rsidR="00EB0A00">
        <w:rPr>
          <w:rFonts w:ascii="Times New Roman" w:hAnsi="Times New Roman" w:cs="Times New Roman"/>
        </w:rPr>
        <w:t>L</w:t>
      </w:r>
      <w:r>
        <w:rPr>
          <w:rFonts w:ascii="Times New Roman" w:hAnsi="Times New Roman" w:cs="Times New Roman"/>
        </w:rPr>
        <w:t>atvi</w:t>
      </w:r>
      <w:r w:rsidR="00EB0A00">
        <w:rPr>
          <w:rFonts w:ascii="Times New Roman" w:hAnsi="Times New Roman" w:cs="Times New Roman"/>
        </w:rPr>
        <w:t>j</w:t>
      </w:r>
      <w:r>
        <w:rPr>
          <w:rFonts w:ascii="Times New Roman" w:hAnsi="Times New Roman" w:cs="Times New Roman"/>
        </w:rPr>
        <w:t>as Pašvaldību savienība</w:t>
      </w:r>
      <w:r w:rsidR="00EA15F8">
        <w:rPr>
          <w:rFonts w:ascii="Times New Roman" w:hAnsi="Times New Roman" w:cs="Times New Roman"/>
        </w:rPr>
        <w:t>s, kura pārstāv arī</w:t>
      </w:r>
      <w:r w:rsidRPr="00EA15F8" w:rsidR="00EA15F8">
        <w:rPr>
          <w:rFonts w:ascii="Times New Roman" w:hAnsi="Times New Roman" w:cs="Times New Roman"/>
        </w:rPr>
        <w:t xml:space="preserve"> </w:t>
      </w:r>
      <w:r w:rsidR="00EA15F8">
        <w:rPr>
          <w:rFonts w:ascii="Times New Roman" w:hAnsi="Times New Roman" w:cs="Times New Roman"/>
        </w:rPr>
        <w:t>Durbes novada pašvaldību</w:t>
      </w:r>
    </w:p>
    <w:p w:rsidRPr="00777558" w:rsidR="004E0400" w:rsidP="004E0400" w:rsidRDefault="004E0400" w14:paraId="4AD0B65C" w14:textId="77777777">
      <w:pPr>
        <w:spacing w:after="0" w:line="240" w:lineRule="auto"/>
        <w:ind w:left="5760" w:hanging="5760"/>
        <w:jc w:val="both"/>
        <w:rPr>
          <w:rFonts w:ascii="Times New Roman" w:hAnsi="Times New Roman" w:cs="Times New Roman"/>
        </w:rPr>
      </w:pPr>
    </w:p>
    <w:p w:rsidRPr="00777558" w:rsidR="00777558" w:rsidP="004E0400" w:rsidRDefault="00777558" w14:paraId="7A6EBB92" w14:textId="1BBA79BC">
      <w:pPr>
        <w:spacing w:after="0" w:line="240" w:lineRule="auto"/>
        <w:ind w:left="5760" w:hanging="5760"/>
        <w:rPr>
          <w:rFonts w:ascii="Times New Roman" w:hAnsi="Times New Roman" w:cs="Times New Roman"/>
        </w:rPr>
      </w:pPr>
      <w:r w:rsidRPr="00777558">
        <w:rPr>
          <w:rFonts w:ascii="Times New Roman" w:hAnsi="Times New Roman" w:cs="Times New Roman"/>
        </w:rPr>
        <w:t xml:space="preserve">Ministrijas (citas institūcijas), kuras nav ieradušās uz </w:t>
      </w:r>
      <w:r w:rsidRPr="00777558">
        <w:rPr>
          <w:rFonts w:ascii="Times New Roman" w:hAnsi="Times New Roman" w:cs="Times New Roman"/>
        </w:rPr>
        <w:tab/>
      </w:r>
      <w:proofErr w:type="spellStart"/>
      <w:r w:rsidR="004E0400">
        <w:rPr>
          <w:rFonts w:ascii="Times New Roman" w:hAnsi="Times New Roman" w:cs="Times New Roman"/>
        </w:rPr>
        <w:t>Pārresoru</w:t>
      </w:r>
      <w:proofErr w:type="spellEnd"/>
      <w:r w:rsidR="004E0400">
        <w:rPr>
          <w:rFonts w:ascii="Times New Roman" w:hAnsi="Times New Roman" w:cs="Times New Roman"/>
        </w:rPr>
        <w:t xml:space="preserve"> koordinācijas centrs, Latvijas Darba devēju konfederācija, biedrība “Latvijas ceļu būvētājs</w:t>
      </w:r>
      <w:r w:rsidR="00E35992">
        <w:rPr>
          <w:rFonts w:ascii="Times New Roman" w:hAnsi="Times New Roman" w:cs="Times New Roman"/>
        </w:rPr>
        <w:t>”</w:t>
      </w:r>
    </w:p>
    <w:p w:rsidRPr="00777558" w:rsidR="00777558" w:rsidP="004E0400" w:rsidRDefault="00777558" w14:paraId="051EC29C" w14:textId="77777777">
      <w:pPr>
        <w:spacing w:after="0" w:line="240" w:lineRule="auto"/>
        <w:ind w:left="5760" w:hanging="5760"/>
        <w:jc w:val="both"/>
        <w:rPr>
          <w:rFonts w:ascii="Times New Roman" w:hAnsi="Times New Roman" w:cs="Times New Roman"/>
        </w:rPr>
      </w:pPr>
      <w:r w:rsidRPr="00777558">
        <w:rPr>
          <w:rFonts w:ascii="Times New Roman" w:hAnsi="Times New Roman" w:cs="Times New Roman"/>
        </w:rPr>
        <w:t>sanāksmi vai kuras nav atbildējušas uz uzaicinājumu</w:t>
      </w:r>
      <w:r w:rsidRPr="00777558">
        <w:rPr>
          <w:rFonts w:ascii="Times New Roman" w:hAnsi="Times New Roman" w:cs="Times New Roman"/>
        </w:rPr>
        <w:tab/>
      </w:r>
    </w:p>
    <w:p w:rsidR="004E0400" w:rsidP="004E0400" w:rsidRDefault="00777558" w14:paraId="4CC34048" w14:textId="77777777">
      <w:pPr>
        <w:spacing w:after="0" w:line="240" w:lineRule="auto"/>
        <w:jc w:val="both"/>
        <w:rPr>
          <w:rFonts w:ascii="Times New Roman" w:hAnsi="Times New Roman" w:cs="Times New Roman"/>
        </w:rPr>
      </w:pPr>
      <w:r w:rsidRPr="00777558">
        <w:rPr>
          <w:rFonts w:ascii="Times New Roman" w:hAnsi="Times New Roman" w:cs="Times New Roman"/>
        </w:rPr>
        <w:t xml:space="preserve">piedalīties elektroniskajā saskaņošanā </w:t>
      </w:r>
      <w:r w:rsidRPr="00777558">
        <w:rPr>
          <w:rFonts w:ascii="Times New Roman" w:hAnsi="Times New Roman" w:cs="Times New Roman"/>
        </w:rPr>
        <w:tab/>
      </w:r>
    </w:p>
    <w:p w:rsidRPr="00777558" w:rsidR="00777558" w:rsidP="004E0400" w:rsidRDefault="00777558" w14:paraId="239721CD" w14:textId="07C2870A">
      <w:pPr>
        <w:spacing w:after="0" w:line="240" w:lineRule="auto"/>
        <w:jc w:val="both"/>
        <w:rPr>
          <w:rFonts w:ascii="Times New Roman" w:hAnsi="Times New Roman" w:cs="Times New Roman"/>
          <w:b/>
          <w:bCs/>
        </w:rPr>
      </w:pPr>
      <w:r w:rsidRPr="00777558">
        <w:rPr>
          <w:rFonts w:ascii="Times New Roman" w:hAnsi="Times New Roman" w:cs="Times New Roman"/>
        </w:rPr>
        <w:tab/>
      </w:r>
      <w:r w:rsidRPr="00777558">
        <w:rPr>
          <w:rFonts w:ascii="Times New Roman" w:hAnsi="Times New Roman" w:cs="Times New Roman"/>
        </w:rPr>
        <w:tab/>
      </w:r>
    </w:p>
    <w:p w:rsidRPr="00777558" w:rsidR="00777558" w:rsidP="004E0400" w:rsidRDefault="00777558" w14:paraId="11E18CCE" w14:textId="7985E617">
      <w:pPr>
        <w:jc w:val="both"/>
        <w:rPr>
          <w:rFonts w:ascii="Times New Roman" w:hAnsi="Times New Roman" w:cs="Times New Roman"/>
        </w:rPr>
      </w:pPr>
      <w:r w:rsidRPr="00777558">
        <w:rPr>
          <w:rFonts w:ascii="Times New Roman" w:hAnsi="Times New Roman" w:cs="Times New Roman"/>
          <w:bCs/>
        </w:rPr>
        <w:t>Saskaņošanas dalībnieki izskatīja precizēto Ministru kabineta noteikumu projektu.</w:t>
      </w:r>
    </w:p>
    <w:p w:rsidRPr="00777558" w:rsidR="00777558" w:rsidP="00777558" w:rsidRDefault="00777558" w14:paraId="14E3652C" w14:textId="77777777">
      <w:pPr>
        <w:pStyle w:val="naisnod"/>
        <w:jc w:val="center"/>
        <w:rPr>
          <w:b/>
        </w:rPr>
      </w:pPr>
      <w:r w:rsidRPr="00777558">
        <w:rPr>
          <w:b/>
        </w:rPr>
        <w:lastRenderedPageBreak/>
        <w:t>II. Jautājumi, par kuriem saskaņošanā vienošanās ir panākta</w:t>
      </w:r>
    </w:p>
    <w:p w:rsidRPr="00777558" w:rsidR="00777558" w:rsidP="00777558" w:rsidRDefault="00777558" w14:paraId="72AD1482" w14:textId="77777777">
      <w:pPr>
        <w:jc w:val="both"/>
        <w:rPr>
          <w:rFonts w:ascii="Times New Roman" w:hAnsi="Times New Roman" w:cs="Times New Roman"/>
        </w:rPr>
      </w:pPr>
    </w:p>
    <w:tbl>
      <w:tblPr>
        <w:tblW w:w="13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77"/>
        <w:gridCol w:w="2847"/>
        <w:gridCol w:w="3771"/>
        <w:gridCol w:w="2599"/>
        <w:gridCol w:w="3126"/>
      </w:tblGrid>
      <w:tr w:rsidRPr="009C5CA2" w:rsidR="00777558" w:rsidTr="00EC1D65" w14:paraId="7C1D68BC" w14:textId="77777777">
        <w:trPr>
          <w:trHeight w:val="2455"/>
          <w:jc w:val="center"/>
        </w:trPr>
        <w:tc>
          <w:tcPr>
            <w:tcW w:w="977" w:type="dxa"/>
            <w:tcBorders>
              <w:top w:val="single" w:color="auto" w:sz="4" w:space="0"/>
              <w:left w:val="single" w:color="auto" w:sz="4" w:space="0"/>
              <w:bottom w:val="single" w:color="auto" w:sz="4" w:space="0"/>
              <w:right w:val="single" w:color="auto" w:sz="4" w:space="0"/>
            </w:tcBorders>
            <w:hideMark/>
          </w:tcPr>
          <w:p w:rsidRPr="009C5CA2" w:rsidR="00777558" w:rsidRDefault="00777558" w14:paraId="74F8C306" w14:textId="77777777">
            <w:pPr>
              <w:jc w:val="center"/>
              <w:rPr>
                <w:rFonts w:ascii="Times New Roman" w:hAnsi="Times New Roman" w:cs="Times New Roman"/>
              </w:rPr>
            </w:pPr>
            <w:r w:rsidRPr="009C5CA2">
              <w:rPr>
                <w:rFonts w:ascii="Times New Roman" w:hAnsi="Times New Roman" w:cs="Times New Roman"/>
              </w:rPr>
              <w:t>Nr. P.k.</w:t>
            </w:r>
          </w:p>
        </w:tc>
        <w:tc>
          <w:tcPr>
            <w:tcW w:w="2847" w:type="dxa"/>
            <w:tcBorders>
              <w:top w:val="single" w:color="auto" w:sz="4" w:space="0"/>
              <w:left w:val="single" w:color="auto" w:sz="4" w:space="0"/>
              <w:bottom w:val="single" w:color="auto" w:sz="4" w:space="0"/>
              <w:right w:val="single" w:color="auto" w:sz="4" w:space="0"/>
            </w:tcBorders>
            <w:vAlign w:val="center"/>
            <w:hideMark/>
          </w:tcPr>
          <w:p w:rsidRPr="009C5CA2" w:rsidR="00777558" w:rsidRDefault="00777558" w14:paraId="065EAA81" w14:textId="77777777">
            <w:pPr>
              <w:jc w:val="center"/>
              <w:rPr>
                <w:rFonts w:ascii="Times New Roman" w:hAnsi="Times New Roman" w:cs="Times New Roman"/>
              </w:rPr>
            </w:pPr>
            <w:r w:rsidRPr="009C5CA2">
              <w:rPr>
                <w:rFonts w:ascii="Times New Roman" w:hAnsi="Times New Roman" w:cs="Times New Roman"/>
              </w:rPr>
              <w:t>Saskaņošanai nosūtītā projekta redakcija (konkrēta punkta (panta) redakcija)</w:t>
            </w:r>
          </w:p>
        </w:tc>
        <w:tc>
          <w:tcPr>
            <w:tcW w:w="3771" w:type="dxa"/>
            <w:tcBorders>
              <w:top w:val="single" w:color="auto" w:sz="4" w:space="0"/>
              <w:left w:val="single" w:color="auto" w:sz="4" w:space="0"/>
              <w:bottom w:val="single" w:color="auto" w:sz="4" w:space="0"/>
              <w:right w:val="single" w:color="auto" w:sz="4" w:space="0"/>
            </w:tcBorders>
            <w:vAlign w:val="center"/>
            <w:hideMark/>
          </w:tcPr>
          <w:p w:rsidRPr="009C5CA2" w:rsidR="00777558" w:rsidRDefault="00777558" w14:paraId="78BFCAEF" w14:textId="77777777">
            <w:pPr>
              <w:jc w:val="center"/>
              <w:rPr>
                <w:rFonts w:ascii="Times New Roman" w:hAnsi="Times New Roman" w:cs="Times New Roman"/>
              </w:rPr>
            </w:pPr>
            <w:r w:rsidRPr="009C5CA2">
              <w:rPr>
                <w:rFonts w:ascii="Times New Roman" w:hAnsi="Times New Roman" w:cs="Times New Roman"/>
              </w:rPr>
              <w:t>Atzinumā norādītais ministrijas (citas institūcijas) iebildums par projekta konkrēto punktu (pantu)</w:t>
            </w:r>
          </w:p>
        </w:tc>
        <w:tc>
          <w:tcPr>
            <w:tcW w:w="2599" w:type="dxa"/>
            <w:tcBorders>
              <w:top w:val="single" w:color="auto" w:sz="4" w:space="0"/>
              <w:left w:val="single" w:color="auto" w:sz="4" w:space="0"/>
              <w:bottom w:val="single" w:color="auto" w:sz="4" w:space="0"/>
              <w:right w:val="single" w:color="auto" w:sz="4" w:space="0"/>
            </w:tcBorders>
            <w:vAlign w:val="center"/>
            <w:hideMark/>
          </w:tcPr>
          <w:p w:rsidRPr="009B3A6A" w:rsidR="00777558" w:rsidRDefault="00777558" w14:paraId="70D93C3D" w14:textId="77777777">
            <w:pPr>
              <w:jc w:val="center"/>
              <w:rPr>
                <w:rFonts w:ascii="Times New Roman" w:hAnsi="Times New Roman" w:cs="Times New Roman"/>
              </w:rPr>
            </w:pPr>
            <w:r w:rsidRPr="009B3A6A">
              <w:rPr>
                <w:rFonts w:ascii="Times New Roman" w:hAnsi="Times New Roman" w:cs="Times New Roman"/>
              </w:rPr>
              <w:t>Ministrijas (citas institūcijas) viedoklis par izteikto iebildumu (attiecīgi norādot, vai iebildums ir ņemts vērā, noraidīts vai panākta vienošanās starpinstitūciju sanāksmē)</w:t>
            </w:r>
          </w:p>
        </w:tc>
        <w:tc>
          <w:tcPr>
            <w:tcW w:w="3126" w:type="dxa"/>
            <w:tcBorders>
              <w:top w:val="single" w:color="auto" w:sz="4" w:space="0"/>
              <w:left w:val="single" w:color="auto" w:sz="4" w:space="0"/>
              <w:bottom w:val="single" w:color="auto" w:sz="4" w:space="0"/>
              <w:right w:val="single" w:color="auto" w:sz="4" w:space="0"/>
            </w:tcBorders>
            <w:vAlign w:val="center"/>
            <w:hideMark/>
          </w:tcPr>
          <w:p w:rsidRPr="009C5CA2" w:rsidR="00777558" w:rsidRDefault="00777558" w14:paraId="58E8F575" w14:textId="77777777">
            <w:pPr>
              <w:jc w:val="center"/>
              <w:rPr>
                <w:rFonts w:ascii="Times New Roman" w:hAnsi="Times New Roman" w:cs="Times New Roman"/>
              </w:rPr>
            </w:pPr>
            <w:r w:rsidRPr="009C5CA2">
              <w:rPr>
                <w:rFonts w:ascii="Times New Roman" w:hAnsi="Times New Roman" w:cs="Times New Roman"/>
              </w:rPr>
              <w:t>Projekta attiecīgā punkta (panta) galīgā redakcija vai atsauce uz starpinstitūciju sanāksmes protokola punktu, kurā ir formulēta attiecīgā punkta (panta) redakcija vai atšķirīgie viedokļi par konkrēto punktu (pantu)</w:t>
            </w:r>
          </w:p>
        </w:tc>
      </w:tr>
      <w:tr w:rsidRPr="009C5CA2" w:rsidR="004E0400" w:rsidTr="00EC1D65" w14:paraId="546D30F8" w14:textId="77777777">
        <w:trPr>
          <w:jc w:val="center"/>
        </w:trPr>
        <w:tc>
          <w:tcPr>
            <w:tcW w:w="977" w:type="dxa"/>
            <w:tcBorders>
              <w:top w:val="single" w:color="auto" w:sz="4" w:space="0"/>
              <w:left w:val="single" w:color="auto" w:sz="4" w:space="0"/>
              <w:bottom w:val="single" w:color="auto" w:sz="4" w:space="0"/>
              <w:right w:val="single" w:color="auto" w:sz="4" w:space="0"/>
            </w:tcBorders>
            <w:hideMark/>
          </w:tcPr>
          <w:p w:rsidRPr="009C5CA2" w:rsidR="004E0400" w:rsidP="004E0400" w:rsidRDefault="004E0400" w14:paraId="0F47EF55" w14:textId="77777777">
            <w:pPr>
              <w:jc w:val="both"/>
              <w:rPr>
                <w:rFonts w:ascii="Times New Roman" w:hAnsi="Times New Roman" w:cs="Times New Roman"/>
              </w:rPr>
            </w:pPr>
            <w:r w:rsidRPr="009C5CA2">
              <w:rPr>
                <w:rFonts w:ascii="Times New Roman" w:hAnsi="Times New Roman" w:cs="Times New Roman"/>
              </w:rPr>
              <w:t>1.</w:t>
            </w:r>
          </w:p>
        </w:tc>
        <w:tc>
          <w:tcPr>
            <w:tcW w:w="2847" w:type="dxa"/>
            <w:tcBorders>
              <w:top w:val="single" w:color="auto" w:sz="4" w:space="0"/>
              <w:left w:val="single" w:color="auto" w:sz="4" w:space="0"/>
              <w:bottom w:val="single" w:color="auto" w:sz="4" w:space="0"/>
              <w:right w:val="single" w:color="auto" w:sz="4" w:space="0"/>
            </w:tcBorders>
            <w:hideMark/>
          </w:tcPr>
          <w:p w:rsidRPr="009C5CA2" w:rsidR="004E0400" w:rsidP="004E0400" w:rsidRDefault="004E0400" w14:paraId="532779E5" w14:textId="05EB2F1C">
            <w:pPr>
              <w:suppressAutoHyphens/>
              <w:autoSpaceDN w:val="0"/>
              <w:textAlignment w:val="baseline"/>
              <w:rPr>
                <w:rFonts w:ascii="Times New Roman" w:hAnsi="Times New Roman" w:cs="Times New Roman"/>
              </w:rPr>
            </w:pPr>
            <w:r w:rsidRPr="009C5CA2">
              <w:rPr>
                <w:rFonts w:ascii="Times New Roman" w:hAnsi="Times New Roman" w:cs="Times New Roman"/>
              </w:rPr>
              <w:t>12.Autoceļa ārkārtas uzturēšana ir autoceļa ikdienas uzturēšanas darbi, kurus, ja darbu veikšana ir iespējama, veic, lai nodrošinātu transportlīdzekļu satiksmi pa autoceļu ārkārtējos laikapstākļos.</w:t>
            </w:r>
          </w:p>
          <w:p w:rsidRPr="009C5CA2" w:rsidR="004E0400" w:rsidP="004E0400" w:rsidRDefault="004E0400" w14:paraId="55B54D3F" w14:textId="1DA16189">
            <w:pPr>
              <w:jc w:val="both"/>
              <w:rPr>
                <w:rFonts w:ascii="Times New Roman" w:hAnsi="Times New Roman" w:cs="Times New Roman"/>
              </w:rPr>
            </w:pPr>
          </w:p>
        </w:tc>
        <w:tc>
          <w:tcPr>
            <w:tcW w:w="3771" w:type="dxa"/>
            <w:tcBorders>
              <w:top w:val="single" w:color="auto" w:sz="4" w:space="0"/>
              <w:left w:val="single" w:color="auto" w:sz="4" w:space="0"/>
              <w:bottom w:val="single" w:color="auto" w:sz="4" w:space="0"/>
              <w:right w:val="single" w:color="auto" w:sz="4" w:space="0"/>
            </w:tcBorders>
            <w:hideMark/>
          </w:tcPr>
          <w:p w:rsidRPr="009C5CA2" w:rsidR="004E0400" w:rsidP="004E0400" w:rsidRDefault="004E0400" w14:paraId="27613AA9" w14:textId="77777777">
            <w:pPr>
              <w:spacing w:after="0" w:line="240" w:lineRule="auto"/>
              <w:jc w:val="center"/>
              <w:rPr>
                <w:rFonts w:ascii="Times New Roman" w:hAnsi="Times New Roman" w:cs="Times New Roman"/>
                <w:b/>
              </w:rPr>
            </w:pPr>
            <w:r w:rsidRPr="009C5CA2">
              <w:rPr>
                <w:rFonts w:ascii="Times New Roman" w:hAnsi="Times New Roman" w:cs="Times New Roman"/>
                <w:b/>
              </w:rPr>
              <w:t>Tieslietu ministrija</w:t>
            </w:r>
          </w:p>
          <w:p w:rsidRPr="009C5CA2" w:rsidR="004E0400" w:rsidP="004E0400" w:rsidRDefault="004E0400" w14:paraId="581437E4" w14:textId="561030C9">
            <w:pPr>
              <w:spacing w:after="0" w:line="240" w:lineRule="auto"/>
              <w:jc w:val="both"/>
              <w:rPr>
                <w:rFonts w:ascii="Times New Roman" w:hAnsi="Times New Roman" w:cs="Times New Roman"/>
                <w:bCs/>
              </w:rPr>
            </w:pPr>
            <w:r w:rsidRPr="009C5CA2">
              <w:rPr>
                <w:rFonts w:ascii="Times New Roman" w:hAnsi="Times New Roman" w:cs="Times New Roman"/>
                <w:bCs/>
              </w:rPr>
              <w:t>(02.10.2020. atzinums Nr. 1-9.1/1030)</w:t>
            </w:r>
          </w:p>
          <w:p w:rsidRPr="009C5CA2" w:rsidR="004E0400" w:rsidP="004E0400" w:rsidRDefault="004E0400" w14:paraId="462C68EF" w14:textId="77777777">
            <w:pPr>
              <w:spacing w:after="0" w:line="240" w:lineRule="auto"/>
              <w:jc w:val="both"/>
              <w:rPr>
                <w:rFonts w:ascii="Times New Roman" w:hAnsi="Times New Roman" w:cs="Times New Roman"/>
                <w:bCs/>
              </w:rPr>
            </w:pPr>
          </w:p>
          <w:p w:rsidRPr="009C5CA2" w:rsidR="004E0400" w:rsidP="004E0400" w:rsidRDefault="004E0400" w14:paraId="19A0CB8E" w14:textId="77777777">
            <w:pPr>
              <w:pStyle w:val="NoSpacing"/>
              <w:rPr>
                <w:rFonts w:ascii="Times New Roman" w:hAnsi="Times New Roman"/>
              </w:rPr>
            </w:pPr>
            <w:r w:rsidRPr="009C5CA2">
              <w:rPr>
                <w:rFonts w:ascii="Times New Roman" w:hAnsi="Times New Roman"/>
              </w:rPr>
              <w:t>1. Projekta 12. punktā ir skaidrots, kas tiek saprasts ar autoceļa ārkārtas uzturēšanu, bet projektā netiek minēta autoceļa ārkārtas uzturēšana. Ievērojot minēto, lūdzam izvērtēt projekta 12. punktā paredzēto regulējuma un attiecīgi precizēt projektu.</w:t>
            </w:r>
          </w:p>
          <w:p w:rsidRPr="009C5CA2" w:rsidR="004E0400" w:rsidP="004E0400" w:rsidRDefault="004E0400" w14:paraId="4A3AA085" w14:textId="49D61374">
            <w:pPr>
              <w:jc w:val="both"/>
              <w:rPr>
                <w:rFonts w:ascii="Times New Roman" w:hAnsi="Times New Roman" w:cs="Times New Roman"/>
              </w:rPr>
            </w:pPr>
          </w:p>
        </w:tc>
        <w:tc>
          <w:tcPr>
            <w:tcW w:w="2599" w:type="dxa"/>
            <w:tcBorders>
              <w:top w:val="single" w:color="auto" w:sz="4" w:space="0"/>
              <w:left w:val="single" w:color="auto" w:sz="4" w:space="0"/>
              <w:bottom w:val="single" w:color="auto" w:sz="4" w:space="0"/>
              <w:right w:val="single" w:color="auto" w:sz="4" w:space="0"/>
            </w:tcBorders>
          </w:tcPr>
          <w:p w:rsidRPr="009B3A6A" w:rsidR="009B3A6A" w:rsidP="009B3A6A" w:rsidRDefault="00784060" w14:paraId="4E635146" w14:textId="7CF39806">
            <w:pPr>
              <w:jc w:val="center"/>
              <w:rPr>
                <w:rFonts w:ascii="Times New Roman" w:hAnsi="Times New Roman" w:cs="Times New Roman"/>
                <w:b/>
              </w:rPr>
            </w:pPr>
            <w:r>
              <w:rPr>
                <w:rFonts w:ascii="Times New Roman" w:hAnsi="Times New Roman" w:cs="Times New Roman"/>
                <w:b/>
              </w:rPr>
              <w:t>Iebildums ņemts vērā.</w:t>
            </w:r>
          </w:p>
          <w:p w:rsidRPr="009B3A6A" w:rsidR="00B20707" w:rsidP="00AA2FF1" w:rsidRDefault="004E0400" w14:paraId="456865F8" w14:textId="42DF3F53">
            <w:pPr>
              <w:jc w:val="both"/>
              <w:rPr>
                <w:rFonts w:ascii="Times New Roman" w:hAnsi="Times New Roman" w:cs="Times New Roman"/>
              </w:rPr>
            </w:pPr>
            <w:r w:rsidRPr="009B3A6A">
              <w:rPr>
                <w:rFonts w:ascii="Times New Roman" w:hAnsi="Times New Roman" w:cs="Times New Roman"/>
                <w:bCs/>
              </w:rPr>
              <w:t xml:space="preserve">Noteikumu projektā ārkārtas uzturēšanas darbu izpildei apzināti nav noteiktas prasības, ņemot vērā, ka šie ir darbi, kas tiek veikti ārkārtas laikapstākļos, lai nodrošinātu satiksmes drošību, </w:t>
            </w:r>
            <w:r w:rsidR="00AA2FF1">
              <w:rPr>
                <w:rFonts w:ascii="Times New Roman" w:hAnsi="Times New Roman" w:cs="Times New Roman"/>
                <w:bCs/>
              </w:rPr>
              <w:t>taču projekta 7</w:t>
            </w:r>
            <w:r w:rsidR="00996EBE">
              <w:rPr>
                <w:rFonts w:ascii="Times New Roman" w:hAnsi="Times New Roman" w:cs="Times New Roman"/>
                <w:bCs/>
              </w:rPr>
              <w:t>2</w:t>
            </w:r>
            <w:r w:rsidR="00AA2FF1">
              <w:rPr>
                <w:rFonts w:ascii="Times New Roman" w:hAnsi="Times New Roman" w:cs="Times New Roman"/>
                <w:bCs/>
              </w:rPr>
              <w:t>. un 7</w:t>
            </w:r>
            <w:r w:rsidR="00996EBE">
              <w:rPr>
                <w:rFonts w:ascii="Times New Roman" w:hAnsi="Times New Roman" w:cs="Times New Roman"/>
                <w:bCs/>
              </w:rPr>
              <w:t>3</w:t>
            </w:r>
            <w:r w:rsidR="00AA2FF1">
              <w:rPr>
                <w:rFonts w:ascii="Times New Roman" w:hAnsi="Times New Roman" w:cs="Times New Roman"/>
                <w:bCs/>
              </w:rPr>
              <w:t xml:space="preserve">. punktā </w:t>
            </w:r>
            <w:r w:rsidRPr="009B3A6A">
              <w:rPr>
                <w:rFonts w:ascii="Times New Roman" w:hAnsi="Times New Roman" w:cs="Times New Roman"/>
                <w:bCs/>
              </w:rPr>
              <w:t>ir noteiktas stingrākas prasības autoceļu ikdienas uzturēšanas prasību kontrolei</w:t>
            </w:r>
            <w:r w:rsidR="00AA2FF1">
              <w:rPr>
                <w:rFonts w:ascii="Times New Roman" w:hAnsi="Times New Roman" w:cs="Times New Roman"/>
                <w:bCs/>
              </w:rPr>
              <w:t xml:space="preserve"> gan ārkārtējos laikapstākļos, gan arī pēc tiem</w:t>
            </w:r>
            <w:r w:rsidRPr="009B3A6A">
              <w:rPr>
                <w:rFonts w:ascii="Times New Roman" w:hAnsi="Times New Roman" w:cs="Times New Roman"/>
                <w:bCs/>
              </w:rPr>
              <w:t>, kas jāveic biežāk nekā normālos laikapstākļos</w:t>
            </w:r>
            <w:r w:rsidR="00AA2FF1">
              <w:rPr>
                <w:rFonts w:ascii="Times New Roman" w:hAnsi="Times New Roman" w:cs="Times New Roman"/>
                <w:bCs/>
              </w:rPr>
              <w:t>.</w:t>
            </w:r>
          </w:p>
        </w:tc>
        <w:tc>
          <w:tcPr>
            <w:tcW w:w="3126" w:type="dxa"/>
            <w:tcBorders>
              <w:top w:val="single" w:color="auto" w:sz="4" w:space="0"/>
              <w:left w:val="single" w:color="auto" w:sz="4" w:space="0"/>
              <w:bottom w:val="single" w:color="auto" w:sz="4" w:space="0"/>
              <w:right w:val="single" w:color="auto" w:sz="4" w:space="0"/>
            </w:tcBorders>
            <w:hideMark/>
          </w:tcPr>
          <w:p w:rsidR="00996EBE" w:rsidP="004E0400" w:rsidRDefault="00784060" w14:paraId="4AA36EED" w14:textId="1CA7F36F">
            <w:pPr>
              <w:ind w:right="-8"/>
              <w:jc w:val="both"/>
              <w:rPr>
                <w:rFonts w:ascii="Times New Roman" w:hAnsi="Times New Roman" w:cs="Times New Roman"/>
              </w:rPr>
            </w:pPr>
            <w:r>
              <w:rPr>
                <w:rFonts w:ascii="Times New Roman" w:hAnsi="Times New Roman" w:cs="Times New Roman"/>
              </w:rPr>
              <w:t>P</w:t>
            </w:r>
            <w:r w:rsidR="00AA2FF1">
              <w:rPr>
                <w:rFonts w:ascii="Times New Roman" w:hAnsi="Times New Roman" w:cs="Times New Roman"/>
              </w:rPr>
              <w:t>recizēt</w:t>
            </w:r>
            <w:r>
              <w:rPr>
                <w:rFonts w:ascii="Times New Roman" w:hAnsi="Times New Roman" w:cs="Times New Roman"/>
              </w:rPr>
              <w:t>s projekta</w:t>
            </w:r>
            <w:r w:rsidR="00AA2FF1">
              <w:rPr>
                <w:rFonts w:ascii="Times New Roman" w:hAnsi="Times New Roman" w:cs="Times New Roman"/>
              </w:rPr>
              <w:t xml:space="preserve"> 2.11. apakšpunkt</w:t>
            </w:r>
            <w:r>
              <w:rPr>
                <w:rFonts w:ascii="Times New Roman" w:hAnsi="Times New Roman" w:cs="Times New Roman"/>
              </w:rPr>
              <w:t>s, kā arī projekts p</w:t>
            </w:r>
            <w:r w:rsidR="00996EBE">
              <w:rPr>
                <w:rFonts w:ascii="Times New Roman" w:hAnsi="Times New Roman" w:cs="Times New Roman"/>
              </w:rPr>
              <w:t xml:space="preserve">apildināts ar </w:t>
            </w:r>
            <w:r w:rsidR="00157F01">
              <w:rPr>
                <w:rFonts w:ascii="Times New Roman" w:hAnsi="Times New Roman" w:cs="Times New Roman"/>
              </w:rPr>
              <w:t>5</w:t>
            </w:r>
            <w:r w:rsidR="00996EBE">
              <w:rPr>
                <w:rFonts w:ascii="Times New Roman" w:hAnsi="Times New Roman" w:cs="Times New Roman"/>
              </w:rPr>
              <w:t>. punktu:</w:t>
            </w:r>
          </w:p>
          <w:p w:rsidRPr="003736F8" w:rsidR="00E35992" w:rsidP="003736F8" w:rsidRDefault="00E35992" w14:paraId="397FC69B" w14:textId="77777777">
            <w:pPr>
              <w:suppressAutoHyphens/>
              <w:autoSpaceDN w:val="0"/>
              <w:jc w:val="both"/>
              <w:textAlignment w:val="baseline"/>
              <w:rPr>
                <w:rFonts w:ascii="Times New Roman" w:hAnsi="Times New Roman"/>
              </w:rPr>
            </w:pPr>
            <w:r w:rsidRPr="003736F8">
              <w:rPr>
                <w:rFonts w:ascii="Times New Roman" w:hAnsi="Times New Roman" w:cs="Times New Roman"/>
              </w:rPr>
              <w:t xml:space="preserve">2.11. </w:t>
            </w:r>
            <w:r w:rsidRPr="003736F8">
              <w:rPr>
                <w:rFonts w:ascii="Times New Roman" w:hAnsi="Times New Roman"/>
              </w:rPr>
              <w:t xml:space="preserve">Autoceļu ārkārtas uzturēšana  </w:t>
            </w:r>
            <w:r w:rsidRPr="00E35992">
              <w:rPr>
                <w:color w:val="000000" w:themeColor="text1"/>
                <w:lang w:eastAsia="lv-LV"/>
              </w:rPr>
              <w:t>–</w:t>
            </w:r>
            <w:r w:rsidRPr="003736F8">
              <w:rPr>
                <w:rFonts w:ascii="Times New Roman" w:hAnsi="Times New Roman"/>
              </w:rPr>
              <w:t xml:space="preserve">  darbību kopums, kas nodrošina transportlīdzekļu satiksmi pa autoceļiem ārkārtējos laikapstākļos.</w:t>
            </w:r>
          </w:p>
          <w:p w:rsidRPr="003736F8" w:rsidR="003809EB" w:rsidP="003736F8" w:rsidRDefault="003809EB" w14:paraId="2A1541B0" w14:textId="77777777">
            <w:pPr>
              <w:suppressAutoHyphens/>
              <w:autoSpaceDN w:val="0"/>
              <w:spacing w:line="242" w:lineRule="auto"/>
              <w:jc w:val="both"/>
              <w:textAlignment w:val="baseline"/>
              <w:rPr>
                <w:rFonts w:ascii="Times New Roman" w:hAnsi="Times New Roman"/>
              </w:rPr>
            </w:pPr>
            <w:r w:rsidRPr="003736F8">
              <w:rPr>
                <w:rFonts w:ascii="Times New Roman" w:hAnsi="Times New Roman" w:cs="Times New Roman"/>
              </w:rPr>
              <w:t xml:space="preserve">5. </w:t>
            </w:r>
            <w:r w:rsidRPr="003736F8">
              <w:rPr>
                <w:rFonts w:ascii="Times New Roman" w:hAnsi="Times New Roman"/>
              </w:rPr>
              <w:t>Autoceļu ārkārtas uzturēšanas laikā veiktajām darbībām ir pieļaujamas atkāpes no noteiktās klases prasībām.</w:t>
            </w:r>
          </w:p>
          <w:p w:rsidRPr="009C5CA2" w:rsidR="00996EBE" w:rsidP="004E0400" w:rsidRDefault="00996EBE" w14:paraId="511CAEDD" w14:textId="0C85C180">
            <w:pPr>
              <w:ind w:right="-8"/>
              <w:jc w:val="both"/>
              <w:rPr>
                <w:rFonts w:ascii="Times New Roman" w:hAnsi="Times New Roman" w:cs="Times New Roman"/>
              </w:rPr>
            </w:pPr>
          </w:p>
        </w:tc>
      </w:tr>
      <w:tr w:rsidRPr="009C5CA2" w:rsidR="004E0400" w:rsidTr="00EC1D65" w14:paraId="3BE5F485" w14:textId="77777777">
        <w:trPr>
          <w:jc w:val="center"/>
        </w:trPr>
        <w:tc>
          <w:tcPr>
            <w:tcW w:w="977" w:type="dxa"/>
            <w:tcBorders>
              <w:top w:val="single" w:color="auto" w:sz="4" w:space="0"/>
              <w:left w:val="single" w:color="auto" w:sz="4" w:space="0"/>
              <w:bottom w:val="single" w:color="auto" w:sz="4" w:space="0"/>
              <w:right w:val="single" w:color="auto" w:sz="4" w:space="0"/>
            </w:tcBorders>
            <w:hideMark/>
          </w:tcPr>
          <w:p w:rsidRPr="009C5CA2" w:rsidR="004E0400" w:rsidP="004E0400" w:rsidRDefault="004E0400" w14:paraId="7BFC8E61" w14:textId="77777777">
            <w:pPr>
              <w:jc w:val="both"/>
              <w:rPr>
                <w:rFonts w:ascii="Times New Roman" w:hAnsi="Times New Roman" w:cs="Times New Roman"/>
              </w:rPr>
            </w:pPr>
            <w:r w:rsidRPr="009C5CA2">
              <w:rPr>
                <w:rFonts w:ascii="Times New Roman" w:hAnsi="Times New Roman" w:cs="Times New Roman"/>
              </w:rPr>
              <w:lastRenderedPageBreak/>
              <w:t>2.</w:t>
            </w:r>
          </w:p>
        </w:tc>
        <w:tc>
          <w:tcPr>
            <w:tcW w:w="2847" w:type="dxa"/>
            <w:tcBorders>
              <w:top w:val="single" w:color="auto" w:sz="4" w:space="0"/>
              <w:left w:val="single" w:color="auto" w:sz="4" w:space="0"/>
              <w:bottom w:val="single" w:color="auto" w:sz="4" w:space="0"/>
              <w:right w:val="single" w:color="auto" w:sz="4" w:space="0"/>
            </w:tcBorders>
            <w:hideMark/>
          </w:tcPr>
          <w:p w:rsidRPr="001F7186" w:rsidR="004E0400" w:rsidP="004E0400" w:rsidRDefault="004E0400" w14:paraId="4A30DB8B" w14:textId="3BF366B9">
            <w:pPr>
              <w:suppressAutoHyphens/>
              <w:autoSpaceDN w:val="0"/>
              <w:spacing w:after="0" w:line="240" w:lineRule="auto"/>
              <w:jc w:val="both"/>
              <w:textAlignment w:val="baseline"/>
              <w:rPr>
                <w:rFonts w:ascii="Times New Roman" w:hAnsi="Times New Roman" w:eastAsia="Calibri" w:cs="Times New Roman"/>
              </w:rPr>
            </w:pPr>
            <w:r w:rsidRPr="009C5CA2">
              <w:rPr>
                <w:rFonts w:ascii="Times New Roman" w:hAnsi="Times New Roman" w:eastAsia="Calibri" w:cs="Times New Roman"/>
              </w:rPr>
              <w:t>30.</w:t>
            </w:r>
            <w:r w:rsidRPr="001F7186">
              <w:rPr>
                <w:rFonts w:ascii="Times New Roman" w:hAnsi="Times New Roman" w:eastAsia="Calibri" w:cs="Times New Roman"/>
              </w:rPr>
              <w:t>Lai informētu autoceļa lietotājus, par autoceļu vai autoceļa posmu, kuram segas konstrukcijas nolietošanās dēļ noteikta “E” uzturēšanas klase, autoceļu vai autoceļa posmu aprīko ar Ministru kabineta 2015. gada 2. jūnija noteikumos Nr. 279 "Ceļu satiksmes noteikumi" paredzētajām ceļa zīmēm.</w:t>
            </w:r>
          </w:p>
          <w:p w:rsidRPr="009C5CA2" w:rsidR="004E0400" w:rsidP="004E0400" w:rsidRDefault="004E0400" w14:paraId="22EF1BD9" w14:textId="7092C8DE">
            <w:pPr>
              <w:shd w:val="clear" w:color="auto" w:fill="FFFFFF"/>
              <w:ind w:left="-108"/>
              <w:jc w:val="both"/>
              <w:rPr>
                <w:rFonts w:ascii="Times New Roman" w:hAnsi="Times New Roman" w:cs="Times New Roman"/>
                <w:lang w:eastAsia="lv-LV"/>
              </w:rPr>
            </w:pPr>
            <w:r w:rsidRPr="009C5CA2">
              <w:rPr>
                <w:rFonts w:ascii="Times New Roman" w:hAnsi="Times New Roman" w:cs="Times New Roman"/>
                <w:lang w:eastAsia="lv-LV"/>
              </w:rPr>
              <w:t>.</w:t>
            </w:r>
          </w:p>
        </w:tc>
        <w:tc>
          <w:tcPr>
            <w:tcW w:w="3771" w:type="dxa"/>
            <w:tcBorders>
              <w:top w:val="single" w:color="auto" w:sz="4" w:space="0"/>
              <w:left w:val="single" w:color="auto" w:sz="4" w:space="0"/>
              <w:bottom w:val="single" w:color="auto" w:sz="4" w:space="0"/>
              <w:right w:val="single" w:color="auto" w:sz="4" w:space="0"/>
            </w:tcBorders>
          </w:tcPr>
          <w:p w:rsidRPr="009C5CA2" w:rsidR="004E0400" w:rsidP="004E0400" w:rsidRDefault="004E0400" w14:paraId="03B5A9F6" w14:textId="526B2643">
            <w:pPr>
              <w:pStyle w:val="NoSpacing"/>
              <w:rPr>
                <w:rFonts w:ascii="Times New Roman" w:hAnsi="Times New Roman"/>
                <w:lang w:eastAsia="lv-LV"/>
              </w:rPr>
            </w:pPr>
            <w:r w:rsidRPr="009C5CA2">
              <w:rPr>
                <w:rFonts w:ascii="Times New Roman" w:hAnsi="Times New Roman"/>
              </w:rPr>
              <w:t xml:space="preserve">2. Projekta 30. punkts noteic, ka, lai informētu autoceļa lietotājus, par autoceļu vai autoceļa posmu, kuram segas konstrukcijas nolietošanās dēļ noteikta "E" uzturēšanas klase, autoceļu vai autoceļa posmu aprīko ar Ministru kabineta 2015. gada 2. jūnija noteikumos Nr. 279 "Ceļu satiksmes noteikumi" paredzētajām ceļa zīmēm. Ievērojot, ka nav skaidrs, kas ir iepriekš minētās ceļa zīmes, lūdzam precizēt projekta 30. punktā paredzēto regulējumu vai papildināt projekta sākotnējās </w:t>
            </w:r>
            <w:r w:rsidRPr="009C5CA2">
              <w:rPr>
                <w:rFonts w:ascii="Times New Roman" w:hAnsi="Times New Roman"/>
                <w:i/>
              </w:rPr>
              <w:t>(</w:t>
            </w:r>
            <w:proofErr w:type="spellStart"/>
            <w:r w:rsidRPr="009C5CA2">
              <w:rPr>
                <w:rFonts w:ascii="Times New Roman" w:hAnsi="Times New Roman"/>
                <w:i/>
              </w:rPr>
              <w:t>ex-ante</w:t>
            </w:r>
            <w:proofErr w:type="spellEnd"/>
            <w:r w:rsidRPr="009C5CA2">
              <w:rPr>
                <w:rFonts w:ascii="Times New Roman" w:hAnsi="Times New Roman"/>
                <w:i/>
              </w:rPr>
              <w:t>)</w:t>
            </w:r>
            <w:r w:rsidRPr="009C5CA2">
              <w:rPr>
                <w:rFonts w:ascii="Times New Roman" w:hAnsi="Times New Roman"/>
              </w:rPr>
              <w:t xml:space="preserve"> ietekmes novērtējuma ziņojumu (turpmāk – anotācija) ar atbilstošu skaidrojumu.</w:t>
            </w:r>
          </w:p>
          <w:p w:rsidRPr="009C5CA2" w:rsidR="004E0400" w:rsidP="004E0400" w:rsidRDefault="004E0400" w14:paraId="5B8380F7" w14:textId="5D42242E">
            <w:pPr>
              <w:ind w:firstLine="749"/>
              <w:jc w:val="both"/>
              <w:rPr>
                <w:rFonts w:ascii="Times New Roman" w:hAnsi="Times New Roman" w:cs="Times New Roman"/>
                <w:b/>
                <w:color w:val="FF0000"/>
              </w:rPr>
            </w:pPr>
          </w:p>
        </w:tc>
        <w:tc>
          <w:tcPr>
            <w:tcW w:w="2599" w:type="dxa"/>
            <w:tcBorders>
              <w:top w:val="single" w:color="auto" w:sz="4" w:space="0"/>
              <w:left w:val="single" w:color="auto" w:sz="4" w:space="0"/>
              <w:bottom w:val="single" w:color="auto" w:sz="4" w:space="0"/>
              <w:right w:val="single" w:color="auto" w:sz="4" w:space="0"/>
            </w:tcBorders>
          </w:tcPr>
          <w:p w:rsidR="00B20707" w:rsidP="004E0400" w:rsidRDefault="00B20707" w14:paraId="3ECCAD9A" w14:textId="2DC83BD9">
            <w:pPr>
              <w:spacing w:after="0" w:line="240" w:lineRule="auto"/>
              <w:jc w:val="both"/>
              <w:rPr>
                <w:rFonts w:ascii="Times New Roman" w:hAnsi="Times New Roman" w:cs="Times New Roman"/>
              </w:rPr>
            </w:pPr>
            <w:r w:rsidRPr="009B3A6A">
              <w:rPr>
                <w:rFonts w:ascii="Times New Roman" w:hAnsi="Times New Roman" w:cs="Times New Roman"/>
                <w:b/>
              </w:rPr>
              <w:t>Iebildums ņemts vērā</w:t>
            </w:r>
            <w:r>
              <w:rPr>
                <w:rFonts w:ascii="Times New Roman" w:hAnsi="Times New Roman" w:cs="Times New Roman"/>
              </w:rPr>
              <w:t>.</w:t>
            </w:r>
          </w:p>
          <w:p w:rsidR="00B20707" w:rsidP="004E0400" w:rsidRDefault="00B20707" w14:paraId="75ACCA85" w14:textId="77777777">
            <w:pPr>
              <w:spacing w:after="0" w:line="240" w:lineRule="auto"/>
              <w:jc w:val="both"/>
              <w:rPr>
                <w:rFonts w:ascii="Times New Roman" w:hAnsi="Times New Roman" w:cs="Times New Roman"/>
              </w:rPr>
            </w:pPr>
          </w:p>
          <w:p w:rsidRPr="009B3A6A" w:rsidR="004E0400" w:rsidP="004E0400" w:rsidRDefault="004E0400" w14:paraId="50393C56" w14:textId="3303DF54">
            <w:pPr>
              <w:spacing w:after="0" w:line="240" w:lineRule="auto"/>
              <w:jc w:val="both"/>
              <w:rPr>
                <w:rFonts w:ascii="Times New Roman" w:hAnsi="Times New Roman" w:cs="Times New Roman"/>
              </w:rPr>
            </w:pPr>
            <w:r w:rsidRPr="009B3A6A">
              <w:rPr>
                <w:rFonts w:ascii="Times New Roman" w:hAnsi="Times New Roman" w:cs="Times New Roman"/>
              </w:rPr>
              <w:t>Atbilstoši Ceļu satiksmes likuma 6.</w:t>
            </w:r>
            <w:r w:rsidR="00813E2D">
              <w:rPr>
                <w:rFonts w:ascii="Times New Roman" w:hAnsi="Times New Roman" w:cs="Times New Roman"/>
              </w:rPr>
              <w:t xml:space="preserve"> </w:t>
            </w:r>
            <w:r w:rsidRPr="009B3A6A">
              <w:rPr>
                <w:rFonts w:ascii="Times New Roman" w:hAnsi="Times New Roman" w:cs="Times New Roman"/>
              </w:rPr>
              <w:t>panta pirmās daļas otrajam punktam, ceļa pārvaldītājam cit</w:t>
            </w:r>
            <w:r w:rsidR="003809EB">
              <w:rPr>
                <w:rFonts w:ascii="Times New Roman" w:hAnsi="Times New Roman" w:cs="Times New Roman"/>
              </w:rPr>
              <w:t>a</w:t>
            </w:r>
            <w:r w:rsidRPr="009B3A6A">
              <w:rPr>
                <w:rFonts w:ascii="Times New Roman" w:hAnsi="Times New Roman" w:cs="Times New Roman"/>
              </w:rPr>
              <w:t xml:space="preserve"> starpā ir pienākums organizēt satiksmi, tajā skaitā ar ceļa zīmēm.</w:t>
            </w:r>
          </w:p>
          <w:p w:rsidRPr="009B3A6A" w:rsidR="004E0400" w:rsidP="004E0400" w:rsidRDefault="004E0400" w14:paraId="5315587A" w14:textId="03468B83">
            <w:pPr>
              <w:jc w:val="both"/>
              <w:rPr>
                <w:rFonts w:ascii="Times New Roman" w:hAnsi="Times New Roman" w:cs="Times New Roman"/>
              </w:rPr>
            </w:pPr>
            <w:r w:rsidRPr="009B3A6A">
              <w:rPr>
                <w:rFonts w:ascii="Times New Roman" w:hAnsi="Times New Roman" w:cs="Times New Roman"/>
              </w:rPr>
              <w:t>Ņemot vērā iepriekš minēto</w:t>
            </w:r>
            <w:r w:rsidR="003809EB">
              <w:rPr>
                <w:rFonts w:ascii="Times New Roman" w:hAnsi="Times New Roman" w:cs="Times New Roman"/>
              </w:rPr>
              <w:t>,</w:t>
            </w:r>
            <w:r w:rsidRPr="009B3A6A">
              <w:rPr>
                <w:rFonts w:ascii="Times New Roman" w:hAnsi="Times New Roman" w:cs="Times New Roman"/>
              </w:rPr>
              <w:t xml:space="preserve"> ceļa pārvaldītājs, veicot satiksmes organizāciju</w:t>
            </w:r>
            <w:r w:rsidR="003809EB">
              <w:rPr>
                <w:rFonts w:ascii="Times New Roman" w:hAnsi="Times New Roman" w:cs="Times New Roman"/>
              </w:rPr>
              <w:t>,</w:t>
            </w:r>
            <w:r w:rsidRPr="009B3A6A">
              <w:rPr>
                <w:rFonts w:ascii="Times New Roman" w:hAnsi="Times New Roman" w:cs="Times New Roman"/>
              </w:rPr>
              <w:t xml:space="preserve"> aprīko autoceļu vai autoceļa posmu ar noteikto “E” uzturēšanas klasi ar ceļa zīmēm. Ceļa zīmju izvēle ir atkarīga no katras konkrētās situācijas un nav iespējams vispārīgi noteikt, ar kuru tieši ceļa zīmi jāapzīmē</w:t>
            </w:r>
            <w:r w:rsidR="003809EB">
              <w:rPr>
                <w:rFonts w:ascii="Times New Roman" w:hAnsi="Times New Roman" w:cs="Times New Roman"/>
              </w:rPr>
              <w:t>.</w:t>
            </w:r>
            <w:r w:rsidRPr="009B3A6A">
              <w:rPr>
                <w:rFonts w:ascii="Times New Roman" w:hAnsi="Times New Roman" w:cs="Times New Roman"/>
              </w:rPr>
              <w:t xml:space="preserve"> </w:t>
            </w:r>
            <w:r w:rsidR="003809EB">
              <w:rPr>
                <w:rFonts w:ascii="Times New Roman" w:hAnsi="Times New Roman" w:cs="Times New Roman"/>
              </w:rPr>
              <w:t>K</w:t>
            </w:r>
            <w:r w:rsidRPr="009B3A6A">
              <w:rPr>
                <w:rFonts w:ascii="Times New Roman" w:hAnsi="Times New Roman" w:cs="Times New Roman"/>
              </w:rPr>
              <w:t>ā piemēru var minēt iespējamību šādu ceļa posmu apzīmēt ar Ministru kabineta 2015. gada 2. jūnija noteikumos Nr. 279 "Ceļu satiksmes noteikumi" noteikto 112. ceļa zīmi “Nelīdzens ceļš” un/vai informatīvo plakātu par braukšanas apstākļiem ceļa posmā.</w:t>
            </w:r>
          </w:p>
        </w:tc>
        <w:tc>
          <w:tcPr>
            <w:tcW w:w="3126" w:type="dxa"/>
            <w:tcBorders>
              <w:top w:val="single" w:color="auto" w:sz="4" w:space="0"/>
              <w:left w:val="single" w:color="auto" w:sz="4" w:space="0"/>
              <w:bottom w:val="single" w:color="auto" w:sz="4" w:space="0"/>
              <w:right w:val="single" w:color="auto" w:sz="4" w:space="0"/>
            </w:tcBorders>
          </w:tcPr>
          <w:p w:rsidRPr="001A1A41" w:rsidR="00B20707" w:rsidP="00B20707" w:rsidRDefault="00B20707" w14:paraId="2D7A7772" w14:textId="304EDE00">
            <w:pPr>
              <w:rPr>
                <w:rFonts w:ascii="Times New Roman" w:hAnsi="Times New Roman" w:cs="Times New Roman"/>
              </w:rPr>
            </w:pPr>
            <w:r w:rsidRPr="001A1A41">
              <w:rPr>
                <w:rFonts w:ascii="Times New Roman" w:hAnsi="Times New Roman" w:cs="Times New Roman"/>
              </w:rPr>
              <w:t xml:space="preserve">Anotācijas I sadaļas 2.punkts papildināts ar skaidrojumu </w:t>
            </w:r>
            <w:r>
              <w:rPr>
                <w:rFonts w:ascii="Times New Roman" w:hAnsi="Times New Roman" w:cs="Times New Roman"/>
              </w:rPr>
              <w:t>un piemēru</w:t>
            </w:r>
            <w:r w:rsidR="003809EB">
              <w:rPr>
                <w:rFonts w:ascii="Times New Roman" w:hAnsi="Times New Roman" w:cs="Times New Roman"/>
              </w:rPr>
              <w:t>,</w:t>
            </w:r>
            <w:r>
              <w:rPr>
                <w:rFonts w:ascii="Times New Roman" w:hAnsi="Times New Roman" w:cs="Times New Roman"/>
              </w:rPr>
              <w:t xml:space="preserve"> ar kādām ceļa zīmēm aprīkojams autoceļa posms ar noteiktu “E” uzturēšanas klasi.</w:t>
            </w:r>
          </w:p>
          <w:p w:rsidRPr="009C5CA2" w:rsidR="004E0400" w:rsidP="004E0400" w:rsidRDefault="004E0400" w14:paraId="74F025C5" w14:textId="03B8A638">
            <w:pPr>
              <w:pStyle w:val="BodyText"/>
              <w:ind w:left="-9"/>
              <w:jc w:val="both"/>
              <w:rPr>
                <w:sz w:val="22"/>
                <w:szCs w:val="22"/>
                <w:lang w:eastAsia="lv-LV"/>
              </w:rPr>
            </w:pPr>
          </w:p>
        </w:tc>
      </w:tr>
      <w:tr w:rsidRPr="009C5CA2" w:rsidR="0003286F" w:rsidTr="00EC1D65" w14:paraId="24EF0681" w14:textId="77777777">
        <w:trPr>
          <w:jc w:val="center"/>
        </w:trPr>
        <w:tc>
          <w:tcPr>
            <w:tcW w:w="977" w:type="dxa"/>
            <w:tcBorders>
              <w:top w:val="single" w:color="auto" w:sz="4" w:space="0"/>
              <w:left w:val="single" w:color="auto" w:sz="4" w:space="0"/>
              <w:bottom w:val="single" w:color="auto" w:sz="4" w:space="0"/>
              <w:right w:val="single" w:color="auto" w:sz="4" w:space="0"/>
            </w:tcBorders>
            <w:hideMark/>
          </w:tcPr>
          <w:p w:rsidRPr="009C5CA2" w:rsidR="0003286F" w:rsidP="0003286F" w:rsidRDefault="0003286F" w14:paraId="7FE27930" w14:textId="77777777">
            <w:pPr>
              <w:jc w:val="both"/>
              <w:rPr>
                <w:rFonts w:ascii="Times New Roman" w:hAnsi="Times New Roman" w:cs="Times New Roman"/>
              </w:rPr>
            </w:pPr>
            <w:r w:rsidRPr="009C5CA2">
              <w:rPr>
                <w:rFonts w:ascii="Times New Roman" w:hAnsi="Times New Roman" w:cs="Times New Roman"/>
              </w:rPr>
              <w:lastRenderedPageBreak/>
              <w:t>3.</w:t>
            </w:r>
          </w:p>
        </w:tc>
        <w:tc>
          <w:tcPr>
            <w:tcW w:w="2847" w:type="dxa"/>
            <w:tcBorders>
              <w:top w:val="single" w:color="auto" w:sz="4" w:space="0"/>
              <w:left w:val="single" w:color="auto" w:sz="4" w:space="0"/>
              <w:bottom w:val="single" w:color="auto" w:sz="4" w:space="0"/>
              <w:right w:val="single" w:color="auto" w:sz="4" w:space="0"/>
            </w:tcBorders>
          </w:tcPr>
          <w:p w:rsidRPr="001F7186" w:rsidR="0003286F" w:rsidP="0003286F" w:rsidRDefault="0003286F" w14:paraId="01B8151B" w14:textId="16AA9FB5">
            <w:pPr>
              <w:suppressAutoHyphens/>
              <w:autoSpaceDN w:val="0"/>
              <w:spacing w:after="0" w:line="240" w:lineRule="auto"/>
              <w:jc w:val="both"/>
              <w:textAlignment w:val="baseline"/>
              <w:rPr>
                <w:rFonts w:ascii="Times New Roman" w:hAnsi="Times New Roman" w:eastAsia="Calibri" w:cs="Times New Roman"/>
              </w:rPr>
            </w:pPr>
            <w:r w:rsidRPr="009C5CA2">
              <w:rPr>
                <w:rFonts w:ascii="Times New Roman" w:hAnsi="Times New Roman" w:eastAsia="Calibri" w:cs="Times New Roman"/>
              </w:rPr>
              <w:t>43.</w:t>
            </w:r>
            <w:r w:rsidRPr="001F7186">
              <w:rPr>
                <w:rFonts w:ascii="Times New Roman" w:hAnsi="Times New Roman" w:eastAsia="Calibri" w:cs="Times New Roman"/>
              </w:rPr>
              <w:t>Šo noteikumu 42.punktā minēto darbu veikšanas rezultātā izveidojušās plaisas jāaizpilda līdz 16.oktobrim.</w:t>
            </w:r>
          </w:p>
          <w:p w:rsidRPr="009C5CA2" w:rsidR="0003286F" w:rsidP="0003286F" w:rsidRDefault="0003286F" w14:paraId="5628F941" w14:textId="77777777">
            <w:pPr>
              <w:pStyle w:val="BodyText"/>
              <w:jc w:val="both"/>
              <w:rPr>
                <w:sz w:val="22"/>
                <w:szCs w:val="22"/>
                <w:lang w:val="en-US"/>
              </w:rPr>
            </w:pPr>
          </w:p>
        </w:tc>
        <w:tc>
          <w:tcPr>
            <w:tcW w:w="3771" w:type="dxa"/>
            <w:tcBorders>
              <w:top w:val="single" w:color="auto" w:sz="4" w:space="0"/>
              <w:left w:val="single" w:color="auto" w:sz="4" w:space="0"/>
              <w:bottom w:val="single" w:color="auto" w:sz="4" w:space="0"/>
              <w:right w:val="single" w:color="auto" w:sz="4" w:space="0"/>
            </w:tcBorders>
          </w:tcPr>
          <w:p w:rsidRPr="009C5CA2" w:rsidR="0003286F" w:rsidP="0003286F" w:rsidRDefault="0003286F" w14:paraId="5850F91C" w14:textId="77777777">
            <w:pPr>
              <w:pStyle w:val="NoSpacing"/>
              <w:rPr>
                <w:rFonts w:ascii="Times New Roman" w:hAnsi="Times New Roman"/>
              </w:rPr>
            </w:pPr>
            <w:r w:rsidRPr="009C5CA2">
              <w:rPr>
                <w:rFonts w:ascii="Times New Roman" w:hAnsi="Times New Roman"/>
              </w:rPr>
              <w:t>3. Vēršam uzmanību uz to, ka projekta pirmajā 43. punktā paredzētais regulējums ir neskaidrs, proti, nav saprotams, kā projekta 42.4. apakšpunktā minēto darbu veikšanas rezultātā izveidojušās plaisas varēs aizpildīt līdz 16. oktobrim. Ievērojot minēto, lūdzam izvērtēt projekta pirmajā 43. punktā paredzēto regulējumu un precizēt to vai papildināt anotāciju ar atbilstošu skaidrojumu.</w:t>
            </w:r>
          </w:p>
          <w:p w:rsidRPr="009C5CA2" w:rsidR="0003286F" w:rsidP="0003286F" w:rsidRDefault="0003286F" w14:paraId="6A18EFD4" w14:textId="4D72D805">
            <w:pPr>
              <w:pStyle w:val="NoSpacing"/>
              <w:jc w:val="both"/>
              <w:rPr>
                <w:rFonts w:ascii="Times New Roman" w:hAnsi="Times New Roman" w:eastAsia="Times New Roman"/>
                <w:lang w:val="en-US"/>
              </w:rPr>
            </w:pPr>
          </w:p>
        </w:tc>
        <w:tc>
          <w:tcPr>
            <w:tcW w:w="2599" w:type="dxa"/>
            <w:tcBorders>
              <w:top w:val="single" w:color="auto" w:sz="4" w:space="0"/>
              <w:left w:val="single" w:color="auto" w:sz="4" w:space="0"/>
              <w:bottom w:val="single" w:color="auto" w:sz="4" w:space="0"/>
              <w:right w:val="single" w:color="auto" w:sz="4" w:space="0"/>
            </w:tcBorders>
            <w:hideMark/>
          </w:tcPr>
          <w:p w:rsidR="0003286F" w:rsidP="0003286F" w:rsidRDefault="0003286F" w14:paraId="79DCF0F4" w14:textId="5331D92C">
            <w:pPr>
              <w:spacing w:after="0" w:line="240" w:lineRule="auto"/>
              <w:jc w:val="both"/>
              <w:rPr>
                <w:rFonts w:ascii="Times New Roman" w:hAnsi="Times New Roman" w:cs="Times New Roman"/>
                <w:b/>
              </w:rPr>
            </w:pPr>
            <w:r w:rsidRPr="009B3A6A">
              <w:rPr>
                <w:rFonts w:ascii="Times New Roman" w:hAnsi="Times New Roman" w:cs="Times New Roman"/>
                <w:b/>
              </w:rPr>
              <w:t>Iebildums ņemts vērā.</w:t>
            </w:r>
          </w:p>
          <w:p w:rsidRPr="009B3A6A" w:rsidR="009B3A6A" w:rsidP="0003286F" w:rsidRDefault="009B3A6A" w14:paraId="3A6558A8" w14:textId="77777777">
            <w:pPr>
              <w:spacing w:after="0" w:line="240" w:lineRule="auto"/>
              <w:jc w:val="both"/>
              <w:rPr>
                <w:rFonts w:ascii="Times New Roman" w:hAnsi="Times New Roman" w:cs="Times New Roman"/>
                <w:b/>
                <w:i/>
                <w:iCs/>
              </w:rPr>
            </w:pPr>
          </w:p>
          <w:p w:rsidRPr="009B3A6A" w:rsidR="0003286F" w:rsidP="0003286F" w:rsidRDefault="0003286F" w14:paraId="34B81EE3" w14:textId="1F1FE352">
            <w:pPr>
              <w:spacing w:after="0" w:line="240" w:lineRule="auto"/>
              <w:jc w:val="both"/>
              <w:rPr>
                <w:rFonts w:ascii="Times New Roman" w:hAnsi="Times New Roman" w:eastAsia="Times New Roman" w:cs="Times New Roman"/>
                <w:bCs/>
              </w:rPr>
            </w:pPr>
            <w:r w:rsidRPr="009B3A6A">
              <w:rPr>
                <w:rFonts w:ascii="Times New Roman" w:hAnsi="Times New Roman" w:eastAsia="Times New Roman" w:cs="Times New Roman"/>
                <w:bCs/>
              </w:rPr>
              <w:t xml:space="preserve">Skaidrojam, ka noteikumu projektā netiek domāts, ka plaisu aizpildīšanas rezultātā izveidojās jaunas plaisas, bet gan jaunas plaisas, kas izveidojušās pēc </w:t>
            </w:r>
            <w:r w:rsidR="00664436">
              <w:rPr>
                <w:rFonts w:ascii="Times New Roman" w:hAnsi="Times New Roman" w:eastAsia="Times New Roman" w:cs="Times New Roman"/>
                <w:bCs/>
              </w:rPr>
              <w:t>3</w:t>
            </w:r>
            <w:r w:rsidR="00157F01">
              <w:rPr>
                <w:rFonts w:ascii="Times New Roman" w:hAnsi="Times New Roman" w:eastAsia="Times New Roman" w:cs="Times New Roman"/>
                <w:bCs/>
              </w:rPr>
              <w:t>3</w:t>
            </w:r>
            <w:r w:rsidRPr="009B3A6A">
              <w:rPr>
                <w:rFonts w:ascii="Times New Roman" w:hAnsi="Times New Roman" w:eastAsia="Times New Roman" w:cs="Times New Roman"/>
                <w:bCs/>
              </w:rPr>
              <w:t>.</w:t>
            </w:r>
            <w:r w:rsidR="00664436">
              <w:rPr>
                <w:rFonts w:ascii="Times New Roman" w:hAnsi="Times New Roman" w:eastAsia="Times New Roman" w:cs="Times New Roman"/>
                <w:bCs/>
              </w:rPr>
              <w:t xml:space="preserve"> </w:t>
            </w:r>
            <w:r w:rsidRPr="009B3A6A">
              <w:rPr>
                <w:rFonts w:ascii="Times New Roman" w:hAnsi="Times New Roman" w:eastAsia="Times New Roman" w:cs="Times New Roman"/>
                <w:bCs/>
              </w:rPr>
              <w:t>punktā minēto darbu veikšanas termiņa.</w:t>
            </w:r>
          </w:p>
          <w:p w:rsidRPr="009B3A6A" w:rsidR="0003286F" w:rsidP="0003286F" w:rsidRDefault="0003286F" w14:paraId="59B592F9" w14:textId="075F57EF">
            <w:pPr>
              <w:jc w:val="both"/>
              <w:rPr>
                <w:rFonts w:ascii="Times New Roman" w:hAnsi="Times New Roman" w:eastAsia="Times New Roman" w:cs="Times New Roman"/>
                <w:b/>
              </w:rPr>
            </w:pPr>
            <w:r w:rsidRPr="009B3A6A">
              <w:rPr>
                <w:rFonts w:ascii="Times New Roman" w:hAnsi="Times New Roman" w:eastAsia="Times New Roman" w:cs="Times New Roman"/>
                <w:bCs/>
              </w:rPr>
              <w:t>Precizēta projekta 3</w:t>
            </w:r>
            <w:r w:rsidR="00996EBE">
              <w:rPr>
                <w:rFonts w:ascii="Times New Roman" w:hAnsi="Times New Roman" w:eastAsia="Times New Roman" w:cs="Times New Roman"/>
                <w:bCs/>
              </w:rPr>
              <w:t>5</w:t>
            </w:r>
            <w:r w:rsidRPr="009B3A6A">
              <w:rPr>
                <w:rFonts w:ascii="Times New Roman" w:hAnsi="Times New Roman" w:eastAsia="Times New Roman" w:cs="Times New Roman"/>
                <w:bCs/>
              </w:rPr>
              <w:t>. punkta redakcija.</w:t>
            </w:r>
          </w:p>
        </w:tc>
        <w:tc>
          <w:tcPr>
            <w:tcW w:w="3126" w:type="dxa"/>
            <w:tcBorders>
              <w:top w:val="single" w:color="auto" w:sz="4" w:space="0"/>
              <w:left w:val="single" w:color="auto" w:sz="4" w:space="0"/>
              <w:bottom w:val="single" w:color="auto" w:sz="4" w:space="0"/>
              <w:right w:val="single" w:color="auto" w:sz="4" w:space="0"/>
            </w:tcBorders>
            <w:hideMark/>
          </w:tcPr>
          <w:p w:rsidRPr="003736F8" w:rsidR="003809EB" w:rsidP="003736F8" w:rsidRDefault="0003286F" w14:paraId="226E7694" w14:textId="77777777">
            <w:pPr>
              <w:suppressAutoHyphens/>
              <w:autoSpaceDN w:val="0"/>
              <w:jc w:val="both"/>
              <w:textAlignment w:val="baseline"/>
              <w:rPr>
                <w:rFonts w:ascii="Times New Roman" w:hAnsi="Times New Roman"/>
              </w:rPr>
            </w:pPr>
            <w:r w:rsidRPr="003809EB">
              <w:t>3</w:t>
            </w:r>
            <w:r w:rsidRPr="003809EB" w:rsidR="00157F01">
              <w:t>4</w:t>
            </w:r>
            <w:r w:rsidRPr="00E90313">
              <w:t>.</w:t>
            </w:r>
            <w:r w:rsidRPr="00E90313" w:rsidR="00B20707">
              <w:t xml:space="preserve"> </w:t>
            </w:r>
            <w:r w:rsidRPr="003736F8" w:rsidR="003809EB">
              <w:rPr>
                <w:rFonts w:ascii="Times New Roman" w:hAnsi="Times New Roman"/>
              </w:rPr>
              <w:t>Pēc šo noteikumu 33.1., 33.2. un 33.3. apakšpunktā minēto darbu veikšanas termiņa no jauna izveidojušās plaisas jāaizpilda līdz 16. oktobrim. Savukārt pēc šo noteikumu 33.4. apakšpunktā minēto darbu veikšanas termiņa no jauna izveidojušās plaisas jāaizpilda līdz nākamā gada 16. oktobrim.</w:t>
            </w:r>
          </w:p>
          <w:p w:rsidRPr="009C5CA2" w:rsidR="0003286F" w:rsidP="0003286F" w:rsidRDefault="00A04C72" w14:paraId="5951747F" w14:textId="1EF85BA5">
            <w:pPr>
              <w:pStyle w:val="BodyText"/>
              <w:jc w:val="both"/>
              <w:rPr>
                <w:color w:val="FF0000"/>
                <w:sz w:val="22"/>
                <w:szCs w:val="22"/>
              </w:rPr>
            </w:pPr>
            <w:r w:rsidRPr="00A04C72">
              <w:rPr>
                <w:sz w:val="22"/>
                <w:szCs w:val="22"/>
              </w:rPr>
              <w:t>.</w:t>
            </w:r>
          </w:p>
        </w:tc>
      </w:tr>
      <w:tr w:rsidRPr="009C5CA2" w:rsidR="0003286F" w:rsidTr="00EC1D65" w14:paraId="5714E8DA" w14:textId="77777777">
        <w:trPr>
          <w:jc w:val="center"/>
        </w:trPr>
        <w:tc>
          <w:tcPr>
            <w:tcW w:w="977" w:type="dxa"/>
            <w:tcBorders>
              <w:top w:val="single" w:color="auto" w:sz="4" w:space="0"/>
              <w:left w:val="single" w:color="auto" w:sz="4" w:space="0"/>
              <w:bottom w:val="single" w:color="auto" w:sz="4" w:space="0"/>
              <w:right w:val="single" w:color="auto" w:sz="4" w:space="0"/>
            </w:tcBorders>
            <w:hideMark/>
          </w:tcPr>
          <w:p w:rsidRPr="009C5CA2" w:rsidR="0003286F" w:rsidP="0003286F" w:rsidRDefault="0003286F" w14:paraId="00D93897" w14:textId="77777777">
            <w:pPr>
              <w:jc w:val="both"/>
              <w:rPr>
                <w:rFonts w:ascii="Times New Roman" w:hAnsi="Times New Roman" w:cs="Times New Roman"/>
              </w:rPr>
            </w:pPr>
            <w:r w:rsidRPr="009C5CA2">
              <w:rPr>
                <w:rFonts w:ascii="Times New Roman" w:hAnsi="Times New Roman" w:cs="Times New Roman"/>
              </w:rPr>
              <w:t>4.</w:t>
            </w:r>
          </w:p>
        </w:tc>
        <w:tc>
          <w:tcPr>
            <w:tcW w:w="2847" w:type="dxa"/>
            <w:tcBorders>
              <w:top w:val="single" w:color="auto" w:sz="4" w:space="0"/>
              <w:left w:val="single" w:color="auto" w:sz="4" w:space="0"/>
              <w:bottom w:val="single" w:color="auto" w:sz="4" w:space="0"/>
              <w:right w:val="single" w:color="auto" w:sz="4" w:space="0"/>
            </w:tcBorders>
            <w:hideMark/>
          </w:tcPr>
          <w:p w:rsidRPr="009C5CA2" w:rsidR="0003286F" w:rsidP="0003286F" w:rsidRDefault="0003286F" w14:paraId="285CB566" w14:textId="77777777">
            <w:pPr>
              <w:pStyle w:val="BodyText"/>
              <w:jc w:val="both"/>
              <w:rPr>
                <w:color w:val="FF0000"/>
                <w:sz w:val="22"/>
                <w:szCs w:val="22"/>
              </w:rPr>
            </w:pPr>
            <w:r w:rsidRPr="009C5CA2">
              <w:rPr>
                <w:sz w:val="22"/>
                <w:szCs w:val="22"/>
              </w:rPr>
              <w:t>Noteikumu projekta anotācija.</w:t>
            </w:r>
          </w:p>
        </w:tc>
        <w:tc>
          <w:tcPr>
            <w:tcW w:w="3771" w:type="dxa"/>
            <w:tcBorders>
              <w:top w:val="single" w:color="auto" w:sz="4" w:space="0"/>
              <w:left w:val="single" w:color="auto" w:sz="4" w:space="0"/>
              <w:bottom w:val="single" w:color="auto" w:sz="4" w:space="0"/>
              <w:right w:val="single" w:color="auto" w:sz="4" w:space="0"/>
            </w:tcBorders>
          </w:tcPr>
          <w:p w:rsidRPr="009C5CA2" w:rsidR="0003286F" w:rsidP="00AE66CC" w:rsidRDefault="0003286F" w14:paraId="4BB17CFF" w14:textId="68046179">
            <w:pPr>
              <w:pStyle w:val="NoSpacing"/>
              <w:rPr>
                <w:rFonts w:ascii="Times New Roman" w:hAnsi="Times New Roman"/>
                <w:color w:val="FF0000"/>
              </w:rPr>
            </w:pPr>
            <w:r w:rsidRPr="009C5CA2">
              <w:rPr>
                <w:rFonts w:ascii="Times New Roman" w:hAnsi="Times New Roman"/>
              </w:rPr>
              <w:t>4. Anotācijas I sadaļas 2. punktā ir norādīts, ka projekts paredz vairākas citas izmaiņas, salīdzinot ar Ministru kabineta 2010. gada 9. marta noteikumu Nr. 224 "Noteikumi par valsts un pašvaldību autoceļu ikdienas uzturēšanas prasībām un to izpildes kontroli</w:t>
            </w:r>
            <w:r w:rsidRPr="009C5CA2">
              <w:rPr>
                <w:rFonts w:ascii="Times New Roman" w:hAnsi="Times New Roman"/>
                <w:lang w:eastAsia="lv-LV"/>
              </w:rPr>
              <w:t>"</w:t>
            </w:r>
            <w:r w:rsidRPr="009C5CA2">
              <w:rPr>
                <w:rFonts w:ascii="Times New Roman" w:hAnsi="Times New Roman"/>
              </w:rPr>
              <w:t xml:space="preserve"> (turpmāk – noteikumi), piemēram, precizēti ziemas un vasaras sezonas sākuma un beigu termiņi, precizētas pastāvīgu, mainīgu un ārkārtēju laikapstākļu definīcijas, bet nav skaidrs, kādēļ nepieciešams attiecīgais regulējums. Ievērojot minēto, lūdzam papildināt anotāciju ar atbilstošu skaidrojumu, vienlaikus ievērojot, ka anotācijas I sadaļas 2. punktu aizpilda </w:t>
            </w:r>
            <w:r w:rsidRPr="009C5CA2">
              <w:rPr>
                <w:rFonts w:ascii="Times New Roman" w:hAnsi="Times New Roman"/>
                <w:bdr w:val="none" w:color="auto" w:sz="0" w:space="0" w:frame="1"/>
                <w:shd w:val="clear" w:color="auto" w:fill="FFFFFF"/>
                <w:lang w:eastAsia="lv-LV"/>
              </w:rPr>
              <w:t xml:space="preserve">atbilstoši </w:t>
            </w:r>
            <w:r w:rsidRPr="009C5CA2">
              <w:rPr>
                <w:rFonts w:ascii="Times New Roman" w:hAnsi="Times New Roman"/>
                <w:bdr w:val="none" w:color="auto" w:sz="0" w:space="0" w:frame="1"/>
                <w:shd w:val="clear" w:color="auto" w:fill="FFFFFF"/>
              </w:rPr>
              <w:t xml:space="preserve">Ministru kabineta 2009. gada 15. decembra instrukcijas Nr. 19 "Tiesību akta projekta sākotnējās ietekmes izvērtēšanas kārtība" (turpmāk – </w:t>
            </w:r>
            <w:r w:rsidRPr="009C5CA2">
              <w:rPr>
                <w:rFonts w:ascii="Times New Roman" w:hAnsi="Times New Roman"/>
                <w:bdr w:val="none" w:color="auto" w:sz="0" w:space="0" w:frame="1"/>
                <w:shd w:val="clear" w:color="auto" w:fill="FFFFFF"/>
              </w:rPr>
              <w:lastRenderedPageBreak/>
              <w:t>instrukcija) 14. punktā noteiktajām prasībām.</w:t>
            </w:r>
          </w:p>
        </w:tc>
        <w:tc>
          <w:tcPr>
            <w:tcW w:w="2599" w:type="dxa"/>
            <w:tcBorders>
              <w:top w:val="single" w:color="auto" w:sz="4" w:space="0"/>
              <w:left w:val="single" w:color="auto" w:sz="4" w:space="0"/>
              <w:bottom w:val="single" w:color="auto" w:sz="4" w:space="0"/>
              <w:right w:val="single" w:color="auto" w:sz="4" w:space="0"/>
            </w:tcBorders>
          </w:tcPr>
          <w:p w:rsidRPr="009B3A6A" w:rsidR="0003286F" w:rsidP="0003286F" w:rsidRDefault="0003286F" w14:paraId="31736AA1" w14:textId="77777777">
            <w:pPr>
              <w:spacing w:after="0" w:line="240" w:lineRule="auto"/>
              <w:jc w:val="both"/>
              <w:rPr>
                <w:rFonts w:ascii="Times New Roman" w:hAnsi="Times New Roman" w:cs="Times New Roman"/>
                <w:b/>
                <w:i/>
                <w:iCs/>
              </w:rPr>
            </w:pPr>
            <w:r w:rsidRPr="009B3A6A">
              <w:rPr>
                <w:rFonts w:ascii="Times New Roman" w:hAnsi="Times New Roman" w:cs="Times New Roman"/>
                <w:b/>
              </w:rPr>
              <w:lastRenderedPageBreak/>
              <w:t>Iebildums ņemts vērā.</w:t>
            </w:r>
          </w:p>
          <w:p w:rsidRPr="009B3A6A" w:rsidR="0003286F" w:rsidP="0003286F" w:rsidRDefault="0003286F" w14:paraId="0A711753" w14:textId="77777777">
            <w:pPr>
              <w:jc w:val="both"/>
              <w:rPr>
                <w:rFonts w:ascii="Times New Roman" w:hAnsi="Times New Roman" w:cs="Times New Roman"/>
                <w:lang w:val="en-US" w:eastAsia="lv-LV"/>
              </w:rPr>
            </w:pPr>
          </w:p>
          <w:p w:rsidRPr="009B3A6A" w:rsidR="0003286F" w:rsidP="0003286F" w:rsidRDefault="0003286F" w14:paraId="2F988D51" w14:textId="77777777">
            <w:pPr>
              <w:jc w:val="both"/>
              <w:rPr>
                <w:rFonts w:ascii="Times New Roman" w:hAnsi="Times New Roman" w:cs="Times New Roman"/>
                <w:lang w:eastAsia="lv-LV"/>
              </w:rPr>
            </w:pPr>
          </w:p>
        </w:tc>
        <w:tc>
          <w:tcPr>
            <w:tcW w:w="3126" w:type="dxa"/>
            <w:tcBorders>
              <w:top w:val="single" w:color="auto" w:sz="4" w:space="0"/>
              <w:left w:val="single" w:color="auto" w:sz="4" w:space="0"/>
              <w:bottom w:val="single" w:color="auto" w:sz="4" w:space="0"/>
              <w:right w:val="single" w:color="auto" w:sz="4" w:space="0"/>
            </w:tcBorders>
            <w:hideMark/>
          </w:tcPr>
          <w:p w:rsidRPr="001A1A41" w:rsidR="0003286F" w:rsidP="0003286F" w:rsidRDefault="0003286F" w14:paraId="0C5F9D79" w14:textId="2F5A4D3A">
            <w:pPr>
              <w:rPr>
                <w:rFonts w:ascii="Times New Roman" w:hAnsi="Times New Roman" w:cs="Times New Roman"/>
              </w:rPr>
            </w:pPr>
            <w:r w:rsidRPr="001A1A41">
              <w:rPr>
                <w:rFonts w:ascii="Times New Roman" w:hAnsi="Times New Roman" w:cs="Times New Roman"/>
              </w:rPr>
              <w:t>Anotācijas I sadaļas 2.</w:t>
            </w:r>
            <w:r w:rsidR="00813E2D">
              <w:rPr>
                <w:rFonts w:ascii="Times New Roman" w:hAnsi="Times New Roman" w:cs="Times New Roman"/>
              </w:rPr>
              <w:t xml:space="preserve"> </w:t>
            </w:r>
            <w:r w:rsidRPr="001A1A41">
              <w:rPr>
                <w:rFonts w:ascii="Times New Roman" w:hAnsi="Times New Roman" w:cs="Times New Roman"/>
              </w:rPr>
              <w:t>punkts papildināts ar skaidrojumu par normatīvā regulējuma nepieciešamību un tā būtību.</w:t>
            </w:r>
          </w:p>
          <w:p w:rsidRPr="009C5CA2" w:rsidR="0003286F" w:rsidP="0003286F" w:rsidRDefault="0003286F" w14:paraId="0A721ED1" w14:textId="31F23568">
            <w:pPr>
              <w:shd w:val="clear" w:color="auto" w:fill="FFFFFF"/>
              <w:spacing w:line="293" w:lineRule="atLeast"/>
              <w:jc w:val="both"/>
              <w:rPr>
                <w:rFonts w:ascii="Times New Roman" w:hAnsi="Times New Roman" w:cs="Times New Roman"/>
                <w:color w:val="FF0000"/>
              </w:rPr>
            </w:pPr>
          </w:p>
        </w:tc>
      </w:tr>
      <w:tr w:rsidRPr="009C5CA2" w:rsidR="0003286F" w:rsidTr="00EC1D65" w14:paraId="3673C187" w14:textId="77777777">
        <w:trPr>
          <w:jc w:val="center"/>
        </w:trPr>
        <w:tc>
          <w:tcPr>
            <w:tcW w:w="977" w:type="dxa"/>
            <w:tcBorders>
              <w:top w:val="single" w:color="auto" w:sz="4" w:space="0"/>
              <w:left w:val="single" w:color="auto" w:sz="4" w:space="0"/>
              <w:bottom w:val="single" w:color="auto" w:sz="4" w:space="0"/>
              <w:right w:val="single" w:color="auto" w:sz="4" w:space="0"/>
            </w:tcBorders>
            <w:hideMark/>
          </w:tcPr>
          <w:p w:rsidRPr="009C5CA2" w:rsidR="0003286F" w:rsidP="0003286F" w:rsidRDefault="0003286F" w14:paraId="5835E47C" w14:textId="77777777">
            <w:pPr>
              <w:jc w:val="both"/>
              <w:rPr>
                <w:rFonts w:ascii="Times New Roman" w:hAnsi="Times New Roman" w:cs="Times New Roman"/>
              </w:rPr>
            </w:pPr>
            <w:r w:rsidRPr="009C5CA2">
              <w:rPr>
                <w:rFonts w:ascii="Times New Roman" w:hAnsi="Times New Roman" w:cs="Times New Roman"/>
              </w:rPr>
              <w:t>5.</w:t>
            </w:r>
          </w:p>
        </w:tc>
        <w:tc>
          <w:tcPr>
            <w:tcW w:w="2847" w:type="dxa"/>
            <w:tcBorders>
              <w:top w:val="single" w:color="auto" w:sz="4" w:space="0"/>
              <w:left w:val="single" w:color="auto" w:sz="4" w:space="0"/>
              <w:bottom w:val="single" w:color="auto" w:sz="4" w:space="0"/>
              <w:right w:val="single" w:color="auto" w:sz="4" w:space="0"/>
            </w:tcBorders>
            <w:hideMark/>
          </w:tcPr>
          <w:p w:rsidRPr="009C5CA2" w:rsidR="0003286F" w:rsidP="0003286F" w:rsidRDefault="0003286F" w14:paraId="4B40A5B8" w14:textId="05C19847">
            <w:pPr>
              <w:pStyle w:val="NoSpacing"/>
              <w:jc w:val="both"/>
              <w:rPr>
                <w:rFonts w:ascii="Times New Roman" w:hAnsi="Times New Roman" w:eastAsia="Times New Roman"/>
              </w:rPr>
            </w:pPr>
            <w:r w:rsidRPr="009C5CA2">
              <w:rPr>
                <w:rFonts w:ascii="Times New Roman" w:hAnsi="Times New Roman" w:eastAsia="Times New Roman"/>
              </w:rPr>
              <w:t>Noteikumu projekts</w:t>
            </w:r>
          </w:p>
        </w:tc>
        <w:tc>
          <w:tcPr>
            <w:tcW w:w="3771" w:type="dxa"/>
            <w:tcBorders>
              <w:top w:val="single" w:color="auto" w:sz="4" w:space="0"/>
              <w:left w:val="single" w:color="auto" w:sz="4" w:space="0"/>
              <w:bottom w:val="single" w:color="auto" w:sz="4" w:space="0"/>
              <w:right w:val="single" w:color="auto" w:sz="4" w:space="0"/>
            </w:tcBorders>
            <w:hideMark/>
          </w:tcPr>
          <w:p w:rsidRPr="009C5CA2" w:rsidR="0003286F" w:rsidP="0003286F" w:rsidRDefault="0003286F" w14:paraId="0A22543F" w14:textId="6CDEDA57">
            <w:pPr>
              <w:spacing w:after="0" w:line="240" w:lineRule="auto"/>
              <w:jc w:val="center"/>
              <w:rPr>
                <w:rFonts w:ascii="Times New Roman" w:hAnsi="Times New Roman" w:cs="Times New Roman"/>
                <w:b/>
              </w:rPr>
            </w:pPr>
            <w:r w:rsidRPr="009C5CA2">
              <w:rPr>
                <w:rFonts w:ascii="Times New Roman" w:hAnsi="Times New Roman" w:cs="Times New Roman"/>
                <w:b/>
              </w:rPr>
              <w:t>Latvijas Pašvaldību savienība</w:t>
            </w:r>
          </w:p>
          <w:p w:rsidRPr="009C5CA2" w:rsidR="0003286F" w:rsidP="0003286F" w:rsidRDefault="0003286F" w14:paraId="6206A48A" w14:textId="1B71F9E1">
            <w:pPr>
              <w:spacing w:after="0" w:line="240" w:lineRule="auto"/>
              <w:jc w:val="both"/>
              <w:rPr>
                <w:rFonts w:ascii="Times New Roman" w:hAnsi="Times New Roman" w:cs="Times New Roman"/>
                <w:bCs/>
              </w:rPr>
            </w:pPr>
            <w:r w:rsidRPr="009C5CA2">
              <w:rPr>
                <w:rFonts w:ascii="Times New Roman" w:hAnsi="Times New Roman" w:cs="Times New Roman"/>
                <w:bCs/>
              </w:rPr>
              <w:t>(02.10.2020. atzinums Nr.202009/SAN2681/NOS671)</w:t>
            </w:r>
          </w:p>
          <w:p w:rsidRPr="009D36F9" w:rsidR="0003286F" w:rsidP="0003286F" w:rsidRDefault="0003286F" w14:paraId="46337A05" w14:textId="77777777">
            <w:pPr>
              <w:spacing w:after="0" w:line="240" w:lineRule="auto"/>
              <w:jc w:val="both"/>
              <w:rPr>
                <w:rFonts w:ascii="Times New Roman" w:hAnsi="Times New Roman" w:eastAsia="Times New Roman" w:cs="Times New Roman"/>
              </w:rPr>
            </w:pPr>
            <w:r w:rsidRPr="009D36F9">
              <w:rPr>
                <w:rFonts w:ascii="Times New Roman" w:hAnsi="Times New Roman" w:eastAsia="Times New Roman" w:cs="Times New Roman"/>
              </w:rPr>
              <w:t>2. Lūdzam Noteikumu projektu papildināt ar 15.3. punktu izsakot sekojošā redakcijā: “Ikdienas uzturēšanas darbu nodošanas un pieņemšanas žurnālu var vest pašvaldības autoceļu pārvaldītājs pamatojoties uz iesniegtajiem izpildīto darbu nodošanas pieņemšanas aktiem”.</w:t>
            </w:r>
          </w:p>
          <w:p w:rsidRPr="009D36F9" w:rsidR="0003286F" w:rsidP="0003286F" w:rsidRDefault="0003286F" w14:paraId="3FDCF074" w14:textId="77777777">
            <w:pPr>
              <w:spacing w:after="0" w:line="240" w:lineRule="auto"/>
              <w:jc w:val="both"/>
              <w:rPr>
                <w:rFonts w:ascii="Times New Roman" w:hAnsi="Times New Roman" w:eastAsia="Times New Roman" w:cs="Times New Roman"/>
              </w:rPr>
            </w:pPr>
            <w:r w:rsidRPr="009D36F9">
              <w:rPr>
                <w:rFonts w:ascii="Times New Roman" w:hAnsi="Times New Roman" w:eastAsia="Times New Roman" w:cs="Times New Roman"/>
              </w:rPr>
              <w:tab/>
              <w:t>Pamatojums: pašvaldībās autoceļu uzturēšanas dažādu ikdienas darbu veikšanai tiek izvēlēti vairāki komersanti, līdz ar to nebūs iespēja nodot žurnālu (darbu reģistra veikšanai).</w:t>
            </w:r>
          </w:p>
          <w:p w:rsidRPr="009C5CA2" w:rsidR="0003286F" w:rsidP="0003286F" w:rsidRDefault="0003286F" w14:paraId="7E8BF9B0" w14:textId="5B5DC4AF">
            <w:pPr>
              <w:spacing w:after="0" w:line="240" w:lineRule="auto"/>
              <w:jc w:val="both"/>
              <w:rPr>
                <w:rFonts w:ascii="Times New Roman" w:hAnsi="Times New Roman" w:cs="Times New Roman"/>
                <w:bCs/>
              </w:rPr>
            </w:pPr>
          </w:p>
          <w:p w:rsidRPr="009C5CA2" w:rsidR="0003286F" w:rsidP="0003286F" w:rsidRDefault="0003286F" w14:paraId="374F5307" w14:textId="5F5E625E">
            <w:pPr>
              <w:spacing w:after="0" w:line="240" w:lineRule="auto"/>
              <w:jc w:val="center"/>
              <w:rPr>
                <w:rFonts w:ascii="Times New Roman" w:hAnsi="Times New Roman" w:cs="Times New Roman"/>
                <w:b/>
              </w:rPr>
            </w:pPr>
            <w:r w:rsidRPr="009C5CA2">
              <w:rPr>
                <w:rFonts w:ascii="Times New Roman" w:hAnsi="Times New Roman" w:cs="Times New Roman"/>
                <w:b/>
              </w:rPr>
              <w:t>Durbes novada dome</w:t>
            </w:r>
          </w:p>
          <w:p w:rsidRPr="009C5CA2" w:rsidR="0003286F" w:rsidP="0003286F" w:rsidRDefault="0003286F" w14:paraId="6B4010BF" w14:textId="70F39383">
            <w:pPr>
              <w:spacing w:after="0" w:line="240" w:lineRule="auto"/>
              <w:rPr>
                <w:rFonts w:ascii="Times New Roman" w:hAnsi="Times New Roman" w:cs="Times New Roman"/>
              </w:rPr>
            </w:pPr>
            <w:r w:rsidRPr="009C5CA2">
              <w:rPr>
                <w:rFonts w:ascii="Times New Roman" w:hAnsi="Times New Roman" w:cs="Times New Roman"/>
              </w:rPr>
              <w:t>(01.10.2020. atzinums Nr.2.1.4/1374 e)</w:t>
            </w:r>
          </w:p>
          <w:p w:rsidRPr="009C5CA2" w:rsidR="0003286F" w:rsidP="0003286F" w:rsidRDefault="0003286F" w14:paraId="21AA9863" w14:textId="0F3822A3">
            <w:pPr>
              <w:spacing w:after="0" w:line="240" w:lineRule="auto"/>
              <w:rPr>
                <w:rFonts w:ascii="Times New Roman" w:hAnsi="Times New Roman" w:cs="Times New Roman"/>
              </w:rPr>
            </w:pPr>
            <w:r w:rsidRPr="009C5CA2">
              <w:rPr>
                <w:rFonts w:ascii="Times New Roman" w:hAnsi="Times New Roman" w:cs="Times New Roman"/>
              </w:rPr>
              <w:t xml:space="preserve">1. Noteikumu projektu papildināt ar  jaunu punktu </w:t>
            </w:r>
          </w:p>
          <w:p w:rsidRPr="009C5CA2" w:rsidR="0003286F" w:rsidP="0003286F" w:rsidRDefault="0003286F" w14:paraId="28A4E256" w14:textId="77777777">
            <w:pPr>
              <w:spacing w:after="0" w:line="240" w:lineRule="auto"/>
              <w:jc w:val="both"/>
              <w:rPr>
                <w:rFonts w:ascii="Times New Roman" w:hAnsi="Times New Roman" w:cs="Times New Roman"/>
              </w:rPr>
            </w:pPr>
            <w:r w:rsidRPr="009C5CA2">
              <w:rPr>
                <w:rFonts w:ascii="Times New Roman" w:hAnsi="Times New Roman" w:cs="Times New Roman"/>
              </w:rPr>
              <w:t xml:space="preserve">“15.3. Ikdienas uzturēšanas darbu nodošanas un pieņemšanas žurnālu var vest pašvaldības autoceļu pārvaldītājs pamatojoties uz iesniegtajiem izpildīto darbu nodošanas pieņemšanas aktiem” </w:t>
            </w:r>
          </w:p>
          <w:p w:rsidRPr="009C5CA2" w:rsidR="0003286F" w:rsidP="0003286F" w:rsidRDefault="0003286F" w14:paraId="588BC4F3" w14:textId="77777777">
            <w:pPr>
              <w:spacing w:after="0" w:line="240" w:lineRule="auto"/>
              <w:jc w:val="both"/>
              <w:rPr>
                <w:rFonts w:ascii="Times New Roman" w:hAnsi="Times New Roman" w:cs="Times New Roman"/>
              </w:rPr>
            </w:pPr>
            <w:r w:rsidRPr="009C5CA2">
              <w:rPr>
                <w:rFonts w:ascii="Times New Roman" w:hAnsi="Times New Roman" w:cs="Times New Roman"/>
                <w:u w:val="single"/>
              </w:rPr>
              <w:t>Pamatojums:</w:t>
            </w:r>
            <w:r w:rsidRPr="009C5CA2">
              <w:rPr>
                <w:rFonts w:ascii="Times New Roman" w:hAnsi="Times New Roman" w:cs="Times New Roman"/>
              </w:rPr>
              <w:t xml:space="preserve"> pašvaldībās autoceļu uzturēšanas dažādu ikdienas darbu veikšanai tiek izvēlēti vairāki komersanti, līdz ar to nebūs iespēja nodot žurnālu (darbu reģistra veikšanai).</w:t>
            </w:r>
          </w:p>
          <w:p w:rsidRPr="009C5CA2" w:rsidR="0003286F" w:rsidP="0003286F" w:rsidRDefault="0003286F" w14:paraId="42F09FDE" w14:textId="77777777">
            <w:pPr>
              <w:spacing w:after="0" w:line="240" w:lineRule="auto"/>
              <w:jc w:val="both"/>
              <w:rPr>
                <w:rFonts w:ascii="Times New Roman" w:hAnsi="Times New Roman" w:cs="Times New Roman"/>
                <w:bCs/>
              </w:rPr>
            </w:pPr>
          </w:p>
          <w:p w:rsidRPr="009C5CA2" w:rsidR="0003286F" w:rsidP="0003286F" w:rsidRDefault="0003286F" w14:paraId="2DB74E79" w14:textId="2ACC7B39">
            <w:pPr>
              <w:pStyle w:val="ListParagraph"/>
              <w:ind w:left="0" w:firstLine="360"/>
              <w:rPr>
                <w:rFonts w:ascii="Times New Roman" w:hAnsi="Times New Roman" w:cs="Times New Roman"/>
                <w:sz w:val="22"/>
                <w:szCs w:val="22"/>
              </w:rPr>
            </w:pPr>
          </w:p>
        </w:tc>
        <w:tc>
          <w:tcPr>
            <w:tcW w:w="2599" w:type="dxa"/>
            <w:tcBorders>
              <w:top w:val="single" w:color="auto" w:sz="4" w:space="0"/>
              <w:left w:val="single" w:color="auto" w:sz="4" w:space="0"/>
              <w:bottom w:val="single" w:color="auto" w:sz="4" w:space="0"/>
              <w:right w:val="single" w:color="auto" w:sz="4" w:space="0"/>
            </w:tcBorders>
          </w:tcPr>
          <w:p w:rsidR="00EA15F8" w:rsidP="00EA15F8" w:rsidRDefault="00EA15F8" w14:paraId="3CDCBA5A" w14:textId="77777777">
            <w:pPr>
              <w:spacing w:after="0" w:line="240" w:lineRule="auto"/>
              <w:jc w:val="center"/>
              <w:rPr>
                <w:rFonts w:ascii="Times New Roman" w:hAnsi="Times New Roman" w:cs="Times New Roman"/>
                <w:b/>
              </w:rPr>
            </w:pPr>
            <w:r>
              <w:rPr>
                <w:rFonts w:ascii="Times New Roman" w:hAnsi="Times New Roman" w:cs="Times New Roman"/>
                <w:b/>
              </w:rPr>
              <w:t>Panākta vienošanās saskaņošanas procesā</w:t>
            </w:r>
          </w:p>
          <w:p w:rsidRPr="009C5CA2" w:rsidR="00EA15F8" w:rsidP="00EA15F8" w:rsidRDefault="00EA15F8" w14:paraId="7AE5E802" w14:textId="77777777">
            <w:pPr>
              <w:spacing w:after="0" w:line="240" w:lineRule="auto"/>
              <w:jc w:val="center"/>
              <w:rPr>
                <w:rFonts w:ascii="Times New Roman" w:hAnsi="Times New Roman" w:cs="Times New Roman"/>
                <w:b/>
              </w:rPr>
            </w:pPr>
          </w:p>
          <w:p w:rsidRPr="00813E2D" w:rsidR="00EA15F8" w:rsidP="00EA15F8" w:rsidRDefault="00EA15F8" w14:paraId="61028258" w14:textId="77777777">
            <w:pPr>
              <w:jc w:val="center"/>
              <w:rPr>
                <w:rFonts w:ascii="Times New Roman" w:hAnsi="Times New Roman" w:cs="Times New Roman"/>
                <w:bCs/>
              </w:rPr>
            </w:pPr>
            <w:r w:rsidRPr="00813E2D">
              <w:rPr>
                <w:rFonts w:ascii="Times New Roman" w:hAnsi="Times New Roman" w:cs="Times New Roman"/>
                <w:bCs/>
              </w:rPr>
              <w:t xml:space="preserve">Iebildums </w:t>
            </w:r>
            <w:r>
              <w:rPr>
                <w:rFonts w:ascii="Times New Roman" w:hAnsi="Times New Roman" w:cs="Times New Roman"/>
                <w:bCs/>
              </w:rPr>
              <w:t>atsaukts</w:t>
            </w:r>
          </w:p>
          <w:p w:rsidRPr="009B3A6A" w:rsidR="000563B0" w:rsidP="0003286F" w:rsidRDefault="000563B0" w14:paraId="0305CB4A" w14:textId="371E89CF">
            <w:pPr>
              <w:jc w:val="center"/>
              <w:rPr>
                <w:rFonts w:ascii="Times New Roman" w:hAnsi="Times New Roman" w:cs="Times New Roman"/>
                <w:b/>
              </w:rPr>
            </w:pPr>
          </w:p>
          <w:p w:rsidRPr="009B3A6A" w:rsidR="0003286F" w:rsidP="000563B0" w:rsidRDefault="0003286F" w14:paraId="759645CD" w14:textId="77777777">
            <w:pPr>
              <w:jc w:val="center"/>
              <w:rPr>
                <w:rFonts w:ascii="Times New Roman" w:hAnsi="Times New Roman" w:cs="Times New Roman"/>
                <w:b/>
              </w:rPr>
            </w:pPr>
          </w:p>
        </w:tc>
        <w:tc>
          <w:tcPr>
            <w:tcW w:w="3126" w:type="dxa"/>
            <w:tcBorders>
              <w:top w:val="single" w:color="auto" w:sz="4" w:space="0"/>
              <w:left w:val="single" w:color="auto" w:sz="4" w:space="0"/>
              <w:bottom w:val="single" w:color="auto" w:sz="4" w:space="0"/>
              <w:right w:val="single" w:color="auto" w:sz="4" w:space="0"/>
            </w:tcBorders>
            <w:hideMark/>
          </w:tcPr>
          <w:p w:rsidRPr="009C5CA2" w:rsidR="0003286F" w:rsidP="0003286F" w:rsidRDefault="0003286F" w14:paraId="2100CAE0" w14:textId="01A00218">
            <w:pPr>
              <w:jc w:val="both"/>
              <w:rPr>
                <w:rFonts w:ascii="Times New Roman" w:hAnsi="Times New Roman" w:cs="Times New Roman"/>
                <w:lang w:val="en-US"/>
              </w:rPr>
            </w:pPr>
          </w:p>
        </w:tc>
      </w:tr>
      <w:tr w:rsidRPr="009C5CA2" w:rsidR="0003286F" w:rsidTr="00EC1D65" w14:paraId="186ACB54" w14:textId="77777777">
        <w:trPr>
          <w:jc w:val="center"/>
        </w:trPr>
        <w:tc>
          <w:tcPr>
            <w:tcW w:w="977" w:type="dxa"/>
            <w:tcBorders>
              <w:top w:val="single" w:color="auto" w:sz="4" w:space="0"/>
              <w:left w:val="single" w:color="auto" w:sz="4" w:space="0"/>
              <w:bottom w:val="single" w:color="auto" w:sz="4" w:space="0"/>
              <w:right w:val="single" w:color="auto" w:sz="4" w:space="0"/>
            </w:tcBorders>
            <w:hideMark/>
          </w:tcPr>
          <w:p w:rsidRPr="009C5CA2" w:rsidR="0003286F" w:rsidP="0003286F" w:rsidRDefault="0003286F" w14:paraId="11D41CD5" w14:textId="77777777">
            <w:pPr>
              <w:jc w:val="both"/>
              <w:rPr>
                <w:rFonts w:ascii="Times New Roman" w:hAnsi="Times New Roman" w:cs="Times New Roman"/>
              </w:rPr>
            </w:pPr>
            <w:r w:rsidRPr="009C5CA2">
              <w:rPr>
                <w:rFonts w:ascii="Times New Roman" w:hAnsi="Times New Roman" w:cs="Times New Roman"/>
              </w:rPr>
              <w:lastRenderedPageBreak/>
              <w:t>6.</w:t>
            </w:r>
          </w:p>
        </w:tc>
        <w:tc>
          <w:tcPr>
            <w:tcW w:w="2847" w:type="dxa"/>
            <w:tcBorders>
              <w:top w:val="single" w:color="auto" w:sz="4" w:space="0"/>
              <w:left w:val="single" w:color="auto" w:sz="4" w:space="0"/>
              <w:bottom w:val="single" w:color="auto" w:sz="4" w:space="0"/>
              <w:right w:val="single" w:color="auto" w:sz="4" w:space="0"/>
            </w:tcBorders>
          </w:tcPr>
          <w:p w:rsidRPr="00C85DC0" w:rsidR="0003286F" w:rsidP="0003286F" w:rsidRDefault="0003286F" w14:paraId="59ED1E92" w14:textId="027D1671">
            <w:pPr>
              <w:suppressAutoHyphens/>
              <w:autoSpaceDN w:val="0"/>
              <w:spacing w:after="0" w:line="240" w:lineRule="auto"/>
              <w:jc w:val="both"/>
              <w:textAlignment w:val="baseline"/>
              <w:rPr>
                <w:rFonts w:ascii="Times New Roman" w:hAnsi="Times New Roman" w:eastAsia="Calibri" w:cs="Times New Roman"/>
              </w:rPr>
            </w:pPr>
            <w:r w:rsidRPr="009C5CA2">
              <w:rPr>
                <w:rFonts w:ascii="Times New Roman" w:hAnsi="Times New Roman" w:eastAsia="Calibri" w:cs="Times New Roman"/>
              </w:rPr>
              <w:t>18.</w:t>
            </w:r>
            <w:r w:rsidRPr="00C85DC0">
              <w:rPr>
                <w:rFonts w:ascii="Times New Roman" w:hAnsi="Times New Roman" w:eastAsia="Calibri" w:cs="Times New Roman"/>
              </w:rPr>
              <w:t>Laiku autoceļu brauktuves attīrīšanai no sniega skaita no brīža, kad sniegs beidzis snigt.</w:t>
            </w:r>
          </w:p>
          <w:p w:rsidRPr="009C5CA2" w:rsidR="0003286F" w:rsidP="0003286F" w:rsidRDefault="0003286F" w14:paraId="1162C11E" w14:textId="77777777">
            <w:pPr>
              <w:jc w:val="both"/>
              <w:rPr>
                <w:rFonts w:ascii="Times New Roman" w:hAnsi="Times New Roman" w:cs="Times New Roman"/>
              </w:rPr>
            </w:pPr>
          </w:p>
        </w:tc>
        <w:tc>
          <w:tcPr>
            <w:tcW w:w="3771" w:type="dxa"/>
            <w:tcBorders>
              <w:top w:val="single" w:color="auto" w:sz="4" w:space="0"/>
              <w:left w:val="single" w:color="auto" w:sz="4" w:space="0"/>
              <w:bottom w:val="single" w:color="auto" w:sz="4" w:space="0"/>
              <w:right w:val="single" w:color="auto" w:sz="4" w:space="0"/>
            </w:tcBorders>
          </w:tcPr>
          <w:p w:rsidRPr="009C5CA2" w:rsidR="0003286F" w:rsidP="0003286F" w:rsidRDefault="0003286F" w14:paraId="1CCB9628" w14:textId="77777777">
            <w:pPr>
              <w:spacing w:after="0" w:line="240" w:lineRule="auto"/>
              <w:jc w:val="center"/>
              <w:rPr>
                <w:rFonts w:ascii="Times New Roman" w:hAnsi="Times New Roman" w:cs="Times New Roman"/>
                <w:b/>
              </w:rPr>
            </w:pPr>
            <w:r w:rsidRPr="009C5CA2">
              <w:rPr>
                <w:rFonts w:ascii="Times New Roman" w:hAnsi="Times New Roman" w:cs="Times New Roman"/>
                <w:b/>
              </w:rPr>
              <w:t>Latvijas Pašvaldību savienība</w:t>
            </w:r>
          </w:p>
          <w:p w:rsidR="0003286F" w:rsidP="0003286F" w:rsidRDefault="0003286F" w14:paraId="494C413E" w14:textId="3486B4E9">
            <w:pPr>
              <w:spacing w:after="0" w:line="240" w:lineRule="auto"/>
              <w:jc w:val="both"/>
              <w:rPr>
                <w:rFonts w:ascii="Times New Roman" w:hAnsi="Times New Roman" w:cs="Times New Roman"/>
                <w:bCs/>
              </w:rPr>
            </w:pPr>
            <w:r w:rsidRPr="009C5CA2">
              <w:rPr>
                <w:rFonts w:ascii="Times New Roman" w:hAnsi="Times New Roman" w:cs="Times New Roman"/>
                <w:bCs/>
              </w:rPr>
              <w:t>(02.10.2020. atzinums Nr.202009/SAN2681/NOS671)</w:t>
            </w:r>
          </w:p>
          <w:p w:rsidRPr="009C5CA2" w:rsidR="0003286F" w:rsidP="0003286F" w:rsidRDefault="0003286F" w14:paraId="2ED71E38" w14:textId="77777777">
            <w:pPr>
              <w:spacing w:after="0" w:line="240" w:lineRule="auto"/>
              <w:jc w:val="both"/>
              <w:rPr>
                <w:rFonts w:ascii="Times New Roman" w:hAnsi="Times New Roman" w:cs="Times New Roman"/>
                <w:bCs/>
              </w:rPr>
            </w:pPr>
          </w:p>
          <w:p w:rsidR="0003286F" w:rsidP="0003286F" w:rsidRDefault="0003286F" w14:paraId="425EFA3E" w14:textId="77777777">
            <w:pPr>
              <w:spacing w:after="0" w:line="240" w:lineRule="auto"/>
              <w:jc w:val="both"/>
              <w:rPr>
                <w:rFonts w:ascii="Times New Roman" w:hAnsi="Times New Roman" w:eastAsia="Times New Roman" w:cs="Times New Roman"/>
              </w:rPr>
            </w:pPr>
            <w:r w:rsidRPr="009C5CA2">
              <w:rPr>
                <w:rFonts w:ascii="Times New Roman" w:hAnsi="Times New Roman" w:eastAsia="Times New Roman" w:cs="Times New Roman"/>
              </w:rPr>
              <w:t xml:space="preserve">3. </w:t>
            </w:r>
            <w:r w:rsidRPr="00C85DC0">
              <w:rPr>
                <w:rFonts w:ascii="Times New Roman" w:hAnsi="Times New Roman" w:eastAsia="Times New Roman" w:cs="Times New Roman"/>
              </w:rPr>
              <w:t xml:space="preserve">Lūdzam precizēt Noteikumu projekta 18. punktu, kas nosaka, ka laiku autoceļu brauktuves attīrīšanai no sniega skaita no brīža, kad sniegs beidzis snigt, vai šo normu piemēros arī tad, ja snigs diennakti? </w:t>
            </w:r>
          </w:p>
          <w:p w:rsidRPr="009C5CA2" w:rsidR="0003286F" w:rsidP="0003286F" w:rsidRDefault="0003286F" w14:paraId="50E4EAC2" w14:textId="127C3737">
            <w:pPr>
              <w:spacing w:after="0" w:line="240" w:lineRule="auto"/>
              <w:jc w:val="both"/>
              <w:rPr>
                <w:rFonts w:ascii="Times New Roman" w:hAnsi="Times New Roman" w:eastAsia="Times New Roman" w:cs="Times New Roman"/>
                <w:lang w:val="en-US"/>
              </w:rPr>
            </w:pPr>
          </w:p>
        </w:tc>
        <w:tc>
          <w:tcPr>
            <w:tcW w:w="2599" w:type="dxa"/>
            <w:tcBorders>
              <w:top w:val="single" w:color="auto" w:sz="4" w:space="0"/>
              <w:left w:val="single" w:color="auto" w:sz="4" w:space="0"/>
              <w:bottom w:val="single" w:color="auto" w:sz="4" w:space="0"/>
              <w:right w:val="single" w:color="auto" w:sz="4" w:space="0"/>
            </w:tcBorders>
          </w:tcPr>
          <w:p w:rsidR="00EA15F8" w:rsidP="00EA15F8" w:rsidRDefault="00EA15F8" w14:paraId="06F72CC9" w14:textId="77777777">
            <w:pPr>
              <w:spacing w:after="0" w:line="240" w:lineRule="auto"/>
              <w:jc w:val="center"/>
              <w:rPr>
                <w:rFonts w:ascii="Times New Roman" w:hAnsi="Times New Roman" w:cs="Times New Roman"/>
                <w:b/>
              </w:rPr>
            </w:pPr>
            <w:r>
              <w:rPr>
                <w:rFonts w:ascii="Times New Roman" w:hAnsi="Times New Roman" w:cs="Times New Roman"/>
                <w:b/>
              </w:rPr>
              <w:t>Panākta vienošanās saskaņošanas procesā</w:t>
            </w:r>
          </w:p>
          <w:p w:rsidR="00EA15F8" w:rsidP="000563B0" w:rsidRDefault="00EA15F8" w14:paraId="1EA3B613" w14:textId="77777777">
            <w:pPr>
              <w:spacing w:after="0" w:line="240" w:lineRule="auto"/>
              <w:jc w:val="both"/>
              <w:rPr>
                <w:rFonts w:ascii="Times New Roman" w:hAnsi="Times New Roman" w:cs="Times New Roman"/>
                <w:bCs/>
              </w:rPr>
            </w:pPr>
          </w:p>
          <w:p w:rsidRPr="009B3A6A" w:rsidR="000563B0" w:rsidP="000563B0" w:rsidRDefault="000563B0" w14:paraId="04F9AFFB" w14:textId="537DDD68">
            <w:pPr>
              <w:spacing w:after="0" w:line="240" w:lineRule="auto"/>
              <w:jc w:val="both"/>
              <w:rPr>
                <w:rFonts w:ascii="Times New Roman" w:hAnsi="Times New Roman" w:cs="Times New Roman"/>
                <w:bCs/>
              </w:rPr>
            </w:pPr>
            <w:r w:rsidRPr="009B3A6A">
              <w:rPr>
                <w:rFonts w:ascii="Times New Roman" w:hAnsi="Times New Roman" w:cs="Times New Roman"/>
                <w:bCs/>
              </w:rPr>
              <w:t>Skaidrojam, ka, ja snigšana turpinās ilgāk par sešām stundām 24 stundu laikā un sniega kārta biezums pārsniedz 4</w:t>
            </w:r>
            <w:r w:rsidR="00AA2FF1">
              <w:rPr>
                <w:rFonts w:ascii="Times New Roman" w:hAnsi="Times New Roman" w:cs="Times New Roman"/>
                <w:bCs/>
              </w:rPr>
              <w:t xml:space="preserve"> </w:t>
            </w:r>
            <w:r w:rsidRPr="009B3A6A">
              <w:rPr>
                <w:rFonts w:ascii="Times New Roman" w:hAnsi="Times New Roman" w:cs="Times New Roman"/>
                <w:bCs/>
              </w:rPr>
              <w:t>cm, tad tie ir uzskatāmi par ārkārtējiem laikapstākļiem, kuru laikā prasību brauktuves attīrīšanai no sniega nav.</w:t>
            </w:r>
          </w:p>
          <w:p w:rsidRPr="009B3A6A" w:rsidR="0003286F" w:rsidP="000563B0" w:rsidRDefault="000563B0" w14:paraId="637BD6E1" w14:textId="79E0DDE3">
            <w:pPr>
              <w:jc w:val="both"/>
              <w:rPr>
                <w:rFonts w:ascii="Times New Roman" w:hAnsi="Times New Roman" w:cs="Times New Roman"/>
                <w:b/>
              </w:rPr>
            </w:pPr>
            <w:r w:rsidRPr="009B3A6A">
              <w:rPr>
                <w:rFonts w:ascii="Times New Roman" w:hAnsi="Times New Roman" w:cs="Times New Roman"/>
                <w:bCs/>
              </w:rPr>
              <w:t>Visos citos gadījumos, laiku autoceļu brauktuves attīrīšanai no sniega skaita no brīža, kad sniegs beidzis snigt.</w:t>
            </w:r>
          </w:p>
        </w:tc>
        <w:tc>
          <w:tcPr>
            <w:tcW w:w="3126" w:type="dxa"/>
            <w:tcBorders>
              <w:top w:val="single" w:color="auto" w:sz="4" w:space="0"/>
              <w:left w:val="single" w:color="auto" w:sz="4" w:space="0"/>
              <w:bottom w:val="single" w:color="auto" w:sz="4" w:space="0"/>
              <w:right w:val="single" w:color="auto" w:sz="4" w:space="0"/>
            </w:tcBorders>
          </w:tcPr>
          <w:p w:rsidRPr="009C5CA2" w:rsidR="0003286F" w:rsidP="0003286F" w:rsidRDefault="00E90313" w14:paraId="20EF53B3" w14:textId="5266C58A">
            <w:pPr>
              <w:jc w:val="both"/>
              <w:rPr>
                <w:rFonts w:ascii="Times New Roman" w:hAnsi="Times New Roman" w:cs="Times New Roman"/>
              </w:rPr>
            </w:pPr>
            <w:r>
              <w:rPr>
                <w:rFonts w:ascii="Times New Roman" w:hAnsi="Times New Roman"/>
                <w:sz w:val="24"/>
                <w:szCs w:val="24"/>
              </w:rPr>
              <w:t xml:space="preserve">9. </w:t>
            </w:r>
            <w:r w:rsidRPr="0002389D">
              <w:rPr>
                <w:rFonts w:ascii="Times New Roman" w:hAnsi="Times New Roman"/>
                <w:sz w:val="24"/>
                <w:szCs w:val="24"/>
              </w:rPr>
              <w:t>Laiku autoceļu brauktuves attīrīšanai no sniega skaita no brīža, kad sniegs beidzis snigt.</w:t>
            </w:r>
          </w:p>
        </w:tc>
      </w:tr>
      <w:tr w:rsidRPr="009C5CA2" w:rsidR="0003286F" w:rsidTr="00EC1D65" w14:paraId="68DD96BC" w14:textId="77777777">
        <w:trPr>
          <w:jc w:val="center"/>
        </w:trPr>
        <w:tc>
          <w:tcPr>
            <w:tcW w:w="977" w:type="dxa"/>
            <w:tcBorders>
              <w:top w:val="single" w:color="auto" w:sz="4" w:space="0"/>
              <w:left w:val="single" w:color="auto" w:sz="4" w:space="0"/>
              <w:bottom w:val="single" w:color="auto" w:sz="4" w:space="0"/>
              <w:right w:val="single" w:color="auto" w:sz="4" w:space="0"/>
            </w:tcBorders>
          </w:tcPr>
          <w:p w:rsidRPr="009C5CA2" w:rsidR="0003286F" w:rsidP="0003286F" w:rsidRDefault="00E4123A" w14:paraId="278CA943" w14:textId="389DD8F3">
            <w:pPr>
              <w:jc w:val="both"/>
              <w:rPr>
                <w:rFonts w:ascii="Times New Roman" w:hAnsi="Times New Roman" w:cs="Times New Roman"/>
              </w:rPr>
            </w:pPr>
            <w:r>
              <w:rPr>
                <w:rFonts w:ascii="Times New Roman" w:hAnsi="Times New Roman" w:cs="Times New Roman"/>
              </w:rPr>
              <w:t>7.</w:t>
            </w:r>
          </w:p>
        </w:tc>
        <w:tc>
          <w:tcPr>
            <w:tcW w:w="2847" w:type="dxa"/>
            <w:tcBorders>
              <w:top w:val="single" w:color="auto" w:sz="4" w:space="0"/>
              <w:left w:val="single" w:color="auto" w:sz="4" w:space="0"/>
              <w:bottom w:val="single" w:color="auto" w:sz="4" w:space="0"/>
              <w:right w:val="single" w:color="auto" w:sz="4" w:space="0"/>
            </w:tcBorders>
          </w:tcPr>
          <w:p w:rsidRPr="00C85DC0" w:rsidR="0003286F" w:rsidP="0003286F" w:rsidRDefault="0003286F" w14:paraId="17EC9FF0" w14:textId="0B44ADA0">
            <w:pPr>
              <w:suppressAutoHyphens/>
              <w:autoSpaceDN w:val="0"/>
              <w:spacing w:after="0" w:line="240" w:lineRule="auto"/>
              <w:jc w:val="both"/>
              <w:textAlignment w:val="baseline"/>
              <w:rPr>
                <w:rFonts w:ascii="Times New Roman" w:hAnsi="Times New Roman" w:eastAsia="Calibri" w:cs="Times New Roman"/>
              </w:rPr>
            </w:pPr>
            <w:r w:rsidRPr="009C5CA2">
              <w:rPr>
                <w:rFonts w:ascii="Times New Roman" w:hAnsi="Times New Roman" w:eastAsia="Calibri" w:cs="Times New Roman"/>
              </w:rPr>
              <w:t>19.</w:t>
            </w:r>
            <w:r w:rsidRPr="00C85DC0">
              <w:rPr>
                <w:rFonts w:ascii="Times New Roman" w:hAnsi="Times New Roman" w:eastAsia="Calibri" w:cs="Times New Roman"/>
              </w:rPr>
              <w:t>Autoceļu vai to posmu sarakstus, kuros norādītas uzturēšanas klases, apstiprina pirms katras vasaras un ziemas sezonas:</w:t>
            </w:r>
          </w:p>
          <w:p w:rsidRPr="00C85DC0" w:rsidR="0003286F" w:rsidP="0003286F" w:rsidRDefault="0003286F" w14:paraId="6BC07468" w14:textId="4E6B0BF8">
            <w:pPr>
              <w:suppressAutoHyphens/>
              <w:autoSpaceDN w:val="0"/>
              <w:spacing w:after="0" w:line="240" w:lineRule="auto"/>
              <w:jc w:val="both"/>
              <w:textAlignment w:val="baseline"/>
              <w:rPr>
                <w:rFonts w:ascii="Times New Roman" w:hAnsi="Times New Roman" w:eastAsia="Calibri" w:cs="Times New Roman"/>
              </w:rPr>
            </w:pPr>
            <w:r w:rsidRPr="009C5CA2">
              <w:rPr>
                <w:rFonts w:ascii="Times New Roman" w:hAnsi="Times New Roman" w:eastAsia="Calibri" w:cs="Times New Roman"/>
              </w:rPr>
              <w:t>19.1.</w:t>
            </w:r>
            <w:r w:rsidRPr="00C85DC0">
              <w:rPr>
                <w:rFonts w:ascii="Times New Roman" w:hAnsi="Times New Roman" w:eastAsia="Calibri" w:cs="Times New Roman"/>
              </w:rPr>
              <w:t>valsts autoceļiem – Satiksmes ministrija;</w:t>
            </w:r>
          </w:p>
          <w:p w:rsidRPr="009C5CA2" w:rsidR="0003286F" w:rsidP="0003286F" w:rsidRDefault="0003286F" w14:paraId="5A463CE4" w14:textId="4CDA5CA6">
            <w:pPr>
              <w:suppressAutoHyphens/>
              <w:autoSpaceDN w:val="0"/>
              <w:spacing w:after="0" w:line="240" w:lineRule="auto"/>
              <w:jc w:val="both"/>
              <w:textAlignment w:val="baseline"/>
              <w:rPr>
                <w:rFonts w:ascii="Times New Roman" w:hAnsi="Times New Roman" w:eastAsia="Calibri" w:cs="Times New Roman"/>
              </w:rPr>
            </w:pPr>
            <w:r w:rsidRPr="009C5CA2">
              <w:rPr>
                <w:rFonts w:ascii="Times New Roman" w:hAnsi="Times New Roman" w:eastAsia="Calibri" w:cs="Times New Roman"/>
              </w:rPr>
              <w:t>19.2.pašvaldības autoceļiem – attiecīgā pašvaldība.</w:t>
            </w:r>
          </w:p>
        </w:tc>
        <w:tc>
          <w:tcPr>
            <w:tcW w:w="3771" w:type="dxa"/>
            <w:tcBorders>
              <w:top w:val="single" w:color="auto" w:sz="4" w:space="0"/>
              <w:left w:val="single" w:color="auto" w:sz="4" w:space="0"/>
              <w:bottom w:val="single" w:color="auto" w:sz="4" w:space="0"/>
              <w:right w:val="single" w:color="auto" w:sz="4" w:space="0"/>
            </w:tcBorders>
          </w:tcPr>
          <w:p w:rsidRPr="009C5CA2" w:rsidR="0003286F" w:rsidP="0003286F" w:rsidRDefault="0003286F" w14:paraId="7FE779C4" w14:textId="77777777">
            <w:pPr>
              <w:spacing w:after="0" w:line="240" w:lineRule="auto"/>
              <w:jc w:val="center"/>
              <w:rPr>
                <w:rFonts w:ascii="Times New Roman" w:hAnsi="Times New Roman" w:cs="Times New Roman"/>
                <w:b/>
              </w:rPr>
            </w:pPr>
            <w:r w:rsidRPr="009C5CA2">
              <w:rPr>
                <w:rFonts w:ascii="Times New Roman" w:hAnsi="Times New Roman" w:cs="Times New Roman"/>
                <w:b/>
              </w:rPr>
              <w:t>Latvijas Pašvaldību savienība</w:t>
            </w:r>
          </w:p>
          <w:p w:rsidRPr="009C5CA2" w:rsidR="0003286F" w:rsidP="0003286F" w:rsidRDefault="0003286F" w14:paraId="6E375AD9" w14:textId="77777777">
            <w:pPr>
              <w:spacing w:after="0" w:line="240" w:lineRule="auto"/>
              <w:jc w:val="both"/>
              <w:rPr>
                <w:rFonts w:ascii="Times New Roman" w:hAnsi="Times New Roman" w:cs="Times New Roman"/>
                <w:bCs/>
              </w:rPr>
            </w:pPr>
            <w:r w:rsidRPr="009C5CA2">
              <w:rPr>
                <w:rFonts w:ascii="Times New Roman" w:hAnsi="Times New Roman" w:cs="Times New Roman"/>
                <w:bCs/>
              </w:rPr>
              <w:t>(02.10.2020. atzinums Nr.202009/SAN2681/NOS671)</w:t>
            </w:r>
          </w:p>
          <w:p w:rsidRPr="009C5CA2" w:rsidR="0003286F" w:rsidP="007266BC" w:rsidRDefault="0003286F" w14:paraId="539AD097" w14:textId="1D8B0C29">
            <w:pPr>
              <w:spacing w:after="0" w:line="240" w:lineRule="auto"/>
              <w:jc w:val="both"/>
              <w:rPr>
                <w:rFonts w:ascii="Times New Roman" w:hAnsi="Times New Roman" w:cs="Times New Roman"/>
                <w:b/>
              </w:rPr>
            </w:pPr>
            <w:r w:rsidRPr="00C85DC0">
              <w:rPr>
                <w:rFonts w:ascii="Times New Roman" w:hAnsi="Times New Roman" w:eastAsia="Times New Roman" w:cs="Times New Roman"/>
              </w:rPr>
              <w:t xml:space="preserve">1. Izstrādāto noteikumu 19. punktā izvirzītā prasība “Autoceļu vai to posmu sarakstus, kuros norādītas uzturēšanas klases, apstiprina pirms katras vasaras un ziemas sezonas: valsts autoceļiem – Satiksmes ministrija, bet pašvaldības autoceļiem – attiecīgā pašvaldība -  ir nesamērīga, jo pašvaldību autoceļu tīklā satiksmes intensitāte pārsvarā ir konstanta. Tā mainās, taču ne tik būtiski, lai būtu lietderīgi katru gadu veikt satiksmes uzskaites mērījumus. Turklāt pašvaldības ceļu tīkls pārsvarā sastāv no autoceļiem ar nesaistīto segumu un no </w:t>
            </w:r>
            <w:r w:rsidRPr="00C85DC0">
              <w:rPr>
                <w:rFonts w:ascii="Times New Roman" w:hAnsi="Times New Roman" w:eastAsia="Times New Roman" w:cs="Times New Roman"/>
              </w:rPr>
              <w:lastRenderedPageBreak/>
              <w:t>nofrēzēta asfalta bez saistvielas pievienošanas izbūvētam segumam, kurām, atbilstoši izstrādātajiem noteikumiem, neatkarīgi no satiksmes intensitātes, nosakāma “D” vai atsevišķos gadījumos “C” uzturēšanas klase.</w:t>
            </w:r>
          </w:p>
        </w:tc>
        <w:tc>
          <w:tcPr>
            <w:tcW w:w="2599" w:type="dxa"/>
            <w:tcBorders>
              <w:top w:val="single" w:color="auto" w:sz="4" w:space="0"/>
              <w:left w:val="single" w:color="auto" w:sz="4" w:space="0"/>
              <w:bottom w:val="single" w:color="auto" w:sz="4" w:space="0"/>
              <w:right w:val="single" w:color="auto" w:sz="4" w:space="0"/>
            </w:tcBorders>
          </w:tcPr>
          <w:p w:rsidR="00EA15F8" w:rsidP="00EA15F8" w:rsidRDefault="00EA15F8" w14:paraId="098CC1D6" w14:textId="2E18C957">
            <w:pPr>
              <w:spacing w:after="0" w:line="240" w:lineRule="auto"/>
              <w:jc w:val="center"/>
              <w:rPr>
                <w:rFonts w:ascii="Times New Roman" w:hAnsi="Times New Roman" w:cs="Times New Roman"/>
                <w:b/>
              </w:rPr>
            </w:pPr>
            <w:r>
              <w:rPr>
                <w:rFonts w:ascii="Times New Roman" w:hAnsi="Times New Roman" w:cs="Times New Roman"/>
                <w:b/>
              </w:rPr>
              <w:lastRenderedPageBreak/>
              <w:t>Panākta vienošanās saskaņošanas procesā</w:t>
            </w:r>
          </w:p>
          <w:p w:rsidR="00EA15F8" w:rsidP="00EA15F8" w:rsidRDefault="00EA15F8" w14:paraId="07F0CB00" w14:textId="77777777">
            <w:pPr>
              <w:spacing w:after="0" w:line="240" w:lineRule="auto"/>
              <w:jc w:val="center"/>
              <w:rPr>
                <w:rFonts w:ascii="Times New Roman" w:hAnsi="Times New Roman" w:cs="Times New Roman"/>
                <w:b/>
              </w:rPr>
            </w:pPr>
          </w:p>
          <w:p w:rsidRPr="00EA15F8" w:rsidR="00EA15F8" w:rsidP="007266BC" w:rsidRDefault="00EA15F8" w14:paraId="754121EB" w14:textId="05266C63">
            <w:pPr>
              <w:jc w:val="both"/>
              <w:rPr>
                <w:rFonts w:ascii="Times New Roman" w:hAnsi="Times New Roman" w:cs="Times New Roman"/>
                <w:bCs/>
              </w:rPr>
            </w:pPr>
            <w:r w:rsidRPr="00EA15F8">
              <w:rPr>
                <w:rFonts w:ascii="Times New Roman" w:hAnsi="Times New Roman" w:cs="Times New Roman"/>
                <w:bCs/>
              </w:rPr>
              <w:t xml:space="preserve"> Iebildums atsaukts</w:t>
            </w:r>
          </w:p>
        </w:tc>
        <w:tc>
          <w:tcPr>
            <w:tcW w:w="3126" w:type="dxa"/>
            <w:tcBorders>
              <w:top w:val="single" w:color="auto" w:sz="4" w:space="0"/>
              <w:left w:val="single" w:color="auto" w:sz="4" w:space="0"/>
              <w:bottom w:val="single" w:color="auto" w:sz="4" w:space="0"/>
              <w:right w:val="single" w:color="auto" w:sz="4" w:space="0"/>
            </w:tcBorders>
          </w:tcPr>
          <w:p w:rsidRPr="009C5CA2" w:rsidR="0003286F" w:rsidP="0003286F" w:rsidRDefault="0003286F" w14:paraId="5EBF383E" w14:textId="77777777">
            <w:pPr>
              <w:jc w:val="both"/>
              <w:rPr>
                <w:rFonts w:ascii="Times New Roman" w:hAnsi="Times New Roman" w:cs="Times New Roman"/>
              </w:rPr>
            </w:pPr>
          </w:p>
        </w:tc>
      </w:tr>
      <w:tr w:rsidRPr="009C5CA2" w:rsidR="0003286F" w:rsidTr="00EC1D65" w14:paraId="163A2612" w14:textId="77777777">
        <w:trPr>
          <w:jc w:val="center"/>
        </w:trPr>
        <w:tc>
          <w:tcPr>
            <w:tcW w:w="977" w:type="dxa"/>
            <w:tcBorders>
              <w:top w:val="single" w:color="auto" w:sz="4" w:space="0"/>
              <w:left w:val="single" w:color="auto" w:sz="4" w:space="0"/>
              <w:bottom w:val="single" w:color="auto" w:sz="4" w:space="0"/>
              <w:right w:val="single" w:color="auto" w:sz="4" w:space="0"/>
            </w:tcBorders>
          </w:tcPr>
          <w:p w:rsidRPr="009C5CA2" w:rsidR="0003286F" w:rsidP="0003286F" w:rsidRDefault="00E4123A" w14:paraId="73AC3A4B" w14:textId="6E1CD799">
            <w:pPr>
              <w:jc w:val="both"/>
              <w:rPr>
                <w:rFonts w:ascii="Times New Roman" w:hAnsi="Times New Roman" w:cs="Times New Roman"/>
              </w:rPr>
            </w:pPr>
            <w:r>
              <w:rPr>
                <w:rFonts w:ascii="Times New Roman" w:hAnsi="Times New Roman" w:cs="Times New Roman"/>
              </w:rPr>
              <w:t>8.</w:t>
            </w:r>
          </w:p>
        </w:tc>
        <w:tc>
          <w:tcPr>
            <w:tcW w:w="2847" w:type="dxa"/>
            <w:tcBorders>
              <w:top w:val="single" w:color="auto" w:sz="4" w:space="0"/>
              <w:left w:val="single" w:color="auto" w:sz="4" w:space="0"/>
              <w:bottom w:val="single" w:color="auto" w:sz="4" w:space="0"/>
              <w:right w:val="single" w:color="auto" w:sz="4" w:space="0"/>
            </w:tcBorders>
          </w:tcPr>
          <w:p w:rsidRPr="00C85DC0" w:rsidR="0003286F" w:rsidP="0003286F" w:rsidRDefault="0003286F" w14:paraId="2C704E0F" w14:textId="0A24DA5E">
            <w:pPr>
              <w:suppressAutoHyphens/>
              <w:autoSpaceDN w:val="0"/>
              <w:spacing w:after="0" w:line="240" w:lineRule="auto"/>
              <w:jc w:val="both"/>
              <w:textAlignment w:val="baseline"/>
              <w:rPr>
                <w:rFonts w:ascii="Times New Roman" w:hAnsi="Times New Roman" w:eastAsia="Calibri" w:cs="Times New Roman"/>
              </w:rPr>
            </w:pPr>
            <w:bookmarkStart w:name="_Hlk47700987" w:id="2"/>
            <w:r w:rsidRPr="009C5CA2">
              <w:rPr>
                <w:rFonts w:ascii="Times New Roman" w:hAnsi="Times New Roman" w:eastAsia="Calibri" w:cs="Times New Roman"/>
              </w:rPr>
              <w:t>25.</w:t>
            </w:r>
            <w:r w:rsidRPr="00C85DC0">
              <w:rPr>
                <w:rFonts w:ascii="Times New Roman" w:hAnsi="Times New Roman" w:eastAsia="Calibri" w:cs="Times New Roman"/>
              </w:rPr>
              <w:t xml:space="preserve">Autoceļam vai tā posmam </w:t>
            </w:r>
            <w:bookmarkEnd w:id="2"/>
            <w:r w:rsidRPr="00C85DC0">
              <w:rPr>
                <w:rFonts w:ascii="Times New Roman" w:hAnsi="Times New Roman" w:eastAsia="Calibri" w:cs="Times New Roman"/>
              </w:rPr>
              <w:t xml:space="preserve">ar saistīto segumu </w:t>
            </w:r>
            <w:bookmarkStart w:name="_Hlk47701443" w:id="3"/>
            <w:r w:rsidRPr="00C85DC0">
              <w:rPr>
                <w:rFonts w:ascii="Times New Roman" w:hAnsi="Times New Roman" w:eastAsia="Calibri" w:cs="Times New Roman"/>
              </w:rPr>
              <w:t>uzturēšanas klasi nosaka atkarībā no vidējās transportlīdzekļu satiksmes intensitātes</w:t>
            </w:r>
            <w:bookmarkEnd w:id="3"/>
            <w:r w:rsidRPr="00C85DC0">
              <w:rPr>
                <w:rFonts w:ascii="Times New Roman" w:hAnsi="Times New Roman" w:eastAsia="Calibri" w:cs="Times New Roman"/>
              </w:rPr>
              <w:t>:</w:t>
            </w:r>
          </w:p>
          <w:p w:rsidRPr="00C85DC0" w:rsidR="0003286F" w:rsidP="0003286F" w:rsidRDefault="0003286F" w14:paraId="6B6F5A30" w14:textId="6612413D">
            <w:pPr>
              <w:suppressAutoHyphens/>
              <w:autoSpaceDN w:val="0"/>
              <w:spacing w:after="0" w:line="240" w:lineRule="auto"/>
              <w:jc w:val="both"/>
              <w:textAlignment w:val="baseline"/>
              <w:rPr>
                <w:rFonts w:ascii="Times New Roman" w:hAnsi="Times New Roman" w:eastAsia="Calibri" w:cs="Times New Roman"/>
              </w:rPr>
            </w:pPr>
            <w:r w:rsidRPr="009C5CA2">
              <w:rPr>
                <w:rFonts w:ascii="Times New Roman" w:hAnsi="Times New Roman" w:eastAsia="Calibri" w:cs="Times New Roman"/>
              </w:rPr>
              <w:t>25.1.</w:t>
            </w:r>
            <w:r w:rsidRPr="00C85DC0">
              <w:rPr>
                <w:rFonts w:ascii="Times New Roman" w:hAnsi="Times New Roman" w:eastAsia="Calibri" w:cs="Times New Roman"/>
              </w:rPr>
              <w:t>“A” uzturēšanas klasi, ja intensitāte ir lielāka par 1000 transportlīdzekļiem diennaktī;</w:t>
            </w:r>
          </w:p>
          <w:p w:rsidRPr="00C85DC0" w:rsidR="0003286F" w:rsidP="0003286F" w:rsidRDefault="0003286F" w14:paraId="29E3E1F5" w14:textId="29881ECC">
            <w:pPr>
              <w:suppressAutoHyphens/>
              <w:autoSpaceDN w:val="0"/>
              <w:spacing w:after="0" w:line="240" w:lineRule="auto"/>
              <w:jc w:val="both"/>
              <w:textAlignment w:val="baseline"/>
              <w:rPr>
                <w:rFonts w:ascii="Times New Roman" w:hAnsi="Times New Roman" w:eastAsia="Calibri" w:cs="Times New Roman"/>
              </w:rPr>
            </w:pPr>
            <w:r w:rsidRPr="009C5CA2">
              <w:rPr>
                <w:rFonts w:ascii="Times New Roman" w:hAnsi="Times New Roman" w:eastAsia="Calibri" w:cs="Times New Roman"/>
              </w:rPr>
              <w:t>25.2.</w:t>
            </w:r>
            <w:r w:rsidRPr="00C85DC0">
              <w:rPr>
                <w:rFonts w:ascii="Times New Roman" w:hAnsi="Times New Roman" w:eastAsia="Calibri" w:cs="Times New Roman"/>
              </w:rPr>
              <w:t>“B” uzturēšanas klasi, ja intensitāte ir no 500 līdz 1000 transportlīdzekļiem diennaktī;</w:t>
            </w:r>
          </w:p>
          <w:p w:rsidRPr="00C85DC0" w:rsidR="0003286F" w:rsidP="0003286F" w:rsidRDefault="0003286F" w14:paraId="26602F46" w14:textId="2595FED6">
            <w:pPr>
              <w:suppressAutoHyphens/>
              <w:autoSpaceDN w:val="0"/>
              <w:spacing w:after="0" w:line="240" w:lineRule="auto"/>
              <w:jc w:val="both"/>
              <w:textAlignment w:val="baseline"/>
              <w:rPr>
                <w:rFonts w:ascii="Times New Roman" w:hAnsi="Times New Roman" w:eastAsia="Calibri" w:cs="Times New Roman"/>
              </w:rPr>
            </w:pPr>
            <w:r w:rsidRPr="009C5CA2">
              <w:rPr>
                <w:rFonts w:ascii="Times New Roman" w:hAnsi="Times New Roman" w:eastAsia="Calibri" w:cs="Times New Roman"/>
              </w:rPr>
              <w:t>25.3.</w:t>
            </w:r>
            <w:r w:rsidRPr="00C85DC0">
              <w:rPr>
                <w:rFonts w:ascii="Times New Roman" w:hAnsi="Times New Roman" w:eastAsia="Calibri" w:cs="Times New Roman"/>
              </w:rPr>
              <w:t>“C” uzturēšanas klasi, ja intensitāte ir no 100 līdz 499 transportlīdzekļiem diennaktī;</w:t>
            </w:r>
          </w:p>
          <w:p w:rsidRPr="00C85DC0" w:rsidR="0003286F" w:rsidP="0003286F" w:rsidRDefault="0003286F" w14:paraId="53025DE8" w14:textId="557E0822">
            <w:pPr>
              <w:suppressAutoHyphens/>
              <w:autoSpaceDN w:val="0"/>
              <w:spacing w:after="0" w:line="240" w:lineRule="auto"/>
              <w:jc w:val="both"/>
              <w:textAlignment w:val="baseline"/>
              <w:rPr>
                <w:rFonts w:ascii="Times New Roman" w:hAnsi="Times New Roman" w:eastAsia="Calibri" w:cs="Times New Roman"/>
              </w:rPr>
            </w:pPr>
            <w:r w:rsidRPr="009C5CA2">
              <w:rPr>
                <w:rFonts w:ascii="Times New Roman" w:hAnsi="Times New Roman" w:eastAsia="Calibri" w:cs="Times New Roman"/>
              </w:rPr>
              <w:t>25.4.</w:t>
            </w:r>
            <w:r w:rsidRPr="00C85DC0">
              <w:rPr>
                <w:rFonts w:ascii="Times New Roman" w:hAnsi="Times New Roman" w:eastAsia="Calibri" w:cs="Times New Roman"/>
              </w:rPr>
              <w:t>“D” uzturēšanas klasi, ja intensitāte ir mazāka par 100 transportlīdzekļiem diennaktī.</w:t>
            </w:r>
          </w:p>
          <w:p w:rsidRPr="00C85DC0" w:rsidR="0003286F" w:rsidP="0003286F" w:rsidRDefault="0003286F" w14:paraId="1CD96014" w14:textId="77777777">
            <w:pPr>
              <w:suppressAutoHyphens/>
              <w:autoSpaceDN w:val="0"/>
              <w:spacing w:after="0" w:line="240" w:lineRule="auto"/>
              <w:ind w:left="1110"/>
              <w:jc w:val="both"/>
              <w:textAlignment w:val="baseline"/>
              <w:rPr>
                <w:rFonts w:ascii="Times New Roman" w:hAnsi="Times New Roman" w:eastAsia="Calibri" w:cs="Times New Roman"/>
              </w:rPr>
            </w:pPr>
          </w:p>
          <w:p w:rsidRPr="009C5CA2" w:rsidR="0003286F" w:rsidP="0003286F" w:rsidRDefault="0003286F" w14:paraId="5A47AE17" w14:textId="5E259EF6">
            <w:pPr>
              <w:suppressAutoHyphens/>
              <w:autoSpaceDN w:val="0"/>
              <w:textAlignment w:val="baseline"/>
              <w:rPr>
                <w:rFonts w:ascii="Times New Roman" w:hAnsi="Times New Roman" w:cs="Times New Roman"/>
              </w:rPr>
            </w:pPr>
            <w:r w:rsidRPr="009C5CA2">
              <w:rPr>
                <w:rFonts w:ascii="Times New Roman" w:hAnsi="Times New Roman" w:cs="Times New Roman"/>
              </w:rPr>
              <w:t xml:space="preserve">26.Autoceļam vai tā posmam ar nesaistīto segumu un no nofrēzēta asfalta bez saistvielas pievienošanas izbūvētam segumam uzturēšanas klasi nosaka atkarībā no vidējās </w:t>
            </w:r>
            <w:r w:rsidRPr="009C5CA2">
              <w:rPr>
                <w:rFonts w:ascii="Times New Roman" w:hAnsi="Times New Roman" w:cs="Times New Roman"/>
              </w:rPr>
              <w:lastRenderedPageBreak/>
              <w:t>transportlīdzekļu satiksmes intensitātes:</w:t>
            </w:r>
          </w:p>
          <w:p w:rsidRPr="00C85DC0" w:rsidR="0003286F" w:rsidP="0003286F" w:rsidRDefault="0003286F" w14:paraId="0AEE857F" w14:textId="7FA0F89E">
            <w:pPr>
              <w:suppressAutoHyphens/>
              <w:autoSpaceDN w:val="0"/>
              <w:spacing w:after="0" w:line="240" w:lineRule="auto"/>
              <w:jc w:val="both"/>
              <w:textAlignment w:val="baseline"/>
              <w:rPr>
                <w:rFonts w:ascii="Times New Roman" w:hAnsi="Times New Roman" w:eastAsia="Calibri" w:cs="Times New Roman"/>
              </w:rPr>
            </w:pPr>
            <w:r w:rsidRPr="009C5CA2">
              <w:rPr>
                <w:rFonts w:ascii="Times New Roman" w:hAnsi="Times New Roman" w:eastAsia="Calibri" w:cs="Times New Roman"/>
              </w:rPr>
              <w:t>26.1.</w:t>
            </w:r>
            <w:r w:rsidRPr="00C85DC0">
              <w:rPr>
                <w:rFonts w:ascii="Times New Roman" w:hAnsi="Times New Roman" w:eastAsia="Calibri" w:cs="Times New Roman"/>
              </w:rPr>
              <w:t>“C” klase, ja intensitāte ir lielāka par 100 transportlīdzekļiem dienā;</w:t>
            </w:r>
          </w:p>
          <w:p w:rsidRPr="00C85DC0" w:rsidR="0003286F" w:rsidP="0003286F" w:rsidRDefault="0003286F" w14:paraId="7B840424" w14:textId="68A6C78B">
            <w:pPr>
              <w:suppressAutoHyphens/>
              <w:autoSpaceDN w:val="0"/>
              <w:spacing w:after="0" w:line="240" w:lineRule="auto"/>
              <w:jc w:val="both"/>
              <w:textAlignment w:val="baseline"/>
              <w:rPr>
                <w:rFonts w:ascii="Times New Roman" w:hAnsi="Times New Roman" w:eastAsia="Calibri" w:cs="Times New Roman"/>
              </w:rPr>
            </w:pPr>
            <w:r w:rsidRPr="009C5CA2">
              <w:rPr>
                <w:rFonts w:ascii="Times New Roman" w:hAnsi="Times New Roman" w:eastAsia="Calibri" w:cs="Times New Roman"/>
              </w:rPr>
              <w:t>26.2.</w:t>
            </w:r>
            <w:r w:rsidRPr="00C85DC0">
              <w:rPr>
                <w:rFonts w:ascii="Times New Roman" w:hAnsi="Times New Roman" w:eastAsia="Calibri" w:cs="Times New Roman"/>
              </w:rPr>
              <w:t>“D” klase, ja intensitāte ir līdz 100 transportlīdzekļiem diennaktī.</w:t>
            </w:r>
          </w:p>
          <w:p w:rsidRPr="009C5CA2" w:rsidR="0003286F" w:rsidP="0003286F" w:rsidRDefault="0003286F" w14:paraId="31453526" w14:textId="77777777">
            <w:pPr>
              <w:suppressAutoHyphens/>
              <w:autoSpaceDN w:val="0"/>
              <w:spacing w:after="0" w:line="240" w:lineRule="auto"/>
              <w:jc w:val="both"/>
              <w:textAlignment w:val="baseline"/>
              <w:rPr>
                <w:rFonts w:ascii="Times New Roman" w:hAnsi="Times New Roman" w:eastAsia="Calibri" w:cs="Times New Roman"/>
              </w:rPr>
            </w:pPr>
          </w:p>
        </w:tc>
        <w:tc>
          <w:tcPr>
            <w:tcW w:w="3771" w:type="dxa"/>
            <w:tcBorders>
              <w:top w:val="single" w:color="auto" w:sz="4" w:space="0"/>
              <w:left w:val="single" w:color="auto" w:sz="4" w:space="0"/>
              <w:bottom w:val="single" w:color="auto" w:sz="4" w:space="0"/>
              <w:right w:val="single" w:color="auto" w:sz="4" w:space="0"/>
            </w:tcBorders>
          </w:tcPr>
          <w:p w:rsidRPr="009C5CA2" w:rsidR="0003286F" w:rsidP="0003286F" w:rsidRDefault="0003286F" w14:paraId="1A3E3CB2" w14:textId="77777777">
            <w:pPr>
              <w:spacing w:after="0" w:line="240" w:lineRule="auto"/>
              <w:jc w:val="center"/>
              <w:rPr>
                <w:rFonts w:ascii="Times New Roman" w:hAnsi="Times New Roman" w:cs="Times New Roman"/>
                <w:b/>
              </w:rPr>
            </w:pPr>
            <w:r w:rsidRPr="009C5CA2">
              <w:rPr>
                <w:rFonts w:ascii="Times New Roman" w:hAnsi="Times New Roman" w:cs="Times New Roman"/>
                <w:b/>
              </w:rPr>
              <w:lastRenderedPageBreak/>
              <w:t>Latvijas Pašvaldību savienība</w:t>
            </w:r>
          </w:p>
          <w:p w:rsidRPr="009C5CA2" w:rsidR="0003286F" w:rsidP="0003286F" w:rsidRDefault="0003286F" w14:paraId="60AB320F" w14:textId="78024A14">
            <w:pPr>
              <w:spacing w:after="0" w:line="240" w:lineRule="auto"/>
              <w:jc w:val="both"/>
              <w:rPr>
                <w:rFonts w:ascii="Times New Roman" w:hAnsi="Times New Roman" w:cs="Times New Roman"/>
                <w:bCs/>
              </w:rPr>
            </w:pPr>
            <w:r w:rsidRPr="009C5CA2">
              <w:rPr>
                <w:rFonts w:ascii="Times New Roman" w:hAnsi="Times New Roman" w:cs="Times New Roman"/>
                <w:bCs/>
              </w:rPr>
              <w:t>(02.10.2020. atzinums Nr.202009/SAN2681/NOS671)</w:t>
            </w:r>
          </w:p>
          <w:p w:rsidRPr="009C5CA2" w:rsidR="0003286F" w:rsidP="0003286F" w:rsidRDefault="0003286F" w14:paraId="0AE0EA8A" w14:textId="77777777">
            <w:pPr>
              <w:spacing w:after="0" w:line="240" w:lineRule="auto"/>
              <w:jc w:val="both"/>
              <w:rPr>
                <w:rFonts w:ascii="Times New Roman" w:hAnsi="Times New Roman" w:cs="Times New Roman"/>
                <w:bCs/>
              </w:rPr>
            </w:pPr>
          </w:p>
          <w:p w:rsidRPr="00D545DB" w:rsidR="0003286F" w:rsidP="0003286F" w:rsidRDefault="0003286F" w14:paraId="0A39F853" w14:textId="77777777">
            <w:pPr>
              <w:spacing w:after="0" w:line="240" w:lineRule="auto"/>
              <w:jc w:val="both"/>
              <w:rPr>
                <w:rFonts w:ascii="Times New Roman" w:hAnsi="Times New Roman" w:eastAsia="Times New Roman" w:cs="Times New Roman"/>
              </w:rPr>
            </w:pPr>
            <w:r w:rsidRPr="00D545DB">
              <w:rPr>
                <w:rFonts w:ascii="Times New Roman" w:hAnsi="Times New Roman" w:eastAsia="Times New Roman" w:cs="Times New Roman"/>
              </w:rPr>
              <w:t xml:space="preserve">4. Neatbalstām  Noteikumu projekta  25. punkta redakciju. </w:t>
            </w:r>
          </w:p>
          <w:p w:rsidRPr="009C5CA2" w:rsidR="0003286F" w:rsidP="0003286F" w:rsidRDefault="0003286F" w14:paraId="6CF84A3D" w14:textId="03E277FF">
            <w:pPr>
              <w:spacing w:after="0" w:line="240" w:lineRule="auto"/>
              <w:jc w:val="both"/>
              <w:rPr>
                <w:rFonts w:ascii="Times New Roman" w:hAnsi="Times New Roman" w:eastAsia="Times New Roman" w:cs="Times New Roman"/>
              </w:rPr>
            </w:pPr>
            <w:r w:rsidRPr="00D545DB">
              <w:rPr>
                <w:rFonts w:ascii="Times New Roman" w:hAnsi="Times New Roman" w:eastAsia="Times New Roman" w:cs="Times New Roman"/>
              </w:rPr>
              <w:tab/>
              <w:t>Pamatojums: autoceļu uzturēšanas klases tiek noteiktas tikai pēc transportlīdzekļu skaita, bet netiek ņemts vērā sabiedriskā transporta, t.sk. skolēnu pārvadājumi (šiem autoceļiem būtu jāpiešķir C uzturēšanas klasi), līdz ar to lūdzu papildināt punktu ar nosacījumu “gadījumā, ja pa autoceļu notiek sabiedriskā transporta kustība, tad tā uzturēšanas klase nevar būt zemāka par “C””, (tas pats attiecas uz Noteikumu projekta 26. punktu).</w:t>
            </w:r>
          </w:p>
          <w:p w:rsidRPr="009C5CA2" w:rsidR="0003286F" w:rsidP="0003286F" w:rsidRDefault="0003286F" w14:paraId="222224BD" w14:textId="12E83BDB">
            <w:pPr>
              <w:spacing w:after="0" w:line="240" w:lineRule="auto"/>
              <w:jc w:val="both"/>
              <w:rPr>
                <w:rFonts w:ascii="Times New Roman" w:hAnsi="Times New Roman" w:eastAsia="Times New Roman" w:cs="Times New Roman"/>
              </w:rPr>
            </w:pPr>
          </w:p>
          <w:p w:rsidRPr="009C5CA2" w:rsidR="0003286F" w:rsidP="0003286F" w:rsidRDefault="0003286F" w14:paraId="36F32E31" w14:textId="77777777">
            <w:pPr>
              <w:spacing w:after="0" w:line="240" w:lineRule="auto"/>
              <w:jc w:val="center"/>
              <w:rPr>
                <w:rFonts w:ascii="Times New Roman" w:hAnsi="Times New Roman" w:cs="Times New Roman"/>
                <w:b/>
              </w:rPr>
            </w:pPr>
            <w:r w:rsidRPr="009C5CA2">
              <w:rPr>
                <w:rFonts w:ascii="Times New Roman" w:hAnsi="Times New Roman" w:cs="Times New Roman"/>
                <w:b/>
              </w:rPr>
              <w:t>Durbes novada dome</w:t>
            </w:r>
          </w:p>
          <w:p w:rsidRPr="009C5CA2" w:rsidR="0003286F" w:rsidP="0003286F" w:rsidRDefault="0003286F" w14:paraId="2A3FE133" w14:textId="62175B2E">
            <w:pPr>
              <w:spacing w:after="0" w:line="240" w:lineRule="auto"/>
              <w:rPr>
                <w:rFonts w:ascii="Times New Roman" w:hAnsi="Times New Roman" w:cs="Times New Roman"/>
              </w:rPr>
            </w:pPr>
            <w:r w:rsidRPr="009C5CA2">
              <w:rPr>
                <w:rFonts w:ascii="Times New Roman" w:hAnsi="Times New Roman" w:cs="Times New Roman"/>
              </w:rPr>
              <w:t>(01.10.2020. atzinums Nr.2.1.4/1374 e)</w:t>
            </w:r>
          </w:p>
          <w:p w:rsidRPr="009C5CA2" w:rsidR="0003286F" w:rsidP="0003286F" w:rsidRDefault="0003286F" w14:paraId="3511EA66" w14:textId="77777777">
            <w:pPr>
              <w:spacing w:after="0" w:line="240" w:lineRule="auto"/>
              <w:rPr>
                <w:rFonts w:ascii="Times New Roman" w:hAnsi="Times New Roman" w:cs="Times New Roman"/>
              </w:rPr>
            </w:pPr>
          </w:p>
          <w:p w:rsidRPr="009C5CA2" w:rsidR="0003286F" w:rsidP="0003286F" w:rsidRDefault="0003286F" w14:paraId="16EDF071" w14:textId="4C1BD06A">
            <w:pPr>
              <w:spacing w:after="0" w:line="240" w:lineRule="auto"/>
              <w:rPr>
                <w:rFonts w:ascii="Times New Roman" w:hAnsi="Times New Roman" w:cs="Times New Roman"/>
              </w:rPr>
            </w:pPr>
            <w:r w:rsidRPr="009C5CA2">
              <w:rPr>
                <w:rFonts w:ascii="Times New Roman" w:hAnsi="Times New Roman" w:cs="Times New Roman"/>
              </w:rPr>
              <w:t>3. Pašvaldība iebilst pret Noteikumu projektu 25.punktu.</w:t>
            </w:r>
          </w:p>
          <w:p w:rsidRPr="00D545DB" w:rsidR="0003286F" w:rsidP="0003286F" w:rsidRDefault="0003286F" w14:paraId="724D0830" w14:textId="5309C469">
            <w:pPr>
              <w:spacing w:after="0" w:line="240" w:lineRule="auto"/>
              <w:jc w:val="both"/>
              <w:rPr>
                <w:rFonts w:ascii="Times New Roman" w:hAnsi="Times New Roman" w:eastAsia="Times New Roman" w:cs="Times New Roman"/>
              </w:rPr>
            </w:pPr>
            <w:r w:rsidRPr="009C5CA2">
              <w:rPr>
                <w:rFonts w:ascii="Times New Roman" w:hAnsi="Times New Roman" w:cs="Times New Roman"/>
                <w:u w:val="single"/>
              </w:rPr>
              <w:t xml:space="preserve">Pamatojums: </w:t>
            </w:r>
            <w:r w:rsidRPr="009C5CA2">
              <w:rPr>
                <w:rFonts w:ascii="Times New Roman" w:hAnsi="Times New Roman" w:cs="Times New Roman"/>
              </w:rPr>
              <w:t xml:space="preserve">autoceļu uzturēšanas klases tiek noteiktas tikai pēc transportlīdzekļu skaita, bet netiek ņemts vērā sabiedriskā transporta, t.sk. </w:t>
            </w:r>
            <w:r w:rsidRPr="009C5CA2">
              <w:rPr>
                <w:rFonts w:ascii="Times New Roman" w:hAnsi="Times New Roman" w:cs="Times New Roman"/>
              </w:rPr>
              <w:lastRenderedPageBreak/>
              <w:t xml:space="preserve">skolēnu pārvadājumi (šiem autoceļiem būtu jāpiešķir C uzturēšanas klasi), līdz ar to lūdzu papildināt punktu ar nosacījumu “gadījumā, ja pa autoceļu notiek sabiedriskā transporta kustība, tad tā uzturēšanas klase nevar būt zemāka par “C””, (tas pats attiecas uz Noteikumu projekta 26.punktu). </w:t>
            </w:r>
          </w:p>
          <w:p w:rsidRPr="009C5CA2" w:rsidR="0003286F" w:rsidP="0003286F" w:rsidRDefault="0003286F" w14:paraId="4714CDD8" w14:textId="77777777">
            <w:pPr>
              <w:spacing w:after="0" w:line="240" w:lineRule="auto"/>
              <w:rPr>
                <w:rFonts w:ascii="Times New Roman" w:hAnsi="Times New Roman" w:cs="Times New Roman"/>
                <w:b/>
              </w:rPr>
            </w:pPr>
          </w:p>
        </w:tc>
        <w:tc>
          <w:tcPr>
            <w:tcW w:w="2599" w:type="dxa"/>
            <w:tcBorders>
              <w:top w:val="single" w:color="auto" w:sz="4" w:space="0"/>
              <w:left w:val="single" w:color="auto" w:sz="4" w:space="0"/>
              <w:bottom w:val="single" w:color="auto" w:sz="4" w:space="0"/>
              <w:right w:val="single" w:color="auto" w:sz="4" w:space="0"/>
            </w:tcBorders>
          </w:tcPr>
          <w:p w:rsidRPr="009B3A6A" w:rsidR="009B3A6A" w:rsidP="009B3A6A" w:rsidRDefault="00E90313" w14:paraId="456244D9" w14:textId="38E08CFA">
            <w:pPr>
              <w:jc w:val="center"/>
              <w:rPr>
                <w:rFonts w:ascii="Times New Roman" w:hAnsi="Times New Roman" w:cs="Times New Roman"/>
                <w:b/>
              </w:rPr>
            </w:pPr>
            <w:r>
              <w:rPr>
                <w:rFonts w:ascii="Times New Roman" w:hAnsi="Times New Roman" w:cs="Times New Roman"/>
                <w:b/>
              </w:rPr>
              <w:lastRenderedPageBreak/>
              <w:t>Panākta vienošanās</w:t>
            </w:r>
            <w:r w:rsidR="00813E2D">
              <w:rPr>
                <w:rFonts w:ascii="Times New Roman" w:hAnsi="Times New Roman" w:cs="Times New Roman"/>
                <w:b/>
              </w:rPr>
              <w:t>.</w:t>
            </w:r>
          </w:p>
          <w:p w:rsidRPr="00813E2D" w:rsidR="0003286F" w:rsidP="0003286F" w:rsidRDefault="00224D0F" w14:paraId="0429A58C" w14:textId="198D29F7">
            <w:pPr>
              <w:jc w:val="both"/>
              <w:rPr>
                <w:rFonts w:ascii="Times New Roman" w:hAnsi="Times New Roman" w:cs="Times New Roman"/>
                <w:bCs/>
              </w:rPr>
            </w:pPr>
            <w:r w:rsidRPr="00813E2D">
              <w:rPr>
                <w:rFonts w:ascii="Times New Roman" w:hAnsi="Times New Roman" w:cs="Times New Roman"/>
                <w:bCs/>
              </w:rPr>
              <w:t xml:space="preserve">Skatīt noteikumu </w:t>
            </w:r>
            <w:r w:rsidR="00157F01">
              <w:rPr>
                <w:rFonts w:ascii="Times New Roman" w:hAnsi="Times New Roman" w:cs="Times New Roman"/>
                <w:bCs/>
              </w:rPr>
              <w:t>4</w:t>
            </w:r>
            <w:r w:rsidRPr="00813E2D">
              <w:rPr>
                <w:rFonts w:ascii="Times New Roman" w:hAnsi="Times New Roman" w:cs="Times New Roman"/>
                <w:bCs/>
              </w:rPr>
              <w:t>. punkta redakciju</w:t>
            </w:r>
            <w:r>
              <w:rPr>
                <w:rFonts w:ascii="Times New Roman" w:hAnsi="Times New Roman" w:cs="Times New Roman"/>
                <w:bCs/>
              </w:rPr>
              <w:t xml:space="preserve"> un a</w:t>
            </w:r>
            <w:r w:rsidRPr="00813E2D">
              <w:rPr>
                <w:rFonts w:ascii="Times New Roman" w:hAnsi="Times New Roman" w:cs="Times New Roman"/>
                <w:bCs/>
              </w:rPr>
              <w:t>notācijas I sadaļas 2.</w:t>
            </w:r>
            <w:r>
              <w:rPr>
                <w:rFonts w:ascii="Times New Roman" w:hAnsi="Times New Roman" w:cs="Times New Roman"/>
                <w:bCs/>
              </w:rPr>
              <w:t xml:space="preserve"> </w:t>
            </w:r>
            <w:r w:rsidRPr="00813E2D">
              <w:rPr>
                <w:rFonts w:ascii="Times New Roman" w:hAnsi="Times New Roman" w:cs="Times New Roman"/>
                <w:bCs/>
              </w:rPr>
              <w:t>punkt</w:t>
            </w:r>
            <w:r w:rsidR="00E90313">
              <w:rPr>
                <w:rFonts w:ascii="Times New Roman" w:hAnsi="Times New Roman" w:cs="Times New Roman"/>
                <w:bCs/>
              </w:rPr>
              <w:t>u</w:t>
            </w:r>
            <w:r>
              <w:rPr>
                <w:rFonts w:ascii="Times New Roman" w:hAnsi="Times New Roman" w:cs="Times New Roman"/>
                <w:bCs/>
              </w:rPr>
              <w:t>, kas</w:t>
            </w:r>
            <w:r w:rsidRPr="00813E2D">
              <w:rPr>
                <w:rFonts w:ascii="Times New Roman" w:hAnsi="Times New Roman" w:cs="Times New Roman"/>
                <w:bCs/>
              </w:rPr>
              <w:t xml:space="preserve"> papildināts ar skaidrojumu par </w:t>
            </w:r>
            <w:r>
              <w:rPr>
                <w:rFonts w:ascii="Times New Roman" w:hAnsi="Times New Roman" w:cs="Times New Roman"/>
                <w:bCs/>
              </w:rPr>
              <w:t>iespēju</w:t>
            </w:r>
            <w:r>
              <w:t xml:space="preserve"> </w:t>
            </w:r>
            <w:r w:rsidRPr="00813E2D">
              <w:rPr>
                <w:rFonts w:ascii="Times New Roman" w:hAnsi="Times New Roman" w:cs="Times New Roman"/>
                <w:bCs/>
              </w:rPr>
              <w:t>autoceļa pārvaldītāj</w:t>
            </w:r>
            <w:r>
              <w:rPr>
                <w:rFonts w:ascii="Times New Roman" w:hAnsi="Times New Roman" w:cs="Times New Roman"/>
                <w:bCs/>
              </w:rPr>
              <w:t>am</w:t>
            </w:r>
            <w:r w:rsidRPr="00813E2D">
              <w:rPr>
                <w:rFonts w:ascii="Times New Roman" w:hAnsi="Times New Roman" w:cs="Times New Roman"/>
                <w:bCs/>
              </w:rPr>
              <w:t xml:space="preserve"> noteikt augstākas prasības šajos noteikumos minēto darbu veikšanai, veikt preventīvas darbības, kā arī papildus šajos noteikumos minēto darbu veikšanai, veikt citus autoceļu un tā kompleksā ietilpstošu būvju vai sistēmu uzturēšanas darbus</w:t>
            </w:r>
            <w:r>
              <w:rPr>
                <w:rFonts w:ascii="Times New Roman" w:hAnsi="Times New Roman" w:cs="Times New Roman"/>
                <w:bCs/>
              </w:rPr>
              <w:t>, lai nodrošinātu drošus sabiedriskā transporta un tajā skaitā skolēnu pārvadājumu, kā arī lai nodrošinātu piekļuvi izglītības un ārstniecības iestādēm institūcijām.</w:t>
            </w:r>
          </w:p>
        </w:tc>
        <w:tc>
          <w:tcPr>
            <w:tcW w:w="3126" w:type="dxa"/>
            <w:tcBorders>
              <w:top w:val="single" w:color="auto" w:sz="4" w:space="0"/>
              <w:left w:val="single" w:color="auto" w:sz="4" w:space="0"/>
              <w:bottom w:val="single" w:color="auto" w:sz="4" w:space="0"/>
              <w:right w:val="single" w:color="auto" w:sz="4" w:space="0"/>
            </w:tcBorders>
          </w:tcPr>
          <w:p w:rsidR="0003286F" w:rsidP="0003286F" w:rsidRDefault="00E90313" w14:paraId="7D5DDC32" w14:textId="6562DB99">
            <w:pPr>
              <w:jc w:val="both"/>
              <w:rPr>
                <w:rFonts w:ascii="Times New Roman" w:hAnsi="Times New Roman" w:cs="Times New Roman"/>
              </w:rPr>
            </w:pPr>
            <w:r>
              <w:rPr>
                <w:rFonts w:ascii="Times New Roman" w:hAnsi="Times New Roman" w:cs="Times New Roman"/>
              </w:rPr>
              <w:t xml:space="preserve">Precizēts </w:t>
            </w:r>
            <w:r w:rsidR="00813E2D">
              <w:rPr>
                <w:rFonts w:ascii="Times New Roman" w:hAnsi="Times New Roman" w:cs="Times New Roman"/>
              </w:rPr>
              <w:t xml:space="preserve">noteikumu projekta </w:t>
            </w:r>
            <w:r w:rsidR="00157F01">
              <w:rPr>
                <w:rFonts w:ascii="Times New Roman" w:hAnsi="Times New Roman" w:cs="Times New Roman"/>
              </w:rPr>
              <w:t>4</w:t>
            </w:r>
            <w:r w:rsidR="00813E2D">
              <w:rPr>
                <w:rFonts w:ascii="Times New Roman" w:hAnsi="Times New Roman" w:cs="Times New Roman"/>
              </w:rPr>
              <w:t>. punkt</w:t>
            </w:r>
            <w:r>
              <w:rPr>
                <w:rFonts w:ascii="Times New Roman" w:hAnsi="Times New Roman" w:cs="Times New Roman"/>
              </w:rPr>
              <w:t>s</w:t>
            </w:r>
            <w:r w:rsidR="00813E2D">
              <w:rPr>
                <w:rFonts w:ascii="Times New Roman" w:hAnsi="Times New Roman" w:cs="Times New Roman"/>
              </w:rPr>
              <w:t xml:space="preserve"> un anotācijas I sadaļas 2. punkt</w:t>
            </w:r>
            <w:r>
              <w:rPr>
                <w:rFonts w:ascii="Times New Roman" w:hAnsi="Times New Roman" w:cs="Times New Roman"/>
              </w:rPr>
              <w:t>s</w:t>
            </w:r>
            <w:r w:rsidR="00813E2D">
              <w:rPr>
                <w:rFonts w:ascii="Times New Roman" w:hAnsi="Times New Roman" w:cs="Times New Roman"/>
              </w:rPr>
              <w:t>.</w:t>
            </w:r>
          </w:p>
          <w:p w:rsidR="00E90313" w:rsidP="0003286F" w:rsidRDefault="00E90313" w14:paraId="556EAE76" w14:textId="4D9E2A8B">
            <w:pPr>
              <w:jc w:val="both"/>
              <w:rPr>
                <w:rFonts w:ascii="Times New Roman" w:hAnsi="Times New Roman"/>
                <w:sz w:val="24"/>
                <w:szCs w:val="24"/>
              </w:rPr>
            </w:pPr>
            <w:r>
              <w:rPr>
                <w:rFonts w:ascii="Times New Roman" w:hAnsi="Times New Roman"/>
                <w:sz w:val="24"/>
                <w:szCs w:val="24"/>
              </w:rPr>
              <w:t xml:space="preserve">4. </w:t>
            </w:r>
            <w:r w:rsidRPr="009548C5">
              <w:rPr>
                <w:rFonts w:ascii="Times New Roman" w:hAnsi="Times New Roman"/>
                <w:sz w:val="24"/>
                <w:szCs w:val="24"/>
              </w:rPr>
              <w:t>Lai nodrošinātu satiksmes drošību, autoceļa pārvaldītājs var noteikt augstākas prasības šajos noteikumos minēto darbu veikšanai, veikt preventīvas darbības, kā arī papildus šajos noteikumos minēto darbu veikšanai, veikt citus autoceļu un tā kompleksā ietilpstošu būvju vai sistēmu uzturēšanas darbus.</w:t>
            </w:r>
          </w:p>
          <w:p w:rsidRPr="003736F8" w:rsidR="00E90313" w:rsidP="003736F8" w:rsidRDefault="00E90313" w14:paraId="014CB113" w14:textId="7C2FA7E1">
            <w:pPr>
              <w:suppressAutoHyphens/>
              <w:autoSpaceDN w:val="0"/>
              <w:textAlignment w:val="baseline"/>
              <w:rPr>
                <w:rFonts w:ascii="Times New Roman" w:hAnsi="Times New Roman"/>
              </w:rPr>
            </w:pPr>
            <w:r>
              <w:rPr>
                <w:rFonts w:ascii="Times New Roman" w:hAnsi="Times New Roman"/>
              </w:rPr>
              <w:t xml:space="preserve">16. </w:t>
            </w:r>
            <w:r w:rsidRPr="003736F8">
              <w:rPr>
                <w:rFonts w:ascii="Times New Roman" w:hAnsi="Times New Roman"/>
              </w:rPr>
              <w:t>Autoceļam vai tā posmam ar saistīto segumu nosaka:</w:t>
            </w:r>
          </w:p>
          <w:p w:rsidRPr="003736F8" w:rsidR="00E90313" w:rsidP="003736F8" w:rsidRDefault="00E90313" w14:paraId="7631DCAC" w14:textId="08161B41">
            <w:pPr>
              <w:suppressAutoHyphens/>
              <w:autoSpaceDN w:val="0"/>
              <w:textAlignment w:val="baseline"/>
              <w:rPr>
                <w:rFonts w:ascii="Times New Roman" w:hAnsi="Times New Roman"/>
              </w:rPr>
            </w:pPr>
            <w:r>
              <w:rPr>
                <w:rFonts w:ascii="Times New Roman" w:hAnsi="Times New Roman"/>
              </w:rPr>
              <w:t xml:space="preserve">16.1. </w:t>
            </w:r>
            <w:r w:rsidRPr="003736F8">
              <w:rPr>
                <w:rFonts w:ascii="Times New Roman" w:hAnsi="Times New Roman"/>
              </w:rPr>
              <w:t xml:space="preserve">“A” klasi, ja </w:t>
            </w:r>
            <w:bookmarkStart w:name="_Hlk55896279" w:id="4"/>
            <w:r w:rsidRPr="003736F8">
              <w:rPr>
                <w:rFonts w:ascii="Times New Roman" w:hAnsi="Times New Roman"/>
              </w:rPr>
              <w:t>satiksmes</w:t>
            </w:r>
            <w:bookmarkEnd w:id="4"/>
            <w:r w:rsidRPr="003736F8">
              <w:rPr>
                <w:rFonts w:ascii="Times New Roman" w:hAnsi="Times New Roman"/>
              </w:rPr>
              <w:t xml:space="preserve"> intensitāte ir lielāka par 1000 transportlīdzekļiem;</w:t>
            </w:r>
          </w:p>
          <w:p w:rsidRPr="003736F8" w:rsidR="00E90313" w:rsidP="003736F8" w:rsidRDefault="00E90313" w14:paraId="71EBAA38" w14:textId="6FEB0DEE">
            <w:pPr>
              <w:suppressAutoHyphens/>
              <w:autoSpaceDN w:val="0"/>
              <w:textAlignment w:val="baseline"/>
              <w:rPr>
                <w:rFonts w:ascii="Times New Roman" w:hAnsi="Times New Roman"/>
              </w:rPr>
            </w:pPr>
            <w:r>
              <w:rPr>
                <w:rFonts w:ascii="Times New Roman" w:hAnsi="Times New Roman"/>
              </w:rPr>
              <w:t xml:space="preserve">16.2. </w:t>
            </w:r>
            <w:r w:rsidRPr="003736F8">
              <w:rPr>
                <w:rFonts w:ascii="Times New Roman" w:hAnsi="Times New Roman"/>
              </w:rPr>
              <w:t>“B” klasi, ja satiksmes intensitāte ir no 500 līdz 1000 transportlīdzekļiem;</w:t>
            </w:r>
          </w:p>
          <w:p w:rsidRPr="003736F8" w:rsidR="00E90313" w:rsidP="003736F8" w:rsidRDefault="00E90313" w14:paraId="78EE15C2" w14:textId="0DC12771">
            <w:pPr>
              <w:suppressAutoHyphens/>
              <w:autoSpaceDN w:val="0"/>
              <w:textAlignment w:val="baseline"/>
              <w:rPr>
                <w:rFonts w:ascii="Times New Roman" w:hAnsi="Times New Roman"/>
              </w:rPr>
            </w:pPr>
            <w:r>
              <w:rPr>
                <w:rFonts w:ascii="Times New Roman" w:hAnsi="Times New Roman"/>
              </w:rPr>
              <w:lastRenderedPageBreak/>
              <w:t xml:space="preserve">16.3. </w:t>
            </w:r>
            <w:r w:rsidRPr="003736F8">
              <w:rPr>
                <w:rFonts w:ascii="Times New Roman" w:hAnsi="Times New Roman"/>
              </w:rPr>
              <w:t>“C” klasi, ja satiksmes intensitāte ir no 100 līdz 499 transportlīdzekļiem;</w:t>
            </w:r>
          </w:p>
          <w:p w:rsidR="00E90313" w:rsidP="003736F8" w:rsidRDefault="00E90313" w14:paraId="47D2E94B" w14:textId="3E4A7F08">
            <w:pPr>
              <w:suppressAutoHyphens/>
              <w:autoSpaceDN w:val="0"/>
              <w:textAlignment w:val="baseline"/>
              <w:rPr>
                <w:rFonts w:ascii="Times New Roman" w:hAnsi="Times New Roman"/>
                <w:sz w:val="24"/>
                <w:szCs w:val="24"/>
              </w:rPr>
            </w:pPr>
            <w:r>
              <w:rPr>
                <w:rFonts w:ascii="Times New Roman" w:hAnsi="Times New Roman"/>
              </w:rPr>
              <w:t>16.4.</w:t>
            </w:r>
            <w:r w:rsidRPr="003736F8">
              <w:rPr>
                <w:rFonts w:ascii="Times New Roman" w:hAnsi="Times New Roman"/>
              </w:rPr>
              <w:t>“D” klasi, ja satiksmes intensitāte ir mazāka par 100 transportlīdzekļiem.</w:t>
            </w:r>
          </w:p>
          <w:p w:rsidRPr="009C5CA2" w:rsidR="00E90313" w:rsidP="0003286F" w:rsidRDefault="00E90313" w14:paraId="4CC0A9AD" w14:textId="0F4B43A4">
            <w:pPr>
              <w:jc w:val="both"/>
              <w:rPr>
                <w:rFonts w:ascii="Times New Roman" w:hAnsi="Times New Roman" w:cs="Times New Roman"/>
              </w:rPr>
            </w:pPr>
          </w:p>
        </w:tc>
      </w:tr>
      <w:tr w:rsidRPr="009C5CA2" w:rsidR="0003286F" w:rsidTr="00EC1D65" w14:paraId="0D8648DD" w14:textId="77777777">
        <w:trPr>
          <w:jc w:val="center"/>
        </w:trPr>
        <w:tc>
          <w:tcPr>
            <w:tcW w:w="977" w:type="dxa"/>
            <w:tcBorders>
              <w:top w:val="single" w:color="auto" w:sz="4" w:space="0"/>
              <w:left w:val="single" w:color="auto" w:sz="4" w:space="0"/>
              <w:bottom w:val="single" w:color="auto" w:sz="4" w:space="0"/>
              <w:right w:val="single" w:color="auto" w:sz="4" w:space="0"/>
            </w:tcBorders>
          </w:tcPr>
          <w:p w:rsidRPr="009C5CA2" w:rsidR="0003286F" w:rsidP="0003286F" w:rsidRDefault="00E4123A" w14:paraId="1208A67C" w14:textId="718CDDCE">
            <w:pPr>
              <w:jc w:val="both"/>
              <w:rPr>
                <w:rFonts w:ascii="Times New Roman" w:hAnsi="Times New Roman" w:cs="Times New Roman"/>
              </w:rPr>
            </w:pPr>
            <w:r>
              <w:rPr>
                <w:rFonts w:ascii="Times New Roman" w:hAnsi="Times New Roman" w:cs="Times New Roman"/>
              </w:rPr>
              <w:lastRenderedPageBreak/>
              <w:t>9.</w:t>
            </w:r>
          </w:p>
        </w:tc>
        <w:tc>
          <w:tcPr>
            <w:tcW w:w="2847" w:type="dxa"/>
            <w:tcBorders>
              <w:top w:val="single" w:color="auto" w:sz="4" w:space="0"/>
              <w:left w:val="single" w:color="auto" w:sz="4" w:space="0"/>
              <w:bottom w:val="single" w:color="auto" w:sz="4" w:space="0"/>
              <w:right w:val="single" w:color="auto" w:sz="4" w:space="0"/>
            </w:tcBorders>
          </w:tcPr>
          <w:p w:rsidRPr="00B06E98" w:rsidR="0003286F" w:rsidP="0003286F" w:rsidRDefault="0003286F" w14:paraId="2C0DD63C" w14:textId="30F6680B">
            <w:pPr>
              <w:shd w:val="clear" w:color="auto" w:fill="FFFFFF"/>
              <w:suppressAutoHyphens/>
              <w:autoSpaceDN w:val="0"/>
              <w:spacing w:after="0" w:line="240" w:lineRule="auto"/>
              <w:jc w:val="both"/>
              <w:textAlignment w:val="baseline"/>
              <w:rPr>
                <w:rFonts w:ascii="Times New Roman" w:hAnsi="Times New Roman" w:eastAsia="Times New Roman" w:cs="Times New Roman"/>
                <w:lang w:eastAsia="lv-LV"/>
              </w:rPr>
            </w:pPr>
            <w:r w:rsidRPr="009C5CA2">
              <w:rPr>
                <w:rFonts w:ascii="Times New Roman" w:hAnsi="Times New Roman" w:eastAsia="Times New Roman" w:cs="Times New Roman"/>
                <w:lang w:eastAsia="lv-LV"/>
              </w:rPr>
              <w:t>33.</w:t>
            </w:r>
            <w:r w:rsidRPr="00B06E98">
              <w:rPr>
                <w:rFonts w:ascii="Times New Roman" w:hAnsi="Times New Roman" w:eastAsia="Times New Roman" w:cs="Times New Roman"/>
                <w:lang w:eastAsia="lv-LV"/>
              </w:rPr>
              <w:t>Autoceļa posms, kurā atrodas satiksmei bīstama bedre, 3 stundu laikā jāapzīmē ar 112.ceļa zīmi "Nelīdzens ceļš" un citām nepieciešamajām ceļa zīmēm.</w:t>
            </w:r>
          </w:p>
          <w:p w:rsidRPr="009C5CA2" w:rsidR="0003286F" w:rsidP="0003286F" w:rsidRDefault="0003286F" w14:paraId="70E79C84" w14:textId="77777777">
            <w:pPr>
              <w:suppressAutoHyphens/>
              <w:autoSpaceDN w:val="0"/>
              <w:spacing w:after="0" w:line="240" w:lineRule="auto"/>
              <w:jc w:val="both"/>
              <w:textAlignment w:val="baseline"/>
              <w:rPr>
                <w:rFonts w:ascii="Times New Roman" w:hAnsi="Times New Roman" w:eastAsia="Calibri" w:cs="Times New Roman"/>
              </w:rPr>
            </w:pPr>
          </w:p>
        </w:tc>
        <w:tc>
          <w:tcPr>
            <w:tcW w:w="3771" w:type="dxa"/>
            <w:tcBorders>
              <w:top w:val="single" w:color="auto" w:sz="4" w:space="0"/>
              <w:left w:val="single" w:color="auto" w:sz="4" w:space="0"/>
              <w:bottom w:val="single" w:color="auto" w:sz="4" w:space="0"/>
              <w:right w:val="single" w:color="auto" w:sz="4" w:space="0"/>
            </w:tcBorders>
          </w:tcPr>
          <w:p w:rsidRPr="009C5CA2" w:rsidR="0003286F" w:rsidP="0003286F" w:rsidRDefault="0003286F" w14:paraId="41B14BA1" w14:textId="77777777">
            <w:pPr>
              <w:spacing w:after="0" w:line="240" w:lineRule="auto"/>
              <w:jc w:val="center"/>
              <w:rPr>
                <w:rFonts w:ascii="Times New Roman" w:hAnsi="Times New Roman" w:cs="Times New Roman"/>
                <w:b/>
              </w:rPr>
            </w:pPr>
            <w:r w:rsidRPr="009C5CA2">
              <w:rPr>
                <w:rFonts w:ascii="Times New Roman" w:hAnsi="Times New Roman" w:cs="Times New Roman"/>
                <w:b/>
              </w:rPr>
              <w:t>Latvijas Pašvaldību savienība</w:t>
            </w:r>
          </w:p>
          <w:p w:rsidRPr="009C5CA2" w:rsidR="0003286F" w:rsidP="0003286F" w:rsidRDefault="0003286F" w14:paraId="49AF350E" w14:textId="77777777">
            <w:pPr>
              <w:spacing w:after="0" w:line="240" w:lineRule="auto"/>
              <w:jc w:val="both"/>
              <w:rPr>
                <w:rFonts w:ascii="Times New Roman" w:hAnsi="Times New Roman" w:cs="Times New Roman"/>
                <w:bCs/>
              </w:rPr>
            </w:pPr>
            <w:r w:rsidRPr="009C5CA2">
              <w:rPr>
                <w:rFonts w:ascii="Times New Roman" w:hAnsi="Times New Roman" w:cs="Times New Roman"/>
                <w:bCs/>
              </w:rPr>
              <w:t>(02.10.2020. atzinums Nr.202009/SAN2681/NOS671)</w:t>
            </w:r>
          </w:p>
          <w:p w:rsidRPr="009C5CA2" w:rsidR="0003286F" w:rsidP="0003286F" w:rsidRDefault="0003286F" w14:paraId="69BA000F" w14:textId="77777777">
            <w:pPr>
              <w:spacing w:after="0" w:line="240" w:lineRule="auto"/>
              <w:rPr>
                <w:rFonts w:ascii="Times New Roman" w:hAnsi="Times New Roman" w:cs="Times New Roman"/>
                <w:b/>
              </w:rPr>
            </w:pPr>
          </w:p>
          <w:p w:rsidRPr="00B06E98" w:rsidR="0003286F" w:rsidP="0003286F" w:rsidRDefault="0003286F" w14:paraId="0322F43F" w14:textId="6F00D21A">
            <w:pPr>
              <w:spacing w:after="0" w:line="240" w:lineRule="auto"/>
              <w:jc w:val="both"/>
              <w:rPr>
                <w:rFonts w:ascii="Times New Roman" w:hAnsi="Times New Roman" w:eastAsia="Times New Roman" w:cs="Times New Roman"/>
              </w:rPr>
            </w:pPr>
            <w:r w:rsidRPr="009C5CA2">
              <w:rPr>
                <w:rFonts w:ascii="Times New Roman" w:hAnsi="Times New Roman" w:eastAsia="Times New Roman" w:cs="Times New Roman"/>
              </w:rPr>
              <w:t>5</w:t>
            </w:r>
            <w:r w:rsidRPr="00B06E98">
              <w:rPr>
                <w:rFonts w:ascii="Times New Roman" w:hAnsi="Times New Roman" w:eastAsia="Times New Roman" w:cs="Times New Roman"/>
              </w:rPr>
              <w:t xml:space="preserve">. Noteikumu 33. punktā noteiktā prasība, ka “Autoceļa posms, kurā atrodas satiksmei bīstama bedre, 3 stundu laikā jāapzīmē ar 112. ceļa zīmi "Nelīdzens ceļš" un citām nepieciešamajām ceļa zīmēm.” ir neizpildāma prasība, kā arī tā ir pretrunā ar Ceļu satiksmes likuma 38. panta 2. daļu, kurā ir noteikts, ka “Satiksmes organizācijas tehnisko līdzekļu izvietošanu, uzstādīšanu un noņemšanu veic ceļa pārvaldītājs atbilstoši saskaņotajai projekta dokumentācijai vai saskaņojot ar Latvijas Valsts ceļiem. Saskaņojums par satiksmes organizācijas tehnisko līdzekļu izvietošanu, uzstādīšanu un noņemšanu attiecas uz atbilstību standartiem ceļu satiksmes drošības jomā.” Prakse liecina, ka pēc LVC procedūras ir skaidri zināms, ka 3 stundu laikā, pat teorētiski, </w:t>
            </w:r>
            <w:r w:rsidRPr="00B06E98">
              <w:rPr>
                <w:rFonts w:ascii="Times New Roman" w:hAnsi="Times New Roman" w:eastAsia="Times New Roman" w:cs="Times New Roman"/>
              </w:rPr>
              <w:lastRenderedPageBreak/>
              <w:t>nav iespējams no LVC saņemt jebkādu saskaņojumu. Tātad, ja SM vēlas virzīt šo MK noteikumus redakciju, tad vispirms vai arī vienlaicīgi ir jāveic grozījumi arī Ceļu satiksmes likumā.</w:t>
            </w:r>
          </w:p>
          <w:p w:rsidRPr="009C5CA2" w:rsidR="0003286F" w:rsidP="0003286F" w:rsidRDefault="0003286F" w14:paraId="006C5A02" w14:textId="6193448F">
            <w:pPr>
              <w:spacing w:after="0" w:line="240" w:lineRule="auto"/>
              <w:rPr>
                <w:rFonts w:ascii="Times New Roman" w:hAnsi="Times New Roman" w:cs="Times New Roman"/>
                <w:b/>
              </w:rPr>
            </w:pPr>
          </w:p>
        </w:tc>
        <w:tc>
          <w:tcPr>
            <w:tcW w:w="2599" w:type="dxa"/>
            <w:tcBorders>
              <w:top w:val="single" w:color="auto" w:sz="4" w:space="0"/>
              <w:left w:val="single" w:color="auto" w:sz="4" w:space="0"/>
              <w:bottom w:val="single" w:color="auto" w:sz="4" w:space="0"/>
              <w:right w:val="single" w:color="auto" w:sz="4" w:space="0"/>
            </w:tcBorders>
          </w:tcPr>
          <w:p w:rsidR="000563B0" w:rsidP="000563B0" w:rsidRDefault="000563B0" w14:paraId="68B0D9E1" w14:textId="65F80243">
            <w:pPr>
              <w:spacing w:after="0" w:line="240" w:lineRule="auto"/>
              <w:jc w:val="center"/>
              <w:rPr>
                <w:rFonts w:ascii="Times New Roman" w:hAnsi="Times New Roman" w:cs="Times New Roman"/>
                <w:b/>
              </w:rPr>
            </w:pPr>
            <w:r w:rsidRPr="009B3A6A">
              <w:rPr>
                <w:rFonts w:ascii="Times New Roman" w:hAnsi="Times New Roman" w:cs="Times New Roman"/>
                <w:b/>
              </w:rPr>
              <w:lastRenderedPageBreak/>
              <w:t>Iebildums ņemts vērā.</w:t>
            </w:r>
          </w:p>
          <w:p w:rsidRPr="009B3A6A" w:rsidR="009B3A6A" w:rsidP="000563B0" w:rsidRDefault="009B3A6A" w14:paraId="767B9E7A" w14:textId="77777777">
            <w:pPr>
              <w:spacing w:after="0" w:line="240" w:lineRule="auto"/>
              <w:jc w:val="center"/>
              <w:rPr>
                <w:rFonts w:ascii="Times New Roman" w:hAnsi="Times New Roman" w:cs="Times New Roman"/>
                <w:b/>
              </w:rPr>
            </w:pPr>
          </w:p>
          <w:p w:rsidRPr="009B3A6A" w:rsidR="000563B0" w:rsidP="000563B0" w:rsidRDefault="000563B0" w14:paraId="63A37962" w14:textId="012BC625">
            <w:pPr>
              <w:spacing w:after="0" w:line="240" w:lineRule="auto"/>
              <w:jc w:val="both"/>
              <w:rPr>
                <w:rFonts w:ascii="Times New Roman" w:hAnsi="Times New Roman" w:cs="Times New Roman"/>
                <w:bCs/>
              </w:rPr>
            </w:pPr>
            <w:r w:rsidRPr="009B3A6A">
              <w:rPr>
                <w:rFonts w:ascii="Times New Roman" w:hAnsi="Times New Roman" w:cs="Times New Roman"/>
                <w:bCs/>
              </w:rPr>
              <w:t>Skatīt 2</w:t>
            </w:r>
            <w:r w:rsidR="00157F01">
              <w:rPr>
                <w:rFonts w:ascii="Times New Roman" w:hAnsi="Times New Roman" w:cs="Times New Roman"/>
                <w:bCs/>
              </w:rPr>
              <w:t>4</w:t>
            </w:r>
            <w:r w:rsidRPr="009B3A6A">
              <w:rPr>
                <w:rFonts w:ascii="Times New Roman" w:hAnsi="Times New Roman" w:cs="Times New Roman"/>
                <w:bCs/>
              </w:rPr>
              <w:t>. punkta precizēto redakciju.</w:t>
            </w:r>
          </w:p>
          <w:p w:rsidRPr="009B3A6A" w:rsidR="0003286F" w:rsidP="0003286F" w:rsidRDefault="0003286F" w14:paraId="57C5C17D" w14:textId="77777777">
            <w:pPr>
              <w:jc w:val="both"/>
              <w:rPr>
                <w:rFonts w:ascii="Times New Roman" w:hAnsi="Times New Roman" w:cs="Times New Roman"/>
                <w:b/>
              </w:rPr>
            </w:pPr>
          </w:p>
        </w:tc>
        <w:tc>
          <w:tcPr>
            <w:tcW w:w="3126" w:type="dxa"/>
            <w:tcBorders>
              <w:top w:val="single" w:color="auto" w:sz="4" w:space="0"/>
              <w:left w:val="single" w:color="auto" w:sz="4" w:space="0"/>
              <w:bottom w:val="single" w:color="auto" w:sz="4" w:space="0"/>
              <w:right w:val="single" w:color="auto" w:sz="4" w:space="0"/>
            </w:tcBorders>
          </w:tcPr>
          <w:p w:rsidRPr="009C5CA2" w:rsidR="0003286F" w:rsidP="0003286F" w:rsidRDefault="000563B0" w14:paraId="589CAC2E" w14:textId="50FA3088">
            <w:pPr>
              <w:jc w:val="both"/>
              <w:rPr>
                <w:rFonts w:ascii="Times New Roman" w:hAnsi="Times New Roman" w:cs="Times New Roman"/>
              </w:rPr>
            </w:pPr>
            <w:r w:rsidRPr="003562C5">
              <w:rPr>
                <w:rFonts w:ascii="Times New Roman" w:hAnsi="Times New Roman" w:cs="Times New Roman"/>
              </w:rPr>
              <w:t>2</w:t>
            </w:r>
            <w:r w:rsidR="00157F01">
              <w:rPr>
                <w:rFonts w:ascii="Times New Roman" w:hAnsi="Times New Roman" w:cs="Times New Roman"/>
              </w:rPr>
              <w:t>4</w:t>
            </w:r>
            <w:r w:rsidRPr="003562C5">
              <w:rPr>
                <w:rFonts w:ascii="Times New Roman" w:hAnsi="Times New Roman" w:cs="Times New Roman"/>
              </w:rPr>
              <w:t>.</w:t>
            </w:r>
            <w:bookmarkStart w:name="_Hlk54606824" w:id="5"/>
            <w:r w:rsidRPr="003562C5">
              <w:rPr>
                <w:rFonts w:ascii="Times New Roman" w:hAnsi="Times New Roman" w:cs="Times New Roman"/>
              </w:rPr>
              <w:t xml:space="preserve"> </w:t>
            </w:r>
            <w:r w:rsidRPr="00996EBE" w:rsidR="00996EBE">
              <w:rPr>
                <w:rFonts w:ascii="Times New Roman" w:hAnsi="Times New Roman" w:cs="Times New Roman"/>
              </w:rPr>
              <w:t>Autoceļa posms ar satiksmei bīstamām bedrēm jāapzīmē ar Ceļu satiksmes noteikumos noteikto 112. ceļa zīmi "Nelīdzens ceļš" un citām nepieciešamajām ceļa zīmēm</w:t>
            </w:r>
            <w:r w:rsidRPr="003562C5">
              <w:rPr>
                <w:rFonts w:ascii="Times New Roman" w:hAnsi="Times New Roman" w:cs="Times New Roman"/>
              </w:rPr>
              <w:t>.</w:t>
            </w:r>
            <w:bookmarkEnd w:id="5"/>
          </w:p>
        </w:tc>
      </w:tr>
      <w:tr w:rsidRPr="009C5CA2" w:rsidR="0003286F" w:rsidTr="00EC1D65" w14:paraId="53FE9C27" w14:textId="77777777">
        <w:trPr>
          <w:jc w:val="center"/>
        </w:trPr>
        <w:tc>
          <w:tcPr>
            <w:tcW w:w="977" w:type="dxa"/>
            <w:tcBorders>
              <w:top w:val="single" w:color="auto" w:sz="4" w:space="0"/>
              <w:left w:val="single" w:color="auto" w:sz="4" w:space="0"/>
              <w:bottom w:val="single" w:color="auto" w:sz="4" w:space="0"/>
              <w:right w:val="single" w:color="auto" w:sz="4" w:space="0"/>
            </w:tcBorders>
          </w:tcPr>
          <w:p w:rsidRPr="009C5CA2" w:rsidR="0003286F" w:rsidP="0003286F" w:rsidRDefault="00E4123A" w14:paraId="46102034" w14:textId="0540A6A4">
            <w:pPr>
              <w:jc w:val="both"/>
              <w:rPr>
                <w:rFonts w:ascii="Times New Roman" w:hAnsi="Times New Roman" w:cs="Times New Roman"/>
              </w:rPr>
            </w:pPr>
            <w:r>
              <w:rPr>
                <w:rFonts w:ascii="Times New Roman" w:hAnsi="Times New Roman" w:cs="Times New Roman"/>
              </w:rPr>
              <w:t>10.</w:t>
            </w:r>
          </w:p>
        </w:tc>
        <w:tc>
          <w:tcPr>
            <w:tcW w:w="2847" w:type="dxa"/>
            <w:tcBorders>
              <w:top w:val="single" w:color="auto" w:sz="4" w:space="0"/>
              <w:left w:val="single" w:color="auto" w:sz="4" w:space="0"/>
              <w:bottom w:val="single" w:color="auto" w:sz="4" w:space="0"/>
              <w:right w:val="single" w:color="auto" w:sz="4" w:space="0"/>
            </w:tcBorders>
          </w:tcPr>
          <w:p w:rsidRPr="00B06E98" w:rsidR="0003286F" w:rsidP="0003286F" w:rsidRDefault="0003286F" w14:paraId="068C2D96" w14:textId="79EF0294">
            <w:pPr>
              <w:shd w:val="clear" w:color="auto" w:fill="FFFFFF"/>
              <w:suppressAutoHyphens/>
              <w:autoSpaceDN w:val="0"/>
              <w:spacing w:after="0" w:line="240" w:lineRule="auto"/>
              <w:jc w:val="both"/>
              <w:textAlignment w:val="baseline"/>
              <w:rPr>
                <w:rFonts w:ascii="Times New Roman" w:hAnsi="Times New Roman" w:eastAsia="Calibri" w:cs="Times New Roman"/>
              </w:rPr>
            </w:pPr>
            <w:r w:rsidRPr="009C5CA2">
              <w:rPr>
                <w:rFonts w:ascii="Times New Roman" w:hAnsi="Times New Roman" w:eastAsia="Calibri" w:cs="Times New Roman"/>
              </w:rPr>
              <w:t>43.</w:t>
            </w:r>
            <w:r w:rsidRPr="00B06E98">
              <w:rPr>
                <w:rFonts w:ascii="Times New Roman" w:hAnsi="Times New Roman" w:eastAsia="Calibri" w:cs="Times New Roman"/>
              </w:rPr>
              <w:t>Uz autoceļiem ar noteiktu “C” uzturēšanas klasi nesaistītu segumu profilēšanu un planēšanu pēc ziemas sezonas veic līdz 10.maijam.</w:t>
            </w:r>
          </w:p>
          <w:p w:rsidRPr="009C5CA2" w:rsidR="0003286F" w:rsidP="0003286F" w:rsidRDefault="0003286F" w14:paraId="73B04447" w14:textId="77777777">
            <w:pPr>
              <w:shd w:val="clear" w:color="auto" w:fill="FFFFFF"/>
              <w:suppressAutoHyphens/>
              <w:autoSpaceDN w:val="0"/>
              <w:spacing w:after="0" w:line="240" w:lineRule="auto"/>
              <w:jc w:val="both"/>
              <w:textAlignment w:val="baseline"/>
              <w:rPr>
                <w:rFonts w:ascii="Times New Roman" w:hAnsi="Times New Roman" w:eastAsia="Times New Roman" w:cs="Times New Roman"/>
                <w:lang w:eastAsia="lv-LV"/>
              </w:rPr>
            </w:pPr>
          </w:p>
        </w:tc>
        <w:tc>
          <w:tcPr>
            <w:tcW w:w="3771" w:type="dxa"/>
            <w:tcBorders>
              <w:top w:val="single" w:color="auto" w:sz="4" w:space="0"/>
              <w:left w:val="single" w:color="auto" w:sz="4" w:space="0"/>
              <w:bottom w:val="single" w:color="auto" w:sz="4" w:space="0"/>
              <w:right w:val="single" w:color="auto" w:sz="4" w:space="0"/>
            </w:tcBorders>
          </w:tcPr>
          <w:p w:rsidRPr="009C5CA2" w:rsidR="0003286F" w:rsidP="0003286F" w:rsidRDefault="0003286F" w14:paraId="5B84EF5A" w14:textId="77777777">
            <w:pPr>
              <w:spacing w:after="0" w:line="240" w:lineRule="auto"/>
              <w:jc w:val="center"/>
              <w:rPr>
                <w:rFonts w:ascii="Times New Roman" w:hAnsi="Times New Roman" w:cs="Times New Roman"/>
                <w:b/>
              </w:rPr>
            </w:pPr>
            <w:r w:rsidRPr="009C5CA2">
              <w:rPr>
                <w:rFonts w:ascii="Times New Roman" w:hAnsi="Times New Roman" w:cs="Times New Roman"/>
                <w:b/>
              </w:rPr>
              <w:t>Durbes novada dome</w:t>
            </w:r>
          </w:p>
          <w:p w:rsidRPr="009C5CA2" w:rsidR="0003286F" w:rsidP="0003286F" w:rsidRDefault="0003286F" w14:paraId="15DF3813" w14:textId="77777777">
            <w:pPr>
              <w:spacing w:after="0" w:line="240" w:lineRule="auto"/>
              <w:rPr>
                <w:rFonts w:ascii="Times New Roman" w:hAnsi="Times New Roman" w:cs="Times New Roman"/>
              </w:rPr>
            </w:pPr>
            <w:r w:rsidRPr="009C5CA2">
              <w:rPr>
                <w:rFonts w:ascii="Times New Roman" w:hAnsi="Times New Roman" w:cs="Times New Roman"/>
              </w:rPr>
              <w:t>(01.10.2020. atzinums Nr.2.1.4/1374 e)</w:t>
            </w:r>
          </w:p>
          <w:p w:rsidRPr="009C5CA2" w:rsidR="0003286F" w:rsidP="0003286F" w:rsidRDefault="0003286F" w14:paraId="7F498D3A" w14:textId="77777777">
            <w:pPr>
              <w:spacing w:after="0" w:line="240" w:lineRule="auto"/>
              <w:rPr>
                <w:rFonts w:ascii="Times New Roman" w:hAnsi="Times New Roman" w:cs="Times New Roman"/>
                <w:b/>
              </w:rPr>
            </w:pPr>
          </w:p>
          <w:p w:rsidRPr="009C5CA2" w:rsidR="0003286F" w:rsidP="0003286F" w:rsidRDefault="0003286F" w14:paraId="6118786D" w14:textId="4261FEF5">
            <w:pPr>
              <w:spacing w:after="0" w:line="240" w:lineRule="auto"/>
              <w:rPr>
                <w:rFonts w:ascii="Times New Roman" w:hAnsi="Times New Roman" w:cs="Times New Roman"/>
              </w:rPr>
            </w:pPr>
            <w:r w:rsidRPr="009C5CA2">
              <w:rPr>
                <w:rFonts w:ascii="Times New Roman" w:hAnsi="Times New Roman" w:cs="Times New Roman"/>
              </w:rPr>
              <w:t>4. Pašvaldība iebilst pret Noteikumu projekta otro reiz 43.punktu “</w:t>
            </w:r>
            <w:r w:rsidRPr="009C5CA2">
              <w:rPr>
                <w:rFonts w:ascii="Times New Roman" w:hAnsi="Times New Roman" w:cs="Times New Roman"/>
                <w:i/>
                <w:iCs/>
              </w:rPr>
              <w:t>Uz autoceļiem ar noteiktu “C” uzturēšanas klasi nesaistītu segumu profilēšanu un planēšanu pēc ziemas sezonas veic līdz 10.maijam</w:t>
            </w:r>
            <w:r w:rsidRPr="009C5CA2">
              <w:rPr>
                <w:rFonts w:ascii="Times New Roman" w:hAnsi="Times New Roman" w:cs="Times New Roman"/>
              </w:rPr>
              <w:t>”</w:t>
            </w:r>
          </w:p>
          <w:p w:rsidRPr="009C5CA2" w:rsidR="0003286F" w:rsidP="0003286F" w:rsidRDefault="0003286F" w14:paraId="02D0D860" w14:textId="77777777">
            <w:pPr>
              <w:rPr>
                <w:rFonts w:ascii="Times New Roman" w:hAnsi="Times New Roman" w:cs="Times New Roman"/>
              </w:rPr>
            </w:pPr>
            <w:r w:rsidRPr="009C5CA2">
              <w:rPr>
                <w:rFonts w:ascii="Times New Roman" w:hAnsi="Times New Roman" w:cs="Times New Roman"/>
                <w:u w:val="single"/>
              </w:rPr>
              <w:t>Pamatojums:</w:t>
            </w:r>
            <w:r w:rsidRPr="009C5CA2">
              <w:rPr>
                <w:rFonts w:ascii="Times New Roman" w:hAnsi="Times New Roman" w:cs="Times New Roman"/>
              </w:rPr>
              <w:t xml:space="preserve"> nav saprotams kāda nozīme šim nosacījumam. Kurzemes reģionā bieži vien profilēšana un planēšana jau jāveic marta mēnesī, kas pēc Noteikumu projekta vēl ir ziemas sezonā.</w:t>
            </w:r>
          </w:p>
          <w:p w:rsidRPr="009C5CA2" w:rsidR="0003286F" w:rsidP="0003286F" w:rsidRDefault="0003286F" w14:paraId="4C384C62" w14:textId="2F76E55A">
            <w:pPr>
              <w:spacing w:after="0" w:line="240" w:lineRule="auto"/>
              <w:rPr>
                <w:rFonts w:ascii="Times New Roman" w:hAnsi="Times New Roman" w:cs="Times New Roman"/>
                <w:b/>
              </w:rPr>
            </w:pPr>
          </w:p>
        </w:tc>
        <w:tc>
          <w:tcPr>
            <w:tcW w:w="2599" w:type="dxa"/>
            <w:tcBorders>
              <w:top w:val="single" w:color="auto" w:sz="4" w:space="0"/>
              <w:left w:val="single" w:color="auto" w:sz="4" w:space="0"/>
              <w:bottom w:val="single" w:color="auto" w:sz="4" w:space="0"/>
              <w:right w:val="single" w:color="auto" w:sz="4" w:space="0"/>
            </w:tcBorders>
          </w:tcPr>
          <w:p w:rsidR="00EA15F8" w:rsidP="00EA15F8" w:rsidRDefault="00EA15F8" w14:paraId="53DD51C0" w14:textId="77777777">
            <w:pPr>
              <w:spacing w:after="0" w:line="240" w:lineRule="auto"/>
              <w:jc w:val="center"/>
              <w:rPr>
                <w:rFonts w:ascii="Times New Roman" w:hAnsi="Times New Roman" w:cs="Times New Roman"/>
                <w:b/>
              </w:rPr>
            </w:pPr>
            <w:r>
              <w:rPr>
                <w:rFonts w:ascii="Times New Roman" w:hAnsi="Times New Roman" w:cs="Times New Roman"/>
                <w:b/>
              </w:rPr>
              <w:t>Panākta vienošanās saskaņošanas procesā</w:t>
            </w:r>
          </w:p>
          <w:p w:rsidRPr="009B3A6A" w:rsidR="0003286F" w:rsidP="000563B0" w:rsidRDefault="000563B0" w14:paraId="26D7175B" w14:textId="1DCD36D2">
            <w:pPr>
              <w:jc w:val="both"/>
              <w:rPr>
                <w:rFonts w:ascii="Times New Roman" w:hAnsi="Times New Roman" w:cs="Times New Roman"/>
                <w:b/>
              </w:rPr>
            </w:pPr>
            <w:r w:rsidRPr="009B3A6A">
              <w:rPr>
                <w:rFonts w:ascii="Times New Roman" w:hAnsi="Times New Roman" w:cs="Times New Roman"/>
                <w:bCs/>
              </w:rPr>
              <w:t>Skaidrojam, ka ziemas sezona atbilstoši noteikumu projekta 2.7. apakšpunktam ir noteikta no 16.</w:t>
            </w:r>
            <w:r w:rsidR="00813E2D">
              <w:rPr>
                <w:rFonts w:ascii="Times New Roman" w:hAnsi="Times New Roman" w:cs="Times New Roman"/>
                <w:bCs/>
              </w:rPr>
              <w:t xml:space="preserve"> </w:t>
            </w:r>
            <w:r w:rsidRPr="009B3A6A">
              <w:rPr>
                <w:rFonts w:ascii="Times New Roman" w:hAnsi="Times New Roman" w:cs="Times New Roman"/>
                <w:bCs/>
              </w:rPr>
              <w:t>oktobra līdz 15.</w:t>
            </w:r>
            <w:r w:rsidR="00813E2D">
              <w:rPr>
                <w:rFonts w:ascii="Times New Roman" w:hAnsi="Times New Roman" w:cs="Times New Roman"/>
                <w:bCs/>
              </w:rPr>
              <w:t xml:space="preserve"> </w:t>
            </w:r>
            <w:r w:rsidRPr="009B3A6A">
              <w:rPr>
                <w:rFonts w:ascii="Times New Roman" w:hAnsi="Times New Roman" w:cs="Times New Roman"/>
                <w:bCs/>
              </w:rPr>
              <w:t xml:space="preserve">aprīlim, tamdēļ profilēšanas veikšana martā neatbilst noteikumu prasībām, taču norādām, ka atbilstoši noteikumu projekta </w:t>
            </w:r>
            <w:r w:rsidR="00157F01">
              <w:rPr>
                <w:rFonts w:ascii="Times New Roman" w:hAnsi="Times New Roman" w:cs="Times New Roman"/>
                <w:bCs/>
              </w:rPr>
              <w:t>4</w:t>
            </w:r>
            <w:r w:rsidRPr="009B3A6A">
              <w:rPr>
                <w:rFonts w:ascii="Times New Roman" w:hAnsi="Times New Roman" w:cs="Times New Roman"/>
                <w:bCs/>
              </w:rPr>
              <w:t xml:space="preserve">. punktā noteiktajam, lai nodrošinātu satiksmes drošību, autoceļa pārvaldītājs var noteikt augstākas prasības šajos noteikumos minēto darbu veikšanai, veikt preventīvas darbības, kā arī papildus šajos noteikumos minēto darbu veikšanai veikt citus autoceļu un tā kompleksā ietilpstošu </w:t>
            </w:r>
            <w:r w:rsidRPr="009B3A6A">
              <w:rPr>
                <w:rFonts w:ascii="Times New Roman" w:hAnsi="Times New Roman" w:cs="Times New Roman"/>
                <w:bCs/>
              </w:rPr>
              <w:lastRenderedPageBreak/>
              <w:t>būvju vai sistēmu ikdienas uzturēšanas darbus.</w:t>
            </w:r>
          </w:p>
        </w:tc>
        <w:tc>
          <w:tcPr>
            <w:tcW w:w="3126" w:type="dxa"/>
            <w:tcBorders>
              <w:top w:val="single" w:color="auto" w:sz="4" w:space="0"/>
              <w:left w:val="single" w:color="auto" w:sz="4" w:space="0"/>
              <w:bottom w:val="single" w:color="auto" w:sz="4" w:space="0"/>
              <w:right w:val="single" w:color="auto" w:sz="4" w:space="0"/>
            </w:tcBorders>
          </w:tcPr>
          <w:p w:rsidRPr="009C5CA2" w:rsidR="0003286F" w:rsidP="0003286F" w:rsidRDefault="0003286F" w14:paraId="24A7CA0A" w14:textId="77777777">
            <w:pPr>
              <w:jc w:val="both"/>
              <w:rPr>
                <w:rFonts w:ascii="Times New Roman" w:hAnsi="Times New Roman" w:cs="Times New Roman"/>
              </w:rPr>
            </w:pPr>
          </w:p>
        </w:tc>
      </w:tr>
      <w:tr w:rsidRPr="009C5CA2" w:rsidR="0003286F" w:rsidTr="00EC1D65" w14:paraId="77F0F237" w14:textId="77777777">
        <w:trPr>
          <w:jc w:val="center"/>
        </w:trPr>
        <w:tc>
          <w:tcPr>
            <w:tcW w:w="977" w:type="dxa"/>
            <w:tcBorders>
              <w:top w:val="single" w:color="auto" w:sz="4" w:space="0"/>
              <w:left w:val="single" w:color="auto" w:sz="4" w:space="0"/>
              <w:bottom w:val="single" w:color="auto" w:sz="4" w:space="0"/>
              <w:right w:val="single" w:color="auto" w:sz="4" w:space="0"/>
            </w:tcBorders>
          </w:tcPr>
          <w:p w:rsidRPr="009C5CA2" w:rsidR="0003286F" w:rsidP="0003286F" w:rsidRDefault="00E4123A" w14:paraId="14ECD01B" w14:textId="7AFDBEB3">
            <w:pPr>
              <w:jc w:val="both"/>
              <w:rPr>
                <w:rFonts w:ascii="Times New Roman" w:hAnsi="Times New Roman" w:cs="Times New Roman"/>
              </w:rPr>
            </w:pPr>
            <w:r>
              <w:rPr>
                <w:rFonts w:ascii="Times New Roman" w:hAnsi="Times New Roman" w:cs="Times New Roman"/>
              </w:rPr>
              <w:t>11.</w:t>
            </w:r>
          </w:p>
        </w:tc>
        <w:tc>
          <w:tcPr>
            <w:tcW w:w="2847" w:type="dxa"/>
            <w:tcBorders>
              <w:top w:val="single" w:color="auto" w:sz="4" w:space="0"/>
              <w:left w:val="single" w:color="auto" w:sz="4" w:space="0"/>
              <w:bottom w:val="single" w:color="auto" w:sz="4" w:space="0"/>
              <w:right w:val="single" w:color="auto" w:sz="4" w:space="0"/>
            </w:tcBorders>
          </w:tcPr>
          <w:p w:rsidRPr="00EC1D65" w:rsidR="0003286F" w:rsidP="0003286F" w:rsidRDefault="0003286F" w14:paraId="374A3410" w14:textId="77777777">
            <w:pPr>
              <w:suppressAutoHyphens/>
              <w:autoSpaceDN w:val="0"/>
              <w:spacing w:after="0" w:line="240" w:lineRule="auto"/>
              <w:jc w:val="center"/>
              <w:textAlignment w:val="baseline"/>
              <w:rPr>
                <w:rFonts w:ascii="Times New Roman" w:hAnsi="Times New Roman" w:eastAsia="Calibri" w:cs="Times New Roman"/>
                <w:b/>
                <w:bCs/>
              </w:rPr>
            </w:pPr>
            <w:r w:rsidRPr="00EC1D65">
              <w:rPr>
                <w:rFonts w:ascii="Times New Roman" w:hAnsi="Times New Roman" w:eastAsia="Calibri" w:cs="Times New Roman"/>
                <w:b/>
                <w:bCs/>
              </w:rPr>
              <w:t>2.7. Prasības autoceļa ceļu zemes nodalījuma joslas uzturēšanai</w:t>
            </w:r>
          </w:p>
          <w:p w:rsidRPr="009C5CA2" w:rsidR="0003286F" w:rsidP="0003286F" w:rsidRDefault="0003286F" w14:paraId="5BF8495D" w14:textId="77777777">
            <w:pPr>
              <w:shd w:val="clear" w:color="auto" w:fill="FFFFFF"/>
              <w:suppressAutoHyphens/>
              <w:autoSpaceDN w:val="0"/>
              <w:spacing w:after="0" w:line="240" w:lineRule="auto"/>
              <w:jc w:val="both"/>
              <w:textAlignment w:val="baseline"/>
              <w:rPr>
                <w:rFonts w:ascii="Times New Roman" w:hAnsi="Times New Roman" w:eastAsia="Calibri" w:cs="Times New Roman"/>
              </w:rPr>
            </w:pPr>
          </w:p>
        </w:tc>
        <w:tc>
          <w:tcPr>
            <w:tcW w:w="3771" w:type="dxa"/>
            <w:tcBorders>
              <w:top w:val="single" w:color="auto" w:sz="4" w:space="0"/>
              <w:left w:val="single" w:color="auto" w:sz="4" w:space="0"/>
              <w:bottom w:val="single" w:color="auto" w:sz="4" w:space="0"/>
              <w:right w:val="single" w:color="auto" w:sz="4" w:space="0"/>
            </w:tcBorders>
          </w:tcPr>
          <w:p w:rsidRPr="009C5CA2" w:rsidR="0003286F" w:rsidP="0003286F" w:rsidRDefault="0003286F" w14:paraId="4B2BF68F" w14:textId="77777777">
            <w:pPr>
              <w:spacing w:after="0" w:line="240" w:lineRule="auto"/>
              <w:jc w:val="center"/>
              <w:rPr>
                <w:rFonts w:ascii="Times New Roman" w:hAnsi="Times New Roman" w:cs="Times New Roman"/>
                <w:b/>
              </w:rPr>
            </w:pPr>
            <w:r w:rsidRPr="009C5CA2">
              <w:rPr>
                <w:rFonts w:ascii="Times New Roman" w:hAnsi="Times New Roman" w:cs="Times New Roman"/>
                <w:b/>
              </w:rPr>
              <w:t>Latvijas Pašvaldību savienība</w:t>
            </w:r>
          </w:p>
          <w:p w:rsidRPr="009C5CA2" w:rsidR="0003286F" w:rsidP="0003286F" w:rsidRDefault="0003286F" w14:paraId="709EB3A6" w14:textId="77777777">
            <w:pPr>
              <w:spacing w:after="0" w:line="240" w:lineRule="auto"/>
              <w:jc w:val="both"/>
              <w:rPr>
                <w:rFonts w:ascii="Times New Roman" w:hAnsi="Times New Roman" w:cs="Times New Roman"/>
                <w:bCs/>
              </w:rPr>
            </w:pPr>
            <w:r w:rsidRPr="009C5CA2">
              <w:rPr>
                <w:rFonts w:ascii="Times New Roman" w:hAnsi="Times New Roman" w:cs="Times New Roman"/>
                <w:bCs/>
              </w:rPr>
              <w:t>(02.10.2020. atzinums Nr.202009/SAN2681/NOS671)</w:t>
            </w:r>
          </w:p>
          <w:p w:rsidRPr="009C5CA2" w:rsidR="0003286F" w:rsidP="0003286F" w:rsidRDefault="0003286F" w14:paraId="37636053" w14:textId="77777777">
            <w:pPr>
              <w:spacing w:after="0" w:line="240" w:lineRule="auto"/>
              <w:rPr>
                <w:rFonts w:ascii="Times New Roman" w:hAnsi="Times New Roman" w:cs="Times New Roman"/>
                <w:b/>
              </w:rPr>
            </w:pPr>
          </w:p>
          <w:p w:rsidRPr="00EC1D65" w:rsidR="0003286F" w:rsidP="0003286F" w:rsidRDefault="0003286F" w14:paraId="401DC08C" w14:textId="77777777">
            <w:pPr>
              <w:spacing w:after="0" w:line="240" w:lineRule="auto"/>
              <w:jc w:val="both"/>
              <w:rPr>
                <w:rFonts w:ascii="Times New Roman" w:hAnsi="Times New Roman" w:eastAsia="Times New Roman" w:cs="Times New Roman"/>
              </w:rPr>
            </w:pPr>
            <w:r w:rsidRPr="00EC1D65">
              <w:rPr>
                <w:rFonts w:ascii="Times New Roman" w:hAnsi="Times New Roman" w:eastAsia="Times New Roman" w:cs="Times New Roman"/>
              </w:rPr>
              <w:t>7. Noteikumu projekta sadaļā 2.7. ”Prasības autoceļu zemes nodalījuma joslas uzturēšanai”.</w:t>
            </w:r>
          </w:p>
          <w:p w:rsidRPr="00EC1D65" w:rsidR="0003286F" w:rsidP="0003286F" w:rsidRDefault="0003286F" w14:paraId="5070996B" w14:textId="77777777">
            <w:pPr>
              <w:spacing w:after="0" w:line="240" w:lineRule="auto"/>
              <w:jc w:val="both"/>
              <w:rPr>
                <w:rFonts w:ascii="Times New Roman" w:hAnsi="Times New Roman" w:eastAsia="Times New Roman" w:cs="Times New Roman"/>
              </w:rPr>
            </w:pPr>
            <w:r w:rsidRPr="00EC1D65">
              <w:rPr>
                <w:rFonts w:ascii="Times New Roman" w:hAnsi="Times New Roman" w:eastAsia="Times New Roman" w:cs="Times New Roman"/>
              </w:rPr>
              <w:tab/>
              <w:t xml:space="preserve">Aicinām iekļaut punktu, kurš paredzētu, apdzīvotās vietās kurās ir LVC pārraudzībā esoši ceļi, (ciemos, ciematos) zāli pļauj divas reizes sezonā neatkarīgi no ceļa klases. Ir nepieņemami, ka pašvaldības savu ceļu posmos šo apjomu veic, taču  LVC pārziņā esošie ceļu posmi netiek kopti. </w:t>
            </w:r>
          </w:p>
          <w:p w:rsidRPr="009C5CA2" w:rsidR="0003286F" w:rsidP="0003286F" w:rsidRDefault="0003286F" w14:paraId="5F235F68" w14:textId="135ED022">
            <w:pPr>
              <w:spacing w:after="0" w:line="240" w:lineRule="auto"/>
              <w:rPr>
                <w:rFonts w:ascii="Times New Roman" w:hAnsi="Times New Roman" w:cs="Times New Roman"/>
                <w:b/>
              </w:rPr>
            </w:pPr>
          </w:p>
        </w:tc>
        <w:tc>
          <w:tcPr>
            <w:tcW w:w="2599" w:type="dxa"/>
            <w:tcBorders>
              <w:top w:val="single" w:color="auto" w:sz="4" w:space="0"/>
              <w:left w:val="single" w:color="auto" w:sz="4" w:space="0"/>
              <w:bottom w:val="single" w:color="auto" w:sz="4" w:space="0"/>
              <w:right w:val="single" w:color="auto" w:sz="4" w:space="0"/>
            </w:tcBorders>
          </w:tcPr>
          <w:p w:rsidR="00EA15F8" w:rsidP="00EA15F8" w:rsidRDefault="00EA15F8" w14:paraId="1EF3342F" w14:textId="54297A9F">
            <w:pPr>
              <w:spacing w:after="0" w:line="240" w:lineRule="auto"/>
              <w:jc w:val="center"/>
              <w:rPr>
                <w:rFonts w:ascii="Times New Roman" w:hAnsi="Times New Roman" w:cs="Times New Roman"/>
                <w:b/>
              </w:rPr>
            </w:pPr>
            <w:r>
              <w:rPr>
                <w:rFonts w:ascii="Times New Roman" w:hAnsi="Times New Roman" w:cs="Times New Roman"/>
                <w:b/>
              </w:rPr>
              <w:t>Panākta vienošanās saskaņošanas procesā</w:t>
            </w:r>
          </w:p>
          <w:p w:rsidR="00EA15F8" w:rsidP="00EA15F8" w:rsidRDefault="00EA15F8" w14:paraId="56520991" w14:textId="77777777">
            <w:pPr>
              <w:spacing w:after="0" w:line="240" w:lineRule="auto"/>
              <w:jc w:val="center"/>
              <w:rPr>
                <w:rFonts w:ascii="Times New Roman" w:hAnsi="Times New Roman" w:cs="Times New Roman"/>
                <w:b/>
              </w:rPr>
            </w:pPr>
          </w:p>
          <w:p w:rsidRPr="007266BC" w:rsidR="007266BC" w:rsidP="007266BC" w:rsidRDefault="00EA15F8" w14:paraId="346049BE" w14:textId="44A04951">
            <w:pPr>
              <w:jc w:val="both"/>
              <w:rPr>
                <w:rFonts w:ascii="Times New Roman" w:hAnsi="Times New Roman" w:cs="Times New Roman"/>
                <w:bCs/>
              </w:rPr>
            </w:pPr>
            <w:r>
              <w:rPr>
                <w:rFonts w:ascii="Times New Roman" w:hAnsi="Times New Roman" w:cs="Times New Roman"/>
                <w:bCs/>
              </w:rPr>
              <w:t>Iebildums atsaukts</w:t>
            </w:r>
          </w:p>
          <w:p w:rsidRPr="009B3A6A" w:rsidR="0003286F" w:rsidP="0003286F" w:rsidRDefault="0003286F" w14:paraId="6B1004D3" w14:textId="77777777">
            <w:pPr>
              <w:jc w:val="both"/>
              <w:rPr>
                <w:rFonts w:ascii="Times New Roman" w:hAnsi="Times New Roman" w:cs="Times New Roman"/>
                <w:b/>
              </w:rPr>
            </w:pPr>
          </w:p>
        </w:tc>
        <w:tc>
          <w:tcPr>
            <w:tcW w:w="3126" w:type="dxa"/>
            <w:tcBorders>
              <w:top w:val="single" w:color="auto" w:sz="4" w:space="0"/>
              <w:left w:val="single" w:color="auto" w:sz="4" w:space="0"/>
              <w:bottom w:val="single" w:color="auto" w:sz="4" w:space="0"/>
              <w:right w:val="single" w:color="auto" w:sz="4" w:space="0"/>
            </w:tcBorders>
          </w:tcPr>
          <w:p w:rsidRPr="009C5CA2" w:rsidR="0003286F" w:rsidP="0003286F" w:rsidRDefault="0003286F" w14:paraId="60961001" w14:textId="77777777">
            <w:pPr>
              <w:jc w:val="both"/>
              <w:rPr>
                <w:rFonts w:ascii="Times New Roman" w:hAnsi="Times New Roman" w:cs="Times New Roman"/>
              </w:rPr>
            </w:pPr>
          </w:p>
        </w:tc>
      </w:tr>
      <w:tr w:rsidRPr="009C5CA2" w:rsidR="00224D0F" w:rsidTr="00EC1D65" w14:paraId="4CA49E70" w14:textId="77777777">
        <w:trPr>
          <w:jc w:val="center"/>
        </w:trPr>
        <w:tc>
          <w:tcPr>
            <w:tcW w:w="977" w:type="dxa"/>
            <w:tcBorders>
              <w:top w:val="single" w:color="auto" w:sz="4" w:space="0"/>
              <w:left w:val="single" w:color="auto" w:sz="4" w:space="0"/>
              <w:bottom w:val="single" w:color="auto" w:sz="4" w:space="0"/>
              <w:right w:val="single" w:color="auto" w:sz="4" w:space="0"/>
            </w:tcBorders>
          </w:tcPr>
          <w:p w:rsidRPr="009C5CA2" w:rsidR="00224D0F" w:rsidP="00224D0F" w:rsidRDefault="00224D0F" w14:paraId="4EAD4827" w14:textId="59B2012D">
            <w:pPr>
              <w:jc w:val="both"/>
              <w:rPr>
                <w:rFonts w:ascii="Times New Roman" w:hAnsi="Times New Roman" w:cs="Times New Roman"/>
              </w:rPr>
            </w:pPr>
            <w:r>
              <w:rPr>
                <w:rFonts w:ascii="Times New Roman" w:hAnsi="Times New Roman" w:cs="Times New Roman"/>
              </w:rPr>
              <w:t>12.</w:t>
            </w:r>
          </w:p>
        </w:tc>
        <w:tc>
          <w:tcPr>
            <w:tcW w:w="2847" w:type="dxa"/>
            <w:tcBorders>
              <w:top w:val="single" w:color="auto" w:sz="4" w:space="0"/>
              <w:left w:val="single" w:color="auto" w:sz="4" w:space="0"/>
              <w:bottom w:val="single" w:color="auto" w:sz="4" w:space="0"/>
              <w:right w:val="single" w:color="auto" w:sz="4" w:space="0"/>
            </w:tcBorders>
          </w:tcPr>
          <w:p w:rsidRPr="00EC1D65" w:rsidR="00224D0F" w:rsidP="00224D0F" w:rsidRDefault="00224D0F" w14:paraId="303A1091" w14:textId="09F8EC9C">
            <w:pPr>
              <w:suppressAutoHyphens/>
              <w:autoSpaceDN w:val="0"/>
              <w:spacing w:after="0" w:line="240" w:lineRule="auto"/>
              <w:jc w:val="both"/>
              <w:textAlignment w:val="baseline"/>
              <w:rPr>
                <w:rFonts w:ascii="Times New Roman" w:hAnsi="Times New Roman" w:eastAsia="Calibri" w:cs="Times New Roman"/>
              </w:rPr>
            </w:pPr>
            <w:r w:rsidRPr="009C5CA2">
              <w:rPr>
                <w:rFonts w:ascii="Times New Roman" w:hAnsi="Times New Roman" w:eastAsia="Calibri" w:cs="Times New Roman"/>
              </w:rPr>
              <w:t>64.</w:t>
            </w:r>
            <w:r w:rsidRPr="00EC1D65">
              <w:rPr>
                <w:rFonts w:ascii="Times New Roman" w:hAnsi="Times New Roman" w:eastAsia="Calibri" w:cs="Times New Roman"/>
              </w:rPr>
              <w:t>Autoceļa ar noteiktu “D” uzturēšanas klasi brauktuves attīrīšana no sniega jāveic vismaz divas reizes ziemas sezonā.</w:t>
            </w:r>
          </w:p>
          <w:p w:rsidRPr="00EC1D65" w:rsidR="00224D0F" w:rsidP="00224D0F" w:rsidRDefault="00224D0F" w14:paraId="3E9A5FCB" w14:textId="77777777">
            <w:pPr>
              <w:suppressAutoHyphens/>
              <w:autoSpaceDN w:val="0"/>
              <w:spacing w:after="0" w:line="240" w:lineRule="auto"/>
              <w:ind w:left="720"/>
              <w:textAlignment w:val="baseline"/>
              <w:rPr>
                <w:rFonts w:ascii="Times New Roman" w:hAnsi="Times New Roman" w:eastAsia="Calibri" w:cs="Times New Roman"/>
              </w:rPr>
            </w:pPr>
          </w:p>
          <w:p w:rsidRPr="009C5CA2" w:rsidR="00224D0F" w:rsidP="00224D0F" w:rsidRDefault="00224D0F" w14:paraId="68B5DA3B" w14:textId="30F7761D">
            <w:pPr>
              <w:suppressAutoHyphens/>
              <w:autoSpaceDN w:val="0"/>
              <w:spacing w:after="0" w:line="240" w:lineRule="auto"/>
              <w:textAlignment w:val="baseline"/>
              <w:rPr>
                <w:rFonts w:ascii="Times New Roman" w:hAnsi="Times New Roman" w:eastAsia="Calibri" w:cs="Times New Roman"/>
                <w:b/>
                <w:bCs/>
              </w:rPr>
            </w:pPr>
            <w:r w:rsidRPr="009C5CA2">
              <w:rPr>
                <w:rFonts w:ascii="Times New Roman" w:hAnsi="Times New Roman" w:eastAsia="Calibri" w:cs="Times New Roman"/>
              </w:rPr>
              <w:t>65.Autoceļa ar noteiktu “E” uzturēšanas klasi brauktuves attīrīšana no sniega jāveic vismaz reizi ziemas sezonā</w:t>
            </w:r>
          </w:p>
        </w:tc>
        <w:tc>
          <w:tcPr>
            <w:tcW w:w="3771" w:type="dxa"/>
            <w:tcBorders>
              <w:top w:val="single" w:color="auto" w:sz="4" w:space="0"/>
              <w:left w:val="single" w:color="auto" w:sz="4" w:space="0"/>
              <w:bottom w:val="single" w:color="auto" w:sz="4" w:space="0"/>
              <w:right w:val="single" w:color="auto" w:sz="4" w:space="0"/>
            </w:tcBorders>
          </w:tcPr>
          <w:p w:rsidRPr="009C5CA2" w:rsidR="00224D0F" w:rsidP="00224D0F" w:rsidRDefault="00224D0F" w14:paraId="73CDCC9D" w14:textId="77777777">
            <w:pPr>
              <w:spacing w:after="0" w:line="240" w:lineRule="auto"/>
              <w:jc w:val="center"/>
              <w:rPr>
                <w:rFonts w:ascii="Times New Roman" w:hAnsi="Times New Roman" w:cs="Times New Roman"/>
                <w:b/>
              </w:rPr>
            </w:pPr>
            <w:r w:rsidRPr="009C5CA2">
              <w:rPr>
                <w:rFonts w:ascii="Times New Roman" w:hAnsi="Times New Roman" w:cs="Times New Roman"/>
                <w:b/>
              </w:rPr>
              <w:t>Latvijas Pašvaldību savienība</w:t>
            </w:r>
          </w:p>
          <w:p w:rsidRPr="009C5CA2" w:rsidR="00224D0F" w:rsidP="00224D0F" w:rsidRDefault="00224D0F" w14:paraId="392F9680" w14:textId="77777777">
            <w:pPr>
              <w:spacing w:after="0" w:line="240" w:lineRule="auto"/>
              <w:jc w:val="both"/>
              <w:rPr>
                <w:rFonts w:ascii="Times New Roman" w:hAnsi="Times New Roman" w:cs="Times New Roman"/>
                <w:bCs/>
              </w:rPr>
            </w:pPr>
            <w:r w:rsidRPr="009C5CA2">
              <w:rPr>
                <w:rFonts w:ascii="Times New Roman" w:hAnsi="Times New Roman" w:cs="Times New Roman"/>
                <w:bCs/>
              </w:rPr>
              <w:t>(02.10.2020. atzinums Nr.202009/SAN2681/NOS671)</w:t>
            </w:r>
          </w:p>
          <w:p w:rsidRPr="009C5CA2" w:rsidR="00224D0F" w:rsidP="00224D0F" w:rsidRDefault="00224D0F" w14:paraId="28834F3A" w14:textId="77777777">
            <w:pPr>
              <w:spacing w:after="0" w:line="240" w:lineRule="auto"/>
              <w:rPr>
                <w:rFonts w:ascii="Times New Roman" w:hAnsi="Times New Roman" w:cs="Times New Roman"/>
                <w:b/>
              </w:rPr>
            </w:pPr>
          </w:p>
          <w:p w:rsidRPr="00EC1D65" w:rsidR="00224D0F" w:rsidP="00224D0F" w:rsidRDefault="00224D0F" w14:paraId="2D8549C1" w14:textId="77777777">
            <w:pPr>
              <w:spacing w:after="0" w:line="240" w:lineRule="auto"/>
              <w:jc w:val="both"/>
              <w:rPr>
                <w:rFonts w:ascii="Times New Roman" w:hAnsi="Times New Roman" w:eastAsia="Times New Roman" w:cs="Times New Roman"/>
              </w:rPr>
            </w:pPr>
            <w:r w:rsidRPr="00EC1D65">
              <w:rPr>
                <w:rFonts w:ascii="Times New Roman" w:hAnsi="Times New Roman" w:eastAsia="Times New Roman" w:cs="Times New Roman"/>
              </w:rPr>
              <w:t xml:space="preserve">8. Nav atbalstāma 64. un 65. punktu iekļaušanu Noteikumu projektā. </w:t>
            </w:r>
          </w:p>
          <w:p w:rsidRPr="009C5CA2" w:rsidR="00224D0F" w:rsidP="00224D0F" w:rsidRDefault="00224D0F" w14:paraId="6D6B31D9" w14:textId="2E3321FD">
            <w:pPr>
              <w:spacing w:after="0" w:line="240" w:lineRule="auto"/>
              <w:jc w:val="both"/>
              <w:rPr>
                <w:rFonts w:ascii="Times New Roman" w:hAnsi="Times New Roman" w:eastAsia="Times New Roman" w:cs="Times New Roman"/>
              </w:rPr>
            </w:pPr>
            <w:r w:rsidRPr="00EC1D65">
              <w:rPr>
                <w:rFonts w:ascii="Times New Roman" w:hAnsi="Times New Roman" w:eastAsia="Times New Roman" w:cs="Times New Roman"/>
              </w:rPr>
              <w:tab/>
              <w:t>Pamatojums: Ja autoceļi, kuriem noteikta “D” un “E” uzturēšanas klase</w:t>
            </w:r>
            <w:r w:rsidR="00771A92">
              <w:rPr>
                <w:rFonts w:ascii="Times New Roman" w:hAnsi="Times New Roman" w:eastAsia="Times New Roman" w:cs="Times New Roman"/>
              </w:rPr>
              <w:t>,</w:t>
            </w:r>
            <w:r w:rsidRPr="00EC1D65">
              <w:rPr>
                <w:rFonts w:ascii="Times New Roman" w:hAnsi="Times New Roman" w:eastAsia="Times New Roman" w:cs="Times New Roman"/>
              </w:rPr>
              <w:t xml:space="preserve"> tiks tīrīti 2 reizes (D klase) un 1 reizi (E klase) ziemas sezonā, tad sabiedrībai netiks nodrošināti, piemēram, izglītības pakalpojumi, veselības pakalpojumi u.c. nepieciešamie pakalpojumi.</w:t>
            </w:r>
          </w:p>
          <w:p w:rsidRPr="00EC1D65" w:rsidR="00224D0F" w:rsidP="00224D0F" w:rsidRDefault="00224D0F" w14:paraId="7A1AD1C2" w14:textId="77777777">
            <w:pPr>
              <w:spacing w:after="0" w:line="240" w:lineRule="auto"/>
              <w:jc w:val="both"/>
              <w:rPr>
                <w:rFonts w:ascii="Times New Roman" w:hAnsi="Times New Roman" w:eastAsia="Times New Roman" w:cs="Times New Roman"/>
              </w:rPr>
            </w:pPr>
          </w:p>
          <w:p w:rsidRPr="009C5CA2" w:rsidR="00224D0F" w:rsidP="00224D0F" w:rsidRDefault="00224D0F" w14:paraId="1481AC5B" w14:textId="77777777">
            <w:pPr>
              <w:spacing w:after="0" w:line="240" w:lineRule="auto"/>
              <w:jc w:val="center"/>
              <w:rPr>
                <w:rFonts w:ascii="Times New Roman" w:hAnsi="Times New Roman" w:cs="Times New Roman"/>
                <w:b/>
              </w:rPr>
            </w:pPr>
            <w:r w:rsidRPr="009C5CA2">
              <w:rPr>
                <w:rFonts w:ascii="Times New Roman" w:hAnsi="Times New Roman" w:cs="Times New Roman"/>
                <w:b/>
              </w:rPr>
              <w:t>Durbes novada dome</w:t>
            </w:r>
          </w:p>
          <w:p w:rsidRPr="009C5CA2" w:rsidR="00224D0F" w:rsidP="00224D0F" w:rsidRDefault="00224D0F" w14:paraId="4DBDED82" w14:textId="77777777">
            <w:pPr>
              <w:spacing w:after="0" w:line="240" w:lineRule="auto"/>
              <w:rPr>
                <w:rFonts w:ascii="Times New Roman" w:hAnsi="Times New Roman" w:cs="Times New Roman"/>
              </w:rPr>
            </w:pPr>
            <w:r w:rsidRPr="009C5CA2">
              <w:rPr>
                <w:rFonts w:ascii="Times New Roman" w:hAnsi="Times New Roman" w:cs="Times New Roman"/>
              </w:rPr>
              <w:t>(01.10.2020. atzinums Nr.2.1.4/1374 e)</w:t>
            </w:r>
          </w:p>
          <w:p w:rsidRPr="009C5CA2" w:rsidR="00224D0F" w:rsidP="00224D0F" w:rsidRDefault="00224D0F" w14:paraId="5A432430" w14:textId="77777777">
            <w:pPr>
              <w:spacing w:after="0" w:line="240" w:lineRule="auto"/>
              <w:rPr>
                <w:rFonts w:ascii="Times New Roman" w:hAnsi="Times New Roman" w:cs="Times New Roman"/>
                <w:b/>
              </w:rPr>
            </w:pPr>
          </w:p>
          <w:p w:rsidRPr="009C5CA2" w:rsidR="00224D0F" w:rsidP="00224D0F" w:rsidRDefault="00224D0F" w14:paraId="3AC3FC38" w14:textId="5DCC7344">
            <w:pPr>
              <w:spacing w:after="0" w:line="240" w:lineRule="auto"/>
              <w:rPr>
                <w:rFonts w:ascii="Times New Roman" w:hAnsi="Times New Roman" w:cs="Times New Roman"/>
              </w:rPr>
            </w:pPr>
            <w:r w:rsidRPr="009C5CA2">
              <w:rPr>
                <w:rFonts w:ascii="Times New Roman" w:hAnsi="Times New Roman" w:cs="Times New Roman"/>
              </w:rPr>
              <w:t xml:space="preserve">5.Pašvaldība neatbalsta  64. un 65. punktu iekļaušanu Noteikumu projektā. </w:t>
            </w:r>
          </w:p>
          <w:p w:rsidR="00224D0F" w:rsidP="00224D0F" w:rsidRDefault="00224D0F" w14:paraId="2BD1F850" w14:textId="77777777">
            <w:pPr>
              <w:spacing w:after="0" w:line="240" w:lineRule="auto"/>
              <w:rPr>
                <w:rFonts w:ascii="Times New Roman" w:hAnsi="Times New Roman" w:cs="Times New Roman"/>
              </w:rPr>
            </w:pPr>
            <w:r w:rsidRPr="009C5CA2">
              <w:rPr>
                <w:rFonts w:ascii="Times New Roman" w:hAnsi="Times New Roman" w:cs="Times New Roman"/>
                <w:u w:val="single"/>
              </w:rPr>
              <w:t xml:space="preserve">Pamatojums: </w:t>
            </w:r>
            <w:r w:rsidRPr="009C5CA2">
              <w:rPr>
                <w:rFonts w:ascii="Times New Roman" w:hAnsi="Times New Roman" w:cs="Times New Roman"/>
              </w:rPr>
              <w:t>Ja autoceļi, kuriem noteikta “D” un “E” uzturēšanas klases tiks tīrīti 2 reize (D klase) un  1 reizi (E klase)  ziemas sezonā, tad sabiedrībai netiks nodrošināti, piemēram, izglītības pakalpojumi, veselības pakalpojumi u.c. nepieciešamie pakalpojumi</w:t>
            </w:r>
            <w:r w:rsidR="00E0465A">
              <w:rPr>
                <w:rFonts w:ascii="Times New Roman" w:hAnsi="Times New Roman" w:cs="Times New Roman"/>
              </w:rPr>
              <w:t>.</w:t>
            </w:r>
          </w:p>
          <w:p w:rsidR="00E0465A" w:rsidP="00224D0F" w:rsidRDefault="00E0465A" w14:paraId="13944C22" w14:textId="276C1305">
            <w:pPr>
              <w:spacing w:after="0" w:line="240" w:lineRule="auto"/>
              <w:rPr>
                <w:rFonts w:ascii="Times New Roman" w:hAnsi="Times New Roman" w:cs="Times New Roman"/>
              </w:rPr>
            </w:pPr>
          </w:p>
          <w:p w:rsidR="00E0465A" w:rsidP="00224D0F" w:rsidRDefault="00E0465A" w14:paraId="782277BC" w14:textId="77777777">
            <w:pPr>
              <w:spacing w:after="0" w:line="240" w:lineRule="auto"/>
              <w:rPr>
                <w:rFonts w:ascii="Times New Roman" w:hAnsi="Times New Roman" w:cs="Times New Roman"/>
              </w:rPr>
            </w:pPr>
          </w:p>
          <w:p w:rsidRPr="00B32223" w:rsidR="00E0465A" w:rsidP="00E0465A" w:rsidRDefault="00E0465A" w14:paraId="3B3967D4" w14:textId="77777777">
            <w:pPr>
              <w:spacing w:after="0" w:line="240" w:lineRule="auto"/>
              <w:jc w:val="center"/>
              <w:rPr>
                <w:rFonts w:ascii="Times New Roman" w:hAnsi="Times New Roman" w:cs="Times New Roman"/>
                <w:b/>
              </w:rPr>
            </w:pPr>
            <w:r w:rsidRPr="00B32223">
              <w:rPr>
                <w:rFonts w:ascii="Times New Roman" w:hAnsi="Times New Roman" w:cs="Times New Roman"/>
                <w:b/>
              </w:rPr>
              <w:t>Latvijas Pašvaldību savienība</w:t>
            </w:r>
          </w:p>
          <w:p w:rsidRPr="00B32223" w:rsidR="00E0465A" w:rsidP="00E0465A" w:rsidRDefault="00E0465A" w14:paraId="245101B1" w14:textId="77777777">
            <w:pPr>
              <w:spacing w:after="0" w:line="240" w:lineRule="auto"/>
              <w:jc w:val="both"/>
              <w:rPr>
                <w:rFonts w:ascii="Times New Roman" w:hAnsi="Times New Roman"/>
              </w:rPr>
            </w:pPr>
            <w:r w:rsidRPr="00B32223">
              <w:rPr>
                <w:rFonts w:ascii="Times New Roman" w:hAnsi="Times New Roman"/>
              </w:rPr>
              <w:t>(01.12.2020. atzinums Nr.202009/SAN2681/SP1636/NOS830)</w:t>
            </w:r>
          </w:p>
          <w:p w:rsidRPr="00B32223" w:rsidR="00E0465A" w:rsidP="00E0465A" w:rsidRDefault="00E0465A" w14:paraId="52BA9653" w14:textId="77777777">
            <w:pPr>
              <w:spacing w:after="0" w:line="240" w:lineRule="auto"/>
              <w:ind w:firstLine="720"/>
              <w:jc w:val="both"/>
              <w:rPr>
                <w:rFonts w:ascii="Times New Roman" w:hAnsi="Times New Roman"/>
              </w:rPr>
            </w:pPr>
            <w:r w:rsidRPr="00B32223">
              <w:rPr>
                <w:rFonts w:ascii="Times New Roman" w:hAnsi="Times New Roman"/>
              </w:rPr>
              <w:t xml:space="preserve">Latvijas Pašvaldību savienība ir atkārtoti izvērtējusi precizēto  Ministru kabineta noteikumu projektu “Noteikumi par valsts un pašvaldību autoceļu ikdienas uzturēšanas prasībām un to izpildes kontroli” un informē ka tā iebilst pret 64. un 65. punktu iekļaušanu Noteikumu projektā. </w:t>
            </w:r>
          </w:p>
          <w:p w:rsidR="00E0465A" w:rsidP="00E0465A" w:rsidRDefault="00E0465A" w14:paraId="569D1CCA" w14:textId="77777777">
            <w:pPr>
              <w:spacing w:after="0" w:line="240" w:lineRule="auto"/>
              <w:ind w:firstLine="720"/>
              <w:jc w:val="both"/>
              <w:rPr>
                <w:rFonts w:ascii="Times New Roman" w:hAnsi="Times New Roman"/>
              </w:rPr>
            </w:pPr>
            <w:r w:rsidRPr="00B32223">
              <w:rPr>
                <w:rFonts w:ascii="Times New Roman" w:hAnsi="Times New Roman"/>
              </w:rPr>
              <w:t xml:space="preserve">Ņemot vērā visai savdabīgos 2021. Valsts budžeta apakšprogrammas 23.06.00 “Valsts autoceļu uzturēšana un atjaunošana izveidošanas pamatprincipus”,  kurā paredzēts ievērojams finanšu līdzekļu samazinājums, nepastāv nekādas garantijas, ka Valsts vietējie autoceļi tiks uzturēti pienācīgā līmenī .  Tādējādi pastāv risks, ka valsts vietējo autoceļu apjoms ar E un D klases uzturēšanas klasi var ievērojami pieaugt, kā rezultātā </w:t>
            </w:r>
            <w:r w:rsidRPr="00B32223">
              <w:rPr>
                <w:rFonts w:ascii="Times New Roman" w:hAnsi="Times New Roman"/>
              </w:rPr>
              <w:lastRenderedPageBreak/>
              <w:t xml:space="preserve">palielināsies autoceļu apjoms, kas negarantēs sabiedrībai pieejamus pakalpojumus izglītības un veselības pakalpojuma jomā. </w:t>
            </w:r>
          </w:p>
          <w:p w:rsidRPr="009C5CA2" w:rsidR="00E0465A" w:rsidP="00E0465A" w:rsidRDefault="00E0465A" w14:paraId="2381F003" w14:textId="37E7E731">
            <w:pPr>
              <w:spacing w:after="0" w:line="240" w:lineRule="auto"/>
              <w:ind w:firstLine="720"/>
              <w:jc w:val="both"/>
              <w:rPr>
                <w:rFonts w:ascii="Times New Roman" w:hAnsi="Times New Roman" w:cs="Times New Roman"/>
                <w:b/>
              </w:rPr>
            </w:pPr>
          </w:p>
        </w:tc>
        <w:tc>
          <w:tcPr>
            <w:tcW w:w="2599" w:type="dxa"/>
            <w:tcBorders>
              <w:top w:val="single" w:color="auto" w:sz="4" w:space="0"/>
              <w:left w:val="single" w:color="auto" w:sz="4" w:space="0"/>
              <w:bottom w:val="single" w:color="auto" w:sz="4" w:space="0"/>
              <w:right w:val="single" w:color="auto" w:sz="4" w:space="0"/>
            </w:tcBorders>
          </w:tcPr>
          <w:p w:rsidRPr="009B3A6A" w:rsidR="00224D0F" w:rsidP="00224D0F" w:rsidRDefault="00771A92" w14:paraId="7EB8EF6F" w14:textId="7AABBA14">
            <w:pPr>
              <w:jc w:val="center"/>
              <w:rPr>
                <w:rFonts w:ascii="Times New Roman" w:hAnsi="Times New Roman" w:cs="Times New Roman"/>
                <w:b/>
              </w:rPr>
            </w:pPr>
            <w:r>
              <w:rPr>
                <w:rFonts w:ascii="Times New Roman" w:hAnsi="Times New Roman" w:cs="Times New Roman"/>
                <w:b/>
              </w:rPr>
              <w:lastRenderedPageBreak/>
              <w:t>Panākta vienošanās</w:t>
            </w:r>
            <w:r w:rsidR="00224D0F">
              <w:rPr>
                <w:rFonts w:ascii="Times New Roman" w:hAnsi="Times New Roman" w:cs="Times New Roman"/>
                <w:b/>
              </w:rPr>
              <w:t>.</w:t>
            </w:r>
          </w:p>
          <w:p w:rsidR="00224D0F" w:rsidP="00224D0F" w:rsidRDefault="00224D0F" w14:paraId="60E05B53" w14:textId="290E82EF">
            <w:pPr>
              <w:jc w:val="both"/>
              <w:rPr>
                <w:rFonts w:ascii="Times New Roman" w:hAnsi="Times New Roman" w:cs="Times New Roman"/>
                <w:bCs/>
              </w:rPr>
            </w:pPr>
            <w:r w:rsidRPr="00813E2D">
              <w:rPr>
                <w:rFonts w:ascii="Times New Roman" w:hAnsi="Times New Roman" w:cs="Times New Roman"/>
                <w:bCs/>
              </w:rPr>
              <w:t xml:space="preserve">Skatīt noteikumu </w:t>
            </w:r>
            <w:r w:rsidR="00157F01">
              <w:rPr>
                <w:rFonts w:ascii="Times New Roman" w:hAnsi="Times New Roman" w:cs="Times New Roman"/>
                <w:bCs/>
              </w:rPr>
              <w:t>4</w:t>
            </w:r>
            <w:r w:rsidRPr="00813E2D">
              <w:rPr>
                <w:rFonts w:ascii="Times New Roman" w:hAnsi="Times New Roman" w:cs="Times New Roman"/>
                <w:bCs/>
              </w:rPr>
              <w:t>. punkta redakciju</w:t>
            </w:r>
            <w:r>
              <w:rPr>
                <w:rFonts w:ascii="Times New Roman" w:hAnsi="Times New Roman" w:cs="Times New Roman"/>
                <w:bCs/>
              </w:rPr>
              <w:t xml:space="preserve"> un a</w:t>
            </w:r>
            <w:r w:rsidRPr="00813E2D">
              <w:rPr>
                <w:rFonts w:ascii="Times New Roman" w:hAnsi="Times New Roman" w:cs="Times New Roman"/>
                <w:bCs/>
              </w:rPr>
              <w:t>notācijas I sadaļas 2.</w:t>
            </w:r>
            <w:r>
              <w:rPr>
                <w:rFonts w:ascii="Times New Roman" w:hAnsi="Times New Roman" w:cs="Times New Roman"/>
                <w:bCs/>
              </w:rPr>
              <w:t xml:space="preserve"> </w:t>
            </w:r>
            <w:r w:rsidRPr="00813E2D">
              <w:rPr>
                <w:rFonts w:ascii="Times New Roman" w:hAnsi="Times New Roman" w:cs="Times New Roman"/>
                <w:bCs/>
              </w:rPr>
              <w:t>punkt</w:t>
            </w:r>
            <w:r w:rsidR="00771A92">
              <w:rPr>
                <w:rFonts w:ascii="Times New Roman" w:hAnsi="Times New Roman" w:cs="Times New Roman"/>
                <w:bCs/>
              </w:rPr>
              <w:t>u</w:t>
            </w:r>
            <w:r>
              <w:rPr>
                <w:rFonts w:ascii="Times New Roman" w:hAnsi="Times New Roman" w:cs="Times New Roman"/>
                <w:bCs/>
              </w:rPr>
              <w:t>, kas</w:t>
            </w:r>
            <w:r w:rsidRPr="00813E2D">
              <w:rPr>
                <w:rFonts w:ascii="Times New Roman" w:hAnsi="Times New Roman" w:cs="Times New Roman"/>
                <w:bCs/>
              </w:rPr>
              <w:t xml:space="preserve"> papildināts ar skaidrojumu par </w:t>
            </w:r>
            <w:r>
              <w:rPr>
                <w:rFonts w:ascii="Times New Roman" w:hAnsi="Times New Roman" w:cs="Times New Roman"/>
                <w:bCs/>
              </w:rPr>
              <w:t>iespēju</w:t>
            </w:r>
            <w:r>
              <w:t xml:space="preserve"> </w:t>
            </w:r>
            <w:r w:rsidRPr="00813E2D">
              <w:rPr>
                <w:rFonts w:ascii="Times New Roman" w:hAnsi="Times New Roman" w:cs="Times New Roman"/>
                <w:bCs/>
              </w:rPr>
              <w:t>autoceļa pārvaldītāj</w:t>
            </w:r>
            <w:r>
              <w:rPr>
                <w:rFonts w:ascii="Times New Roman" w:hAnsi="Times New Roman" w:cs="Times New Roman"/>
                <w:bCs/>
              </w:rPr>
              <w:t>am</w:t>
            </w:r>
            <w:r w:rsidRPr="00813E2D">
              <w:rPr>
                <w:rFonts w:ascii="Times New Roman" w:hAnsi="Times New Roman" w:cs="Times New Roman"/>
                <w:bCs/>
              </w:rPr>
              <w:t xml:space="preserve"> noteikt augstākas prasības šajos noteikumos minēto darbu veikšanai, veikt preventīvas darbības, kā arī papildus šajos noteikumos minēto darbu veikšanai, veikt citus autoceļu un tā </w:t>
            </w:r>
            <w:r w:rsidRPr="00813E2D">
              <w:rPr>
                <w:rFonts w:ascii="Times New Roman" w:hAnsi="Times New Roman" w:cs="Times New Roman"/>
                <w:bCs/>
              </w:rPr>
              <w:lastRenderedPageBreak/>
              <w:t>kompleksā ietilpstošu būvju vai sistēmu uzturēšanas darbus</w:t>
            </w:r>
            <w:r>
              <w:rPr>
                <w:rFonts w:ascii="Times New Roman" w:hAnsi="Times New Roman" w:cs="Times New Roman"/>
                <w:bCs/>
              </w:rPr>
              <w:t>, lai nodrošinātu drošus sabiedriskā transporta un tajā skaitā skolēnu pārvadājumu, kā arī lai nodrošinātu piekļuvi izglītības un ārstniecības iestādēm institūcijām.</w:t>
            </w:r>
          </w:p>
          <w:p w:rsidRPr="00804E60" w:rsidR="00E0465A" w:rsidP="00E0465A" w:rsidRDefault="00771A92" w14:paraId="4FCD9492" w14:textId="2CC1D36E">
            <w:pPr>
              <w:jc w:val="both"/>
              <w:rPr>
                <w:rFonts w:ascii="Times New Roman" w:hAnsi="Times New Roman" w:cs="Times New Roman"/>
                <w:bCs/>
              </w:rPr>
            </w:pPr>
            <w:r>
              <w:rPr>
                <w:rFonts w:ascii="Times New Roman" w:hAnsi="Times New Roman" w:cs="Times New Roman"/>
                <w:b/>
              </w:rPr>
              <w:t>I</w:t>
            </w:r>
            <w:r w:rsidRPr="00804E60" w:rsidR="00E0465A">
              <w:rPr>
                <w:rFonts w:ascii="Times New Roman" w:hAnsi="Times New Roman" w:cs="Times New Roman"/>
                <w:b/>
              </w:rPr>
              <w:t xml:space="preserve">ebildums atsaukts </w:t>
            </w:r>
            <w:r w:rsidRPr="00804E60" w:rsidR="00E0465A">
              <w:rPr>
                <w:rFonts w:ascii="Times New Roman" w:hAnsi="Times New Roman" w:cs="Times New Roman"/>
                <w:bCs/>
              </w:rPr>
              <w:t>ar 2020.gada 8.decembra e-pasta vēstuli: LPS</w:t>
            </w:r>
            <w:r w:rsidR="00026C8D">
              <w:rPr>
                <w:rFonts w:ascii="Times New Roman" w:hAnsi="Times New Roman" w:cs="Times New Roman"/>
                <w:bCs/>
              </w:rPr>
              <w:t>A</w:t>
            </w:r>
            <w:r w:rsidRPr="00804E60" w:rsidR="00E0465A">
              <w:rPr>
                <w:rFonts w:ascii="Times New Roman" w:hAnsi="Times New Roman" w:cs="Times New Roman"/>
                <w:bCs/>
              </w:rPr>
              <w:t>tz_IUD_081220.docx un papildināta anotācija.</w:t>
            </w:r>
          </w:p>
          <w:p w:rsidRPr="009B3A6A" w:rsidR="00E0465A" w:rsidP="00224D0F" w:rsidRDefault="00E0465A" w14:paraId="4AE1701E" w14:textId="1A1C6EA6">
            <w:pPr>
              <w:jc w:val="both"/>
              <w:rPr>
                <w:rFonts w:ascii="Times New Roman" w:hAnsi="Times New Roman" w:cs="Times New Roman"/>
                <w:b/>
              </w:rPr>
            </w:pPr>
          </w:p>
        </w:tc>
        <w:tc>
          <w:tcPr>
            <w:tcW w:w="3126" w:type="dxa"/>
            <w:tcBorders>
              <w:top w:val="single" w:color="auto" w:sz="4" w:space="0"/>
              <w:left w:val="single" w:color="auto" w:sz="4" w:space="0"/>
              <w:bottom w:val="single" w:color="auto" w:sz="4" w:space="0"/>
              <w:right w:val="single" w:color="auto" w:sz="4" w:space="0"/>
            </w:tcBorders>
          </w:tcPr>
          <w:p w:rsidR="00224D0F" w:rsidP="00224D0F" w:rsidRDefault="00771A92" w14:paraId="2885AC89" w14:textId="135EE4C5">
            <w:pPr>
              <w:jc w:val="both"/>
              <w:rPr>
                <w:rFonts w:ascii="Times New Roman" w:hAnsi="Times New Roman" w:cs="Times New Roman"/>
              </w:rPr>
            </w:pPr>
            <w:r>
              <w:rPr>
                <w:rFonts w:ascii="Times New Roman" w:hAnsi="Times New Roman" w:cs="Times New Roman"/>
              </w:rPr>
              <w:lastRenderedPageBreak/>
              <w:t xml:space="preserve">Precizēts </w:t>
            </w:r>
            <w:r w:rsidR="00224D0F">
              <w:rPr>
                <w:rFonts w:ascii="Times New Roman" w:hAnsi="Times New Roman" w:cs="Times New Roman"/>
              </w:rPr>
              <w:t xml:space="preserve">noteikumu projekta </w:t>
            </w:r>
            <w:r w:rsidR="00157F01">
              <w:rPr>
                <w:rFonts w:ascii="Times New Roman" w:hAnsi="Times New Roman" w:cs="Times New Roman"/>
              </w:rPr>
              <w:t>4</w:t>
            </w:r>
            <w:r w:rsidR="00224D0F">
              <w:rPr>
                <w:rFonts w:ascii="Times New Roman" w:hAnsi="Times New Roman" w:cs="Times New Roman"/>
              </w:rPr>
              <w:t>. punkt</w:t>
            </w:r>
            <w:r>
              <w:rPr>
                <w:rFonts w:ascii="Times New Roman" w:hAnsi="Times New Roman" w:cs="Times New Roman"/>
              </w:rPr>
              <w:t>s</w:t>
            </w:r>
            <w:r w:rsidR="00224D0F">
              <w:rPr>
                <w:rFonts w:ascii="Times New Roman" w:hAnsi="Times New Roman" w:cs="Times New Roman"/>
              </w:rPr>
              <w:t xml:space="preserve"> un anotācijas I sadaļas 2. punkt</w:t>
            </w:r>
            <w:r>
              <w:rPr>
                <w:rFonts w:ascii="Times New Roman" w:hAnsi="Times New Roman" w:cs="Times New Roman"/>
              </w:rPr>
              <w:t>s</w:t>
            </w:r>
            <w:r w:rsidR="00224D0F">
              <w:rPr>
                <w:rFonts w:ascii="Times New Roman" w:hAnsi="Times New Roman" w:cs="Times New Roman"/>
              </w:rPr>
              <w:t>.</w:t>
            </w:r>
          </w:p>
          <w:p w:rsidR="00771A92" w:rsidP="00771A92" w:rsidRDefault="00771A92" w14:paraId="2B38D285" w14:textId="77777777">
            <w:pPr>
              <w:jc w:val="both"/>
              <w:rPr>
                <w:rFonts w:ascii="Times New Roman" w:hAnsi="Times New Roman"/>
                <w:sz w:val="24"/>
                <w:szCs w:val="24"/>
              </w:rPr>
            </w:pPr>
            <w:r>
              <w:rPr>
                <w:rFonts w:ascii="Times New Roman" w:hAnsi="Times New Roman"/>
                <w:sz w:val="24"/>
                <w:szCs w:val="24"/>
              </w:rPr>
              <w:t xml:space="preserve">4. </w:t>
            </w:r>
            <w:r w:rsidRPr="009548C5">
              <w:rPr>
                <w:rFonts w:ascii="Times New Roman" w:hAnsi="Times New Roman"/>
                <w:sz w:val="24"/>
                <w:szCs w:val="24"/>
              </w:rPr>
              <w:t xml:space="preserve">Lai nodrošinātu satiksmes drošību, autoceļa pārvaldītājs var noteikt augstākas prasības šajos noteikumos minēto darbu veikšanai, veikt preventīvas darbības, kā arī papildus šajos noteikumos minēto darbu veikšanai, veikt citus autoceļu un tā kompleksā </w:t>
            </w:r>
            <w:r w:rsidRPr="009548C5">
              <w:rPr>
                <w:rFonts w:ascii="Times New Roman" w:hAnsi="Times New Roman"/>
                <w:sz w:val="24"/>
                <w:szCs w:val="24"/>
              </w:rPr>
              <w:lastRenderedPageBreak/>
              <w:t>ietilpstošu būvju vai sistēmu uzturēšanas darbus.</w:t>
            </w:r>
          </w:p>
          <w:p w:rsidRPr="009C5CA2" w:rsidR="00771A92" w:rsidP="00224D0F" w:rsidRDefault="00771A92" w14:paraId="4596FE3F" w14:textId="3B9399F2">
            <w:pPr>
              <w:jc w:val="both"/>
              <w:rPr>
                <w:rFonts w:ascii="Times New Roman" w:hAnsi="Times New Roman" w:cs="Times New Roman"/>
              </w:rPr>
            </w:pPr>
          </w:p>
        </w:tc>
      </w:tr>
      <w:tr w:rsidRPr="009C5CA2" w:rsidR="00224D0F" w:rsidTr="00EC1D65" w14:paraId="21A5B946" w14:textId="77777777">
        <w:trPr>
          <w:jc w:val="center"/>
        </w:trPr>
        <w:tc>
          <w:tcPr>
            <w:tcW w:w="977" w:type="dxa"/>
            <w:tcBorders>
              <w:top w:val="single" w:color="auto" w:sz="4" w:space="0"/>
              <w:left w:val="single" w:color="auto" w:sz="4" w:space="0"/>
              <w:bottom w:val="single" w:color="auto" w:sz="4" w:space="0"/>
              <w:right w:val="single" w:color="auto" w:sz="4" w:space="0"/>
            </w:tcBorders>
          </w:tcPr>
          <w:p w:rsidRPr="009C5CA2" w:rsidR="00224D0F" w:rsidP="00224D0F" w:rsidRDefault="00224D0F" w14:paraId="1B3AD64C" w14:textId="40E1A13E">
            <w:pPr>
              <w:jc w:val="both"/>
              <w:rPr>
                <w:rFonts w:ascii="Times New Roman" w:hAnsi="Times New Roman" w:cs="Times New Roman"/>
              </w:rPr>
            </w:pPr>
            <w:r>
              <w:rPr>
                <w:rFonts w:ascii="Times New Roman" w:hAnsi="Times New Roman" w:cs="Times New Roman"/>
              </w:rPr>
              <w:lastRenderedPageBreak/>
              <w:t>13.</w:t>
            </w:r>
          </w:p>
        </w:tc>
        <w:tc>
          <w:tcPr>
            <w:tcW w:w="2847" w:type="dxa"/>
            <w:tcBorders>
              <w:top w:val="single" w:color="auto" w:sz="4" w:space="0"/>
              <w:left w:val="single" w:color="auto" w:sz="4" w:space="0"/>
              <w:bottom w:val="single" w:color="auto" w:sz="4" w:space="0"/>
              <w:right w:val="single" w:color="auto" w:sz="4" w:space="0"/>
            </w:tcBorders>
          </w:tcPr>
          <w:p w:rsidRPr="009C5CA2" w:rsidR="00224D0F" w:rsidP="00224D0F" w:rsidRDefault="00224D0F" w14:paraId="3B3BE02D" w14:textId="7D8A3BC8">
            <w:pPr>
              <w:suppressAutoHyphens/>
              <w:autoSpaceDN w:val="0"/>
              <w:spacing w:after="0" w:line="240" w:lineRule="auto"/>
              <w:jc w:val="both"/>
              <w:textAlignment w:val="baseline"/>
              <w:rPr>
                <w:rFonts w:ascii="Times New Roman" w:hAnsi="Times New Roman" w:eastAsia="Calibri" w:cs="Times New Roman"/>
              </w:rPr>
            </w:pPr>
            <w:r w:rsidRPr="009C5CA2">
              <w:rPr>
                <w:rFonts w:ascii="Times New Roman" w:hAnsi="Times New Roman" w:cs="Times New Roman"/>
              </w:rPr>
              <w:t>80.Ja autoceļu ikdienas uzturēšanu, pamatojoties uz līgumu, veic komersants, tad autoceļa pārvaldītājs ne retāk kā reizi trīs mēnešos pārbauda komersanta darbības atbilstību šajos noteikumos noteiktajām prasībām, tostarp personāla kvalifikācijas atbilstību, tehnisko nodrošinājumu, darba organizāciju un pielietotā materiāla kvalitātes atbilstību.</w:t>
            </w:r>
          </w:p>
        </w:tc>
        <w:tc>
          <w:tcPr>
            <w:tcW w:w="3771" w:type="dxa"/>
            <w:tcBorders>
              <w:top w:val="single" w:color="auto" w:sz="4" w:space="0"/>
              <w:left w:val="single" w:color="auto" w:sz="4" w:space="0"/>
              <w:bottom w:val="single" w:color="auto" w:sz="4" w:space="0"/>
              <w:right w:val="single" w:color="auto" w:sz="4" w:space="0"/>
            </w:tcBorders>
          </w:tcPr>
          <w:p w:rsidRPr="009C5CA2" w:rsidR="00224D0F" w:rsidP="00224D0F" w:rsidRDefault="00224D0F" w14:paraId="639AEF8D" w14:textId="77777777">
            <w:pPr>
              <w:spacing w:after="0" w:line="240" w:lineRule="auto"/>
              <w:jc w:val="center"/>
              <w:rPr>
                <w:rFonts w:ascii="Times New Roman" w:hAnsi="Times New Roman" w:cs="Times New Roman"/>
                <w:b/>
              </w:rPr>
            </w:pPr>
            <w:r w:rsidRPr="009C5CA2">
              <w:rPr>
                <w:rFonts w:ascii="Times New Roman" w:hAnsi="Times New Roman" w:cs="Times New Roman"/>
                <w:b/>
              </w:rPr>
              <w:t>Durbes novada dome</w:t>
            </w:r>
          </w:p>
          <w:p w:rsidRPr="009C5CA2" w:rsidR="00224D0F" w:rsidP="00224D0F" w:rsidRDefault="00224D0F" w14:paraId="49E4DC13" w14:textId="77777777">
            <w:pPr>
              <w:spacing w:after="0" w:line="240" w:lineRule="auto"/>
              <w:rPr>
                <w:rFonts w:ascii="Times New Roman" w:hAnsi="Times New Roman" w:cs="Times New Roman"/>
              </w:rPr>
            </w:pPr>
            <w:r w:rsidRPr="009C5CA2">
              <w:rPr>
                <w:rFonts w:ascii="Times New Roman" w:hAnsi="Times New Roman" w:cs="Times New Roman"/>
              </w:rPr>
              <w:t>(01.10.2020. atzinums Nr.2.1.4/1374 e)</w:t>
            </w:r>
          </w:p>
          <w:p w:rsidRPr="009C5CA2" w:rsidR="00224D0F" w:rsidP="00224D0F" w:rsidRDefault="00224D0F" w14:paraId="61FB80FD" w14:textId="77777777">
            <w:pPr>
              <w:spacing w:after="0" w:line="240" w:lineRule="auto"/>
              <w:rPr>
                <w:rFonts w:ascii="Times New Roman" w:hAnsi="Times New Roman" w:cs="Times New Roman"/>
                <w:b/>
              </w:rPr>
            </w:pPr>
          </w:p>
          <w:p w:rsidRPr="009C5CA2" w:rsidR="00224D0F" w:rsidP="00224D0F" w:rsidRDefault="00224D0F" w14:paraId="4F155952" w14:textId="2331ADA7">
            <w:pPr>
              <w:spacing w:after="0" w:line="240" w:lineRule="auto"/>
              <w:rPr>
                <w:rFonts w:ascii="Times New Roman" w:hAnsi="Times New Roman" w:cs="Times New Roman"/>
              </w:rPr>
            </w:pPr>
            <w:r w:rsidRPr="009C5CA2">
              <w:rPr>
                <w:rFonts w:ascii="Times New Roman" w:hAnsi="Times New Roman" w:cs="Times New Roman"/>
              </w:rPr>
              <w:t>6.Pašvaldība neatbalsta  80. punktu esošajā redakcijā</w:t>
            </w:r>
          </w:p>
          <w:p w:rsidRPr="009C5CA2" w:rsidR="00224D0F" w:rsidP="00224D0F" w:rsidRDefault="00224D0F" w14:paraId="011084B2" w14:textId="77777777">
            <w:pPr>
              <w:spacing w:after="0" w:line="240" w:lineRule="auto"/>
              <w:jc w:val="both"/>
              <w:rPr>
                <w:rFonts w:ascii="Times New Roman" w:hAnsi="Times New Roman" w:cs="Times New Roman"/>
              </w:rPr>
            </w:pPr>
            <w:r w:rsidRPr="009C5CA2">
              <w:rPr>
                <w:rFonts w:ascii="Times New Roman" w:hAnsi="Times New Roman" w:cs="Times New Roman"/>
                <w:u w:val="single"/>
              </w:rPr>
              <w:t>Pamatojums:</w:t>
            </w:r>
            <w:r w:rsidRPr="009C5CA2">
              <w:rPr>
                <w:rFonts w:ascii="Times New Roman" w:hAnsi="Times New Roman" w:cs="Times New Roman"/>
              </w:rPr>
              <w:t xml:space="preserve"> šis punkts nav piemērojams pašvaldībām, jo vairāku komersantu bāzes atrodas ārpus novada, līdz ar to tiks izmantoti lieki līdzekļi pārbaudot komersantu bāzes, jākontrolē mūsuprāt ir darbu kvalitāte.</w:t>
            </w:r>
          </w:p>
          <w:p w:rsidRPr="009C5CA2" w:rsidR="00224D0F" w:rsidP="00224D0F" w:rsidRDefault="00224D0F" w14:paraId="0313EB87" w14:textId="6BDB954C">
            <w:pPr>
              <w:spacing w:after="0" w:line="240" w:lineRule="auto"/>
              <w:rPr>
                <w:rFonts w:ascii="Times New Roman" w:hAnsi="Times New Roman" w:cs="Times New Roman"/>
                <w:b/>
              </w:rPr>
            </w:pPr>
          </w:p>
        </w:tc>
        <w:tc>
          <w:tcPr>
            <w:tcW w:w="2599" w:type="dxa"/>
            <w:tcBorders>
              <w:top w:val="single" w:color="auto" w:sz="4" w:space="0"/>
              <w:left w:val="single" w:color="auto" w:sz="4" w:space="0"/>
              <w:bottom w:val="single" w:color="auto" w:sz="4" w:space="0"/>
              <w:right w:val="single" w:color="auto" w:sz="4" w:space="0"/>
            </w:tcBorders>
          </w:tcPr>
          <w:p w:rsidR="00224D0F" w:rsidP="00224D0F" w:rsidRDefault="00224D0F" w14:paraId="7330B563" w14:textId="3BB80562">
            <w:pPr>
              <w:spacing w:after="0" w:line="240" w:lineRule="auto"/>
              <w:jc w:val="center"/>
              <w:rPr>
                <w:rFonts w:ascii="Times New Roman" w:hAnsi="Times New Roman" w:cs="Times New Roman"/>
                <w:b/>
              </w:rPr>
            </w:pPr>
            <w:r w:rsidRPr="009B3A6A">
              <w:rPr>
                <w:rFonts w:ascii="Times New Roman" w:hAnsi="Times New Roman" w:cs="Times New Roman"/>
                <w:b/>
              </w:rPr>
              <w:t>Iebildums ņemts vērā.</w:t>
            </w:r>
          </w:p>
          <w:p w:rsidRPr="009B3A6A" w:rsidR="00224D0F" w:rsidP="00224D0F" w:rsidRDefault="00224D0F" w14:paraId="1DB34384" w14:textId="77777777">
            <w:pPr>
              <w:spacing w:after="0" w:line="240" w:lineRule="auto"/>
              <w:jc w:val="center"/>
              <w:rPr>
                <w:rFonts w:ascii="Times New Roman" w:hAnsi="Times New Roman" w:cs="Times New Roman"/>
                <w:b/>
              </w:rPr>
            </w:pPr>
          </w:p>
          <w:p w:rsidRPr="009B3A6A" w:rsidR="00224D0F" w:rsidP="00224D0F" w:rsidRDefault="00224D0F" w14:paraId="2EAB943F" w14:textId="10C6B5F7">
            <w:pPr>
              <w:spacing w:after="0" w:line="240" w:lineRule="auto"/>
              <w:jc w:val="both"/>
              <w:rPr>
                <w:rFonts w:ascii="Times New Roman" w:hAnsi="Times New Roman" w:cs="Times New Roman"/>
                <w:bCs/>
              </w:rPr>
            </w:pPr>
            <w:r w:rsidRPr="009B3A6A">
              <w:rPr>
                <w:rFonts w:ascii="Times New Roman" w:hAnsi="Times New Roman" w:cs="Times New Roman"/>
                <w:bCs/>
              </w:rPr>
              <w:t>Skatīt 7</w:t>
            </w:r>
            <w:r w:rsidR="00157F01">
              <w:rPr>
                <w:rFonts w:ascii="Times New Roman" w:hAnsi="Times New Roman" w:cs="Times New Roman"/>
                <w:bCs/>
              </w:rPr>
              <w:t>3</w:t>
            </w:r>
            <w:r w:rsidRPr="009B3A6A">
              <w:rPr>
                <w:rFonts w:ascii="Times New Roman" w:hAnsi="Times New Roman" w:cs="Times New Roman"/>
                <w:bCs/>
              </w:rPr>
              <w:t>. punkta precizēto redakciju.</w:t>
            </w:r>
          </w:p>
          <w:p w:rsidRPr="009B3A6A" w:rsidR="00224D0F" w:rsidP="00224D0F" w:rsidRDefault="00224D0F" w14:paraId="2E3F50F8" w14:textId="77777777">
            <w:pPr>
              <w:jc w:val="both"/>
              <w:rPr>
                <w:rFonts w:ascii="Times New Roman" w:hAnsi="Times New Roman" w:cs="Times New Roman"/>
                <w:b/>
              </w:rPr>
            </w:pPr>
          </w:p>
        </w:tc>
        <w:tc>
          <w:tcPr>
            <w:tcW w:w="3126" w:type="dxa"/>
            <w:tcBorders>
              <w:top w:val="single" w:color="auto" w:sz="4" w:space="0"/>
              <w:left w:val="single" w:color="auto" w:sz="4" w:space="0"/>
              <w:bottom w:val="single" w:color="auto" w:sz="4" w:space="0"/>
              <w:right w:val="single" w:color="auto" w:sz="4" w:space="0"/>
            </w:tcBorders>
          </w:tcPr>
          <w:p w:rsidRPr="009C5CA2" w:rsidR="00224D0F" w:rsidP="00224D0F" w:rsidRDefault="00224D0F" w14:paraId="4E11F30B" w14:textId="3658A543">
            <w:pPr>
              <w:jc w:val="both"/>
              <w:rPr>
                <w:rFonts w:ascii="Times New Roman" w:hAnsi="Times New Roman" w:cs="Times New Roman"/>
              </w:rPr>
            </w:pPr>
            <w:r w:rsidRPr="003562C5">
              <w:rPr>
                <w:rFonts w:ascii="Times New Roman" w:hAnsi="Times New Roman" w:cs="Times New Roman"/>
              </w:rPr>
              <w:t>7</w:t>
            </w:r>
            <w:r w:rsidR="00157F01">
              <w:rPr>
                <w:rFonts w:ascii="Times New Roman" w:hAnsi="Times New Roman" w:cs="Times New Roman"/>
              </w:rPr>
              <w:t>3</w:t>
            </w:r>
            <w:r w:rsidRPr="003562C5">
              <w:rPr>
                <w:rFonts w:ascii="Times New Roman" w:hAnsi="Times New Roman" w:cs="Times New Roman"/>
              </w:rPr>
              <w:t>.</w:t>
            </w:r>
            <w:r>
              <w:rPr>
                <w:rFonts w:ascii="Times New Roman" w:hAnsi="Times New Roman" w:cs="Times New Roman"/>
              </w:rPr>
              <w:t xml:space="preserve"> </w:t>
            </w:r>
            <w:bookmarkStart w:name="_Hlk58488245" w:id="6"/>
            <w:r w:rsidRPr="003562C5">
              <w:rPr>
                <w:rFonts w:ascii="Times New Roman" w:hAnsi="Times New Roman" w:cs="Times New Roman"/>
              </w:rPr>
              <w:t>Ja valsts autoceļu ikdienas uzturēšanu, pamatojoties uz līgumu, veic komersants, tad valsts akciju sabiedrība "Latvijas Valsts ceļi" ne retāk kā reizi trīs mēnešos pārbauda komersanta darbības atbilstību šajos noteikumos noteiktajām prasībām, tostarp personāla kvalifikācijas atbilstību, tehnisko nodrošinājumu, darba organizāciju un pielietotā materiāla kvalitātes atbilstību.</w:t>
            </w:r>
            <w:bookmarkEnd w:id="6"/>
          </w:p>
        </w:tc>
      </w:tr>
      <w:tr w:rsidRPr="009C5CA2" w:rsidR="00224D0F" w:rsidTr="00EC1D65" w14:paraId="0905856D" w14:textId="77777777">
        <w:trPr>
          <w:jc w:val="center"/>
        </w:trPr>
        <w:tc>
          <w:tcPr>
            <w:tcW w:w="977" w:type="dxa"/>
            <w:tcBorders>
              <w:top w:val="single" w:color="auto" w:sz="4" w:space="0"/>
              <w:left w:val="single" w:color="auto" w:sz="4" w:space="0"/>
              <w:bottom w:val="single" w:color="auto" w:sz="4" w:space="0"/>
              <w:right w:val="single" w:color="auto" w:sz="4" w:space="0"/>
            </w:tcBorders>
          </w:tcPr>
          <w:p w:rsidRPr="009C5CA2" w:rsidR="00224D0F" w:rsidP="00224D0F" w:rsidRDefault="00224D0F" w14:paraId="2AFF20EC" w14:textId="1A8AE337">
            <w:pPr>
              <w:jc w:val="both"/>
              <w:rPr>
                <w:rFonts w:ascii="Times New Roman" w:hAnsi="Times New Roman" w:cs="Times New Roman"/>
              </w:rPr>
            </w:pPr>
            <w:r>
              <w:rPr>
                <w:rFonts w:ascii="Times New Roman" w:hAnsi="Times New Roman" w:cs="Times New Roman"/>
              </w:rPr>
              <w:t>14.</w:t>
            </w:r>
          </w:p>
        </w:tc>
        <w:tc>
          <w:tcPr>
            <w:tcW w:w="2847" w:type="dxa"/>
            <w:tcBorders>
              <w:top w:val="single" w:color="auto" w:sz="4" w:space="0"/>
              <w:left w:val="single" w:color="auto" w:sz="4" w:space="0"/>
              <w:bottom w:val="single" w:color="auto" w:sz="4" w:space="0"/>
              <w:right w:val="single" w:color="auto" w:sz="4" w:space="0"/>
            </w:tcBorders>
          </w:tcPr>
          <w:p w:rsidRPr="009C5CA2" w:rsidR="00224D0F" w:rsidP="00224D0F" w:rsidRDefault="00224D0F" w14:paraId="189EB8DB" w14:textId="0B9E76EF">
            <w:pPr>
              <w:suppressAutoHyphens/>
              <w:autoSpaceDN w:val="0"/>
              <w:spacing w:after="0" w:line="240" w:lineRule="auto"/>
              <w:jc w:val="both"/>
              <w:textAlignment w:val="baseline"/>
              <w:rPr>
                <w:rFonts w:ascii="Times New Roman" w:hAnsi="Times New Roman" w:cs="Times New Roman"/>
              </w:rPr>
            </w:pPr>
            <w:r w:rsidRPr="009C5CA2">
              <w:rPr>
                <w:rFonts w:ascii="Times New Roman" w:hAnsi="Times New Roman" w:cs="Times New Roman"/>
              </w:rPr>
              <w:t>Noteikumu projekts</w:t>
            </w:r>
          </w:p>
        </w:tc>
        <w:tc>
          <w:tcPr>
            <w:tcW w:w="3771" w:type="dxa"/>
            <w:tcBorders>
              <w:top w:val="single" w:color="auto" w:sz="4" w:space="0"/>
              <w:left w:val="single" w:color="auto" w:sz="4" w:space="0"/>
              <w:bottom w:val="single" w:color="auto" w:sz="4" w:space="0"/>
              <w:right w:val="single" w:color="auto" w:sz="4" w:space="0"/>
            </w:tcBorders>
          </w:tcPr>
          <w:p w:rsidRPr="009C5CA2" w:rsidR="00224D0F" w:rsidP="00224D0F" w:rsidRDefault="00224D0F" w14:paraId="2106A27F" w14:textId="77777777">
            <w:pPr>
              <w:spacing w:after="0" w:line="240" w:lineRule="auto"/>
              <w:jc w:val="center"/>
              <w:rPr>
                <w:rFonts w:ascii="Times New Roman" w:hAnsi="Times New Roman" w:cs="Times New Roman"/>
                <w:b/>
              </w:rPr>
            </w:pPr>
            <w:r w:rsidRPr="009C5CA2">
              <w:rPr>
                <w:rFonts w:ascii="Times New Roman" w:hAnsi="Times New Roman" w:cs="Times New Roman"/>
                <w:b/>
              </w:rPr>
              <w:t>Latvijas Pašvaldību savienība</w:t>
            </w:r>
          </w:p>
          <w:p w:rsidRPr="009C5CA2" w:rsidR="00224D0F" w:rsidP="00224D0F" w:rsidRDefault="00224D0F" w14:paraId="1694B709" w14:textId="77777777">
            <w:pPr>
              <w:spacing w:after="0" w:line="240" w:lineRule="auto"/>
              <w:jc w:val="both"/>
              <w:rPr>
                <w:rFonts w:ascii="Times New Roman" w:hAnsi="Times New Roman" w:cs="Times New Roman"/>
                <w:bCs/>
              </w:rPr>
            </w:pPr>
            <w:r w:rsidRPr="009C5CA2">
              <w:rPr>
                <w:rFonts w:ascii="Times New Roman" w:hAnsi="Times New Roman" w:cs="Times New Roman"/>
                <w:bCs/>
              </w:rPr>
              <w:t>(02.10.2020. atzinums Nr.202009/SAN2681/NOS671)</w:t>
            </w:r>
          </w:p>
          <w:p w:rsidRPr="009C5CA2" w:rsidR="00224D0F" w:rsidP="00224D0F" w:rsidRDefault="00224D0F" w14:paraId="12C26962" w14:textId="77777777">
            <w:pPr>
              <w:spacing w:after="0" w:line="240" w:lineRule="auto"/>
              <w:jc w:val="center"/>
              <w:rPr>
                <w:rFonts w:ascii="Times New Roman" w:hAnsi="Times New Roman" w:cs="Times New Roman"/>
                <w:b/>
              </w:rPr>
            </w:pPr>
          </w:p>
          <w:p w:rsidRPr="009C5CA2" w:rsidR="00224D0F" w:rsidP="00224D0F" w:rsidRDefault="00224D0F" w14:paraId="276E5E03" w14:textId="77777777">
            <w:pPr>
              <w:spacing w:after="0" w:line="240" w:lineRule="auto"/>
              <w:rPr>
                <w:rFonts w:ascii="Times New Roman" w:hAnsi="Times New Roman" w:cs="Times New Roman"/>
              </w:rPr>
            </w:pPr>
            <w:r w:rsidRPr="009C5CA2">
              <w:rPr>
                <w:rFonts w:ascii="Times New Roman" w:hAnsi="Times New Roman" w:cs="Times New Roman"/>
              </w:rPr>
              <w:t>9. Diskutējama ir autoceļu “E” uzturēšanas klases ieviešanu.</w:t>
            </w:r>
          </w:p>
          <w:p w:rsidRPr="009C5CA2" w:rsidR="00224D0F" w:rsidP="00224D0F" w:rsidRDefault="00224D0F" w14:paraId="7949FDED" w14:textId="77777777">
            <w:pPr>
              <w:spacing w:after="0" w:line="240" w:lineRule="auto"/>
              <w:rPr>
                <w:rFonts w:ascii="Times New Roman" w:hAnsi="Times New Roman" w:cs="Times New Roman"/>
              </w:rPr>
            </w:pPr>
          </w:p>
          <w:p w:rsidRPr="009C5CA2" w:rsidR="00224D0F" w:rsidP="00224D0F" w:rsidRDefault="00224D0F" w14:paraId="25DC7673" w14:textId="77777777">
            <w:pPr>
              <w:spacing w:after="0" w:line="240" w:lineRule="auto"/>
              <w:jc w:val="center"/>
              <w:rPr>
                <w:rFonts w:ascii="Times New Roman" w:hAnsi="Times New Roman" w:cs="Times New Roman"/>
                <w:b/>
              </w:rPr>
            </w:pPr>
            <w:r w:rsidRPr="009C5CA2">
              <w:rPr>
                <w:rFonts w:ascii="Times New Roman" w:hAnsi="Times New Roman" w:cs="Times New Roman"/>
                <w:b/>
              </w:rPr>
              <w:t>Durbes novada dome</w:t>
            </w:r>
          </w:p>
          <w:p w:rsidRPr="009C5CA2" w:rsidR="00224D0F" w:rsidP="00224D0F" w:rsidRDefault="00224D0F" w14:paraId="15B8D546" w14:textId="77777777">
            <w:pPr>
              <w:spacing w:after="0" w:line="240" w:lineRule="auto"/>
              <w:rPr>
                <w:rFonts w:ascii="Times New Roman" w:hAnsi="Times New Roman" w:cs="Times New Roman"/>
              </w:rPr>
            </w:pPr>
            <w:r w:rsidRPr="009C5CA2">
              <w:rPr>
                <w:rFonts w:ascii="Times New Roman" w:hAnsi="Times New Roman" w:cs="Times New Roman"/>
              </w:rPr>
              <w:t>(01.10.2020. atzinums Nr.2.1.4/1374 e)</w:t>
            </w:r>
          </w:p>
          <w:p w:rsidRPr="009C5CA2" w:rsidR="00224D0F" w:rsidP="00224D0F" w:rsidRDefault="00224D0F" w14:paraId="5215341F" w14:textId="77777777">
            <w:pPr>
              <w:spacing w:after="0" w:line="240" w:lineRule="auto"/>
              <w:rPr>
                <w:rFonts w:ascii="Times New Roman" w:hAnsi="Times New Roman" w:cs="Times New Roman"/>
                <w:b/>
              </w:rPr>
            </w:pPr>
          </w:p>
          <w:p w:rsidRPr="009C5CA2" w:rsidR="00224D0F" w:rsidP="00224D0F" w:rsidRDefault="00224D0F" w14:paraId="2EB8D30A" w14:textId="6D4DD13D">
            <w:pPr>
              <w:spacing w:after="0" w:line="240" w:lineRule="auto"/>
              <w:rPr>
                <w:rFonts w:ascii="Times New Roman" w:hAnsi="Times New Roman" w:cs="Times New Roman"/>
              </w:rPr>
            </w:pPr>
            <w:r w:rsidRPr="009C5CA2">
              <w:rPr>
                <w:rFonts w:ascii="Times New Roman" w:hAnsi="Times New Roman" w:cs="Times New Roman"/>
              </w:rPr>
              <w:t>2. Pašvaldība neatbalsta  autoceļu “E” uzturēšanas klases ieviešanu.</w:t>
            </w:r>
          </w:p>
          <w:p w:rsidRPr="009C5CA2" w:rsidR="00224D0F" w:rsidP="00224D0F" w:rsidRDefault="00224D0F" w14:paraId="0385014D" w14:textId="77777777">
            <w:pPr>
              <w:spacing w:after="0" w:line="240" w:lineRule="auto"/>
              <w:ind w:left="142" w:firstLine="567"/>
              <w:jc w:val="both"/>
              <w:rPr>
                <w:rFonts w:ascii="Times New Roman" w:hAnsi="Times New Roman" w:cs="Times New Roman"/>
              </w:rPr>
            </w:pPr>
            <w:r w:rsidRPr="009C5CA2">
              <w:rPr>
                <w:rFonts w:ascii="Times New Roman" w:hAnsi="Times New Roman" w:cs="Times New Roman"/>
                <w:u w:val="single"/>
              </w:rPr>
              <w:t>Pamatojums:</w:t>
            </w:r>
            <w:r w:rsidRPr="009C5CA2">
              <w:rPr>
                <w:rFonts w:ascii="Times New Roman" w:hAnsi="Times New Roman" w:cs="Times New Roman"/>
              </w:rPr>
              <w:t xml:space="preserve"> jo tādējādi ir izvairīties no pienācīgas autoceļu uzturēšanas.</w:t>
            </w:r>
          </w:p>
          <w:p w:rsidRPr="009C5CA2" w:rsidR="00224D0F" w:rsidP="00224D0F" w:rsidRDefault="00224D0F" w14:paraId="1C26691A" w14:textId="7619AD2B">
            <w:pPr>
              <w:spacing w:after="0" w:line="240" w:lineRule="auto"/>
              <w:rPr>
                <w:rFonts w:ascii="Times New Roman" w:hAnsi="Times New Roman" w:cs="Times New Roman"/>
                <w:b/>
              </w:rPr>
            </w:pPr>
          </w:p>
        </w:tc>
        <w:tc>
          <w:tcPr>
            <w:tcW w:w="2599" w:type="dxa"/>
            <w:tcBorders>
              <w:top w:val="single" w:color="auto" w:sz="4" w:space="0"/>
              <w:left w:val="single" w:color="auto" w:sz="4" w:space="0"/>
              <w:bottom w:val="single" w:color="auto" w:sz="4" w:space="0"/>
              <w:right w:val="single" w:color="auto" w:sz="4" w:space="0"/>
            </w:tcBorders>
          </w:tcPr>
          <w:p w:rsidR="00EA15F8" w:rsidP="00EA15F8" w:rsidRDefault="00EA15F8" w14:paraId="2445D76B" w14:textId="77777777">
            <w:pPr>
              <w:spacing w:after="0" w:line="240" w:lineRule="auto"/>
              <w:jc w:val="center"/>
              <w:rPr>
                <w:rFonts w:ascii="Times New Roman" w:hAnsi="Times New Roman" w:cs="Times New Roman"/>
                <w:b/>
              </w:rPr>
            </w:pPr>
            <w:r>
              <w:rPr>
                <w:rFonts w:ascii="Times New Roman" w:hAnsi="Times New Roman" w:cs="Times New Roman"/>
                <w:b/>
              </w:rPr>
              <w:lastRenderedPageBreak/>
              <w:t>Panākta vienošanās saskaņošanas procesā</w:t>
            </w:r>
          </w:p>
          <w:p w:rsidRPr="009B3A6A" w:rsidR="00224D0F" w:rsidP="00224D0F" w:rsidRDefault="00224D0F" w14:paraId="7C1C9C9D" w14:textId="77777777">
            <w:pPr>
              <w:spacing w:after="0" w:line="240" w:lineRule="auto"/>
              <w:jc w:val="both"/>
              <w:rPr>
                <w:rFonts w:ascii="Times New Roman" w:hAnsi="Times New Roman" w:cs="Times New Roman"/>
                <w:bCs/>
              </w:rPr>
            </w:pPr>
            <w:r w:rsidRPr="009B3A6A">
              <w:rPr>
                <w:rFonts w:ascii="Times New Roman" w:hAnsi="Times New Roman" w:cs="Times New Roman"/>
                <w:bCs/>
              </w:rPr>
              <w:t xml:space="preserve">Noteikumu projekta redakcija paredz autoceļu ikdienas uzturēšanas “E” klases ieviešanu, kuru autoceļa īpašnieks var noteikt autoceļam vai tā posmam, kura segas konstrukcija nolietošanās dēļ nevar nodrošināt augstākām autoceļa uzturēšanas klasēm atbilstošu prasību izpildi. </w:t>
            </w:r>
          </w:p>
          <w:p w:rsidRPr="009B3A6A" w:rsidR="00224D0F" w:rsidP="00224D0F" w:rsidRDefault="00224D0F" w14:paraId="70B1315D" w14:textId="5462286E">
            <w:pPr>
              <w:spacing w:after="0" w:line="240" w:lineRule="auto"/>
              <w:jc w:val="both"/>
              <w:rPr>
                <w:rFonts w:ascii="Times New Roman" w:hAnsi="Times New Roman" w:cs="Times New Roman"/>
                <w:bCs/>
              </w:rPr>
            </w:pPr>
            <w:r w:rsidRPr="009B3A6A">
              <w:rPr>
                <w:rFonts w:ascii="Times New Roman" w:hAnsi="Times New Roman" w:cs="Times New Roman"/>
                <w:bCs/>
              </w:rPr>
              <w:lastRenderedPageBreak/>
              <w:t>Šādiem autoceļiem vai to posmiem, kuriem segas konstrukcija ir nolietojusies, lai nodrošinātu satiksmes drošību un būves saglabāšanu to  nav iespējams izdarīt</w:t>
            </w:r>
            <w:r w:rsidR="00FE661C">
              <w:rPr>
                <w:rFonts w:ascii="Times New Roman" w:hAnsi="Times New Roman" w:cs="Times New Roman"/>
                <w:bCs/>
              </w:rPr>
              <w:t>,</w:t>
            </w:r>
            <w:r w:rsidRPr="009B3A6A">
              <w:rPr>
                <w:rFonts w:ascii="Times New Roman" w:hAnsi="Times New Roman" w:cs="Times New Roman"/>
                <w:bCs/>
              </w:rPr>
              <w:t xml:space="preserve"> veicot autoceļu uzturēšanas</w:t>
            </w:r>
            <w:r w:rsidR="00FE661C">
              <w:rPr>
                <w:rFonts w:ascii="Times New Roman" w:hAnsi="Times New Roman" w:cs="Times New Roman"/>
                <w:bCs/>
              </w:rPr>
              <w:t xml:space="preserve"> darbus</w:t>
            </w:r>
            <w:r w:rsidRPr="009B3A6A">
              <w:rPr>
                <w:rFonts w:ascii="Times New Roman" w:hAnsi="Times New Roman" w:cs="Times New Roman"/>
                <w:bCs/>
              </w:rPr>
              <w:t>, bet gan ir jāveic seguma atjaunošana, kas ir būvniecības darbs un ārpus autoceļu ikdienas uzturēšanas darbu tvēruma.</w:t>
            </w:r>
          </w:p>
          <w:p w:rsidRPr="009B3A6A" w:rsidR="00224D0F" w:rsidP="00224D0F" w:rsidRDefault="00224D0F" w14:paraId="089ABF20" w14:textId="58BFA037">
            <w:pPr>
              <w:jc w:val="both"/>
              <w:rPr>
                <w:rFonts w:ascii="Times New Roman" w:hAnsi="Times New Roman" w:cs="Times New Roman"/>
                <w:b/>
              </w:rPr>
            </w:pPr>
            <w:r w:rsidRPr="009B3A6A">
              <w:rPr>
                <w:rFonts w:ascii="Times New Roman" w:hAnsi="Times New Roman" w:cs="Times New Roman"/>
                <w:bCs/>
              </w:rPr>
              <w:t>Papildus norādām, ka ceļa pārvaldītājs var nenoteikt autoceļu ikdienas uzturēšanas “E” klasi nevienam autoceļam vai tā posmam.</w:t>
            </w:r>
          </w:p>
        </w:tc>
        <w:tc>
          <w:tcPr>
            <w:tcW w:w="3126" w:type="dxa"/>
            <w:tcBorders>
              <w:top w:val="single" w:color="auto" w:sz="4" w:space="0"/>
              <w:left w:val="single" w:color="auto" w:sz="4" w:space="0"/>
              <w:bottom w:val="single" w:color="auto" w:sz="4" w:space="0"/>
              <w:right w:val="single" w:color="auto" w:sz="4" w:space="0"/>
            </w:tcBorders>
          </w:tcPr>
          <w:p w:rsidRPr="009C5CA2" w:rsidR="00224D0F" w:rsidP="00224D0F" w:rsidRDefault="00224D0F" w14:paraId="33A2D657" w14:textId="77777777">
            <w:pPr>
              <w:jc w:val="both"/>
              <w:rPr>
                <w:rFonts w:ascii="Times New Roman" w:hAnsi="Times New Roman" w:cs="Times New Roman"/>
              </w:rPr>
            </w:pPr>
          </w:p>
        </w:tc>
      </w:tr>
      <w:tr w:rsidRPr="009C5CA2" w:rsidR="00224D0F" w:rsidTr="00EC1D65" w14:paraId="78DA62D2" w14:textId="77777777">
        <w:trPr>
          <w:jc w:val="center"/>
        </w:trPr>
        <w:tc>
          <w:tcPr>
            <w:tcW w:w="977" w:type="dxa"/>
            <w:tcBorders>
              <w:top w:val="single" w:color="auto" w:sz="4" w:space="0"/>
              <w:left w:val="single" w:color="auto" w:sz="4" w:space="0"/>
              <w:bottom w:val="single" w:color="auto" w:sz="4" w:space="0"/>
              <w:right w:val="single" w:color="auto" w:sz="4" w:space="0"/>
            </w:tcBorders>
          </w:tcPr>
          <w:p w:rsidRPr="009C5CA2" w:rsidR="00224D0F" w:rsidP="00224D0F" w:rsidRDefault="00224D0F" w14:paraId="642BB16A" w14:textId="23F4F540">
            <w:pPr>
              <w:jc w:val="both"/>
              <w:rPr>
                <w:rFonts w:ascii="Times New Roman" w:hAnsi="Times New Roman" w:cs="Times New Roman"/>
              </w:rPr>
            </w:pPr>
            <w:r>
              <w:rPr>
                <w:rFonts w:ascii="Times New Roman" w:hAnsi="Times New Roman" w:cs="Times New Roman"/>
              </w:rPr>
              <w:t>15.</w:t>
            </w:r>
          </w:p>
        </w:tc>
        <w:tc>
          <w:tcPr>
            <w:tcW w:w="2847" w:type="dxa"/>
            <w:tcBorders>
              <w:top w:val="single" w:color="auto" w:sz="4" w:space="0"/>
              <w:left w:val="single" w:color="auto" w:sz="4" w:space="0"/>
              <w:bottom w:val="single" w:color="auto" w:sz="4" w:space="0"/>
              <w:right w:val="single" w:color="auto" w:sz="4" w:space="0"/>
            </w:tcBorders>
          </w:tcPr>
          <w:p w:rsidRPr="009C5CA2" w:rsidR="00224D0F" w:rsidP="00224D0F" w:rsidRDefault="00224D0F" w14:paraId="7B421675" w14:textId="009D9428">
            <w:pPr>
              <w:suppressAutoHyphens/>
              <w:autoSpaceDN w:val="0"/>
              <w:spacing w:after="0" w:line="240" w:lineRule="auto"/>
              <w:jc w:val="both"/>
              <w:textAlignment w:val="baseline"/>
              <w:rPr>
                <w:rFonts w:ascii="Times New Roman" w:hAnsi="Times New Roman" w:cs="Times New Roman"/>
              </w:rPr>
            </w:pPr>
            <w:r w:rsidRPr="009C5CA2">
              <w:rPr>
                <w:rFonts w:ascii="Times New Roman" w:hAnsi="Times New Roman" w:cs="Times New Roman"/>
              </w:rPr>
              <w:t>Noteikumu projekts</w:t>
            </w:r>
          </w:p>
        </w:tc>
        <w:tc>
          <w:tcPr>
            <w:tcW w:w="3771" w:type="dxa"/>
            <w:tcBorders>
              <w:top w:val="single" w:color="auto" w:sz="4" w:space="0"/>
              <w:left w:val="single" w:color="auto" w:sz="4" w:space="0"/>
              <w:bottom w:val="single" w:color="auto" w:sz="4" w:space="0"/>
              <w:right w:val="single" w:color="auto" w:sz="4" w:space="0"/>
            </w:tcBorders>
          </w:tcPr>
          <w:p w:rsidRPr="009C5CA2" w:rsidR="00224D0F" w:rsidP="00224D0F" w:rsidRDefault="00224D0F" w14:paraId="37C82FCB" w14:textId="77777777">
            <w:pPr>
              <w:spacing w:after="0" w:line="240" w:lineRule="auto"/>
              <w:jc w:val="center"/>
              <w:rPr>
                <w:rFonts w:ascii="Times New Roman" w:hAnsi="Times New Roman" w:cs="Times New Roman"/>
                <w:b/>
              </w:rPr>
            </w:pPr>
            <w:r w:rsidRPr="009C5CA2">
              <w:rPr>
                <w:rFonts w:ascii="Times New Roman" w:hAnsi="Times New Roman" w:cs="Times New Roman"/>
                <w:b/>
              </w:rPr>
              <w:t>Latvijas Pašvaldību savienība</w:t>
            </w:r>
          </w:p>
          <w:p w:rsidRPr="009C5CA2" w:rsidR="00224D0F" w:rsidP="00224D0F" w:rsidRDefault="00224D0F" w14:paraId="15DE5FEE" w14:textId="77777777">
            <w:pPr>
              <w:spacing w:after="0" w:line="240" w:lineRule="auto"/>
              <w:jc w:val="both"/>
              <w:rPr>
                <w:rFonts w:ascii="Times New Roman" w:hAnsi="Times New Roman" w:cs="Times New Roman"/>
                <w:bCs/>
              </w:rPr>
            </w:pPr>
            <w:r w:rsidRPr="009C5CA2">
              <w:rPr>
                <w:rFonts w:ascii="Times New Roman" w:hAnsi="Times New Roman" w:cs="Times New Roman"/>
                <w:bCs/>
              </w:rPr>
              <w:t>(02.10.2020. atzinums Nr.202009/SAN2681/NOS671)</w:t>
            </w:r>
          </w:p>
          <w:p w:rsidRPr="009C5CA2" w:rsidR="00224D0F" w:rsidP="00224D0F" w:rsidRDefault="00224D0F" w14:paraId="65AD61EE" w14:textId="77777777">
            <w:pPr>
              <w:spacing w:after="0" w:line="240" w:lineRule="auto"/>
              <w:rPr>
                <w:rFonts w:ascii="Times New Roman" w:hAnsi="Times New Roman" w:cs="Times New Roman"/>
                <w:b/>
              </w:rPr>
            </w:pPr>
          </w:p>
          <w:p w:rsidRPr="009C5CA2" w:rsidR="00224D0F" w:rsidP="00224D0F" w:rsidRDefault="00224D0F" w14:paraId="22631E08" w14:textId="77777777">
            <w:pPr>
              <w:spacing w:after="0" w:line="240" w:lineRule="auto"/>
              <w:jc w:val="both"/>
              <w:rPr>
                <w:rFonts w:ascii="Times New Roman" w:hAnsi="Times New Roman" w:eastAsia="Times New Roman" w:cs="Times New Roman"/>
              </w:rPr>
            </w:pPr>
            <w:r w:rsidRPr="009C5CA2">
              <w:rPr>
                <w:rFonts w:ascii="Times New Roman" w:hAnsi="Times New Roman" w:eastAsia="Times New Roman" w:cs="Times New Roman"/>
              </w:rPr>
              <w:t>6. Noteikumos vajadzētu precizēt vairākkārt lietoto terminu autoceļa “kilometrāža”.</w:t>
            </w:r>
          </w:p>
          <w:p w:rsidRPr="009C5CA2" w:rsidR="00224D0F" w:rsidP="00224D0F" w:rsidRDefault="00224D0F" w14:paraId="31647660" w14:textId="0F12F77E">
            <w:pPr>
              <w:spacing w:after="0" w:line="240" w:lineRule="auto"/>
              <w:rPr>
                <w:rFonts w:ascii="Times New Roman" w:hAnsi="Times New Roman" w:cs="Times New Roman"/>
                <w:b/>
              </w:rPr>
            </w:pPr>
          </w:p>
        </w:tc>
        <w:tc>
          <w:tcPr>
            <w:tcW w:w="2599" w:type="dxa"/>
            <w:tcBorders>
              <w:top w:val="single" w:color="auto" w:sz="4" w:space="0"/>
              <w:left w:val="single" w:color="auto" w:sz="4" w:space="0"/>
              <w:bottom w:val="single" w:color="auto" w:sz="4" w:space="0"/>
              <w:right w:val="single" w:color="auto" w:sz="4" w:space="0"/>
            </w:tcBorders>
          </w:tcPr>
          <w:p w:rsidR="00224D0F" w:rsidP="00224D0F" w:rsidRDefault="00224D0F" w14:paraId="2210A6C2" w14:textId="70906A0D">
            <w:pPr>
              <w:spacing w:after="0" w:line="240" w:lineRule="auto"/>
              <w:jc w:val="center"/>
              <w:rPr>
                <w:rFonts w:ascii="Times New Roman" w:hAnsi="Times New Roman" w:cs="Times New Roman"/>
                <w:b/>
              </w:rPr>
            </w:pPr>
            <w:r w:rsidRPr="009B3A6A">
              <w:rPr>
                <w:rFonts w:ascii="Times New Roman" w:hAnsi="Times New Roman" w:cs="Times New Roman"/>
                <w:b/>
              </w:rPr>
              <w:t>Iebildums ņemts vērā.</w:t>
            </w:r>
          </w:p>
          <w:p w:rsidRPr="009B3A6A" w:rsidR="00224D0F" w:rsidP="00224D0F" w:rsidRDefault="00224D0F" w14:paraId="6F4169C2" w14:textId="77777777">
            <w:pPr>
              <w:spacing w:after="0" w:line="240" w:lineRule="auto"/>
              <w:jc w:val="center"/>
              <w:rPr>
                <w:rFonts w:ascii="Times New Roman" w:hAnsi="Times New Roman" w:cs="Times New Roman"/>
                <w:b/>
              </w:rPr>
            </w:pPr>
          </w:p>
          <w:p w:rsidRPr="009B3A6A" w:rsidR="00224D0F" w:rsidP="00224D0F" w:rsidRDefault="00224D0F" w14:paraId="761DFBB1" w14:textId="648DF1F8">
            <w:pPr>
              <w:jc w:val="both"/>
              <w:rPr>
                <w:rFonts w:ascii="Times New Roman" w:hAnsi="Times New Roman" w:cs="Times New Roman"/>
                <w:b/>
              </w:rPr>
            </w:pPr>
            <w:r>
              <w:rPr>
                <w:rFonts w:ascii="Times New Roman" w:hAnsi="Times New Roman" w:cs="Times New Roman"/>
              </w:rPr>
              <w:t>Vārda “kilometrāža” vietā lietots termins “posma sākuma un beigu adrese”.</w:t>
            </w:r>
          </w:p>
        </w:tc>
        <w:tc>
          <w:tcPr>
            <w:tcW w:w="3126" w:type="dxa"/>
            <w:tcBorders>
              <w:top w:val="single" w:color="auto" w:sz="4" w:space="0"/>
              <w:left w:val="single" w:color="auto" w:sz="4" w:space="0"/>
              <w:bottom w:val="single" w:color="auto" w:sz="4" w:space="0"/>
              <w:right w:val="single" w:color="auto" w:sz="4" w:space="0"/>
            </w:tcBorders>
          </w:tcPr>
          <w:p w:rsidR="00224D0F" w:rsidP="00224D0F" w:rsidRDefault="00224D0F" w14:paraId="19BAFB48" w14:textId="1AC190B1">
            <w:pPr>
              <w:jc w:val="both"/>
              <w:rPr>
                <w:rFonts w:ascii="Times New Roman" w:hAnsi="Times New Roman" w:cs="Times New Roman"/>
              </w:rPr>
            </w:pPr>
            <w:r w:rsidRPr="009B3A6A">
              <w:rPr>
                <w:rFonts w:ascii="Times New Roman" w:hAnsi="Times New Roman" w:cs="Times New Roman"/>
                <w:bCs/>
              </w:rPr>
              <w:t xml:space="preserve">Skatīt precizēto </w:t>
            </w:r>
            <w:r w:rsidR="00157F01">
              <w:rPr>
                <w:rFonts w:ascii="Times New Roman" w:hAnsi="Times New Roman" w:cs="Times New Roman"/>
                <w:bCs/>
              </w:rPr>
              <w:t>6</w:t>
            </w:r>
            <w:r w:rsidRPr="009B3A6A">
              <w:rPr>
                <w:rFonts w:ascii="Times New Roman" w:hAnsi="Times New Roman" w:cs="Times New Roman"/>
                <w:bCs/>
              </w:rPr>
              <w:t xml:space="preserve">.1, </w:t>
            </w:r>
            <w:r w:rsidR="00157F01">
              <w:rPr>
                <w:rFonts w:ascii="Times New Roman" w:hAnsi="Times New Roman" w:cs="Times New Roman"/>
                <w:bCs/>
              </w:rPr>
              <w:t>6</w:t>
            </w:r>
            <w:r w:rsidRPr="009B3A6A">
              <w:rPr>
                <w:rFonts w:ascii="Times New Roman" w:hAnsi="Times New Roman" w:cs="Times New Roman"/>
                <w:bCs/>
              </w:rPr>
              <w:t>.2 apakšpunktu un 7</w:t>
            </w:r>
            <w:r w:rsidR="00157F01">
              <w:rPr>
                <w:rFonts w:ascii="Times New Roman" w:hAnsi="Times New Roman" w:cs="Times New Roman"/>
                <w:bCs/>
              </w:rPr>
              <w:t>4</w:t>
            </w:r>
            <w:r w:rsidRPr="009B3A6A">
              <w:rPr>
                <w:rFonts w:ascii="Times New Roman" w:hAnsi="Times New Roman" w:cs="Times New Roman"/>
                <w:bCs/>
              </w:rPr>
              <w:t>.</w:t>
            </w:r>
            <w:r>
              <w:rPr>
                <w:rFonts w:ascii="Times New Roman" w:hAnsi="Times New Roman" w:cs="Times New Roman"/>
                <w:bCs/>
              </w:rPr>
              <w:t>2.</w:t>
            </w:r>
            <w:r w:rsidRPr="009B3A6A">
              <w:rPr>
                <w:rFonts w:ascii="Times New Roman" w:hAnsi="Times New Roman" w:cs="Times New Roman"/>
                <w:bCs/>
              </w:rPr>
              <w:t xml:space="preserve"> </w:t>
            </w:r>
            <w:r>
              <w:rPr>
                <w:rFonts w:ascii="Times New Roman" w:hAnsi="Times New Roman" w:cs="Times New Roman"/>
                <w:bCs/>
              </w:rPr>
              <w:t>apakš</w:t>
            </w:r>
            <w:r w:rsidRPr="009B3A6A">
              <w:rPr>
                <w:rFonts w:ascii="Times New Roman" w:hAnsi="Times New Roman" w:cs="Times New Roman"/>
                <w:bCs/>
              </w:rPr>
              <w:t>punkta redakciju.</w:t>
            </w:r>
          </w:p>
          <w:p w:rsidR="00224D0F" w:rsidP="00224D0F" w:rsidRDefault="00224D0F" w14:paraId="72739EDE" w14:textId="77777777">
            <w:pPr>
              <w:jc w:val="both"/>
              <w:rPr>
                <w:rFonts w:ascii="Times New Roman" w:hAnsi="Times New Roman" w:cs="Times New Roman"/>
              </w:rPr>
            </w:pPr>
          </w:p>
          <w:p w:rsidRPr="009C5CA2" w:rsidR="00224D0F" w:rsidP="00224D0F" w:rsidRDefault="00224D0F" w14:paraId="774DA5B1" w14:textId="5CFE405B">
            <w:pPr>
              <w:jc w:val="both"/>
              <w:rPr>
                <w:rFonts w:ascii="Times New Roman" w:hAnsi="Times New Roman" w:cs="Times New Roman"/>
              </w:rPr>
            </w:pPr>
          </w:p>
        </w:tc>
      </w:tr>
      <w:tr w:rsidRPr="009C5CA2" w:rsidR="00224D0F" w:rsidTr="00EC1D65" w14:paraId="0671F3A0" w14:textId="77777777">
        <w:trPr>
          <w:jc w:val="center"/>
        </w:trPr>
        <w:tc>
          <w:tcPr>
            <w:tcW w:w="977" w:type="dxa"/>
            <w:tcBorders>
              <w:top w:val="single" w:color="auto" w:sz="4" w:space="0"/>
              <w:left w:val="single" w:color="auto" w:sz="4" w:space="0"/>
              <w:bottom w:val="single" w:color="auto" w:sz="4" w:space="0"/>
              <w:right w:val="single" w:color="auto" w:sz="4" w:space="0"/>
            </w:tcBorders>
          </w:tcPr>
          <w:p w:rsidRPr="009C5CA2" w:rsidR="00224D0F" w:rsidP="00224D0F" w:rsidRDefault="00224D0F" w14:paraId="4B6A6579" w14:textId="67D6D875">
            <w:pPr>
              <w:jc w:val="both"/>
              <w:rPr>
                <w:rFonts w:ascii="Times New Roman" w:hAnsi="Times New Roman" w:cs="Times New Roman"/>
              </w:rPr>
            </w:pPr>
            <w:r>
              <w:rPr>
                <w:rFonts w:ascii="Times New Roman" w:hAnsi="Times New Roman" w:cs="Times New Roman"/>
              </w:rPr>
              <w:t>16.</w:t>
            </w:r>
          </w:p>
        </w:tc>
        <w:tc>
          <w:tcPr>
            <w:tcW w:w="2847" w:type="dxa"/>
            <w:tcBorders>
              <w:top w:val="single" w:color="auto" w:sz="4" w:space="0"/>
              <w:left w:val="single" w:color="auto" w:sz="4" w:space="0"/>
              <w:bottom w:val="single" w:color="auto" w:sz="4" w:space="0"/>
              <w:right w:val="single" w:color="auto" w:sz="4" w:space="0"/>
            </w:tcBorders>
          </w:tcPr>
          <w:p w:rsidRPr="009C5CA2" w:rsidR="00224D0F" w:rsidP="00224D0F" w:rsidRDefault="00224D0F" w14:paraId="4BC3B497" w14:textId="7A507E88">
            <w:pPr>
              <w:suppressAutoHyphens/>
              <w:autoSpaceDN w:val="0"/>
              <w:spacing w:after="0" w:line="240" w:lineRule="auto"/>
              <w:jc w:val="both"/>
              <w:textAlignment w:val="baseline"/>
              <w:rPr>
                <w:rFonts w:ascii="Times New Roman" w:hAnsi="Times New Roman" w:cs="Times New Roman"/>
              </w:rPr>
            </w:pPr>
            <w:r w:rsidRPr="009C5CA2">
              <w:rPr>
                <w:rFonts w:ascii="Times New Roman" w:hAnsi="Times New Roman" w:cs="Times New Roman"/>
              </w:rPr>
              <w:t>Noteikumu projekta 2.pielikums</w:t>
            </w:r>
          </w:p>
        </w:tc>
        <w:tc>
          <w:tcPr>
            <w:tcW w:w="3771" w:type="dxa"/>
            <w:tcBorders>
              <w:top w:val="single" w:color="auto" w:sz="4" w:space="0"/>
              <w:left w:val="single" w:color="auto" w:sz="4" w:space="0"/>
              <w:bottom w:val="single" w:color="auto" w:sz="4" w:space="0"/>
              <w:right w:val="single" w:color="auto" w:sz="4" w:space="0"/>
            </w:tcBorders>
          </w:tcPr>
          <w:p w:rsidRPr="009C5CA2" w:rsidR="00224D0F" w:rsidP="00224D0F" w:rsidRDefault="00224D0F" w14:paraId="3E16BCEA" w14:textId="77777777">
            <w:pPr>
              <w:spacing w:after="0" w:line="240" w:lineRule="auto"/>
              <w:jc w:val="center"/>
              <w:rPr>
                <w:rFonts w:ascii="Times New Roman" w:hAnsi="Times New Roman" w:cs="Times New Roman"/>
                <w:b/>
              </w:rPr>
            </w:pPr>
            <w:r w:rsidRPr="009C5CA2">
              <w:rPr>
                <w:rFonts w:ascii="Times New Roman" w:hAnsi="Times New Roman" w:cs="Times New Roman"/>
                <w:b/>
              </w:rPr>
              <w:t>Latvijas Pašvaldību savienība</w:t>
            </w:r>
          </w:p>
          <w:p w:rsidRPr="009C5CA2" w:rsidR="00224D0F" w:rsidP="00224D0F" w:rsidRDefault="00224D0F" w14:paraId="095A2B76" w14:textId="77777777">
            <w:pPr>
              <w:spacing w:after="0" w:line="240" w:lineRule="auto"/>
              <w:jc w:val="both"/>
              <w:rPr>
                <w:rFonts w:ascii="Times New Roman" w:hAnsi="Times New Roman" w:cs="Times New Roman"/>
                <w:bCs/>
              </w:rPr>
            </w:pPr>
            <w:r w:rsidRPr="009C5CA2">
              <w:rPr>
                <w:rFonts w:ascii="Times New Roman" w:hAnsi="Times New Roman" w:cs="Times New Roman"/>
                <w:bCs/>
              </w:rPr>
              <w:t>(02.10.2020. atzinums Nr.202009/SAN2681/NOS671)</w:t>
            </w:r>
          </w:p>
          <w:p w:rsidRPr="009C5CA2" w:rsidR="00224D0F" w:rsidP="00224D0F" w:rsidRDefault="00224D0F" w14:paraId="7FBB61C8" w14:textId="77777777">
            <w:pPr>
              <w:spacing w:after="0" w:line="240" w:lineRule="auto"/>
              <w:jc w:val="center"/>
              <w:rPr>
                <w:rFonts w:ascii="Times New Roman" w:hAnsi="Times New Roman" w:cs="Times New Roman"/>
                <w:b/>
              </w:rPr>
            </w:pPr>
          </w:p>
          <w:p w:rsidRPr="009C5CA2" w:rsidR="00224D0F" w:rsidP="00224D0F" w:rsidRDefault="00224D0F" w14:paraId="06752ED1" w14:textId="77777777">
            <w:pPr>
              <w:spacing w:after="0" w:line="240" w:lineRule="auto"/>
              <w:jc w:val="both"/>
              <w:rPr>
                <w:rFonts w:ascii="Times New Roman" w:hAnsi="Times New Roman" w:eastAsia="Times New Roman" w:cs="Times New Roman"/>
              </w:rPr>
            </w:pPr>
            <w:r w:rsidRPr="009C5CA2">
              <w:rPr>
                <w:rFonts w:ascii="Times New Roman" w:hAnsi="Times New Roman" w:eastAsia="Times New Roman" w:cs="Times New Roman"/>
              </w:rPr>
              <w:t>10. Lūdzam precizēt pielikumus.</w:t>
            </w:r>
          </w:p>
          <w:p w:rsidRPr="009C5CA2" w:rsidR="00224D0F" w:rsidP="00224D0F" w:rsidRDefault="00224D0F" w14:paraId="5891C3A4" w14:textId="77777777">
            <w:pPr>
              <w:spacing w:after="0" w:line="240" w:lineRule="auto"/>
              <w:jc w:val="both"/>
              <w:rPr>
                <w:rFonts w:ascii="Times New Roman" w:hAnsi="Times New Roman" w:eastAsia="Times New Roman" w:cs="Times New Roman"/>
              </w:rPr>
            </w:pPr>
            <w:r w:rsidRPr="009C5CA2">
              <w:rPr>
                <w:rFonts w:ascii="Times New Roman" w:hAnsi="Times New Roman" w:eastAsia="Times New Roman" w:cs="Times New Roman"/>
              </w:rPr>
              <w:lastRenderedPageBreak/>
              <w:t xml:space="preserve">2. pielikums: Apgaismes stabu un to stiprinājumu elementu bojājumi jānovērš 1 mēneša laikā. Tas varētu attiekties uz vasaras sezonu, bet ziemas - 2 nedēļu laikā; </w:t>
            </w:r>
          </w:p>
          <w:p w:rsidRPr="009C5CA2" w:rsidR="00224D0F" w:rsidP="00224D0F" w:rsidRDefault="00224D0F" w14:paraId="2DF3D255" w14:textId="38A07BD5">
            <w:pPr>
              <w:spacing w:after="0" w:line="240" w:lineRule="auto"/>
              <w:rPr>
                <w:rFonts w:ascii="Times New Roman" w:hAnsi="Times New Roman" w:cs="Times New Roman"/>
                <w:b/>
              </w:rPr>
            </w:pPr>
          </w:p>
        </w:tc>
        <w:tc>
          <w:tcPr>
            <w:tcW w:w="2599" w:type="dxa"/>
            <w:tcBorders>
              <w:top w:val="single" w:color="auto" w:sz="4" w:space="0"/>
              <w:left w:val="single" w:color="auto" w:sz="4" w:space="0"/>
              <w:bottom w:val="single" w:color="auto" w:sz="4" w:space="0"/>
              <w:right w:val="single" w:color="auto" w:sz="4" w:space="0"/>
            </w:tcBorders>
          </w:tcPr>
          <w:p w:rsidR="00224D0F" w:rsidP="00224D0F" w:rsidRDefault="00224D0F" w14:paraId="2F5D18E9" w14:textId="3B833894">
            <w:pPr>
              <w:spacing w:after="0" w:line="240" w:lineRule="auto"/>
              <w:jc w:val="center"/>
              <w:rPr>
                <w:rFonts w:ascii="Times New Roman" w:hAnsi="Times New Roman" w:cs="Times New Roman"/>
                <w:b/>
              </w:rPr>
            </w:pPr>
            <w:r w:rsidRPr="009B3A6A">
              <w:rPr>
                <w:rFonts w:ascii="Times New Roman" w:hAnsi="Times New Roman" w:cs="Times New Roman"/>
                <w:b/>
              </w:rPr>
              <w:lastRenderedPageBreak/>
              <w:t>Iebildums ņemts vērā.</w:t>
            </w:r>
          </w:p>
          <w:p w:rsidRPr="009B3A6A" w:rsidR="00224D0F" w:rsidP="00224D0F" w:rsidRDefault="00224D0F" w14:paraId="341E5E68" w14:textId="77777777">
            <w:pPr>
              <w:spacing w:after="0" w:line="240" w:lineRule="auto"/>
              <w:jc w:val="center"/>
              <w:rPr>
                <w:rFonts w:ascii="Times New Roman" w:hAnsi="Times New Roman" w:cs="Times New Roman"/>
                <w:b/>
              </w:rPr>
            </w:pPr>
          </w:p>
          <w:p w:rsidRPr="009B3A6A" w:rsidR="00224D0F" w:rsidP="00224D0F" w:rsidRDefault="00224D0F" w14:paraId="7DD8D9AC" w14:textId="1979A37B">
            <w:pPr>
              <w:jc w:val="both"/>
              <w:rPr>
                <w:rFonts w:ascii="Times New Roman" w:hAnsi="Times New Roman" w:cs="Times New Roman"/>
                <w:b/>
              </w:rPr>
            </w:pPr>
          </w:p>
        </w:tc>
        <w:tc>
          <w:tcPr>
            <w:tcW w:w="3126" w:type="dxa"/>
            <w:tcBorders>
              <w:top w:val="single" w:color="auto" w:sz="4" w:space="0"/>
              <w:left w:val="single" w:color="auto" w:sz="4" w:space="0"/>
              <w:bottom w:val="single" w:color="auto" w:sz="4" w:space="0"/>
              <w:right w:val="single" w:color="auto" w:sz="4" w:space="0"/>
            </w:tcBorders>
          </w:tcPr>
          <w:p w:rsidRPr="009C5CA2" w:rsidR="00224D0F" w:rsidP="00224D0F" w:rsidRDefault="00224D0F" w14:paraId="032390AD" w14:textId="0BD75DBB">
            <w:pPr>
              <w:jc w:val="both"/>
              <w:rPr>
                <w:rFonts w:ascii="Times New Roman" w:hAnsi="Times New Roman" w:cs="Times New Roman"/>
              </w:rPr>
            </w:pPr>
            <w:r>
              <w:rPr>
                <w:rFonts w:ascii="Times New Roman" w:hAnsi="Times New Roman" w:cs="Times New Roman"/>
              </w:rPr>
              <w:t>Papildināts 3. pielikums ar 9. punktu.</w:t>
            </w:r>
          </w:p>
        </w:tc>
      </w:tr>
      <w:tr w:rsidRPr="009C5CA2" w:rsidR="00706F3E" w:rsidTr="00EC1D65" w14:paraId="2E83B5D6" w14:textId="77777777">
        <w:trPr>
          <w:jc w:val="center"/>
        </w:trPr>
        <w:tc>
          <w:tcPr>
            <w:tcW w:w="977" w:type="dxa"/>
            <w:tcBorders>
              <w:top w:val="single" w:color="auto" w:sz="4" w:space="0"/>
              <w:left w:val="single" w:color="auto" w:sz="4" w:space="0"/>
              <w:bottom w:val="single" w:color="auto" w:sz="4" w:space="0"/>
              <w:right w:val="single" w:color="auto" w:sz="4" w:space="0"/>
            </w:tcBorders>
          </w:tcPr>
          <w:p w:rsidRPr="009C5CA2" w:rsidR="00706F3E" w:rsidP="00706F3E" w:rsidRDefault="00706F3E" w14:paraId="6A5C5DED" w14:textId="64A51598">
            <w:pPr>
              <w:jc w:val="both"/>
              <w:rPr>
                <w:rFonts w:ascii="Times New Roman" w:hAnsi="Times New Roman" w:cs="Times New Roman"/>
              </w:rPr>
            </w:pPr>
            <w:r>
              <w:rPr>
                <w:rFonts w:ascii="Times New Roman" w:hAnsi="Times New Roman" w:cs="Times New Roman"/>
              </w:rPr>
              <w:t>17.</w:t>
            </w:r>
          </w:p>
        </w:tc>
        <w:tc>
          <w:tcPr>
            <w:tcW w:w="2847" w:type="dxa"/>
            <w:tcBorders>
              <w:top w:val="single" w:color="auto" w:sz="4" w:space="0"/>
              <w:left w:val="single" w:color="auto" w:sz="4" w:space="0"/>
              <w:bottom w:val="single" w:color="auto" w:sz="4" w:space="0"/>
              <w:right w:val="single" w:color="auto" w:sz="4" w:space="0"/>
            </w:tcBorders>
          </w:tcPr>
          <w:p w:rsidRPr="009C5CA2" w:rsidR="00706F3E" w:rsidP="00706F3E" w:rsidRDefault="00706F3E" w14:paraId="748C3A44" w14:textId="6B553704">
            <w:pPr>
              <w:suppressAutoHyphens/>
              <w:autoSpaceDN w:val="0"/>
              <w:spacing w:after="0" w:line="240" w:lineRule="auto"/>
              <w:jc w:val="both"/>
              <w:textAlignment w:val="baseline"/>
              <w:rPr>
                <w:rFonts w:ascii="Times New Roman" w:hAnsi="Times New Roman" w:cs="Times New Roman"/>
              </w:rPr>
            </w:pPr>
            <w:r w:rsidRPr="009C5CA2">
              <w:rPr>
                <w:rFonts w:ascii="Times New Roman" w:hAnsi="Times New Roman" w:cs="Times New Roman"/>
              </w:rPr>
              <w:t>Noteikumu projekta 3.pielikums</w:t>
            </w:r>
          </w:p>
        </w:tc>
        <w:tc>
          <w:tcPr>
            <w:tcW w:w="3771" w:type="dxa"/>
            <w:tcBorders>
              <w:top w:val="single" w:color="auto" w:sz="4" w:space="0"/>
              <w:left w:val="single" w:color="auto" w:sz="4" w:space="0"/>
              <w:bottom w:val="single" w:color="auto" w:sz="4" w:space="0"/>
              <w:right w:val="single" w:color="auto" w:sz="4" w:space="0"/>
            </w:tcBorders>
          </w:tcPr>
          <w:p w:rsidRPr="009C5CA2" w:rsidR="00706F3E" w:rsidP="00706F3E" w:rsidRDefault="00706F3E" w14:paraId="63420829" w14:textId="77777777">
            <w:pPr>
              <w:spacing w:after="0" w:line="240" w:lineRule="auto"/>
              <w:jc w:val="center"/>
              <w:rPr>
                <w:rFonts w:ascii="Times New Roman" w:hAnsi="Times New Roman" w:cs="Times New Roman"/>
                <w:b/>
              </w:rPr>
            </w:pPr>
            <w:r w:rsidRPr="009C5CA2">
              <w:rPr>
                <w:rFonts w:ascii="Times New Roman" w:hAnsi="Times New Roman" w:cs="Times New Roman"/>
                <w:b/>
              </w:rPr>
              <w:t>Latvijas Pašvaldību savienība</w:t>
            </w:r>
          </w:p>
          <w:p w:rsidRPr="009C5CA2" w:rsidR="00706F3E" w:rsidP="00706F3E" w:rsidRDefault="00706F3E" w14:paraId="773FF2DE" w14:textId="10967AC5">
            <w:pPr>
              <w:spacing w:after="0" w:line="240" w:lineRule="auto"/>
              <w:jc w:val="both"/>
              <w:rPr>
                <w:rFonts w:ascii="Times New Roman" w:hAnsi="Times New Roman" w:cs="Times New Roman"/>
                <w:bCs/>
              </w:rPr>
            </w:pPr>
            <w:r w:rsidRPr="009C5CA2">
              <w:rPr>
                <w:rFonts w:ascii="Times New Roman" w:hAnsi="Times New Roman" w:cs="Times New Roman"/>
                <w:bCs/>
              </w:rPr>
              <w:t>(02.10.2020. atzinums Nr.202009/SAN2681/NOS671)</w:t>
            </w:r>
          </w:p>
          <w:p w:rsidRPr="009C5CA2" w:rsidR="00706F3E" w:rsidP="00706F3E" w:rsidRDefault="00706F3E" w14:paraId="77F088DE" w14:textId="313D31E8">
            <w:pPr>
              <w:spacing w:after="0" w:line="240" w:lineRule="auto"/>
              <w:jc w:val="both"/>
              <w:rPr>
                <w:rFonts w:ascii="Times New Roman" w:hAnsi="Times New Roman" w:cs="Times New Roman"/>
                <w:bCs/>
              </w:rPr>
            </w:pPr>
          </w:p>
          <w:p w:rsidRPr="009C5CA2" w:rsidR="00706F3E" w:rsidP="00706F3E" w:rsidRDefault="00706F3E" w14:paraId="278BC249" w14:textId="77777777">
            <w:pPr>
              <w:spacing w:after="0" w:line="240" w:lineRule="auto"/>
              <w:jc w:val="both"/>
              <w:rPr>
                <w:rFonts w:ascii="Times New Roman" w:hAnsi="Times New Roman" w:eastAsia="Times New Roman" w:cs="Times New Roman"/>
              </w:rPr>
            </w:pPr>
            <w:r w:rsidRPr="009C5CA2">
              <w:rPr>
                <w:rFonts w:ascii="Times New Roman" w:hAnsi="Times New Roman" w:eastAsia="Times New Roman" w:cs="Times New Roman"/>
              </w:rPr>
              <w:t xml:space="preserve">3. pielikums: Autoceļa brauktuve jānokaisa ar </w:t>
            </w:r>
            <w:proofErr w:type="spellStart"/>
            <w:r w:rsidRPr="009C5CA2">
              <w:rPr>
                <w:rFonts w:ascii="Times New Roman" w:hAnsi="Times New Roman" w:eastAsia="Times New Roman" w:cs="Times New Roman"/>
              </w:rPr>
              <w:t>pretslīdes</w:t>
            </w:r>
            <w:proofErr w:type="spellEnd"/>
            <w:r w:rsidRPr="009C5CA2">
              <w:rPr>
                <w:rFonts w:ascii="Times New Roman" w:hAnsi="Times New Roman" w:eastAsia="Times New Roman" w:cs="Times New Roman"/>
              </w:rPr>
              <w:t xml:space="preserve"> materiālu un uz autoceļa brauktuves sasalušā vai piebrauktā sniegā jāizveido rievas- "C" klasei nav noteikts izpildes laiks. Priekšlikums- izpilde ne vēlāk kā 3 nedēļu laikā, jo  pa "C" klases vietējiem autoceļiem kursē pasažieru autobusi, </w:t>
            </w:r>
          </w:p>
          <w:p w:rsidRPr="009C5CA2" w:rsidR="00706F3E" w:rsidP="00706F3E" w:rsidRDefault="00706F3E" w14:paraId="37A93F1D" w14:textId="77777777">
            <w:pPr>
              <w:spacing w:after="0" w:line="240" w:lineRule="auto"/>
              <w:jc w:val="both"/>
              <w:rPr>
                <w:rFonts w:ascii="Times New Roman" w:hAnsi="Times New Roman" w:eastAsia="Times New Roman" w:cs="Times New Roman"/>
              </w:rPr>
            </w:pPr>
            <w:r w:rsidRPr="009C5CA2">
              <w:rPr>
                <w:rFonts w:ascii="Times New Roman" w:hAnsi="Times New Roman" w:eastAsia="Times New Roman" w:cs="Times New Roman"/>
              </w:rPr>
              <w:t>Nav norādīti izpildes termiņi horizontālā marķējuma atjaunošanai uz A un B klases ceļiem.</w:t>
            </w:r>
          </w:p>
          <w:p w:rsidRPr="009C5CA2" w:rsidR="00706F3E" w:rsidP="00706F3E" w:rsidRDefault="00706F3E" w14:paraId="42A4357E" w14:textId="77777777">
            <w:pPr>
              <w:spacing w:after="0" w:line="240" w:lineRule="auto"/>
              <w:jc w:val="center"/>
              <w:rPr>
                <w:rFonts w:ascii="Times New Roman" w:hAnsi="Times New Roman" w:cs="Times New Roman"/>
                <w:b/>
              </w:rPr>
            </w:pPr>
          </w:p>
        </w:tc>
        <w:tc>
          <w:tcPr>
            <w:tcW w:w="2599" w:type="dxa"/>
            <w:tcBorders>
              <w:top w:val="single" w:color="auto" w:sz="4" w:space="0"/>
              <w:left w:val="single" w:color="auto" w:sz="4" w:space="0"/>
              <w:bottom w:val="single" w:color="auto" w:sz="4" w:space="0"/>
              <w:right w:val="single" w:color="auto" w:sz="4" w:space="0"/>
            </w:tcBorders>
          </w:tcPr>
          <w:p w:rsidRPr="009B3A6A" w:rsidR="00706F3E" w:rsidP="00706F3E" w:rsidRDefault="00706F3E" w14:paraId="30D5C155" w14:textId="77777777">
            <w:pPr>
              <w:jc w:val="center"/>
              <w:rPr>
                <w:rFonts w:ascii="Times New Roman" w:hAnsi="Times New Roman" w:cs="Times New Roman"/>
                <w:b/>
              </w:rPr>
            </w:pPr>
            <w:r>
              <w:rPr>
                <w:rFonts w:ascii="Times New Roman" w:hAnsi="Times New Roman" w:cs="Times New Roman"/>
                <w:b/>
              </w:rPr>
              <w:t>Iebildums ņemts vērā.</w:t>
            </w:r>
          </w:p>
          <w:p w:rsidRPr="009B3A6A" w:rsidR="00706F3E" w:rsidP="00706F3E" w:rsidRDefault="00706F3E" w14:paraId="30A5071B" w14:textId="3A7B21A6">
            <w:pPr>
              <w:jc w:val="both"/>
              <w:rPr>
                <w:rFonts w:ascii="Times New Roman" w:hAnsi="Times New Roman" w:cs="Times New Roman"/>
                <w:b/>
              </w:rPr>
            </w:pPr>
            <w:r w:rsidRPr="00813E2D">
              <w:rPr>
                <w:rFonts w:ascii="Times New Roman" w:hAnsi="Times New Roman" w:cs="Times New Roman"/>
                <w:bCs/>
              </w:rPr>
              <w:t xml:space="preserve">Skatīt noteikumu </w:t>
            </w:r>
            <w:r w:rsidR="00157F01">
              <w:rPr>
                <w:rFonts w:ascii="Times New Roman" w:hAnsi="Times New Roman" w:cs="Times New Roman"/>
                <w:bCs/>
              </w:rPr>
              <w:t>4</w:t>
            </w:r>
            <w:r w:rsidRPr="00813E2D">
              <w:rPr>
                <w:rFonts w:ascii="Times New Roman" w:hAnsi="Times New Roman" w:cs="Times New Roman"/>
                <w:bCs/>
              </w:rPr>
              <w:t>. punkta redakciju</w:t>
            </w:r>
            <w:r>
              <w:rPr>
                <w:rFonts w:ascii="Times New Roman" w:hAnsi="Times New Roman" w:cs="Times New Roman"/>
                <w:bCs/>
              </w:rPr>
              <w:t xml:space="preserve"> un a</w:t>
            </w:r>
            <w:r w:rsidRPr="00813E2D">
              <w:rPr>
                <w:rFonts w:ascii="Times New Roman" w:hAnsi="Times New Roman" w:cs="Times New Roman"/>
                <w:bCs/>
              </w:rPr>
              <w:t>notācijas I sadaļas 2.</w:t>
            </w:r>
            <w:r>
              <w:rPr>
                <w:rFonts w:ascii="Times New Roman" w:hAnsi="Times New Roman" w:cs="Times New Roman"/>
                <w:bCs/>
              </w:rPr>
              <w:t xml:space="preserve"> </w:t>
            </w:r>
            <w:r w:rsidRPr="00813E2D">
              <w:rPr>
                <w:rFonts w:ascii="Times New Roman" w:hAnsi="Times New Roman" w:cs="Times New Roman"/>
                <w:bCs/>
              </w:rPr>
              <w:t>punkt</w:t>
            </w:r>
            <w:r w:rsidR="00FE661C">
              <w:rPr>
                <w:rFonts w:ascii="Times New Roman" w:hAnsi="Times New Roman" w:cs="Times New Roman"/>
                <w:bCs/>
              </w:rPr>
              <w:t>u</w:t>
            </w:r>
            <w:r>
              <w:rPr>
                <w:rFonts w:ascii="Times New Roman" w:hAnsi="Times New Roman" w:cs="Times New Roman"/>
                <w:bCs/>
              </w:rPr>
              <w:t>, kas</w:t>
            </w:r>
            <w:r w:rsidRPr="00813E2D">
              <w:rPr>
                <w:rFonts w:ascii="Times New Roman" w:hAnsi="Times New Roman" w:cs="Times New Roman"/>
                <w:bCs/>
              </w:rPr>
              <w:t xml:space="preserve"> papildināts ar skaidrojumu par </w:t>
            </w:r>
            <w:r>
              <w:rPr>
                <w:rFonts w:ascii="Times New Roman" w:hAnsi="Times New Roman" w:cs="Times New Roman"/>
                <w:bCs/>
              </w:rPr>
              <w:t>iespēju</w:t>
            </w:r>
            <w:r>
              <w:t xml:space="preserve"> </w:t>
            </w:r>
            <w:r w:rsidRPr="00813E2D">
              <w:rPr>
                <w:rFonts w:ascii="Times New Roman" w:hAnsi="Times New Roman" w:cs="Times New Roman"/>
                <w:bCs/>
              </w:rPr>
              <w:t>autoceļa pārvaldītāj</w:t>
            </w:r>
            <w:r>
              <w:rPr>
                <w:rFonts w:ascii="Times New Roman" w:hAnsi="Times New Roman" w:cs="Times New Roman"/>
                <w:bCs/>
              </w:rPr>
              <w:t>am</w:t>
            </w:r>
            <w:r w:rsidRPr="00813E2D">
              <w:rPr>
                <w:rFonts w:ascii="Times New Roman" w:hAnsi="Times New Roman" w:cs="Times New Roman"/>
                <w:bCs/>
              </w:rPr>
              <w:t xml:space="preserve"> noteikt augstākas prasības šajos noteikumos minēto darbu veikšanai, veikt preventīvas darbības, kā arī papildus šajos noteikumos minēto darbu veikšanai, veikt citus autoceļu un tā kompleksā ietilpstošu būvju vai sistēmu uzturēšanas darbus</w:t>
            </w:r>
            <w:r>
              <w:rPr>
                <w:rFonts w:ascii="Times New Roman" w:hAnsi="Times New Roman" w:cs="Times New Roman"/>
                <w:bCs/>
              </w:rPr>
              <w:t>, lai nodrošinātu drošus sabiedriskā transporta un tajā skaitā skolēnu pārvadājumu, kā arī lai nodrošinātu piekļuvi izglītības un ārstniecības iestādēm institūcijām.</w:t>
            </w:r>
          </w:p>
        </w:tc>
        <w:tc>
          <w:tcPr>
            <w:tcW w:w="3126" w:type="dxa"/>
            <w:tcBorders>
              <w:top w:val="single" w:color="auto" w:sz="4" w:space="0"/>
              <w:left w:val="single" w:color="auto" w:sz="4" w:space="0"/>
              <w:bottom w:val="single" w:color="auto" w:sz="4" w:space="0"/>
              <w:right w:val="single" w:color="auto" w:sz="4" w:space="0"/>
            </w:tcBorders>
          </w:tcPr>
          <w:p w:rsidR="00665883" w:rsidP="00665883" w:rsidRDefault="00665883" w14:paraId="06FB315A" w14:textId="77777777">
            <w:pPr>
              <w:jc w:val="both"/>
              <w:rPr>
                <w:rFonts w:ascii="Times New Roman" w:hAnsi="Times New Roman" w:cs="Times New Roman"/>
              </w:rPr>
            </w:pPr>
            <w:r>
              <w:rPr>
                <w:rFonts w:ascii="Times New Roman" w:hAnsi="Times New Roman" w:cs="Times New Roman"/>
              </w:rPr>
              <w:t>Precizēts noteikumu projekta 4. punkts un anotācijas I sadaļas 2. punkts.</w:t>
            </w:r>
          </w:p>
          <w:p w:rsidRPr="009C5CA2" w:rsidR="00706F3E" w:rsidP="00665883" w:rsidRDefault="00665883" w14:paraId="460E529A" w14:textId="6BD03C93">
            <w:pPr>
              <w:jc w:val="both"/>
              <w:rPr>
                <w:rFonts w:ascii="Times New Roman" w:hAnsi="Times New Roman" w:cs="Times New Roman"/>
              </w:rPr>
            </w:pPr>
            <w:r>
              <w:rPr>
                <w:rFonts w:ascii="Times New Roman" w:hAnsi="Times New Roman"/>
                <w:sz w:val="24"/>
                <w:szCs w:val="24"/>
              </w:rPr>
              <w:t xml:space="preserve">4. </w:t>
            </w:r>
            <w:r w:rsidRPr="009548C5">
              <w:rPr>
                <w:rFonts w:ascii="Times New Roman" w:hAnsi="Times New Roman"/>
                <w:sz w:val="24"/>
                <w:szCs w:val="24"/>
              </w:rPr>
              <w:t>Lai nodrošinātu satiksmes drošību, autoceļa pārvaldītājs var noteikt augstākas prasības šajos noteikumos minēto darbu veikšanai, veikt preventīvas darbības, kā arī papildus šajos noteikumos minēto darbu veikšanai, veikt citus autoceļu un tā kompleksā ietilpstošu būvju vai sistēmu uzturēšanas darbus.</w:t>
            </w:r>
          </w:p>
        </w:tc>
      </w:tr>
    </w:tbl>
    <w:p w:rsidR="00C86C49" w:rsidRDefault="00C86C49" w14:paraId="367962A1" w14:textId="160B6089">
      <w:pPr>
        <w:rPr>
          <w:rFonts w:ascii="Times New Roman" w:hAnsi="Times New Roman" w:cs="Times New Roman"/>
        </w:rPr>
      </w:pPr>
    </w:p>
    <w:p w:rsidR="00EA15F8" w:rsidRDefault="00EA15F8" w14:paraId="4D833146" w14:textId="3D062B8A">
      <w:pPr>
        <w:rPr>
          <w:rFonts w:ascii="Times New Roman" w:hAnsi="Times New Roman" w:cs="Times New Roman"/>
        </w:rPr>
      </w:pPr>
    </w:p>
    <w:tbl>
      <w:tblPr>
        <w:tblW w:w="13433" w:type="dxa"/>
        <w:tblLayout w:type="fixed"/>
        <w:tblLook w:val="00A0" w:firstRow="1" w:lastRow="0" w:firstColumn="1" w:lastColumn="0" w:noHBand="0" w:noVBand="0"/>
      </w:tblPr>
      <w:tblGrid>
        <w:gridCol w:w="3739"/>
        <w:gridCol w:w="9694"/>
      </w:tblGrid>
      <w:tr w:rsidRPr="00544B43" w:rsidR="00EA15F8" w:rsidTr="00C00065" w14:paraId="645F47E2" w14:textId="77777777">
        <w:tc>
          <w:tcPr>
            <w:tcW w:w="3108" w:type="dxa"/>
          </w:tcPr>
          <w:p w:rsidRPr="00544B43" w:rsidR="00EA15F8" w:rsidP="00C00065" w:rsidRDefault="00EA15F8" w14:paraId="110148E7" w14:textId="77777777">
            <w:pPr>
              <w:spacing w:after="0" w:line="240" w:lineRule="auto"/>
              <w:rPr>
                <w:rFonts w:ascii="Times New Roman" w:hAnsi="Times New Roman" w:eastAsia="Times New Roman" w:cs="Times New Roman"/>
                <w:sz w:val="24"/>
                <w:szCs w:val="24"/>
                <w:lang w:eastAsia="lv-LV"/>
              </w:rPr>
            </w:pPr>
            <w:r w:rsidRPr="00544B43">
              <w:rPr>
                <w:rFonts w:ascii="Times New Roman" w:hAnsi="Times New Roman" w:eastAsia="Times New Roman" w:cs="Times New Roman"/>
                <w:sz w:val="24"/>
                <w:szCs w:val="24"/>
                <w:lang w:eastAsia="lv-LV"/>
              </w:rPr>
              <w:t>Atbildīgā amatpersona</w:t>
            </w:r>
          </w:p>
        </w:tc>
        <w:tc>
          <w:tcPr>
            <w:tcW w:w="8057" w:type="dxa"/>
          </w:tcPr>
          <w:p w:rsidRPr="00544B43" w:rsidR="00EA15F8" w:rsidP="00C00065" w:rsidRDefault="00EA15F8" w14:paraId="79566EAD" w14:textId="77777777">
            <w:pPr>
              <w:spacing w:after="0" w:line="240" w:lineRule="auto"/>
              <w:ind w:firstLine="720"/>
              <w:jc w:val="both"/>
              <w:rPr>
                <w:rFonts w:ascii="Times New Roman" w:hAnsi="Times New Roman" w:eastAsia="Times New Roman" w:cs="Times New Roman"/>
                <w:sz w:val="24"/>
                <w:szCs w:val="24"/>
                <w:lang w:eastAsia="lv-LV"/>
              </w:rPr>
            </w:pPr>
            <w:r w:rsidRPr="00544B43">
              <w:rPr>
                <w:rFonts w:ascii="Times New Roman" w:hAnsi="Times New Roman" w:eastAsia="Times New Roman" w:cs="Times New Roman"/>
                <w:sz w:val="24"/>
                <w:szCs w:val="24"/>
                <w:lang w:eastAsia="lv-LV"/>
              </w:rPr>
              <w:t>  </w:t>
            </w:r>
          </w:p>
          <w:p w:rsidRPr="00544B43" w:rsidR="00EA15F8" w:rsidP="00C00065" w:rsidRDefault="00EA15F8" w14:paraId="03E0DBDC" w14:textId="77777777">
            <w:pPr>
              <w:spacing w:after="0" w:line="240" w:lineRule="auto"/>
              <w:jc w:val="both"/>
              <w:rPr>
                <w:rFonts w:ascii="Times New Roman" w:hAnsi="Times New Roman" w:eastAsia="Times New Roman" w:cs="Times New Roman"/>
                <w:sz w:val="24"/>
                <w:szCs w:val="24"/>
                <w:lang w:eastAsia="lv-LV"/>
              </w:rPr>
            </w:pPr>
          </w:p>
        </w:tc>
      </w:tr>
    </w:tbl>
    <w:p w:rsidRPr="00544B43" w:rsidR="00EA15F8" w:rsidP="00EA15F8" w:rsidRDefault="00EA15F8" w14:paraId="36559573" w14:textId="77777777">
      <w:pPr>
        <w:spacing w:after="0" w:line="240" w:lineRule="auto"/>
        <w:jc w:val="both"/>
        <w:rPr>
          <w:rFonts w:ascii="Times New Roman" w:hAnsi="Times New Roman" w:eastAsia="Times New Roman" w:cs="Times New Roman"/>
          <w:sz w:val="24"/>
          <w:szCs w:val="24"/>
          <w:lang w:eastAsia="lv-LV"/>
        </w:rPr>
      </w:pPr>
    </w:p>
    <w:p w:rsidRPr="00544B43" w:rsidR="00EA15F8" w:rsidP="00EA15F8" w:rsidRDefault="00EA15F8" w14:paraId="0C532948" w14:textId="77777777">
      <w:pPr>
        <w:spacing w:after="0" w:line="240" w:lineRule="auto"/>
        <w:ind w:firstLine="3261"/>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Tālivaldis Vectirāns</w:t>
      </w:r>
    </w:p>
    <w:tbl>
      <w:tblPr>
        <w:tblW w:w="0" w:type="auto"/>
        <w:tblLook w:val="00A0" w:firstRow="1" w:lastRow="0" w:firstColumn="1" w:lastColumn="0" w:noHBand="0" w:noVBand="0"/>
      </w:tblPr>
      <w:tblGrid>
        <w:gridCol w:w="8268"/>
      </w:tblGrid>
      <w:tr w:rsidRPr="00544B43" w:rsidR="00EA15F8" w:rsidTr="00C00065" w14:paraId="1B697465" w14:textId="77777777">
        <w:tc>
          <w:tcPr>
            <w:tcW w:w="8268" w:type="dxa"/>
            <w:tcBorders>
              <w:top w:val="single" w:color="000000" w:sz="4" w:space="0"/>
            </w:tcBorders>
          </w:tcPr>
          <w:p w:rsidRPr="00544B43" w:rsidR="00EA15F8" w:rsidP="00C00065" w:rsidRDefault="00EA15F8" w14:paraId="6D637416" w14:textId="77777777">
            <w:pPr>
              <w:spacing w:after="0" w:line="240" w:lineRule="auto"/>
              <w:jc w:val="center"/>
              <w:rPr>
                <w:rFonts w:ascii="Times New Roman" w:hAnsi="Times New Roman" w:eastAsia="Times New Roman" w:cs="Times New Roman"/>
                <w:sz w:val="24"/>
                <w:szCs w:val="24"/>
                <w:lang w:eastAsia="lv-LV"/>
              </w:rPr>
            </w:pPr>
            <w:r w:rsidRPr="00544B43">
              <w:rPr>
                <w:rFonts w:ascii="Times New Roman" w:hAnsi="Times New Roman" w:eastAsia="Times New Roman" w:cs="Times New Roman"/>
                <w:sz w:val="24"/>
                <w:szCs w:val="24"/>
                <w:lang w:eastAsia="lv-LV"/>
              </w:rPr>
              <w:t>(par projektu atbildīgās amatpersonas vārds un uzvārds)</w:t>
            </w:r>
          </w:p>
        </w:tc>
      </w:tr>
      <w:tr w:rsidRPr="00544B43" w:rsidR="00EA15F8" w:rsidTr="00C00065" w14:paraId="022A97E2" w14:textId="77777777">
        <w:tc>
          <w:tcPr>
            <w:tcW w:w="8268" w:type="dxa"/>
            <w:tcBorders>
              <w:bottom w:val="single" w:color="000000" w:sz="4" w:space="0"/>
            </w:tcBorders>
          </w:tcPr>
          <w:p w:rsidRPr="00544B43" w:rsidR="00EA15F8" w:rsidP="00C00065" w:rsidRDefault="00EA15F8" w14:paraId="37A2F8AB" w14:textId="77777777">
            <w:pPr>
              <w:spacing w:before="120" w:after="0" w:line="240" w:lineRule="auto"/>
              <w:jc w:val="center"/>
              <w:rPr>
                <w:rFonts w:ascii="Times New Roman" w:hAnsi="Times New Roman" w:eastAsia="Times New Roman" w:cs="Times New Roman"/>
                <w:sz w:val="24"/>
                <w:szCs w:val="24"/>
                <w:lang w:eastAsia="lv-LV"/>
              </w:rPr>
            </w:pPr>
            <w:r w:rsidRPr="00544B43">
              <w:rPr>
                <w:rFonts w:ascii="Times New Roman" w:hAnsi="Times New Roman" w:eastAsia="Times New Roman" w:cs="Times New Roman"/>
                <w:sz w:val="24"/>
                <w:szCs w:val="24"/>
                <w:lang w:eastAsia="lv-LV"/>
              </w:rPr>
              <w:t xml:space="preserve">Satiksmes ministrijas </w:t>
            </w:r>
            <w:r>
              <w:rPr>
                <w:rFonts w:ascii="Times New Roman" w:hAnsi="Times New Roman" w:eastAsia="Times New Roman" w:cs="Times New Roman"/>
                <w:sz w:val="24"/>
                <w:szCs w:val="24"/>
                <w:lang w:eastAsia="lv-LV"/>
              </w:rPr>
              <w:t>Autosatiksmes departamenta direktors</w:t>
            </w:r>
            <w:r w:rsidRPr="00544B43">
              <w:rPr>
                <w:rFonts w:ascii="Times New Roman" w:hAnsi="Times New Roman" w:eastAsia="Times New Roman" w:cs="Times New Roman"/>
                <w:sz w:val="24"/>
                <w:szCs w:val="24"/>
                <w:lang w:eastAsia="lv-LV"/>
              </w:rPr>
              <w:t xml:space="preserve"> </w:t>
            </w:r>
          </w:p>
        </w:tc>
      </w:tr>
      <w:tr w:rsidRPr="00544B43" w:rsidR="00EA15F8" w:rsidTr="00C00065" w14:paraId="33487263" w14:textId="77777777">
        <w:tc>
          <w:tcPr>
            <w:tcW w:w="8268" w:type="dxa"/>
            <w:tcBorders>
              <w:top w:val="single" w:color="000000" w:sz="4" w:space="0"/>
            </w:tcBorders>
          </w:tcPr>
          <w:p w:rsidRPr="00544B43" w:rsidR="00EA15F8" w:rsidP="00C00065" w:rsidRDefault="00EA15F8" w14:paraId="371171D3" w14:textId="77777777">
            <w:pPr>
              <w:spacing w:after="0" w:line="240" w:lineRule="auto"/>
              <w:jc w:val="center"/>
              <w:rPr>
                <w:rFonts w:ascii="Times New Roman" w:hAnsi="Times New Roman" w:eastAsia="Times New Roman" w:cs="Times New Roman"/>
                <w:sz w:val="24"/>
                <w:szCs w:val="24"/>
                <w:lang w:eastAsia="lv-LV"/>
              </w:rPr>
            </w:pPr>
            <w:r w:rsidRPr="00544B43">
              <w:rPr>
                <w:rFonts w:ascii="Times New Roman" w:hAnsi="Times New Roman" w:eastAsia="Times New Roman" w:cs="Times New Roman"/>
                <w:sz w:val="24"/>
                <w:szCs w:val="24"/>
                <w:lang w:eastAsia="lv-LV"/>
              </w:rPr>
              <w:t>(amats)</w:t>
            </w:r>
          </w:p>
        </w:tc>
      </w:tr>
      <w:tr w:rsidRPr="00544B43" w:rsidR="00EA15F8" w:rsidTr="00C00065" w14:paraId="5EA460FB" w14:textId="77777777">
        <w:tc>
          <w:tcPr>
            <w:tcW w:w="8268" w:type="dxa"/>
            <w:tcBorders>
              <w:bottom w:val="single" w:color="000000" w:sz="4" w:space="0"/>
            </w:tcBorders>
          </w:tcPr>
          <w:p w:rsidRPr="00544B43" w:rsidR="00EA15F8" w:rsidP="00C00065" w:rsidRDefault="00EA15F8" w14:paraId="7D591C6C" w14:textId="77777777">
            <w:pPr>
              <w:spacing w:before="120" w:after="0" w:line="240" w:lineRule="auto"/>
              <w:jc w:val="center"/>
              <w:rPr>
                <w:rFonts w:ascii="Times New Roman" w:hAnsi="Times New Roman" w:eastAsia="Times New Roman" w:cs="Times New Roman"/>
                <w:sz w:val="24"/>
                <w:szCs w:val="24"/>
                <w:lang w:eastAsia="lv-LV"/>
              </w:rPr>
            </w:pPr>
            <w:r w:rsidRPr="00544B43">
              <w:rPr>
                <w:rFonts w:ascii="Times New Roman" w:hAnsi="Times New Roman" w:eastAsia="Times New Roman" w:cs="Times New Roman"/>
                <w:sz w:val="24"/>
                <w:szCs w:val="24"/>
                <w:lang w:eastAsia="lv-LV"/>
              </w:rPr>
              <w:t>67 028 </w:t>
            </w:r>
            <w:r>
              <w:rPr>
                <w:rFonts w:ascii="Times New Roman" w:hAnsi="Times New Roman" w:eastAsia="Times New Roman" w:cs="Times New Roman"/>
                <w:sz w:val="24"/>
                <w:szCs w:val="24"/>
                <w:lang w:eastAsia="lv-LV"/>
              </w:rPr>
              <w:t>300</w:t>
            </w:r>
          </w:p>
        </w:tc>
      </w:tr>
      <w:tr w:rsidRPr="00544B43" w:rsidR="00EA15F8" w:rsidTr="00C00065" w14:paraId="454F8397" w14:textId="77777777">
        <w:tc>
          <w:tcPr>
            <w:tcW w:w="8268" w:type="dxa"/>
            <w:tcBorders>
              <w:top w:val="single" w:color="000000" w:sz="4" w:space="0"/>
            </w:tcBorders>
          </w:tcPr>
          <w:p w:rsidRPr="00544B43" w:rsidR="00EA15F8" w:rsidP="00C00065" w:rsidRDefault="00EA15F8" w14:paraId="63295FDD" w14:textId="77777777">
            <w:pPr>
              <w:spacing w:after="0" w:line="240" w:lineRule="auto"/>
              <w:jc w:val="center"/>
              <w:rPr>
                <w:rFonts w:ascii="Times New Roman" w:hAnsi="Times New Roman" w:eastAsia="Times New Roman" w:cs="Times New Roman"/>
                <w:sz w:val="24"/>
                <w:szCs w:val="24"/>
                <w:lang w:eastAsia="lv-LV"/>
              </w:rPr>
            </w:pPr>
            <w:r w:rsidRPr="00544B43">
              <w:rPr>
                <w:rFonts w:ascii="Times New Roman" w:hAnsi="Times New Roman" w:eastAsia="Times New Roman" w:cs="Times New Roman"/>
                <w:sz w:val="24"/>
                <w:szCs w:val="24"/>
                <w:lang w:eastAsia="lv-LV"/>
              </w:rPr>
              <w:t>(tālruņa un faksa numurs)</w:t>
            </w:r>
          </w:p>
        </w:tc>
      </w:tr>
      <w:tr w:rsidRPr="00544B43" w:rsidR="00EA15F8" w:rsidTr="00C00065" w14:paraId="191796A5" w14:textId="77777777">
        <w:tc>
          <w:tcPr>
            <w:tcW w:w="8268" w:type="dxa"/>
            <w:tcBorders>
              <w:bottom w:val="single" w:color="000000" w:sz="4" w:space="0"/>
            </w:tcBorders>
          </w:tcPr>
          <w:p w:rsidRPr="00544B43" w:rsidR="00EA15F8" w:rsidP="00C00065" w:rsidRDefault="00A40ACA" w14:paraId="16781DB0" w14:textId="77777777">
            <w:pPr>
              <w:spacing w:before="120" w:after="0" w:line="240" w:lineRule="auto"/>
              <w:jc w:val="center"/>
              <w:rPr>
                <w:rFonts w:ascii="Times New Roman" w:hAnsi="Times New Roman" w:eastAsia="Times New Roman" w:cs="Times New Roman"/>
                <w:sz w:val="24"/>
                <w:szCs w:val="24"/>
                <w:lang w:eastAsia="lv-LV"/>
              </w:rPr>
            </w:pPr>
            <w:hyperlink w:history="1" r:id="rId7">
              <w:r w:rsidRPr="00486816" w:rsidR="00EA15F8">
                <w:rPr>
                  <w:rStyle w:val="Hyperlink"/>
                  <w:rFonts w:ascii="Times New Roman" w:hAnsi="Times New Roman" w:eastAsia="Times New Roman" w:cs="Times New Roman"/>
                  <w:sz w:val="24"/>
                  <w:szCs w:val="24"/>
                  <w:lang w:eastAsia="lv-LV"/>
                </w:rPr>
                <w:t>talivaldis.vectirans</w:t>
              </w:r>
              <w:r w:rsidRPr="00544B43" w:rsidR="00EA15F8">
                <w:rPr>
                  <w:rStyle w:val="Hyperlink"/>
                  <w:rFonts w:ascii="Times New Roman" w:hAnsi="Times New Roman" w:eastAsia="Times New Roman" w:cs="Times New Roman"/>
                  <w:sz w:val="24"/>
                  <w:szCs w:val="24"/>
                  <w:lang w:eastAsia="lv-LV"/>
                </w:rPr>
                <w:t>@sam.gov.lv</w:t>
              </w:r>
            </w:hyperlink>
          </w:p>
        </w:tc>
      </w:tr>
      <w:tr w:rsidRPr="00544B43" w:rsidR="00EA15F8" w:rsidTr="00C00065" w14:paraId="11C0C486" w14:textId="77777777">
        <w:tc>
          <w:tcPr>
            <w:tcW w:w="8268" w:type="dxa"/>
            <w:tcBorders>
              <w:top w:val="single" w:color="000000" w:sz="4" w:space="0"/>
            </w:tcBorders>
          </w:tcPr>
          <w:p w:rsidRPr="00544B43" w:rsidR="00EA15F8" w:rsidP="00C00065" w:rsidRDefault="00EA15F8" w14:paraId="38FB0A23" w14:textId="77777777">
            <w:pPr>
              <w:spacing w:after="0" w:line="240" w:lineRule="auto"/>
              <w:jc w:val="center"/>
              <w:rPr>
                <w:rFonts w:ascii="Times New Roman" w:hAnsi="Times New Roman" w:eastAsia="Times New Roman" w:cs="Times New Roman"/>
                <w:sz w:val="24"/>
                <w:szCs w:val="24"/>
                <w:lang w:eastAsia="lv-LV"/>
              </w:rPr>
            </w:pPr>
            <w:r w:rsidRPr="00544B43">
              <w:rPr>
                <w:rFonts w:ascii="Times New Roman" w:hAnsi="Times New Roman" w:eastAsia="Times New Roman" w:cs="Times New Roman"/>
                <w:sz w:val="24"/>
                <w:szCs w:val="24"/>
                <w:lang w:eastAsia="lv-LV"/>
              </w:rPr>
              <w:t>(e-pasta adrese)</w:t>
            </w:r>
          </w:p>
        </w:tc>
      </w:tr>
    </w:tbl>
    <w:p w:rsidRPr="007417D2" w:rsidR="00EA15F8" w:rsidP="00EA15F8" w:rsidRDefault="00EA15F8" w14:paraId="2B3FFA0F" w14:textId="77777777">
      <w:pPr>
        <w:rPr>
          <w:rFonts w:ascii="Times New Roman" w:hAnsi="Times New Roman" w:cs="Times New Roman"/>
        </w:rPr>
      </w:pPr>
    </w:p>
    <w:p w:rsidRPr="007417D2" w:rsidR="00EA15F8" w:rsidRDefault="00EA15F8" w14:paraId="30C11032" w14:textId="77777777">
      <w:pPr>
        <w:rPr>
          <w:rFonts w:ascii="Times New Roman" w:hAnsi="Times New Roman" w:cs="Times New Roman"/>
        </w:rPr>
      </w:pPr>
    </w:p>
    <w:sectPr w:rsidRPr="007417D2" w:rsidR="00EA15F8" w:rsidSect="00777558">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565E6" w14:textId="77777777" w:rsidR="00D27779" w:rsidRDefault="00D27779" w:rsidP="00E4123A">
      <w:pPr>
        <w:spacing w:after="0" w:line="240" w:lineRule="auto"/>
      </w:pPr>
      <w:r>
        <w:separator/>
      </w:r>
    </w:p>
  </w:endnote>
  <w:endnote w:type="continuationSeparator" w:id="0">
    <w:p w14:paraId="7AF5671D" w14:textId="77777777" w:rsidR="00D27779" w:rsidRDefault="00D27779" w:rsidP="00E4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otham Pro LT">
    <w:altName w:val="Calibri"/>
    <w:charset w:val="BA"/>
    <w:family w:val="auto"/>
    <w:pitch w:val="variable"/>
    <w:sig w:usb0="80000AAF" w:usb1="5000204A"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797508"/>
      <w:docPartObj>
        <w:docPartGallery w:val="Page Numbers (Bottom of Page)"/>
        <w:docPartUnique/>
      </w:docPartObj>
    </w:sdtPr>
    <w:sdtEndPr>
      <w:rPr>
        <w:noProof/>
      </w:rPr>
    </w:sdtEndPr>
    <w:sdtContent>
      <w:p w14:paraId="6068AF64" w14:textId="2546A68A" w:rsidR="00E4123A" w:rsidRDefault="00E412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AC0504" w14:textId="64A845E6" w:rsidR="00E4123A" w:rsidRPr="005869A3" w:rsidRDefault="005869A3">
    <w:pPr>
      <w:pStyle w:val="Footer"/>
      <w:rPr>
        <w:rFonts w:ascii="Times New Roman" w:hAnsi="Times New Roman" w:cs="Times New Roman"/>
      </w:rPr>
    </w:pPr>
    <w:r w:rsidRPr="005869A3">
      <w:rPr>
        <w:rFonts w:ascii="Times New Roman" w:hAnsi="Times New Roman" w:cs="Times New Roman"/>
      </w:rPr>
      <w:t>SMIzz_IUD_</w:t>
    </w:r>
    <w:r w:rsidR="00E26EF7">
      <w:rPr>
        <w:rFonts w:ascii="Times New Roman" w:hAnsi="Times New Roman" w:cs="Times New Roman"/>
      </w:rPr>
      <w:t>0912</w:t>
    </w:r>
    <w:r w:rsidRPr="005869A3">
      <w:rPr>
        <w:rFonts w:ascii="Times New Roman" w:hAnsi="Times New Roman" w:cs="Times New Roman"/>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0AF37" w14:textId="77777777" w:rsidR="00D27779" w:rsidRDefault="00D27779" w:rsidP="00E4123A">
      <w:pPr>
        <w:spacing w:after="0" w:line="240" w:lineRule="auto"/>
      </w:pPr>
      <w:r>
        <w:separator/>
      </w:r>
    </w:p>
  </w:footnote>
  <w:footnote w:type="continuationSeparator" w:id="0">
    <w:p w14:paraId="2A54909E" w14:textId="77777777" w:rsidR="00D27779" w:rsidRDefault="00D27779" w:rsidP="00E41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D2651"/>
    <w:multiLevelType w:val="hybridMultilevel"/>
    <w:tmpl w:val="E4E6D2F2"/>
    <w:lvl w:ilvl="0" w:tplc="04260011">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1D353AB"/>
    <w:multiLevelType w:val="multilevel"/>
    <w:tmpl w:val="120CADD4"/>
    <w:lvl w:ilvl="0">
      <w:start w:val="41"/>
      <w:numFmt w:val="decimal"/>
      <w:lvlText w:val="%1."/>
      <w:lvlJc w:val="left"/>
      <w:pPr>
        <w:ind w:left="1069" w:hanging="360"/>
      </w:pPr>
      <w:rPr>
        <w:rFonts w:hint="default"/>
      </w:rPr>
    </w:lvl>
    <w:lvl w:ilvl="1">
      <w:start w:val="1"/>
      <w:numFmt w:val="decimal"/>
      <w:lvlText w:val="%1.%2."/>
      <w:lvlJc w:val="left"/>
      <w:pPr>
        <w:ind w:left="9014" w:hanging="432"/>
      </w:pPr>
      <w:rPr>
        <w:rFonts w:hint="default"/>
      </w:rPr>
    </w:lvl>
    <w:lvl w:ilvl="2">
      <w:start w:val="1"/>
      <w:numFmt w:val="decimal"/>
      <w:lvlText w:val="%1.%2.%3."/>
      <w:lvlJc w:val="left"/>
      <w:pPr>
        <w:ind w:left="9446" w:hanging="504"/>
      </w:pPr>
      <w:rPr>
        <w:rFonts w:hint="default"/>
      </w:rPr>
    </w:lvl>
    <w:lvl w:ilvl="3">
      <w:start w:val="1"/>
      <w:numFmt w:val="decimal"/>
      <w:lvlText w:val="%1.%2.%3.%4."/>
      <w:lvlJc w:val="left"/>
      <w:pPr>
        <w:ind w:left="9950" w:hanging="648"/>
      </w:pPr>
      <w:rPr>
        <w:rFonts w:hint="default"/>
      </w:rPr>
    </w:lvl>
    <w:lvl w:ilvl="4">
      <w:start w:val="1"/>
      <w:numFmt w:val="decimal"/>
      <w:lvlText w:val="%1.%2.%3.%4.%5."/>
      <w:lvlJc w:val="left"/>
      <w:pPr>
        <w:ind w:left="10454" w:hanging="792"/>
      </w:pPr>
      <w:rPr>
        <w:rFonts w:hint="default"/>
      </w:rPr>
    </w:lvl>
    <w:lvl w:ilvl="5">
      <w:start w:val="1"/>
      <w:numFmt w:val="decimal"/>
      <w:lvlText w:val="%1.%2.%3.%4.%5.%6."/>
      <w:lvlJc w:val="left"/>
      <w:pPr>
        <w:ind w:left="10958" w:hanging="936"/>
      </w:pPr>
      <w:rPr>
        <w:rFonts w:hint="default"/>
      </w:rPr>
    </w:lvl>
    <w:lvl w:ilvl="6">
      <w:start w:val="1"/>
      <w:numFmt w:val="decimal"/>
      <w:lvlText w:val="%1.%2.%3.%4.%5.%6.%7."/>
      <w:lvlJc w:val="left"/>
      <w:pPr>
        <w:ind w:left="11462" w:hanging="1080"/>
      </w:pPr>
      <w:rPr>
        <w:rFonts w:hint="default"/>
      </w:rPr>
    </w:lvl>
    <w:lvl w:ilvl="7">
      <w:start w:val="1"/>
      <w:numFmt w:val="decimal"/>
      <w:lvlText w:val="%1.%2.%3.%4.%5.%6.%7.%8."/>
      <w:lvlJc w:val="left"/>
      <w:pPr>
        <w:ind w:left="11966" w:hanging="1224"/>
      </w:pPr>
      <w:rPr>
        <w:rFonts w:hint="default"/>
      </w:rPr>
    </w:lvl>
    <w:lvl w:ilvl="8">
      <w:start w:val="1"/>
      <w:numFmt w:val="decimal"/>
      <w:lvlText w:val="%1.%2.%3.%4.%5.%6.%7.%8.%9."/>
      <w:lvlJc w:val="left"/>
      <w:pPr>
        <w:ind w:left="12542" w:hanging="1440"/>
      </w:pPr>
      <w:rPr>
        <w:rFonts w:hint="default"/>
      </w:rPr>
    </w:lvl>
  </w:abstractNum>
  <w:abstractNum w:abstractNumId="2" w15:restartNumberingAfterBreak="0">
    <w:nsid w:val="462378F3"/>
    <w:multiLevelType w:val="hybridMultilevel"/>
    <w:tmpl w:val="03922FA2"/>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6601A7C"/>
    <w:multiLevelType w:val="hybridMultilevel"/>
    <w:tmpl w:val="B3CC4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636C39"/>
    <w:multiLevelType w:val="hybridMultilevel"/>
    <w:tmpl w:val="52BC6342"/>
    <w:lvl w:ilvl="0" w:tplc="95184B3A">
      <w:start w:val="1"/>
      <w:numFmt w:val="decimal"/>
      <w:lvlText w:val="%1."/>
      <w:lvlJc w:val="left"/>
      <w:pPr>
        <w:ind w:left="735" w:hanging="360"/>
      </w:pPr>
    </w:lvl>
    <w:lvl w:ilvl="1" w:tplc="04260019">
      <w:start w:val="1"/>
      <w:numFmt w:val="lowerLetter"/>
      <w:lvlText w:val="%2."/>
      <w:lvlJc w:val="left"/>
      <w:pPr>
        <w:ind w:left="1455" w:hanging="360"/>
      </w:pPr>
    </w:lvl>
    <w:lvl w:ilvl="2" w:tplc="0426001B">
      <w:start w:val="1"/>
      <w:numFmt w:val="lowerRoman"/>
      <w:lvlText w:val="%3."/>
      <w:lvlJc w:val="right"/>
      <w:pPr>
        <w:ind w:left="2175" w:hanging="180"/>
      </w:pPr>
    </w:lvl>
    <w:lvl w:ilvl="3" w:tplc="0426000F">
      <w:start w:val="1"/>
      <w:numFmt w:val="decimal"/>
      <w:lvlText w:val="%4."/>
      <w:lvlJc w:val="left"/>
      <w:pPr>
        <w:ind w:left="2895" w:hanging="360"/>
      </w:pPr>
    </w:lvl>
    <w:lvl w:ilvl="4" w:tplc="04260019">
      <w:start w:val="1"/>
      <w:numFmt w:val="lowerLetter"/>
      <w:lvlText w:val="%5."/>
      <w:lvlJc w:val="left"/>
      <w:pPr>
        <w:ind w:left="3615" w:hanging="360"/>
      </w:pPr>
    </w:lvl>
    <w:lvl w:ilvl="5" w:tplc="0426001B">
      <w:start w:val="1"/>
      <w:numFmt w:val="lowerRoman"/>
      <w:lvlText w:val="%6."/>
      <w:lvlJc w:val="right"/>
      <w:pPr>
        <w:ind w:left="4335" w:hanging="180"/>
      </w:pPr>
    </w:lvl>
    <w:lvl w:ilvl="6" w:tplc="0426000F">
      <w:start w:val="1"/>
      <w:numFmt w:val="decimal"/>
      <w:lvlText w:val="%7."/>
      <w:lvlJc w:val="left"/>
      <w:pPr>
        <w:ind w:left="5055" w:hanging="360"/>
      </w:pPr>
    </w:lvl>
    <w:lvl w:ilvl="7" w:tplc="04260019">
      <w:start w:val="1"/>
      <w:numFmt w:val="lowerLetter"/>
      <w:lvlText w:val="%8."/>
      <w:lvlJc w:val="left"/>
      <w:pPr>
        <w:ind w:left="5775" w:hanging="360"/>
      </w:pPr>
    </w:lvl>
    <w:lvl w:ilvl="8" w:tplc="0426001B">
      <w:start w:val="1"/>
      <w:numFmt w:val="lowerRoman"/>
      <w:lvlText w:val="%9."/>
      <w:lvlJc w:val="right"/>
      <w:pPr>
        <w:ind w:left="6495" w:hanging="180"/>
      </w:pPr>
    </w:lvl>
  </w:abstractNum>
  <w:abstractNum w:abstractNumId="5" w15:restartNumberingAfterBreak="0">
    <w:nsid w:val="557247FC"/>
    <w:multiLevelType w:val="hybridMultilevel"/>
    <w:tmpl w:val="FB22FECC"/>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E14D56"/>
    <w:multiLevelType w:val="hybridMultilevel"/>
    <w:tmpl w:val="F0EAEF0E"/>
    <w:lvl w:ilvl="0" w:tplc="483A2EC8">
      <w:start w:val="1"/>
      <w:numFmt w:val="decimal"/>
      <w:lvlText w:val="%1."/>
      <w:lvlJc w:val="left"/>
      <w:pPr>
        <w:ind w:left="720" w:hanging="360"/>
      </w:pPr>
    </w:lvl>
    <w:lvl w:ilvl="1" w:tplc="3B2ED022">
      <w:start w:val="1"/>
      <w:numFmt w:val="lowerLetter"/>
      <w:lvlText w:val="%2."/>
      <w:lvlJc w:val="left"/>
      <w:pPr>
        <w:ind w:left="1440" w:hanging="360"/>
      </w:pPr>
    </w:lvl>
    <w:lvl w:ilvl="2" w:tplc="1D6AE5B2">
      <w:start w:val="1"/>
      <w:numFmt w:val="lowerRoman"/>
      <w:lvlText w:val="%3."/>
      <w:lvlJc w:val="right"/>
      <w:pPr>
        <w:ind w:left="2160" w:hanging="180"/>
      </w:pPr>
    </w:lvl>
    <w:lvl w:ilvl="3" w:tplc="9CB0BD6E">
      <w:start w:val="1"/>
      <w:numFmt w:val="decimal"/>
      <w:lvlText w:val="%4."/>
      <w:lvlJc w:val="left"/>
      <w:pPr>
        <w:ind w:left="2880" w:hanging="360"/>
      </w:pPr>
    </w:lvl>
    <w:lvl w:ilvl="4" w:tplc="BE4A8D56">
      <w:start w:val="1"/>
      <w:numFmt w:val="lowerLetter"/>
      <w:lvlText w:val="%5."/>
      <w:lvlJc w:val="left"/>
      <w:pPr>
        <w:ind w:left="3600" w:hanging="360"/>
      </w:pPr>
    </w:lvl>
    <w:lvl w:ilvl="5" w:tplc="90604982">
      <w:start w:val="1"/>
      <w:numFmt w:val="lowerRoman"/>
      <w:lvlText w:val="%6."/>
      <w:lvlJc w:val="right"/>
      <w:pPr>
        <w:ind w:left="4320" w:hanging="180"/>
      </w:pPr>
    </w:lvl>
    <w:lvl w:ilvl="6" w:tplc="8F94C6A2">
      <w:start w:val="1"/>
      <w:numFmt w:val="decimal"/>
      <w:lvlText w:val="%7."/>
      <w:lvlJc w:val="left"/>
      <w:pPr>
        <w:ind w:left="5040" w:hanging="360"/>
      </w:pPr>
    </w:lvl>
    <w:lvl w:ilvl="7" w:tplc="C73E3AB0">
      <w:start w:val="1"/>
      <w:numFmt w:val="lowerLetter"/>
      <w:lvlText w:val="%8."/>
      <w:lvlJc w:val="left"/>
      <w:pPr>
        <w:ind w:left="5760" w:hanging="360"/>
      </w:pPr>
    </w:lvl>
    <w:lvl w:ilvl="8" w:tplc="D2BE77EA">
      <w:start w:val="1"/>
      <w:numFmt w:val="lowerRoman"/>
      <w:lvlText w:val="%9."/>
      <w:lvlJc w:val="right"/>
      <w:pPr>
        <w:ind w:left="6480" w:hanging="180"/>
      </w:pPr>
    </w:lvl>
  </w:abstractNum>
  <w:abstractNum w:abstractNumId="7" w15:restartNumberingAfterBreak="0">
    <w:nsid w:val="5B045F68"/>
    <w:multiLevelType w:val="multilevel"/>
    <w:tmpl w:val="F626A7C8"/>
    <w:lvl w:ilvl="0">
      <w:start w:val="15"/>
      <w:numFmt w:val="decimal"/>
      <w:lvlText w:val="%1."/>
      <w:lvlJc w:val="left"/>
      <w:pPr>
        <w:ind w:left="720" w:hanging="360"/>
      </w:pPr>
      <w:rPr>
        <w:rFonts w:hint="default"/>
        <w:b w:val="0"/>
        <w:bCs w:val="0"/>
      </w:rPr>
    </w:lvl>
    <w:lvl w:ilvl="1">
      <w:start w:val="1"/>
      <w:numFmt w:val="decimal"/>
      <w:lvlText w:val="%1.%2."/>
      <w:lvlJc w:val="left"/>
      <w:pPr>
        <w:ind w:left="111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8" w15:restartNumberingAfterBreak="0">
    <w:nsid w:val="5E540F4F"/>
    <w:multiLevelType w:val="hybridMultilevel"/>
    <w:tmpl w:val="AE40708E"/>
    <w:lvl w:ilvl="0" w:tplc="5CC68E8C">
      <w:start w:val="71"/>
      <w:numFmt w:val="bullet"/>
      <w:lvlText w:val="-"/>
      <w:lvlJc w:val="left"/>
      <w:pPr>
        <w:ind w:left="1515" w:hanging="360"/>
      </w:pPr>
      <w:rPr>
        <w:rFonts w:ascii="Gotham Pro LT" w:eastAsia="Times New Roman" w:hAnsi="Gotham Pro LT" w:cs="Gotham Pro LT" w:hint="default"/>
        <w:b w:val="0"/>
        <w:bCs/>
      </w:rPr>
    </w:lvl>
    <w:lvl w:ilvl="1" w:tplc="04260003">
      <w:start w:val="1"/>
      <w:numFmt w:val="bullet"/>
      <w:lvlText w:val="o"/>
      <w:lvlJc w:val="left"/>
      <w:pPr>
        <w:ind w:left="2235" w:hanging="360"/>
      </w:pPr>
      <w:rPr>
        <w:rFonts w:ascii="Courier New" w:hAnsi="Courier New" w:cs="Courier New" w:hint="default"/>
      </w:rPr>
    </w:lvl>
    <w:lvl w:ilvl="2" w:tplc="04260005">
      <w:start w:val="1"/>
      <w:numFmt w:val="bullet"/>
      <w:lvlText w:val=""/>
      <w:lvlJc w:val="left"/>
      <w:pPr>
        <w:ind w:left="2955" w:hanging="360"/>
      </w:pPr>
      <w:rPr>
        <w:rFonts w:ascii="Wingdings" w:hAnsi="Wingdings" w:hint="default"/>
      </w:rPr>
    </w:lvl>
    <w:lvl w:ilvl="3" w:tplc="04260001">
      <w:start w:val="1"/>
      <w:numFmt w:val="bullet"/>
      <w:lvlText w:val=""/>
      <w:lvlJc w:val="left"/>
      <w:pPr>
        <w:ind w:left="3675" w:hanging="360"/>
      </w:pPr>
      <w:rPr>
        <w:rFonts w:ascii="Symbol" w:hAnsi="Symbol" w:hint="default"/>
      </w:rPr>
    </w:lvl>
    <w:lvl w:ilvl="4" w:tplc="04260003">
      <w:start w:val="1"/>
      <w:numFmt w:val="bullet"/>
      <w:lvlText w:val="o"/>
      <w:lvlJc w:val="left"/>
      <w:pPr>
        <w:ind w:left="4395" w:hanging="360"/>
      </w:pPr>
      <w:rPr>
        <w:rFonts w:ascii="Courier New" w:hAnsi="Courier New" w:cs="Courier New" w:hint="default"/>
      </w:rPr>
    </w:lvl>
    <w:lvl w:ilvl="5" w:tplc="04260005">
      <w:start w:val="1"/>
      <w:numFmt w:val="bullet"/>
      <w:lvlText w:val=""/>
      <w:lvlJc w:val="left"/>
      <w:pPr>
        <w:ind w:left="5115" w:hanging="360"/>
      </w:pPr>
      <w:rPr>
        <w:rFonts w:ascii="Wingdings" w:hAnsi="Wingdings" w:hint="default"/>
      </w:rPr>
    </w:lvl>
    <w:lvl w:ilvl="6" w:tplc="04260001">
      <w:start w:val="1"/>
      <w:numFmt w:val="bullet"/>
      <w:lvlText w:val=""/>
      <w:lvlJc w:val="left"/>
      <w:pPr>
        <w:ind w:left="5835" w:hanging="360"/>
      </w:pPr>
      <w:rPr>
        <w:rFonts w:ascii="Symbol" w:hAnsi="Symbol" w:hint="default"/>
      </w:rPr>
    </w:lvl>
    <w:lvl w:ilvl="7" w:tplc="04260003">
      <w:start w:val="1"/>
      <w:numFmt w:val="bullet"/>
      <w:lvlText w:val="o"/>
      <w:lvlJc w:val="left"/>
      <w:pPr>
        <w:ind w:left="6555" w:hanging="360"/>
      </w:pPr>
      <w:rPr>
        <w:rFonts w:ascii="Courier New" w:hAnsi="Courier New" w:cs="Courier New" w:hint="default"/>
      </w:rPr>
    </w:lvl>
    <w:lvl w:ilvl="8" w:tplc="04260005">
      <w:start w:val="1"/>
      <w:numFmt w:val="bullet"/>
      <w:lvlText w:val=""/>
      <w:lvlJc w:val="left"/>
      <w:pPr>
        <w:ind w:left="7275" w:hanging="360"/>
      </w:pPr>
      <w:rPr>
        <w:rFonts w:ascii="Wingdings" w:hAnsi="Wingdings" w:hint="default"/>
      </w:rPr>
    </w:lvl>
  </w:abstractNum>
  <w:abstractNum w:abstractNumId="9" w15:restartNumberingAfterBreak="0">
    <w:nsid w:val="6D1A3B68"/>
    <w:multiLevelType w:val="multilevel"/>
    <w:tmpl w:val="85E0666C"/>
    <w:lvl w:ilvl="0">
      <w:start w:val="19"/>
      <w:numFmt w:val="decimal"/>
      <w:lvlText w:val="%1."/>
      <w:lvlJc w:val="left"/>
      <w:pPr>
        <w:ind w:left="720" w:hanging="360"/>
      </w:pPr>
      <w:rPr>
        <w:rFonts w:hint="default"/>
        <w:b w:val="0"/>
        <w:bCs w:val="0"/>
      </w:rPr>
    </w:lvl>
    <w:lvl w:ilvl="1">
      <w:start w:val="1"/>
      <w:numFmt w:val="decimal"/>
      <w:lvlText w:val="%1.%2."/>
      <w:lvlJc w:val="left"/>
      <w:pPr>
        <w:ind w:left="111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0" w15:restartNumberingAfterBreak="0">
    <w:nsid w:val="6EDC35D5"/>
    <w:multiLevelType w:val="multilevel"/>
    <w:tmpl w:val="D8500B82"/>
    <w:lvl w:ilvl="0">
      <w:start w:val="1"/>
      <w:numFmt w:val="decimal"/>
      <w:lvlText w:val="%1."/>
      <w:lvlJc w:val="left"/>
      <w:pPr>
        <w:ind w:left="720" w:hanging="360"/>
      </w:pPr>
      <w:rPr>
        <w:b w:val="0"/>
        <w:bCs w:val="0"/>
      </w:rPr>
    </w:lvl>
    <w:lvl w:ilvl="1">
      <w:start w:val="1"/>
      <w:numFmt w:val="decimal"/>
      <w:lvlText w:val="%1.%2."/>
      <w:lvlJc w:val="left"/>
      <w:pPr>
        <w:ind w:left="1110" w:hanging="39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1" w15:restartNumberingAfterBreak="0">
    <w:nsid w:val="78E82D25"/>
    <w:multiLevelType w:val="hybridMultilevel"/>
    <w:tmpl w:val="C5C8353A"/>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9"/>
  </w:num>
  <w:num w:numId="8">
    <w:abstractNumId w:val="1"/>
  </w:num>
  <w:num w:numId="9">
    <w:abstractNumId w:val="3"/>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C5"/>
    <w:rsid w:val="00026C8D"/>
    <w:rsid w:val="0003286F"/>
    <w:rsid w:val="000563B0"/>
    <w:rsid w:val="0009217F"/>
    <w:rsid w:val="000A5BB5"/>
    <w:rsid w:val="000D0FD0"/>
    <w:rsid w:val="000F648E"/>
    <w:rsid w:val="0011052B"/>
    <w:rsid w:val="00130CF0"/>
    <w:rsid w:val="00157F01"/>
    <w:rsid w:val="001F7186"/>
    <w:rsid w:val="00224D0F"/>
    <w:rsid w:val="002C0573"/>
    <w:rsid w:val="00320EA8"/>
    <w:rsid w:val="003736F8"/>
    <w:rsid w:val="003809EB"/>
    <w:rsid w:val="003F3A5C"/>
    <w:rsid w:val="004C7055"/>
    <w:rsid w:val="004E0400"/>
    <w:rsid w:val="004E6E32"/>
    <w:rsid w:val="0055001A"/>
    <w:rsid w:val="005869A3"/>
    <w:rsid w:val="00664436"/>
    <w:rsid w:val="00665883"/>
    <w:rsid w:val="0068152D"/>
    <w:rsid w:val="006A058A"/>
    <w:rsid w:val="00706F3E"/>
    <w:rsid w:val="007266BC"/>
    <w:rsid w:val="007417D2"/>
    <w:rsid w:val="00771A92"/>
    <w:rsid w:val="00777558"/>
    <w:rsid w:val="00784060"/>
    <w:rsid w:val="007B6828"/>
    <w:rsid w:val="00804E60"/>
    <w:rsid w:val="00813E2D"/>
    <w:rsid w:val="00830853"/>
    <w:rsid w:val="008A1FC9"/>
    <w:rsid w:val="008E32E3"/>
    <w:rsid w:val="00996EBE"/>
    <w:rsid w:val="009B37E2"/>
    <w:rsid w:val="009B3A6A"/>
    <w:rsid w:val="009C5CA2"/>
    <w:rsid w:val="009D36F9"/>
    <w:rsid w:val="009D780B"/>
    <w:rsid w:val="00A04C72"/>
    <w:rsid w:val="00A40ACA"/>
    <w:rsid w:val="00A81C00"/>
    <w:rsid w:val="00AA2FF1"/>
    <w:rsid w:val="00AB0003"/>
    <w:rsid w:val="00AB5BB1"/>
    <w:rsid w:val="00AE66CC"/>
    <w:rsid w:val="00B06E98"/>
    <w:rsid w:val="00B20707"/>
    <w:rsid w:val="00B21BF8"/>
    <w:rsid w:val="00B63631"/>
    <w:rsid w:val="00C85DC0"/>
    <w:rsid w:val="00C86C49"/>
    <w:rsid w:val="00CC3B34"/>
    <w:rsid w:val="00D27779"/>
    <w:rsid w:val="00D545DB"/>
    <w:rsid w:val="00DC38A5"/>
    <w:rsid w:val="00E0465A"/>
    <w:rsid w:val="00E26EF7"/>
    <w:rsid w:val="00E35992"/>
    <w:rsid w:val="00E4123A"/>
    <w:rsid w:val="00E475C5"/>
    <w:rsid w:val="00E90313"/>
    <w:rsid w:val="00EA15F8"/>
    <w:rsid w:val="00EB0A00"/>
    <w:rsid w:val="00EC1D65"/>
    <w:rsid w:val="00F22A19"/>
    <w:rsid w:val="00F3005B"/>
    <w:rsid w:val="00F67DAB"/>
    <w:rsid w:val="00FE66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D0EA"/>
  <w15:chartTrackingRefBased/>
  <w15:docId w15:val="{E6822797-D629-48CE-97D8-E05CEC99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777558"/>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77558"/>
    <w:rPr>
      <w:rFonts w:ascii="Times New Roman" w:eastAsia="Times New Roman" w:hAnsi="Times New Roman" w:cs="Times New Roman"/>
      <w:b/>
      <w:bCs/>
      <w:sz w:val="28"/>
      <w:szCs w:val="24"/>
    </w:rPr>
  </w:style>
  <w:style w:type="paragraph" w:styleId="NormalWeb">
    <w:name w:val="Normal (Web)"/>
    <w:basedOn w:val="Normal"/>
    <w:uiPriority w:val="99"/>
    <w:semiHidden/>
    <w:unhideWhenUsed/>
    <w:rsid w:val="00777558"/>
    <w:pPr>
      <w:spacing w:before="100" w:beforeAutospacing="1" w:after="100" w:afterAutospacing="1" w:line="240" w:lineRule="auto"/>
    </w:pPr>
    <w:rPr>
      <w:rFonts w:ascii="Arial Unicode MS" w:eastAsia="Times New Roman" w:hAnsi="Arial Unicode MS" w:cs="Times New Roman"/>
      <w:sz w:val="24"/>
      <w:szCs w:val="24"/>
      <w:lang w:val="en-US"/>
    </w:rPr>
  </w:style>
  <w:style w:type="paragraph" w:styleId="BodyText">
    <w:name w:val="Body Text"/>
    <w:basedOn w:val="Normal"/>
    <w:link w:val="BodyTextChar"/>
    <w:uiPriority w:val="99"/>
    <w:semiHidden/>
    <w:unhideWhenUsed/>
    <w:rsid w:val="00777558"/>
    <w:pPr>
      <w:spacing w:after="0" w:line="240" w:lineRule="auto"/>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semiHidden/>
    <w:rsid w:val="00777558"/>
    <w:rPr>
      <w:rFonts w:ascii="Times New Roman" w:eastAsia="Times New Roman" w:hAnsi="Times New Roman" w:cs="Times New Roman"/>
      <w:sz w:val="28"/>
      <w:szCs w:val="24"/>
    </w:rPr>
  </w:style>
  <w:style w:type="paragraph" w:styleId="NoSpacing">
    <w:name w:val="No Spacing"/>
    <w:uiPriority w:val="1"/>
    <w:qFormat/>
    <w:rsid w:val="00777558"/>
    <w:pPr>
      <w:spacing w:after="0" w:line="240" w:lineRule="auto"/>
    </w:pPr>
    <w:rPr>
      <w:rFonts w:ascii="Calibri" w:eastAsia="Calibri" w:hAnsi="Calibri" w:cs="Times New Roman"/>
    </w:rPr>
  </w:style>
  <w:style w:type="character" w:customStyle="1" w:styleId="ListParagraphChar">
    <w:name w:val="List Paragraph Char"/>
    <w:aliases w:val="2 Char"/>
    <w:link w:val="ListParagraph"/>
    <w:uiPriority w:val="34"/>
    <w:locked/>
    <w:rsid w:val="00777558"/>
    <w:rPr>
      <w:rFonts w:ascii="Calibri" w:eastAsia="Calibri" w:hAnsi="Calibri" w:cs="Calibri"/>
      <w:sz w:val="24"/>
      <w:szCs w:val="24"/>
    </w:rPr>
  </w:style>
  <w:style w:type="paragraph" w:styleId="ListParagraph">
    <w:name w:val="List Paragraph"/>
    <w:aliases w:val="2"/>
    <w:basedOn w:val="Normal"/>
    <w:link w:val="ListParagraphChar"/>
    <w:qFormat/>
    <w:rsid w:val="00777558"/>
    <w:pPr>
      <w:spacing w:after="0" w:line="240" w:lineRule="auto"/>
      <w:ind w:left="720" w:firstLine="425"/>
      <w:contextualSpacing/>
      <w:jc w:val="both"/>
    </w:pPr>
    <w:rPr>
      <w:rFonts w:ascii="Calibri" w:eastAsia="Calibri" w:hAnsi="Calibri" w:cs="Calibri"/>
      <w:sz w:val="24"/>
      <w:szCs w:val="24"/>
    </w:rPr>
  </w:style>
  <w:style w:type="paragraph" w:customStyle="1" w:styleId="naiskr">
    <w:name w:val="naiskr"/>
    <w:basedOn w:val="Normal"/>
    <w:uiPriority w:val="99"/>
    <w:rsid w:val="007775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77755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qFormat/>
    <w:rsid w:val="00777558"/>
    <w:rPr>
      <w:b/>
      <w:bCs/>
    </w:rPr>
  </w:style>
  <w:style w:type="paragraph" w:styleId="Header">
    <w:name w:val="header"/>
    <w:basedOn w:val="Normal"/>
    <w:link w:val="HeaderChar"/>
    <w:uiPriority w:val="99"/>
    <w:unhideWhenUsed/>
    <w:rsid w:val="00E41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23A"/>
  </w:style>
  <w:style w:type="paragraph" w:styleId="Footer">
    <w:name w:val="footer"/>
    <w:basedOn w:val="Normal"/>
    <w:link w:val="FooterChar"/>
    <w:uiPriority w:val="99"/>
    <w:unhideWhenUsed/>
    <w:rsid w:val="00E41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23A"/>
  </w:style>
  <w:style w:type="paragraph" w:styleId="BalloonText">
    <w:name w:val="Balloon Text"/>
    <w:basedOn w:val="Normal"/>
    <w:link w:val="BalloonTextChar"/>
    <w:uiPriority w:val="99"/>
    <w:semiHidden/>
    <w:unhideWhenUsed/>
    <w:rsid w:val="00AA2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FF1"/>
    <w:rPr>
      <w:rFonts w:ascii="Segoe UI" w:hAnsi="Segoe UI" w:cs="Segoe UI"/>
      <w:sz w:val="18"/>
      <w:szCs w:val="18"/>
    </w:rPr>
  </w:style>
  <w:style w:type="character" w:styleId="CommentReference">
    <w:name w:val="annotation reference"/>
    <w:basedOn w:val="DefaultParagraphFont"/>
    <w:uiPriority w:val="99"/>
    <w:semiHidden/>
    <w:unhideWhenUsed/>
    <w:rsid w:val="00AB5BB1"/>
    <w:rPr>
      <w:sz w:val="16"/>
      <w:szCs w:val="16"/>
    </w:rPr>
  </w:style>
  <w:style w:type="paragraph" w:styleId="CommentText">
    <w:name w:val="annotation text"/>
    <w:basedOn w:val="Normal"/>
    <w:link w:val="CommentTextChar"/>
    <w:uiPriority w:val="99"/>
    <w:semiHidden/>
    <w:unhideWhenUsed/>
    <w:rsid w:val="00AB5BB1"/>
    <w:pPr>
      <w:spacing w:line="240" w:lineRule="auto"/>
    </w:pPr>
    <w:rPr>
      <w:sz w:val="20"/>
      <w:szCs w:val="20"/>
    </w:rPr>
  </w:style>
  <w:style w:type="character" w:customStyle="1" w:styleId="CommentTextChar">
    <w:name w:val="Comment Text Char"/>
    <w:basedOn w:val="DefaultParagraphFont"/>
    <w:link w:val="CommentText"/>
    <w:uiPriority w:val="99"/>
    <w:semiHidden/>
    <w:rsid w:val="00AB5BB1"/>
    <w:rPr>
      <w:sz w:val="20"/>
      <w:szCs w:val="20"/>
    </w:rPr>
  </w:style>
  <w:style w:type="paragraph" w:styleId="CommentSubject">
    <w:name w:val="annotation subject"/>
    <w:basedOn w:val="CommentText"/>
    <w:next w:val="CommentText"/>
    <w:link w:val="CommentSubjectChar"/>
    <w:uiPriority w:val="99"/>
    <w:semiHidden/>
    <w:unhideWhenUsed/>
    <w:rsid w:val="00AB5BB1"/>
    <w:rPr>
      <w:b/>
      <w:bCs/>
    </w:rPr>
  </w:style>
  <w:style w:type="character" w:customStyle="1" w:styleId="CommentSubjectChar">
    <w:name w:val="Comment Subject Char"/>
    <w:basedOn w:val="CommentTextChar"/>
    <w:link w:val="CommentSubject"/>
    <w:uiPriority w:val="99"/>
    <w:semiHidden/>
    <w:rsid w:val="00AB5BB1"/>
    <w:rPr>
      <w:b/>
      <w:bCs/>
      <w:sz w:val="20"/>
      <w:szCs w:val="20"/>
    </w:rPr>
  </w:style>
  <w:style w:type="character" w:styleId="Hyperlink">
    <w:name w:val="Hyperlink"/>
    <w:basedOn w:val="DefaultParagraphFont"/>
    <w:uiPriority w:val="99"/>
    <w:unhideWhenUsed/>
    <w:rsid w:val="00EA15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919961">
      <w:bodyDiv w:val="1"/>
      <w:marLeft w:val="0"/>
      <w:marRight w:val="0"/>
      <w:marTop w:val="0"/>
      <w:marBottom w:val="0"/>
      <w:divBdr>
        <w:top w:val="none" w:sz="0" w:space="0" w:color="auto"/>
        <w:left w:val="none" w:sz="0" w:space="0" w:color="auto"/>
        <w:bottom w:val="none" w:sz="0" w:space="0" w:color="auto"/>
        <w:right w:val="none" w:sz="0" w:space="0" w:color="auto"/>
      </w:divBdr>
      <w:divsChild>
        <w:div w:id="1683389418">
          <w:marLeft w:val="0"/>
          <w:marRight w:val="0"/>
          <w:marTop w:val="0"/>
          <w:marBottom w:val="0"/>
          <w:divBdr>
            <w:top w:val="none" w:sz="0" w:space="0" w:color="auto"/>
            <w:left w:val="none" w:sz="0" w:space="0" w:color="auto"/>
            <w:bottom w:val="none" w:sz="0" w:space="0" w:color="auto"/>
            <w:right w:val="none" w:sz="0" w:space="0" w:color="auto"/>
          </w:divBdr>
          <w:divsChild>
            <w:div w:id="1573546060">
              <w:marLeft w:val="0"/>
              <w:marRight w:val="0"/>
              <w:marTop w:val="0"/>
              <w:marBottom w:val="0"/>
              <w:divBdr>
                <w:top w:val="none" w:sz="0" w:space="0" w:color="auto"/>
                <w:left w:val="none" w:sz="0" w:space="0" w:color="auto"/>
                <w:bottom w:val="none" w:sz="0" w:space="0" w:color="auto"/>
                <w:right w:val="none" w:sz="0" w:space="0" w:color="auto"/>
              </w:divBdr>
              <w:divsChild>
                <w:div w:id="1214123685">
                  <w:marLeft w:val="0"/>
                  <w:marRight w:val="0"/>
                  <w:marTop w:val="0"/>
                  <w:marBottom w:val="0"/>
                  <w:divBdr>
                    <w:top w:val="none" w:sz="0" w:space="0" w:color="auto"/>
                    <w:left w:val="none" w:sz="0" w:space="0" w:color="auto"/>
                    <w:bottom w:val="none" w:sz="0" w:space="0" w:color="auto"/>
                    <w:right w:val="none" w:sz="0" w:space="0" w:color="auto"/>
                  </w:divBdr>
                  <w:divsChild>
                    <w:div w:id="1216240678">
                      <w:marLeft w:val="0"/>
                      <w:marRight w:val="0"/>
                      <w:marTop w:val="0"/>
                      <w:marBottom w:val="0"/>
                      <w:divBdr>
                        <w:top w:val="none" w:sz="0" w:space="0" w:color="auto"/>
                        <w:left w:val="none" w:sz="0" w:space="0" w:color="auto"/>
                        <w:bottom w:val="none" w:sz="0" w:space="0" w:color="auto"/>
                        <w:right w:val="none" w:sz="0" w:space="0" w:color="auto"/>
                      </w:divBdr>
                      <w:divsChild>
                        <w:div w:id="1827941653">
                          <w:marLeft w:val="0"/>
                          <w:marRight w:val="0"/>
                          <w:marTop w:val="0"/>
                          <w:marBottom w:val="0"/>
                          <w:divBdr>
                            <w:top w:val="none" w:sz="0" w:space="0" w:color="auto"/>
                            <w:left w:val="none" w:sz="0" w:space="0" w:color="auto"/>
                            <w:bottom w:val="none" w:sz="0" w:space="0" w:color="auto"/>
                            <w:right w:val="none" w:sz="0" w:space="0" w:color="auto"/>
                          </w:divBdr>
                          <w:divsChild>
                            <w:div w:id="648023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6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livaldis.vectirans@s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15</Pages>
  <Words>15749</Words>
  <Characters>8978</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MK noteikumu projekts "Noteikumi par valsts un pašvaldību autoceļu ikdienas uzturēšanas prasībaām un to izpilds kontroli"</vt:lpstr>
    </vt:vector>
  </TitlesOfParts>
  <Company>Satiksmes ministrija</Company>
  <LinksUpToDate>false</LinksUpToDate>
  <CharactersWithSpaces>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un pašvaldību autoceļu ikdienas uzturēšanas prasībaām un to izpilds kontroli"</dc:title>
  <dc:subject>Izziņa</dc:subject>
  <dc:creator>Zanda Jaunsproģe</dc:creator>
  <cp:keywords/>
  <dc:description>Klāvs Grieze, 67028207</dc:description>
  <cp:lastModifiedBy>Zanda Jaunsproģe</cp:lastModifiedBy>
  <cp:revision>8</cp:revision>
  <dcterms:created xsi:type="dcterms:W3CDTF">2020-12-09T14:19:00Z</dcterms:created>
  <dcterms:modified xsi:type="dcterms:W3CDTF">2020-12-10T09:45:00Z</dcterms:modified>
</cp:coreProperties>
</file>