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06F43759" w:rsidR="00154D75" w:rsidRDefault="00E37855" w:rsidP="005C2B20">
      <w:pPr>
        <w:ind w:right="-2"/>
        <w:jc w:val="center"/>
        <w:rPr>
          <w:b/>
          <w:bCs/>
        </w:rPr>
      </w:pPr>
      <w:r w:rsidRPr="00E37855">
        <w:rPr>
          <w:b/>
          <w:bCs/>
        </w:rPr>
        <w:t xml:space="preserve">Ministru kabineta rīkojuma projekta „Par valstij piekrītošā nekustamā īpašuma </w:t>
      </w:r>
      <w:r w:rsidR="00822702">
        <w:rPr>
          <w:b/>
          <w:bCs/>
        </w:rPr>
        <w:t>Spīdolas</w:t>
      </w:r>
      <w:r w:rsidR="003B674B">
        <w:rPr>
          <w:b/>
          <w:bCs/>
        </w:rPr>
        <w:t xml:space="preserve"> ielā </w:t>
      </w:r>
      <w:r w:rsidR="00822702">
        <w:rPr>
          <w:b/>
          <w:bCs/>
        </w:rPr>
        <w:t>7-9</w:t>
      </w:r>
      <w:r w:rsidR="00FB4838">
        <w:rPr>
          <w:b/>
          <w:bCs/>
        </w:rPr>
        <w:t xml:space="preserve">, </w:t>
      </w:r>
      <w:r w:rsidR="00822702">
        <w:rPr>
          <w:b/>
          <w:bCs/>
        </w:rPr>
        <w:t>Aizkrauklē</w:t>
      </w:r>
      <w:r w:rsidRPr="00E37855">
        <w:rPr>
          <w:b/>
          <w:bCs/>
        </w:rPr>
        <w:t xml:space="preserve">, </w:t>
      </w:r>
      <w:r w:rsidR="00A50D63">
        <w:rPr>
          <w:b/>
          <w:bCs/>
        </w:rPr>
        <w:t xml:space="preserve">Aizkraukles novadā </w:t>
      </w:r>
      <w:r w:rsidRPr="00E37855">
        <w:rPr>
          <w:b/>
          <w:bCs/>
        </w:rPr>
        <w:t xml:space="preserve">nodošanu </w:t>
      </w:r>
      <w:r w:rsidR="00822702">
        <w:rPr>
          <w:b/>
          <w:bCs/>
        </w:rPr>
        <w:t>Aizkraukles novada</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TableGrid"/>
        <w:tblW w:w="9072" w:type="dxa"/>
        <w:tblInd w:w="-5" w:type="dxa"/>
        <w:tblLook w:val="04A0" w:firstRow="1" w:lastRow="0" w:firstColumn="1" w:lastColumn="0" w:noHBand="0" w:noVBand="1"/>
      </w:tblPr>
      <w:tblGrid>
        <w:gridCol w:w="2368"/>
        <w:gridCol w:w="6704"/>
      </w:tblGrid>
      <w:tr w:rsidR="00154D75" w14:paraId="6A833538" w14:textId="77777777" w:rsidTr="00C128E2">
        <w:trPr>
          <w:trHeight w:val="304"/>
        </w:trPr>
        <w:tc>
          <w:tcPr>
            <w:tcW w:w="9072"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C128E2">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704" w:type="dxa"/>
          </w:tcPr>
          <w:p w14:paraId="692AFAD2" w14:textId="19255E89" w:rsidR="00154D75" w:rsidRDefault="00906767" w:rsidP="00851E73">
            <w:pPr>
              <w:tabs>
                <w:tab w:val="left" w:pos="9072"/>
              </w:tabs>
              <w:jc w:val="both"/>
              <w:rPr>
                <w:color w:val="000000" w:themeColor="text1"/>
              </w:rPr>
            </w:pPr>
            <w:r>
              <w:rPr>
                <w:color w:val="000000" w:themeColor="text1"/>
              </w:rPr>
              <w:t xml:space="preserve">Ar </w:t>
            </w:r>
            <w:r w:rsidR="00154D75" w:rsidRPr="00681999">
              <w:rPr>
                <w:color w:val="000000" w:themeColor="text1"/>
              </w:rPr>
              <w:t>Minis</w:t>
            </w:r>
            <w:r w:rsidR="00154D75">
              <w:rPr>
                <w:color w:val="000000" w:themeColor="text1"/>
              </w:rPr>
              <w:t>tru kabineta rīkojuma projekt</w:t>
            </w:r>
            <w:r>
              <w:rPr>
                <w:color w:val="000000" w:themeColor="text1"/>
              </w:rPr>
              <w:t>u</w:t>
            </w:r>
            <w:r w:rsidR="00154D75">
              <w:rPr>
                <w:color w:val="000000" w:themeColor="text1"/>
              </w:rPr>
              <w:t xml:space="preserve"> “</w:t>
            </w:r>
            <w:r w:rsidR="00E37855" w:rsidRPr="00E37855">
              <w:rPr>
                <w:color w:val="000000" w:themeColor="text1"/>
              </w:rPr>
              <w:t xml:space="preserve">Par valstij piekrītošā nekustamā īpašuma </w:t>
            </w:r>
            <w:r w:rsidR="00C30C71">
              <w:rPr>
                <w:color w:val="000000" w:themeColor="text1"/>
              </w:rPr>
              <w:t>Spīdolas</w:t>
            </w:r>
            <w:r w:rsidR="00E37855" w:rsidRPr="00E37855">
              <w:rPr>
                <w:color w:val="000000" w:themeColor="text1"/>
              </w:rPr>
              <w:t xml:space="preserve"> ielā </w:t>
            </w:r>
            <w:r w:rsidR="00C30C71">
              <w:rPr>
                <w:color w:val="000000" w:themeColor="text1"/>
              </w:rPr>
              <w:t>7</w:t>
            </w:r>
            <w:r w:rsidR="00D461EF">
              <w:rPr>
                <w:color w:val="000000" w:themeColor="text1"/>
              </w:rPr>
              <w:t xml:space="preserve"> </w:t>
            </w:r>
            <w:r w:rsidR="00C30C71">
              <w:rPr>
                <w:color w:val="000000" w:themeColor="text1"/>
              </w:rPr>
              <w:t>-</w:t>
            </w:r>
            <w:r w:rsidR="00D461EF">
              <w:rPr>
                <w:color w:val="000000" w:themeColor="text1"/>
              </w:rPr>
              <w:t xml:space="preserve">  </w:t>
            </w:r>
            <w:r w:rsidR="00C30C71">
              <w:rPr>
                <w:color w:val="000000" w:themeColor="text1"/>
              </w:rPr>
              <w:t>9,</w:t>
            </w:r>
            <w:r w:rsidR="00E37855" w:rsidRPr="00E37855">
              <w:rPr>
                <w:color w:val="000000" w:themeColor="text1"/>
              </w:rPr>
              <w:t xml:space="preserve"> </w:t>
            </w:r>
            <w:r w:rsidR="00C30C71">
              <w:rPr>
                <w:color w:val="000000" w:themeColor="text1"/>
              </w:rPr>
              <w:t>Aizkrauklē</w:t>
            </w:r>
            <w:r w:rsidR="002C73FF">
              <w:rPr>
                <w:color w:val="000000" w:themeColor="text1"/>
              </w:rPr>
              <w:t>, Aizkraukles novadā</w:t>
            </w:r>
            <w:r w:rsidR="00755B95" w:rsidRPr="00E37855">
              <w:rPr>
                <w:color w:val="000000" w:themeColor="text1"/>
              </w:rPr>
              <w:t xml:space="preserve"> </w:t>
            </w:r>
            <w:r w:rsidR="00E37855" w:rsidRPr="00E37855">
              <w:rPr>
                <w:color w:val="000000" w:themeColor="text1"/>
              </w:rPr>
              <w:t xml:space="preserve">nodošanu </w:t>
            </w:r>
            <w:r w:rsidR="00C30C71">
              <w:rPr>
                <w:color w:val="000000" w:themeColor="text1"/>
              </w:rPr>
              <w:t>Aizkraukles novada</w:t>
            </w:r>
            <w:r w:rsidR="00E37855" w:rsidRPr="00E37855">
              <w:rPr>
                <w:color w:val="000000" w:themeColor="text1"/>
              </w:rPr>
              <w:t xml:space="preserve"> pašvaldības īpašumā</w:t>
            </w:r>
            <w:r w:rsidR="00154D75" w:rsidRPr="004C145F">
              <w:rPr>
                <w:color w:val="000000" w:themeColor="text1"/>
              </w:rPr>
              <w:t>” (turpmāk – rīkojuma projekts) paredz</w:t>
            </w:r>
            <w:r>
              <w:rPr>
                <w:color w:val="000000" w:themeColor="text1"/>
              </w:rPr>
              <w:t xml:space="preserve">ēts </w:t>
            </w:r>
            <w:r w:rsidR="00CA28FA">
              <w:rPr>
                <w:color w:val="000000" w:themeColor="text1"/>
              </w:rPr>
              <w:t>nodot</w:t>
            </w:r>
            <w:r w:rsidR="00CA28FA" w:rsidRPr="004C145F">
              <w:rPr>
                <w:color w:val="000000" w:themeColor="text1"/>
              </w:rPr>
              <w:t xml:space="preserve"> </w:t>
            </w:r>
            <w:r>
              <w:rPr>
                <w:color w:val="000000" w:themeColor="text1"/>
              </w:rPr>
              <w:t xml:space="preserve">Aizkraukles novada pašvaldībai </w:t>
            </w:r>
            <w:r w:rsidR="00847BEE">
              <w:rPr>
                <w:color w:val="000000" w:themeColor="text1"/>
              </w:rPr>
              <w:t xml:space="preserve">dzīvokļa </w:t>
            </w:r>
            <w:r w:rsidR="007C5934">
              <w:rPr>
                <w:color w:val="000000" w:themeColor="text1"/>
              </w:rPr>
              <w:t xml:space="preserve">īpašumu </w:t>
            </w:r>
            <w:r w:rsidR="00C30C71">
              <w:rPr>
                <w:color w:val="000000" w:themeColor="text1"/>
              </w:rPr>
              <w:t>Spīdolas</w:t>
            </w:r>
            <w:r w:rsidR="00A323FC">
              <w:rPr>
                <w:color w:val="000000" w:themeColor="text1"/>
              </w:rPr>
              <w:t xml:space="preserve"> ielā </w:t>
            </w:r>
            <w:r w:rsidR="00C30C71">
              <w:rPr>
                <w:color w:val="000000" w:themeColor="text1"/>
              </w:rPr>
              <w:t>7-</w:t>
            </w:r>
            <w:r w:rsidR="00D461EF">
              <w:rPr>
                <w:color w:val="000000" w:themeColor="text1"/>
              </w:rPr>
              <w:t xml:space="preserve"> </w:t>
            </w:r>
            <w:r w:rsidR="00C30C71">
              <w:rPr>
                <w:color w:val="000000" w:themeColor="text1"/>
              </w:rPr>
              <w:t>9</w:t>
            </w:r>
            <w:r w:rsidR="00A323FC">
              <w:rPr>
                <w:color w:val="000000" w:themeColor="text1"/>
              </w:rPr>
              <w:t>,</w:t>
            </w:r>
            <w:r w:rsidR="008E6F3B">
              <w:rPr>
                <w:color w:val="000000" w:themeColor="text1"/>
              </w:rPr>
              <w:t xml:space="preserve"> </w:t>
            </w:r>
            <w:r w:rsidR="00C30C71">
              <w:rPr>
                <w:color w:val="000000" w:themeColor="text1"/>
              </w:rPr>
              <w:t>Aizkrauklē</w:t>
            </w:r>
            <w:r w:rsidR="00A50D63">
              <w:rPr>
                <w:color w:val="000000" w:themeColor="text1"/>
              </w:rPr>
              <w:t>, Aizkraukles novadā</w:t>
            </w:r>
            <w:r w:rsidR="00DA0796">
              <w:rPr>
                <w:color w:val="000000" w:themeColor="text1"/>
              </w:rPr>
              <w:t xml:space="preserve"> (turpmāk</w:t>
            </w:r>
            <w:r w:rsidR="004D11AC">
              <w:rPr>
                <w:color w:val="000000" w:themeColor="text1"/>
              </w:rPr>
              <w:t xml:space="preserve"> </w:t>
            </w:r>
            <w:r w:rsidR="00DA0796">
              <w:rPr>
                <w:color w:val="000000" w:themeColor="text1"/>
              </w:rPr>
              <w:t xml:space="preserve">– </w:t>
            </w:r>
            <w:r w:rsidR="00AC4698">
              <w:rPr>
                <w:color w:val="000000" w:themeColor="text1"/>
              </w:rPr>
              <w:t xml:space="preserve">nekustamais </w:t>
            </w:r>
            <w:r w:rsidR="00DA0796">
              <w:rPr>
                <w:color w:val="000000" w:themeColor="text1"/>
              </w:rPr>
              <w:t>īpašums)</w:t>
            </w:r>
            <w:r w:rsidR="007C5934">
              <w:rPr>
                <w:color w:val="000000" w:themeColor="text1"/>
              </w:rPr>
              <w:t xml:space="preserve">, </w:t>
            </w:r>
            <w:r w:rsidR="00154D75">
              <w:rPr>
                <w:color w:val="000000" w:themeColor="text1"/>
              </w:rPr>
              <w:t>likuma</w:t>
            </w:r>
            <w:r w:rsidR="00154D75" w:rsidRPr="00681999">
              <w:rPr>
                <w:color w:val="000000" w:themeColor="text1"/>
              </w:rPr>
              <w:t xml:space="preserve"> „Par pašvaldībām” 15.</w:t>
            </w:r>
            <w:r w:rsidR="008A29FB">
              <w:rPr>
                <w:color w:val="000000" w:themeColor="text1"/>
              </w:rPr>
              <w:t> </w:t>
            </w:r>
            <w:r w:rsidR="00154D75" w:rsidRPr="00681999">
              <w:rPr>
                <w:color w:val="000000" w:themeColor="text1"/>
              </w:rPr>
              <w:t>panta pirmās daļas 9.</w:t>
            </w:r>
            <w:r w:rsidR="008A29FB">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133"/>
      </w:tblGrid>
      <w:tr w:rsidR="00154D75" w14:paraId="2BDA3A22" w14:textId="77777777" w:rsidTr="00C128E2">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00C128E2">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133"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C128E2">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133" w:type="dxa"/>
            <w:tcBorders>
              <w:top w:val="single" w:sz="4" w:space="0" w:color="auto"/>
              <w:left w:val="single" w:sz="4" w:space="0" w:color="auto"/>
              <w:bottom w:val="single" w:sz="4" w:space="0" w:color="auto"/>
              <w:right w:val="single" w:sz="4" w:space="0" w:color="auto"/>
            </w:tcBorders>
            <w:hideMark/>
          </w:tcPr>
          <w:p w14:paraId="571B79B7" w14:textId="136C5D65" w:rsidR="00F81599" w:rsidRDefault="00683BC3" w:rsidP="00851E73">
            <w:pPr>
              <w:tabs>
                <w:tab w:val="left" w:pos="9072"/>
              </w:tabs>
              <w:ind w:left="199" w:right="165"/>
              <w:jc w:val="both"/>
              <w:rPr>
                <w:color w:val="000000"/>
              </w:rPr>
            </w:pPr>
            <w:r>
              <w:rPr>
                <w:color w:val="000000" w:themeColor="text1"/>
              </w:rPr>
              <w:lastRenderedPageBreak/>
              <w:t>Zemgales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Sandra Logina</w:t>
            </w:r>
            <w:r w:rsidR="00154D75">
              <w:rPr>
                <w:color w:val="000000" w:themeColor="text1"/>
              </w:rPr>
              <w:t xml:space="preserve"> 201</w:t>
            </w:r>
            <w:r>
              <w:rPr>
                <w:color w:val="000000" w:themeColor="text1"/>
              </w:rPr>
              <w:t>6</w:t>
            </w:r>
            <w:r w:rsidR="00154D75">
              <w:rPr>
                <w:color w:val="000000" w:themeColor="text1"/>
              </w:rPr>
              <w:t>.</w:t>
            </w:r>
            <w:r w:rsidR="009372A5">
              <w:rPr>
                <w:color w:val="000000" w:themeColor="text1"/>
              </w:rPr>
              <w:t> </w:t>
            </w:r>
            <w:r w:rsidR="00154D75">
              <w:rPr>
                <w:color w:val="000000" w:themeColor="text1"/>
              </w:rPr>
              <w:t xml:space="preserve">gada </w:t>
            </w:r>
            <w:r>
              <w:rPr>
                <w:color w:val="000000" w:themeColor="text1"/>
              </w:rPr>
              <w:t>5</w:t>
            </w:r>
            <w:r w:rsidR="00FE1DD1">
              <w:rPr>
                <w:color w:val="000000" w:themeColor="text1"/>
              </w:rPr>
              <w:t>.</w:t>
            </w:r>
            <w:r w:rsidR="009372A5">
              <w:rPr>
                <w:color w:val="000000" w:themeColor="text1"/>
              </w:rPr>
              <w:t> </w:t>
            </w:r>
            <w:r>
              <w:rPr>
                <w:color w:val="000000" w:themeColor="text1"/>
              </w:rPr>
              <w:t>jūlijā</w:t>
            </w:r>
            <w:r w:rsidR="00592028">
              <w:rPr>
                <w:color w:val="000000" w:themeColor="text1"/>
              </w:rPr>
              <w:t xml:space="preserve"> taisīja</w:t>
            </w:r>
            <w:r w:rsidR="00154D75">
              <w:rPr>
                <w:color w:val="000000" w:themeColor="text1"/>
              </w:rPr>
              <w:t xml:space="preserve"> notariālo aktu “</w:t>
            </w:r>
            <w:r w:rsidR="00154D75" w:rsidRPr="00681999">
              <w:rPr>
                <w:color w:val="000000" w:themeColor="text1"/>
              </w:rPr>
              <w:t>Par mantojuma lietas izbeigšanu”</w:t>
            </w:r>
            <w:r w:rsidR="00952015">
              <w:rPr>
                <w:color w:val="000000" w:themeColor="text1"/>
              </w:rPr>
              <w:t xml:space="preserve"> (turpmāk – akts)</w:t>
            </w:r>
            <w:r w:rsidR="00154D75" w:rsidRPr="00681999">
              <w:rPr>
                <w:color w:val="000000" w:themeColor="text1"/>
              </w:rPr>
              <w:t>, kas iereģistrēts aktu u</w:t>
            </w:r>
            <w:r w:rsidR="00154D75">
              <w:rPr>
                <w:color w:val="000000" w:themeColor="text1"/>
              </w:rPr>
              <w:t>n apliecinājumu reģistr</w:t>
            </w:r>
            <w:bookmarkStart w:id="0" w:name="_GoBack"/>
            <w:bookmarkEnd w:id="0"/>
            <w:r w:rsidR="00154D75">
              <w:rPr>
                <w:color w:val="000000" w:themeColor="text1"/>
              </w:rPr>
              <w:t>ā ar Nr.</w:t>
            </w:r>
            <w:r w:rsidR="009372A5">
              <w:rPr>
                <w:color w:val="000000" w:themeColor="text1"/>
              </w:rPr>
              <w:t> </w:t>
            </w:r>
            <w:r w:rsidR="001148A4">
              <w:rPr>
                <w:color w:val="000000" w:themeColor="text1"/>
              </w:rPr>
              <w:t>2218</w:t>
            </w:r>
            <w:r w:rsidR="00154D75" w:rsidRPr="00275C85">
              <w:rPr>
                <w:color w:val="000000" w:themeColor="text1"/>
              </w:rPr>
              <w:t>, ar kuru</w:t>
            </w:r>
            <w:r w:rsidR="00E618AE">
              <w:rPr>
                <w:color w:val="000000" w:themeColor="text1"/>
              </w:rPr>
              <w:t xml:space="preserve"> par bezmantinieku mantu atzīts</w:t>
            </w:r>
            <w:r w:rsidR="00DF64AE">
              <w:rPr>
                <w:color w:val="000000"/>
              </w:rPr>
              <w:t xml:space="preserve"> </w:t>
            </w:r>
            <w:r w:rsidR="00F81599">
              <w:rPr>
                <w:color w:val="000000"/>
              </w:rPr>
              <w:t>nekustamais</w:t>
            </w:r>
            <w:r w:rsidR="00DF64AE">
              <w:rPr>
                <w:color w:val="000000"/>
              </w:rPr>
              <w:t xml:space="preserve"> īpašums </w:t>
            </w:r>
            <w:r w:rsidR="007C29A4">
              <w:rPr>
                <w:color w:val="000000"/>
              </w:rPr>
              <w:t>Spīdolas</w:t>
            </w:r>
            <w:r w:rsidR="00DF64AE">
              <w:rPr>
                <w:color w:val="000000"/>
              </w:rPr>
              <w:t xml:space="preserve"> ielā </w:t>
            </w:r>
            <w:r w:rsidR="007C29A4">
              <w:rPr>
                <w:color w:val="000000"/>
              </w:rPr>
              <w:t>7</w:t>
            </w:r>
            <w:r w:rsidR="000F66E0">
              <w:rPr>
                <w:color w:val="000000"/>
              </w:rPr>
              <w:t xml:space="preserve"> </w:t>
            </w:r>
            <w:r w:rsidR="007C29A4">
              <w:rPr>
                <w:color w:val="000000"/>
              </w:rPr>
              <w:t>-</w:t>
            </w:r>
            <w:r w:rsidR="000F66E0">
              <w:rPr>
                <w:color w:val="000000"/>
              </w:rPr>
              <w:t xml:space="preserve"> </w:t>
            </w:r>
            <w:r w:rsidR="007C29A4">
              <w:rPr>
                <w:color w:val="000000"/>
              </w:rPr>
              <w:t>9, Aizkrauklē</w:t>
            </w:r>
            <w:r w:rsidR="00F81599">
              <w:rPr>
                <w:color w:val="000000"/>
              </w:rPr>
              <w:t xml:space="preserve">, Aizkraukles novadā ar </w:t>
            </w:r>
            <w:r w:rsidR="00DF64AE">
              <w:rPr>
                <w:color w:val="000000"/>
              </w:rPr>
              <w:t>kadastra Nr.</w:t>
            </w:r>
            <w:r w:rsidR="00D659C4">
              <w:rPr>
                <w:color w:val="000000"/>
              </w:rPr>
              <w:t> </w:t>
            </w:r>
            <w:r w:rsidR="007C29A4">
              <w:rPr>
                <w:color w:val="000000"/>
              </w:rPr>
              <w:t>3201 900 0519</w:t>
            </w:r>
            <w:r w:rsidR="00F81599">
              <w:rPr>
                <w:color w:val="000000"/>
              </w:rPr>
              <w:t xml:space="preserve"> (Aizkraukles pilsētas zemesgrāmatas nodalījums Nr. 18-L-9).</w:t>
            </w:r>
          </w:p>
          <w:p w14:paraId="444B8EA6" w14:textId="21AC5E9B" w:rsidR="00592028" w:rsidRDefault="00592028" w:rsidP="00592028">
            <w:pPr>
              <w:tabs>
                <w:tab w:val="left" w:pos="9072"/>
              </w:tabs>
              <w:ind w:left="199" w:right="165"/>
              <w:jc w:val="both"/>
              <w:rPr>
                <w:color w:val="000000" w:themeColor="text1"/>
              </w:rPr>
            </w:pPr>
            <w:r w:rsidRPr="00681999">
              <w:rPr>
                <w:color w:val="000000" w:themeColor="text1"/>
              </w:rPr>
              <w:t>Saskaņā ar iepriekš minēto notariālo aktu nekustamais īpašums ir atzīts par bezmantinieku mantu un piekrīt valstij atbilstoši Latvijas Republikas Civilliku</w:t>
            </w:r>
            <w:r>
              <w:rPr>
                <w:color w:val="000000" w:themeColor="text1"/>
              </w:rPr>
              <w:t>ma (turpmāk – Civillikums) 416. panta pirmajai daļai, kas</w:t>
            </w:r>
            <w:r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6CB63427" w14:textId="14DDC3EC" w:rsidR="00592028" w:rsidRPr="00681999" w:rsidRDefault="00592028" w:rsidP="00592028">
            <w:pPr>
              <w:pStyle w:val="tv2131"/>
              <w:tabs>
                <w:tab w:val="left" w:pos="9072"/>
              </w:tabs>
              <w:spacing w:line="240" w:lineRule="auto"/>
              <w:ind w:left="198" w:right="164" w:firstLine="0"/>
              <w:jc w:val="both"/>
              <w:rPr>
                <w:color w:val="000000" w:themeColor="text1"/>
              </w:rPr>
            </w:pPr>
            <w:r w:rsidRPr="00681999">
              <w:rPr>
                <w:color w:val="000000" w:themeColor="text1"/>
                <w:sz w:val="24"/>
                <w:szCs w:val="24"/>
              </w:rPr>
              <w:t>Mantojuma lietā nav pieteiktas kreditoru prete</w:t>
            </w:r>
            <w:r>
              <w:rPr>
                <w:color w:val="000000" w:themeColor="text1"/>
                <w:sz w:val="24"/>
                <w:szCs w:val="24"/>
              </w:rPr>
              <w:t>nzijas</w:t>
            </w:r>
            <w:r w:rsidR="002F543A">
              <w:rPr>
                <w:color w:val="000000" w:themeColor="text1"/>
                <w:sz w:val="24"/>
                <w:szCs w:val="24"/>
              </w:rPr>
              <w:t xml:space="preserve"> un atbilstoši Civillikuma 705. panta</w:t>
            </w:r>
            <w:r w:rsidR="004D11AC">
              <w:rPr>
                <w:color w:val="000000" w:themeColor="text1"/>
                <w:sz w:val="24"/>
                <w:szCs w:val="24"/>
              </w:rPr>
              <w:t xml:space="preserve"> otrai daļai</w:t>
            </w:r>
            <w:r w:rsidR="002F543A">
              <w:rPr>
                <w:color w:val="000000" w:themeColor="text1"/>
                <w:sz w:val="24"/>
                <w:szCs w:val="24"/>
              </w:rPr>
              <w:t>, sludinājumā par mantojuma atklāšanos norādītājā termiņā nepieteiktās kreditoru pretenzijas tika dzēstas</w:t>
            </w:r>
            <w:r w:rsidR="00F23060">
              <w:rPr>
                <w:color w:val="000000" w:themeColor="text1"/>
                <w:sz w:val="24"/>
                <w:szCs w:val="24"/>
              </w:rPr>
              <w:t>.</w:t>
            </w:r>
          </w:p>
          <w:p w14:paraId="7BAB94C6" w14:textId="55D17555" w:rsidR="008031CA" w:rsidRPr="00CC14D4" w:rsidRDefault="006F468E" w:rsidP="00851E73">
            <w:pPr>
              <w:tabs>
                <w:tab w:val="left" w:pos="9072"/>
              </w:tabs>
              <w:ind w:left="199" w:right="165"/>
              <w:jc w:val="both"/>
              <w:rPr>
                <w:color w:val="000000"/>
              </w:rPr>
            </w:pPr>
            <w:r>
              <w:rPr>
                <w:color w:val="000000"/>
              </w:rPr>
              <w:t>Dzīvokļa īpašums</w:t>
            </w:r>
            <w:r w:rsidR="00DF64AE">
              <w:rPr>
                <w:color w:val="000000"/>
              </w:rPr>
              <w:t xml:space="preserve"> </w:t>
            </w:r>
            <w:r w:rsidR="000D4E8D">
              <w:rPr>
                <w:color w:val="000000"/>
              </w:rPr>
              <w:t xml:space="preserve">(nekustamā īpašuma kadastra Nr. 3201 900 0519) </w:t>
            </w:r>
            <w:r w:rsidR="00B204C1">
              <w:rPr>
                <w:color w:val="000000"/>
              </w:rPr>
              <w:t>Spīdolas ielā 7</w:t>
            </w:r>
            <w:r w:rsidR="000F66E0">
              <w:rPr>
                <w:color w:val="000000"/>
              </w:rPr>
              <w:t xml:space="preserve"> </w:t>
            </w:r>
            <w:r w:rsidR="00B204C1">
              <w:rPr>
                <w:color w:val="000000"/>
              </w:rPr>
              <w:t>-</w:t>
            </w:r>
            <w:r w:rsidR="000F66E0">
              <w:rPr>
                <w:color w:val="000000"/>
              </w:rPr>
              <w:t xml:space="preserve"> </w:t>
            </w:r>
            <w:r w:rsidR="00B204C1">
              <w:rPr>
                <w:color w:val="000000"/>
              </w:rPr>
              <w:t xml:space="preserve">9, </w:t>
            </w:r>
            <w:r w:rsidR="008031CA">
              <w:rPr>
                <w:color w:val="000000"/>
              </w:rPr>
              <w:t xml:space="preserve">Aizkrauklē, Aizkraukles novadā, </w:t>
            </w:r>
            <w:r w:rsidR="00DF64AE">
              <w:rPr>
                <w:color w:val="000000"/>
              </w:rPr>
              <w:t>sastāv no dzīvokļa</w:t>
            </w:r>
            <w:r w:rsidR="00DF64AE" w:rsidRPr="00F06000">
              <w:rPr>
                <w:color w:val="000000"/>
              </w:rPr>
              <w:t xml:space="preserve"> Nr.</w:t>
            </w:r>
            <w:r w:rsidR="00D659C4">
              <w:rPr>
                <w:color w:val="000000"/>
              </w:rPr>
              <w:t> </w:t>
            </w:r>
            <w:r w:rsidR="007C29A4">
              <w:rPr>
                <w:color w:val="000000"/>
              </w:rPr>
              <w:t>9</w:t>
            </w:r>
            <w:r w:rsidR="00DF64AE" w:rsidRPr="00F06000">
              <w:rPr>
                <w:color w:val="000000"/>
              </w:rPr>
              <w:t xml:space="preserve"> (</w:t>
            </w:r>
            <w:r w:rsidR="00DF64AE">
              <w:rPr>
                <w:color w:val="000000"/>
              </w:rPr>
              <w:t xml:space="preserve">telpu grupas </w:t>
            </w:r>
            <w:r w:rsidR="00DF64AE" w:rsidRPr="00F06000">
              <w:rPr>
                <w:color w:val="000000"/>
              </w:rPr>
              <w:t>kadastr</w:t>
            </w:r>
            <w:r w:rsidR="00DF64AE">
              <w:rPr>
                <w:color w:val="000000"/>
              </w:rPr>
              <w:t xml:space="preserve">a apzīmējums </w:t>
            </w:r>
            <w:r w:rsidR="007C29A4">
              <w:rPr>
                <w:color w:val="000000"/>
              </w:rPr>
              <w:t>3201</w:t>
            </w:r>
            <w:r w:rsidR="00463CB6">
              <w:rPr>
                <w:color w:val="000000"/>
              </w:rPr>
              <w:t> </w:t>
            </w:r>
            <w:r w:rsidR="007C29A4">
              <w:rPr>
                <w:color w:val="000000"/>
              </w:rPr>
              <w:t>002</w:t>
            </w:r>
            <w:r w:rsidR="00463CB6">
              <w:rPr>
                <w:color w:val="000000"/>
              </w:rPr>
              <w:t> </w:t>
            </w:r>
            <w:r w:rsidR="007C29A4">
              <w:rPr>
                <w:color w:val="000000"/>
              </w:rPr>
              <w:t>0105</w:t>
            </w:r>
            <w:r w:rsidR="00463CB6">
              <w:rPr>
                <w:color w:val="000000"/>
              </w:rPr>
              <w:t> </w:t>
            </w:r>
            <w:r w:rsidR="007C29A4">
              <w:rPr>
                <w:color w:val="000000"/>
              </w:rPr>
              <w:t>011</w:t>
            </w:r>
            <w:r w:rsidR="00463CB6">
              <w:rPr>
                <w:color w:val="000000"/>
              </w:rPr>
              <w:t> </w:t>
            </w:r>
            <w:r w:rsidR="007C29A4">
              <w:rPr>
                <w:color w:val="000000"/>
              </w:rPr>
              <w:t>009</w:t>
            </w:r>
            <w:r w:rsidR="00DF64AE">
              <w:rPr>
                <w:color w:val="000000"/>
              </w:rPr>
              <w:t xml:space="preserve">) un tam piekrītošās </w:t>
            </w:r>
            <w:r w:rsidR="00DF64AE" w:rsidRPr="00F06000">
              <w:rPr>
                <w:color w:val="000000"/>
              </w:rPr>
              <w:t>3</w:t>
            </w:r>
            <w:r w:rsidR="004535B4">
              <w:rPr>
                <w:color w:val="000000"/>
              </w:rPr>
              <w:t>02/21554</w:t>
            </w:r>
            <w:r w:rsidR="00DF64AE">
              <w:rPr>
                <w:color w:val="000000"/>
              </w:rPr>
              <w:t xml:space="preserve"> kopīpašuma</w:t>
            </w:r>
            <w:r w:rsidR="00DF64AE" w:rsidRPr="00F06000">
              <w:rPr>
                <w:color w:val="000000"/>
              </w:rPr>
              <w:t xml:space="preserve"> domājamās daļas no </w:t>
            </w:r>
            <w:r w:rsidR="00DF64AE">
              <w:rPr>
                <w:color w:val="000000"/>
              </w:rPr>
              <w:t xml:space="preserve">daudzdzīvokļu </w:t>
            </w:r>
            <w:r w:rsidR="00DF64AE">
              <w:rPr>
                <w:color w:val="000000"/>
              </w:rPr>
              <w:lastRenderedPageBreak/>
              <w:t>mājas (būves kada</w:t>
            </w:r>
            <w:r w:rsidR="00D44509">
              <w:rPr>
                <w:color w:val="000000"/>
              </w:rPr>
              <w:t xml:space="preserve">stra apzīmējums </w:t>
            </w:r>
            <w:r w:rsidR="000F66E0">
              <w:rPr>
                <w:color w:val="000000"/>
              </w:rPr>
              <w:t xml:space="preserve">Nr. </w:t>
            </w:r>
            <w:r w:rsidR="00872447">
              <w:rPr>
                <w:color w:val="000000"/>
              </w:rPr>
              <w:t>3201</w:t>
            </w:r>
            <w:r w:rsidR="00463CB6">
              <w:rPr>
                <w:color w:val="000000"/>
              </w:rPr>
              <w:t> </w:t>
            </w:r>
            <w:r w:rsidR="00872447">
              <w:rPr>
                <w:color w:val="000000"/>
              </w:rPr>
              <w:t>002</w:t>
            </w:r>
            <w:r w:rsidR="00463CB6">
              <w:rPr>
                <w:color w:val="000000"/>
              </w:rPr>
              <w:t> </w:t>
            </w:r>
            <w:r w:rsidR="00872447">
              <w:rPr>
                <w:color w:val="000000"/>
              </w:rPr>
              <w:t>0105</w:t>
            </w:r>
            <w:r w:rsidR="00463CB6">
              <w:rPr>
                <w:color w:val="000000"/>
              </w:rPr>
              <w:t> </w:t>
            </w:r>
            <w:r w:rsidR="00872447">
              <w:rPr>
                <w:color w:val="000000"/>
              </w:rPr>
              <w:t>011</w:t>
            </w:r>
            <w:r w:rsidR="00DF64AE">
              <w:rPr>
                <w:color w:val="000000"/>
              </w:rPr>
              <w:t>)</w:t>
            </w:r>
            <w:r w:rsidR="00CC14D4">
              <w:rPr>
                <w:color w:val="000000" w:themeColor="text1"/>
              </w:rPr>
              <w:t>.</w:t>
            </w:r>
            <w:r w:rsidR="00F91C52">
              <w:rPr>
                <w:color w:val="000000" w:themeColor="text1"/>
              </w:rPr>
              <w:t xml:space="preserve"> Dzīvokļa platība - </w:t>
            </w:r>
            <w:r w:rsidR="00F91C52" w:rsidRPr="00275C85">
              <w:rPr>
                <w:color w:val="000000" w:themeColor="text1"/>
              </w:rPr>
              <w:t>3</w:t>
            </w:r>
            <w:r w:rsidR="00F91C52">
              <w:rPr>
                <w:color w:val="000000" w:themeColor="text1"/>
              </w:rPr>
              <w:t>0</w:t>
            </w:r>
            <w:r w:rsidR="00F91C52" w:rsidRPr="00275C85">
              <w:rPr>
                <w:color w:val="000000" w:themeColor="text1"/>
              </w:rPr>
              <w:t>,</w:t>
            </w:r>
            <w:r w:rsidR="00F91C52">
              <w:rPr>
                <w:color w:val="000000" w:themeColor="text1"/>
              </w:rPr>
              <w:t>10 </w:t>
            </w:r>
            <w:r w:rsidR="00F91C52" w:rsidRPr="00275C85">
              <w:rPr>
                <w:color w:val="000000" w:themeColor="text1"/>
              </w:rPr>
              <w:t>m</w:t>
            </w:r>
            <w:r w:rsidR="00F91C52" w:rsidRPr="00275C85">
              <w:rPr>
                <w:color w:val="000000" w:themeColor="text1"/>
                <w:vertAlign w:val="superscript"/>
              </w:rPr>
              <w:t>2</w:t>
            </w:r>
            <w:r w:rsidR="00F91C52">
              <w:rPr>
                <w:color w:val="000000" w:themeColor="text1"/>
              </w:rPr>
              <w:t>.</w:t>
            </w:r>
          </w:p>
          <w:p w14:paraId="591F4A3A" w14:textId="6207B860" w:rsidR="00E7744C" w:rsidRDefault="002D6585" w:rsidP="00851E73">
            <w:pPr>
              <w:tabs>
                <w:tab w:val="left" w:pos="9072"/>
              </w:tabs>
              <w:ind w:left="199" w:right="165"/>
              <w:jc w:val="both"/>
              <w:rPr>
                <w:color w:val="000000" w:themeColor="text1"/>
              </w:rPr>
            </w:pPr>
            <w:r w:rsidRPr="00275C85">
              <w:rPr>
                <w:color w:val="000000" w:themeColor="text1"/>
              </w:rPr>
              <w:t>Nekustamais īpašums</w:t>
            </w:r>
            <w:r>
              <w:rPr>
                <w:color w:val="000000" w:themeColor="text1"/>
              </w:rPr>
              <w:t xml:space="preserve"> </w:t>
            </w:r>
            <w:r w:rsidR="00DF64AE">
              <w:rPr>
                <w:color w:val="000000" w:themeColor="text1"/>
              </w:rPr>
              <w:t>ieraks</w:t>
            </w:r>
            <w:r w:rsidR="001B6BE2">
              <w:rPr>
                <w:color w:val="000000" w:themeColor="text1"/>
              </w:rPr>
              <w:t>t</w:t>
            </w:r>
            <w:r w:rsidR="00DF64AE">
              <w:rPr>
                <w:color w:val="000000" w:themeColor="text1"/>
              </w:rPr>
              <w:t xml:space="preserve">īts </w:t>
            </w:r>
            <w:r w:rsidR="00AD6215">
              <w:rPr>
                <w:color w:val="000000" w:themeColor="text1"/>
              </w:rPr>
              <w:t>Zemgales</w:t>
            </w:r>
            <w:r w:rsidR="002900AD">
              <w:rPr>
                <w:color w:val="000000" w:themeColor="text1"/>
              </w:rPr>
              <w:t xml:space="preserve"> rajona tiesas Zemesgrāmatu nodaļas </w:t>
            </w:r>
            <w:r w:rsidR="00AD6215">
              <w:rPr>
                <w:color w:val="000000" w:themeColor="text1"/>
              </w:rPr>
              <w:t>Aizkraukles</w:t>
            </w:r>
            <w:r w:rsidR="002900AD">
              <w:rPr>
                <w:color w:val="000000" w:themeColor="text1"/>
              </w:rPr>
              <w:t xml:space="preserve"> pilsētas zemesgrāmatas nodal</w:t>
            </w:r>
            <w:r w:rsidR="009903B3">
              <w:rPr>
                <w:color w:val="000000" w:themeColor="text1"/>
              </w:rPr>
              <w:t>ījumā ar Nr.</w:t>
            </w:r>
            <w:r w:rsidR="009372A5">
              <w:rPr>
                <w:color w:val="000000" w:themeColor="text1"/>
              </w:rPr>
              <w:t> </w:t>
            </w:r>
            <w:r w:rsidR="00AD6215">
              <w:rPr>
                <w:color w:val="000000" w:themeColor="text1"/>
              </w:rPr>
              <w:t>18-L-9</w:t>
            </w:r>
            <w:r w:rsidR="00A21BA2">
              <w:rPr>
                <w:color w:val="000000" w:themeColor="text1"/>
              </w:rPr>
              <w:t>.</w:t>
            </w:r>
            <w:r w:rsidR="00B22EBD">
              <w:rPr>
                <w:color w:val="000000" w:themeColor="text1"/>
              </w:rPr>
              <w:t xml:space="preserve"> </w:t>
            </w:r>
            <w:r w:rsidR="00D657D9">
              <w:rPr>
                <w:color w:val="000000" w:themeColor="text1"/>
              </w:rPr>
              <w:t>Zemesgrāmatas II daļas 2. iedaļā ir atzīme, ka nekustamais īpašums ir bezmantinieka manta un ir piekritīgs valstij.</w:t>
            </w:r>
          </w:p>
          <w:p w14:paraId="192833C5" w14:textId="280A8273"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w:t>
            </w:r>
            <w:r w:rsidR="008975C1">
              <w:rPr>
                <w:color w:val="000000" w:themeColor="text1"/>
                <w:sz w:val="24"/>
                <w:szCs w:val="24"/>
              </w:rPr>
              <w:t>,</w:t>
            </w:r>
            <w:r w:rsidRPr="00681999">
              <w:rPr>
                <w:color w:val="000000" w:themeColor="text1"/>
                <w:sz w:val="24"/>
                <w:szCs w:val="24"/>
              </w:rPr>
              <w:t xml:space="preserve"> ar 201</w:t>
            </w:r>
            <w:r w:rsidR="00F23060">
              <w:rPr>
                <w:color w:val="000000" w:themeColor="text1"/>
                <w:sz w:val="24"/>
                <w:szCs w:val="24"/>
              </w:rPr>
              <w:t>9</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CC5020">
              <w:rPr>
                <w:color w:val="000000" w:themeColor="text1"/>
                <w:sz w:val="24"/>
                <w:szCs w:val="24"/>
              </w:rPr>
              <w:t>2.</w:t>
            </w:r>
            <w:r w:rsidR="009372A5">
              <w:rPr>
                <w:color w:val="000000" w:themeColor="text1"/>
                <w:sz w:val="24"/>
                <w:szCs w:val="24"/>
              </w:rPr>
              <w:t> </w:t>
            </w:r>
            <w:r w:rsidR="00B1572D">
              <w:rPr>
                <w:color w:val="000000" w:themeColor="text1"/>
                <w:sz w:val="24"/>
                <w:szCs w:val="24"/>
              </w:rPr>
              <w:t>j</w:t>
            </w:r>
            <w:r w:rsidR="00CC5020">
              <w:rPr>
                <w:color w:val="000000" w:themeColor="text1"/>
                <w:sz w:val="24"/>
                <w:szCs w:val="24"/>
              </w:rPr>
              <w:t>anvārī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9372A5">
              <w:rPr>
                <w:color w:val="000000" w:themeColor="text1"/>
                <w:sz w:val="24"/>
                <w:szCs w:val="24"/>
              </w:rPr>
              <w:t> </w:t>
            </w:r>
            <w:r w:rsidR="00F23060">
              <w:rPr>
                <w:color w:val="000000" w:themeColor="text1"/>
                <w:sz w:val="24"/>
                <w:szCs w:val="24"/>
              </w:rPr>
              <w:t>018924</w:t>
            </w:r>
            <w:r w:rsidR="008975C1">
              <w:rPr>
                <w:color w:val="000000" w:themeColor="text1"/>
                <w:sz w:val="24"/>
                <w:szCs w:val="24"/>
              </w:rPr>
              <w:t>,</w:t>
            </w:r>
            <w:r w:rsidRPr="00681999">
              <w:rPr>
                <w:color w:val="000000" w:themeColor="text1"/>
                <w:sz w:val="24"/>
                <w:szCs w:val="24"/>
              </w:rPr>
              <w:t xml:space="preserve"> 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3656CFB4" w14:textId="08D9899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punktu ir atbildīgs par mantas neskartību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66DC6DDB" w:rsidR="00154D75" w:rsidRPr="00681999" w:rsidRDefault="000C39F0" w:rsidP="00851E73">
            <w:pPr>
              <w:tabs>
                <w:tab w:val="left" w:pos="9072"/>
              </w:tabs>
              <w:ind w:left="199" w:right="165"/>
              <w:jc w:val="both"/>
              <w:rPr>
                <w:color w:val="000000" w:themeColor="text1"/>
              </w:rPr>
            </w:pPr>
            <w:r>
              <w:rPr>
                <w:color w:val="000000" w:themeColor="text1"/>
              </w:rPr>
              <w:t>Aizkraukles novada</w:t>
            </w:r>
            <w:r w:rsidR="002E108F">
              <w:rPr>
                <w:color w:val="000000" w:themeColor="text1"/>
              </w:rPr>
              <w:t xml:space="preserve"> </w:t>
            </w:r>
            <w:r w:rsidR="00154D75" w:rsidRPr="00681999">
              <w:rPr>
                <w:color w:val="000000" w:themeColor="text1"/>
              </w:rPr>
              <w:t>dome 201</w:t>
            </w:r>
            <w:r>
              <w:rPr>
                <w:color w:val="000000" w:themeColor="text1"/>
              </w:rPr>
              <w:t>9</w:t>
            </w:r>
            <w:r w:rsidR="009372A5">
              <w:rPr>
                <w:color w:val="000000" w:themeColor="text1"/>
              </w:rPr>
              <w:t>. </w:t>
            </w:r>
            <w:r w:rsidR="00154D75" w:rsidRPr="00681999">
              <w:rPr>
                <w:color w:val="000000" w:themeColor="text1"/>
              </w:rPr>
              <w:t xml:space="preserve">gada </w:t>
            </w:r>
            <w:r>
              <w:rPr>
                <w:color w:val="000000" w:themeColor="text1"/>
              </w:rPr>
              <w:t>31</w:t>
            </w:r>
            <w:r w:rsidR="002E108F">
              <w:rPr>
                <w:color w:val="000000" w:themeColor="text1"/>
              </w:rPr>
              <w:t>.</w:t>
            </w:r>
            <w:r w:rsidR="009372A5">
              <w:rPr>
                <w:color w:val="000000" w:themeColor="text1"/>
              </w:rPr>
              <w:t> </w:t>
            </w:r>
            <w:r>
              <w:rPr>
                <w:color w:val="000000" w:themeColor="text1"/>
              </w:rPr>
              <w:t>janvārī</w:t>
            </w:r>
            <w:r w:rsidR="00154D75" w:rsidRPr="00681999">
              <w:rPr>
                <w:color w:val="000000" w:themeColor="text1"/>
              </w:rPr>
              <w:t xml:space="preserve"> pieņ</w:t>
            </w:r>
            <w:r w:rsidR="007973C7">
              <w:rPr>
                <w:color w:val="000000" w:themeColor="text1"/>
              </w:rPr>
              <w:t xml:space="preserve">ēma lēmumu </w:t>
            </w:r>
            <w:r w:rsidR="002E108F">
              <w:rPr>
                <w:color w:val="000000" w:themeColor="text1"/>
              </w:rPr>
              <w:t>Nr.</w:t>
            </w:r>
            <w:r w:rsidR="009372A5">
              <w:rPr>
                <w:color w:val="000000" w:themeColor="text1"/>
              </w:rPr>
              <w:t> </w:t>
            </w:r>
            <w:r w:rsidR="00AA2311">
              <w:rPr>
                <w:color w:val="000000" w:themeColor="text1"/>
              </w:rPr>
              <w:t>26</w:t>
            </w:r>
            <w:r w:rsidR="00B1572D">
              <w:rPr>
                <w:color w:val="000000" w:themeColor="text1"/>
              </w:rPr>
              <w:t xml:space="preserve"> </w:t>
            </w:r>
            <w:r w:rsidR="007973C7">
              <w:rPr>
                <w:color w:val="000000" w:themeColor="text1"/>
              </w:rPr>
              <w:t>(prot. Nr.</w:t>
            </w:r>
            <w:r w:rsidR="009372A5">
              <w:rPr>
                <w:color w:val="000000" w:themeColor="text1"/>
              </w:rPr>
              <w:t> </w:t>
            </w:r>
            <w:r w:rsidR="00AA2311">
              <w:rPr>
                <w:color w:val="000000" w:themeColor="text1"/>
              </w:rPr>
              <w:t>1</w:t>
            </w:r>
            <w:r w:rsidR="006F6607">
              <w:rPr>
                <w:color w:val="000000" w:themeColor="text1"/>
              </w:rPr>
              <w:t xml:space="preserve">, </w:t>
            </w:r>
            <w:r w:rsidR="002E108F">
              <w:rPr>
                <w:color w:val="000000" w:themeColor="text1"/>
              </w:rPr>
              <w:t>21</w:t>
            </w:r>
            <w:r w:rsidR="00AA2311">
              <w:rPr>
                <w:color w:val="000000" w:themeColor="text1"/>
              </w:rPr>
              <w:t>. p.</w:t>
            </w:r>
            <w:r w:rsidR="00154D75">
              <w:rPr>
                <w:color w:val="000000" w:themeColor="text1"/>
              </w:rPr>
              <w:t>) “</w:t>
            </w:r>
            <w:r w:rsidR="00154D75" w:rsidRPr="00681999">
              <w:rPr>
                <w:color w:val="000000" w:themeColor="text1"/>
              </w:rPr>
              <w:t xml:space="preserve">Par </w:t>
            </w:r>
            <w:r w:rsidR="007471ED">
              <w:rPr>
                <w:color w:val="000000" w:themeColor="text1"/>
              </w:rPr>
              <w:t>valstij piekrītošā nekustamā īpašuma – dzīvokļa Spīdolas ielā 7</w:t>
            </w:r>
            <w:r w:rsidR="000F66E0">
              <w:rPr>
                <w:color w:val="000000" w:themeColor="text1"/>
              </w:rPr>
              <w:t xml:space="preserve"> </w:t>
            </w:r>
            <w:r w:rsidR="007471ED">
              <w:rPr>
                <w:color w:val="000000" w:themeColor="text1"/>
              </w:rPr>
              <w:t>-</w:t>
            </w:r>
            <w:r w:rsidR="000F66E0">
              <w:rPr>
                <w:color w:val="000000" w:themeColor="text1"/>
              </w:rPr>
              <w:t xml:space="preserve"> </w:t>
            </w:r>
            <w:r w:rsidR="007471ED">
              <w:rPr>
                <w:color w:val="000000" w:themeColor="text1"/>
              </w:rPr>
              <w:t>9, Aizkrauklē pārņemšanu Aizkraukles novada pašvaldības īpašumā</w:t>
            </w:r>
            <w:r w:rsidR="007966FA">
              <w:rPr>
                <w:color w:val="000000" w:themeColor="text1"/>
              </w:rPr>
              <w:t xml:space="preserve">”, lai saskaņā ar </w:t>
            </w:r>
            <w:r w:rsidR="00154D75" w:rsidRPr="00681999">
              <w:rPr>
                <w:color w:val="000000" w:themeColor="text1"/>
              </w:rPr>
              <w:t>likumā „Par pašvaldībām” 15.</w:t>
            </w:r>
            <w:r w:rsidR="009372A5">
              <w:rPr>
                <w:color w:val="000000" w:themeColor="text1"/>
              </w:rPr>
              <w:t> </w:t>
            </w:r>
            <w:r w:rsidR="00154D75" w:rsidRPr="00681999">
              <w:rPr>
                <w:color w:val="000000" w:themeColor="text1"/>
              </w:rPr>
              <w:t>panta pirmās daļas 9.</w:t>
            </w:r>
            <w:r w:rsidR="009372A5">
              <w:rPr>
                <w:color w:val="000000" w:themeColor="text1"/>
              </w:rPr>
              <w:t> </w:t>
            </w:r>
            <w:r w:rsidR="00154D75" w:rsidRPr="00681999">
              <w:rPr>
                <w:color w:val="000000" w:themeColor="text1"/>
              </w:rPr>
              <w:t>punktā</w:t>
            </w:r>
            <w:r w:rsidR="00154D75">
              <w:rPr>
                <w:color w:val="000000" w:themeColor="text1"/>
              </w:rPr>
              <w:t xml:space="preserve"> noteikto</w:t>
            </w:r>
            <w:r w:rsidR="007966FA">
              <w:rPr>
                <w:color w:val="000000" w:themeColor="text1"/>
              </w:rPr>
              <w:t>, izmantotu nekustamo īpašumu pašvaldības funkciju ī</w:t>
            </w:r>
            <w:r w:rsidR="00154D75">
              <w:rPr>
                <w:color w:val="000000" w:themeColor="text1"/>
              </w:rPr>
              <w:t>stenošanai</w:t>
            </w:r>
            <w:r w:rsidR="007966FA">
              <w:rPr>
                <w:color w:val="000000" w:themeColor="text1"/>
              </w:rPr>
              <w:t>, proti,</w:t>
            </w:r>
            <w:r w:rsidR="00154D75" w:rsidRPr="00681999">
              <w:rPr>
                <w:color w:val="000000" w:themeColor="text1"/>
              </w:rPr>
              <w:t xml:space="preserve"> palīdzības sniegšanai iedzīvotājiem dzīvokļa jautājuma risināšanai.</w:t>
            </w:r>
          </w:p>
          <w:p w14:paraId="13C3A602" w14:textId="26F6061C" w:rsidR="00D34123" w:rsidRDefault="00D34123" w:rsidP="007E7281">
            <w:pPr>
              <w:tabs>
                <w:tab w:val="left" w:pos="9072"/>
              </w:tabs>
              <w:ind w:left="199" w:right="165"/>
              <w:jc w:val="both"/>
              <w:rPr>
                <w:color w:val="000000" w:themeColor="text1"/>
              </w:rPr>
            </w:pPr>
            <w:r w:rsidRPr="00D34123">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3829DEBE" w14:textId="0406CD63" w:rsidR="007E7281" w:rsidRPr="007E7281" w:rsidRDefault="007E7281" w:rsidP="007E7281">
            <w:pPr>
              <w:tabs>
                <w:tab w:val="left" w:pos="9072"/>
              </w:tabs>
              <w:ind w:left="199" w:right="165"/>
              <w:jc w:val="both"/>
              <w:rPr>
                <w:color w:val="000000" w:themeColor="text1"/>
              </w:rPr>
            </w:pPr>
            <w:r w:rsidRPr="007E7281">
              <w:rPr>
                <w:color w:val="000000" w:themeColor="text1"/>
              </w:rPr>
              <w:lastRenderedPageBreak/>
              <w:t xml:space="preserve">Rīkojuma projekts paredz </w:t>
            </w:r>
            <w:r w:rsidR="002603A7">
              <w:rPr>
                <w:color w:val="000000" w:themeColor="text1"/>
              </w:rPr>
              <w:t>Aizkraukles novada</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panta pirmo daļu, ja nekustamais īpašums vairs netiek izmantots pašvaldības autonomo funkciju īstenošanai, pašvaldība šo nekustamo īpašumu bez atlīdzības nodod valstij.</w:t>
            </w:r>
          </w:p>
          <w:p w14:paraId="046E4826" w14:textId="316F6751" w:rsidR="00E55C26" w:rsidRPr="00E55C26" w:rsidRDefault="00E55C26" w:rsidP="00E55C26">
            <w:pPr>
              <w:tabs>
                <w:tab w:val="left" w:pos="9072"/>
              </w:tabs>
              <w:ind w:left="199" w:right="165"/>
              <w:jc w:val="both"/>
              <w:rPr>
                <w:color w:val="000000"/>
              </w:rPr>
            </w:pPr>
            <w:r w:rsidRPr="00E55C26">
              <w:rPr>
                <w:color w:val="000000"/>
              </w:rPr>
              <w:t>Atsavināšanas likuma 42</w:t>
            </w:r>
            <w:r w:rsidRPr="00E55C26">
              <w:rPr>
                <w:color w:val="000000"/>
                <w:vertAlign w:val="superscript"/>
              </w:rPr>
              <w:t>1</w:t>
            </w:r>
            <w:r w:rsidRPr="00E55C26">
              <w:rPr>
                <w:color w:val="000000"/>
              </w:rPr>
              <w:t>.</w:t>
            </w:r>
            <w:r w:rsidR="000F66E0">
              <w:rPr>
                <w:color w:val="000000"/>
              </w:rPr>
              <w:t xml:space="preserve"> </w:t>
            </w:r>
            <w:r w:rsidRPr="00E55C26">
              <w:rPr>
                <w:color w:val="000000"/>
              </w:rPr>
              <w:t xml:space="preserve">panta pirmā daļa </w:t>
            </w:r>
            <w:r w:rsidR="00F8386B" w:rsidRPr="00E55C26">
              <w:rPr>
                <w:color w:val="000000"/>
              </w:rPr>
              <w:t>no</w:t>
            </w:r>
            <w:r w:rsidR="00F8386B">
              <w:rPr>
                <w:color w:val="000000"/>
              </w:rPr>
              <w:t>teic</w:t>
            </w:r>
            <w:r w:rsidRPr="00E55C26">
              <w:rPr>
                <w:color w:val="000000"/>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3AA1E9BE" w14:textId="4BCBD0EA" w:rsidR="00C873B7" w:rsidRDefault="006C6F2B" w:rsidP="00C873B7">
            <w:pPr>
              <w:tabs>
                <w:tab w:val="left" w:pos="9072"/>
              </w:tabs>
              <w:ind w:left="199" w:right="165"/>
              <w:jc w:val="both"/>
              <w:rPr>
                <w:color w:val="000000"/>
              </w:rPr>
            </w:pPr>
            <w:r>
              <w:rPr>
                <w:color w:val="000000"/>
              </w:rPr>
              <w:t>Pamatojums, kā</w:t>
            </w:r>
            <w:r w:rsidR="0090457F">
              <w:rPr>
                <w:color w:val="000000"/>
              </w:rPr>
              <w:t xml:space="preserve"> personā nekustamais īpašums uz valsts v</w:t>
            </w:r>
            <w:r w:rsidR="004C273E">
              <w:rPr>
                <w:color w:val="000000"/>
              </w:rPr>
              <w:t>ārda ierakstāms</w:t>
            </w:r>
            <w:r w:rsidR="0090457F">
              <w:rPr>
                <w:color w:val="000000"/>
              </w:rPr>
              <w:t xml:space="preserve"> zemesgrāmatā, gadījumos, kad nekustamais īpašums bez atlīdzības tiek nodots atpakaļ valstij, </w:t>
            </w:r>
            <w:r w:rsidR="00E35233">
              <w:rPr>
                <w:color w:val="000000"/>
              </w:rPr>
              <w:t xml:space="preserve">cita starpā, </w:t>
            </w:r>
            <w:r w:rsidR="0090457F">
              <w:rPr>
                <w:color w:val="000000"/>
              </w:rPr>
              <w:t>izriet no atbildības par konkrētā nekustamā īpašuma apsaimniekošanu.</w:t>
            </w:r>
          </w:p>
          <w:p w14:paraId="08F461B4" w14:textId="723F9523" w:rsidR="0090457F" w:rsidRDefault="00025832" w:rsidP="00C873B7">
            <w:pPr>
              <w:tabs>
                <w:tab w:val="left" w:pos="9072"/>
              </w:tabs>
              <w:ind w:left="199" w:right="165"/>
              <w:jc w:val="both"/>
              <w:rPr>
                <w:color w:val="000000"/>
              </w:rPr>
            </w:pPr>
            <w:r>
              <w:rPr>
                <w:color w:val="000000"/>
              </w:rPr>
              <w:t>Saskaņā ar Ministru kabineta 2015. gada 1. decembra noteikumu Nr. 680 “Kārtība, kādā Privatizācijas aģentūrai veicami atskaitījumi par valsts īpašuma privatizāciju, valsts kapitāla da</w:t>
            </w:r>
            <w:r w:rsidR="00BB1925">
              <w:rPr>
                <w:color w:val="000000"/>
              </w:rPr>
              <w:t>ļu atsavināšanu un citām normatīvajos aktos noteiktajām prasībām, kā arī izveidojams un izlietojams rezerves fonds un veicami maksājumi valsts budžetā”</w:t>
            </w:r>
            <w:r w:rsidR="00D15135">
              <w:rPr>
                <w:color w:val="000000"/>
              </w:rPr>
              <w:t xml:space="preserve">(turpmāk – Noteikumi Nr. 680) </w:t>
            </w:r>
            <w:r w:rsidR="0019325A">
              <w:rPr>
                <w:color w:val="000000"/>
              </w:rPr>
              <w:t xml:space="preserve">18.12.6. apakšpunktu, </w:t>
            </w:r>
            <w:r w:rsidR="00E96E8B">
              <w:rPr>
                <w:color w:val="000000"/>
              </w:rPr>
              <w:t xml:space="preserve">valsts akciju sabiedrības “Privatizācijas aģentūras” </w:t>
            </w:r>
            <w:r w:rsidR="0019325A">
              <w:rPr>
                <w:color w:val="000000"/>
              </w:rPr>
              <w:t>rezerves fonda līdzekļus izlieto, to izdevumu segšanai, kas radušies, apzinot dzīvojamās mājas vai to reālās vai domājamās daļas, kā arī elektrotīklus, kas piekrīt valstij kā bezīpašnieka un bezmantinieka manta.</w:t>
            </w:r>
          </w:p>
          <w:p w14:paraId="15D27FDF" w14:textId="16AC3E95" w:rsidR="00E55C26" w:rsidRPr="00E55C26" w:rsidRDefault="002C46B2" w:rsidP="00E55C26">
            <w:pPr>
              <w:tabs>
                <w:tab w:val="left" w:pos="9072"/>
              </w:tabs>
              <w:ind w:left="199" w:right="165"/>
              <w:jc w:val="both"/>
              <w:rPr>
                <w:color w:val="000000"/>
              </w:rPr>
            </w:pPr>
            <w:r>
              <w:rPr>
                <w:color w:val="000000"/>
              </w:rPr>
              <w:t>Savukārt, p</w:t>
            </w:r>
            <w:r w:rsidR="00D10431">
              <w:rPr>
                <w:color w:val="000000"/>
              </w:rPr>
              <w:t xml:space="preserve">amatojoties uz </w:t>
            </w:r>
            <w:r w:rsidR="00E55C26" w:rsidRPr="00E55C26">
              <w:rPr>
                <w:color w:val="000000"/>
              </w:rPr>
              <w:t>Notei</w:t>
            </w:r>
            <w:r w:rsidR="00D10431">
              <w:rPr>
                <w:color w:val="000000"/>
              </w:rPr>
              <w:t xml:space="preserve">kumu Nr. 1354 32.4. apakšpunktu, kurš </w:t>
            </w:r>
            <w:r w:rsidR="00E55C26" w:rsidRPr="00E55C26">
              <w:rPr>
                <w:color w:val="000000"/>
              </w:rPr>
              <w:t xml:space="preserve">nosaka, ka 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pamatojoties uz Ministru kabineta rīkojumu, bet, ja mēneša laikā pēc Valsts ieņēmumu dienesta informācijas saņemšanas attiecīgā pašvaldības dome nav pieņēmusi lēmumu vai atsakās pārņemt, – valsts akciju sabiedrībai "Privatizācijas aģentūra" valdījumā, pamatojoties uz Ministru kabineta rīkojumu. </w:t>
            </w:r>
            <w:r w:rsidR="00C2498B">
              <w:rPr>
                <w:color w:val="000000"/>
              </w:rPr>
              <w:t xml:space="preserve">Proti, ņemot vērā iepriekš norādīto, </w:t>
            </w:r>
            <w:r w:rsidR="00C2498B">
              <w:rPr>
                <w:color w:val="000000"/>
              </w:rPr>
              <w:lastRenderedPageBreak/>
              <w:t>nekustamais īpašums tiek nodots valsts akciju sabiedrības “Privatizācijas aģentūra” valdījumā</w:t>
            </w:r>
            <w:r w:rsidR="00FB7E7F">
              <w:rPr>
                <w:color w:val="000000"/>
              </w:rPr>
              <w:t>, kura p</w:t>
            </w:r>
            <w:r w:rsidR="00FB7E7F" w:rsidRPr="00FB7E7F">
              <w:rPr>
                <w:color w:val="000000"/>
              </w:rPr>
              <w:t xml:space="preserve">ēc nekustamā īpašuma ierakstīšanas zemesgrāmatā uz valsts vārda </w:t>
            </w:r>
            <w:r w:rsidR="00BD61AC">
              <w:rPr>
                <w:color w:val="000000"/>
              </w:rPr>
              <w:t>Vides aizsardzības un reģionālās attīstības</w:t>
            </w:r>
            <w:r w:rsidR="00FB7E7F" w:rsidRPr="00FB7E7F">
              <w:rPr>
                <w:color w:val="000000"/>
              </w:rPr>
              <w:t xml:space="preserve"> ministrijas personā</w:t>
            </w:r>
            <w:r w:rsidR="00FB7E7F">
              <w:rPr>
                <w:color w:val="000000"/>
              </w:rPr>
              <w:t>, ir tiesīga nekustamo īpašumu atsavināt</w:t>
            </w:r>
            <w:r w:rsidR="002A000F">
              <w:rPr>
                <w:color w:val="000000"/>
              </w:rPr>
              <w:t>, ievērojot Atsavināšanas likuma procesuālo kārtību</w:t>
            </w:r>
            <w:r w:rsidR="00FB7E7F">
              <w:rPr>
                <w:color w:val="000000"/>
              </w:rPr>
              <w:t>.</w:t>
            </w:r>
          </w:p>
          <w:p w14:paraId="47804BFA" w14:textId="30068BB0" w:rsidR="00E55C26" w:rsidRPr="00E55C26" w:rsidRDefault="00E55C26" w:rsidP="00E55C26">
            <w:pPr>
              <w:tabs>
                <w:tab w:val="left" w:pos="9072"/>
              </w:tabs>
              <w:ind w:left="199" w:right="165"/>
              <w:jc w:val="both"/>
              <w:rPr>
                <w:color w:val="000000"/>
              </w:rPr>
            </w:pPr>
            <w:r w:rsidRPr="00E55C26">
              <w:rPr>
                <w:color w:val="000000"/>
              </w:rPr>
              <w:t>Ministru kabineta 2010. gada 23. marta noteikumu Nr. 271 “Ekonomikas ministrijas nolikums” 25.1. apakšpunktu (turpmāk – Nolikums), Ekonomikas ministrija ir valsts akciju sabiedrības “Privatizācijas aģentūra” valsts kapitāla daļu turētāja. Savukārt Nolikuma 5.4.10. apakšpunkts noteic, ka Ekonomikas ministrija īsteno politiku mājokļu jomā.</w:t>
            </w:r>
          </w:p>
          <w:p w14:paraId="1FEF97FB" w14:textId="03AE47A3" w:rsidR="00E55C26" w:rsidRPr="00E55C26" w:rsidRDefault="00E55C26" w:rsidP="00E55C26">
            <w:pPr>
              <w:tabs>
                <w:tab w:val="left" w:pos="9072"/>
              </w:tabs>
              <w:ind w:left="199" w:right="165"/>
              <w:jc w:val="both"/>
              <w:rPr>
                <w:color w:val="000000"/>
              </w:rPr>
            </w:pPr>
            <w:r w:rsidRPr="00E55C26">
              <w:rPr>
                <w:color w:val="000000"/>
              </w:rPr>
              <w:t xml:space="preserve">Balstoties </w:t>
            </w:r>
            <w:r w:rsidR="00D34DF0">
              <w:rPr>
                <w:color w:val="000000"/>
              </w:rPr>
              <w:t xml:space="preserve">uz iepriekš minēto, kā arī, pamatojoties </w:t>
            </w:r>
            <w:r w:rsidRPr="00E55C26">
              <w:rPr>
                <w:color w:val="000000"/>
              </w:rPr>
              <w:t>uz Atsavināšanas likuma 42</w:t>
            </w:r>
            <w:r w:rsidRPr="00E55C26">
              <w:rPr>
                <w:color w:val="000000"/>
                <w:vertAlign w:val="superscript"/>
              </w:rPr>
              <w:t>1</w:t>
            </w:r>
            <w:r w:rsidRPr="00E55C26">
              <w:rPr>
                <w:color w:val="000000"/>
              </w:rPr>
              <w:t>. panta, Noteikumu Nr. 1354 32.4. apakšp</w:t>
            </w:r>
            <w:r w:rsidR="00D15135">
              <w:rPr>
                <w:color w:val="000000"/>
              </w:rPr>
              <w:t>unktu, Noteikumu Nr. 680 un</w:t>
            </w:r>
            <w:r w:rsidRPr="00E55C26">
              <w:rPr>
                <w:color w:val="000000"/>
              </w:rPr>
              <w:t xml:space="preserve"> Nolikuma 5.4.10. un 25.1. apakšpunktu, nekustamais īpašums tiek ierakstīts zemesgrāmatā uz valsts vārda Ekonomikas ministrijas personā vienlaikus ar </w:t>
            </w:r>
            <w:r w:rsidR="0077569F">
              <w:rPr>
                <w:color w:val="000000"/>
              </w:rPr>
              <w:t>Aizkraukles novada</w:t>
            </w:r>
            <w:r w:rsidRPr="00E55C26">
              <w:rPr>
                <w:color w:val="000000"/>
              </w:rPr>
              <w:t xml:space="preserve"> pašvaldības īpašuma tiesību nostiprināšanu. </w:t>
            </w:r>
          </w:p>
          <w:p w14:paraId="494D6F2A" w14:textId="4BA9BF5D" w:rsidR="00154D75" w:rsidRPr="00681999" w:rsidRDefault="00292A89" w:rsidP="00292A89">
            <w:pPr>
              <w:tabs>
                <w:tab w:val="left" w:pos="9072"/>
              </w:tabs>
              <w:ind w:left="199" w:right="165"/>
              <w:jc w:val="both"/>
              <w:rPr>
                <w:color w:val="000000" w:themeColor="text1"/>
              </w:rPr>
            </w:pPr>
            <w:r>
              <w:rPr>
                <w:color w:val="000000" w:themeColor="text1"/>
              </w:rPr>
              <w:t xml:space="preserve">Aizkraukles novada </w:t>
            </w:r>
            <w:r w:rsidR="003507FD">
              <w:rPr>
                <w:color w:val="000000" w:themeColor="text1"/>
              </w:rPr>
              <w:t>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00C128E2">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77777777"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133" w:type="dxa"/>
            <w:tcBorders>
              <w:top w:val="single" w:sz="4" w:space="0" w:color="auto"/>
              <w:left w:val="single" w:sz="4" w:space="0" w:color="auto"/>
              <w:bottom w:val="single" w:sz="4" w:space="0" w:color="auto"/>
              <w:right w:val="single" w:sz="4" w:space="0" w:color="auto"/>
            </w:tcBorders>
            <w:hideMark/>
          </w:tcPr>
          <w:p w14:paraId="45E399A3" w14:textId="3E225811" w:rsidR="00154D75" w:rsidRDefault="00154D75" w:rsidP="00B43D7A">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B43D7A">
              <w:rPr>
                <w:sz w:val="24"/>
                <w:szCs w:val="24"/>
              </w:rPr>
              <w:t>Aizkraukles novada</w:t>
            </w:r>
            <w:r w:rsidR="00180710">
              <w:rPr>
                <w:sz w:val="24"/>
                <w:szCs w:val="24"/>
              </w:rPr>
              <w:t xml:space="preserve"> pašvaldība</w:t>
            </w:r>
            <w:r>
              <w:rPr>
                <w:sz w:val="24"/>
                <w:szCs w:val="24"/>
              </w:rPr>
              <w:t>.</w:t>
            </w:r>
          </w:p>
        </w:tc>
      </w:tr>
      <w:tr w:rsidR="00154D75" w14:paraId="29C4B48C" w14:textId="77777777" w:rsidTr="00C128E2">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133" w:type="dxa"/>
            <w:tcBorders>
              <w:top w:val="single" w:sz="4" w:space="0" w:color="auto"/>
              <w:left w:val="single" w:sz="4" w:space="0" w:color="auto"/>
              <w:bottom w:val="single" w:sz="4" w:space="0" w:color="auto"/>
              <w:right w:val="single" w:sz="4" w:space="0" w:color="auto"/>
            </w:tcBorders>
            <w:hideMark/>
          </w:tcPr>
          <w:p w14:paraId="603D4674" w14:textId="20DC1220" w:rsidR="00154D75" w:rsidRDefault="00BD61AC" w:rsidP="00085C41">
            <w:pPr>
              <w:pStyle w:val="naiskr"/>
              <w:tabs>
                <w:tab w:val="left" w:pos="9072"/>
              </w:tabs>
              <w:spacing w:before="0" w:after="0"/>
              <w:ind w:left="198" w:right="164"/>
              <w:jc w:val="both"/>
            </w:pPr>
            <w:r w:rsidRPr="00BD61AC">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71204E4E" w:rsidR="00154D75" w:rsidRPr="0074456C" w:rsidRDefault="001E751B" w:rsidP="00851E73">
            <w:pPr>
              <w:pStyle w:val="CommentText"/>
              <w:tabs>
                <w:tab w:val="left" w:pos="9072"/>
              </w:tabs>
              <w:rPr>
                <w:sz w:val="24"/>
                <w:szCs w:val="24"/>
              </w:rPr>
            </w:pPr>
            <w:r>
              <w:rPr>
                <w:sz w:val="24"/>
                <w:szCs w:val="24"/>
              </w:rPr>
              <w:t>Aizkraukles novada</w:t>
            </w:r>
            <w:r w:rsidR="00E11DD8">
              <w:rPr>
                <w:sz w:val="24"/>
                <w:szCs w:val="24"/>
              </w:rPr>
              <w:t xml:space="preserve">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538FACC1" w:rsidR="00154D75" w:rsidRPr="0074456C" w:rsidRDefault="000F66E0" w:rsidP="00164898">
            <w:pPr>
              <w:tabs>
                <w:tab w:val="left" w:pos="9072"/>
              </w:tabs>
              <w:jc w:val="both"/>
            </w:pPr>
            <w:r w:rsidRPr="001A67F1">
              <w:t xml:space="preserve"> Projekts šo jomu neskar</w:t>
            </w:r>
            <w:r>
              <w:t>.</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lastRenderedPageBreak/>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49E35728" w:rsidR="00154D75" w:rsidRPr="0074456C" w:rsidRDefault="000F66E0" w:rsidP="00851E73">
            <w:pPr>
              <w:tabs>
                <w:tab w:val="left" w:pos="9072"/>
              </w:tabs>
            </w:pPr>
            <w:r w:rsidRPr="001A67F1">
              <w:t xml:space="preserve"> Projekts šo jomu neskar</w:t>
            </w:r>
            <w:r>
              <w:t>.</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1F34FD77" w14:textId="449CCEC0" w:rsidR="00E36FF3" w:rsidRDefault="000F66E0" w:rsidP="0027791B">
            <w:pPr>
              <w:tabs>
                <w:tab w:val="left" w:pos="9072"/>
              </w:tabs>
            </w:pPr>
            <w:r w:rsidRPr="001A67F1">
              <w:t xml:space="preserve"> Projekts šo jomu neskar</w:t>
            </w:r>
            <w:r>
              <w:t>.</w:t>
            </w: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4EB46854" w:rsidR="00154D75" w:rsidRPr="0074456C" w:rsidRDefault="000F66E0" w:rsidP="00C6459C">
            <w:pPr>
              <w:tabs>
                <w:tab w:val="left" w:pos="9072"/>
              </w:tabs>
              <w:spacing w:before="100" w:beforeAutospacing="1" w:after="100" w:afterAutospacing="1" w:line="293" w:lineRule="atLeast"/>
            </w:pPr>
            <w:r>
              <w:t xml:space="preserve">Nav. </w:t>
            </w:r>
          </w:p>
        </w:tc>
      </w:tr>
    </w:tbl>
    <w:p w14:paraId="0679A225" w14:textId="77777777" w:rsidR="007343D1" w:rsidRDefault="007343D1" w:rsidP="007343D1">
      <w:pPr>
        <w:pStyle w:val="NormalWeb"/>
        <w:tabs>
          <w:tab w:val="left" w:pos="9072"/>
        </w:tabs>
        <w:spacing w:before="0" w:beforeAutospacing="0" w:after="0" w:afterAutospacing="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056"/>
        <w:gridCol w:w="1150"/>
        <w:gridCol w:w="963"/>
        <w:gridCol w:w="1150"/>
        <w:gridCol w:w="963"/>
        <w:gridCol w:w="1150"/>
        <w:gridCol w:w="926"/>
      </w:tblGrid>
      <w:tr w:rsidR="001A67F1" w:rsidRPr="001A67F1" w14:paraId="505451C6" w14:textId="77777777" w:rsidTr="00903D3B">
        <w:trPr>
          <w:trHeight w:val="212"/>
        </w:trPr>
        <w:tc>
          <w:tcPr>
            <w:tcW w:w="9067" w:type="dxa"/>
            <w:gridSpan w:val="8"/>
            <w:tcBorders>
              <w:top w:val="single" w:sz="4" w:space="0" w:color="auto"/>
              <w:left w:val="single" w:sz="4" w:space="0" w:color="auto"/>
              <w:bottom w:val="single" w:sz="4" w:space="0" w:color="auto"/>
              <w:right w:val="single" w:sz="4" w:space="0" w:color="auto"/>
            </w:tcBorders>
            <w:shd w:val="clear" w:color="auto" w:fill="auto"/>
            <w:hideMark/>
          </w:tcPr>
          <w:p w14:paraId="6A6C1AFD" w14:textId="77777777" w:rsidR="001A67F1" w:rsidRPr="001A67F1" w:rsidRDefault="001A67F1" w:rsidP="001A67F1">
            <w:pPr>
              <w:pStyle w:val="NormalWeb"/>
              <w:spacing w:before="0" w:beforeAutospacing="0" w:after="0" w:afterAutospacing="0"/>
              <w:rPr>
                <w:b/>
                <w:bCs/>
              </w:rPr>
            </w:pPr>
            <w:r w:rsidRPr="001A67F1">
              <w:rPr>
                <w:b/>
                <w:bCs/>
              </w:rPr>
              <w:t>III. Tiesību akta projekta ietekme uz valsts budžetu un pašvaldību budžetiem</w:t>
            </w:r>
          </w:p>
        </w:tc>
      </w:tr>
      <w:tr w:rsidR="001A67F1" w:rsidRPr="001A67F1" w14:paraId="5DAF1473" w14:textId="77777777" w:rsidTr="00903D3B">
        <w:trPr>
          <w:trHeight w:val="300"/>
        </w:trPr>
        <w:tc>
          <w:tcPr>
            <w:tcW w:w="1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DD1E80E" w14:textId="77777777" w:rsidR="001A67F1" w:rsidRPr="001A67F1" w:rsidRDefault="001A67F1" w:rsidP="001A67F1">
            <w:pPr>
              <w:pStyle w:val="NormalWeb"/>
              <w:spacing w:before="0" w:beforeAutospacing="0" w:after="0" w:afterAutospacing="0"/>
              <w:rPr>
                <w:bCs/>
              </w:rPr>
            </w:pPr>
            <w:r w:rsidRPr="001A67F1">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C033BC" w14:textId="3F98B926" w:rsidR="001A67F1" w:rsidRPr="001A67F1" w:rsidRDefault="001A67F1" w:rsidP="00BD61AC">
            <w:pPr>
              <w:pStyle w:val="NormalWeb"/>
              <w:spacing w:before="0" w:beforeAutospacing="0" w:after="0" w:afterAutospacing="0"/>
              <w:rPr>
                <w:bCs/>
              </w:rPr>
            </w:pPr>
            <w:r w:rsidRPr="001A67F1">
              <w:rPr>
                <w:bCs/>
              </w:rPr>
              <w:t>20</w:t>
            </w:r>
            <w:r w:rsidR="00BD61AC">
              <w:rPr>
                <w:bCs/>
              </w:rPr>
              <w:t>21</w:t>
            </w:r>
            <w:r w:rsidRPr="001A67F1">
              <w:rPr>
                <w:bCs/>
              </w:rPr>
              <w:t>. gads</w:t>
            </w:r>
          </w:p>
        </w:tc>
        <w:tc>
          <w:tcPr>
            <w:tcW w:w="515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8D742F" w14:textId="77777777" w:rsidR="001A67F1" w:rsidRPr="001A67F1" w:rsidRDefault="001A67F1" w:rsidP="001A67F1">
            <w:pPr>
              <w:pStyle w:val="NormalWeb"/>
              <w:spacing w:before="0" w:beforeAutospacing="0" w:after="0" w:afterAutospacing="0"/>
            </w:pPr>
            <w:r w:rsidRPr="001A67F1">
              <w:t>Turpmākie trīs gadi (</w:t>
            </w:r>
            <w:r w:rsidRPr="001A67F1">
              <w:rPr>
                <w:i/>
                <w:iCs/>
              </w:rPr>
              <w:t>euro</w:t>
            </w:r>
            <w:r w:rsidRPr="001A67F1">
              <w:t>)</w:t>
            </w:r>
          </w:p>
        </w:tc>
      </w:tr>
      <w:tr w:rsidR="001A67F1" w:rsidRPr="001A67F1" w14:paraId="2D369EE3" w14:textId="77777777" w:rsidTr="00903D3B">
        <w:trPr>
          <w:trHeight w:val="300"/>
        </w:trPr>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076C4" w14:textId="77777777" w:rsidR="001A67F1" w:rsidRPr="001A67F1" w:rsidRDefault="001A67F1" w:rsidP="001A67F1">
            <w:pPr>
              <w:pStyle w:val="NormalWeb"/>
              <w:spacing w:before="0" w:beforeAutospacing="0" w:after="0" w:afterAutospacing="0"/>
              <w:rPr>
                <w:bCs/>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901C4" w14:textId="77777777" w:rsidR="001A67F1" w:rsidRPr="001A67F1" w:rsidRDefault="001A67F1" w:rsidP="001A67F1">
            <w:pPr>
              <w:pStyle w:val="NormalWeb"/>
              <w:spacing w:before="0" w:beforeAutospacing="0" w:after="0" w:afterAutospacing="0"/>
              <w:rPr>
                <w:bCs/>
              </w:rP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557766" w14:textId="7452DF1D" w:rsidR="001A67F1" w:rsidRPr="001A67F1" w:rsidRDefault="001A67F1" w:rsidP="00BD61AC">
            <w:pPr>
              <w:pStyle w:val="NormalWeb"/>
              <w:spacing w:before="0" w:beforeAutospacing="0" w:after="0" w:afterAutospacing="0"/>
              <w:rPr>
                <w:bCs/>
              </w:rPr>
            </w:pPr>
            <w:r w:rsidRPr="001A67F1">
              <w:rPr>
                <w:bCs/>
              </w:rPr>
              <w:t>202</w:t>
            </w:r>
            <w:r w:rsidR="00BD61AC">
              <w:rPr>
                <w:bCs/>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D24A91" w14:textId="4AE6B4A3" w:rsidR="001A67F1" w:rsidRPr="001A67F1" w:rsidRDefault="001A67F1" w:rsidP="00BD61AC">
            <w:pPr>
              <w:pStyle w:val="NormalWeb"/>
              <w:spacing w:before="0" w:beforeAutospacing="0" w:after="0" w:afterAutospacing="0"/>
              <w:rPr>
                <w:bCs/>
              </w:rPr>
            </w:pPr>
            <w:r w:rsidRPr="001A67F1">
              <w:rPr>
                <w:bCs/>
              </w:rPr>
              <w:t>202</w:t>
            </w:r>
            <w:r w:rsidR="00BD61AC">
              <w:rPr>
                <w:bCs/>
              </w:rPr>
              <w:t>3</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34D3B" w14:textId="18EBC852" w:rsidR="001A67F1" w:rsidRPr="001A67F1" w:rsidRDefault="001A67F1" w:rsidP="00BD61AC">
            <w:pPr>
              <w:pStyle w:val="NormalWeb"/>
              <w:spacing w:before="0" w:beforeAutospacing="0" w:after="0" w:afterAutospacing="0"/>
              <w:rPr>
                <w:bCs/>
              </w:rPr>
            </w:pPr>
            <w:r w:rsidRPr="001A67F1">
              <w:rPr>
                <w:bCs/>
              </w:rPr>
              <w:t>202</w:t>
            </w:r>
            <w:r w:rsidR="00BD61AC">
              <w:rPr>
                <w:bCs/>
              </w:rPr>
              <w:t>4</w:t>
            </w:r>
          </w:p>
        </w:tc>
      </w:tr>
      <w:tr w:rsidR="001A67F1" w:rsidRPr="001A67F1" w14:paraId="07E9A099" w14:textId="77777777" w:rsidTr="00903D3B">
        <w:trPr>
          <w:trHeight w:val="1785"/>
        </w:trPr>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A24C3" w14:textId="77777777" w:rsidR="001A67F1" w:rsidRPr="001A67F1" w:rsidRDefault="001A67F1" w:rsidP="001A67F1">
            <w:pPr>
              <w:pStyle w:val="NormalWeb"/>
              <w:spacing w:before="0" w:beforeAutospacing="0" w:after="0" w:afterAutospacing="0"/>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10C75" w14:textId="77777777" w:rsidR="001A67F1" w:rsidRPr="001A67F1" w:rsidRDefault="001A67F1" w:rsidP="001A67F1">
            <w:pPr>
              <w:pStyle w:val="NormalWeb"/>
              <w:spacing w:before="0" w:beforeAutospacing="0" w:after="0" w:afterAutospacing="0"/>
            </w:pPr>
            <w:r w:rsidRPr="001A67F1">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7A026" w14:textId="77777777" w:rsidR="001A67F1" w:rsidRPr="001A67F1" w:rsidRDefault="001A67F1" w:rsidP="001A67F1">
            <w:pPr>
              <w:pStyle w:val="NormalWeb"/>
              <w:spacing w:before="0" w:beforeAutospacing="0" w:after="0" w:afterAutospacing="0"/>
            </w:pPr>
            <w:r w:rsidRPr="001A67F1">
              <w:t>izmaiņas kārtējā gadā, salīdzinot 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79BC3" w14:textId="77777777" w:rsidR="001A67F1" w:rsidRPr="001A67F1" w:rsidRDefault="001A67F1" w:rsidP="001A67F1">
            <w:pPr>
              <w:pStyle w:val="NormalWeb"/>
              <w:spacing w:before="0" w:beforeAutospacing="0" w:after="0" w:afterAutospacing="0"/>
            </w:pPr>
            <w:r w:rsidRPr="001A67F1">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F4607" w14:textId="77777777" w:rsidR="001A67F1" w:rsidRPr="001A67F1" w:rsidRDefault="001A67F1" w:rsidP="001A67F1">
            <w:pPr>
              <w:pStyle w:val="NormalWeb"/>
              <w:spacing w:before="0" w:beforeAutospacing="0" w:after="0" w:afterAutospacing="0"/>
            </w:pPr>
            <w:r w:rsidRPr="001A67F1">
              <w:t>izmaiņas, salīdzinot ar vidēja termiņa budžeta ietvaru n+1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8E719B" w14:textId="77777777" w:rsidR="001A67F1" w:rsidRPr="001A67F1" w:rsidRDefault="001A67F1" w:rsidP="001A67F1">
            <w:pPr>
              <w:pStyle w:val="NormalWeb"/>
              <w:spacing w:before="0" w:beforeAutospacing="0" w:after="0" w:afterAutospacing="0"/>
            </w:pPr>
            <w:r w:rsidRPr="001A67F1">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A912D6" w14:textId="77777777" w:rsidR="001A67F1" w:rsidRPr="001A67F1" w:rsidRDefault="001A67F1" w:rsidP="001A67F1">
            <w:pPr>
              <w:pStyle w:val="NormalWeb"/>
              <w:spacing w:before="0" w:beforeAutospacing="0" w:after="0" w:afterAutospacing="0"/>
            </w:pPr>
            <w:r w:rsidRPr="001A67F1">
              <w:t>izmaiņas, salīdzinot ar vidēja termiņa budžeta ietvaru n+2 gadam</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4792E" w14:textId="77777777" w:rsidR="001A67F1" w:rsidRPr="001A67F1" w:rsidRDefault="001A67F1" w:rsidP="001A67F1">
            <w:pPr>
              <w:pStyle w:val="NormalWeb"/>
              <w:spacing w:before="0" w:beforeAutospacing="0" w:after="0" w:afterAutospacing="0"/>
            </w:pPr>
            <w:r w:rsidRPr="001A67F1">
              <w:t>izmaiņas, salīdzinot ar vidēja termiņa budžeta ietvaru n+2 gadam</w:t>
            </w:r>
          </w:p>
        </w:tc>
      </w:tr>
      <w:tr w:rsidR="001A67F1" w:rsidRPr="001A67F1" w14:paraId="42A69266" w14:textId="77777777" w:rsidTr="00903D3B">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2BA9E" w14:textId="77777777" w:rsidR="001A67F1" w:rsidRPr="001A67F1" w:rsidRDefault="001A67F1" w:rsidP="001A67F1">
            <w:pPr>
              <w:pStyle w:val="NormalWeb"/>
              <w:spacing w:before="0" w:beforeAutospacing="0" w:after="0" w:afterAutospacing="0"/>
            </w:pPr>
            <w:r w:rsidRPr="001A67F1">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DF93E" w14:textId="77777777" w:rsidR="001A67F1" w:rsidRPr="001A67F1" w:rsidRDefault="001A67F1" w:rsidP="001A67F1">
            <w:pPr>
              <w:pStyle w:val="NormalWeb"/>
              <w:spacing w:before="0" w:beforeAutospacing="0" w:after="0" w:afterAutospacing="0"/>
            </w:pPr>
            <w:r w:rsidRPr="001A67F1">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FA20D" w14:textId="77777777" w:rsidR="001A67F1" w:rsidRPr="001A67F1" w:rsidRDefault="001A67F1" w:rsidP="001A67F1">
            <w:pPr>
              <w:pStyle w:val="NormalWeb"/>
              <w:spacing w:before="0" w:beforeAutospacing="0" w:after="0" w:afterAutospacing="0"/>
            </w:pPr>
            <w:r w:rsidRPr="001A67F1">
              <w:t>3</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8C776" w14:textId="77777777" w:rsidR="001A67F1" w:rsidRPr="001A67F1" w:rsidRDefault="001A67F1" w:rsidP="001A67F1">
            <w:pPr>
              <w:pStyle w:val="NormalWeb"/>
              <w:spacing w:before="0" w:beforeAutospacing="0" w:after="0" w:afterAutospacing="0"/>
            </w:pPr>
            <w:r w:rsidRPr="001A67F1">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89B37" w14:textId="77777777" w:rsidR="001A67F1" w:rsidRPr="001A67F1" w:rsidRDefault="001A67F1" w:rsidP="001A67F1">
            <w:pPr>
              <w:pStyle w:val="NormalWeb"/>
              <w:spacing w:before="0" w:beforeAutospacing="0" w:after="0" w:afterAutospacing="0"/>
            </w:pPr>
            <w:r w:rsidRPr="001A67F1">
              <w:t>5</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739F0" w14:textId="77777777" w:rsidR="001A67F1" w:rsidRPr="001A67F1" w:rsidRDefault="001A67F1" w:rsidP="001A67F1">
            <w:pPr>
              <w:pStyle w:val="NormalWeb"/>
              <w:spacing w:before="0" w:beforeAutospacing="0" w:after="0" w:afterAutospacing="0"/>
            </w:pPr>
            <w:r w:rsidRPr="001A67F1">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690EE" w14:textId="77777777" w:rsidR="001A67F1" w:rsidRPr="001A67F1" w:rsidRDefault="001A67F1" w:rsidP="001A67F1">
            <w:pPr>
              <w:pStyle w:val="NormalWeb"/>
              <w:spacing w:before="0" w:beforeAutospacing="0" w:after="0" w:afterAutospacing="0"/>
            </w:pPr>
            <w:r w:rsidRPr="001A67F1">
              <w:t>7</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2C970" w14:textId="77777777" w:rsidR="001A67F1" w:rsidRPr="001A67F1" w:rsidRDefault="001A67F1" w:rsidP="001A67F1">
            <w:pPr>
              <w:pStyle w:val="NormalWeb"/>
              <w:spacing w:before="0" w:beforeAutospacing="0" w:after="0" w:afterAutospacing="0"/>
            </w:pPr>
            <w:r w:rsidRPr="001A67F1">
              <w:t>8</w:t>
            </w:r>
          </w:p>
        </w:tc>
      </w:tr>
      <w:tr w:rsidR="001A67F1" w:rsidRPr="001A67F1" w14:paraId="13E40B9B" w14:textId="77777777" w:rsidTr="00903D3B">
        <w:trPr>
          <w:trHeight w:val="184"/>
        </w:trPr>
        <w:tc>
          <w:tcPr>
            <w:tcW w:w="1709" w:type="dxa"/>
            <w:tcBorders>
              <w:top w:val="single" w:sz="4" w:space="0" w:color="auto"/>
              <w:left w:val="single" w:sz="4" w:space="0" w:color="auto"/>
              <w:bottom w:val="single" w:sz="4" w:space="0" w:color="auto"/>
              <w:right w:val="single" w:sz="4" w:space="0" w:color="auto"/>
            </w:tcBorders>
            <w:shd w:val="clear" w:color="auto" w:fill="FFFFFF"/>
            <w:hideMark/>
          </w:tcPr>
          <w:p w14:paraId="0B4B1C30" w14:textId="77777777" w:rsidR="001A67F1" w:rsidRPr="001A67F1" w:rsidRDefault="001A67F1" w:rsidP="001A67F1">
            <w:pPr>
              <w:pStyle w:val="NormalWeb"/>
              <w:spacing w:before="0" w:beforeAutospacing="0" w:after="0" w:afterAutospacing="0"/>
            </w:pPr>
            <w:r w:rsidRPr="001A67F1">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B851BB4"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C84A00F"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26FD26DC"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58C87D5E"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1E7E68E0"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728A182A"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14:paraId="36CDE557" w14:textId="77777777" w:rsidR="001A67F1" w:rsidRPr="001A67F1" w:rsidRDefault="001A67F1" w:rsidP="001A67F1">
            <w:pPr>
              <w:pStyle w:val="NormalWeb"/>
              <w:spacing w:before="0" w:beforeAutospacing="0" w:after="0" w:afterAutospacing="0"/>
            </w:pPr>
            <w:r w:rsidRPr="001A67F1">
              <w:t>0</w:t>
            </w:r>
          </w:p>
        </w:tc>
      </w:tr>
      <w:tr w:rsidR="001A67F1" w:rsidRPr="001A67F1" w14:paraId="7282460D" w14:textId="77777777" w:rsidTr="00903D3B">
        <w:trPr>
          <w:trHeight w:val="1354"/>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E9DFA59" w14:textId="77777777" w:rsidR="001A67F1" w:rsidRPr="001A67F1" w:rsidRDefault="001A67F1" w:rsidP="001A67F1">
            <w:pPr>
              <w:pStyle w:val="NormalWeb"/>
              <w:spacing w:before="0" w:beforeAutospacing="0" w:after="0" w:afterAutospacing="0"/>
            </w:pPr>
            <w:r w:rsidRPr="001A67F1">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D99F548"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663B9E7"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ADF9861"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EE58353"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5EBE8F0"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653F43D"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DCD92B7" w14:textId="77777777" w:rsidR="001A67F1" w:rsidRPr="001A67F1" w:rsidRDefault="001A67F1" w:rsidP="001A67F1">
            <w:pPr>
              <w:pStyle w:val="NormalWeb"/>
              <w:spacing w:before="0" w:beforeAutospacing="0" w:after="0" w:afterAutospacing="0"/>
            </w:pPr>
            <w:r w:rsidRPr="001A67F1">
              <w:t>0</w:t>
            </w:r>
          </w:p>
        </w:tc>
      </w:tr>
      <w:tr w:rsidR="001A67F1" w:rsidRPr="001A67F1" w14:paraId="04E57C83"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AC65D2F" w14:textId="77777777" w:rsidR="001A67F1" w:rsidRPr="001A67F1" w:rsidRDefault="001A67F1" w:rsidP="001A67F1">
            <w:pPr>
              <w:pStyle w:val="NormalWeb"/>
              <w:spacing w:before="0" w:beforeAutospacing="0" w:after="0" w:afterAutospacing="0"/>
            </w:pPr>
            <w:r w:rsidRPr="001A67F1">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6F17C4F"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93AD14C"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07C07FB"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14B0AF0"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6EF8275"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D6CCA92"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1A43DD9" w14:textId="77777777" w:rsidR="001A67F1" w:rsidRPr="001A67F1" w:rsidRDefault="001A67F1" w:rsidP="001A67F1">
            <w:pPr>
              <w:pStyle w:val="NormalWeb"/>
              <w:spacing w:before="0" w:beforeAutospacing="0" w:after="0" w:afterAutospacing="0"/>
            </w:pPr>
            <w:r w:rsidRPr="001A67F1">
              <w:t>0</w:t>
            </w:r>
          </w:p>
        </w:tc>
      </w:tr>
      <w:tr w:rsidR="001A67F1" w:rsidRPr="001A67F1" w14:paraId="5D35B0D3"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2E6566C" w14:textId="77777777" w:rsidR="001A67F1" w:rsidRPr="001A67F1" w:rsidRDefault="001A67F1" w:rsidP="001A67F1">
            <w:pPr>
              <w:pStyle w:val="NormalWeb"/>
              <w:spacing w:before="0" w:beforeAutospacing="0" w:after="0" w:afterAutospacing="0"/>
            </w:pPr>
            <w:r w:rsidRPr="001A67F1">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98E6D37"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80093C0"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930EC25"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4DFEE2E"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DC13108"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782BCF9"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7D9877B7" w14:textId="77777777" w:rsidR="001A67F1" w:rsidRPr="001A67F1" w:rsidRDefault="001A67F1" w:rsidP="001A67F1">
            <w:pPr>
              <w:pStyle w:val="NormalWeb"/>
              <w:spacing w:before="0" w:beforeAutospacing="0" w:after="0" w:afterAutospacing="0"/>
            </w:pPr>
            <w:r w:rsidRPr="001A67F1">
              <w:t>0</w:t>
            </w:r>
          </w:p>
        </w:tc>
      </w:tr>
      <w:tr w:rsidR="001A67F1" w:rsidRPr="001A67F1" w14:paraId="1490F772" w14:textId="77777777" w:rsidTr="00903D3B">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FCD668A" w14:textId="77777777" w:rsidR="001A67F1" w:rsidRPr="001A67F1" w:rsidRDefault="001A67F1" w:rsidP="001A67F1">
            <w:pPr>
              <w:pStyle w:val="NormalWeb"/>
              <w:spacing w:before="0" w:beforeAutospacing="0" w:after="0" w:afterAutospacing="0"/>
            </w:pPr>
            <w:r w:rsidRPr="001A67F1">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5E3BECF"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1BDCA5"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0EC90CA"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E7B701E"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60892DD3"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9AFEC78"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D0F71E3" w14:textId="77777777" w:rsidR="001A67F1" w:rsidRPr="001A67F1" w:rsidRDefault="001A67F1" w:rsidP="001A67F1">
            <w:pPr>
              <w:pStyle w:val="NormalWeb"/>
              <w:spacing w:before="0" w:beforeAutospacing="0" w:after="0" w:afterAutospacing="0"/>
            </w:pPr>
            <w:r w:rsidRPr="001A67F1">
              <w:t>0</w:t>
            </w:r>
          </w:p>
        </w:tc>
      </w:tr>
      <w:tr w:rsidR="001A67F1" w:rsidRPr="001A67F1" w14:paraId="6A88EEC7"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8718C0F" w14:textId="77777777" w:rsidR="001A67F1" w:rsidRPr="001A67F1" w:rsidRDefault="001A67F1" w:rsidP="001A67F1">
            <w:pPr>
              <w:pStyle w:val="NormalWeb"/>
              <w:spacing w:before="0" w:beforeAutospacing="0" w:after="0" w:afterAutospacing="0"/>
            </w:pPr>
            <w:r w:rsidRPr="001A67F1">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716E567"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46B84F9"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BD91528"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20D6B0F"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7D0FBE3"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75BFA58"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4E9FFBBA" w14:textId="77777777" w:rsidR="001A67F1" w:rsidRPr="001A67F1" w:rsidRDefault="001A67F1" w:rsidP="001A67F1">
            <w:pPr>
              <w:pStyle w:val="NormalWeb"/>
              <w:spacing w:before="0" w:beforeAutospacing="0" w:after="0" w:afterAutospacing="0"/>
            </w:pPr>
            <w:r w:rsidRPr="001A67F1">
              <w:t>0</w:t>
            </w:r>
          </w:p>
        </w:tc>
      </w:tr>
      <w:tr w:rsidR="001A67F1" w:rsidRPr="001A67F1" w14:paraId="1B6BADCC"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23D2AD3" w14:textId="77777777" w:rsidR="001A67F1" w:rsidRPr="001A67F1" w:rsidRDefault="001A67F1" w:rsidP="001A67F1">
            <w:pPr>
              <w:pStyle w:val="NormalWeb"/>
              <w:spacing w:before="0" w:beforeAutospacing="0" w:after="0" w:afterAutospacing="0"/>
            </w:pPr>
            <w:r w:rsidRPr="001A67F1">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FA0B506"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34D6EE2"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CA3CDC8" w14:textId="77777777" w:rsidR="001A67F1" w:rsidRPr="001A67F1" w:rsidRDefault="001A67F1" w:rsidP="001A67F1">
            <w:pPr>
              <w:pStyle w:val="NormalWeb"/>
              <w:spacing w:before="0" w:beforeAutospacing="0" w:after="0" w:afterAutospacing="0"/>
            </w:pPr>
            <w:r w:rsidRPr="001A67F1">
              <w:t>0</w:t>
            </w:r>
          </w:p>
          <w:p w14:paraId="331A7143"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77D7B5"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89AEF5A"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ADD3D2A"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4805C90" w14:textId="77777777" w:rsidR="001A67F1" w:rsidRPr="001A67F1" w:rsidRDefault="001A67F1" w:rsidP="001A67F1">
            <w:pPr>
              <w:pStyle w:val="NormalWeb"/>
              <w:spacing w:before="0" w:beforeAutospacing="0" w:after="0" w:afterAutospacing="0"/>
            </w:pPr>
            <w:r w:rsidRPr="001A67F1">
              <w:t>0</w:t>
            </w:r>
          </w:p>
        </w:tc>
      </w:tr>
      <w:tr w:rsidR="001A67F1" w:rsidRPr="001A67F1" w14:paraId="0B87805E"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CF72867" w14:textId="77777777" w:rsidR="001A67F1" w:rsidRPr="001A67F1" w:rsidRDefault="001A67F1" w:rsidP="001A67F1">
            <w:pPr>
              <w:pStyle w:val="NormalWeb"/>
              <w:spacing w:before="0" w:beforeAutospacing="0" w:after="0" w:afterAutospacing="0"/>
            </w:pPr>
            <w:r w:rsidRPr="001A67F1">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0D5C13A"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3627E54"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4950F19"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570E200"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69AE6C4"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F93B762"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0EEFDB3" w14:textId="77777777" w:rsidR="001A67F1" w:rsidRPr="001A67F1" w:rsidRDefault="001A67F1" w:rsidP="001A67F1">
            <w:pPr>
              <w:pStyle w:val="NormalWeb"/>
              <w:spacing w:before="0" w:beforeAutospacing="0" w:after="0" w:afterAutospacing="0"/>
            </w:pPr>
            <w:r w:rsidRPr="001A67F1">
              <w:t>0</w:t>
            </w:r>
          </w:p>
        </w:tc>
      </w:tr>
      <w:tr w:rsidR="001A67F1" w:rsidRPr="001A67F1" w14:paraId="54D05BEA" w14:textId="77777777" w:rsidTr="00903D3B">
        <w:trPr>
          <w:trHeight w:val="222"/>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8543C6F" w14:textId="77777777" w:rsidR="001A67F1" w:rsidRPr="001A67F1" w:rsidRDefault="001A67F1" w:rsidP="001A67F1">
            <w:pPr>
              <w:pStyle w:val="NormalWeb"/>
              <w:spacing w:before="0" w:beforeAutospacing="0" w:after="0" w:afterAutospacing="0"/>
            </w:pPr>
            <w:r w:rsidRPr="001A67F1">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29F6790"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854AEBE"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3C0880B"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C2FD062"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15A16E5"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82D1A1F"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54FE351" w14:textId="77777777" w:rsidR="001A67F1" w:rsidRPr="001A67F1" w:rsidRDefault="001A67F1" w:rsidP="001A67F1">
            <w:pPr>
              <w:pStyle w:val="NormalWeb"/>
              <w:spacing w:before="0" w:beforeAutospacing="0" w:after="0" w:afterAutospacing="0"/>
            </w:pPr>
            <w:r w:rsidRPr="001A67F1">
              <w:t>0</w:t>
            </w:r>
          </w:p>
        </w:tc>
      </w:tr>
      <w:tr w:rsidR="001A67F1" w:rsidRPr="001A67F1" w14:paraId="2CD0E35F"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862F068" w14:textId="77777777" w:rsidR="001A67F1" w:rsidRPr="001A67F1" w:rsidRDefault="001A67F1" w:rsidP="001A67F1">
            <w:pPr>
              <w:pStyle w:val="NormalWeb"/>
              <w:spacing w:before="0" w:beforeAutospacing="0" w:after="0" w:afterAutospacing="0"/>
            </w:pPr>
            <w:r w:rsidRPr="001A67F1">
              <w:lastRenderedPageBreak/>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6AD9BCC"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D3ECF08"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D992B4A"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81E975D"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8A1B0B0"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E042AF9"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60F186E5" w14:textId="77777777" w:rsidR="001A67F1" w:rsidRPr="001A67F1" w:rsidRDefault="001A67F1" w:rsidP="001A67F1">
            <w:pPr>
              <w:pStyle w:val="NormalWeb"/>
              <w:spacing w:before="0" w:beforeAutospacing="0" w:after="0" w:afterAutospacing="0"/>
            </w:pPr>
            <w:r w:rsidRPr="001A67F1">
              <w:t>0</w:t>
            </w:r>
          </w:p>
        </w:tc>
      </w:tr>
      <w:tr w:rsidR="001A67F1" w:rsidRPr="001A67F1" w14:paraId="46C94730" w14:textId="77777777" w:rsidTr="00903D3B">
        <w:trPr>
          <w:trHeight w:val="325"/>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4AF87BB" w14:textId="77777777" w:rsidR="001A67F1" w:rsidRPr="001A67F1" w:rsidRDefault="001A67F1" w:rsidP="001A67F1">
            <w:pPr>
              <w:pStyle w:val="NormalWeb"/>
              <w:spacing w:before="0" w:beforeAutospacing="0" w:after="0" w:afterAutospacing="0"/>
            </w:pPr>
            <w:r w:rsidRPr="001A67F1">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CF6F111"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8AF4BC"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5DBCF27"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CA6D280"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6E64F58"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C7EAA73"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625DE28E" w14:textId="77777777" w:rsidR="001A67F1" w:rsidRPr="001A67F1" w:rsidRDefault="001A67F1" w:rsidP="001A67F1">
            <w:pPr>
              <w:pStyle w:val="NormalWeb"/>
              <w:spacing w:before="0" w:beforeAutospacing="0" w:after="0" w:afterAutospacing="0"/>
            </w:pPr>
            <w:r w:rsidRPr="001A67F1">
              <w:t>0</w:t>
            </w:r>
          </w:p>
        </w:tc>
      </w:tr>
      <w:tr w:rsidR="001A67F1" w:rsidRPr="001A67F1" w14:paraId="1BE4778A"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2BCE1F7" w14:textId="77777777" w:rsidR="001A67F1" w:rsidRPr="001A67F1" w:rsidRDefault="001A67F1" w:rsidP="001A67F1">
            <w:pPr>
              <w:pStyle w:val="NormalWeb"/>
              <w:spacing w:before="0" w:beforeAutospacing="0" w:after="0" w:afterAutospacing="0"/>
            </w:pPr>
            <w:r w:rsidRPr="001A67F1">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3359F4B"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2CBC91"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E4AC29E"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190D3A"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D1D3E24"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5E5BD46"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099B0A3D" w14:textId="77777777" w:rsidR="001A67F1" w:rsidRPr="001A67F1" w:rsidRDefault="001A67F1" w:rsidP="001A67F1">
            <w:pPr>
              <w:pStyle w:val="NormalWeb"/>
              <w:spacing w:before="0" w:beforeAutospacing="0" w:after="0" w:afterAutospacing="0"/>
            </w:pPr>
            <w:r w:rsidRPr="001A67F1">
              <w:t>0</w:t>
            </w:r>
          </w:p>
        </w:tc>
      </w:tr>
      <w:tr w:rsidR="001A67F1" w:rsidRPr="001A67F1" w14:paraId="3385F62D" w14:textId="77777777" w:rsidTr="00903D3B">
        <w:trPr>
          <w:trHeight w:val="849"/>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6CAB782" w14:textId="77777777" w:rsidR="001A67F1" w:rsidRPr="001A67F1" w:rsidRDefault="001A67F1" w:rsidP="001A67F1">
            <w:pPr>
              <w:pStyle w:val="NormalWeb"/>
              <w:spacing w:before="0" w:beforeAutospacing="0" w:after="0" w:afterAutospacing="0"/>
            </w:pPr>
            <w:r w:rsidRPr="001A67F1">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9EECFEA" w14:textId="77777777" w:rsidR="001A67F1" w:rsidRPr="001A67F1" w:rsidRDefault="001A67F1" w:rsidP="001A67F1">
            <w:pPr>
              <w:pStyle w:val="NormalWeb"/>
              <w:spacing w:before="0" w:beforeAutospacing="0" w:after="0" w:afterAutospacing="0"/>
            </w:pPr>
          </w:p>
          <w:p w14:paraId="69AB2E1B" w14:textId="77777777" w:rsidR="001A67F1" w:rsidRPr="001A67F1" w:rsidRDefault="001A67F1" w:rsidP="001A67F1">
            <w:pPr>
              <w:pStyle w:val="NormalWeb"/>
              <w:spacing w:before="0" w:beforeAutospacing="0" w:after="0" w:afterAutospacing="0"/>
            </w:pPr>
          </w:p>
          <w:p w14:paraId="6714A370" w14:textId="77777777" w:rsidR="001A67F1" w:rsidRPr="001A67F1" w:rsidRDefault="001A67F1" w:rsidP="001A67F1">
            <w:pPr>
              <w:pStyle w:val="NormalWeb"/>
              <w:spacing w:before="0" w:beforeAutospacing="0" w:after="0" w:afterAutospacing="0"/>
            </w:pPr>
          </w:p>
          <w:p w14:paraId="1DCEF387" w14:textId="77777777" w:rsidR="001A67F1" w:rsidRPr="001A67F1" w:rsidRDefault="001A67F1" w:rsidP="001A67F1">
            <w:pPr>
              <w:pStyle w:val="NormalWeb"/>
              <w:spacing w:before="0" w:beforeAutospacing="0" w:after="0" w:afterAutospacing="0"/>
            </w:pPr>
          </w:p>
          <w:p w14:paraId="276154D7" w14:textId="77777777" w:rsidR="001A67F1" w:rsidRPr="001A67F1" w:rsidRDefault="001A67F1" w:rsidP="001A67F1">
            <w:pPr>
              <w:pStyle w:val="NormalWeb"/>
              <w:spacing w:before="0" w:beforeAutospacing="0" w:after="0" w:afterAutospacing="0"/>
            </w:pPr>
            <w:r w:rsidRPr="001A67F1">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C008AEE"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BDEA999"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81D23F4"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0F92B86"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2076C07"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41C812CC" w14:textId="77777777" w:rsidR="001A67F1" w:rsidRPr="001A67F1" w:rsidRDefault="001A67F1" w:rsidP="001A67F1">
            <w:pPr>
              <w:pStyle w:val="NormalWeb"/>
              <w:spacing w:before="0" w:beforeAutospacing="0" w:after="0" w:afterAutospacing="0"/>
            </w:pPr>
            <w:r w:rsidRPr="001A67F1">
              <w:t>0</w:t>
            </w:r>
          </w:p>
        </w:tc>
      </w:tr>
      <w:tr w:rsidR="001A67F1" w:rsidRPr="001A67F1" w14:paraId="23A44D27"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541DC90" w14:textId="77777777" w:rsidR="001A67F1" w:rsidRPr="001A67F1" w:rsidRDefault="001A67F1" w:rsidP="001A67F1">
            <w:pPr>
              <w:pStyle w:val="NormalWeb"/>
              <w:spacing w:before="0" w:beforeAutospacing="0" w:after="0" w:afterAutospacing="0"/>
            </w:pPr>
            <w:r w:rsidRPr="001A67F1">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B74D57" w14:textId="77777777" w:rsidR="001A67F1" w:rsidRPr="001A67F1" w:rsidRDefault="001A67F1" w:rsidP="001A67F1">
            <w:pPr>
              <w:pStyle w:val="NormalWeb"/>
              <w:spacing w:before="0" w:beforeAutospacing="0" w:after="0" w:afterAutospacing="0"/>
            </w:pPr>
          </w:p>
          <w:p w14:paraId="251ED1F5" w14:textId="77777777" w:rsidR="001A67F1" w:rsidRPr="001A67F1" w:rsidRDefault="001A67F1" w:rsidP="001A67F1">
            <w:pPr>
              <w:pStyle w:val="NormalWeb"/>
              <w:spacing w:before="0" w:beforeAutospacing="0" w:after="0" w:afterAutospacing="0"/>
            </w:pPr>
          </w:p>
          <w:p w14:paraId="2A696531" w14:textId="77777777" w:rsidR="001A67F1" w:rsidRPr="001A67F1" w:rsidRDefault="001A67F1" w:rsidP="001A67F1">
            <w:pPr>
              <w:pStyle w:val="NormalWeb"/>
              <w:spacing w:before="0" w:beforeAutospacing="0" w:after="0" w:afterAutospacing="0"/>
            </w:pPr>
          </w:p>
          <w:p w14:paraId="285BE3B1" w14:textId="77777777" w:rsidR="001A67F1" w:rsidRPr="001A67F1" w:rsidRDefault="001A67F1" w:rsidP="001A67F1">
            <w:pPr>
              <w:pStyle w:val="NormalWeb"/>
              <w:spacing w:before="0" w:beforeAutospacing="0" w:after="0" w:afterAutospacing="0"/>
            </w:pPr>
          </w:p>
          <w:p w14:paraId="683ABD70" w14:textId="77777777" w:rsidR="001A67F1" w:rsidRPr="001A67F1" w:rsidRDefault="001A67F1" w:rsidP="001A67F1">
            <w:pPr>
              <w:pStyle w:val="NormalWeb"/>
              <w:spacing w:before="0" w:beforeAutospacing="0" w:after="0" w:afterAutospacing="0"/>
            </w:pPr>
          </w:p>
          <w:p w14:paraId="30825E1C" w14:textId="77777777" w:rsidR="001A67F1" w:rsidRPr="001A67F1" w:rsidRDefault="001A67F1" w:rsidP="001A67F1">
            <w:pPr>
              <w:pStyle w:val="NormalWeb"/>
              <w:spacing w:before="0" w:beforeAutospacing="0" w:after="0" w:afterAutospacing="0"/>
            </w:pPr>
            <w:r w:rsidRPr="001A67F1">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612BA5" w14:textId="77777777" w:rsidR="001A67F1" w:rsidRPr="001A67F1" w:rsidRDefault="001A67F1" w:rsidP="001A67F1">
            <w:pPr>
              <w:pStyle w:val="NormalWeb"/>
              <w:spacing w:before="0" w:beforeAutospacing="0" w:after="0" w:afterAutospacing="0"/>
            </w:pPr>
            <w:r w:rsidRPr="001A67F1">
              <w:t>0</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D419C0"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9ECDF86" w14:textId="77777777" w:rsidR="001A67F1" w:rsidRPr="001A67F1" w:rsidRDefault="001A67F1" w:rsidP="001A67F1">
            <w:pPr>
              <w:pStyle w:val="NormalWeb"/>
              <w:spacing w:before="0" w:beforeAutospacing="0" w:after="0" w:afterAutospacing="0"/>
            </w:pPr>
            <w:r w:rsidRPr="001A67F1">
              <w:t>0</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47EC6C"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545D5C9"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53273EE2" w14:textId="77777777" w:rsidR="001A67F1" w:rsidRPr="001A67F1" w:rsidRDefault="001A67F1" w:rsidP="001A67F1">
            <w:pPr>
              <w:pStyle w:val="NormalWeb"/>
              <w:spacing w:before="0" w:beforeAutospacing="0" w:after="0" w:afterAutospacing="0"/>
            </w:pPr>
            <w:r w:rsidRPr="001A67F1">
              <w:t>0</w:t>
            </w:r>
          </w:p>
        </w:tc>
      </w:tr>
      <w:tr w:rsidR="001A67F1" w:rsidRPr="001A67F1" w14:paraId="18E412C5"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1309DF7" w14:textId="77777777" w:rsidR="001A67F1" w:rsidRPr="001A67F1" w:rsidRDefault="001A67F1" w:rsidP="001A67F1">
            <w:pPr>
              <w:pStyle w:val="NormalWeb"/>
              <w:spacing w:before="0" w:beforeAutospacing="0" w:after="0" w:afterAutospacing="0"/>
            </w:pPr>
            <w:r w:rsidRPr="001A67F1">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2913E6"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FED5278"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19F6E"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DCE36FF"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0AE06"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FC110C5"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7CAD2151" w14:textId="77777777" w:rsidR="001A67F1" w:rsidRPr="001A67F1" w:rsidRDefault="001A67F1" w:rsidP="001A67F1">
            <w:pPr>
              <w:pStyle w:val="NormalWeb"/>
              <w:spacing w:before="0" w:beforeAutospacing="0" w:after="0" w:afterAutospacing="0"/>
            </w:pPr>
            <w:r w:rsidRPr="001A67F1">
              <w:t>0</w:t>
            </w:r>
          </w:p>
        </w:tc>
      </w:tr>
      <w:tr w:rsidR="001A67F1" w:rsidRPr="001A67F1" w14:paraId="38637CB4" w14:textId="77777777" w:rsidTr="00903D3B">
        <w:trPr>
          <w:trHeight w:val="215"/>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0B0CA3D" w14:textId="77777777" w:rsidR="001A67F1" w:rsidRPr="001A67F1" w:rsidRDefault="001A67F1" w:rsidP="001A67F1">
            <w:pPr>
              <w:pStyle w:val="NormalWeb"/>
              <w:spacing w:before="0" w:beforeAutospacing="0" w:after="0" w:afterAutospacing="0"/>
            </w:pPr>
            <w:r w:rsidRPr="001A67F1">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B4241"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7398503"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0C1C7"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C06F74A"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499F6E"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D763F17"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0C5F2036" w14:textId="77777777" w:rsidR="001A67F1" w:rsidRPr="001A67F1" w:rsidRDefault="001A67F1" w:rsidP="001A67F1">
            <w:pPr>
              <w:pStyle w:val="NormalWeb"/>
              <w:spacing w:before="0" w:beforeAutospacing="0" w:after="0" w:afterAutospacing="0"/>
            </w:pPr>
            <w:r w:rsidRPr="001A67F1">
              <w:t>0</w:t>
            </w:r>
          </w:p>
        </w:tc>
      </w:tr>
      <w:tr w:rsidR="001A67F1" w:rsidRPr="001A67F1" w14:paraId="5E9F4D35"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BB3CAFF" w14:textId="77777777" w:rsidR="001A67F1" w:rsidRPr="001A67F1" w:rsidRDefault="001A67F1" w:rsidP="001A67F1">
            <w:pPr>
              <w:pStyle w:val="NormalWeb"/>
              <w:spacing w:before="0" w:beforeAutospacing="0" w:after="0" w:afterAutospacing="0"/>
            </w:pPr>
            <w:r w:rsidRPr="001A67F1">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F8F07"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79EB2B9"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B1901"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C3B253C"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061F6"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38AFB3F"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5D59AC5" w14:textId="77777777" w:rsidR="001A67F1" w:rsidRPr="001A67F1" w:rsidRDefault="001A67F1" w:rsidP="001A67F1">
            <w:pPr>
              <w:pStyle w:val="NormalWeb"/>
              <w:spacing w:before="0" w:beforeAutospacing="0" w:after="0" w:afterAutospacing="0"/>
            </w:pPr>
            <w:r w:rsidRPr="001A67F1">
              <w:t>0</w:t>
            </w:r>
          </w:p>
        </w:tc>
      </w:tr>
      <w:tr w:rsidR="001A67F1" w:rsidRPr="001A67F1" w14:paraId="66E98746" w14:textId="77777777" w:rsidTr="00903D3B">
        <w:trPr>
          <w:trHeight w:val="1869"/>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061DBB3" w14:textId="77777777" w:rsidR="001A67F1" w:rsidRPr="001A67F1" w:rsidRDefault="001A67F1" w:rsidP="001A67F1">
            <w:pPr>
              <w:pStyle w:val="NormalWeb"/>
              <w:spacing w:before="0" w:beforeAutospacing="0" w:after="0" w:afterAutospacing="0"/>
            </w:pPr>
            <w:r w:rsidRPr="001A67F1">
              <w:t>6. Detalizēts ieņēmumu un izdevumu aprēķins (ja nepieciešams, detalizētu ieņēmumu un izdevumu aprēķinu var pievienot anotācijas pielikumā)</w:t>
            </w:r>
          </w:p>
        </w:tc>
        <w:tc>
          <w:tcPr>
            <w:tcW w:w="735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653615A7" w14:textId="47CC8E10" w:rsidR="001A67F1" w:rsidRPr="001A67F1" w:rsidRDefault="001A67F1" w:rsidP="001A67F1">
            <w:pPr>
              <w:pStyle w:val="NormalWeb"/>
              <w:spacing w:before="0" w:beforeAutospacing="0" w:after="0" w:afterAutospacing="0"/>
            </w:pPr>
            <w:r w:rsidRPr="001A67F1">
              <w:t>Projekts šo jomu neskar</w:t>
            </w:r>
            <w:r w:rsidR="00CC7EFB">
              <w:t>.</w:t>
            </w:r>
          </w:p>
        </w:tc>
      </w:tr>
      <w:tr w:rsidR="001A67F1" w:rsidRPr="001A67F1" w14:paraId="1A0472C1"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7F77FF1" w14:textId="77777777" w:rsidR="001A67F1" w:rsidRPr="001A67F1" w:rsidRDefault="001A67F1" w:rsidP="001A67F1">
            <w:pPr>
              <w:pStyle w:val="NormalWeb"/>
              <w:spacing w:before="0" w:beforeAutospacing="0" w:after="0" w:afterAutospacing="0"/>
            </w:pPr>
            <w:r w:rsidRPr="001A67F1">
              <w:t>6.1. detalizēts ieņēmumu aprēķins</w:t>
            </w:r>
          </w:p>
        </w:tc>
        <w:tc>
          <w:tcPr>
            <w:tcW w:w="7358"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40F86" w14:textId="77777777" w:rsidR="001A67F1" w:rsidRPr="001A67F1" w:rsidRDefault="001A67F1" w:rsidP="001A67F1">
            <w:pPr>
              <w:pStyle w:val="NormalWeb"/>
              <w:spacing w:before="0" w:beforeAutospacing="0" w:after="0" w:afterAutospacing="0"/>
            </w:pPr>
          </w:p>
        </w:tc>
      </w:tr>
      <w:tr w:rsidR="001A67F1" w:rsidRPr="001A67F1" w14:paraId="57A219D5"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7B31F3E" w14:textId="77777777" w:rsidR="001A67F1" w:rsidRPr="001A67F1" w:rsidRDefault="001A67F1" w:rsidP="001A67F1">
            <w:pPr>
              <w:pStyle w:val="NormalWeb"/>
              <w:spacing w:before="0" w:beforeAutospacing="0" w:after="0" w:afterAutospacing="0"/>
            </w:pPr>
            <w:r w:rsidRPr="001A67F1">
              <w:t>6.2. detalizēts izdevumu aprēķins</w:t>
            </w:r>
          </w:p>
        </w:tc>
        <w:tc>
          <w:tcPr>
            <w:tcW w:w="7358"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27226" w14:textId="77777777" w:rsidR="001A67F1" w:rsidRPr="001A67F1" w:rsidRDefault="001A67F1" w:rsidP="001A67F1">
            <w:pPr>
              <w:pStyle w:val="NormalWeb"/>
              <w:spacing w:before="0" w:beforeAutospacing="0" w:after="0" w:afterAutospacing="0"/>
            </w:pPr>
          </w:p>
        </w:tc>
      </w:tr>
      <w:tr w:rsidR="001A67F1" w:rsidRPr="001A67F1" w14:paraId="5CC7158A" w14:textId="77777777" w:rsidTr="00903D3B">
        <w:trPr>
          <w:trHeight w:val="507"/>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0C5EE4E" w14:textId="77777777" w:rsidR="001A67F1" w:rsidRPr="001A67F1" w:rsidRDefault="001A67F1" w:rsidP="001A67F1">
            <w:pPr>
              <w:pStyle w:val="NormalWeb"/>
              <w:spacing w:before="0" w:beforeAutospacing="0" w:after="0" w:afterAutospacing="0"/>
            </w:pPr>
            <w:r w:rsidRPr="001A67F1">
              <w:lastRenderedPageBreak/>
              <w:t>7. Amata vietu skaita izmaiņas</w:t>
            </w:r>
          </w:p>
        </w:tc>
        <w:tc>
          <w:tcPr>
            <w:tcW w:w="73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453C55B" w14:textId="69B509F0" w:rsidR="001A67F1" w:rsidRPr="001A67F1" w:rsidRDefault="001A67F1" w:rsidP="001A67F1">
            <w:pPr>
              <w:pStyle w:val="NormalWeb"/>
              <w:spacing w:before="0" w:beforeAutospacing="0" w:after="0" w:afterAutospacing="0"/>
            </w:pPr>
            <w:r w:rsidRPr="001A67F1">
              <w:t>Projekts šo jomu neskar</w:t>
            </w:r>
            <w:r w:rsidR="000F66E0">
              <w:t>.</w:t>
            </w:r>
          </w:p>
        </w:tc>
      </w:tr>
      <w:tr w:rsidR="001A67F1" w:rsidRPr="001A67F1" w14:paraId="1DFB6F0C" w14:textId="77777777" w:rsidTr="00903D3B">
        <w:trPr>
          <w:trHeight w:val="77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C92407F" w14:textId="77777777" w:rsidR="001A67F1" w:rsidRPr="001A67F1" w:rsidRDefault="001A67F1" w:rsidP="001A67F1">
            <w:pPr>
              <w:pStyle w:val="NormalWeb"/>
              <w:spacing w:before="0" w:beforeAutospacing="0" w:after="0" w:afterAutospacing="0"/>
            </w:pPr>
            <w:r w:rsidRPr="001A67F1">
              <w:t>8. Cita informācija</w:t>
            </w:r>
          </w:p>
        </w:tc>
        <w:tc>
          <w:tcPr>
            <w:tcW w:w="73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71C14185" w14:textId="0686EE89" w:rsidR="001A67F1" w:rsidRPr="001A67F1" w:rsidRDefault="001A67F1" w:rsidP="00BD61AC">
            <w:pPr>
              <w:pStyle w:val="NormalWeb"/>
              <w:spacing w:before="0" w:beforeAutospacing="0" w:after="0" w:afterAutospacing="0"/>
            </w:pPr>
            <w:r w:rsidRPr="001A67F1">
              <w:t xml:space="preserve">Izdevumi, kas saistīti ar nekustamā īpašuma pārņemšanu, tai skaitā īpašuma ierakstīšanu zemesgrāmatā tiek segti no </w:t>
            </w:r>
            <w:r w:rsidR="00BD61AC">
              <w:t>Aizkraukles novada</w:t>
            </w:r>
            <w:r w:rsidRPr="001A67F1">
              <w:t xml:space="preserve"> pašvaldības budžeta līdzekļiem.</w:t>
            </w:r>
          </w:p>
        </w:tc>
      </w:tr>
    </w:tbl>
    <w:p w14:paraId="6DC8E9CE" w14:textId="77777777" w:rsidR="001A67F1" w:rsidRDefault="001A67F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Default="00154D75" w:rsidP="00851E73">
            <w:pPr>
              <w:pStyle w:val="NormalWeb"/>
              <w:tabs>
                <w:tab w:val="left" w:pos="9072"/>
              </w:tabs>
              <w:spacing w:before="0" w:beforeAutospacing="0" w:after="0" w:afterAutospacing="0"/>
              <w:jc w:val="center"/>
            </w:pPr>
            <w:r>
              <w:rPr>
                <w:b/>
                <w:bCs/>
                <w:color w:val="414142"/>
              </w:rPr>
              <w:t>IV. Tiesību akta projekta ietekme uz spēkā esošo tiesību normu sistēmu</w:t>
            </w:r>
          </w:p>
        </w:tc>
      </w:tr>
      <w:tr w:rsidR="00154D75" w14:paraId="2B67F5F2" w14:textId="77777777" w:rsidTr="005C2B20">
        <w:trPr>
          <w:trHeight w:val="405"/>
        </w:trPr>
        <w:tc>
          <w:tcPr>
            <w:tcW w:w="9072" w:type="dxa"/>
          </w:tcPr>
          <w:p w14:paraId="6AC890CD" w14:textId="0D72D641" w:rsidR="00154D75" w:rsidRDefault="00154D75" w:rsidP="00851E73">
            <w:pPr>
              <w:pStyle w:val="NormalWeb"/>
              <w:tabs>
                <w:tab w:val="left" w:pos="9072"/>
              </w:tabs>
              <w:spacing w:before="0" w:beforeAutospacing="0" w:after="0" w:afterAutospacing="0"/>
              <w:jc w:val="center"/>
            </w:pPr>
            <w:r>
              <w:t>Projekts šo jomu neskar</w:t>
            </w:r>
            <w:r w:rsidR="00CC7EFB">
              <w:t>.</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Default="00154D75" w:rsidP="00851E73">
            <w:pPr>
              <w:pStyle w:val="NormalWeb"/>
              <w:tabs>
                <w:tab w:val="left" w:pos="9072"/>
              </w:tabs>
              <w:spacing w:before="0" w:beforeAutospacing="0" w:after="0" w:afterAutospacing="0"/>
              <w:jc w:val="center"/>
            </w:pPr>
            <w:r>
              <w:rPr>
                <w:b/>
                <w:bCs/>
                <w:color w:val="414142"/>
              </w:rPr>
              <w:t>V. Tiesību akta projekta atbilstība Latvijas Republikas starptautiskajām saistībām</w:t>
            </w:r>
          </w:p>
        </w:tc>
      </w:tr>
      <w:tr w:rsidR="00154D75" w14:paraId="18648A14" w14:textId="77777777" w:rsidTr="005C2B20">
        <w:trPr>
          <w:trHeight w:val="421"/>
        </w:trPr>
        <w:tc>
          <w:tcPr>
            <w:tcW w:w="9072" w:type="dxa"/>
          </w:tcPr>
          <w:p w14:paraId="1A1AFCE5" w14:textId="0992384F" w:rsidR="00154D75" w:rsidRDefault="00154D75" w:rsidP="00851E73">
            <w:pPr>
              <w:pStyle w:val="NormalWeb"/>
              <w:tabs>
                <w:tab w:val="left" w:pos="9072"/>
              </w:tabs>
              <w:spacing w:before="0" w:beforeAutospacing="0" w:after="0" w:afterAutospacing="0"/>
              <w:jc w:val="center"/>
            </w:pPr>
            <w:r>
              <w:t>Projekts šo jomu neskar</w:t>
            </w:r>
            <w:r w:rsidR="00CC7EFB">
              <w:t>.</w:t>
            </w:r>
          </w:p>
        </w:tc>
      </w:tr>
    </w:tbl>
    <w:p w14:paraId="4EF0A38E" w14:textId="77777777" w:rsidR="003D1406" w:rsidRDefault="003D1406"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Pr>
                <w:b/>
                <w:bCs/>
                <w:color w:val="414142"/>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1FB7358A" w:rsidR="001B49F5" w:rsidRDefault="0020631B" w:rsidP="00AB369B">
            <w:pPr>
              <w:pStyle w:val="NormalWeb"/>
              <w:tabs>
                <w:tab w:val="left" w:pos="9072"/>
              </w:tabs>
              <w:spacing w:before="0" w:beforeAutospacing="0" w:after="0" w:afterAutospacing="0"/>
              <w:jc w:val="both"/>
            </w:pPr>
            <w:r>
              <w:t xml:space="preserve">Atbilstoši </w:t>
            </w:r>
            <w:r w:rsidR="00286D00" w:rsidRPr="00286D00">
              <w:t>Ministru kabineta 2009. gada 25.</w:t>
            </w:r>
            <w:r w:rsidR="00AB369B">
              <w:t> </w:t>
            </w:r>
            <w:r w:rsidR="00286D00" w:rsidRPr="00286D00">
              <w:t>augusta noteikumu Nr. 970 „Sabiedrības līdzdalības kārtība attīstīb</w:t>
            </w:r>
            <w:r>
              <w:t xml:space="preserve">as plānošanas procesā” 5. punktam </w:t>
            </w:r>
            <w:r w:rsidRPr="00286D00">
              <w:t>sabiedrības līdzdalība</w:t>
            </w:r>
            <w:r>
              <w:t>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mājas lapā – sadaļā/</w:t>
            </w:r>
            <w:r w:rsidRPr="0020631B">
              <w:rPr>
                <w:i/>
              </w:rPr>
              <w:t>Tiesību aktu pr</w:t>
            </w:r>
            <w:r w:rsidR="008606CC">
              <w:rPr>
                <w:i/>
              </w:rPr>
              <w:t xml:space="preserve">ojekti, </w:t>
            </w:r>
            <w:r w:rsidR="00286D00" w:rsidRPr="00286D00">
              <w:t>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06CB2D1A" w:rsidR="00D24BC5" w:rsidRDefault="00286D00" w:rsidP="00520AC8">
            <w:pPr>
              <w:pStyle w:val="NormalWeb"/>
              <w:tabs>
                <w:tab w:val="left" w:pos="9072"/>
              </w:tabs>
              <w:spacing w:before="0" w:after="0"/>
              <w:jc w:val="both"/>
            </w:pPr>
            <w:r w:rsidRPr="00286D00">
              <w:t xml:space="preserve">Rīkojuma projekta būtība skar Ministru kabineta kompetenci lemt par to, vai atļaut </w:t>
            </w:r>
            <w:r w:rsidR="00520AC8">
              <w:t>Aizkraukles novada</w:t>
            </w:r>
            <w:r w:rsidRPr="00286D00">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3D140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37A44D22" w:rsidR="00D24BC5" w:rsidRDefault="009E7619" w:rsidP="0020155F">
            <w:pPr>
              <w:pStyle w:val="NormalWeb"/>
              <w:tabs>
                <w:tab w:val="left" w:pos="9072"/>
              </w:tabs>
              <w:spacing w:before="0" w:beforeAutospacing="0" w:after="0" w:afterAutospacing="0"/>
              <w:jc w:val="both"/>
            </w:pPr>
            <w:r>
              <w:t>Saskaņā ar Oficiālo publikāciju un tiesiskās informācijas likuma 2. panta pirmo daļu un 3. panta pirmo daļu tiesību aktus publicē oficiālajā izdevumā “Latvijas Vēstnesis”, tos publicējot elektroniski tīmekļa vietnē www.vestnesis.lv</w:t>
            </w:r>
            <w:r w:rsidR="00316939">
              <w:t>.</w:t>
            </w:r>
          </w:p>
        </w:tc>
      </w:tr>
    </w:tbl>
    <w:p w14:paraId="00BF6970" w14:textId="77777777" w:rsidR="003D1406" w:rsidRDefault="003D1406"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4"/>
        <w:gridCol w:w="5007"/>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lastRenderedPageBreak/>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6E3A1F6F" w:rsidR="00154D75" w:rsidRDefault="00154D75" w:rsidP="007D1106">
            <w:pPr>
              <w:pStyle w:val="naisnod"/>
              <w:tabs>
                <w:tab w:val="left" w:pos="9072"/>
              </w:tabs>
              <w:spacing w:before="0" w:after="0"/>
              <w:ind w:left="57" w:right="152"/>
              <w:jc w:val="both"/>
              <w:rPr>
                <w:b w:val="0"/>
              </w:rPr>
            </w:pPr>
            <w:r>
              <w:rPr>
                <w:b w:val="0"/>
                <w:iCs/>
              </w:rPr>
              <w:t xml:space="preserve">Valsts ieņēmumu dienests un </w:t>
            </w:r>
            <w:r w:rsidR="007D1106">
              <w:rPr>
                <w:b w:val="0"/>
                <w:iCs/>
              </w:rPr>
              <w:t>Aizkraukles novada</w:t>
            </w:r>
            <w:r w:rsidR="005E6879">
              <w:rPr>
                <w:b w:val="0"/>
                <w:iCs/>
              </w:rPr>
              <w:t xml:space="preserve">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3947751B" w14:textId="51B4082B" w:rsidR="00154D75" w:rsidRDefault="00154D75" w:rsidP="00851E73">
            <w:pPr>
              <w:pStyle w:val="naisnod"/>
              <w:tabs>
                <w:tab w:val="left" w:pos="9072"/>
              </w:tabs>
              <w:spacing w:before="0" w:after="0"/>
              <w:ind w:left="57" w:right="152"/>
              <w:jc w:val="both"/>
              <w:rPr>
                <w:b w:val="0"/>
              </w:rPr>
            </w:pPr>
            <w:r>
              <w:rPr>
                <w:b w:val="0"/>
              </w:rPr>
              <w:t xml:space="preserve"> </w:t>
            </w:r>
            <w:r w:rsidR="00CC7EFB">
              <w:rPr>
                <w:b w:val="0"/>
              </w:rPr>
              <w:t>Projekts šo jomu neskar.</w:t>
            </w:r>
          </w:p>
        </w:tc>
      </w:tr>
      <w:tr w:rsidR="00154D75" w14:paraId="275040C2" w14:textId="77777777" w:rsidTr="00FB5D98">
        <w:trPr>
          <w:trHeight w:val="235"/>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tcPr>
          <w:p w14:paraId="041150AA" w14:textId="255651AF" w:rsidR="00154D75" w:rsidRDefault="007343D1" w:rsidP="00166B80">
            <w:pPr>
              <w:pStyle w:val="naiskr"/>
              <w:tabs>
                <w:tab w:val="left" w:pos="9072"/>
              </w:tabs>
              <w:spacing w:before="0" w:after="0" w:line="276" w:lineRule="auto"/>
              <w:ind w:left="57" w:right="152"/>
              <w:jc w:val="both"/>
            </w:pPr>
            <w:r>
              <w:t>Nav.</w:t>
            </w:r>
          </w:p>
        </w:tc>
      </w:tr>
    </w:tbl>
    <w:p w14:paraId="7A199F06" w14:textId="77777777" w:rsidR="00C128E2" w:rsidRDefault="00C128E2" w:rsidP="00851E73">
      <w:pPr>
        <w:tabs>
          <w:tab w:val="left" w:pos="9072"/>
        </w:tabs>
        <w:jc w:val="both"/>
      </w:pPr>
    </w:p>
    <w:p w14:paraId="6829192F" w14:textId="77777777" w:rsidR="00C128E2" w:rsidRDefault="00C128E2" w:rsidP="00851E73">
      <w:pPr>
        <w:tabs>
          <w:tab w:val="left" w:pos="9072"/>
        </w:tabs>
        <w:jc w:val="both"/>
      </w:pPr>
    </w:p>
    <w:p w14:paraId="2E0C074E" w14:textId="2B3434D1" w:rsidR="00154D75" w:rsidRPr="00AE773E" w:rsidRDefault="00154D75" w:rsidP="00851E73">
      <w:pPr>
        <w:tabs>
          <w:tab w:val="left" w:pos="9072"/>
        </w:tabs>
        <w:jc w:val="both"/>
      </w:pPr>
      <w:r w:rsidRPr="00AE773E">
        <w:t>Vides aizsardzības un reģionālās</w:t>
      </w:r>
    </w:p>
    <w:p w14:paraId="07001DA1" w14:textId="25251F31" w:rsidR="00154D75" w:rsidRDefault="00154D75" w:rsidP="008F0D80">
      <w:pPr>
        <w:tabs>
          <w:tab w:val="left" w:pos="7088"/>
          <w:tab w:val="left" w:pos="9072"/>
        </w:tabs>
        <w:ind w:right="283"/>
        <w:jc w:val="both"/>
      </w:pPr>
      <w:r w:rsidRPr="00AE773E">
        <w:t>attīstības ministrs</w:t>
      </w:r>
      <w:r w:rsidR="008F0D80">
        <w:tab/>
      </w:r>
      <w:r w:rsidR="00BD61AC">
        <w:t>A.T.</w:t>
      </w:r>
      <w:r w:rsidR="00BF41E8">
        <w:t xml:space="preserve"> </w:t>
      </w:r>
      <w:r w:rsidR="00BD61AC">
        <w:t>Plešs</w:t>
      </w:r>
    </w:p>
    <w:p w14:paraId="550FCB57" w14:textId="77777777" w:rsidR="003D1406" w:rsidRDefault="003D1406" w:rsidP="00851E73">
      <w:pPr>
        <w:tabs>
          <w:tab w:val="left" w:pos="9072"/>
        </w:tabs>
        <w:ind w:right="283"/>
        <w:jc w:val="both"/>
        <w:rPr>
          <w:sz w:val="20"/>
          <w:szCs w:val="20"/>
        </w:rPr>
      </w:pPr>
    </w:p>
    <w:p w14:paraId="0BB7FD24" w14:textId="77777777" w:rsidR="00C128E2" w:rsidRDefault="00C128E2" w:rsidP="00851E73">
      <w:pPr>
        <w:tabs>
          <w:tab w:val="left" w:pos="9072"/>
        </w:tabs>
        <w:ind w:right="283"/>
        <w:jc w:val="both"/>
        <w:rPr>
          <w:sz w:val="20"/>
          <w:szCs w:val="20"/>
        </w:rPr>
      </w:pPr>
    </w:p>
    <w:p w14:paraId="2C76F21F" w14:textId="77777777" w:rsidR="00C128E2" w:rsidRDefault="00C128E2" w:rsidP="00851E73">
      <w:pPr>
        <w:tabs>
          <w:tab w:val="left" w:pos="9072"/>
        </w:tabs>
        <w:ind w:right="283"/>
        <w:jc w:val="both"/>
        <w:rPr>
          <w:sz w:val="20"/>
          <w:szCs w:val="20"/>
        </w:rPr>
      </w:pPr>
    </w:p>
    <w:p w14:paraId="6A3350E6" w14:textId="77777777" w:rsidR="00C128E2" w:rsidRDefault="00C128E2" w:rsidP="00851E73">
      <w:pPr>
        <w:tabs>
          <w:tab w:val="left" w:pos="9072"/>
        </w:tabs>
        <w:ind w:right="283"/>
        <w:jc w:val="both"/>
        <w:rPr>
          <w:sz w:val="20"/>
          <w:szCs w:val="20"/>
        </w:rPr>
      </w:pPr>
    </w:p>
    <w:p w14:paraId="2A7D5F23" w14:textId="14D0A8D0" w:rsidR="00154D75" w:rsidRPr="00F92AD4" w:rsidRDefault="00BD61AC" w:rsidP="00851E73">
      <w:pPr>
        <w:tabs>
          <w:tab w:val="left" w:pos="9072"/>
        </w:tabs>
        <w:ind w:right="283"/>
        <w:jc w:val="both"/>
        <w:rPr>
          <w:sz w:val="20"/>
          <w:szCs w:val="20"/>
        </w:rPr>
      </w:pPr>
      <w:r>
        <w:rPr>
          <w:sz w:val="20"/>
          <w:szCs w:val="20"/>
        </w:rPr>
        <w:t>Kāpostiņš, 67026565</w:t>
      </w:r>
    </w:p>
    <w:p w14:paraId="2E7B1A4E" w14:textId="026E25AE" w:rsidR="00F75BD0" w:rsidRDefault="00463CB6" w:rsidP="000E284E">
      <w:pPr>
        <w:tabs>
          <w:tab w:val="left" w:pos="9072"/>
        </w:tabs>
        <w:ind w:right="283"/>
        <w:jc w:val="both"/>
      </w:pPr>
      <w:hyperlink r:id="rId10" w:history="1">
        <w:r w:rsidR="00BD61AC" w:rsidRPr="006D65C4">
          <w:rPr>
            <w:rStyle w:val="Hyperlink"/>
            <w:sz w:val="20"/>
            <w:szCs w:val="20"/>
          </w:rPr>
          <w:t>edvins.kapostins@varam.gov.lv</w:t>
        </w:r>
      </w:hyperlink>
    </w:p>
    <w:sectPr w:rsidR="00F75BD0" w:rsidSect="00C128E2">
      <w:footerReference w:type="default" r:id="rId11"/>
      <w:pgSz w:w="11906" w:h="16838"/>
      <w:pgMar w:top="1418"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154B" w16cex:dateUtc="2021-01-15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5757FF" w16cid:durableId="23AC15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39AE8" w14:textId="77777777" w:rsidR="00772FC1" w:rsidRDefault="00772FC1" w:rsidP="007C5934">
      <w:r>
        <w:separator/>
      </w:r>
    </w:p>
  </w:endnote>
  <w:endnote w:type="continuationSeparator" w:id="0">
    <w:p w14:paraId="07C73BE8" w14:textId="77777777" w:rsidR="00772FC1" w:rsidRDefault="00772FC1" w:rsidP="007C5934">
      <w:r>
        <w:continuationSeparator/>
      </w:r>
    </w:p>
  </w:endnote>
  <w:endnote w:type="continuationNotice" w:id="1">
    <w:p w14:paraId="3B8D6EFD" w14:textId="77777777" w:rsidR="00772FC1" w:rsidRDefault="00772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F75A" w14:textId="359D67F2" w:rsidR="007343D1" w:rsidRPr="00A2107A" w:rsidRDefault="004A090A" w:rsidP="007343D1">
    <w:pPr>
      <w:jc w:val="both"/>
      <w:rPr>
        <w:sz w:val="20"/>
        <w:szCs w:val="20"/>
      </w:rPr>
    </w:pPr>
    <w:r>
      <w:rPr>
        <w:sz w:val="20"/>
        <w:szCs w:val="20"/>
      </w:rPr>
      <w:t>VARAMAnot_</w:t>
    </w:r>
    <w:r w:rsidR="00463CB6">
      <w:rPr>
        <w:sz w:val="20"/>
        <w:szCs w:val="20"/>
      </w:rPr>
      <w:t>15</w:t>
    </w:r>
    <w:r w:rsidR="00BD61AC">
      <w:rPr>
        <w:sz w:val="20"/>
        <w:szCs w:val="20"/>
      </w:rPr>
      <w:t>0121</w:t>
    </w:r>
    <w:r w:rsidR="00D66627">
      <w:rPr>
        <w:sz w:val="20"/>
        <w:szCs w:val="20"/>
      </w:rPr>
      <w:t>_Spidolas_iela_Aizkraukle</w:t>
    </w:r>
  </w:p>
  <w:p w14:paraId="0C17E674" w14:textId="0293F2D2" w:rsidR="007343D1" w:rsidRDefault="007343D1" w:rsidP="007343D1">
    <w:pPr>
      <w:pStyle w:val="Footer"/>
      <w:jc w:val="center"/>
    </w:pPr>
    <w:r>
      <w:fldChar w:fldCharType="begin"/>
    </w:r>
    <w:r>
      <w:instrText xml:space="preserve"> PAGE   \* MERGEFORMAT </w:instrText>
    </w:r>
    <w:r>
      <w:fldChar w:fldCharType="separate"/>
    </w:r>
    <w:r w:rsidR="00463CB6">
      <w:rPr>
        <w:noProof/>
      </w:rPr>
      <w:t>1</w:t>
    </w:r>
    <w:r>
      <w:rPr>
        <w:noProof/>
      </w:rPr>
      <w:fldChar w:fldCharType="end"/>
    </w:r>
  </w:p>
  <w:p w14:paraId="0BF0B0CF" w14:textId="74B0FEA5" w:rsidR="007343D1" w:rsidRDefault="007343D1" w:rsidP="002A10B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1D4A6" w14:textId="77777777" w:rsidR="00772FC1" w:rsidRDefault="00772FC1" w:rsidP="007C5934">
      <w:r>
        <w:separator/>
      </w:r>
    </w:p>
  </w:footnote>
  <w:footnote w:type="continuationSeparator" w:id="0">
    <w:p w14:paraId="25AA4C4C" w14:textId="77777777" w:rsidR="00772FC1" w:rsidRDefault="00772FC1" w:rsidP="007C5934">
      <w:r>
        <w:continuationSeparator/>
      </w:r>
    </w:p>
  </w:footnote>
  <w:footnote w:type="continuationNotice" w:id="1">
    <w:p w14:paraId="0A959BEE" w14:textId="77777777" w:rsidR="00772FC1" w:rsidRDefault="00772F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5832"/>
    <w:rsid w:val="0002604B"/>
    <w:rsid w:val="000435A8"/>
    <w:rsid w:val="000708A9"/>
    <w:rsid w:val="000832F6"/>
    <w:rsid w:val="00084971"/>
    <w:rsid w:val="00085C41"/>
    <w:rsid w:val="00090721"/>
    <w:rsid w:val="000B6044"/>
    <w:rsid w:val="000B76F4"/>
    <w:rsid w:val="000C30FE"/>
    <w:rsid w:val="000C39F0"/>
    <w:rsid w:val="000C7D81"/>
    <w:rsid w:val="000D4E8D"/>
    <w:rsid w:val="000E284E"/>
    <w:rsid w:val="000F66E0"/>
    <w:rsid w:val="001148A4"/>
    <w:rsid w:val="00154D75"/>
    <w:rsid w:val="00164898"/>
    <w:rsid w:val="00166B80"/>
    <w:rsid w:val="00170945"/>
    <w:rsid w:val="00176D30"/>
    <w:rsid w:val="00180710"/>
    <w:rsid w:val="0019325A"/>
    <w:rsid w:val="00197AA9"/>
    <w:rsid w:val="001A67F1"/>
    <w:rsid w:val="001B4139"/>
    <w:rsid w:val="001B49F5"/>
    <w:rsid w:val="001B6986"/>
    <w:rsid w:val="001B6BE2"/>
    <w:rsid w:val="001D2C8D"/>
    <w:rsid w:val="001E3F3E"/>
    <w:rsid w:val="001E751B"/>
    <w:rsid w:val="001F2E33"/>
    <w:rsid w:val="0020155F"/>
    <w:rsid w:val="0020631B"/>
    <w:rsid w:val="0022106D"/>
    <w:rsid w:val="0024054B"/>
    <w:rsid w:val="002559C5"/>
    <w:rsid w:val="002603A7"/>
    <w:rsid w:val="002634F1"/>
    <w:rsid w:val="00275C85"/>
    <w:rsid w:val="0027791B"/>
    <w:rsid w:val="002854CF"/>
    <w:rsid w:val="00286D00"/>
    <w:rsid w:val="002900AD"/>
    <w:rsid w:val="00290D7D"/>
    <w:rsid w:val="00292A89"/>
    <w:rsid w:val="002938C2"/>
    <w:rsid w:val="002A000F"/>
    <w:rsid w:val="002A10BD"/>
    <w:rsid w:val="002A1E56"/>
    <w:rsid w:val="002A2AD0"/>
    <w:rsid w:val="002C46B2"/>
    <w:rsid w:val="002C73FF"/>
    <w:rsid w:val="002D6585"/>
    <w:rsid w:val="002E108F"/>
    <w:rsid w:val="002E159C"/>
    <w:rsid w:val="002F543A"/>
    <w:rsid w:val="002F633A"/>
    <w:rsid w:val="003014E5"/>
    <w:rsid w:val="00303B7A"/>
    <w:rsid w:val="00314214"/>
    <w:rsid w:val="00316107"/>
    <w:rsid w:val="00316939"/>
    <w:rsid w:val="00336BFB"/>
    <w:rsid w:val="00346291"/>
    <w:rsid w:val="003507FD"/>
    <w:rsid w:val="003704D6"/>
    <w:rsid w:val="00370DA8"/>
    <w:rsid w:val="0038770E"/>
    <w:rsid w:val="0039110F"/>
    <w:rsid w:val="003B674B"/>
    <w:rsid w:val="003D1406"/>
    <w:rsid w:val="003D5041"/>
    <w:rsid w:val="00411F66"/>
    <w:rsid w:val="004150F0"/>
    <w:rsid w:val="00441AAD"/>
    <w:rsid w:val="004535B4"/>
    <w:rsid w:val="00453A25"/>
    <w:rsid w:val="00463CB6"/>
    <w:rsid w:val="0047670C"/>
    <w:rsid w:val="0048636A"/>
    <w:rsid w:val="004A090A"/>
    <w:rsid w:val="004B5334"/>
    <w:rsid w:val="004C273E"/>
    <w:rsid w:val="004C3A20"/>
    <w:rsid w:val="004D11AC"/>
    <w:rsid w:val="004E10EB"/>
    <w:rsid w:val="004E24A6"/>
    <w:rsid w:val="00520AC8"/>
    <w:rsid w:val="00555C3C"/>
    <w:rsid w:val="005711A6"/>
    <w:rsid w:val="00592028"/>
    <w:rsid w:val="00592862"/>
    <w:rsid w:val="00592A1B"/>
    <w:rsid w:val="005A3017"/>
    <w:rsid w:val="005C2B20"/>
    <w:rsid w:val="005E3833"/>
    <w:rsid w:val="005E6879"/>
    <w:rsid w:val="005E68D2"/>
    <w:rsid w:val="00615039"/>
    <w:rsid w:val="0062712D"/>
    <w:rsid w:val="0067011A"/>
    <w:rsid w:val="00683BC3"/>
    <w:rsid w:val="006A493C"/>
    <w:rsid w:val="006A495A"/>
    <w:rsid w:val="006C6F2B"/>
    <w:rsid w:val="006D7F4A"/>
    <w:rsid w:val="006E60D4"/>
    <w:rsid w:val="006F24CA"/>
    <w:rsid w:val="006F468E"/>
    <w:rsid w:val="006F6607"/>
    <w:rsid w:val="00733918"/>
    <w:rsid w:val="007343D1"/>
    <w:rsid w:val="00737CA8"/>
    <w:rsid w:val="007471ED"/>
    <w:rsid w:val="00755B95"/>
    <w:rsid w:val="00772FC1"/>
    <w:rsid w:val="0077569F"/>
    <w:rsid w:val="00783228"/>
    <w:rsid w:val="007966FA"/>
    <w:rsid w:val="007973C7"/>
    <w:rsid w:val="007A6210"/>
    <w:rsid w:val="007A6B4C"/>
    <w:rsid w:val="007C29A4"/>
    <w:rsid w:val="007C5934"/>
    <w:rsid w:val="007D1106"/>
    <w:rsid w:val="007E7281"/>
    <w:rsid w:val="008031CA"/>
    <w:rsid w:val="00822702"/>
    <w:rsid w:val="00825CE3"/>
    <w:rsid w:val="008339A2"/>
    <w:rsid w:val="00847BEE"/>
    <w:rsid w:val="00851E73"/>
    <w:rsid w:val="008606CC"/>
    <w:rsid w:val="00867636"/>
    <w:rsid w:val="00872447"/>
    <w:rsid w:val="00887DC2"/>
    <w:rsid w:val="0089580E"/>
    <w:rsid w:val="008975C1"/>
    <w:rsid w:val="008A23A5"/>
    <w:rsid w:val="008A29FB"/>
    <w:rsid w:val="008B28CA"/>
    <w:rsid w:val="008B7E86"/>
    <w:rsid w:val="008D2078"/>
    <w:rsid w:val="008D4B33"/>
    <w:rsid w:val="008E1E67"/>
    <w:rsid w:val="008E6F3B"/>
    <w:rsid w:val="008F0D80"/>
    <w:rsid w:val="0090457F"/>
    <w:rsid w:val="00906767"/>
    <w:rsid w:val="009217F2"/>
    <w:rsid w:val="0092210C"/>
    <w:rsid w:val="009372A5"/>
    <w:rsid w:val="00952015"/>
    <w:rsid w:val="00963B03"/>
    <w:rsid w:val="00987D60"/>
    <w:rsid w:val="009903B3"/>
    <w:rsid w:val="009B3C16"/>
    <w:rsid w:val="009D6876"/>
    <w:rsid w:val="009E7619"/>
    <w:rsid w:val="009F398F"/>
    <w:rsid w:val="009F7035"/>
    <w:rsid w:val="00A21BA2"/>
    <w:rsid w:val="00A224FC"/>
    <w:rsid w:val="00A323FC"/>
    <w:rsid w:val="00A42662"/>
    <w:rsid w:val="00A50D63"/>
    <w:rsid w:val="00A643E9"/>
    <w:rsid w:val="00A76C02"/>
    <w:rsid w:val="00A83BE6"/>
    <w:rsid w:val="00A9063A"/>
    <w:rsid w:val="00A91281"/>
    <w:rsid w:val="00AA207D"/>
    <w:rsid w:val="00AA2311"/>
    <w:rsid w:val="00AB086B"/>
    <w:rsid w:val="00AB369B"/>
    <w:rsid w:val="00AC4698"/>
    <w:rsid w:val="00AC654A"/>
    <w:rsid w:val="00AC664F"/>
    <w:rsid w:val="00AD6215"/>
    <w:rsid w:val="00AE4DB3"/>
    <w:rsid w:val="00AE773E"/>
    <w:rsid w:val="00B07681"/>
    <w:rsid w:val="00B1572D"/>
    <w:rsid w:val="00B176DB"/>
    <w:rsid w:val="00B17945"/>
    <w:rsid w:val="00B204C1"/>
    <w:rsid w:val="00B214E3"/>
    <w:rsid w:val="00B22EBD"/>
    <w:rsid w:val="00B43D7A"/>
    <w:rsid w:val="00B50951"/>
    <w:rsid w:val="00B516D3"/>
    <w:rsid w:val="00B561D8"/>
    <w:rsid w:val="00B67456"/>
    <w:rsid w:val="00B6793F"/>
    <w:rsid w:val="00B7632D"/>
    <w:rsid w:val="00B9586E"/>
    <w:rsid w:val="00BA4234"/>
    <w:rsid w:val="00BB1925"/>
    <w:rsid w:val="00BB208F"/>
    <w:rsid w:val="00BB5532"/>
    <w:rsid w:val="00BB68E0"/>
    <w:rsid w:val="00BC2C05"/>
    <w:rsid w:val="00BC5697"/>
    <w:rsid w:val="00BD0A82"/>
    <w:rsid w:val="00BD61AC"/>
    <w:rsid w:val="00BF1812"/>
    <w:rsid w:val="00BF41E8"/>
    <w:rsid w:val="00C00A54"/>
    <w:rsid w:val="00C07CAA"/>
    <w:rsid w:val="00C128E2"/>
    <w:rsid w:val="00C2498B"/>
    <w:rsid w:val="00C30C71"/>
    <w:rsid w:val="00C6459C"/>
    <w:rsid w:val="00C72BDF"/>
    <w:rsid w:val="00C873B7"/>
    <w:rsid w:val="00C96535"/>
    <w:rsid w:val="00CA28FA"/>
    <w:rsid w:val="00CA3AF7"/>
    <w:rsid w:val="00CC14D4"/>
    <w:rsid w:val="00CC5020"/>
    <w:rsid w:val="00CC7EFB"/>
    <w:rsid w:val="00CD4EED"/>
    <w:rsid w:val="00CF5FA3"/>
    <w:rsid w:val="00D10431"/>
    <w:rsid w:val="00D15135"/>
    <w:rsid w:val="00D24BC5"/>
    <w:rsid w:val="00D34123"/>
    <w:rsid w:val="00D34DF0"/>
    <w:rsid w:val="00D407E5"/>
    <w:rsid w:val="00D44509"/>
    <w:rsid w:val="00D461EF"/>
    <w:rsid w:val="00D657D9"/>
    <w:rsid w:val="00D659C4"/>
    <w:rsid w:val="00D66627"/>
    <w:rsid w:val="00D904BE"/>
    <w:rsid w:val="00DA0796"/>
    <w:rsid w:val="00DD032D"/>
    <w:rsid w:val="00DD210C"/>
    <w:rsid w:val="00DD695C"/>
    <w:rsid w:val="00DF64AE"/>
    <w:rsid w:val="00E11DD8"/>
    <w:rsid w:val="00E17D37"/>
    <w:rsid w:val="00E25F99"/>
    <w:rsid w:val="00E30D25"/>
    <w:rsid w:val="00E35233"/>
    <w:rsid w:val="00E36FF3"/>
    <w:rsid w:val="00E37855"/>
    <w:rsid w:val="00E55C26"/>
    <w:rsid w:val="00E618AE"/>
    <w:rsid w:val="00E73170"/>
    <w:rsid w:val="00E74437"/>
    <w:rsid w:val="00E7744C"/>
    <w:rsid w:val="00E96E8B"/>
    <w:rsid w:val="00EB0FFA"/>
    <w:rsid w:val="00ED0E36"/>
    <w:rsid w:val="00ED7E71"/>
    <w:rsid w:val="00EE0359"/>
    <w:rsid w:val="00EE129F"/>
    <w:rsid w:val="00EF4B1A"/>
    <w:rsid w:val="00F05009"/>
    <w:rsid w:val="00F125A8"/>
    <w:rsid w:val="00F145F7"/>
    <w:rsid w:val="00F20326"/>
    <w:rsid w:val="00F23060"/>
    <w:rsid w:val="00F24A0D"/>
    <w:rsid w:val="00F66CB7"/>
    <w:rsid w:val="00F75BD0"/>
    <w:rsid w:val="00F81599"/>
    <w:rsid w:val="00F8386B"/>
    <w:rsid w:val="00F91C52"/>
    <w:rsid w:val="00FB16A8"/>
    <w:rsid w:val="00FB4838"/>
    <w:rsid w:val="00FB48D4"/>
    <w:rsid w:val="00FB5D98"/>
    <w:rsid w:val="00FB7E7F"/>
    <w:rsid w:val="00FD2EB5"/>
    <w:rsid w:val="00FD530B"/>
    <w:rsid w:val="00FE1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97E5B-532E-4242-8D1E-49CA71A58270}">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122e0e09-afb4-4bf9-abab-ecc4519bc6eb"/>
    <ds:schemaRef ds:uri="ace8e44c-fa88-44c0-8590-dfda63664a63"/>
    <ds:schemaRef ds:uri="http://purl.org/dc/terms/"/>
  </ds:schemaRefs>
</ds:datastoreItem>
</file>

<file path=customXml/itemProps2.xml><?xml version="1.0" encoding="utf-8"?>
<ds:datastoreItem xmlns:ds="http://schemas.openxmlformats.org/officeDocument/2006/customXml" ds:itemID="{3C4F52FF-1CD8-4D3D-A335-32CD7F42B162}">
  <ds:schemaRefs>
    <ds:schemaRef ds:uri="http://schemas.microsoft.com/sharepoint/v3/contenttype/forms"/>
  </ds:schemaRefs>
</ds:datastoreItem>
</file>

<file path=customXml/itemProps3.xml><?xml version="1.0" encoding="utf-8"?>
<ds:datastoreItem xmlns:ds="http://schemas.openxmlformats.org/officeDocument/2006/customXml" ds:itemID="{EBF0C357-07A6-4C5B-85D4-6FE5A3413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E6599-E645-4F53-BEC6-033567C0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9547</Words>
  <Characters>5443</Characters>
  <Application>Microsoft Office Word</Application>
  <DocSecurity>4</DocSecurity>
  <Lines>45</Lines>
  <Paragraphs>29</Paragraphs>
  <ScaleCrop>false</ScaleCrop>
  <HeadingPairs>
    <vt:vector size="2" baseType="variant">
      <vt:variant>
        <vt:lpstr>Title</vt:lpstr>
      </vt:variant>
      <vt:variant>
        <vt:i4>1</vt:i4>
      </vt:variant>
    </vt:vector>
  </HeadingPairs>
  <TitlesOfParts>
    <vt:vector size="1" baseType="lpstr">
      <vt:lpstr>Par valstij piekrītošā nekustamā īpašuma Spīdolas ielā 7-9, Aizkraukle, Aizkraukles novadā, nodošanu Aizkraukles novada pašvaldības īpašumā</vt:lpstr>
    </vt:vector>
  </TitlesOfParts>
  <Company>VARAM</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Spīdolas ielā 7-9, Aizkraukle, Aizkraukles novadā, nodošanu Aizkraukles novada pašvaldības īpašumā</dc:title>
  <dc:subject>Rīkojuma projekta anotācija</dc:subject>
  <dc:creator>Edvīns Kāpostiņš</dc:creator>
  <cp:keywords/>
  <dc:description>edvins.kapostins@varam.gov.lv, 67026565</dc:description>
  <cp:lastModifiedBy>Edvīns Kāpostiņš</cp:lastModifiedBy>
  <cp:revision>2</cp:revision>
  <cp:lastPrinted>2019-02-04T09:27:00Z</cp:lastPrinted>
  <dcterms:created xsi:type="dcterms:W3CDTF">2021-01-15T11:51:00Z</dcterms:created>
  <dcterms:modified xsi:type="dcterms:W3CDTF">2021-01-15T11:51:00Z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