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A26E8" w14:textId="77777777" w:rsidR="00784D03" w:rsidRPr="00037986" w:rsidRDefault="00784D03" w:rsidP="00784D03">
      <w:pPr>
        <w:pStyle w:val="Title"/>
        <w:ind w:hanging="360"/>
        <w:jc w:val="right"/>
        <w:rPr>
          <w:b w:val="0"/>
          <w:sz w:val="28"/>
          <w:szCs w:val="28"/>
        </w:rPr>
      </w:pPr>
      <w:r w:rsidRPr="00037986">
        <w:rPr>
          <w:b w:val="0"/>
          <w:sz w:val="28"/>
          <w:szCs w:val="28"/>
        </w:rPr>
        <w:t>Projekts</w:t>
      </w:r>
    </w:p>
    <w:p w14:paraId="50F34B3A" w14:textId="77777777" w:rsidR="00784D03" w:rsidRPr="00037986" w:rsidRDefault="00784D03" w:rsidP="00784D03">
      <w:pPr>
        <w:pStyle w:val="Title"/>
        <w:ind w:hanging="360"/>
        <w:jc w:val="right"/>
        <w:rPr>
          <w:b w:val="0"/>
          <w:sz w:val="28"/>
          <w:szCs w:val="28"/>
        </w:rPr>
      </w:pPr>
    </w:p>
    <w:p w14:paraId="69D141B8" w14:textId="77777777" w:rsidR="00991862" w:rsidRPr="00000862" w:rsidRDefault="00991862" w:rsidP="00991862">
      <w:pPr>
        <w:spacing w:before="120"/>
        <w:jc w:val="center"/>
        <w:rPr>
          <w:b/>
          <w:sz w:val="27"/>
          <w:szCs w:val="27"/>
          <w:lang w:val="de-DE"/>
        </w:rPr>
      </w:pPr>
      <w:r w:rsidRPr="00000862">
        <w:rPr>
          <w:b/>
          <w:sz w:val="27"/>
          <w:szCs w:val="27"/>
          <w:lang w:val="de-DE"/>
        </w:rPr>
        <w:t xml:space="preserve">LATVIJAS REPUBLIKAS MINISTRU KABINETA </w:t>
      </w:r>
    </w:p>
    <w:p w14:paraId="1BD313CD" w14:textId="77777777" w:rsidR="00991862" w:rsidRPr="00000862" w:rsidRDefault="00991862" w:rsidP="00991862">
      <w:pPr>
        <w:jc w:val="center"/>
        <w:rPr>
          <w:b/>
          <w:sz w:val="27"/>
          <w:szCs w:val="27"/>
          <w:lang w:val="de-DE"/>
        </w:rPr>
      </w:pPr>
      <w:r w:rsidRPr="00000862">
        <w:rPr>
          <w:b/>
          <w:sz w:val="27"/>
          <w:szCs w:val="27"/>
          <w:lang w:val="de-DE"/>
        </w:rPr>
        <w:t>SĒDES PROTOKOLLĒMUMS</w:t>
      </w:r>
    </w:p>
    <w:p w14:paraId="0BAB5ECA" w14:textId="77777777" w:rsidR="00991862" w:rsidRPr="00000862" w:rsidRDefault="00991862" w:rsidP="00991862">
      <w:pPr>
        <w:rPr>
          <w:sz w:val="26"/>
          <w:szCs w:val="26"/>
          <w:lang w:val="de-DE"/>
        </w:rPr>
      </w:pPr>
    </w:p>
    <w:p w14:paraId="48603184" w14:textId="77777777" w:rsidR="00991862" w:rsidRPr="00000862" w:rsidRDefault="00991862" w:rsidP="00991862">
      <w:pPr>
        <w:tabs>
          <w:tab w:val="left" w:pos="4536"/>
          <w:tab w:val="left" w:pos="6521"/>
        </w:tabs>
        <w:spacing w:after="180"/>
        <w:jc w:val="both"/>
        <w:rPr>
          <w:sz w:val="27"/>
          <w:szCs w:val="27"/>
          <w:lang w:val="de-DE"/>
        </w:rPr>
      </w:pPr>
      <w:r w:rsidRPr="00000862">
        <w:rPr>
          <w:sz w:val="27"/>
          <w:szCs w:val="27"/>
          <w:lang w:val="de-DE"/>
        </w:rPr>
        <w:t>Rīgā</w:t>
      </w:r>
      <w:r w:rsidRPr="00000862">
        <w:rPr>
          <w:sz w:val="27"/>
          <w:szCs w:val="27"/>
          <w:lang w:val="de-DE"/>
        </w:rPr>
        <w:tab/>
        <w:t>Nr.</w:t>
      </w:r>
      <w:r w:rsidRPr="00000862">
        <w:rPr>
          <w:sz w:val="27"/>
          <w:szCs w:val="27"/>
          <w:lang w:val="de-DE"/>
        </w:rPr>
        <w:tab/>
        <w:t>2020.gada __. _____</w:t>
      </w:r>
    </w:p>
    <w:p w14:paraId="2D586F65" w14:textId="0A4E421F" w:rsidR="00991862" w:rsidRPr="00000862" w:rsidRDefault="00991862" w:rsidP="00991862">
      <w:pPr>
        <w:pStyle w:val="naiskr"/>
        <w:spacing w:before="0" w:beforeAutospacing="0" w:after="240" w:afterAutospacing="0"/>
        <w:jc w:val="center"/>
        <w:rPr>
          <w:bCs/>
          <w:sz w:val="27"/>
          <w:szCs w:val="27"/>
        </w:rPr>
      </w:pPr>
      <w:r w:rsidRPr="00000862">
        <w:rPr>
          <w:bCs/>
          <w:sz w:val="27"/>
          <w:szCs w:val="27"/>
        </w:rPr>
        <w:t xml:space="preserve">.§ </w:t>
      </w:r>
    </w:p>
    <w:p w14:paraId="389A062F" w14:textId="77777777" w:rsidR="00C63C79" w:rsidRPr="00000862" w:rsidRDefault="00C63C79" w:rsidP="00C63C79">
      <w:pPr>
        <w:rPr>
          <w:sz w:val="28"/>
          <w:szCs w:val="28"/>
        </w:rPr>
      </w:pPr>
    </w:p>
    <w:p w14:paraId="2A8252A8" w14:textId="50A8A1AD" w:rsidR="00977A01" w:rsidRPr="00000862" w:rsidRDefault="00130446" w:rsidP="00D0083F">
      <w:pPr>
        <w:pStyle w:val="BodyText"/>
        <w:ind w:firstLine="720"/>
        <w:jc w:val="center"/>
        <w:rPr>
          <w:b/>
          <w:sz w:val="28"/>
          <w:szCs w:val="28"/>
          <w:lang w:val="es-ES"/>
        </w:rPr>
      </w:pPr>
      <w:r w:rsidRPr="00000862">
        <w:rPr>
          <w:rStyle w:val="spelle"/>
          <w:b/>
          <w:sz w:val="28"/>
          <w:szCs w:val="28"/>
          <w:lang w:val="es-ES"/>
        </w:rPr>
        <w:t>Par uzturēšanas finansējumu 2020. gadam pašvaldību lietojumpr</w:t>
      </w:r>
      <w:r w:rsidR="0052642B" w:rsidRPr="00000862">
        <w:rPr>
          <w:rStyle w:val="spelle"/>
          <w:b/>
          <w:sz w:val="28"/>
          <w:szCs w:val="28"/>
          <w:lang w:val="es-ES"/>
        </w:rPr>
        <w:t>o</w:t>
      </w:r>
      <w:r w:rsidRPr="00000862">
        <w:rPr>
          <w:rStyle w:val="spelle"/>
          <w:b/>
          <w:sz w:val="28"/>
          <w:szCs w:val="28"/>
          <w:lang w:val="es-ES"/>
        </w:rPr>
        <w:t>grammas datu nodošanai aizsargātā lietotāja tirdzniecības pakalpojuma sniedzējam</w:t>
      </w:r>
    </w:p>
    <w:p w14:paraId="59D48F0F" w14:textId="77777777" w:rsidR="00CD7A61" w:rsidRPr="00000862" w:rsidRDefault="00CD7A61" w:rsidP="00CD7A61">
      <w:pPr>
        <w:pStyle w:val="ListParagraph"/>
        <w:ind w:left="375"/>
        <w:jc w:val="both"/>
        <w:rPr>
          <w:rStyle w:val="spelle"/>
          <w:sz w:val="28"/>
          <w:szCs w:val="28"/>
        </w:rPr>
      </w:pPr>
    </w:p>
    <w:p w14:paraId="18173100" w14:textId="77777777" w:rsidR="005361D7" w:rsidRDefault="006B3303" w:rsidP="005361D7">
      <w:pPr>
        <w:ind w:firstLine="375"/>
        <w:jc w:val="both"/>
        <w:rPr>
          <w:rStyle w:val="spelle"/>
          <w:sz w:val="28"/>
          <w:szCs w:val="28"/>
        </w:rPr>
      </w:pPr>
      <w:r>
        <w:rPr>
          <w:rStyle w:val="spelle"/>
          <w:sz w:val="28"/>
          <w:szCs w:val="28"/>
        </w:rPr>
        <w:t xml:space="preserve">1. </w:t>
      </w:r>
      <w:r w:rsidR="00C63C79" w:rsidRPr="006B3303">
        <w:rPr>
          <w:rStyle w:val="spelle"/>
          <w:sz w:val="28"/>
          <w:szCs w:val="28"/>
        </w:rPr>
        <w:t xml:space="preserve">Lai nodrošinātu </w:t>
      </w:r>
      <w:r w:rsidRPr="006B3303">
        <w:rPr>
          <w:sz w:val="28"/>
          <w:szCs w:val="28"/>
        </w:rPr>
        <w:t>Ministru kabineta 2016.gada 12.jūlija noteikumu Nr. 459 “Aizsargātā lietotāja tirdzniecības pakalpojuma sniegšanas, obligātā iepirkuma komponentes un sadales sistēmas pakalpojuma kompensēšanas kārtība” 16. un 18.punktā noteikto pašvaldības pienākumu, izmantojot valsts informācijas sistēmu savietotāju, nosūtīt aizsargātā lietotāja tirdzniecības pakalpojuma sniedzējam aizsargāto lietotāju datus</w:t>
      </w:r>
      <w:r w:rsidR="0052642B" w:rsidRPr="006B3303">
        <w:rPr>
          <w:rStyle w:val="spelle"/>
          <w:sz w:val="28"/>
          <w:szCs w:val="28"/>
        </w:rPr>
        <w:t xml:space="preserve">, </w:t>
      </w:r>
      <w:r w:rsidR="00CF13F4" w:rsidRPr="006B3303">
        <w:rPr>
          <w:rStyle w:val="spelle"/>
          <w:sz w:val="28"/>
          <w:szCs w:val="28"/>
        </w:rPr>
        <w:t xml:space="preserve">Vides aizsardzības un reģionālās attīstības ministrijas budžeta programmas 30.00.00 “Attīstības nacionālie atbalsta instrumenti” ietvaros </w:t>
      </w:r>
      <w:r w:rsidR="009F2278" w:rsidRPr="006B3303">
        <w:rPr>
          <w:rStyle w:val="spelle"/>
          <w:sz w:val="28"/>
          <w:szCs w:val="28"/>
        </w:rPr>
        <w:t xml:space="preserve">piešķirt </w:t>
      </w:r>
      <w:r w:rsidR="0052642B" w:rsidRPr="006B3303">
        <w:rPr>
          <w:rStyle w:val="spelle"/>
          <w:sz w:val="28"/>
          <w:szCs w:val="28"/>
        </w:rPr>
        <w:t>līdzekļus</w:t>
      </w:r>
      <w:r w:rsidR="00C63C79" w:rsidRPr="006B3303">
        <w:rPr>
          <w:rStyle w:val="spelle"/>
          <w:sz w:val="28"/>
          <w:szCs w:val="28"/>
        </w:rPr>
        <w:t xml:space="preserve"> </w:t>
      </w:r>
      <w:r w:rsidR="0052642B" w:rsidRPr="006B3303">
        <w:rPr>
          <w:sz w:val="28"/>
          <w:szCs w:val="28"/>
        </w:rPr>
        <w:t xml:space="preserve">15 008 EUR apmērā </w:t>
      </w:r>
      <w:r w:rsidR="00CF3579" w:rsidRPr="006B3303">
        <w:rPr>
          <w:rStyle w:val="spelle"/>
          <w:sz w:val="28"/>
          <w:szCs w:val="28"/>
        </w:rPr>
        <w:t xml:space="preserve">Rīgas </w:t>
      </w:r>
      <w:r w:rsidR="00991862" w:rsidRPr="006B3303">
        <w:rPr>
          <w:rStyle w:val="spelle"/>
          <w:sz w:val="28"/>
          <w:szCs w:val="28"/>
        </w:rPr>
        <w:t xml:space="preserve">pašvaldībai </w:t>
      </w:r>
      <w:r w:rsidR="008F5DDE" w:rsidRPr="006B3303">
        <w:rPr>
          <w:sz w:val="28"/>
          <w:szCs w:val="28"/>
          <w:shd w:val="clear" w:color="auto" w:fill="FFFFFF"/>
        </w:rPr>
        <w:t>Sociālās palīdzības administrēšanas lietojumprogrammas (</w:t>
      </w:r>
      <w:r w:rsidR="008F5DDE" w:rsidRPr="006B3303">
        <w:rPr>
          <w:rStyle w:val="spelle"/>
          <w:sz w:val="28"/>
          <w:szCs w:val="28"/>
        </w:rPr>
        <w:t>turpmāk –</w:t>
      </w:r>
      <w:r w:rsidR="00CF3579" w:rsidRPr="006B3303">
        <w:rPr>
          <w:rStyle w:val="spelle"/>
          <w:sz w:val="28"/>
          <w:szCs w:val="28"/>
        </w:rPr>
        <w:t xml:space="preserve"> SOPA</w:t>
      </w:r>
      <w:r w:rsidR="008F5DDE" w:rsidRPr="006B3303">
        <w:rPr>
          <w:rStyle w:val="spelle"/>
          <w:sz w:val="28"/>
          <w:szCs w:val="28"/>
        </w:rPr>
        <w:t>)</w:t>
      </w:r>
      <w:r w:rsidR="00CF3579" w:rsidRPr="006B3303">
        <w:rPr>
          <w:rStyle w:val="spelle"/>
          <w:sz w:val="28"/>
          <w:szCs w:val="28"/>
        </w:rPr>
        <w:t xml:space="preserve"> uzturēšanai, lai nodrošinātu </w:t>
      </w:r>
      <w:r w:rsidR="00B9089E" w:rsidRPr="006B3303">
        <w:rPr>
          <w:rStyle w:val="spelle"/>
          <w:sz w:val="28"/>
          <w:szCs w:val="28"/>
        </w:rPr>
        <w:t>SOPA</w:t>
      </w:r>
      <w:r w:rsidR="00CF3579" w:rsidRPr="006B3303">
        <w:rPr>
          <w:rStyle w:val="spelle"/>
          <w:sz w:val="28"/>
          <w:szCs w:val="28"/>
        </w:rPr>
        <w:t xml:space="preserve"> datu nodošan</w:t>
      </w:r>
      <w:r w:rsidR="00311F7D" w:rsidRPr="006B3303">
        <w:rPr>
          <w:rStyle w:val="spelle"/>
          <w:sz w:val="28"/>
          <w:szCs w:val="28"/>
        </w:rPr>
        <w:t>u</w:t>
      </w:r>
      <w:r w:rsidR="00CF3579" w:rsidRPr="006B3303">
        <w:rPr>
          <w:rStyle w:val="spelle"/>
          <w:sz w:val="28"/>
          <w:szCs w:val="28"/>
        </w:rPr>
        <w:t xml:space="preserve"> aizsargātā lietotāja tirdzniecības pakalpojuma sniedzējam 2020.gadā.</w:t>
      </w:r>
    </w:p>
    <w:p w14:paraId="73098293" w14:textId="77777777" w:rsidR="005361D7" w:rsidRDefault="005361D7" w:rsidP="005361D7">
      <w:pPr>
        <w:ind w:firstLine="375"/>
        <w:jc w:val="both"/>
        <w:rPr>
          <w:rFonts w:eastAsia="Calibri"/>
          <w:i/>
          <w:iCs/>
          <w:lang w:eastAsia="en-US"/>
        </w:rPr>
      </w:pPr>
    </w:p>
    <w:p w14:paraId="48F9AB7E" w14:textId="20444B2E" w:rsidR="005361D7" w:rsidRPr="005361D7" w:rsidRDefault="005361D7" w:rsidP="005361D7">
      <w:pPr>
        <w:ind w:firstLine="375"/>
        <w:jc w:val="both"/>
        <w:rPr>
          <w:sz w:val="28"/>
          <w:szCs w:val="28"/>
        </w:rPr>
      </w:pPr>
      <w:r w:rsidRPr="008F22E7">
        <w:rPr>
          <w:rFonts w:eastAsia="Calibri"/>
          <w:sz w:val="28"/>
          <w:szCs w:val="28"/>
          <w:lang w:eastAsia="en-US"/>
        </w:rPr>
        <w:t>2.</w:t>
      </w:r>
      <w:r>
        <w:rPr>
          <w:rFonts w:eastAsia="Calibri"/>
          <w:i/>
          <w:iCs/>
          <w:lang w:eastAsia="en-US"/>
        </w:rPr>
        <w:t xml:space="preserve"> </w:t>
      </w:r>
      <w:r w:rsidRPr="005361D7">
        <w:rPr>
          <w:rFonts w:eastAsia="Calibri"/>
          <w:sz w:val="28"/>
          <w:szCs w:val="28"/>
          <w:lang w:eastAsia="en-US"/>
        </w:rPr>
        <w:t>Pieņemt zināšanai, ka SOPA datu apmaiņas risinājums turpina darboties līdz brīdim, kad stāsies</w:t>
      </w:r>
      <w:r w:rsidR="008F22E7" w:rsidRPr="008F22E7">
        <w:rPr>
          <w:rFonts w:eastAsia="Calibri"/>
          <w:sz w:val="28"/>
          <w:szCs w:val="28"/>
          <w:lang w:eastAsia="en-US"/>
        </w:rPr>
        <w:t xml:space="preserve"> </w:t>
      </w:r>
      <w:r w:rsidR="008F22E7" w:rsidRPr="005361D7">
        <w:rPr>
          <w:rFonts w:eastAsia="Calibri"/>
          <w:sz w:val="28"/>
          <w:szCs w:val="28"/>
          <w:lang w:eastAsia="en-US"/>
        </w:rPr>
        <w:t>spēkā</w:t>
      </w:r>
      <w:bookmarkStart w:id="0" w:name="_GoBack"/>
      <w:bookmarkEnd w:id="0"/>
      <w:r w:rsidRPr="005361D7">
        <w:rPr>
          <w:rFonts w:eastAsia="Calibri"/>
          <w:sz w:val="28"/>
          <w:szCs w:val="28"/>
          <w:lang w:eastAsia="en-US"/>
        </w:rPr>
        <w:t xml:space="preserve"> jauns normatīvais regulējums un esošo datu apmaiņu starp SOPA un aizsargātā lietotāja tirdzniecības pakalpojuma sniedzēju aizstās ar datu apmaiņu starp SOPA un Aizsargāto lietotāju datu informācijas sistēmu.</w:t>
      </w:r>
    </w:p>
    <w:p w14:paraId="069EC64E" w14:textId="60BE1A0A" w:rsidR="008F5DDE" w:rsidRDefault="008F5DDE" w:rsidP="005361D7">
      <w:pPr>
        <w:jc w:val="both"/>
        <w:rPr>
          <w:sz w:val="28"/>
          <w:szCs w:val="28"/>
        </w:rPr>
      </w:pPr>
    </w:p>
    <w:p w14:paraId="77F9DECD" w14:textId="77777777" w:rsidR="005361D7" w:rsidRPr="00000862" w:rsidRDefault="005361D7" w:rsidP="005361D7">
      <w:pPr>
        <w:jc w:val="both"/>
        <w:rPr>
          <w:sz w:val="28"/>
          <w:szCs w:val="28"/>
        </w:rPr>
      </w:pPr>
    </w:p>
    <w:p w14:paraId="3CF789CD" w14:textId="77777777" w:rsidR="0052642B" w:rsidRPr="00000862" w:rsidRDefault="0052642B" w:rsidP="008F5DDE">
      <w:pPr>
        <w:jc w:val="both"/>
        <w:rPr>
          <w:sz w:val="28"/>
          <w:szCs w:val="28"/>
        </w:rPr>
      </w:pPr>
    </w:p>
    <w:p w14:paraId="70F35E4F" w14:textId="5DF5C057" w:rsidR="009E34AE" w:rsidRPr="00000862" w:rsidRDefault="00161354" w:rsidP="00CB1A8C">
      <w:pPr>
        <w:widowControl w:val="0"/>
        <w:jc w:val="both"/>
        <w:rPr>
          <w:sz w:val="28"/>
          <w:szCs w:val="28"/>
        </w:rPr>
      </w:pPr>
      <w:r w:rsidRPr="00000862">
        <w:rPr>
          <w:sz w:val="28"/>
          <w:szCs w:val="28"/>
        </w:rPr>
        <w:t>Ministru prezident</w:t>
      </w:r>
      <w:r w:rsidR="00130446" w:rsidRPr="00000862">
        <w:rPr>
          <w:sz w:val="28"/>
          <w:szCs w:val="28"/>
        </w:rPr>
        <w:t>s</w:t>
      </w:r>
      <w:r w:rsidR="009E34AE" w:rsidRPr="00000862">
        <w:rPr>
          <w:sz w:val="28"/>
          <w:szCs w:val="28"/>
        </w:rPr>
        <w:tab/>
      </w:r>
      <w:r w:rsidR="009E34AE" w:rsidRPr="00000862">
        <w:rPr>
          <w:sz w:val="28"/>
          <w:szCs w:val="28"/>
        </w:rPr>
        <w:tab/>
      </w:r>
      <w:r w:rsidR="009E34AE" w:rsidRPr="00000862">
        <w:rPr>
          <w:sz w:val="28"/>
          <w:szCs w:val="28"/>
        </w:rPr>
        <w:tab/>
      </w:r>
      <w:r w:rsidR="009E34AE" w:rsidRPr="00000862">
        <w:rPr>
          <w:sz w:val="28"/>
          <w:szCs w:val="28"/>
        </w:rPr>
        <w:tab/>
      </w:r>
      <w:r w:rsidR="009E34AE" w:rsidRPr="00000862">
        <w:rPr>
          <w:sz w:val="28"/>
          <w:szCs w:val="28"/>
        </w:rPr>
        <w:tab/>
      </w:r>
      <w:r w:rsidR="004C5D38" w:rsidRPr="00000862">
        <w:rPr>
          <w:sz w:val="28"/>
          <w:szCs w:val="28"/>
        </w:rPr>
        <w:tab/>
      </w:r>
      <w:r w:rsidR="004D206F">
        <w:rPr>
          <w:sz w:val="28"/>
          <w:szCs w:val="28"/>
        </w:rPr>
        <w:tab/>
      </w:r>
      <w:r w:rsidR="00991862" w:rsidRPr="00000862">
        <w:rPr>
          <w:sz w:val="28"/>
          <w:szCs w:val="28"/>
        </w:rPr>
        <w:t>A.K.Kariņš</w:t>
      </w:r>
    </w:p>
    <w:p w14:paraId="4375DEE0" w14:textId="576FA788" w:rsidR="009E34AE" w:rsidRDefault="009E34AE" w:rsidP="00CB1A8C">
      <w:pPr>
        <w:widowControl w:val="0"/>
        <w:jc w:val="both"/>
        <w:rPr>
          <w:sz w:val="28"/>
          <w:szCs w:val="28"/>
        </w:rPr>
      </w:pPr>
    </w:p>
    <w:p w14:paraId="717AE57E" w14:textId="47E55143" w:rsidR="004D206F" w:rsidRDefault="004D206F" w:rsidP="00CB1A8C">
      <w:pPr>
        <w:widowControl w:val="0"/>
        <w:jc w:val="both"/>
        <w:rPr>
          <w:sz w:val="28"/>
          <w:szCs w:val="28"/>
        </w:rPr>
      </w:pPr>
    </w:p>
    <w:p w14:paraId="436B5BAB" w14:textId="77777777" w:rsidR="005361D7" w:rsidRPr="00000862" w:rsidRDefault="005361D7" w:rsidP="00CB1A8C">
      <w:pPr>
        <w:widowControl w:val="0"/>
        <w:jc w:val="both"/>
        <w:rPr>
          <w:sz w:val="28"/>
          <w:szCs w:val="28"/>
        </w:rPr>
      </w:pPr>
    </w:p>
    <w:p w14:paraId="61294B29" w14:textId="44FBD1F7" w:rsidR="00130446" w:rsidRPr="00000862" w:rsidRDefault="00991862" w:rsidP="003446B2">
      <w:pPr>
        <w:pStyle w:val="EnvelopeReturn"/>
        <w:keepLines w:val="0"/>
        <w:spacing w:before="0"/>
        <w:rPr>
          <w:sz w:val="24"/>
          <w:szCs w:val="24"/>
          <w:lang w:val="lv-LV"/>
        </w:rPr>
      </w:pPr>
      <w:r w:rsidRPr="00000862">
        <w:rPr>
          <w:sz w:val="27"/>
          <w:szCs w:val="27"/>
        </w:rPr>
        <w:t>Valsts kancelejas direktors</w:t>
      </w:r>
      <w:r w:rsidRPr="00000862">
        <w:rPr>
          <w:sz w:val="27"/>
          <w:szCs w:val="27"/>
        </w:rPr>
        <w:tab/>
      </w:r>
      <w:r w:rsidRPr="00000862">
        <w:rPr>
          <w:sz w:val="27"/>
          <w:szCs w:val="27"/>
        </w:rPr>
        <w:tab/>
      </w:r>
      <w:r w:rsidRPr="00000862">
        <w:rPr>
          <w:sz w:val="27"/>
          <w:szCs w:val="27"/>
        </w:rPr>
        <w:tab/>
      </w:r>
      <w:r w:rsidRPr="00000862">
        <w:rPr>
          <w:sz w:val="27"/>
          <w:szCs w:val="27"/>
        </w:rPr>
        <w:tab/>
      </w:r>
      <w:r w:rsidRPr="00000862">
        <w:rPr>
          <w:sz w:val="27"/>
          <w:szCs w:val="27"/>
        </w:rPr>
        <w:tab/>
      </w:r>
      <w:r w:rsidR="004D206F">
        <w:rPr>
          <w:sz w:val="27"/>
          <w:szCs w:val="27"/>
        </w:rPr>
        <w:tab/>
      </w:r>
      <w:r w:rsidRPr="00000862">
        <w:rPr>
          <w:sz w:val="27"/>
          <w:szCs w:val="27"/>
        </w:rPr>
        <w:t>J. Citskovski</w:t>
      </w:r>
      <w:r w:rsidR="00770266">
        <w:rPr>
          <w:sz w:val="27"/>
          <w:szCs w:val="27"/>
        </w:rPr>
        <w:t>s</w:t>
      </w:r>
    </w:p>
    <w:p w14:paraId="24F6AFB3" w14:textId="24FC1319" w:rsidR="00CB7115" w:rsidRPr="00741CE5" w:rsidRDefault="00CB7115" w:rsidP="00CB7115"/>
    <w:sectPr w:rsidR="00CB7115" w:rsidRPr="00741CE5" w:rsidSect="00741CE5">
      <w:footerReference w:type="default" r:id="rId8"/>
      <w:pgSz w:w="11907" w:h="16840" w:code="9"/>
      <w:pgMar w:top="1077" w:right="907" w:bottom="907" w:left="1701" w:header="720" w:footer="720"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BAE85" w14:textId="77777777" w:rsidR="0074045A" w:rsidRDefault="0074045A">
      <w:r>
        <w:separator/>
      </w:r>
    </w:p>
  </w:endnote>
  <w:endnote w:type="continuationSeparator" w:id="0">
    <w:p w14:paraId="0CB47698" w14:textId="77777777" w:rsidR="0074045A" w:rsidRDefault="0074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50124" w14:textId="648E5FBD" w:rsidR="00EB6E5F" w:rsidRPr="0088501B" w:rsidRDefault="0088501B" w:rsidP="0088501B">
    <w:pPr>
      <w:pStyle w:val="Footer"/>
    </w:pPr>
    <w:r w:rsidRPr="0088501B">
      <w:t>VARAMprot_</w:t>
    </w:r>
    <w:r w:rsidR="005361D7">
      <w:t>23</w:t>
    </w:r>
    <w:r w:rsidR="003D47B4">
      <w:t>11</w:t>
    </w:r>
    <w:r w:rsidRPr="0088501B">
      <w:t>20_ETL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F70F" w14:textId="77777777" w:rsidR="0074045A" w:rsidRDefault="0074045A">
      <w:r>
        <w:separator/>
      </w:r>
    </w:p>
  </w:footnote>
  <w:footnote w:type="continuationSeparator" w:id="0">
    <w:p w14:paraId="53610130" w14:textId="77777777" w:rsidR="0074045A" w:rsidRDefault="00740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65A2"/>
    <w:multiLevelType w:val="multilevel"/>
    <w:tmpl w:val="A830A70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72934"/>
    <w:multiLevelType w:val="hybridMultilevel"/>
    <w:tmpl w:val="16F29572"/>
    <w:lvl w:ilvl="0" w:tplc="10E812F8">
      <w:start w:val="1"/>
      <w:numFmt w:val="decimal"/>
      <w:lvlText w:val="%1."/>
      <w:lvlJc w:val="left"/>
      <w:pPr>
        <w:ind w:left="1710" w:hanging="99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ACA2A9B"/>
    <w:multiLevelType w:val="hybridMultilevel"/>
    <w:tmpl w:val="83F49242"/>
    <w:lvl w:ilvl="0" w:tplc="9CFC213A">
      <w:start w:val="1"/>
      <w:numFmt w:val="decimal"/>
      <w:pStyle w:val="Prejasnote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5A6103"/>
    <w:multiLevelType w:val="hybridMultilevel"/>
    <w:tmpl w:val="1736EA72"/>
    <w:lvl w:ilvl="0" w:tplc="A142FF20">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C97F2D"/>
    <w:multiLevelType w:val="hybridMultilevel"/>
    <w:tmpl w:val="53D0CE18"/>
    <w:lvl w:ilvl="0" w:tplc="FBEC339C">
      <w:start w:val="23"/>
      <w:numFmt w:val="bullet"/>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tentative="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5" w15:restartNumberingAfterBreak="0">
    <w:nsid w:val="28A16DD1"/>
    <w:multiLevelType w:val="hybridMultilevel"/>
    <w:tmpl w:val="DCFC5122"/>
    <w:lvl w:ilvl="0" w:tplc="D43C78FC">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2D6376AF"/>
    <w:multiLevelType w:val="hybridMultilevel"/>
    <w:tmpl w:val="DD165046"/>
    <w:lvl w:ilvl="0" w:tplc="4D82F9AC">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7" w15:restartNumberingAfterBreak="0">
    <w:nsid w:val="2EF105FF"/>
    <w:multiLevelType w:val="hybridMultilevel"/>
    <w:tmpl w:val="721CF84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8" w15:restartNumberingAfterBreak="0">
    <w:nsid w:val="2F7016B5"/>
    <w:multiLevelType w:val="hybridMultilevel"/>
    <w:tmpl w:val="23281332"/>
    <w:lvl w:ilvl="0" w:tplc="0E80B16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3BB3126C"/>
    <w:multiLevelType w:val="multilevel"/>
    <w:tmpl w:val="4E300DC8"/>
    <w:lvl w:ilvl="0">
      <w:start w:val="1"/>
      <w:numFmt w:val="decimal"/>
      <w:lvlText w:val="%1."/>
      <w:lvlJc w:val="left"/>
      <w:pPr>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10" w15:restartNumberingAfterBreak="0">
    <w:nsid w:val="570C2C02"/>
    <w:multiLevelType w:val="hybridMultilevel"/>
    <w:tmpl w:val="692414C2"/>
    <w:lvl w:ilvl="0" w:tplc="F9DE770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6AA204B3"/>
    <w:multiLevelType w:val="multilevel"/>
    <w:tmpl w:val="F4AE80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11"/>
  </w:num>
  <w:num w:numId="6">
    <w:abstractNumId w:val="8"/>
  </w:num>
  <w:num w:numId="7">
    <w:abstractNumId w:val="4"/>
  </w:num>
  <w:num w:numId="8">
    <w:abstractNumId w:val="6"/>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78"/>
  <w:drawingGridVerticalSpacing w:val="106"/>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44D"/>
    <w:rsid w:val="00000862"/>
    <w:rsid w:val="0000206E"/>
    <w:rsid w:val="00003E4F"/>
    <w:rsid w:val="000055ED"/>
    <w:rsid w:val="00010508"/>
    <w:rsid w:val="00027BD4"/>
    <w:rsid w:val="00032D24"/>
    <w:rsid w:val="00034595"/>
    <w:rsid w:val="0003721E"/>
    <w:rsid w:val="00037986"/>
    <w:rsid w:val="00037F82"/>
    <w:rsid w:val="00042178"/>
    <w:rsid w:val="0004429D"/>
    <w:rsid w:val="00056000"/>
    <w:rsid w:val="00057CF0"/>
    <w:rsid w:val="0006670C"/>
    <w:rsid w:val="00072881"/>
    <w:rsid w:val="00072CB3"/>
    <w:rsid w:val="0008168B"/>
    <w:rsid w:val="00083B13"/>
    <w:rsid w:val="000A35D4"/>
    <w:rsid w:val="000A51B1"/>
    <w:rsid w:val="000B01A6"/>
    <w:rsid w:val="000B6538"/>
    <w:rsid w:val="000C018C"/>
    <w:rsid w:val="000D138A"/>
    <w:rsid w:val="000D30B7"/>
    <w:rsid w:val="000D6599"/>
    <w:rsid w:val="000E35CD"/>
    <w:rsid w:val="000E45CD"/>
    <w:rsid w:val="000E7D2D"/>
    <w:rsid w:val="000F2F80"/>
    <w:rsid w:val="000F6EE4"/>
    <w:rsid w:val="001001A1"/>
    <w:rsid w:val="00107142"/>
    <w:rsid w:val="001104C0"/>
    <w:rsid w:val="00114D07"/>
    <w:rsid w:val="00120ED5"/>
    <w:rsid w:val="00130446"/>
    <w:rsid w:val="00130EEF"/>
    <w:rsid w:val="0013109A"/>
    <w:rsid w:val="00131303"/>
    <w:rsid w:val="001335ED"/>
    <w:rsid w:val="00134F46"/>
    <w:rsid w:val="00151072"/>
    <w:rsid w:val="00153C94"/>
    <w:rsid w:val="00153EC4"/>
    <w:rsid w:val="00161354"/>
    <w:rsid w:val="001643E5"/>
    <w:rsid w:val="00165820"/>
    <w:rsid w:val="00177362"/>
    <w:rsid w:val="00185279"/>
    <w:rsid w:val="00186825"/>
    <w:rsid w:val="00192CF8"/>
    <w:rsid w:val="001968C3"/>
    <w:rsid w:val="00197159"/>
    <w:rsid w:val="00197495"/>
    <w:rsid w:val="001974A6"/>
    <w:rsid w:val="001A1117"/>
    <w:rsid w:val="001A68D9"/>
    <w:rsid w:val="001B1EB8"/>
    <w:rsid w:val="001C250C"/>
    <w:rsid w:val="001C26FB"/>
    <w:rsid w:val="001C3AD6"/>
    <w:rsid w:val="001C6C79"/>
    <w:rsid w:val="001C7AB2"/>
    <w:rsid w:val="001E3D31"/>
    <w:rsid w:val="001E79CE"/>
    <w:rsid w:val="001F021E"/>
    <w:rsid w:val="001F6FE0"/>
    <w:rsid w:val="001F7D34"/>
    <w:rsid w:val="00202BF6"/>
    <w:rsid w:val="00214373"/>
    <w:rsid w:val="00217B23"/>
    <w:rsid w:val="00220778"/>
    <w:rsid w:val="00231C99"/>
    <w:rsid w:val="00232498"/>
    <w:rsid w:val="00245EA7"/>
    <w:rsid w:val="002468A3"/>
    <w:rsid w:val="002531ED"/>
    <w:rsid w:val="00253FA9"/>
    <w:rsid w:val="0026772A"/>
    <w:rsid w:val="002717FE"/>
    <w:rsid w:val="00276F49"/>
    <w:rsid w:val="002949FB"/>
    <w:rsid w:val="00295AA0"/>
    <w:rsid w:val="002A1655"/>
    <w:rsid w:val="002A5A41"/>
    <w:rsid w:val="002A744D"/>
    <w:rsid w:val="002A7E9D"/>
    <w:rsid w:val="002B355F"/>
    <w:rsid w:val="002B4AE6"/>
    <w:rsid w:val="002B57B5"/>
    <w:rsid w:val="002B68FB"/>
    <w:rsid w:val="002B6DC9"/>
    <w:rsid w:val="002B7385"/>
    <w:rsid w:val="002B7ADA"/>
    <w:rsid w:val="002D11F7"/>
    <w:rsid w:val="002D394D"/>
    <w:rsid w:val="002D50F1"/>
    <w:rsid w:val="002E1C9C"/>
    <w:rsid w:val="002E1ECE"/>
    <w:rsid w:val="002E5561"/>
    <w:rsid w:val="002F03F6"/>
    <w:rsid w:val="002F0B9E"/>
    <w:rsid w:val="0030054E"/>
    <w:rsid w:val="00301A93"/>
    <w:rsid w:val="00302078"/>
    <w:rsid w:val="00306B3A"/>
    <w:rsid w:val="00311F7D"/>
    <w:rsid w:val="00322B0D"/>
    <w:rsid w:val="00326463"/>
    <w:rsid w:val="00327BAE"/>
    <w:rsid w:val="00330C93"/>
    <w:rsid w:val="00335DA1"/>
    <w:rsid w:val="00342A31"/>
    <w:rsid w:val="003446B2"/>
    <w:rsid w:val="00345E3E"/>
    <w:rsid w:val="00351261"/>
    <w:rsid w:val="003538C8"/>
    <w:rsid w:val="0035762A"/>
    <w:rsid w:val="003654F8"/>
    <w:rsid w:val="0036601C"/>
    <w:rsid w:val="00370431"/>
    <w:rsid w:val="003719F9"/>
    <w:rsid w:val="00375940"/>
    <w:rsid w:val="00375FF1"/>
    <w:rsid w:val="00381B89"/>
    <w:rsid w:val="00384D2F"/>
    <w:rsid w:val="003A3A4A"/>
    <w:rsid w:val="003A3ED1"/>
    <w:rsid w:val="003A4DAD"/>
    <w:rsid w:val="003B2432"/>
    <w:rsid w:val="003B39FD"/>
    <w:rsid w:val="003B596C"/>
    <w:rsid w:val="003B5C05"/>
    <w:rsid w:val="003C1B46"/>
    <w:rsid w:val="003C7AF9"/>
    <w:rsid w:val="003D2EC6"/>
    <w:rsid w:val="003D47B4"/>
    <w:rsid w:val="003E56A7"/>
    <w:rsid w:val="003E5FD0"/>
    <w:rsid w:val="003F709E"/>
    <w:rsid w:val="003F79A0"/>
    <w:rsid w:val="004145C9"/>
    <w:rsid w:val="00421772"/>
    <w:rsid w:val="004227B5"/>
    <w:rsid w:val="004242CF"/>
    <w:rsid w:val="00425E03"/>
    <w:rsid w:val="00425EC4"/>
    <w:rsid w:val="00433183"/>
    <w:rsid w:val="00433DA5"/>
    <w:rsid w:val="0044101E"/>
    <w:rsid w:val="00441213"/>
    <w:rsid w:val="00441B57"/>
    <w:rsid w:val="00444EAC"/>
    <w:rsid w:val="00450A70"/>
    <w:rsid w:val="00455BD6"/>
    <w:rsid w:val="0047003D"/>
    <w:rsid w:val="004731A3"/>
    <w:rsid w:val="0047369F"/>
    <w:rsid w:val="00474206"/>
    <w:rsid w:val="00475F52"/>
    <w:rsid w:val="00476FB0"/>
    <w:rsid w:val="00481E60"/>
    <w:rsid w:val="0048683C"/>
    <w:rsid w:val="00490564"/>
    <w:rsid w:val="004922F3"/>
    <w:rsid w:val="004958C5"/>
    <w:rsid w:val="0049690B"/>
    <w:rsid w:val="004A27DC"/>
    <w:rsid w:val="004A7410"/>
    <w:rsid w:val="004A7764"/>
    <w:rsid w:val="004B0A3F"/>
    <w:rsid w:val="004B0F4C"/>
    <w:rsid w:val="004B1180"/>
    <w:rsid w:val="004C073A"/>
    <w:rsid w:val="004C5D38"/>
    <w:rsid w:val="004C65CE"/>
    <w:rsid w:val="004C7524"/>
    <w:rsid w:val="004D16BB"/>
    <w:rsid w:val="004D1E48"/>
    <w:rsid w:val="004D206F"/>
    <w:rsid w:val="004D29E7"/>
    <w:rsid w:val="004D318F"/>
    <w:rsid w:val="004E23B0"/>
    <w:rsid w:val="004E440E"/>
    <w:rsid w:val="004F1127"/>
    <w:rsid w:val="004F134D"/>
    <w:rsid w:val="004F22AF"/>
    <w:rsid w:val="0050070D"/>
    <w:rsid w:val="00500CB0"/>
    <w:rsid w:val="00506E25"/>
    <w:rsid w:val="00511FFC"/>
    <w:rsid w:val="00512B19"/>
    <w:rsid w:val="00512B4B"/>
    <w:rsid w:val="005219D5"/>
    <w:rsid w:val="0052642B"/>
    <w:rsid w:val="00526BA7"/>
    <w:rsid w:val="00530EB2"/>
    <w:rsid w:val="00531C36"/>
    <w:rsid w:val="00533652"/>
    <w:rsid w:val="0053614A"/>
    <w:rsid w:val="005361D7"/>
    <w:rsid w:val="0054108F"/>
    <w:rsid w:val="0054283C"/>
    <w:rsid w:val="00546045"/>
    <w:rsid w:val="00550771"/>
    <w:rsid w:val="005528A8"/>
    <w:rsid w:val="005613C0"/>
    <w:rsid w:val="005617F5"/>
    <w:rsid w:val="005649A7"/>
    <w:rsid w:val="00565B73"/>
    <w:rsid w:val="005673D5"/>
    <w:rsid w:val="00570C89"/>
    <w:rsid w:val="0057400D"/>
    <w:rsid w:val="005825DE"/>
    <w:rsid w:val="00585F42"/>
    <w:rsid w:val="005867CD"/>
    <w:rsid w:val="00587382"/>
    <w:rsid w:val="00593EA5"/>
    <w:rsid w:val="00596372"/>
    <w:rsid w:val="00597839"/>
    <w:rsid w:val="005A1B45"/>
    <w:rsid w:val="005A22B2"/>
    <w:rsid w:val="005A635A"/>
    <w:rsid w:val="005A671C"/>
    <w:rsid w:val="005D2B59"/>
    <w:rsid w:val="005D64B8"/>
    <w:rsid w:val="005E07D2"/>
    <w:rsid w:val="005E0A09"/>
    <w:rsid w:val="005E2C24"/>
    <w:rsid w:val="005F002C"/>
    <w:rsid w:val="005F1B00"/>
    <w:rsid w:val="005F487D"/>
    <w:rsid w:val="005F5420"/>
    <w:rsid w:val="005F6DB6"/>
    <w:rsid w:val="00602DEC"/>
    <w:rsid w:val="00603BDE"/>
    <w:rsid w:val="00611456"/>
    <w:rsid w:val="006158E7"/>
    <w:rsid w:val="00621CD4"/>
    <w:rsid w:val="00632379"/>
    <w:rsid w:val="0063392A"/>
    <w:rsid w:val="006366DC"/>
    <w:rsid w:val="0063734B"/>
    <w:rsid w:val="00637486"/>
    <w:rsid w:val="006465C6"/>
    <w:rsid w:val="00651696"/>
    <w:rsid w:val="00653A5F"/>
    <w:rsid w:val="00667F62"/>
    <w:rsid w:val="00672690"/>
    <w:rsid w:val="0067495F"/>
    <w:rsid w:val="00675AA9"/>
    <w:rsid w:val="006765F6"/>
    <w:rsid w:val="00680277"/>
    <w:rsid w:val="006831F1"/>
    <w:rsid w:val="00691D5F"/>
    <w:rsid w:val="00693EF4"/>
    <w:rsid w:val="00697298"/>
    <w:rsid w:val="006A1928"/>
    <w:rsid w:val="006A2949"/>
    <w:rsid w:val="006A3704"/>
    <w:rsid w:val="006A57D4"/>
    <w:rsid w:val="006A57E9"/>
    <w:rsid w:val="006B0702"/>
    <w:rsid w:val="006B1617"/>
    <w:rsid w:val="006B3303"/>
    <w:rsid w:val="006B3E53"/>
    <w:rsid w:val="006B6C7B"/>
    <w:rsid w:val="006C08EF"/>
    <w:rsid w:val="006C0EA3"/>
    <w:rsid w:val="006C1C27"/>
    <w:rsid w:val="006D3FF0"/>
    <w:rsid w:val="006D512C"/>
    <w:rsid w:val="006E0B1F"/>
    <w:rsid w:val="006E10C0"/>
    <w:rsid w:val="006E179F"/>
    <w:rsid w:val="006F06CC"/>
    <w:rsid w:val="006F09F8"/>
    <w:rsid w:val="006F2829"/>
    <w:rsid w:val="006F7A2B"/>
    <w:rsid w:val="00702960"/>
    <w:rsid w:val="00703AEA"/>
    <w:rsid w:val="007066A3"/>
    <w:rsid w:val="007131CF"/>
    <w:rsid w:val="00713CA8"/>
    <w:rsid w:val="00715CDC"/>
    <w:rsid w:val="00717778"/>
    <w:rsid w:val="0072124C"/>
    <w:rsid w:val="00731AF1"/>
    <w:rsid w:val="0073569C"/>
    <w:rsid w:val="0074045A"/>
    <w:rsid w:val="00741CE5"/>
    <w:rsid w:val="007459DE"/>
    <w:rsid w:val="00747B79"/>
    <w:rsid w:val="00750B32"/>
    <w:rsid w:val="00754BD3"/>
    <w:rsid w:val="00755547"/>
    <w:rsid w:val="00755F4E"/>
    <w:rsid w:val="00762553"/>
    <w:rsid w:val="00763911"/>
    <w:rsid w:val="00764AB0"/>
    <w:rsid w:val="007651EA"/>
    <w:rsid w:val="00770266"/>
    <w:rsid w:val="0077079A"/>
    <w:rsid w:val="00770CF4"/>
    <w:rsid w:val="00776AA2"/>
    <w:rsid w:val="00781359"/>
    <w:rsid w:val="00781622"/>
    <w:rsid w:val="00782923"/>
    <w:rsid w:val="00784D03"/>
    <w:rsid w:val="00785118"/>
    <w:rsid w:val="007947F7"/>
    <w:rsid w:val="007A0201"/>
    <w:rsid w:val="007A0DC4"/>
    <w:rsid w:val="007A1159"/>
    <w:rsid w:val="007A74BD"/>
    <w:rsid w:val="007C2AC2"/>
    <w:rsid w:val="007D4D98"/>
    <w:rsid w:val="007E42C9"/>
    <w:rsid w:val="007F16B1"/>
    <w:rsid w:val="007F16D9"/>
    <w:rsid w:val="00810922"/>
    <w:rsid w:val="008179C2"/>
    <w:rsid w:val="00826FA2"/>
    <w:rsid w:val="0083426A"/>
    <w:rsid w:val="00842DD3"/>
    <w:rsid w:val="008432DD"/>
    <w:rsid w:val="0085078C"/>
    <w:rsid w:val="008569BF"/>
    <w:rsid w:val="00870119"/>
    <w:rsid w:val="0087021C"/>
    <w:rsid w:val="0087043A"/>
    <w:rsid w:val="008719D8"/>
    <w:rsid w:val="00873C5F"/>
    <w:rsid w:val="008746A9"/>
    <w:rsid w:val="00874B8D"/>
    <w:rsid w:val="0088501B"/>
    <w:rsid w:val="008852A9"/>
    <w:rsid w:val="00885571"/>
    <w:rsid w:val="00885D7D"/>
    <w:rsid w:val="00887D74"/>
    <w:rsid w:val="008A06C8"/>
    <w:rsid w:val="008A27B7"/>
    <w:rsid w:val="008A38BC"/>
    <w:rsid w:val="008A65D5"/>
    <w:rsid w:val="008B3275"/>
    <w:rsid w:val="008C1E2A"/>
    <w:rsid w:val="008C3D1E"/>
    <w:rsid w:val="008D0069"/>
    <w:rsid w:val="008D200B"/>
    <w:rsid w:val="008D2D3C"/>
    <w:rsid w:val="008D4FC4"/>
    <w:rsid w:val="008E49C8"/>
    <w:rsid w:val="008E5C69"/>
    <w:rsid w:val="008F22E7"/>
    <w:rsid w:val="008F5DDE"/>
    <w:rsid w:val="008F6DEC"/>
    <w:rsid w:val="00901D78"/>
    <w:rsid w:val="00913682"/>
    <w:rsid w:val="009136BF"/>
    <w:rsid w:val="00913DCC"/>
    <w:rsid w:val="00920E4E"/>
    <w:rsid w:val="00924681"/>
    <w:rsid w:val="00925633"/>
    <w:rsid w:val="00925D35"/>
    <w:rsid w:val="00927B00"/>
    <w:rsid w:val="00935C4B"/>
    <w:rsid w:val="0093718F"/>
    <w:rsid w:val="0094137D"/>
    <w:rsid w:val="00942813"/>
    <w:rsid w:val="00944F06"/>
    <w:rsid w:val="00947ECD"/>
    <w:rsid w:val="009529F9"/>
    <w:rsid w:val="00953166"/>
    <w:rsid w:val="00954092"/>
    <w:rsid w:val="0095544C"/>
    <w:rsid w:val="00956570"/>
    <w:rsid w:val="00960C3C"/>
    <w:rsid w:val="00961079"/>
    <w:rsid w:val="00963E9F"/>
    <w:rsid w:val="00966EBE"/>
    <w:rsid w:val="00970645"/>
    <w:rsid w:val="00970D0C"/>
    <w:rsid w:val="0097376C"/>
    <w:rsid w:val="0097511E"/>
    <w:rsid w:val="00976265"/>
    <w:rsid w:val="00977A01"/>
    <w:rsid w:val="0098061A"/>
    <w:rsid w:val="00980EAF"/>
    <w:rsid w:val="009840A6"/>
    <w:rsid w:val="00991862"/>
    <w:rsid w:val="00991A73"/>
    <w:rsid w:val="009A5316"/>
    <w:rsid w:val="009A7637"/>
    <w:rsid w:val="009B6AA3"/>
    <w:rsid w:val="009C2B9A"/>
    <w:rsid w:val="009C4001"/>
    <w:rsid w:val="009D11C1"/>
    <w:rsid w:val="009E2F92"/>
    <w:rsid w:val="009E34AE"/>
    <w:rsid w:val="009E3B85"/>
    <w:rsid w:val="009F2278"/>
    <w:rsid w:val="009F29A7"/>
    <w:rsid w:val="009F613A"/>
    <w:rsid w:val="009F697E"/>
    <w:rsid w:val="009F6A78"/>
    <w:rsid w:val="00A14E8B"/>
    <w:rsid w:val="00A156ED"/>
    <w:rsid w:val="00A16CCD"/>
    <w:rsid w:val="00A211AF"/>
    <w:rsid w:val="00A24A49"/>
    <w:rsid w:val="00A24FE2"/>
    <w:rsid w:val="00A26D24"/>
    <w:rsid w:val="00A32806"/>
    <w:rsid w:val="00A4039D"/>
    <w:rsid w:val="00A43C7F"/>
    <w:rsid w:val="00A57CB5"/>
    <w:rsid w:val="00A57F98"/>
    <w:rsid w:val="00A617E4"/>
    <w:rsid w:val="00A61A7E"/>
    <w:rsid w:val="00A6332B"/>
    <w:rsid w:val="00A661FF"/>
    <w:rsid w:val="00A67653"/>
    <w:rsid w:val="00A67B56"/>
    <w:rsid w:val="00A67CA6"/>
    <w:rsid w:val="00A72893"/>
    <w:rsid w:val="00A832A0"/>
    <w:rsid w:val="00A851FC"/>
    <w:rsid w:val="00A86090"/>
    <w:rsid w:val="00A901EC"/>
    <w:rsid w:val="00A9252F"/>
    <w:rsid w:val="00A97B9D"/>
    <w:rsid w:val="00AA41E7"/>
    <w:rsid w:val="00AA63EF"/>
    <w:rsid w:val="00AA7735"/>
    <w:rsid w:val="00AB4ACD"/>
    <w:rsid w:val="00AB4ED2"/>
    <w:rsid w:val="00AB58F3"/>
    <w:rsid w:val="00AC0E1C"/>
    <w:rsid w:val="00AC360E"/>
    <w:rsid w:val="00AC3D06"/>
    <w:rsid w:val="00AC4418"/>
    <w:rsid w:val="00AD1466"/>
    <w:rsid w:val="00AD3FFD"/>
    <w:rsid w:val="00AD52E2"/>
    <w:rsid w:val="00AD6485"/>
    <w:rsid w:val="00AE3663"/>
    <w:rsid w:val="00AE758B"/>
    <w:rsid w:val="00AF0E39"/>
    <w:rsid w:val="00AF22F9"/>
    <w:rsid w:val="00AF5450"/>
    <w:rsid w:val="00B0207C"/>
    <w:rsid w:val="00B04EC1"/>
    <w:rsid w:val="00B156CA"/>
    <w:rsid w:val="00B211E9"/>
    <w:rsid w:val="00B33A3A"/>
    <w:rsid w:val="00B364A2"/>
    <w:rsid w:val="00B41FAE"/>
    <w:rsid w:val="00B4381F"/>
    <w:rsid w:val="00B43882"/>
    <w:rsid w:val="00B4454E"/>
    <w:rsid w:val="00B62CB4"/>
    <w:rsid w:val="00B81208"/>
    <w:rsid w:val="00B9089E"/>
    <w:rsid w:val="00B91D6C"/>
    <w:rsid w:val="00B91F60"/>
    <w:rsid w:val="00B9421B"/>
    <w:rsid w:val="00B97F64"/>
    <w:rsid w:val="00BA3CF8"/>
    <w:rsid w:val="00BA594B"/>
    <w:rsid w:val="00BB2488"/>
    <w:rsid w:val="00BC0A19"/>
    <w:rsid w:val="00BC1BB7"/>
    <w:rsid w:val="00BC5011"/>
    <w:rsid w:val="00BC7DBA"/>
    <w:rsid w:val="00BE3535"/>
    <w:rsid w:val="00BE4B9D"/>
    <w:rsid w:val="00BF25F6"/>
    <w:rsid w:val="00BF2ADC"/>
    <w:rsid w:val="00BF4A8B"/>
    <w:rsid w:val="00BF7EAB"/>
    <w:rsid w:val="00C023B3"/>
    <w:rsid w:val="00C05FC9"/>
    <w:rsid w:val="00C074C9"/>
    <w:rsid w:val="00C10616"/>
    <w:rsid w:val="00C1312C"/>
    <w:rsid w:val="00C1582A"/>
    <w:rsid w:val="00C17CAF"/>
    <w:rsid w:val="00C25288"/>
    <w:rsid w:val="00C2535B"/>
    <w:rsid w:val="00C345A5"/>
    <w:rsid w:val="00C36954"/>
    <w:rsid w:val="00C3726E"/>
    <w:rsid w:val="00C42A71"/>
    <w:rsid w:val="00C44346"/>
    <w:rsid w:val="00C4479A"/>
    <w:rsid w:val="00C46A45"/>
    <w:rsid w:val="00C5084F"/>
    <w:rsid w:val="00C54A3F"/>
    <w:rsid w:val="00C5679D"/>
    <w:rsid w:val="00C61C03"/>
    <w:rsid w:val="00C63C79"/>
    <w:rsid w:val="00C702D5"/>
    <w:rsid w:val="00C80E81"/>
    <w:rsid w:val="00C81595"/>
    <w:rsid w:val="00C8212F"/>
    <w:rsid w:val="00C8457F"/>
    <w:rsid w:val="00C85258"/>
    <w:rsid w:val="00C8559C"/>
    <w:rsid w:val="00C863A0"/>
    <w:rsid w:val="00C86BA9"/>
    <w:rsid w:val="00C8797F"/>
    <w:rsid w:val="00C91C00"/>
    <w:rsid w:val="00C96560"/>
    <w:rsid w:val="00C97C5B"/>
    <w:rsid w:val="00CA046B"/>
    <w:rsid w:val="00CA07FE"/>
    <w:rsid w:val="00CA40D2"/>
    <w:rsid w:val="00CA4F12"/>
    <w:rsid w:val="00CA7646"/>
    <w:rsid w:val="00CB04A0"/>
    <w:rsid w:val="00CB1A8C"/>
    <w:rsid w:val="00CB5B5C"/>
    <w:rsid w:val="00CB7115"/>
    <w:rsid w:val="00CC372D"/>
    <w:rsid w:val="00CC6FF2"/>
    <w:rsid w:val="00CD4FE9"/>
    <w:rsid w:val="00CD670C"/>
    <w:rsid w:val="00CD7A61"/>
    <w:rsid w:val="00CE0730"/>
    <w:rsid w:val="00CF13F4"/>
    <w:rsid w:val="00CF3579"/>
    <w:rsid w:val="00CF4B6D"/>
    <w:rsid w:val="00D005E5"/>
    <w:rsid w:val="00D0083F"/>
    <w:rsid w:val="00D10220"/>
    <w:rsid w:val="00D17FF0"/>
    <w:rsid w:val="00D23E68"/>
    <w:rsid w:val="00D251D9"/>
    <w:rsid w:val="00D256DB"/>
    <w:rsid w:val="00D36162"/>
    <w:rsid w:val="00D42002"/>
    <w:rsid w:val="00D43636"/>
    <w:rsid w:val="00D50137"/>
    <w:rsid w:val="00D5096A"/>
    <w:rsid w:val="00D600F4"/>
    <w:rsid w:val="00D620EF"/>
    <w:rsid w:val="00D62BBE"/>
    <w:rsid w:val="00D641A6"/>
    <w:rsid w:val="00D67DD6"/>
    <w:rsid w:val="00D72BD5"/>
    <w:rsid w:val="00D73016"/>
    <w:rsid w:val="00D745DB"/>
    <w:rsid w:val="00D74660"/>
    <w:rsid w:val="00D74CB9"/>
    <w:rsid w:val="00D76424"/>
    <w:rsid w:val="00D77CD7"/>
    <w:rsid w:val="00D84D20"/>
    <w:rsid w:val="00D86FB3"/>
    <w:rsid w:val="00D87EB0"/>
    <w:rsid w:val="00DA2C7E"/>
    <w:rsid w:val="00DA30A9"/>
    <w:rsid w:val="00DA6474"/>
    <w:rsid w:val="00DB31F0"/>
    <w:rsid w:val="00DB37EC"/>
    <w:rsid w:val="00DC0CD3"/>
    <w:rsid w:val="00DC112B"/>
    <w:rsid w:val="00DC4897"/>
    <w:rsid w:val="00DC5C87"/>
    <w:rsid w:val="00DC6EB5"/>
    <w:rsid w:val="00DD19B6"/>
    <w:rsid w:val="00DD2B43"/>
    <w:rsid w:val="00DD3415"/>
    <w:rsid w:val="00DD4788"/>
    <w:rsid w:val="00DD5DCA"/>
    <w:rsid w:val="00DD6804"/>
    <w:rsid w:val="00DE3A27"/>
    <w:rsid w:val="00DE3E7C"/>
    <w:rsid w:val="00DF6E5D"/>
    <w:rsid w:val="00E02106"/>
    <w:rsid w:val="00E0495E"/>
    <w:rsid w:val="00E06560"/>
    <w:rsid w:val="00E1205D"/>
    <w:rsid w:val="00E2392E"/>
    <w:rsid w:val="00E23996"/>
    <w:rsid w:val="00E24FC7"/>
    <w:rsid w:val="00E37E77"/>
    <w:rsid w:val="00E42A4C"/>
    <w:rsid w:val="00E536D7"/>
    <w:rsid w:val="00E579C4"/>
    <w:rsid w:val="00E6601D"/>
    <w:rsid w:val="00E71A58"/>
    <w:rsid w:val="00E72938"/>
    <w:rsid w:val="00E740F5"/>
    <w:rsid w:val="00E75A62"/>
    <w:rsid w:val="00E7698F"/>
    <w:rsid w:val="00E81D75"/>
    <w:rsid w:val="00E83099"/>
    <w:rsid w:val="00E919E2"/>
    <w:rsid w:val="00E91A20"/>
    <w:rsid w:val="00E96789"/>
    <w:rsid w:val="00EA0813"/>
    <w:rsid w:val="00EA2129"/>
    <w:rsid w:val="00EA66E6"/>
    <w:rsid w:val="00EA7465"/>
    <w:rsid w:val="00EB0DB0"/>
    <w:rsid w:val="00EB6E5F"/>
    <w:rsid w:val="00ED6F5B"/>
    <w:rsid w:val="00ED7523"/>
    <w:rsid w:val="00ED797C"/>
    <w:rsid w:val="00EE5536"/>
    <w:rsid w:val="00EE75D4"/>
    <w:rsid w:val="00EF0494"/>
    <w:rsid w:val="00EF08BB"/>
    <w:rsid w:val="00EF0A1D"/>
    <w:rsid w:val="00EF6203"/>
    <w:rsid w:val="00F00EC5"/>
    <w:rsid w:val="00F054DF"/>
    <w:rsid w:val="00F07D08"/>
    <w:rsid w:val="00F13848"/>
    <w:rsid w:val="00F15A68"/>
    <w:rsid w:val="00F1664A"/>
    <w:rsid w:val="00F16768"/>
    <w:rsid w:val="00F25DA8"/>
    <w:rsid w:val="00F25DB0"/>
    <w:rsid w:val="00F264CC"/>
    <w:rsid w:val="00F34434"/>
    <w:rsid w:val="00F3686F"/>
    <w:rsid w:val="00F37FCC"/>
    <w:rsid w:val="00F4106C"/>
    <w:rsid w:val="00F41699"/>
    <w:rsid w:val="00F424F4"/>
    <w:rsid w:val="00F543DB"/>
    <w:rsid w:val="00F56FC9"/>
    <w:rsid w:val="00F6377C"/>
    <w:rsid w:val="00F66CBC"/>
    <w:rsid w:val="00F7198C"/>
    <w:rsid w:val="00F7218B"/>
    <w:rsid w:val="00F73B0F"/>
    <w:rsid w:val="00F74A95"/>
    <w:rsid w:val="00F75E7A"/>
    <w:rsid w:val="00F75FA8"/>
    <w:rsid w:val="00F82BC0"/>
    <w:rsid w:val="00F9014A"/>
    <w:rsid w:val="00FA2632"/>
    <w:rsid w:val="00FA697C"/>
    <w:rsid w:val="00FA7233"/>
    <w:rsid w:val="00FB137F"/>
    <w:rsid w:val="00FB54AD"/>
    <w:rsid w:val="00FB6988"/>
    <w:rsid w:val="00FC44B7"/>
    <w:rsid w:val="00FD38DA"/>
    <w:rsid w:val="00FE38F5"/>
    <w:rsid w:val="00FE6E15"/>
    <w:rsid w:val="00FF4490"/>
    <w:rsid w:val="00FF46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0809"/>
  <w15:docId w15:val="{196919B9-6114-432C-B81B-E65F9A91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44D"/>
    <w:rPr>
      <w:sz w:val="24"/>
      <w:szCs w:val="24"/>
    </w:rPr>
  </w:style>
  <w:style w:type="paragraph" w:styleId="Heading1">
    <w:name w:val="heading 1"/>
    <w:basedOn w:val="Normal"/>
    <w:next w:val="Normal"/>
    <w:qFormat/>
    <w:rsid w:val="002A744D"/>
    <w:pPr>
      <w:keepNext/>
      <w:jc w:val="right"/>
      <w:outlineLvl w:val="0"/>
    </w:pPr>
    <w:rPr>
      <w:iCs/>
      <w:sz w:val="28"/>
      <w:szCs w:val="20"/>
    </w:rPr>
  </w:style>
  <w:style w:type="paragraph" w:styleId="Heading2">
    <w:name w:val="heading 2"/>
    <w:basedOn w:val="Normal"/>
    <w:next w:val="Normal"/>
    <w:link w:val="Heading2Char"/>
    <w:semiHidden/>
    <w:unhideWhenUsed/>
    <w:qFormat/>
    <w:rsid w:val="007F16D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744D"/>
    <w:pPr>
      <w:jc w:val="center"/>
    </w:pPr>
    <w:rPr>
      <w:b/>
      <w:bCs/>
      <w:noProof/>
      <w:lang w:eastAsia="en-US"/>
    </w:rPr>
  </w:style>
  <w:style w:type="paragraph" w:styleId="BodyText">
    <w:name w:val="Body Text"/>
    <w:basedOn w:val="Normal"/>
    <w:link w:val="BodyTextChar"/>
    <w:rsid w:val="002A744D"/>
    <w:pPr>
      <w:spacing w:after="120"/>
    </w:pPr>
    <w:rPr>
      <w:lang w:val="en-US" w:eastAsia="en-US"/>
    </w:rPr>
  </w:style>
  <w:style w:type="paragraph" w:styleId="Header">
    <w:name w:val="header"/>
    <w:basedOn w:val="Normal"/>
    <w:rsid w:val="00FA2632"/>
    <w:pPr>
      <w:tabs>
        <w:tab w:val="center" w:pos="4153"/>
        <w:tab w:val="right" w:pos="8306"/>
      </w:tabs>
    </w:pPr>
  </w:style>
  <w:style w:type="paragraph" w:styleId="Footer">
    <w:name w:val="footer"/>
    <w:basedOn w:val="Normal"/>
    <w:link w:val="FooterChar"/>
    <w:rsid w:val="00FA2632"/>
    <w:pPr>
      <w:tabs>
        <w:tab w:val="center" w:pos="4153"/>
        <w:tab w:val="right" w:pos="8306"/>
      </w:tabs>
    </w:pPr>
  </w:style>
  <w:style w:type="character" w:styleId="Hyperlink">
    <w:name w:val="Hyperlink"/>
    <w:rsid w:val="00762553"/>
    <w:rPr>
      <w:color w:val="0000FF"/>
      <w:u w:val="single"/>
    </w:rPr>
  </w:style>
  <w:style w:type="paragraph" w:styleId="BalloonText">
    <w:name w:val="Balloon Text"/>
    <w:basedOn w:val="Normal"/>
    <w:semiHidden/>
    <w:rsid w:val="002E5561"/>
    <w:rPr>
      <w:rFonts w:ascii="Tahoma" w:hAnsi="Tahoma" w:cs="Tahoma"/>
      <w:sz w:val="16"/>
      <w:szCs w:val="16"/>
    </w:rPr>
  </w:style>
  <w:style w:type="paragraph" w:styleId="BodyText2">
    <w:name w:val="Body Text 2"/>
    <w:basedOn w:val="Normal"/>
    <w:rsid w:val="005F6DB6"/>
    <w:pPr>
      <w:spacing w:after="120" w:line="480" w:lineRule="auto"/>
    </w:pPr>
    <w:rPr>
      <w:lang w:eastAsia="en-US"/>
    </w:rPr>
  </w:style>
  <w:style w:type="paragraph" w:styleId="Subtitle">
    <w:name w:val="Subtitle"/>
    <w:basedOn w:val="Normal"/>
    <w:next w:val="Normal"/>
    <w:link w:val="SubtitleChar"/>
    <w:qFormat/>
    <w:rsid w:val="008719D8"/>
    <w:pPr>
      <w:keepNext/>
      <w:keepLines/>
      <w:widowControl w:val="0"/>
      <w:suppressAutoHyphens/>
      <w:spacing w:before="600" w:after="600"/>
      <w:ind w:right="4820"/>
    </w:pPr>
    <w:rPr>
      <w:b/>
      <w:sz w:val="26"/>
      <w:szCs w:val="20"/>
      <w:lang w:val="en-AU" w:eastAsia="en-US"/>
    </w:rPr>
  </w:style>
  <w:style w:type="paragraph" w:customStyle="1" w:styleId="Char1CharCharChar">
    <w:name w:val="Char1 Char Char Char"/>
    <w:basedOn w:val="Normal"/>
    <w:rsid w:val="00AA63EF"/>
    <w:pPr>
      <w:spacing w:after="160" w:line="240" w:lineRule="exact"/>
    </w:pPr>
    <w:rPr>
      <w:rFonts w:ascii="Tahoma" w:hAnsi="Tahoma"/>
      <w:sz w:val="20"/>
      <w:szCs w:val="20"/>
      <w:lang w:val="en-US" w:eastAsia="en-US"/>
    </w:rPr>
  </w:style>
  <w:style w:type="paragraph" w:customStyle="1" w:styleId="naislab">
    <w:name w:val="naislab"/>
    <w:basedOn w:val="Normal"/>
    <w:rsid w:val="00AA63EF"/>
    <w:pPr>
      <w:spacing w:before="75" w:after="75"/>
      <w:jc w:val="right"/>
    </w:pPr>
  </w:style>
  <w:style w:type="character" w:customStyle="1" w:styleId="xdtextbox1">
    <w:name w:val="xdtextbox1"/>
    <w:rsid w:val="00107142"/>
    <w:rPr>
      <w:color w:val="auto"/>
      <w:bdr w:val="single" w:sz="8" w:space="1" w:color="DCDCDC" w:frame="1"/>
      <w:shd w:val="clear" w:color="auto" w:fill="FFFFFF"/>
    </w:rPr>
  </w:style>
  <w:style w:type="paragraph" w:customStyle="1" w:styleId="Char">
    <w:name w:val="Char"/>
    <w:basedOn w:val="Normal"/>
    <w:next w:val="Normal"/>
    <w:rsid w:val="00BF4A8B"/>
    <w:pPr>
      <w:spacing w:before="120" w:after="160" w:line="240" w:lineRule="exact"/>
      <w:ind w:firstLine="720"/>
      <w:jc w:val="both"/>
    </w:pPr>
    <w:rPr>
      <w:rFonts w:ascii="Verdana" w:hAnsi="Verdana"/>
      <w:sz w:val="20"/>
      <w:szCs w:val="20"/>
      <w:lang w:val="en-US" w:eastAsia="en-US"/>
    </w:rPr>
  </w:style>
  <w:style w:type="character" w:customStyle="1" w:styleId="FooterChar">
    <w:name w:val="Footer Char"/>
    <w:link w:val="Footer"/>
    <w:rsid w:val="00FF46B2"/>
    <w:rPr>
      <w:sz w:val="24"/>
      <w:szCs w:val="24"/>
    </w:rPr>
  </w:style>
  <w:style w:type="character" w:customStyle="1" w:styleId="TitleChar">
    <w:name w:val="Title Char"/>
    <w:link w:val="Title"/>
    <w:rsid w:val="00FF46B2"/>
    <w:rPr>
      <w:b/>
      <w:bCs/>
      <w:noProof/>
      <w:sz w:val="24"/>
      <w:szCs w:val="24"/>
      <w:lang w:eastAsia="en-US"/>
    </w:rPr>
  </w:style>
  <w:style w:type="paragraph" w:customStyle="1" w:styleId="Prejasnoteikumi">
    <w:name w:val="Pārejas noteikumi"/>
    <w:basedOn w:val="Normal"/>
    <w:qFormat/>
    <w:rsid w:val="00FF46B2"/>
    <w:pPr>
      <w:widowControl w:val="0"/>
      <w:numPr>
        <w:numId w:val="3"/>
      </w:numPr>
      <w:tabs>
        <w:tab w:val="left" w:pos="851"/>
      </w:tabs>
      <w:adjustRightInd w:val="0"/>
      <w:ind w:left="0" w:firstLine="720"/>
      <w:jc w:val="both"/>
      <w:textAlignment w:val="baseline"/>
    </w:pPr>
    <w:rPr>
      <w:sz w:val="28"/>
      <w:lang w:val="en-US" w:eastAsia="en-US"/>
    </w:rPr>
  </w:style>
  <w:style w:type="paragraph" w:styleId="EnvelopeReturn">
    <w:name w:val="envelope return"/>
    <w:basedOn w:val="Normal"/>
    <w:unhideWhenUsed/>
    <w:rsid w:val="009E34AE"/>
    <w:pPr>
      <w:keepLines/>
      <w:widowControl w:val="0"/>
      <w:spacing w:before="600"/>
    </w:pPr>
    <w:rPr>
      <w:sz w:val="26"/>
      <w:szCs w:val="20"/>
      <w:lang w:val="en-AU" w:eastAsia="en-US"/>
    </w:rPr>
  </w:style>
  <w:style w:type="character" w:customStyle="1" w:styleId="Heading2Char">
    <w:name w:val="Heading 2 Char"/>
    <w:link w:val="Heading2"/>
    <w:semiHidden/>
    <w:rsid w:val="007F16D9"/>
    <w:rPr>
      <w:rFonts w:ascii="Cambria" w:eastAsia="Times New Roman" w:hAnsi="Cambria" w:cs="Times New Roman"/>
      <w:b/>
      <w:bCs/>
      <w:i/>
      <w:iCs/>
      <w:sz w:val="28"/>
      <w:szCs w:val="28"/>
    </w:rPr>
  </w:style>
  <w:style w:type="paragraph" w:styleId="ListParagraph">
    <w:name w:val="List Paragraph"/>
    <w:basedOn w:val="Normal"/>
    <w:uiPriority w:val="34"/>
    <w:qFormat/>
    <w:rsid w:val="00232498"/>
    <w:pPr>
      <w:ind w:left="720"/>
      <w:contextualSpacing/>
    </w:pPr>
  </w:style>
  <w:style w:type="character" w:customStyle="1" w:styleId="SubtitleChar">
    <w:name w:val="Subtitle Char"/>
    <w:link w:val="Subtitle"/>
    <w:rsid w:val="004C7524"/>
    <w:rPr>
      <w:b/>
      <w:sz w:val="26"/>
      <w:lang w:val="en-AU" w:eastAsia="en-US"/>
    </w:rPr>
  </w:style>
  <w:style w:type="character" w:styleId="CommentReference">
    <w:name w:val="annotation reference"/>
    <w:rsid w:val="002A7E9D"/>
    <w:rPr>
      <w:sz w:val="16"/>
      <w:szCs w:val="16"/>
    </w:rPr>
  </w:style>
  <w:style w:type="paragraph" w:styleId="CommentText">
    <w:name w:val="annotation text"/>
    <w:basedOn w:val="Normal"/>
    <w:link w:val="CommentTextChar"/>
    <w:rsid w:val="002A7E9D"/>
    <w:rPr>
      <w:sz w:val="20"/>
      <w:szCs w:val="20"/>
    </w:rPr>
  </w:style>
  <w:style w:type="character" w:customStyle="1" w:styleId="CommentTextChar">
    <w:name w:val="Comment Text Char"/>
    <w:link w:val="CommentText"/>
    <w:rsid w:val="002A7E9D"/>
    <w:rPr>
      <w:lang w:val="lv-LV" w:eastAsia="lv-LV"/>
    </w:rPr>
  </w:style>
  <w:style w:type="paragraph" w:styleId="CommentSubject">
    <w:name w:val="annotation subject"/>
    <w:basedOn w:val="CommentText"/>
    <w:next w:val="CommentText"/>
    <w:link w:val="CommentSubjectChar"/>
    <w:rsid w:val="002A7E9D"/>
    <w:rPr>
      <w:b/>
      <w:bCs/>
    </w:rPr>
  </w:style>
  <w:style w:type="character" w:customStyle="1" w:styleId="CommentSubjectChar">
    <w:name w:val="Comment Subject Char"/>
    <w:link w:val="CommentSubject"/>
    <w:rsid w:val="002A7E9D"/>
    <w:rPr>
      <w:b/>
      <w:bCs/>
      <w:lang w:val="lv-LV" w:eastAsia="lv-LV"/>
    </w:rPr>
  </w:style>
  <w:style w:type="character" w:customStyle="1" w:styleId="spelle">
    <w:name w:val="spelle"/>
    <w:rsid w:val="00C63C79"/>
    <w:rPr>
      <w:rFonts w:cs="Times New Roman"/>
    </w:rPr>
  </w:style>
  <w:style w:type="character" w:customStyle="1" w:styleId="apple-converted-space">
    <w:name w:val="apple-converted-space"/>
    <w:basedOn w:val="DefaultParagraphFont"/>
    <w:rsid w:val="00C63C79"/>
  </w:style>
  <w:style w:type="character" w:customStyle="1" w:styleId="BodyTextChar">
    <w:name w:val="Body Text Char"/>
    <w:basedOn w:val="DefaultParagraphFont"/>
    <w:link w:val="BodyText"/>
    <w:rsid w:val="006B0702"/>
    <w:rPr>
      <w:sz w:val="24"/>
      <w:szCs w:val="24"/>
      <w:lang w:val="en-US" w:eastAsia="en-US"/>
    </w:rPr>
  </w:style>
  <w:style w:type="paragraph" w:customStyle="1" w:styleId="naiskr">
    <w:name w:val="naiskr"/>
    <w:basedOn w:val="Normal"/>
    <w:uiPriority w:val="99"/>
    <w:rsid w:val="0099186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3628">
      <w:bodyDiv w:val="1"/>
      <w:marLeft w:val="0"/>
      <w:marRight w:val="0"/>
      <w:marTop w:val="0"/>
      <w:marBottom w:val="0"/>
      <w:divBdr>
        <w:top w:val="none" w:sz="0" w:space="0" w:color="auto"/>
        <w:left w:val="none" w:sz="0" w:space="0" w:color="auto"/>
        <w:bottom w:val="none" w:sz="0" w:space="0" w:color="auto"/>
        <w:right w:val="none" w:sz="0" w:space="0" w:color="auto"/>
      </w:divBdr>
    </w:div>
    <w:div w:id="489908434">
      <w:bodyDiv w:val="1"/>
      <w:marLeft w:val="0"/>
      <w:marRight w:val="0"/>
      <w:marTop w:val="0"/>
      <w:marBottom w:val="0"/>
      <w:divBdr>
        <w:top w:val="none" w:sz="0" w:space="0" w:color="auto"/>
        <w:left w:val="none" w:sz="0" w:space="0" w:color="auto"/>
        <w:bottom w:val="none" w:sz="0" w:space="0" w:color="auto"/>
        <w:right w:val="none" w:sz="0" w:space="0" w:color="auto"/>
      </w:divBdr>
    </w:div>
    <w:div w:id="655649437">
      <w:bodyDiv w:val="1"/>
      <w:marLeft w:val="0"/>
      <w:marRight w:val="0"/>
      <w:marTop w:val="0"/>
      <w:marBottom w:val="0"/>
      <w:divBdr>
        <w:top w:val="none" w:sz="0" w:space="0" w:color="auto"/>
        <w:left w:val="none" w:sz="0" w:space="0" w:color="auto"/>
        <w:bottom w:val="none" w:sz="0" w:space="0" w:color="auto"/>
        <w:right w:val="none" w:sz="0" w:space="0" w:color="auto"/>
      </w:divBdr>
    </w:div>
    <w:div w:id="815731456">
      <w:bodyDiv w:val="1"/>
      <w:marLeft w:val="0"/>
      <w:marRight w:val="0"/>
      <w:marTop w:val="0"/>
      <w:marBottom w:val="0"/>
      <w:divBdr>
        <w:top w:val="none" w:sz="0" w:space="0" w:color="auto"/>
        <w:left w:val="none" w:sz="0" w:space="0" w:color="auto"/>
        <w:bottom w:val="none" w:sz="0" w:space="0" w:color="auto"/>
        <w:right w:val="none" w:sz="0" w:space="0" w:color="auto"/>
      </w:divBdr>
    </w:div>
    <w:div w:id="1257790189">
      <w:bodyDiv w:val="1"/>
      <w:marLeft w:val="0"/>
      <w:marRight w:val="0"/>
      <w:marTop w:val="0"/>
      <w:marBottom w:val="0"/>
      <w:divBdr>
        <w:top w:val="none" w:sz="0" w:space="0" w:color="auto"/>
        <w:left w:val="none" w:sz="0" w:space="0" w:color="auto"/>
        <w:bottom w:val="none" w:sz="0" w:space="0" w:color="auto"/>
        <w:right w:val="none" w:sz="0" w:space="0" w:color="auto"/>
      </w:divBdr>
    </w:div>
    <w:div w:id="1263760983">
      <w:bodyDiv w:val="1"/>
      <w:marLeft w:val="0"/>
      <w:marRight w:val="0"/>
      <w:marTop w:val="0"/>
      <w:marBottom w:val="0"/>
      <w:divBdr>
        <w:top w:val="none" w:sz="0" w:space="0" w:color="auto"/>
        <w:left w:val="none" w:sz="0" w:space="0" w:color="auto"/>
        <w:bottom w:val="none" w:sz="0" w:space="0" w:color="auto"/>
        <w:right w:val="none" w:sz="0" w:space="0" w:color="auto"/>
      </w:divBdr>
    </w:div>
    <w:div w:id="1451439597">
      <w:bodyDiv w:val="1"/>
      <w:marLeft w:val="0"/>
      <w:marRight w:val="0"/>
      <w:marTop w:val="0"/>
      <w:marBottom w:val="0"/>
      <w:divBdr>
        <w:top w:val="none" w:sz="0" w:space="0" w:color="auto"/>
        <w:left w:val="none" w:sz="0" w:space="0" w:color="auto"/>
        <w:bottom w:val="none" w:sz="0" w:space="0" w:color="auto"/>
        <w:right w:val="none" w:sz="0" w:space="0" w:color="auto"/>
      </w:divBdr>
    </w:div>
    <w:div w:id="1492258279">
      <w:bodyDiv w:val="1"/>
      <w:marLeft w:val="0"/>
      <w:marRight w:val="0"/>
      <w:marTop w:val="0"/>
      <w:marBottom w:val="0"/>
      <w:divBdr>
        <w:top w:val="none" w:sz="0" w:space="0" w:color="auto"/>
        <w:left w:val="none" w:sz="0" w:space="0" w:color="auto"/>
        <w:bottom w:val="none" w:sz="0" w:space="0" w:color="auto"/>
        <w:right w:val="none" w:sz="0" w:space="0" w:color="auto"/>
      </w:divBdr>
    </w:div>
    <w:div w:id="1601181157">
      <w:bodyDiv w:val="1"/>
      <w:marLeft w:val="0"/>
      <w:marRight w:val="0"/>
      <w:marTop w:val="0"/>
      <w:marBottom w:val="0"/>
      <w:divBdr>
        <w:top w:val="none" w:sz="0" w:space="0" w:color="auto"/>
        <w:left w:val="none" w:sz="0" w:space="0" w:color="auto"/>
        <w:bottom w:val="none" w:sz="0" w:space="0" w:color="auto"/>
        <w:right w:val="none" w:sz="0" w:space="0" w:color="auto"/>
      </w:divBdr>
    </w:div>
    <w:div w:id="1759711547">
      <w:bodyDiv w:val="1"/>
      <w:marLeft w:val="0"/>
      <w:marRight w:val="0"/>
      <w:marTop w:val="0"/>
      <w:marBottom w:val="0"/>
      <w:divBdr>
        <w:top w:val="none" w:sz="0" w:space="0" w:color="auto"/>
        <w:left w:val="none" w:sz="0" w:space="0" w:color="auto"/>
        <w:bottom w:val="none" w:sz="0" w:space="0" w:color="auto"/>
        <w:right w:val="none" w:sz="0" w:space="0" w:color="auto"/>
      </w:divBdr>
    </w:div>
    <w:div w:id="1783107806">
      <w:bodyDiv w:val="1"/>
      <w:marLeft w:val="0"/>
      <w:marRight w:val="0"/>
      <w:marTop w:val="0"/>
      <w:marBottom w:val="0"/>
      <w:divBdr>
        <w:top w:val="none" w:sz="0" w:space="0" w:color="auto"/>
        <w:left w:val="none" w:sz="0" w:space="0" w:color="auto"/>
        <w:bottom w:val="none" w:sz="0" w:space="0" w:color="auto"/>
        <w:right w:val="none" w:sz="0" w:space="0" w:color="auto"/>
      </w:divBdr>
    </w:div>
    <w:div w:id="19071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5793B-374C-4BC9-B356-6E0734F4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924</Words>
  <Characters>528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informatīvo ziņojumu “Par Latvijas ekonomisko interešu pārstāvēšanu Starpvaldību komisijās un Apvienotajās komitejās divpusējo sadarbības līgumu ietvaros”</vt:lpstr>
    </vt:vector>
  </TitlesOfParts>
  <Manager>Attīstības instrumentu departaments</Manager>
  <Company>LR Vides aizsardzības un reģionālās attīstības ministrija</Company>
  <LinksUpToDate>false</LinksUpToDate>
  <CharactersWithSpaces>1450</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informatīvo ziņojumu “Par Latvijas ekonomisko interešu pārstāvēšanu Starpvaldību komisijās un Apvienotajās komitejās divpusējo sadarbības līgumu ietvaros”</dc:title>
  <dc:subject>Protokollēmums</dc:subject>
  <dc:creator>Ingrida.Igaune@varam.gov.lv</dc:creator>
  <cp:keywords>VARAMProt_200412_InfZinSVK</cp:keywords>
  <dc:description>Igaune 66016780_x000d_
ingrida.igaune@varam.gov.lv</dc:description>
  <cp:lastModifiedBy>Ingrīda Igaune</cp:lastModifiedBy>
  <cp:revision>6</cp:revision>
  <cp:lastPrinted>2020-10-22T09:37:00Z</cp:lastPrinted>
  <dcterms:created xsi:type="dcterms:W3CDTF">2020-11-23T08:41:00Z</dcterms:created>
  <dcterms:modified xsi:type="dcterms:W3CDTF">2020-11-23T12:09:00Z</dcterms:modified>
  <cp:contentStatus/>
</cp:coreProperties>
</file>