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654F" w14:textId="77777777" w:rsidR="00E77084" w:rsidRPr="001839B8" w:rsidRDefault="00E77084" w:rsidP="00E77084">
      <w:pPr>
        <w:tabs>
          <w:tab w:val="right" w:pos="878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839B8">
        <w:rPr>
          <w:rFonts w:ascii="Times New Roman" w:hAnsi="Times New Roman" w:cs="Times New Roman"/>
          <w:iCs/>
          <w:sz w:val="28"/>
          <w:szCs w:val="28"/>
        </w:rPr>
        <w:t xml:space="preserve">Pielikums </w:t>
      </w:r>
    </w:p>
    <w:p w14:paraId="43D36550" w14:textId="77777777" w:rsidR="00E77084" w:rsidRPr="001839B8" w:rsidRDefault="00E77084" w:rsidP="00E77084">
      <w:pPr>
        <w:tabs>
          <w:tab w:val="right" w:pos="878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839B8">
        <w:rPr>
          <w:rFonts w:ascii="Times New Roman" w:hAnsi="Times New Roman" w:cs="Times New Roman"/>
          <w:iCs/>
          <w:sz w:val="28"/>
          <w:szCs w:val="28"/>
        </w:rPr>
        <w:t>konceptuālajam ziņojumam</w:t>
      </w:r>
    </w:p>
    <w:p w14:paraId="43D36551" w14:textId="77777777" w:rsidR="00E77084" w:rsidRPr="001839B8" w:rsidRDefault="00E77084" w:rsidP="00E7708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839B8">
        <w:rPr>
          <w:rFonts w:ascii="Times New Roman" w:hAnsi="Times New Roman" w:cs="Times New Roman"/>
          <w:sz w:val="28"/>
          <w:szCs w:val="28"/>
        </w:rPr>
        <w:t xml:space="preserve">“Par valsts naftas produktu </w:t>
      </w:r>
    </w:p>
    <w:p w14:paraId="43D36552" w14:textId="77777777" w:rsidR="00E77084" w:rsidRPr="001839B8" w:rsidRDefault="00E77084" w:rsidP="00E77084">
      <w:pPr>
        <w:tabs>
          <w:tab w:val="right" w:pos="87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9B8">
        <w:rPr>
          <w:rFonts w:ascii="Times New Roman" w:hAnsi="Times New Roman" w:cs="Times New Roman"/>
          <w:sz w:val="28"/>
          <w:szCs w:val="28"/>
        </w:rPr>
        <w:t>drošības rezervju nodrošināšanu”</w:t>
      </w:r>
    </w:p>
    <w:p w14:paraId="43D36553" w14:textId="77777777" w:rsidR="00E77084" w:rsidRDefault="00E77084" w:rsidP="00E77084">
      <w:pPr>
        <w:tabs>
          <w:tab w:val="right" w:pos="8789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3D36554" w14:textId="77777777" w:rsidR="00E77084" w:rsidRDefault="00E77084" w:rsidP="00E7708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D36555" w14:textId="77777777" w:rsidR="00E77084" w:rsidRPr="00767BC6" w:rsidRDefault="00E77084" w:rsidP="00E7708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7BC6">
        <w:rPr>
          <w:rFonts w:ascii="Times New Roman" w:hAnsi="Times New Roman" w:cs="Times New Roman"/>
          <w:b/>
          <w:bCs/>
          <w:iCs/>
          <w:sz w:val="24"/>
          <w:szCs w:val="24"/>
        </w:rPr>
        <w:t>Informācija par naftas rezervju apjomiem, kurus citas valstis glabā Latvijā</w:t>
      </w:r>
    </w:p>
    <w:p w14:paraId="43D36556" w14:textId="77777777" w:rsidR="00E77084" w:rsidRDefault="00E77084" w:rsidP="00E7708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1530"/>
        <w:gridCol w:w="2028"/>
        <w:gridCol w:w="1553"/>
      </w:tblGrid>
      <w:tr w:rsidR="00E77084" w:rsidRPr="0000455F" w14:paraId="43D3655E" w14:textId="77777777" w:rsidTr="000A0AC3">
        <w:trPr>
          <w:jc w:val="center"/>
        </w:trPr>
        <w:tc>
          <w:tcPr>
            <w:tcW w:w="2616" w:type="dxa"/>
            <w:shd w:val="clear" w:color="auto" w:fill="F2F2F2" w:themeFill="background1" w:themeFillShade="F2"/>
          </w:tcPr>
          <w:p w14:paraId="43D36557" w14:textId="77777777" w:rsidR="00E77084" w:rsidRPr="0000455F" w:rsidRDefault="00E77084" w:rsidP="000A0AC3">
            <w:pPr>
              <w:pStyle w:val="Style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43D36558" w14:textId="77777777" w:rsidR="00E77084" w:rsidRDefault="00E77084" w:rsidP="000A0AC3">
            <w:pPr>
              <w:pStyle w:val="Style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Zviedrija</w:t>
            </w:r>
          </w:p>
          <w:p w14:paraId="43D36559" w14:textId="77777777" w:rsidR="00E77084" w:rsidRPr="0000455F" w:rsidRDefault="00E77084" w:rsidP="000A0AC3">
            <w:pPr>
              <w:pStyle w:val="Style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0455F">
              <w:rPr>
                <w:sz w:val="22"/>
                <w:szCs w:val="22"/>
              </w:rPr>
              <w:t>(tonnas)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14:paraId="43D3655A" w14:textId="77777777" w:rsidR="00E77084" w:rsidRDefault="00E77084" w:rsidP="000A0AC3">
            <w:pPr>
              <w:pStyle w:val="Style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Lietuva</w:t>
            </w:r>
          </w:p>
          <w:p w14:paraId="43D3655B" w14:textId="77777777" w:rsidR="00E77084" w:rsidRPr="0000455F" w:rsidRDefault="00E77084" w:rsidP="000A0AC3">
            <w:pPr>
              <w:pStyle w:val="Style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0455F">
              <w:rPr>
                <w:sz w:val="22"/>
                <w:szCs w:val="22"/>
              </w:rPr>
              <w:t>(tonnas)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D3655C" w14:textId="77777777" w:rsidR="00E77084" w:rsidRPr="0000455F" w:rsidRDefault="00E77084" w:rsidP="000A0AC3">
            <w:pPr>
              <w:pStyle w:val="Style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0455F">
              <w:rPr>
                <w:b/>
                <w:bCs/>
                <w:sz w:val="22"/>
                <w:szCs w:val="22"/>
              </w:rPr>
              <w:t>Kopā</w:t>
            </w:r>
          </w:p>
          <w:p w14:paraId="43D3655D" w14:textId="77777777" w:rsidR="00E77084" w:rsidRPr="0000455F" w:rsidRDefault="00E77084" w:rsidP="000A0AC3">
            <w:pPr>
              <w:pStyle w:val="Style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0455F">
              <w:rPr>
                <w:sz w:val="22"/>
                <w:szCs w:val="22"/>
              </w:rPr>
              <w:t>(tonnas)</w:t>
            </w:r>
          </w:p>
        </w:tc>
      </w:tr>
      <w:tr w:rsidR="00E77084" w:rsidRPr="0000455F" w14:paraId="43D36566" w14:textId="77777777" w:rsidTr="000A0AC3">
        <w:trPr>
          <w:trHeight w:val="734"/>
          <w:jc w:val="center"/>
        </w:trPr>
        <w:tc>
          <w:tcPr>
            <w:tcW w:w="2616" w:type="dxa"/>
            <w:tcBorders>
              <w:bottom w:val="single" w:sz="4" w:space="0" w:color="auto"/>
            </w:tcBorders>
          </w:tcPr>
          <w:p w14:paraId="43D3655F" w14:textId="77777777" w:rsidR="00E77084" w:rsidRPr="0000455F" w:rsidRDefault="00E77084" w:rsidP="000A0AC3">
            <w:pPr>
              <w:pStyle w:val="Style2"/>
              <w:ind w:firstLine="0"/>
              <w:jc w:val="left"/>
              <w:rPr>
                <w:sz w:val="22"/>
                <w:szCs w:val="22"/>
              </w:rPr>
            </w:pPr>
            <w:r w:rsidRPr="0000455F">
              <w:rPr>
                <w:sz w:val="22"/>
                <w:szCs w:val="22"/>
              </w:rPr>
              <w:t xml:space="preserve">II kategorija (petroleja, dīzeļdegviela un petrolejas veida reaktīvā degviela) - </w:t>
            </w:r>
            <w:r w:rsidRPr="0000455F">
              <w:rPr>
                <w:i/>
                <w:iCs/>
                <w:sz w:val="22"/>
                <w:szCs w:val="22"/>
              </w:rPr>
              <w:t>dīzeļdegviela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3D36560" w14:textId="77777777" w:rsidR="00E77084" w:rsidRDefault="00E77084" w:rsidP="000A0AC3">
            <w:pPr>
              <w:pStyle w:val="Style2"/>
              <w:jc w:val="center"/>
              <w:rPr>
                <w:sz w:val="22"/>
                <w:szCs w:val="22"/>
              </w:rPr>
            </w:pPr>
          </w:p>
          <w:p w14:paraId="43D36561" w14:textId="77777777" w:rsidR="00E77084" w:rsidRPr="0000455F" w:rsidRDefault="00E77084" w:rsidP="000A0AC3">
            <w:pPr>
              <w:pStyle w:val="Style2"/>
              <w:ind w:firstLine="4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70 000*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43D36562" w14:textId="77777777" w:rsidR="00E77084" w:rsidRDefault="00E77084" w:rsidP="000A0AC3">
            <w:pPr>
              <w:pStyle w:val="Style2"/>
              <w:jc w:val="center"/>
              <w:rPr>
                <w:sz w:val="22"/>
                <w:szCs w:val="22"/>
              </w:rPr>
            </w:pPr>
          </w:p>
          <w:p w14:paraId="43D36563" w14:textId="77777777" w:rsidR="00E77084" w:rsidRPr="0000455F" w:rsidRDefault="00E77084" w:rsidP="000A0AC3">
            <w:pPr>
              <w:pStyle w:val="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28 000*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D36564" w14:textId="77777777" w:rsidR="00E77084" w:rsidRDefault="00E77084" w:rsidP="000A0AC3">
            <w:pPr>
              <w:pStyle w:val="Style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43D36565" w14:textId="77777777" w:rsidR="00E77084" w:rsidRPr="0000455F" w:rsidRDefault="00E77084" w:rsidP="000A0AC3">
            <w:pPr>
              <w:pStyle w:val="Style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98 0000</w:t>
            </w:r>
          </w:p>
        </w:tc>
      </w:tr>
    </w:tbl>
    <w:p w14:paraId="43D36567" w14:textId="77777777" w:rsidR="00E77084" w:rsidRPr="00AF44DA" w:rsidRDefault="00E77084" w:rsidP="00E77084">
      <w:pPr>
        <w:tabs>
          <w:tab w:val="right" w:pos="878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F44DA">
        <w:rPr>
          <w:rFonts w:ascii="Times New Roman" w:hAnsi="Times New Roman" w:cs="Times New Roman"/>
        </w:rPr>
        <w:t xml:space="preserve">Dati par </w:t>
      </w:r>
      <w:proofErr w:type="gramStart"/>
      <w:r w:rsidRPr="00AF44DA">
        <w:rPr>
          <w:rFonts w:ascii="Times New Roman" w:hAnsi="Times New Roman" w:cs="Times New Roman"/>
        </w:rPr>
        <w:t>2020.gada</w:t>
      </w:r>
      <w:proofErr w:type="gramEnd"/>
      <w:r w:rsidRPr="00AF44DA">
        <w:rPr>
          <w:rFonts w:ascii="Times New Roman" w:hAnsi="Times New Roman" w:cs="Times New Roman"/>
        </w:rPr>
        <w:t xml:space="preserve"> 3.ceturksni </w:t>
      </w:r>
      <w:r>
        <w:rPr>
          <w:rFonts w:ascii="Times New Roman" w:hAnsi="Times New Roman" w:cs="Times New Roman"/>
        </w:rPr>
        <w:t>(</w:t>
      </w:r>
      <w:r w:rsidRPr="00AF44DA">
        <w:rPr>
          <w:rFonts w:ascii="Times New Roman" w:hAnsi="Times New Roman" w:cs="Times New Roman"/>
        </w:rPr>
        <w:t>1.jūlijs – 30.septembris</w:t>
      </w:r>
      <w:r>
        <w:rPr>
          <w:rFonts w:ascii="Times New Roman" w:hAnsi="Times New Roman" w:cs="Times New Roman"/>
        </w:rPr>
        <w:t>)</w:t>
      </w:r>
    </w:p>
    <w:p w14:paraId="36DBF211" w14:textId="6FFCA860" w:rsidR="0081370F" w:rsidRDefault="0081370F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AD4659B" w14:textId="77777777" w:rsidR="0081370F" w:rsidRPr="003D7403" w:rsidRDefault="0081370F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EE23D0F" w14:textId="77777777" w:rsidR="0081370F" w:rsidRPr="003D7403" w:rsidRDefault="0081370F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84D3BD8" w14:textId="77777777" w:rsidR="0081370F" w:rsidRPr="003D7403" w:rsidRDefault="0081370F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5FDADAE" w14:textId="77777777" w:rsidR="0081370F" w:rsidRPr="003D7403" w:rsidRDefault="0081370F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81370F" w:rsidRPr="003D7403" w:rsidSect="00272ABE">
      <w:footerReference w:type="default" r:id="rId6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86C3F" w14:textId="77777777" w:rsidR="0081370F" w:rsidRDefault="0081370F" w:rsidP="0081370F">
      <w:pPr>
        <w:spacing w:after="0" w:line="240" w:lineRule="auto"/>
      </w:pPr>
      <w:r>
        <w:separator/>
      </w:r>
    </w:p>
  </w:endnote>
  <w:endnote w:type="continuationSeparator" w:id="0">
    <w:p w14:paraId="17BE5F56" w14:textId="77777777" w:rsidR="0081370F" w:rsidRDefault="0081370F" w:rsidP="0081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AFF0" w14:textId="64CF6DB8" w:rsidR="0081370F" w:rsidRPr="0081370F" w:rsidRDefault="0081370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(TA-1709)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AE7A0" w14:textId="77777777" w:rsidR="0081370F" w:rsidRDefault="0081370F" w:rsidP="0081370F">
      <w:pPr>
        <w:spacing w:after="0" w:line="240" w:lineRule="auto"/>
      </w:pPr>
      <w:r>
        <w:separator/>
      </w:r>
    </w:p>
  </w:footnote>
  <w:footnote w:type="continuationSeparator" w:id="0">
    <w:p w14:paraId="0F8E963A" w14:textId="77777777" w:rsidR="0081370F" w:rsidRDefault="0081370F" w:rsidP="00813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84"/>
    <w:rsid w:val="00217674"/>
    <w:rsid w:val="00272ABE"/>
    <w:rsid w:val="005040FB"/>
    <w:rsid w:val="00687CD9"/>
    <w:rsid w:val="007E6A63"/>
    <w:rsid w:val="0081370F"/>
    <w:rsid w:val="00BB3CB7"/>
    <w:rsid w:val="00E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654F"/>
  <w15:chartTrackingRefBased/>
  <w15:docId w15:val="{6B65132C-1C44-4827-B1C5-808B100C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7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qFormat/>
    <w:rsid w:val="00E7708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E7708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0F"/>
  </w:style>
  <w:style w:type="paragraph" w:styleId="Footer">
    <w:name w:val="footer"/>
    <w:basedOn w:val="Normal"/>
    <w:link w:val="FooterChar"/>
    <w:uiPriority w:val="99"/>
    <w:unhideWhenUsed/>
    <w:rsid w:val="00813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0F"/>
  </w:style>
  <w:style w:type="paragraph" w:customStyle="1" w:styleId="naisf">
    <w:name w:val="naisf"/>
    <w:basedOn w:val="Normal"/>
    <w:rsid w:val="0081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164</Characters>
  <Application>Microsoft Office Word</Application>
  <DocSecurity>0</DocSecurity>
  <Lines>1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 Gailis</dc:creator>
  <cp:keywords/>
  <dc:description/>
  <cp:lastModifiedBy>Aija Talmane</cp:lastModifiedBy>
  <cp:revision>4</cp:revision>
  <cp:lastPrinted>2021-01-26T10:14:00Z</cp:lastPrinted>
  <dcterms:created xsi:type="dcterms:W3CDTF">2020-09-22T08:08:00Z</dcterms:created>
  <dcterms:modified xsi:type="dcterms:W3CDTF">2021-01-26T10:18:00Z</dcterms:modified>
</cp:coreProperties>
</file>