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FD3A" w14:textId="334F266F" w:rsidR="007B1566" w:rsidRPr="005F6AFC" w:rsidRDefault="000A527E" w:rsidP="000A527E">
      <w:pPr>
        <w:spacing w:after="0" w:line="240" w:lineRule="auto"/>
        <w:jc w:val="right"/>
        <w:rPr>
          <w:rFonts w:ascii="Times New Roman" w:eastAsia="Calibri" w:hAnsi="Times New Roman" w:cs="Times New Roman"/>
          <w:b/>
          <w:iCs/>
          <w:sz w:val="28"/>
          <w:szCs w:val="28"/>
        </w:rPr>
      </w:pPr>
      <w:r w:rsidRPr="005F6AFC">
        <w:rPr>
          <w:rFonts w:ascii="Times New Roman" w:eastAsia="Calibri" w:hAnsi="Times New Roman" w:cs="Times New Roman"/>
          <w:iCs/>
          <w:sz w:val="28"/>
          <w:szCs w:val="28"/>
        </w:rPr>
        <w:t>Likumprojekts</w:t>
      </w:r>
    </w:p>
    <w:p w14:paraId="50F7ECC2" w14:textId="77777777" w:rsidR="000A527E" w:rsidRPr="005F6AFC" w:rsidRDefault="000A527E" w:rsidP="000A527E">
      <w:pPr>
        <w:spacing w:after="0" w:line="240" w:lineRule="auto"/>
        <w:jc w:val="center"/>
        <w:rPr>
          <w:rFonts w:ascii="Times New Roman" w:eastAsia="Calibri" w:hAnsi="Times New Roman" w:cs="Times New Roman"/>
          <w:sz w:val="28"/>
          <w:szCs w:val="28"/>
        </w:rPr>
      </w:pPr>
    </w:p>
    <w:p w14:paraId="116D682F" w14:textId="6780BDA2" w:rsidR="002D24CB" w:rsidRPr="005F6AFC" w:rsidRDefault="002D24CB" w:rsidP="000A527E">
      <w:pPr>
        <w:spacing w:after="0" w:line="240" w:lineRule="auto"/>
        <w:jc w:val="center"/>
        <w:rPr>
          <w:rFonts w:ascii="Times New Roman" w:eastAsia="Calibri" w:hAnsi="Times New Roman" w:cs="Times New Roman"/>
          <w:b/>
          <w:sz w:val="28"/>
          <w:szCs w:val="28"/>
        </w:rPr>
      </w:pPr>
      <w:r w:rsidRPr="005F6AFC">
        <w:rPr>
          <w:rFonts w:ascii="Times New Roman" w:eastAsia="Calibri" w:hAnsi="Times New Roman" w:cs="Times New Roman"/>
          <w:b/>
          <w:sz w:val="28"/>
          <w:szCs w:val="28"/>
        </w:rPr>
        <w:t>Grozījumi Profesionālās izglītības likumā</w:t>
      </w:r>
    </w:p>
    <w:p w14:paraId="2D428FEB" w14:textId="77777777" w:rsidR="002D24CB" w:rsidRPr="005F6AFC" w:rsidRDefault="002D24CB" w:rsidP="000A527E">
      <w:pPr>
        <w:spacing w:after="0" w:line="240" w:lineRule="auto"/>
        <w:jc w:val="both"/>
        <w:rPr>
          <w:rFonts w:ascii="Times New Roman" w:eastAsia="Calibri" w:hAnsi="Times New Roman" w:cs="Times New Roman"/>
          <w:sz w:val="28"/>
          <w:szCs w:val="28"/>
        </w:rPr>
      </w:pPr>
    </w:p>
    <w:p w14:paraId="6D97F0BA" w14:textId="50C4D97F"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4"/>
          <w:szCs w:val="24"/>
        </w:rPr>
        <w:t>I</w:t>
      </w:r>
      <w:r w:rsidRPr="005F6AFC">
        <w:rPr>
          <w:rFonts w:ascii="Times New Roman" w:eastAsia="Calibri" w:hAnsi="Times New Roman" w:cs="Times New Roman"/>
          <w:sz w:val="28"/>
          <w:szCs w:val="28"/>
        </w:rPr>
        <w:t>zdarīt Profesionālās izglītības likumā (Latvijas Republikas Saeimas un Ministru Kabineta Ziņotājs, 1999, 14.</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2001, 16.</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2006, 21.</w:t>
      </w:r>
      <w:r w:rsidR="00071B3B"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2007, 14.</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2009, 2., 6., 14.</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Latvijas Vēstnesis, 2010, 102., 205.</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2011, 202.</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2012, 69., 190.</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2015, 91.</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2017, 5., 132.</w:t>
      </w:r>
      <w:r w:rsidR="00FE39B6"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nr.) šādus grozījumus:</w:t>
      </w:r>
    </w:p>
    <w:p w14:paraId="78FAFEE9"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50122DD9" w14:textId="232EBDAE" w:rsidR="002D24CB" w:rsidRPr="0065261E"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w:t>
      </w:r>
      <w:r w:rsidR="00FE39B6" w:rsidRPr="005F6AFC">
        <w:rPr>
          <w:rFonts w:ascii="Times New Roman" w:hAnsi="Times New Roman" w:cs="Times New Roman"/>
          <w:sz w:val="28"/>
          <w:szCs w:val="28"/>
        </w:rPr>
        <w:t> </w:t>
      </w:r>
      <w:r w:rsidRPr="005F6AFC">
        <w:rPr>
          <w:rFonts w:ascii="Times New Roman" w:hAnsi="Times New Roman" w:cs="Times New Roman"/>
          <w:sz w:val="28"/>
          <w:szCs w:val="28"/>
        </w:rPr>
        <w:t xml:space="preserve">Aizstāt visā likumā vārdus </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pirmā līmeņa profesionālā augstākā izglītība </w:t>
      </w:r>
      <w:r w:rsidRPr="0065261E">
        <w:rPr>
          <w:rFonts w:ascii="Times New Roman" w:hAnsi="Times New Roman" w:cs="Times New Roman"/>
          <w:sz w:val="28"/>
          <w:szCs w:val="28"/>
        </w:rPr>
        <w:t>(koledžas izglītība)</w:t>
      </w:r>
      <w:r w:rsidR="00FE39B6" w:rsidRPr="0065261E">
        <w:rPr>
          <w:rFonts w:ascii="Times New Roman" w:hAnsi="Times New Roman" w:cs="Times New Roman"/>
          <w:sz w:val="28"/>
          <w:szCs w:val="28"/>
        </w:rPr>
        <w:t>"</w:t>
      </w:r>
      <w:r w:rsidRPr="0065261E">
        <w:rPr>
          <w:rFonts w:ascii="Times New Roman" w:hAnsi="Times New Roman" w:cs="Times New Roman"/>
          <w:sz w:val="28"/>
          <w:szCs w:val="28"/>
        </w:rPr>
        <w:t xml:space="preserve"> </w:t>
      </w:r>
      <w:r w:rsidR="0065261E" w:rsidRPr="0065261E">
        <w:rPr>
          <w:rFonts w:ascii="Times New Roman" w:hAnsi="Times New Roman" w:cs="Times New Roman"/>
          <w:sz w:val="28"/>
          <w:szCs w:val="28"/>
        </w:rPr>
        <w:t>(attiecīgā locījumā) un vārdus "pirmā līmeņa profesionālā augstākā izglītība" (attiecīgā locījumā) ar vārdiem "īsā cikla profesionālā augstākā izglītība" (attiecīgā locījumā).</w:t>
      </w:r>
    </w:p>
    <w:p w14:paraId="6A38AC85" w14:textId="77777777" w:rsidR="00995B2A" w:rsidRPr="005F6AFC" w:rsidRDefault="00995B2A" w:rsidP="000A527E">
      <w:pPr>
        <w:spacing w:after="0" w:line="240" w:lineRule="auto"/>
        <w:ind w:firstLine="720"/>
        <w:jc w:val="both"/>
        <w:rPr>
          <w:rFonts w:ascii="Times New Roman" w:hAnsi="Times New Roman" w:cs="Times New Roman"/>
          <w:sz w:val="28"/>
          <w:szCs w:val="28"/>
        </w:rPr>
      </w:pPr>
    </w:p>
    <w:p w14:paraId="16167080" w14:textId="5621227C"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2. </w:t>
      </w:r>
      <w:r w:rsidR="00FE39B6" w:rsidRPr="005F6AFC">
        <w:rPr>
          <w:rFonts w:ascii="Times New Roman" w:hAnsi="Times New Roman" w:cs="Times New Roman"/>
          <w:sz w:val="28"/>
          <w:szCs w:val="28"/>
        </w:rPr>
        <w:t> </w:t>
      </w:r>
      <w:r w:rsidRPr="005F6AFC">
        <w:rPr>
          <w:rFonts w:ascii="Times New Roman" w:hAnsi="Times New Roman" w:cs="Times New Roman"/>
          <w:sz w:val="28"/>
          <w:szCs w:val="28"/>
        </w:rPr>
        <w:t>1.</w:t>
      </w:r>
      <w:r w:rsidR="00FE39B6" w:rsidRPr="005F6AFC">
        <w:rPr>
          <w:rFonts w:ascii="Times New Roman" w:hAnsi="Times New Roman" w:cs="Times New Roman"/>
          <w:sz w:val="28"/>
          <w:szCs w:val="28"/>
        </w:rPr>
        <w:t> </w:t>
      </w:r>
      <w:r w:rsidRPr="005F6AFC">
        <w:rPr>
          <w:rFonts w:ascii="Times New Roman" w:hAnsi="Times New Roman" w:cs="Times New Roman"/>
          <w:sz w:val="28"/>
          <w:szCs w:val="28"/>
        </w:rPr>
        <w:t>pantā:</w:t>
      </w:r>
    </w:p>
    <w:p w14:paraId="2AA0284D"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izteikt otrās daļas 1. punktu šādā redakcijā: </w:t>
      </w:r>
    </w:p>
    <w:p w14:paraId="5D36ED02"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1F2F5A2B" w14:textId="4F0A5274"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1)</w:t>
      </w:r>
      <w:r w:rsidR="00FE39B6"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arodizglītība </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daļēja vidējās pakāpes profesionālā izglītība, kas dod iespēju iegūt profesionālo kvalifikāciju atbilstoši Latvijas kvalifikāciju ietvarstruktūras trešajam vai ceturtajam līmenim;</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76A2E16F"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1AF59E8" w14:textId="2B3F3BE4"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eastAsia="Calibri" w:hAnsi="Times New Roman" w:cs="Times New Roman"/>
          <w:sz w:val="28"/>
          <w:szCs w:val="28"/>
        </w:rPr>
        <w:t xml:space="preserve">izslēgt otrās daļas 2. un </w:t>
      </w:r>
      <w:r w:rsidRPr="005F6AFC">
        <w:rPr>
          <w:rFonts w:ascii="Times New Roman" w:hAnsi="Times New Roman" w:cs="Times New Roman"/>
          <w:sz w:val="28"/>
          <w:szCs w:val="28"/>
        </w:rPr>
        <w:t>2.</w:t>
      </w:r>
      <w:r w:rsidRPr="005F6AFC">
        <w:rPr>
          <w:rFonts w:ascii="Times New Roman" w:hAnsi="Times New Roman" w:cs="Times New Roman"/>
          <w:sz w:val="28"/>
          <w:szCs w:val="28"/>
          <w:vertAlign w:val="superscript"/>
        </w:rPr>
        <w:t>2</w:t>
      </w:r>
      <w:r w:rsidR="00FE39B6" w:rsidRPr="005F6AFC">
        <w:rPr>
          <w:rFonts w:ascii="Times New Roman" w:hAnsi="Times New Roman" w:cs="Times New Roman"/>
          <w:sz w:val="28"/>
          <w:szCs w:val="28"/>
        </w:rPr>
        <w:t> </w:t>
      </w:r>
      <w:r w:rsidRPr="005F6AFC">
        <w:rPr>
          <w:rFonts w:ascii="Times New Roman" w:eastAsia="Calibri" w:hAnsi="Times New Roman" w:cs="Times New Roman"/>
          <w:sz w:val="28"/>
          <w:szCs w:val="28"/>
        </w:rPr>
        <w:t>punktu;</w:t>
      </w:r>
    </w:p>
    <w:p w14:paraId="1C253313" w14:textId="0852C5CB"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otrās daļas 2.</w:t>
      </w:r>
      <w:r w:rsidRPr="005F6AFC">
        <w:rPr>
          <w:rFonts w:ascii="Times New Roman" w:hAnsi="Times New Roman" w:cs="Times New Roman"/>
          <w:sz w:val="28"/>
          <w:szCs w:val="28"/>
          <w:vertAlign w:val="superscript"/>
        </w:rPr>
        <w:t>3</w:t>
      </w:r>
      <w:r w:rsidR="007B1566"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r w:rsidR="007B1566" w:rsidRPr="005F6AFC">
        <w:rPr>
          <w:rFonts w:ascii="Times New Roman" w:hAnsi="Times New Roman" w:cs="Times New Roman"/>
          <w:sz w:val="28"/>
          <w:szCs w:val="28"/>
        </w:rPr>
        <w:t>2.</w:t>
      </w:r>
      <w:r w:rsidR="007B1566" w:rsidRPr="005F6AFC">
        <w:rPr>
          <w:rFonts w:ascii="Times New Roman" w:hAnsi="Times New Roman" w:cs="Times New Roman"/>
          <w:sz w:val="28"/>
          <w:szCs w:val="28"/>
          <w:vertAlign w:val="superscript"/>
        </w:rPr>
        <w:t>4</w:t>
      </w:r>
      <w:r w:rsidR="007B1566" w:rsidRPr="005F6AFC">
        <w:rPr>
          <w:rFonts w:ascii="Times New Roman" w:hAnsi="Times New Roman" w:cs="Times New Roman"/>
          <w:sz w:val="28"/>
          <w:szCs w:val="28"/>
        </w:rPr>
        <w:t xml:space="preserve"> un 2.</w:t>
      </w:r>
      <w:r w:rsidR="007B1566" w:rsidRPr="005F6AFC">
        <w:rPr>
          <w:rFonts w:ascii="Times New Roman" w:hAnsi="Times New Roman" w:cs="Times New Roman"/>
          <w:sz w:val="28"/>
          <w:szCs w:val="28"/>
          <w:vertAlign w:val="superscript"/>
        </w:rPr>
        <w:t>5</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 xml:space="preserve">punktu šādā redakcijā: </w:t>
      </w:r>
    </w:p>
    <w:p w14:paraId="5A251207"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5B31843D" w14:textId="46309F64"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2</w:t>
      </w:r>
      <w:r w:rsidR="002D24CB" w:rsidRPr="005F6AFC">
        <w:rPr>
          <w:rFonts w:ascii="Times New Roman" w:hAnsi="Times New Roman" w:cs="Times New Roman"/>
          <w:sz w:val="28"/>
          <w:szCs w:val="28"/>
          <w:vertAlign w:val="superscript"/>
        </w:rPr>
        <w:t>3</w:t>
      </w:r>
      <w:r w:rsidR="002D24CB" w:rsidRPr="005F6AFC">
        <w:rPr>
          <w:rFonts w:ascii="Times New Roman" w:hAnsi="Times New Roman" w:cs="Times New Roman"/>
          <w:sz w:val="28"/>
          <w:szCs w:val="28"/>
        </w:rPr>
        <w:t xml:space="preserve">) prakse </w:t>
      </w:r>
      <w:r w:rsidRPr="005F6AFC">
        <w:rPr>
          <w:rFonts w:ascii="Times New Roman" w:hAnsi="Times New Roman" w:cs="Times New Roman"/>
          <w:sz w:val="28"/>
          <w:szCs w:val="28"/>
        </w:rPr>
        <w:t>–</w:t>
      </w:r>
      <w:r w:rsidR="002D24CB" w:rsidRPr="005F6AFC">
        <w:rPr>
          <w:rFonts w:ascii="Times New Roman" w:hAnsi="Times New Roman" w:cs="Times New Roman"/>
          <w:sz w:val="28"/>
          <w:szCs w:val="28"/>
        </w:rPr>
        <w:t xml:space="preserve"> attiecīgās profesionālās</w:t>
      </w:r>
      <w:r w:rsidR="007B1566" w:rsidRPr="005F6AFC">
        <w:rPr>
          <w:rFonts w:ascii="Times New Roman" w:hAnsi="Times New Roman" w:cs="Times New Roman"/>
          <w:sz w:val="28"/>
          <w:szCs w:val="28"/>
        </w:rPr>
        <w:t xml:space="preserve"> </w:t>
      </w:r>
      <w:r w:rsidR="002D24CB" w:rsidRPr="005F6AFC">
        <w:rPr>
          <w:rFonts w:ascii="Times New Roman" w:hAnsi="Times New Roman" w:cs="Times New Roman"/>
          <w:sz w:val="28"/>
          <w:szCs w:val="28"/>
        </w:rPr>
        <w:t xml:space="preserve">izglītības programmas praktiskās daļas profesionālo kompetenču apguve izglītības iestādē vai darba vidē; </w:t>
      </w:r>
    </w:p>
    <w:p w14:paraId="41A76D7D" w14:textId="669301E3"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w:t>
      </w:r>
      <w:r w:rsidRPr="005F6AFC">
        <w:rPr>
          <w:rFonts w:ascii="Times New Roman" w:hAnsi="Times New Roman" w:cs="Times New Roman"/>
          <w:sz w:val="28"/>
          <w:szCs w:val="28"/>
          <w:vertAlign w:val="superscript"/>
        </w:rPr>
        <w:t>4</w:t>
      </w:r>
      <w:r w:rsidRPr="005F6AFC">
        <w:rPr>
          <w:rFonts w:ascii="Times New Roman" w:hAnsi="Times New Roman" w:cs="Times New Roman"/>
          <w:sz w:val="28"/>
          <w:szCs w:val="28"/>
        </w:rPr>
        <w:t>)</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 xml:space="preserve">modulis </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profesionālās izglītības programmas patstāvīga sastāvdaļa, tā pamatā ir sasniedzamie mācīšanās rezultāti kā novērtējams un pierādāms zināšanu, prasmju un kompetenču kopums;</w:t>
      </w:r>
    </w:p>
    <w:p w14:paraId="2731027C" w14:textId="49610E28"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w:t>
      </w:r>
      <w:r w:rsidRPr="005F6AFC">
        <w:rPr>
          <w:rFonts w:ascii="Times New Roman" w:hAnsi="Times New Roman" w:cs="Times New Roman"/>
          <w:sz w:val="28"/>
          <w:szCs w:val="28"/>
          <w:vertAlign w:val="superscript"/>
        </w:rPr>
        <w:t>5</w:t>
      </w:r>
      <w:r w:rsidRPr="005F6AFC">
        <w:rPr>
          <w:rFonts w:ascii="Times New Roman" w:hAnsi="Times New Roman" w:cs="Times New Roman"/>
          <w:sz w:val="28"/>
          <w:szCs w:val="28"/>
        </w:rPr>
        <w:t>)</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moduļa programma – profesionālās izglītības programmas sastāvdaļa, kas ietver moduļa mērķus un uzdevumus, moduļa sasniedzamos mācīšanās rezultātus un to apguves līmeņus, kā arī īstenošanai nepieciešamo metožu un līdzekļu uzskaitījumu;</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p>
    <w:p w14:paraId="1E390E83"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0DEE8BAA" w14:textId="66A80A42"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papildināt otrās daļas 2.</w:t>
      </w:r>
      <w:r w:rsidRPr="005F6AFC">
        <w:rPr>
          <w:rFonts w:ascii="Times New Roman" w:hAnsi="Times New Roman" w:cs="Times New Roman"/>
          <w:sz w:val="28"/>
          <w:szCs w:val="28"/>
          <w:vertAlign w:val="superscript"/>
        </w:rPr>
        <w:t>6</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 xml:space="preserve">punktu </w:t>
      </w:r>
      <w:r w:rsidR="007B1566" w:rsidRPr="005F6AFC">
        <w:rPr>
          <w:rFonts w:ascii="Times New Roman" w:hAnsi="Times New Roman" w:cs="Times New Roman"/>
          <w:sz w:val="28"/>
          <w:szCs w:val="28"/>
        </w:rPr>
        <w:t xml:space="preserve">pēc vārdiem </w:t>
      </w:r>
      <w:r w:rsidR="000A527E" w:rsidRPr="005F6AFC">
        <w:rPr>
          <w:rFonts w:ascii="Times New Roman" w:hAnsi="Times New Roman" w:cs="Times New Roman"/>
          <w:sz w:val="28"/>
          <w:szCs w:val="28"/>
        </w:rPr>
        <w:t>"</w:t>
      </w:r>
      <w:r w:rsidR="007B1566" w:rsidRPr="005F6AFC">
        <w:rPr>
          <w:rFonts w:ascii="Times New Roman" w:hAnsi="Times New Roman" w:cs="Times New Roman"/>
          <w:sz w:val="28"/>
          <w:szCs w:val="28"/>
        </w:rPr>
        <w:t>profesionālo kvalifikāciju</w:t>
      </w:r>
      <w:r w:rsidR="000A527E" w:rsidRPr="005F6AFC">
        <w:rPr>
          <w:rFonts w:ascii="Times New Roman" w:hAnsi="Times New Roman" w:cs="Times New Roman"/>
          <w:sz w:val="28"/>
          <w:szCs w:val="28"/>
        </w:rPr>
        <w:t>"</w:t>
      </w:r>
      <w:r w:rsidR="007B1566" w:rsidRPr="005F6AFC">
        <w:rPr>
          <w:rFonts w:ascii="Times New Roman" w:hAnsi="Times New Roman" w:cs="Times New Roman"/>
          <w:sz w:val="28"/>
          <w:szCs w:val="28"/>
        </w:rPr>
        <w:t xml:space="preserve"> </w:t>
      </w:r>
      <w:r w:rsidRPr="005F6AFC">
        <w:rPr>
          <w:rFonts w:ascii="Times New Roman" w:hAnsi="Times New Roman" w:cs="Times New Roman"/>
          <w:sz w:val="28"/>
          <w:szCs w:val="28"/>
        </w:rPr>
        <w:t xml:space="preserve">ar vārdiem </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vai profesionālās kvalifikācijas daļu</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w:t>
      </w:r>
    </w:p>
    <w:p w14:paraId="636718A8" w14:textId="680C4CBC"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otrās d</w:t>
      </w:r>
      <w:bookmarkStart w:id="0" w:name="_GoBack"/>
      <w:bookmarkEnd w:id="0"/>
      <w:r w:rsidRPr="005F6AFC">
        <w:rPr>
          <w:rFonts w:ascii="Times New Roman" w:hAnsi="Times New Roman" w:cs="Times New Roman"/>
          <w:sz w:val="28"/>
          <w:szCs w:val="28"/>
        </w:rPr>
        <w:t>aļas 3.</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punktu šādā redakcijā:</w:t>
      </w:r>
    </w:p>
    <w:p w14:paraId="0529E324"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32FB8417" w14:textId="373208D4"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3)</w:t>
      </w:r>
      <w:r w:rsidR="00BA5CE4" w:rsidRPr="005F6AFC">
        <w:rPr>
          <w:rFonts w:ascii="Times New Roman" w:hAnsi="Times New Roman" w:cs="Times New Roman"/>
          <w:sz w:val="28"/>
          <w:szCs w:val="28"/>
        </w:rPr>
        <w:t> </w:t>
      </w:r>
      <w:r w:rsidR="002D24CB" w:rsidRPr="005F6AFC">
        <w:rPr>
          <w:rFonts w:ascii="Times New Roman" w:hAnsi="Times New Roman" w:cs="Times New Roman"/>
          <w:sz w:val="28"/>
          <w:szCs w:val="28"/>
        </w:rPr>
        <w:t xml:space="preserve">praktikants </w:t>
      </w:r>
      <w:r w:rsidRPr="005F6AFC">
        <w:rPr>
          <w:rFonts w:ascii="Times New Roman" w:hAnsi="Times New Roman" w:cs="Times New Roman"/>
          <w:sz w:val="28"/>
          <w:szCs w:val="28"/>
        </w:rPr>
        <w:t>–</w:t>
      </w:r>
      <w:r w:rsidR="002D24CB" w:rsidRPr="005F6AFC">
        <w:rPr>
          <w:rFonts w:ascii="Times New Roman" w:hAnsi="Times New Roman" w:cs="Times New Roman"/>
          <w:sz w:val="28"/>
          <w:szCs w:val="28"/>
        </w:rPr>
        <w:t xml:space="preserve"> izglītojamais, kas saskaņā ar attiecīgās profesionālās izglītības programmas praktiskās daļas apguvi atrodas praksē izglītības iestādē vai darba vidē;</w:t>
      </w:r>
      <w:r w:rsidRPr="005F6AFC">
        <w:rPr>
          <w:rFonts w:ascii="Times New Roman" w:hAnsi="Times New Roman" w:cs="Times New Roman"/>
          <w:sz w:val="28"/>
          <w:szCs w:val="28"/>
        </w:rPr>
        <w:t>"</w:t>
      </w:r>
      <w:r w:rsidR="002D24CB" w:rsidRPr="005F6AFC">
        <w:rPr>
          <w:rFonts w:ascii="Times New Roman" w:hAnsi="Times New Roman" w:cs="Times New Roman"/>
          <w:sz w:val="28"/>
          <w:szCs w:val="28"/>
        </w:rPr>
        <w:t>;</w:t>
      </w:r>
    </w:p>
    <w:p w14:paraId="7607400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F30D019" w14:textId="2BA2AB61"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papildināt otro daļu ar 4.</w:t>
      </w:r>
      <w:r w:rsidRPr="005F6AFC">
        <w:rPr>
          <w:rFonts w:ascii="Times New Roman" w:eastAsia="Calibri" w:hAnsi="Times New Roman" w:cs="Times New Roman"/>
          <w:sz w:val="28"/>
          <w:szCs w:val="28"/>
          <w:vertAlign w:val="superscript"/>
        </w:rPr>
        <w:t>1</w:t>
      </w:r>
      <w:r w:rsidR="00BA5CE4"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punktu šādā redakcijā:</w:t>
      </w:r>
    </w:p>
    <w:p w14:paraId="5EAC0A5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915EC2D" w14:textId="34401E95"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lastRenderedPageBreak/>
        <w:t>"</w:t>
      </w:r>
      <w:r w:rsidR="002D24CB" w:rsidRPr="005F6AFC">
        <w:rPr>
          <w:rFonts w:ascii="Times New Roman" w:eastAsia="Calibri" w:hAnsi="Times New Roman" w:cs="Times New Roman"/>
          <w:sz w:val="28"/>
          <w:szCs w:val="28"/>
        </w:rPr>
        <w:t>4</w:t>
      </w:r>
      <w:r w:rsidR="002D24CB" w:rsidRPr="005F6AFC">
        <w:rPr>
          <w:rFonts w:ascii="Times New Roman" w:eastAsia="Calibri" w:hAnsi="Times New Roman" w:cs="Times New Roman"/>
          <w:sz w:val="28"/>
          <w:szCs w:val="28"/>
          <w:vertAlign w:val="superscript"/>
        </w:rPr>
        <w:t>1</w:t>
      </w:r>
      <w:r w:rsidR="002D24CB" w:rsidRPr="005F6AFC">
        <w:rPr>
          <w:rFonts w:ascii="Times New Roman" w:eastAsia="Calibri" w:hAnsi="Times New Roman" w:cs="Times New Roman"/>
          <w:sz w:val="28"/>
          <w:szCs w:val="28"/>
        </w:rPr>
        <w:t>)</w:t>
      </w:r>
      <w:r w:rsidR="00BA5CE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nozares kvalifikāciju struktūra </w:t>
      </w:r>
      <w:r w:rsidR="00BA5CE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nozares profesiju vispārīgs raksturojums, kā arī nozares profesijās ietilpstošo specializāciju un saistīto profesiju pārskats, kurā norādīti profesij</w:t>
      </w:r>
      <w:r w:rsidR="00BA5CE4" w:rsidRPr="005F6AFC">
        <w:rPr>
          <w:rFonts w:ascii="Times New Roman" w:eastAsia="Calibri" w:hAnsi="Times New Roman" w:cs="Times New Roman"/>
          <w:sz w:val="28"/>
          <w:szCs w:val="28"/>
        </w:rPr>
        <w:t>u</w:t>
      </w:r>
      <w:r w:rsidR="002D24CB" w:rsidRPr="005F6AFC">
        <w:rPr>
          <w:rFonts w:ascii="Times New Roman" w:eastAsia="Calibri" w:hAnsi="Times New Roman" w:cs="Times New Roman"/>
          <w:sz w:val="28"/>
          <w:szCs w:val="28"/>
        </w:rPr>
        <w:t xml:space="preserve"> un specializācij</w:t>
      </w:r>
      <w:r w:rsidR="00BA5CE4" w:rsidRPr="005F6AFC">
        <w:rPr>
          <w:rFonts w:ascii="Times New Roman" w:eastAsia="Calibri" w:hAnsi="Times New Roman" w:cs="Times New Roman"/>
          <w:sz w:val="28"/>
          <w:szCs w:val="28"/>
        </w:rPr>
        <w:t>u profesionālās kvalifikācijas līmeņi</w:t>
      </w:r>
      <w:r w:rsidR="002D24CB"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291226C8"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3866957B" w14:textId="716151C6"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otrās daļas 5.</w:t>
      </w:r>
      <w:r w:rsidR="00BA5CE4" w:rsidRPr="005F6AFC">
        <w:rPr>
          <w:rFonts w:ascii="Times New Roman" w:hAnsi="Times New Roman" w:cs="Times New Roman"/>
          <w:sz w:val="28"/>
          <w:szCs w:val="28"/>
        </w:rPr>
        <w:t> </w:t>
      </w:r>
      <w:r w:rsidRPr="005F6AFC">
        <w:rPr>
          <w:rFonts w:ascii="Times New Roman" w:hAnsi="Times New Roman" w:cs="Times New Roman"/>
          <w:sz w:val="28"/>
          <w:szCs w:val="28"/>
        </w:rPr>
        <w:t>punktu šādā redakcijā:</w:t>
      </w:r>
    </w:p>
    <w:p w14:paraId="52816CD2"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4A3885A9" w14:textId="44FBC7F1"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5) profesionālā augstākā izglītība </w:t>
      </w:r>
      <w:r w:rsidR="00BA5CE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augstākās pakāpes profesionālā izglītība, kas dod iespēju iegūt profesionālo kvalifikāciju atbilstoši Latvijas kvalifikāciju ietvarstruktūras piektajam, sestajam, septītajam vai astotajam līmenim;</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756C884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FB4C423" w14:textId="737E99E9" w:rsidR="002D24CB" w:rsidRPr="005F6AFC" w:rsidRDefault="002D24CB" w:rsidP="000A527E">
      <w:pPr>
        <w:spacing w:after="0" w:line="240" w:lineRule="auto"/>
        <w:ind w:firstLine="720"/>
        <w:jc w:val="both"/>
        <w:rPr>
          <w:rFonts w:ascii="Times New Roman" w:eastAsia="Calibri" w:hAnsi="Times New Roman" w:cs="Times New Roman"/>
          <w:sz w:val="28"/>
          <w:szCs w:val="28"/>
        </w:rPr>
      </w:pPr>
      <w:bookmarkStart w:id="1" w:name="_Hlk42522983"/>
      <w:r w:rsidRPr="005F6AFC">
        <w:rPr>
          <w:rFonts w:ascii="Times New Roman" w:eastAsia="Calibri" w:hAnsi="Times New Roman" w:cs="Times New Roman"/>
          <w:sz w:val="28"/>
          <w:szCs w:val="28"/>
        </w:rPr>
        <w:t>papildināt otro daļu ar 5.</w:t>
      </w:r>
      <w:r w:rsidRPr="005F6AFC">
        <w:rPr>
          <w:rFonts w:ascii="Times New Roman" w:eastAsia="Calibri" w:hAnsi="Times New Roman" w:cs="Times New Roman"/>
          <w:sz w:val="28"/>
          <w:szCs w:val="28"/>
          <w:vertAlign w:val="superscript"/>
        </w:rPr>
        <w:t>1</w:t>
      </w:r>
      <w:r w:rsidR="00BA5CE4"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punktu šādā redakcijā</w:t>
      </w:r>
      <w:bookmarkEnd w:id="1"/>
      <w:r w:rsidRPr="005F6AFC">
        <w:rPr>
          <w:rFonts w:ascii="Times New Roman" w:eastAsia="Calibri" w:hAnsi="Times New Roman" w:cs="Times New Roman"/>
          <w:sz w:val="28"/>
          <w:szCs w:val="28"/>
        </w:rPr>
        <w:t>:</w:t>
      </w:r>
    </w:p>
    <w:p w14:paraId="34D5635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79508DF1" w14:textId="7D465AB0"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5</w:t>
      </w:r>
      <w:r w:rsidR="002D24CB" w:rsidRPr="005F6AFC">
        <w:rPr>
          <w:rFonts w:ascii="Times New Roman" w:hAnsi="Times New Roman" w:cs="Times New Roman"/>
          <w:sz w:val="28"/>
          <w:szCs w:val="28"/>
          <w:vertAlign w:val="superscript"/>
        </w:rPr>
        <w:t>1</w:t>
      </w:r>
      <w:r w:rsidR="002D24CB" w:rsidRPr="005F6AFC">
        <w:rPr>
          <w:rFonts w:ascii="Times New Roman" w:hAnsi="Times New Roman" w:cs="Times New Roman"/>
          <w:sz w:val="28"/>
          <w:szCs w:val="28"/>
        </w:rPr>
        <w:t>) </w:t>
      </w:r>
      <w:r w:rsidR="002D24CB" w:rsidRPr="005F6AFC">
        <w:rPr>
          <w:rFonts w:ascii="Times New Roman" w:eastAsia="Calibri" w:hAnsi="Times New Roman" w:cs="Times New Roman"/>
          <w:sz w:val="28"/>
          <w:szCs w:val="28"/>
        </w:rPr>
        <w:t xml:space="preserve">profesionālās kvalifikācijas eksāmens </w:t>
      </w:r>
      <w:r w:rsidR="00BA5CE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valsts pārbaudījums, kurā personai, iegūstot pietiekamu vērtējumu, piešķir profesionālo kvalifikāciju atbilstoši Latvijas kvalifikāciju ietvarstruktūras otrajam, trešajam vai ceturtajam līmenim, ko apliecina valsts atzīts dokumentāri apstiprināts novērtējums;</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22623D21"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DCFE817" w14:textId="2288990E"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izteikt otrās daļas 6.</w:t>
      </w:r>
      <w:r w:rsidR="00BA5CE4" w:rsidRPr="005F6AFC">
        <w:rPr>
          <w:rFonts w:ascii="Times New Roman" w:hAnsi="Times New Roman" w:cs="Times New Roman"/>
          <w:sz w:val="28"/>
          <w:szCs w:val="28"/>
        </w:rPr>
        <w:t> </w:t>
      </w:r>
      <w:r w:rsidRPr="005F6AFC">
        <w:rPr>
          <w:rFonts w:ascii="Times New Roman" w:eastAsia="Calibri" w:hAnsi="Times New Roman" w:cs="Times New Roman"/>
          <w:sz w:val="28"/>
          <w:szCs w:val="28"/>
        </w:rPr>
        <w:t>punktu šādā redakcijā:</w:t>
      </w:r>
    </w:p>
    <w:p w14:paraId="1C0790AD"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945F9E9" w14:textId="455D6C18"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6)</w:t>
      </w:r>
      <w:r w:rsidR="00BA5CE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profesionālā pamatizglītība </w:t>
      </w:r>
      <w:r w:rsidR="00BA5CE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pamata pakāpes profesionālā izglītība, kas dod iespēju iegūt profesionālo kvalifikāciju atbilstoši Latvijas kvalifikāciju ietvarstruktūras otrajam līmenim;</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3C91614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304D770C" w14:textId="6D250F84"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izteikt otrās daļas 8.</w:t>
      </w:r>
      <w:r w:rsidR="00BA5CE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punktu šādā redakcijā:</w:t>
      </w:r>
    </w:p>
    <w:p w14:paraId="26DCDF2D"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26A96B2" w14:textId="2532C357"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8)</w:t>
      </w:r>
      <w:r w:rsidR="00BA5CE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profesionālā vidējā izglītība </w:t>
      </w:r>
      <w:r w:rsidR="00BA5CE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vidējās pakāpes profesionālā izglītība, kas dod iespēju iegūt profesionālo kvalifikāciju atbilstoši Latvijas kvalifikāciju ietvarstruktūras trešajam un ceturtajam līmenim;</w:t>
      </w:r>
      <w:r w:rsidR="00BA5CE4" w:rsidRPr="005F6AFC">
        <w:rPr>
          <w:rFonts w:ascii="Times New Roman" w:eastAsia="Calibri" w:hAnsi="Times New Roman" w:cs="Times New Roman"/>
          <w:sz w:val="28"/>
          <w:szCs w:val="28"/>
        </w:rPr>
        <w:t>";</w:t>
      </w:r>
    </w:p>
    <w:p w14:paraId="51B0A522" w14:textId="2019C4EA" w:rsidR="00D120D8" w:rsidRPr="005F6AFC" w:rsidRDefault="00D120D8" w:rsidP="000A527E">
      <w:pPr>
        <w:spacing w:after="0" w:line="240" w:lineRule="auto"/>
        <w:ind w:firstLine="720"/>
        <w:jc w:val="both"/>
        <w:rPr>
          <w:rFonts w:ascii="Times New Roman" w:eastAsia="Calibri" w:hAnsi="Times New Roman" w:cs="Times New Roman"/>
          <w:sz w:val="28"/>
          <w:szCs w:val="28"/>
        </w:rPr>
      </w:pPr>
    </w:p>
    <w:p w14:paraId="57DE2F54" w14:textId="535C4FB7" w:rsidR="00D120D8" w:rsidRPr="005F6AFC" w:rsidRDefault="00D120D8"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izteikt otrās daļas 9. ,10., 11., 12. un 13.</w:t>
      </w:r>
      <w:r w:rsidR="001254A0"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punktu šādā redakcijā:</w:t>
      </w:r>
    </w:p>
    <w:p w14:paraId="4E23D9DE"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06A0420" w14:textId="535F5029" w:rsidR="002D24CB" w:rsidRPr="005F6AFC" w:rsidRDefault="001254A0"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9) profesionālās kvalifikācijas līmenis </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Latvijas kvalifikāciju ietvarstruktūras līmenim atbilstoša teorētiskā un praktiskā sagatavotība, kas dod iespēju veikt noteiktai sarežģītības un atbildības pakāpei atbilstošu darbu;</w:t>
      </w:r>
    </w:p>
    <w:p w14:paraId="718D4F0A" w14:textId="5FC08E7A"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D4260E">
        <w:rPr>
          <w:rFonts w:ascii="Times New Roman" w:eastAsia="Calibri" w:hAnsi="Times New Roman" w:cs="Times New Roman"/>
          <w:sz w:val="28"/>
          <w:szCs w:val="28"/>
        </w:rPr>
        <w:t>10)</w:t>
      </w:r>
      <w:r w:rsidR="001254A0" w:rsidRPr="00D4260E">
        <w:rPr>
          <w:rFonts w:ascii="Times New Roman" w:eastAsia="Calibri" w:hAnsi="Times New Roman" w:cs="Times New Roman"/>
          <w:sz w:val="28"/>
          <w:szCs w:val="28"/>
        </w:rPr>
        <w:t> </w:t>
      </w:r>
      <w:r w:rsidR="00D4260E" w:rsidRPr="00D4260E">
        <w:rPr>
          <w:rFonts w:ascii="Times New Roman" w:eastAsia="Calibri" w:hAnsi="Times New Roman" w:cs="Times New Roman"/>
          <w:sz w:val="28"/>
          <w:szCs w:val="28"/>
        </w:rPr>
        <w:t xml:space="preserve">īsā cikla profesionālā augstākā izglītība </w:t>
      </w:r>
      <w:r w:rsidRPr="00D4260E">
        <w:rPr>
          <w:rFonts w:ascii="Times New Roman" w:eastAsia="Calibri" w:hAnsi="Times New Roman" w:cs="Times New Roman"/>
          <w:sz w:val="28"/>
          <w:szCs w:val="28"/>
        </w:rPr>
        <w:t>–</w:t>
      </w:r>
      <w:r w:rsidR="001254A0" w:rsidRPr="00D4260E">
        <w:rPr>
          <w:rFonts w:ascii="Times New Roman" w:eastAsia="Calibri" w:hAnsi="Times New Roman" w:cs="Times New Roman"/>
          <w:sz w:val="28"/>
          <w:szCs w:val="28"/>
        </w:rPr>
        <w:t xml:space="preserve"> </w:t>
      </w:r>
      <w:r w:rsidR="00284CDC" w:rsidRPr="00D4260E">
        <w:rPr>
          <w:rFonts w:ascii="Times New Roman" w:eastAsia="Calibri" w:hAnsi="Times New Roman" w:cs="Times New Roman"/>
          <w:sz w:val="28"/>
          <w:szCs w:val="28"/>
        </w:rPr>
        <w:t xml:space="preserve">pirmā līmeņa </w:t>
      </w:r>
      <w:r w:rsidRPr="00D4260E">
        <w:rPr>
          <w:rFonts w:ascii="Times New Roman" w:eastAsia="Calibri" w:hAnsi="Times New Roman" w:cs="Times New Roman"/>
          <w:sz w:val="28"/>
          <w:szCs w:val="28"/>
        </w:rPr>
        <w:t xml:space="preserve">augstākās </w:t>
      </w:r>
      <w:r w:rsidRPr="005F6AFC">
        <w:rPr>
          <w:rFonts w:ascii="Times New Roman" w:eastAsia="Calibri" w:hAnsi="Times New Roman" w:cs="Times New Roman"/>
          <w:sz w:val="28"/>
          <w:szCs w:val="28"/>
        </w:rPr>
        <w:t>pakāpes profesionālā izglītība, kas dod iespēju iegūt profesionālo kvalifikāciju atbilstoši Latvijas kvalifikāciju ietv</w:t>
      </w:r>
      <w:r w:rsidR="00284CDC" w:rsidRPr="005F6AFC">
        <w:rPr>
          <w:rFonts w:ascii="Times New Roman" w:eastAsia="Calibri" w:hAnsi="Times New Roman" w:cs="Times New Roman"/>
          <w:sz w:val="28"/>
          <w:szCs w:val="28"/>
        </w:rPr>
        <w:t>arstruktūras piektajam līmenim;</w:t>
      </w:r>
    </w:p>
    <w:p w14:paraId="01EA54FE" w14:textId="054BDE6F"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11)</w:t>
      </w:r>
      <w:r w:rsidR="001254A0"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otrā līmeņa profesionālā augstākā izglītība</w:t>
      </w:r>
      <w:r w:rsidR="001254A0" w:rsidRPr="005F6AFC">
        <w:rPr>
          <w:rFonts w:ascii="Times New Roman" w:eastAsia="Calibri" w:hAnsi="Times New Roman" w:cs="Times New Roman"/>
          <w:sz w:val="28"/>
          <w:szCs w:val="28"/>
        </w:rPr>
        <w:t xml:space="preserve"> –</w:t>
      </w:r>
      <w:r w:rsidRPr="005F6AFC">
        <w:rPr>
          <w:rFonts w:ascii="Times New Roman" w:eastAsia="Calibri" w:hAnsi="Times New Roman" w:cs="Times New Roman"/>
          <w:sz w:val="28"/>
          <w:szCs w:val="28"/>
        </w:rPr>
        <w:t xml:space="preserve"> augstākās pakāpes profesionālā izglītība, kas dod iespēju iegūt profesionālo kvalifikāciju atbilstoši Latvijas kvalifikāciju ietvarstruktūras sestajam, septītajam vai astotajam līmenim;</w:t>
      </w:r>
    </w:p>
    <w:p w14:paraId="34D9A7EA" w14:textId="24B7B7F6"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12)</w:t>
      </w:r>
      <w:r w:rsidR="001254A0" w:rsidRPr="005F6AFC">
        <w:rPr>
          <w:rFonts w:ascii="Times New Roman" w:hAnsi="Times New Roman" w:cs="Times New Roman"/>
          <w:sz w:val="28"/>
          <w:szCs w:val="28"/>
        </w:rPr>
        <w:t> </w:t>
      </w:r>
      <w:r w:rsidRPr="005F6AFC">
        <w:rPr>
          <w:rFonts w:ascii="Times New Roman" w:hAnsi="Times New Roman" w:cs="Times New Roman"/>
          <w:sz w:val="28"/>
          <w:szCs w:val="28"/>
        </w:rPr>
        <w:t xml:space="preserve">profesionālā tālākizglītība </w:t>
      </w:r>
      <w:r w:rsidR="001254A0" w:rsidRPr="005F6AFC">
        <w:rPr>
          <w:rFonts w:ascii="Times New Roman" w:hAnsi="Times New Roman" w:cs="Times New Roman"/>
          <w:sz w:val="28"/>
          <w:szCs w:val="28"/>
        </w:rPr>
        <w:t>–</w:t>
      </w:r>
      <w:r w:rsidRPr="005F6AFC">
        <w:rPr>
          <w:rFonts w:ascii="Times New Roman" w:hAnsi="Times New Roman" w:cs="Times New Roman"/>
          <w:sz w:val="28"/>
          <w:szCs w:val="28"/>
        </w:rPr>
        <w:t xml:space="preserve"> profesionālās izglītības veids, kas dod iespēju pilngadīgām personām ar iepriekšēju izglītību vai profesionālo pieredzi </w:t>
      </w:r>
      <w:r w:rsidRPr="005F6AFC">
        <w:rPr>
          <w:rFonts w:ascii="Times New Roman" w:hAnsi="Times New Roman" w:cs="Times New Roman"/>
          <w:sz w:val="28"/>
          <w:szCs w:val="28"/>
        </w:rPr>
        <w:lastRenderedPageBreak/>
        <w:t xml:space="preserve">iegūt noteikta līmeņa profesionālo kvalifikāciju, kas iekļauta nozares kvalifikāciju struktūrā, vai, ja minētā noteikta līmeņa profesionālā kvalifikācija nav iekļauta nozares kvalifikāciju struktūrā, atbilstoši Latvijas kvalifikāciju ietvarstruktūras līmenim to noteikusi nozares ministrija; </w:t>
      </w:r>
    </w:p>
    <w:p w14:paraId="5E025436" w14:textId="2C579E66"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13)</w:t>
      </w:r>
      <w:r w:rsidR="001254A0" w:rsidRPr="005F6AFC">
        <w:rPr>
          <w:rFonts w:ascii="Times New Roman" w:hAnsi="Times New Roman" w:cs="Times New Roman"/>
          <w:sz w:val="28"/>
          <w:szCs w:val="28"/>
        </w:rPr>
        <w:t> </w:t>
      </w:r>
      <w:r w:rsidRPr="005F6AFC">
        <w:rPr>
          <w:rFonts w:ascii="Times New Roman" w:hAnsi="Times New Roman" w:cs="Times New Roman"/>
          <w:sz w:val="28"/>
          <w:szCs w:val="28"/>
        </w:rPr>
        <w:t xml:space="preserve">profesionālā pilnveide </w:t>
      </w:r>
      <w:r w:rsidR="001254A0" w:rsidRPr="005F6AFC">
        <w:rPr>
          <w:rFonts w:ascii="Times New Roman" w:hAnsi="Times New Roman" w:cs="Times New Roman"/>
          <w:sz w:val="28"/>
          <w:szCs w:val="28"/>
        </w:rPr>
        <w:t>–</w:t>
      </w:r>
      <w:r w:rsidRPr="005F6AFC">
        <w:rPr>
          <w:rFonts w:ascii="Times New Roman" w:hAnsi="Times New Roman" w:cs="Times New Roman"/>
          <w:sz w:val="28"/>
          <w:szCs w:val="28"/>
        </w:rPr>
        <w:t xml:space="preserve">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p>
    <w:p w14:paraId="1A659587"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462623D3" w14:textId="7950A9E1"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papildināt panta otro daļu ar 14., 15., 16., 17. un 18.</w:t>
      </w:r>
      <w:r w:rsidR="000B78E8"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punktu šādā redakcijā:</w:t>
      </w:r>
    </w:p>
    <w:p w14:paraId="40392FF1"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6CF105AB" w14:textId="2CA31ED1"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14)</w:t>
      </w:r>
      <w:r w:rsidR="00D54AD9" w:rsidRPr="005F6AFC">
        <w:rPr>
          <w:rFonts w:ascii="Times New Roman" w:hAnsi="Times New Roman" w:cs="Times New Roman"/>
          <w:sz w:val="28"/>
          <w:szCs w:val="28"/>
        </w:rPr>
        <w:t> </w:t>
      </w:r>
      <w:r w:rsidR="002D24CB" w:rsidRPr="005F6AFC">
        <w:rPr>
          <w:rFonts w:ascii="Times New Roman" w:hAnsi="Times New Roman" w:cs="Times New Roman"/>
          <w:sz w:val="28"/>
          <w:szCs w:val="28"/>
        </w:rPr>
        <w:t xml:space="preserve">saistītā profesija </w:t>
      </w:r>
      <w:r w:rsidR="00342A7D" w:rsidRPr="005F6AFC">
        <w:rPr>
          <w:rFonts w:ascii="Times New Roman" w:hAnsi="Times New Roman" w:cs="Times New Roman"/>
          <w:sz w:val="28"/>
          <w:szCs w:val="28"/>
        </w:rPr>
        <w:t>–</w:t>
      </w:r>
      <w:r w:rsidR="002D24CB" w:rsidRPr="005F6AFC">
        <w:rPr>
          <w:rFonts w:ascii="Times New Roman" w:hAnsi="Times New Roman" w:cs="Times New Roman"/>
          <w:sz w:val="28"/>
          <w:szCs w:val="28"/>
        </w:rPr>
        <w:t xml:space="preserve"> cita profesija ar kopīgām zināšanām, prasmēm un kompetencēm vienā vai vairākos </w:t>
      </w:r>
      <w:r w:rsidR="002D24CB" w:rsidRPr="005F6AFC">
        <w:rPr>
          <w:rFonts w:ascii="Times New Roman" w:eastAsia="Calibri" w:hAnsi="Times New Roman" w:cs="Times New Roman"/>
          <w:sz w:val="28"/>
          <w:szCs w:val="28"/>
        </w:rPr>
        <w:t>Latvijas kvalifikāciju ietvarstruktūras</w:t>
      </w:r>
      <w:r w:rsidR="002D24CB" w:rsidRPr="005F6AFC">
        <w:rPr>
          <w:rFonts w:ascii="Times New Roman" w:hAnsi="Times New Roman" w:cs="Times New Roman"/>
          <w:sz w:val="28"/>
          <w:szCs w:val="28"/>
        </w:rPr>
        <w:t xml:space="preserve"> līmeņos;</w:t>
      </w:r>
    </w:p>
    <w:p w14:paraId="65097A5A" w14:textId="7CFCEA4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15)</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 xml:space="preserve">specializācija </w:t>
      </w:r>
      <w:r w:rsidR="00D54AD9" w:rsidRPr="005F6AFC">
        <w:rPr>
          <w:rFonts w:ascii="Times New Roman" w:hAnsi="Times New Roman" w:cs="Times New Roman"/>
          <w:sz w:val="28"/>
          <w:szCs w:val="28"/>
        </w:rPr>
        <w:t>–</w:t>
      </w:r>
      <w:r w:rsidRPr="005F6AFC">
        <w:rPr>
          <w:rFonts w:ascii="Times New Roman" w:hAnsi="Times New Roman" w:cs="Times New Roman"/>
          <w:sz w:val="28"/>
          <w:szCs w:val="28"/>
        </w:rPr>
        <w:t xml:space="preserve"> viena </w:t>
      </w:r>
      <w:r w:rsidRPr="005F6AFC">
        <w:rPr>
          <w:rFonts w:ascii="Times New Roman" w:eastAsia="Calibri" w:hAnsi="Times New Roman" w:cs="Times New Roman"/>
          <w:sz w:val="28"/>
          <w:szCs w:val="28"/>
        </w:rPr>
        <w:t>Latvijas kvalifikāciju ietvarstruktūras</w:t>
      </w:r>
      <w:r w:rsidRPr="005F6AFC">
        <w:rPr>
          <w:rFonts w:ascii="Times New Roman" w:hAnsi="Times New Roman" w:cs="Times New Roman"/>
          <w:sz w:val="28"/>
          <w:szCs w:val="28"/>
        </w:rPr>
        <w:t xml:space="preserve"> līmeņa ietvaros no nozares profesijas atvasināts nodarbošanās veids, kura uzdevumu veikšanai nepieciešamas papildu zināšanas, prasmes un kompetences;</w:t>
      </w:r>
    </w:p>
    <w:p w14:paraId="37804FDB" w14:textId="1619AD23"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16)</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sasniedzamo mācīšanās rezultātu vienība –</w:t>
      </w:r>
      <w:r w:rsidR="00D54AD9" w:rsidRPr="005F6AFC">
        <w:rPr>
          <w:rFonts w:ascii="Times New Roman" w:hAnsi="Times New Roman" w:cs="Times New Roman"/>
          <w:sz w:val="28"/>
          <w:szCs w:val="28"/>
        </w:rPr>
        <w:t xml:space="preserve"> </w:t>
      </w:r>
      <w:r w:rsidRPr="005F6AFC">
        <w:rPr>
          <w:rFonts w:ascii="Times New Roman" w:hAnsi="Times New Roman" w:cs="Times New Roman"/>
          <w:sz w:val="28"/>
          <w:szCs w:val="28"/>
        </w:rPr>
        <w:t xml:space="preserve">atsevišķi pārbaudāms un novērtējams saskaņotu zināšanu, prasmju un kompetenču kopums; </w:t>
      </w:r>
    </w:p>
    <w:p w14:paraId="7D9429D9" w14:textId="592C1D86"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17)</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profesionālā kvalifikācija – formalizēta vērtēšanas un atzīšanas procesa rezultāts, ko apstiprina atbilstošs valsts atzīts dokuments par personas sasniegtajiem mācīšanās rezultātiem atbilstoši iepriekš noteikt</w:t>
      </w:r>
      <w:r w:rsidR="00D54AD9" w:rsidRPr="005F6AFC">
        <w:rPr>
          <w:rFonts w:ascii="Times New Roman" w:hAnsi="Times New Roman" w:cs="Times New Roman"/>
          <w:sz w:val="28"/>
          <w:szCs w:val="28"/>
        </w:rPr>
        <w:t>aj</w:t>
      </w:r>
      <w:r w:rsidRPr="005F6AFC">
        <w:rPr>
          <w:rFonts w:ascii="Times New Roman" w:hAnsi="Times New Roman" w:cs="Times New Roman"/>
          <w:sz w:val="28"/>
          <w:szCs w:val="28"/>
        </w:rPr>
        <w:t>am profesijas standartam vai profesionālās kvalifikācijas prasībām;</w:t>
      </w:r>
    </w:p>
    <w:p w14:paraId="4FC92330" w14:textId="45B407E4"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18) profesionālās kvalifikācijas daļa – profesionālās kvalifikācijas sasniedzamo mācīšanās rezultātu vienība vai vienību kopums.</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p>
    <w:p w14:paraId="7257C280" w14:textId="40AD8269" w:rsidR="002D24CB" w:rsidRPr="005F6AFC" w:rsidRDefault="002D24CB" w:rsidP="000A527E">
      <w:pPr>
        <w:spacing w:after="0" w:line="240" w:lineRule="auto"/>
        <w:ind w:firstLine="720"/>
        <w:jc w:val="both"/>
        <w:rPr>
          <w:rFonts w:ascii="Times New Roman" w:hAnsi="Times New Roman" w:cs="Times New Roman"/>
          <w:sz w:val="28"/>
          <w:szCs w:val="28"/>
        </w:rPr>
      </w:pPr>
    </w:p>
    <w:p w14:paraId="2BCD8F14" w14:textId="7643DFED"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3. Izteikt 2.</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panta otrās daļas 2.</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punktu šādā redakcijā:</w:t>
      </w:r>
    </w:p>
    <w:p w14:paraId="07F6BF5F"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0184F78" w14:textId="55A6FD03"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2) noteikt profesionālās izglītības pakāpes</w:t>
      </w:r>
      <w:r w:rsidR="00D54AD9" w:rsidRPr="005F6AFC">
        <w:rPr>
          <w:rFonts w:ascii="Times New Roman" w:eastAsia="Calibri" w:hAnsi="Times New Roman" w:cs="Times New Roman"/>
          <w:sz w:val="28"/>
          <w:szCs w:val="28"/>
        </w:rPr>
        <w:t xml:space="preserve"> un</w:t>
      </w:r>
      <w:r w:rsidR="002D24CB" w:rsidRPr="005F6AFC">
        <w:rPr>
          <w:rFonts w:ascii="Times New Roman" w:eastAsia="Calibri" w:hAnsi="Times New Roman" w:cs="Times New Roman"/>
          <w:sz w:val="28"/>
          <w:szCs w:val="28"/>
        </w:rPr>
        <w:t xml:space="preserve"> profesionālās kvalifikācijas līmeņus atbilstoši profesionālās kvalifikācijas Latvijas kvalifikāciju ietvarstruktūrai</w:t>
      </w:r>
      <w:r w:rsidR="00AF030D" w:rsidRPr="005F6AFC">
        <w:rPr>
          <w:rFonts w:ascii="Times New Roman" w:eastAsia="Calibri" w:hAnsi="Times New Roman" w:cs="Times New Roman"/>
          <w:sz w:val="28"/>
          <w:szCs w:val="28"/>
        </w:rPr>
        <w:t>, kā arī</w:t>
      </w:r>
      <w:r w:rsidR="002D24CB" w:rsidRPr="005F6AFC">
        <w:rPr>
          <w:rFonts w:ascii="Times New Roman" w:eastAsia="Calibri" w:hAnsi="Times New Roman" w:cs="Times New Roman"/>
          <w:sz w:val="28"/>
          <w:szCs w:val="28"/>
        </w:rPr>
        <w:t xml:space="preserve"> attiecīgās profesionālās kvalifikācijas ieguvei nepieciešamo izglītību;</w:t>
      </w:r>
      <w:r w:rsidRPr="005F6AFC">
        <w:rPr>
          <w:rFonts w:ascii="Times New Roman" w:eastAsia="Calibri" w:hAnsi="Times New Roman" w:cs="Times New Roman"/>
          <w:sz w:val="28"/>
          <w:szCs w:val="28"/>
        </w:rPr>
        <w:t>"</w:t>
      </w:r>
      <w:r w:rsidR="00D54AD9" w:rsidRPr="005F6AFC">
        <w:rPr>
          <w:rFonts w:ascii="Times New Roman" w:eastAsia="Calibri" w:hAnsi="Times New Roman" w:cs="Times New Roman"/>
          <w:sz w:val="28"/>
          <w:szCs w:val="28"/>
        </w:rPr>
        <w:t>.</w:t>
      </w:r>
    </w:p>
    <w:p w14:paraId="5FAD6BA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1B080DA9" w14:textId="7C9CA1C4"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4. Izteikt 3.</w:t>
      </w:r>
      <w:r w:rsidR="00D54AD9" w:rsidRPr="005F6AFC">
        <w:rPr>
          <w:rFonts w:ascii="Times New Roman" w:hAnsi="Times New Roman" w:cs="Times New Roman"/>
          <w:sz w:val="28"/>
          <w:szCs w:val="28"/>
        </w:rPr>
        <w:t> </w:t>
      </w:r>
      <w:r w:rsidRPr="005F6AFC">
        <w:rPr>
          <w:rFonts w:ascii="Times New Roman" w:hAnsi="Times New Roman" w:cs="Times New Roman"/>
          <w:sz w:val="28"/>
          <w:szCs w:val="28"/>
        </w:rPr>
        <w:t>pantu šādā redakcijā:</w:t>
      </w:r>
    </w:p>
    <w:p w14:paraId="1F00C904"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7C2C4FE7" w14:textId="33C426E2"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bCs/>
          <w:sz w:val="28"/>
          <w:szCs w:val="28"/>
        </w:rPr>
        <w:t>"</w:t>
      </w:r>
      <w:r w:rsidR="002D24CB" w:rsidRPr="005F6AFC">
        <w:rPr>
          <w:rFonts w:ascii="Times New Roman" w:hAnsi="Times New Roman" w:cs="Times New Roman"/>
          <w:b/>
          <w:bCs/>
          <w:sz w:val="28"/>
          <w:szCs w:val="28"/>
        </w:rPr>
        <w:t>3.</w:t>
      </w:r>
      <w:r w:rsidR="00D54AD9" w:rsidRPr="005F6AFC">
        <w:rPr>
          <w:rFonts w:ascii="Times New Roman" w:hAnsi="Times New Roman" w:cs="Times New Roman"/>
          <w:b/>
          <w:bCs/>
          <w:sz w:val="28"/>
          <w:szCs w:val="28"/>
        </w:rPr>
        <w:t> </w:t>
      </w:r>
      <w:r w:rsidR="002D24CB" w:rsidRPr="005F6AFC">
        <w:rPr>
          <w:rFonts w:ascii="Times New Roman" w:hAnsi="Times New Roman" w:cs="Times New Roman"/>
          <w:b/>
          <w:bCs/>
          <w:sz w:val="28"/>
          <w:szCs w:val="28"/>
        </w:rPr>
        <w:t>pants. Likuma darbība</w:t>
      </w:r>
    </w:p>
    <w:p w14:paraId="32426BC5" w14:textId="6045F597" w:rsidR="002D24CB" w:rsidRPr="005F6AFC" w:rsidRDefault="002D24CB" w:rsidP="000A527E">
      <w:pPr>
        <w:spacing w:after="0" w:line="240" w:lineRule="auto"/>
        <w:ind w:firstLine="720"/>
        <w:contextualSpacing/>
        <w:jc w:val="both"/>
        <w:rPr>
          <w:rFonts w:ascii="Times New Roman" w:hAnsi="Times New Roman" w:cs="Times New Roman"/>
          <w:sz w:val="28"/>
          <w:szCs w:val="28"/>
          <w:lang w:eastAsia="en-GB"/>
        </w:rPr>
      </w:pPr>
      <w:r w:rsidRPr="005F6AFC">
        <w:rPr>
          <w:rFonts w:ascii="Times New Roman" w:hAnsi="Times New Roman" w:cs="Times New Roman"/>
          <w:sz w:val="28"/>
          <w:szCs w:val="28"/>
          <w:lang w:eastAsia="en-GB"/>
        </w:rPr>
        <w:t>Likums reglamentē profesionālās izglītības īstenošan</w:t>
      </w:r>
      <w:r w:rsidR="00AF030D" w:rsidRPr="005F6AFC">
        <w:rPr>
          <w:rFonts w:ascii="Times New Roman" w:hAnsi="Times New Roman" w:cs="Times New Roman"/>
          <w:sz w:val="28"/>
          <w:szCs w:val="28"/>
          <w:lang w:eastAsia="en-GB"/>
        </w:rPr>
        <w:t>as</w:t>
      </w:r>
      <w:r w:rsidRPr="005F6AFC">
        <w:rPr>
          <w:rFonts w:ascii="Times New Roman" w:hAnsi="Times New Roman" w:cs="Times New Roman"/>
          <w:sz w:val="28"/>
          <w:szCs w:val="28"/>
          <w:lang w:eastAsia="en-GB"/>
        </w:rPr>
        <w:t>, kā arī atbilstošas profesionālās kvalifikācijas piešķiršan</w:t>
      </w:r>
      <w:r w:rsidR="00AF030D" w:rsidRPr="005F6AFC">
        <w:rPr>
          <w:rFonts w:ascii="Times New Roman" w:hAnsi="Times New Roman" w:cs="Times New Roman"/>
          <w:sz w:val="28"/>
          <w:szCs w:val="28"/>
          <w:lang w:eastAsia="en-GB"/>
        </w:rPr>
        <w:t>as kārtību</w:t>
      </w:r>
      <w:r w:rsidRPr="005F6AFC">
        <w:rPr>
          <w:rFonts w:ascii="Times New Roman" w:hAnsi="Times New Roman" w:cs="Times New Roman"/>
          <w:sz w:val="28"/>
          <w:szCs w:val="28"/>
          <w:lang w:eastAsia="en-GB"/>
        </w:rPr>
        <w:t>, ciktāl to nereglamentē Augstskolu likums.</w:t>
      </w:r>
      <w:r w:rsidR="000A527E" w:rsidRPr="005F6AFC">
        <w:rPr>
          <w:rFonts w:ascii="Times New Roman" w:hAnsi="Times New Roman" w:cs="Times New Roman"/>
          <w:sz w:val="28"/>
          <w:szCs w:val="28"/>
          <w:lang w:eastAsia="en-GB"/>
        </w:rPr>
        <w:t>"</w:t>
      </w:r>
    </w:p>
    <w:p w14:paraId="392D2FA5" w14:textId="77777777" w:rsidR="002D24CB" w:rsidRPr="005F6AFC" w:rsidRDefault="002D24CB" w:rsidP="000A527E">
      <w:pPr>
        <w:spacing w:after="0" w:line="240" w:lineRule="auto"/>
        <w:ind w:firstLine="720"/>
        <w:contextualSpacing/>
        <w:jc w:val="both"/>
        <w:rPr>
          <w:rFonts w:ascii="Times New Roman" w:hAnsi="Times New Roman" w:cs="Times New Roman"/>
          <w:sz w:val="28"/>
          <w:szCs w:val="28"/>
          <w:lang w:eastAsia="en-GB"/>
        </w:rPr>
      </w:pPr>
    </w:p>
    <w:p w14:paraId="1589A6EF" w14:textId="3F5DB932"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5</w:t>
      </w:r>
      <w:r w:rsidR="002D24CB" w:rsidRPr="005F6AFC">
        <w:rPr>
          <w:rFonts w:ascii="Times New Roman" w:hAnsi="Times New Roman" w:cs="Times New Roman"/>
          <w:sz w:val="28"/>
          <w:szCs w:val="28"/>
        </w:rPr>
        <w:t>. Izteikt 5.</w:t>
      </w:r>
      <w:r w:rsidR="00D54AD9" w:rsidRPr="005F6AFC">
        <w:rPr>
          <w:rFonts w:ascii="Times New Roman" w:hAnsi="Times New Roman" w:cs="Times New Roman"/>
          <w:sz w:val="28"/>
          <w:szCs w:val="28"/>
        </w:rPr>
        <w:t> </w:t>
      </w:r>
      <w:r w:rsidR="002D24CB" w:rsidRPr="005F6AFC">
        <w:rPr>
          <w:rFonts w:ascii="Times New Roman" w:hAnsi="Times New Roman" w:cs="Times New Roman"/>
          <w:sz w:val="28"/>
          <w:szCs w:val="28"/>
        </w:rPr>
        <w:t>pantu šādā redakcijā.</w:t>
      </w:r>
    </w:p>
    <w:p w14:paraId="5CD5D811"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740B449" w14:textId="77777777" w:rsidR="00D4260E" w:rsidRDefault="00D4260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2CEFBB1" w14:textId="68498358" w:rsidR="002D24CB" w:rsidRPr="005F6AFC" w:rsidRDefault="000A527E" w:rsidP="000A527E">
      <w:pPr>
        <w:spacing w:after="0" w:line="240" w:lineRule="auto"/>
        <w:ind w:firstLine="720"/>
        <w:jc w:val="both"/>
        <w:rPr>
          <w:rFonts w:ascii="Times New Roman" w:eastAsia="Calibri" w:hAnsi="Times New Roman" w:cs="Times New Roman"/>
          <w:b/>
          <w:sz w:val="28"/>
          <w:szCs w:val="28"/>
        </w:rPr>
      </w:pPr>
      <w:r w:rsidRPr="005F6AFC">
        <w:rPr>
          <w:rFonts w:ascii="Times New Roman" w:eastAsia="Calibri" w:hAnsi="Times New Roman" w:cs="Times New Roman"/>
          <w:sz w:val="28"/>
          <w:szCs w:val="28"/>
        </w:rPr>
        <w:lastRenderedPageBreak/>
        <w:t>"</w:t>
      </w:r>
      <w:r w:rsidR="002D24CB" w:rsidRPr="005F6AFC">
        <w:rPr>
          <w:rFonts w:ascii="Times New Roman" w:eastAsia="Calibri" w:hAnsi="Times New Roman" w:cs="Times New Roman"/>
          <w:b/>
          <w:sz w:val="28"/>
          <w:szCs w:val="28"/>
        </w:rPr>
        <w:t xml:space="preserve">5. pants. Profesionālās kvalifikācijas Latvijas kvalifikāciju ietvarstruktūrā  </w:t>
      </w:r>
    </w:p>
    <w:p w14:paraId="22119EB8" w14:textId="77777777"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Latvijas kvalifikāciju ietvarstruktūrā ir šādas profesionālās kvalifikācijas:</w:t>
      </w:r>
    </w:p>
    <w:p w14:paraId="19D85217"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 Latvijas kvalifikāciju ietvarstruktūras otrā līmeņa profesionālā kvalifikācija – teorētiskā un praktiskā sagatavotība, kas dod iespēju veikt vienkāršus uzdevumus noteiktā praktiskās darbības sfērā;</w:t>
      </w:r>
    </w:p>
    <w:p w14:paraId="029733CE"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 Latvijas kvalifikāciju ietvarstruktūras trešā līmeņa profesionālā kvalifikācija – teorētiskā un praktiskā sagatavotība, kas dod iespēju patstāvīgi veikt kvalificētu izpildītāja darbu;</w:t>
      </w:r>
    </w:p>
    <w:p w14:paraId="288F3CE2" w14:textId="09854D81"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r w:rsidR="003A1A69" w:rsidRPr="005F6AFC">
        <w:rPr>
          <w:rFonts w:ascii="Times New Roman" w:eastAsia="Calibri" w:hAnsi="Times New Roman" w:cs="Times New Roman"/>
          <w:sz w:val="28"/>
          <w:szCs w:val="28"/>
        </w:rPr>
        <w:t>;</w:t>
      </w:r>
    </w:p>
    <w:p w14:paraId="457A4D3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4) Latvijas kvalifikāciju ietvarstruktūras piektā līmeņa profesionālā kvalifikācija – teorētiskā un praktiskā sagatavotība, kas dod iespēju veikt sarežģītu izpildītāja darbu, kā arī organizēt un vadīt citu speciālistu darbu;</w:t>
      </w:r>
    </w:p>
    <w:p w14:paraId="51692C5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14:paraId="4AAFB9E9" w14:textId="7E94CD9E"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6) Latvijas kvalifikāciju ietvarstruktūras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w:t>
      </w:r>
      <w:r w:rsidR="003A1A69" w:rsidRPr="005F6AFC">
        <w:rPr>
          <w:rFonts w:ascii="Times New Roman" w:eastAsia="Calibri" w:hAnsi="Times New Roman" w:cs="Times New Roman"/>
          <w:sz w:val="28"/>
          <w:szCs w:val="28"/>
        </w:rPr>
        <w:t>, kā arī</w:t>
      </w:r>
      <w:r w:rsidRPr="005F6AFC">
        <w:rPr>
          <w:rFonts w:ascii="Times New Roman" w:eastAsia="Calibri" w:hAnsi="Times New Roman" w:cs="Times New Roman"/>
          <w:sz w:val="28"/>
          <w:szCs w:val="28"/>
        </w:rPr>
        <w:t xml:space="preserve"> patstāvīgu lēmumu pieņemšanai, integrējot dažādu jomu zināšanas un dodot ieguldījumu profesionālās darbības metožu attīstībā;</w:t>
      </w:r>
    </w:p>
    <w:p w14:paraId="7B0785BB" w14:textId="1D42D34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eastAsia="Calibri" w:hAnsi="Times New Roman" w:cs="Times New Roman"/>
          <w:sz w:val="28"/>
          <w:szCs w:val="28"/>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r w:rsidR="000A527E" w:rsidRPr="005F6AFC">
        <w:rPr>
          <w:rFonts w:ascii="Times New Roman" w:eastAsia="Calibri" w:hAnsi="Times New Roman" w:cs="Times New Roman"/>
          <w:sz w:val="28"/>
          <w:szCs w:val="28"/>
        </w:rPr>
        <w:t>"</w:t>
      </w:r>
    </w:p>
    <w:p w14:paraId="6AA24CA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F633D91" w14:textId="0188A8D9"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6</w:t>
      </w:r>
      <w:r w:rsidR="002D24CB" w:rsidRPr="005F6AFC">
        <w:rPr>
          <w:rFonts w:ascii="Times New Roman" w:eastAsia="Calibri" w:hAnsi="Times New Roman" w:cs="Times New Roman"/>
          <w:sz w:val="28"/>
          <w:szCs w:val="28"/>
        </w:rPr>
        <w:t>. </w:t>
      </w:r>
      <w:r w:rsidR="003A1A69"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6.</w:t>
      </w:r>
      <w:r w:rsidR="003A1A69"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pantā:</w:t>
      </w:r>
    </w:p>
    <w:p w14:paraId="55CFD4F0"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pirmo daļu šādā redakcijā:</w:t>
      </w:r>
    </w:p>
    <w:p w14:paraId="2128CF8F"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35AF68A8" w14:textId="3C475FF4"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(1)</w:t>
      </w:r>
      <w:r w:rsidR="003A1A69" w:rsidRPr="005F6AFC">
        <w:rPr>
          <w:rFonts w:ascii="Times New Roman" w:hAnsi="Times New Roman" w:cs="Times New Roman"/>
          <w:sz w:val="28"/>
          <w:szCs w:val="28"/>
        </w:rPr>
        <w:t> </w:t>
      </w:r>
      <w:r w:rsidR="002D24CB" w:rsidRPr="005F6AFC">
        <w:rPr>
          <w:rFonts w:ascii="Times New Roman" w:hAnsi="Times New Roman" w:cs="Times New Roman"/>
          <w:sz w:val="28"/>
          <w:szCs w:val="28"/>
        </w:rPr>
        <w:t>Par akreditētas profesionālās izglītības programmas apguvi tiek izsniegti šādi valsts atzīti profesionālās izglītības dokumenti:</w:t>
      </w:r>
    </w:p>
    <w:p w14:paraId="5A68FDEF" w14:textId="61FF1BB0" w:rsidR="002D24CB" w:rsidRPr="005F6AFC" w:rsidRDefault="002D24CB" w:rsidP="003A1A69">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1)</w:t>
      </w:r>
      <w:r w:rsidR="003A1A69"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 xml:space="preserve">apliecība par profesionālo pamatizglītību un iegūtu profesionālo kvalifikāciju, kas atbilst Latvijas kvalifikāciju ietvarstruktūras otrajam līmenim; </w:t>
      </w:r>
    </w:p>
    <w:p w14:paraId="79333C50" w14:textId="28BF87EB" w:rsidR="002D24CB" w:rsidRPr="005F6AFC" w:rsidRDefault="002D24CB" w:rsidP="003A1A69">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2)</w:t>
      </w:r>
      <w:r w:rsidR="003A1A69"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atestāts par arodizglītību un iegūtu profesionālo kvalifikāciju, kas atbilst Latvijas kvalifikāciju ietvarstruktūras trešajam vai ceturtajam līmenim;</w:t>
      </w:r>
    </w:p>
    <w:p w14:paraId="670E8097" w14:textId="707530B2" w:rsidR="002D24CB" w:rsidRPr="005F6AFC" w:rsidRDefault="002D24CB" w:rsidP="00223EF4">
      <w:pPr>
        <w:spacing w:after="0" w:line="240" w:lineRule="auto"/>
        <w:ind w:firstLine="720"/>
        <w:jc w:val="both"/>
        <w:rPr>
          <w:rFonts w:ascii="Times New Roman" w:eastAsia="Times New Roman" w:hAnsi="Times New Roman" w:cs="Times New Roman"/>
          <w:i/>
          <w:sz w:val="24"/>
          <w:szCs w:val="28"/>
          <w:lang w:eastAsia="lv-LV"/>
        </w:rPr>
      </w:pPr>
      <w:r w:rsidRPr="005F6AFC">
        <w:rPr>
          <w:rFonts w:ascii="Times New Roman" w:eastAsia="Times New Roman" w:hAnsi="Times New Roman" w:cs="Times New Roman"/>
          <w:sz w:val="28"/>
          <w:szCs w:val="28"/>
          <w:lang w:eastAsia="lv-LV"/>
        </w:rPr>
        <w:lastRenderedPageBreak/>
        <w:t>3)</w:t>
      </w:r>
      <w:r w:rsidR="00223EF4"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diploms par profesionālo vidējo izglītību un iegūtu profesionālo kvalifikāciju, kas atbilst Latvijas kvalifikāciju ietvarstruktūras trešajam vai ceturtajam līmenim;</w:t>
      </w:r>
    </w:p>
    <w:p w14:paraId="5F6A3263" w14:textId="77777777" w:rsidR="002D24CB" w:rsidRPr="005F6AFC" w:rsidRDefault="002D24CB" w:rsidP="00223EF4">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 xml:space="preserve">4) diploms par profesionālo augstāko izglītību un iegūtu profesionālo kvalifikāciju, kas atbilst Latvijas kvalifikāciju ietvarstruktūras piektajam, sestajam, septītajam vai astotajam līmenim; </w:t>
      </w:r>
    </w:p>
    <w:p w14:paraId="32904234" w14:textId="138F11D0" w:rsidR="002D24CB" w:rsidRPr="005F6AFC" w:rsidRDefault="002D24CB" w:rsidP="00223EF4">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5)</w:t>
      </w:r>
      <w:r w:rsidR="00223EF4" w:rsidRPr="005F6AFC">
        <w:rPr>
          <w:rFonts w:ascii="Times New Roman" w:hAnsi="Times New Roman" w:cs="Times New Roman"/>
          <w:sz w:val="28"/>
          <w:szCs w:val="28"/>
        </w:rPr>
        <w:t> </w:t>
      </w:r>
      <w:r w:rsidRPr="005F6AFC">
        <w:rPr>
          <w:rFonts w:ascii="Times New Roman" w:hAnsi="Times New Roman" w:cs="Times New Roman"/>
          <w:sz w:val="28"/>
          <w:szCs w:val="28"/>
        </w:rPr>
        <w:t>profesionālās kvalifikācijas apliecība</w:t>
      </w:r>
      <w:r w:rsidRPr="005F6AFC">
        <w:t xml:space="preserve"> </w:t>
      </w:r>
      <w:r w:rsidRPr="005F6AFC">
        <w:rPr>
          <w:rFonts w:ascii="Times New Roman" w:hAnsi="Times New Roman" w:cs="Times New Roman"/>
          <w:sz w:val="28"/>
          <w:szCs w:val="28"/>
        </w:rPr>
        <w:t xml:space="preserve">par iegūtu profesionālo kvalifikāciju, kas atbilst Latvijas kvalifikāciju ietvarstruktūras otrajam, trešajam, ceturtajam, piektajam, sestajam vai septītajam līmenim; </w:t>
      </w:r>
    </w:p>
    <w:p w14:paraId="720CF3FA" w14:textId="4A36EDEC"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6)</w:t>
      </w:r>
      <w:r w:rsidR="00223EF4" w:rsidRPr="005F6AFC">
        <w:rPr>
          <w:rFonts w:ascii="Times New Roman" w:hAnsi="Times New Roman" w:cs="Times New Roman"/>
          <w:sz w:val="28"/>
          <w:szCs w:val="28"/>
        </w:rPr>
        <w:t> </w:t>
      </w:r>
      <w:r w:rsidRPr="005F6AFC">
        <w:rPr>
          <w:rFonts w:ascii="Times New Roman" w:hAnsi="Times New Roman" w:cs="Times New Roman"/>
          <w:sz w:val="28"/>
          <w:szCs w:val="28"/>
        </w:rPr>
        <w:t>apliecība par profesionālās kvalifikācijas daļas apguvi.</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w:t>
      </w:r>
    </w:p>
    <w:p w14:paraId="75F8AD9C"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60293A2C"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septīto daļu šādā redakcijā:</w:t>
      </w:r>
    </w:p>
    <w:p w14:paraId="28A9979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D29E530" w14:textId="1D8AF9CB" w:rsidR="002D24CB" w:rsidRPr="005F6AFC" w:rsidRDefault="000A527E" w:rsidP="000A527E">
      <w:pPr>
        <w:spacing w:after="0" w:line="240" w:lineRule="auto"/>
        <w:ind w:firstLine="720"/>
        <w:jc w:val="both"/>
        <w:rPr>
          <w:rFonts w:ascii="Times New Roman" w:eastAsia="Calibri" w:hAnsi="Times New Roman" w:cs="Times New Roman"/>
          <w:i/>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(7) Personai, kura apguvusi profesionālo kompetenci ārpus formālās izglītības sistēmas, tai skaitā šā panta trešās daļas 3.</w:t>
      </w:r>
      <w:r w:rsidR="00223EF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punktā minētajā gadījumā</w:t>
      </w:r>
      <w:r w:rsidR="00223EF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un kuras profesionālā kompetence novērtēta šajā likumā noteiktajā kārtībā un atzīta par atbilstošu Latvijas kvalifikāciju ietvarstruktūras otrā, trešā</w:t>
      </w:r>
      <w:r w:rsidR="00363451" w:rsidRPr="005F6AFC">
        <w:rPr>
          <w:rFonts w:ascii="Times New Roman" w:eastAsia="Calibri" w:hAnsi="Times New Roman" w:cs="Times New Roman"/>
          <w:sz w:val="28"/>
          <w:szCs w:val="28"/>
        </w:rPr>
        <w:t xml:space="preserve"> vai</w:t>
      </w:r>
      <w:r w:rsidR="002D24CB" w:rsidRPr="005F6AFC">
        <w:rPr>
          <w:rFonts w:ascii="Times New Roman" w:eastAsia="Calibri" w:hAnsi="Times New Roman" w:cs="Times New Roman"/>
          <w:sz w:val="28"/>
          <w:szCs w:val="28"/>
        </w:rPr>
        <w:t xml:space="preserve"> ceturtā līmeņa profesionālās kvalifikācijas profesionālajai kompetencei, tiek izsniegta profesionālās kvalifikācijas apliecība vai apliecība par profesionālās kvalifikācijas daļas apguvi.</w:t>
      </w:r>
      <w:r w:rsidRPr="005F6AFC">
        <w:rPr>
          <w:rFonts w:ascii="Times New Roman" w:eastAsia="Calibri" w:hAnsi="Times New Roman" w:cs="Times New Roman"/>
          <w:sz w:val="28"/>
          <w:szCs w:val="28"/>
        </w:rPr>
        <w:t>"</w:t>
      </w:r>
      <w:r w:rsidR="00223EF4"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1B4A07AE"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2155C41" w14:textId="0C003138"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eastAsia="Calibri" w:hAnsi="Times New Roman" w:cs="Times New Roman"/>
          <w:sz w:val="28"/>
          <w:szCs w:val="28"/>
        </w:rPr>
        <w:t xml:space="preserve">izslēgt astotajā daļā vārdu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arī</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w:t>
      </w:r>
    </w:p>
    <w:p w14:paraId="54F8F2A5" w14:textId="03A3DCEB" w:rsidR="002D24CB" w:rsidRPr="005F6AFC" w:rsidRDefault="00223EF4"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izteikt </w:t>
      </w:r>
      <w:r w:rsidR="002D24CB" w:rsidRPr="005F6AFC">
        <w:rPr>
          <w:rFonts w:ascii="Times New Roman" w:hAnsi="Times New Roman" w:cs="Times New Roman"/>
          <w:sz w:val="28"/>
          <w:szCs w:val="28"/>
        </w:rPr>
        <w:t>devīto daļu šādā redakcijā:</w:t>
      </w:r>
    </w:p>
    <w:p w14:paraId="6D81979E"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1FA28AB3" w14:textId="035176C7"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(9) Izglītojamam, kas apguvis akreditētas modulārās profesionālās izglītības programmas daļu (moduli vai vairākus moduļus), izglītības iestāde izsniedz</w:t>
      </w:r>
      <w:r w:rsidR="002D24CB" w:rsidRPr="005F6AFC">
        <w:rPr>
          <w:rFonts w:ascii="Times New Roman" w:eastAsia="Calibri" w:hAnsi="Times New Roman" w:cs="Times New Roman"/>
          <w:sz w:val="28"/>
          <w:szCs w:val="28"/>
        </w:rPr>
        <w:t xml:space="preserve"> apliecību par profesionālās kvalifikācijas daļas apguvi.</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39AFCA12"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27E7F499" w14:textId="3D65147F"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7</w:t>
      </w:r>
      <w:r w:rsidR="002D24CB" w:rsidRPr="005F6AFC">
        <w:rPr>
          <w:rFonts w:ascii="Times New Roman" w:hAnsi="Times New Roman" w:cs="Times New Roman"/>
          <w:sz w:val="28"/>
          <w:szCs w:val="28"/>
        </w:rPr>
        <w:t>. </w:t>
      </w:r>
      <w:r w:rsidR="00223EF4" w:rsidRPr="005F6AFC">
        <w:rPr>
          <w:rFonts w:ascii="Times New Roman" w:hAnsi="Times New Roman" w:cs="Times New Roman"/>
          <w:sz w:val="28"/>
          <w:szCs w:val="28"/>
        </w:rPr>
        <w:t> </w:t>
      </w:r>
      <w:r w:rsidR="002D24CB" w:rsidRPr="005F6AFC">
        <w:rPr>
          <w:rFonts w:ascii="Times New Roman" w:hAnsi="Times New Roman" w:cs="Times New Roman"/>
          <w:sz w:val="28"/>
          <w:szCs w:val="28"/>
        </w:rPr>
        <w:t>7. pantā:</w:t>
      </w:r>
    </w:p>
    <w:p w14:paraId="661FA8F5"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izteikt 4.  un 5. punktu šādā redakcijā: </w:t>
      </w:r>
    </w:p>
    <w:p w14:paraId="67A1AC52"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405CC684" w14:textId="7A665494"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4)</w:t>
      </w:r>
      <w:r w:rsidR="00223EF4" w:rsidRPr="005F6AFC">
        <w:rPr>
          <w:rFonts w:ascii="Times New Roman" w:hAnsi="Times New Roman" w:cs="Times New Roman"/>
          <w:sz w:val="28"/>
          <w:szCs w:val="28"/>
        </w:rPr>
        <w:t> </w:t>
      </w:r>
      <w:r w:rsidR="002D24CB" w:rsidRPr="005F6AFC">
        <w:rPr>
          <w:rFonts w:ascii="Times New Roman" w:hAnsi="Times New Roman" w:cs="Times New Roman"/>
          <w:sz w:val="28"/>
          <w:szCs w:val="28"/>
        </w:rPr>
        <w:t>nosaka prakses organizācijas kārtību;</w:t>
      </w:r>
    </w:p>
    <w:p w14:paraId="0F476C8B" w14:textId="36E11B63"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5)</w:t>
      </w:r>
      <w:r w:rsidR="00223EF4" w:rsidRPr="005F6AFC">
        <w:rPr>
          <w:rFonts w:ascii="Times New Roman" w:hAnsi="Times New Roman" w:cs="Times New Roman"/>
          <w:sz w:val="28"/>
          <w:szCs w:val="28"/>
        </w:rPr>
        <w:t> </w:t>
      </w:r>
      <w:r w:rsidRPr="005F6AFC">
        <w:rPr>
          <w:rFonts w:ascii="Times New Roman" w:hAnsi="Times New Roman" w:cs="Times New Roman"/>
          <w:sz w:val="28"/>
          <w:szCs w:val="28"/>
        </w:rPr>
        <w:t>nosaka valsts atzītu profesionālās izglītības un profesionālās kvalifikācijas dokumentu</w:t>
      </w:r>
      <w:r w:rsidR="00223EF4" w:rsidRPr="005F6AFC">
        <w:rPr>
          <w:rFonts w:ascii="Times New Roman" w:hAnsi="Times New Roman" w:cs="Times New Roman"/>
          <w:sz w:val="28"/>
          <w:szCs w:val="28"/>
        </w:rPr>
        <w:t xml:space="preserve"> </w:t>
      </w:r>
      <w:r w:rsidR="0063232D">
        <w:rPr>
          <w:rFonts w:ascii="Times New Roman" w:hAnsi="Times New Roman" w:cs="Times New Roman"/>
          <w:sz w:val="28"/>
          <w:szCs w:val="28"/>
        </w:rPr>
        <w:t>paraugus</w:t>
      </w:r>
      <w:r w:rsidRPr="005F6AFC">
        <w:rPr>
          <w:rFonts w:ascii="Times New Roman" w:hAnsi="Times New Roman" w:cs="Times New Roman"/>
          <w:sz w:val="28"/>
          <w:szCs w:val="28"/>
        </w:rPr>
        <w:t xml:space="preserve">, tai skaitā </w:t>
      </w:r>
      <w:r w:rsidRPr="005F6AFC">
        <w:t xml:space="preserve"> </w:t>
      </w:r>
      <w:r w:rsidRPr="005F6AFC">
        <w:rPr>
          <w:rFonts w:ascii="Times New Roman" w:hAnsi="Times New Roman" w:cs="Times New Roman"/>
          <w:sz w:val="28"/>
          <w:szCs w:val="28"/>
        </w:rPr>
        <w:t xml:space="preserve">profesionālās kvalifikācijas daļas apguves dokumentu </w:t>
      </w:r>
      <w:r w:rsidR="0063232D">
        <w:rPr>
          <w:rFonts w:ascii="Times New Roman" w:hAnsi="Times New Roman" w:cs="Times New Roman"/>
          <w:sz w:val="28"/>
          <w:szCs w:val="28"/>
        </w:rPr>
        <w:t>paraugus</w:t>
      </w:r>
      <w:r w:rsidRPr="005F6AFC">
        <w:rPr>
          <w:rFonts w:ascii="Times New Roman" w:hAnsi="Times New Roman" w:cs="Times New Roman"/>
          <w:sz w:val="28"/>
          <w:szCs w:val="28"/>
        </w:rPr>
        <w:t xml:space="preserve">, </w:t>
      </w:r>
      <w:r w:rsidR="0063232D">
        <w:rPr>
          <w:rFonts w:ascii="Times New Roman" w:hAnsi="Times New Roman" w:cs="Times New Roman"/>
          <w:sz w:val="28"/>
          <w:szCs w:val="28"/>
        </w:rPr>
        <w:t>dokumentu</w:t>
      </w:r>
      <w:r w:rsidRPr="005F6AFC">
        <w:rPr>
          <w:rFonts w:ascii="Times New Roman" w:hAnsi="Times New Roman" w:cs="Times New Roman"/>
          <w:sz w:val="28"/>
          <w:szCs w:val="28"/>
        </w:rPr>
        <w:t xml:space="preserve"> izgatavošanas un izsniegšanas kārtību, kā arī profesionālās pilnveides un profesionālās ievirzes izglītību apliecinošu dokumentu </w:t>
      </w:r>
      <w:r w:rsidR="0063232D">
        <w:rPr>
          <w:rFonts w:ascii="Times New Roman" w:hAnsi="Times New Roman" w:cs="Times New Roman"/>
          <w:sz w:val="28"/>
          <w:szCs w:val="28"/>
        </w:rPr>
        <w:t>paraugus un</w:t>
      </w:r>
      <w:r w:rsidRPr="005F6AFC">
        <w:rPr>
          <w:rFonts w:ascii="Times New Roman" w:hAnsi="Times New Roman" w:cs="Times New Roman"/>
          <w:sz w:val="28"/>
          <w:szCs w:val="28"/>
        </w:rPr>
        <w:t xml:space="preserve"> </w:t>
      </w:r>
      <w:r w:rsidR="0063232D">
        <w:rPr>
          <w:rFonts w:ascii="Times New Roman" w:hAnsi="Times New Roman" w:cs="Times New Roman"/>
          <w:sz w:val="28"/>
          <w:szCs w:val="28"/>
        </w:rPr>
        <w:t>š</w:t>
      </w:r>
      <w:r w:rsidRPr="005F6AFC">
        <w:rPr>
          <w:rFonts w:ascii="Times New Roman" w:hAnsi="Times New Roman" w:cs="Times New Roman"/>
          <w:sz w:val="28"/>
          <w:szCs w:val="28"/>
        </w:rPr>
        <w:t xml:space="preserve">o </w:t>
      </w:r>
      <w:r w:rsidR="0063232D">
        <w:rPr>
          <w:rFonts w:ascii="Times New Roman" w:hAnsi="Times New Roman" w:cs="Times New Roman"/>
          <w:sz w:val="28"/>
          <w:szCs w:val="28"/>
        </w:rPr>
        <w:t xml:space="preserve">dokumentu </w:t>
      </w:r>
      <w:r w:rsidRPr="005F6AFC">
        <w:rPr>
          <w:rFonts w:ascii="Times New Roman" w:hAnsi="Times New Roman" w:cs="Times New Roman"/>
          <w:sz w:val="28"/>
          <w:szCs w:val="28"/>
        </w:rPr>
        <w:t>izgatavošanas un izsniegšanas kārtību;</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p>
    <w:p w14:paraId="421BBAFB"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3CE108A6" w14:textId="738AD600"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izslēgt 7.</w:t>
      </w:r>
      <w:r w:rsidR="00223EF4" w:rsidRPr="005F6AFC">
        <w:rPr>
          <w:rFonts w:ascii="Times New Roman" w:hAnsi="Times New Roman" w:cs="Times New Roman"/>
          <w:sz w:val="28"/>
          <w:szCs w:val="28"/>
        </w:rPr>
        <w:t> </w:t>
      </w:r>
      <w:r w:rsidRPr="005F6AFC">
        <w:rPr>
          <w:rFonts w:ascii="Times New Roman" w:hAnsi="Times New Roman" w:cs="Times New Roman"/>
          <w:sz w:val="28"/>
          <w:szCs w:val="28"/>
        </w:rPr>
        <w:t xml:space="preserve">punktā vārdu </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centralizētie</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p>
    <w:p w14:paraId="7847FF21" w14:textId="033EB951"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10.</w:t>
      </w:r>
      <w:r w:rsidR="00223EF4" w:rsidRPr="005F6AFC">
        <w:rPr>
          <w:rFonts w:ascii="Times New Roman" w:hAnsi="Times New Roman" w:cs="Times New Roman"/>
          <w:sz w:val="28"/>
          <w:szCs w:val="28"/>
        </w:rPr>
        <w:t> </w:t>
      </w:r>
      <w:r w:rsidRPr="005F6AFC">
        <w:rPr>
          <w:rFonts w:ascii="Times New Roman" w:hAnsi="Times New Roman" w:cs="Times New Roman"/>
          <w:sz w:val="28"/>
          <w:szCs w:val="28"/>
        </w:rPr>
        <w:t xml:space="preserve">punktu šādā redakcijā: </w:t>
      </w:r>
    </w:p>
    <w:p w14:paraId="7D1387B3"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7149E1D3" w14:textId="4AEC7A3A"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10) nosaka profesionālo kvalifik</w:t>
      </w:r>
      <w:r w:rsidR="00223EF4" w:rsidRPr="005F6AFC">
        <w:rPr>
          <w:rFonts w:ascii="Times New Roman" w:hAnsi="Times New Roman" w:cs="Times New Roman"/>
          <w:sz w:val="28"/>
          <w:szCs w:val="28"/>
        </w:rPr>
        <w:t xml:space="preserve">āciju sarakstu, kurām izstrādā </w:t>
      </w:r>
      <w:r w:rsidR="002D24CB" w:rsidRPr="005F6AFC">
        <w:rPr>
          <w:rFonts w:ascii="Times New Roman" w:hAnsi="Times New Roman" w:cs="Times New Roman"/>
          <w:sz w:val="28"/>
          <w:szCs w:val="28"/>
        </w:rPr>
        <w:t>profesionālās kvalifikācijas eksāmena saturu, kā arī profesionāl</w:t>
      </w:r>
      <w:r w:rsidR="00D86F7F" w:rsidRPr="005F6AFC">
        <w:rPr>
          <w:rFonts w:ascii="Times New Roman" w:hAnsi="Times New Roman" w:cs="Times New Roman"/>
          <w:sz w:val="28"/>
          <w:szCs w:val="28"/>
        </w:rPr>
        <w:t>ās</w:t>
      </w:r>
      <w:r w:rsidR="002D24CB" w:rsidRPr="005F6AFC">
        <w:rPr>
          <w:rFonts w:ascii="Times New Roman" w:hAnsi="Times New Roman" w:cs="Times New Roman"/>
          <w:sz w:val="28"/>
          <w:szCs w:val="28"/>
        </w:rPr>
        <w:t xml:space="preserve"> kvalifikācijas eksāmenu satura izstrādes, organizēšanas, norises un vērtēšanas kārtību;</w:t>
      </w:r>
      <w:r w:rsidRPr="005F6AFC">
        <w:rPr>
          <w:rFonts w:ascii="Times New Roman" w:hAnsi="Times New Roman" w:cs="Times New Roman"/>
          <w:sz w:val="28"/>
          <w:szCs w:val="28"/>
        </w:rPr>
        <w:t>"</w:t>
      </w:r>
      <w:r w:rsidR="002D24CB" w:rsidRPr="005F6AFC">
        <w:rPr>
          <w:rFonts w:ascii="Times New Roman" w:hAnsi="Times New Roman" w:cs="Times New Roman"/>
          <w:sz w:val="28"/>
          <w:szCs w:val="28"/>
        </w:rPr>
        <w:t>;</w:t>
      </w:r>
    </w:p>
    <w:p w14:paraId="3A6948F9" w14:textId="77777777" w:rsidR="002D24CB" w:rsidRPr="005F6AFC" w:rsidRDefault="002D24CB" w:rsidP="000A527E">
      <w:pPr>
        <w:spacing w:after="0" w:line="240" w:lineRule="auto"/>
        <w:ind w:firstLine="720"/>
        <w:contextualSpacing/>
        <w:jc w:val="both"/>
        <w:rPr>
          <w:rFonts w:ascii="Times New Roman" w:hAnsi="Times New Roman" w:cs="Times New Roman"/>
          <w:bCs/>
          <w:sz w:val="28"/>
          <w:szCs w:val="28"/>
        </w:rPr>
      </w:pPr>
    </w:p>
    <w:p w14:paraId="742152E5" w14:textId="25AF0F21" w:rsidR="002D24CB" w:rsidRPr="005F6AFC" w:rsidRDefault="002D24CB" w:rsidP="000A527E">
      <w:pPr>
        <w:spacing w:after="0" w:line="240" w:lineRule="auto"/>
        <w:ind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papildināt pantu ar 15.</w:t>
      </w:r>
      <w:r w:rsidRPr="005F6AFC">
        <w:rPr>
          <w:rFonts w:ascii="Times New Roman" w:hAnsi="Times New Roman" w:cs="Times New Roman"/>
          <w:bCs/>
          <w:sz w:val="28"/>
          <w:szCs w:val="28"/>
          <w:vertAlign w:val="superscript"/>
        </w:rPr>
        <w:t>1</w:t>
      </w:r>
      <w:r w:rsidRPr="005F6AFC">
        <w:rPr>
          <w:rFonts w:ascii="Times New Roman" w:hAnsi="Times New Roman" w:cs="Times New Roman"/>
          <w:bCs/>
          <w:sz w:val="28"/>
          <w:szCs w:val="28"/>
        </w:rPr>
        <w:t xml:space="preserve"> un 15.</w:t>
      </w:r>
      <w:r w:rsidRPr="005F6AFC">
        <w:rPr>
          <w:rFonts w:ascii="Times New Roman" w:hAnsi="Times New Roman" w:cs="Times New Roman"/>
          <w:bCs/>
          <w:sz w:val="28"/>
          <w:szCs w:val="28"/>
          <w:vertAlign w:val="superscript"/>
        </w:rPr>
        <w:t>2</w:t>
      </w:r>
      <w:r w:rsidR="00223EF4" w:rsidRPr="005F6AFC">
        <w:rPr>
          <w:rFonts w:ascii="Times New Roman" w:hAnsi="Times New Roman" w:cs="Times New Roman"/>
          <w:bCs/>
          <w:sz w:val="28"/>
          <w:szCs w:val="28"/>
        </w:rPr>
        <w:t> </w:t>
      </w:r>
      <w:r w:rsidRPr="005F6AFC">
        <w:rPr>
          <w:rFonts w:ascii="Times New Roman" w:hAnsi="Times New Roman" w:cs="Times New Roman"/>
          <w:bCs/>
          <w:sz w:val="28"/>
          <w:szCs w:val="28"/>
        </w:rPr>
        <w:t>punktu šādā redakcijā:</w:t>
      </w:r>
    </w:p>
    <w:p w14:paraId="3D75FE3F"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72A795D1" w14:textId="39370412"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15</w:t>
      </w:r>
      <w:r w:rsidR="002D24CB" w:rsidRPr="005F6AFC">
        <w:rPr>
          <w:rFonts w:ascii="Times New Roman" w:hAnsi="Times New Roman" w:cs="Times New Roman"/>
          <w:sz w:val="28"/>
          <w:szCs w:val="28"/>
          <w:vertAlign w:val="superscript"/>
        </w:rPr>
        <w:t>1</w:t>
      </w:r>
      <w:r w:rsidR="002D24CB" w:rsidRPr="005F6AFC">
        <w:rPr>
          <w:rFonts w:ascii="Times New Roman" w:hAnsi="Times New Roman" w:cs="Times New Roman"/>
          <w:sz w:val="28"/>
          <w:szCs w:val="28"/>
        </w:rPr>
        <w:t>)</w:t>
      </w:r>
      <w:r w:rsidR="00223EF4" w:rsidRPr="005F6AFC">
        <w:rPr>
          <w:rFonts w:ascii="Times New Roman" w:hAnsi="Times New Roman" w:cs="Times New Roman"/>
          <w:sz w:val="28"/>
          <w:szCs w:val="28"/>
        </w:rPr>
        <w:t> </w:t>
      </w:r>
      <w:r w:rsidR="002D24CB" w:rsidRPr="005F6AFC">
        <w:rPr>
          <w:rFonts w:ascii="Times New Roman" w:hAnsi="Times New Roman" w:cs="Times New Roman"/>
          <w:sz w:val="28"/>
          <w:szCs w:val="28"/>
        </w:rPr>
        <w:t>nosaka nosacījumus un kārtību,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p>
    <w:p w14:paraId="78B8A1A0" w14:textId="7CAE5907" w:rsidR="002D24CB" w:rsidRPr="005F6AFC" w:rsidRDefault="002D24CB" w:rsidP="000A527E">
      <w:pPr>
        <w:spacing w:after="0" w:line="240" w:lineRule="auto"/>
        <w:ind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15</w:t>
      </w:r>
      <w:r w:rsidRPr="005F6AFC">
        <w:rPr>
          <w:rFonts w:ascii="Times New Roman" w:hAnsi="Times New Roman" w:cs="Times New Roman"/>
          <w:bCs/>
          <w:sz w:val="28"/>
          <w:szCs w:val="28"/>
          <w:vertAlign w:val="superscript"/>
        </w:rPr>
        <w:t>2</w:t>
      </w:r>
      <w:r w:rsidRPr="005F6AFC">
        <w:rPr>
          <w:rFonts w:ascii="Times New Roman" w:hAnsi="Times New Roman" w:cs="Times New Roman"/>
          <w:bCs/>
          <w:sz w:val="28"/>
          <w:szCs w:val="28"/>
        </w:rPr>
        <w:t>)</w:t>
      </w:r>
      <w:r w:rsidR="00223EF4" w:rsidRPr="005F6AFC">
        <w:rPr>
          <w:rFonts w:ascii="Times New Roman" w:hAnsi="Times New Roman" w:cs="Times New Roman"/>
          <w:bCs/>
          <w:sz w:val="28"/>
          <w:szCs w:val="28"/>
        </w:rPr>
        <w:t> </w:t>
      </w:r>
      <w:r w:rsidRPr="005F6AFC">
        <w:rPr>
          <w:rFonts w:ascii="Times New Roman" w:hAnsi="Times New Roman" w:cs="Times New Roman"/>
          <w:bCs/>
          <w:sz w:val="28"/>
          <w:szCs w:val="28"/>
        </w:rPr>
        <w:t>nosaka nosacījumus un kārtību uzņemšanai profesionālās izglītības programmās (izņemot profesionālās izglītības programm</w:t>
      </w:r>
      <w:r w:rsidR="00223EF4" w:rsidRPr="005F6AFC">
        <w:rPr>
          <w:rFonts w:ascii="Times New Roman" w:hAnsi="Times New Roman" w:cs="Times New Roman"/>
          <w:bCs/>
          <w:sz w:val="28"/>
          <w:szCs w:val="28"/>
        </w:rPr>
        <w:t>a</w:t>
      </w:r>
      <w:r w:rsidRPr="005F6AFC">
        <w:rPr>
          <w:rFonts w:ascii="Times New Roman" w:hAnsi="Times New Roman" w:cs="Times New Roman"/>
          <w:bCs/>
          <w:sz w:val="28"/>
          <w:szCs w:val="28"/>
        </w:rPr>
        <w:t>s augstākās izglītības pakāpē, profesionālās ievirzes izglītības programm</w:t>
      </w:r>
      <w:r w:rsidR="00223EF4" w:rsidRPr="005F6AFC">
        <w:rPr>
          <w:rFonts w:ascii="Times New Roman" w:hAnsi="Times New Roman" w:cs="Times New Roman"/>
          <w:bCs/>
          <w:sz w:val="28"/>
          <w:szCs w:val="28"/>
        </w:rPr>
        <w:t>a</w:t>
      </w:r>
      <w:r w:rsidRPr="005F6AFC">
        <w:rPr>
          <w:rFonts w:ascii="Times New Roman" w:hAnsi="Times New Roman" w:cs="Times New Roman"/>
          <w:bCs/>
          <w:sz w:val="28"/>
          <w:szCs w:val="28"/>
        </w:rPr>
        <w:t>s</w:t>
      </w:r>
      <w:r w:rsidRPr="005F6AFC">
        <w:t xml:space="preserve"> </w:t>
      </w:r>
      <w:r w:rsidRPr="005F6AFC">
        <w:rPr>
          <w:rFonts w:ascii="Times New Roman" w:hAnsi="Times New Roman" w:cs="Times New Roman"/>
          <w:bCs/>
          <w:sz w:val="28"/>
          <w:szCs w:val="28"/>
        </w:rPr>
        <w:t>un neformālās izglītības programm</w:t>
      </w:r>
      <w:r w:rsidR="00223EF4" w:rsidRPr="005F6AFC">
        <w:rPr>
          <w:rFonts w:ascii="Times New Roman" w:hAnsi="Times New Roman" w:cs="Times New Roman"/>
          <w:bCs/>
          <w:sz w:val="28"/>
          <w:szCs w:val="28"/>
        </w:rPr>
        <w:t>a</w:t>
      </w:r>
      <w:r w:rsidRPr="005F6AFC">
        <w:rPr>
          <w:rFonts w:ascii="Times New Roman" w:hAnsi="Times New Roman" w:cs="Times New Roman"/>
          <w:bCs/>
          <w:sz w:val="28"/>
          <w:szCs w:val="28"/>
        </w:rPr>
        <w:t>s), prasības pārcelšanai uz nākamo kursu minētajās programmās, kā arī</w:t>
      </w:r>
      <w:r w:rsidRPr="005F6AFC">
        <w:rPr>
          <w:rFonts w:ascii="Times New Roman" w:hAnsi="Times New Roman" w:cs="Times New Roman"/>
          <w:sz w:val="28"/>
          <w:szCs w:val="28"/>
        </w:rPr>
        <w:t xml:space="preserve"> gadījumus, kad izglītības iestāde ir tiesīga organizēt </w:t>
      </w:r>
      <w:r w:rsidRPr="005F6AFC">
        <w:rPr>
          <w:rFonts w:ascii="Times New Roman" w:hAnsi="Times New Roman" w:cs="Times New Roman"/>
          <w:bCs/>
          <w:sz w:val="28"/>
          <w:szCs w:val="28"/>
        </w:rPr>
        <w:t>iestājpārbaudījumus izglītojamo uzņemšanai profesionālās izglītības programmā, un minēto iestājpārbaudījumu organizēšanas kārtību.</w:t>
      </w:r>
      <w:r w:rsidR="000A527E" w:rsidRPr="005F6AFC">
        <w:rPr>
          <w:rFonts w:ascii="Times New Roman" w:hAnsi="Times New Roman" w:cs="Times New Roman"/>
          <w:bCs/>
          <w:sz w:val="28"/>
          <w:szCs w:val="28"/>
        </w:rPr>
        <w:t>"</w:t>
      </w:r>
    </w:p>
    <w:p w14:paraId="5E1D6CC3" w14:textId="77777777" w:rsidR="002D24CB" w:rsidRPr="005F6AFC" w:rsidRDefault="002D24CB" w:rsidP="000A527E">
      <w:pPr>
        <w:spacing w:after="0" w:line="240" w:lineRule="auto"/>
        <w:ind w:firstLine="720"/>
        <w:contextualSpacing/>
        <w:jc w:val="both"/>
        <w:rPr>
          <w:rFonts w:ascii="Times New Roman" w:eastAsia="Calibri" w:hAnsi="Times New Roman" w:cs="Times New Roman"/>
          <w:bCs/>
          <w:sz w:val="28"/>
          <w:szCs w:val="28"/>
        </w:rPr>
      </w:pPr>
    </w:p>
    <w:p w14:paraId="29E25593" w14:textId="26E522CA" w:rsidR="002D24CB" w:rsidRPr="005F6AFC" w:rsidRDefault="00284CDC"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8</w:t>
      </w:r>
      <w:r w:rsidR="002D24CB" w:rsidRPr="005F6AFC">
        <w:rPr>
          <w:rFonts w:ascii="Times New Roman" w:eastAsia="Calibri" w:hAnsi="Times New Roman" w:cs="Times New Roman"/>
          <w:bCs/>
          <w:sz w:val="28"/>
          <w:szCs w:val="28"/>
        </w:rPr>
        <w:t>. </w:t>
      </w:r>
      <w:r w:rsidR="00223EF4" w:rsidRPr="005F6AFC">
        <w:rPr>
          <w:rFonts w:ascii="Times New Roman" w:eastAsia="Calibri" w:hAnsi="Times New Roman" w:cs="Times New Roman"/>
          <w:bCs/>
          <w:sz w:val="28"/>
          <w:szCs w:val="28"/>
        </w:rPr>
        <w:t> </w:t>
      </w:r>
      <w:r w:rsidR="002D24CB" w:rsidRPr="005F6AFC">
        <w:rPr>
          <w:rFonts w:ascii="Times New Roman" w:eastAsia="Calibri" w:hAnsi="Times New Roman" w:cs="Times New Roman"/>
          <w:bCs/>
          <w:sz w:val="28"/>
          <w:szCs w:val="28"/>
        </w:rPr>
        <w:t>8.</w:t>
      </w:r>
      <w:r w:rsidR="00223EF4" w:rsidRPr="005F6AFC">
        <w:rPr>
          <w:rFonts w:ascii="Times New Roman" w:eastAsia="Calibri" w:hAnsi="Times New Roman" w:cs="Times New Roman"/>
          <w:bCs/>
          <w:sz w:val="28"/>
          <w:szCs w:val="28"/>
        </w:rPr>
        <w:t> </w:t>
      </w:r>
      <w:r w:rsidR="002D24CB" w:rsidRPr="005F6AFC">
        <w:rPr>
          <w:rFonts w:ascii="Times New Roman" w:eastAsia="Calibri" w:hAnsi="Times New Roman" w:cs="Times New Roman"/>
          <w:bCs/>
          <w:sz w:val="28"/>
          <w:szCs w:val="28"/>
        </w:rPr>
        <w:t>pantā:</w:t>
      </w:r>
    </w:p>
    <w:p w14:paraId="07BAD770" w14:textId="6F720C39"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izteikt 5.</w:t>
      </w:r>
      <w:r w:rsidR="00223EF4" w:rsidRPr="005F6AFC">
        <w:rPr>
          <w:rFonts w:ascii="Times New Roman" w:eastAsia="Calibri" w:hAnsi="Times New Roman" w:cs="Times New Roman"/>
          <w:bCs/>
          <w:sz w:val="28"/>
          <w:szCs w:val="28"/>
        </w:rPr>
        <w:t> </w:t>
      </w:r>
      <w:r w:rsidRPr="005F6AFC">
        <w:rPr>
          <w:rFonts w:ascii="Times New Roman" w:eastAsia="Calibri" w:hAnsi="Times New Roman" w:cs="Times New Roman"/>
          <w:bCs/>
          <w:sz w:val="28"/>
          <w:szCs w:val="28"/>
        </w:rPr>
        <w:t xml:space="preserve">punktu šādā redakcijā:  </w:t>
      </w:r>
    </w:p>
    <w:p w14:paraId="7CCBDAC2" w14:textId="77777777" w:rsidR="000A527E" w:rsidRPr="005F6AFC" w:rsidRDefault="000A527E" w:rsidP="000A527E">
      <w:pPr>
        <w:spacing w:after="0" w:line="240" w:lineRule="auto"/>
        <w:ind w:firstLine="720"/>
        <w:jc w:val="both"/>
        <w:rPr>
          <w:rFonts w:ascii="Times New Roman" w:eastAsia="Calibri" w:hAnsi="Times New Roman" w:cs="Times New Roman"/>
          <w:bCs/>
          <w:sz w:val="28"/>
          <w:szCs w:val="28"/>
        </w:rPr>
      </w:pPr>
    </w:p>
    <w:p w14:paraId="25E787BB" w14:textId="26F90188" w:rsidR="002D24CB" w:rsidRPr="005F6AFC" w:rsidRDefault="000A527E"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Cs/>
          <w:sz w:val="28"/>
          <w:szCs w:val="28"/>
        </w:rPr>
        <w:t>5)</w:t>
      </w:r>
      <w:r w:rsidR="002D24CB" w:rsidRPr="005F6AFC">
        <w:t xml:space="preserve"> </w:t>
      </w:r>
      <w:r w:rsidR="002D24CB" w:rsidRPr="005F6AFC">
        <w:rPr>
          <w:rFonts w:ascii="Times New Roman" w:eastAsia="Calibri" w:hAnsi="Times New Roman" w:cs="Times New Roman"/>
          <w:bCs/>
          <w:sz w:val="28"/>
          <w:szCs w:val="28"/>
        </w:rPr>
        <w:t>izstrādā normatīvo aktu projektus profesionālajā izglītībā;</w:t>
      </w:r>
      <w:r w:rsidRPr="005F6AFC">
        <w:rPr>
          <w:rFonts w:ascii="Times New Roman" w:eastAsia="Calibri" w:hAnsi="Times New Roman" w:cs="Times New Roman"/>
          <w:bCs/>
          <w:sz w:val="28"/>
          <w:szCs w:val="28"/>
        </w:rPr>
        <w:t>"</w:t>
      </w:r>
      <w:r w:rsidR="002E7B61" w:rsidRPr="005F6AFC">
        <w:rPr>
          <w:rFonts w:ascii="Times New Roman" w:eastAsia="Calibri" w:hAnsi="Times New Roman" w:cs="Times New Roman"/>
          <w:bCs/>
          <w:sz w:val="28"/>
          <w:szCs w:val="28"/>
        </w:rPr>
        <w:t>;</w:t>
      </w:r>
    </w:p>
    <w:p w14:paraId="3E4ED292" w14:textId="77777777"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p>
    <w:p w14:paraId="6A0175A6" w14:textId="35A39FAC"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izslēgt 6.</w:t>
      </w:r>
      <w:r w:rsidR="00643E2D" w:rsidRPr="005F6AFC">
        <w:rPr>
          <w:rFonts w:ascii="Times New Roman" w:eastAsia="Calibri" w:hAnsi="Times New Roman" w:cs="Times New Roman"/>
          <w:bCs/>
          <w:sz w:val="28"/>
          <w:szCs w:val="28"/>
        </w:rPr>
        <w:t> </w:t>
      </w:r>
      <w:r w:rsidRPr="005F6AFC">
        <w:rPr>
          <w:rFonts w:ascii="Times New Roman" w:eastAsia="Calibri" w:hAnsi="Times New Roman" w:cs="Times New Roman"/>
          <w:bCs/>
          <w:sz w:val="28"/>
          <w:szCs w:val="28"/>
        </w:rPr>
        <w:t xml:space="preserve">punktā vārdus </w:t>
      </w:r>
      <w:r w:rsidR="000A527E" w:rsidRPr="005F6AFC">
        <w:rPr>
          <w:rFonts w:ascii="Times New Roman" w:eastAsia="Calibri" w:hAnsi="Times New Roman" w:cs="Times New Roman"/>
          <w:bCs/>
          <w:sz w:val="28"/>
          <w:szCs w:val="28"/>
        </w:rPr>
        <w:t>"</w:t>
      </w:r>
      <w:r w:rsidRPr="005F6AFC">
        <w:rPr>
          <w:rFonts w:ascii="Times New Roman" w:eastAsia="Calibri" w:hAnsi="Times New Roman" w:cs="Times New Roman"/>
          <w:bCs/>
          <w:sz w:val="28"/>
          <w:szCs w:val="28"/>
        </w:rPr>
        <w:t>profesionālās orientācijas un</w:t>
      </w:r>
      <w:r w:rsidR="000A527E" w:rsidRPr="005F6AFC">
        <w:rPr>
          <w:rFonts w:ascii="Times New Roman" w:eastAsia="Calibri" w:hAnsi="Times New Roman" w:cs="Times New Roman"/>
          <w:bCs/>
          <w:sz w:val="28"/>
          <w:szCs w:val="28"/>
        </w:rPr>
        <w:t>"</w:t>
      </w:r>
      <w:r w:rsidRPr="005F6AFC">
        <w:rPr>
          <w:rFonts w:ascii="Times New Roman" w:eastAsia="Calibri" w:hAnsi="Times New Roman" w:cs="Times New Roman"/>
          <w:bCs/>
          <w:sz w:val="28"/>
          <w:szCs w:val="28"/>
        </w:rPr>
        <w:t>;</w:t>
      </w:r>
    </w:p>
    <w:p w14:paraId="550B501F" w14:textId="4B1E4111"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izslēgt 8.</w:t>
      </w:r>
      <w:r w:rsidRPr="005F6AFC">
        <w:rPr>
          <w:rFonts w:ascii="Times New Roman" w:eastAsia="Calibri" w:hAnsi="Times New Roman" w:cs="Times New Roman"/>
          <w:sz w:val="28"/>
          <w:szCs w:val="28"/>
        </w:rPr>
        <w:t> </w:t>
      </w:r>
      <w:r w:rsidRPr="005F6AFC">
        <w:rPr>
          <w:rFonts w:ascii="Times New Roman" w:eastAsia="Calibri" w:hAnsi="Times New Roman" w:cs="Times New Roman"/>
          <w:bCs/>
          <w:sz w:val="28"/>
          <w:szCs w:val="28"/>
        </w:rPr>
        <w:t>punktu</w:t>
      </w:r>
      <w:r w:rsidR="00643E2D" w:rsidRPr="005F6AFC">
        <w:rPr>
          <w:rFonts w:ascii="Times New Roman" w:eastAsia="Calibri" w:hAnsi="Times New Roman" w:cs="Times New Roman"/>
          <w:bCs/>
          <w:sz w:val="28"/>
          <w:szCs w:val="28"/>
        </w:rPr>
        <w:t>.</w:t>
      </w:r>
      <w:r w:rsidRPr="005F6AFC">
        <w:rPr>
          <w:rFonts w:ascii="Times New Roman" w:eastAsia="Calibri" w:hAnsi="Times New Roman" w:cs="Times New Roman"/>
          <w:bCs/>
          <w:sz w:val="28"/>
          <w:szCs w:val="28"/>
        </w:rPr>
        <w:t xml:space="preserve">  </w:t>
      </w:r>
    </w:p>
    <w:p w14:paraId="2E0DA7E7"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CEF1F4F" w14:textId="2E0490BF"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9</w:t>
      </w:r>
      <w:r w:rsidR="002D24CB" w:rsidRPr="005F6AFC">
        <w:rPr>
          <w:rFonts w:ascii="Times New Roman" w:eastAsia="Calibri" w:hAnsi="Times New Roman" w:cs="Times New Roman"/>
          <w:sz w:val="28"/>
          <w:szCs w:val="28"/>
        </w:rPr>
        <w:t>. Izslēgt 9.</w:t>
      </w:r>
      <w:r w:rsidR="002E7B61"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panta pirmās daļas 5.</w:t>
      </w:r>
      <w:r w:rsidR="002E7B61"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punktā vārdus </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kā arī bezdarbnieku pārkvalifikāciju un apmācību</w:t>
      </w:r>
      <w:r w:rsidR="002E7B61"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5C91041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42570A39" w14:textId="0BE2B567" w:rsidR="002D24CB" w:rsidRPr="005F6AFC" w:rsidRDefault="00284CDC"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sz w:val="28"/>
          <w:szCs w:val="28"/>
        </w:rPr>
        <w:t>10</w:t>
      </w:r>
      <w:r w:rsidR="002D24CB" w:rsidRPr="005F6AFC">
        <w:rPr>
          <w:rFonts w:ascii="Times New Roman" w:eastAsia="Calibri" w:hAnsi="Times New Roman" w:cs="Times New Roman"/>
          <w:sz w:val="28"/>
          <w:szCs w:val="28"/>
        </w:rPr>
        <w:t>. </w:t>
      </w:r>
      <w:r w:rsidR="002D24CB" w:rsidRPr="005F6AFC">
        <w:rPr>
          <w:rFonts w:ascii="Times New Roman" w:eastAsia="Calibri" w:hAnsi="Times New Roman" w:cs="Times New Roman"/>
          <w:bCs/>
          <w:sz w:val="28"/>
          <w:szCs w:val="28"/>
        </w:rPr>
        <w:t>Aizstāt 11.</w:t>
      </w:r>
      <w:r w:rsidR="002E7B61" w:rsidRPr="005F6AFC">
        <w:rPr>
          <w:rFonts w:ascii="Times New Roman" w:eastAsia="Calibri" w:hAnsi="Times New Roman" w:cs="Times New Roman"/>
          <w:bCs/>
          <w:sz w:val="28"/>
          <w:szCs w:val="28"/>
        </w:rPr>
        <w:t> </w:t>
      </w:r>
      <w:r w:rsidR="002D24CB" w:rsidRPr="005F6AFC">
        <w:rPr>
          <w:rFonts w:ascii="Times New Roman" w:eastAsia="Calibri" w:hAnsi="Times New Roman" w:cs="Times New Roman"/>
          <w:bCs/>
          <w:sz w:val="28"/>
          <w:szCs w:val="28"/>
        </w:rPr>
        <w:t>panta otrās daļas 1.</w:t>
      </w:r>
      <w:r w:rsidR="002E7B61" w:rsidRPr="005F6AFC">
        <w:rPr>
          <w:rFonts w:ascii="Times New Roman" w:eastAsia="Calibri" w:hAnsi="Times New Roman" w:cs="Times New Roman"/>
          <w:bCs/>
          <w:sz w:val="28"/>
          <w:szCs w:val="28"/>
        </w:rPr>
        <w:t> </w:t>
      </w:r>
      <w:r w:rsidR="002D24CB" w:rsidRPr="005F6AFC">
        <w:rPr>
          <w:rFonts w:ascii="Times New Roman" w:eastAsia="Calibri" w:hAnsi="Times New Roman" w:cs="Times New Roman"/>
          <w:bCs/>
          <w:sz w:val="28"/>
          <w:szCs w:val="28"/>
        </w:rPr>
        <w:t xml:space="preserve">punktā vārdus </w:t>
      </w:r>
      <w:r w:rsidR="000A527E"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Cs/>
          <w:sz w:val="28"/>
          <w:szCs w:val="28"/>
        </w:rPr>
        <w:t>profesionālās orientācijas</w:t>
      </w:r>
      <w:r w:rsidR="000A527E"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Cs/>
          <w:sz w:val="28"/>
          <w:szCs w:val="28"/>
        </w:rPr>
        <w:t xml:space="preserve"> ar vārdiem </w:t>
      </w:r>
      <w:r w:rsidR="000A527E"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Cs/>
          <w:sz w:val="28"/>
          <w:szCs w:val="28"/>
        </w:rPr>
        <w:t>karjeras attīstības atbalstam</w:t>
      </w:r>
      <w:r w:rsidR="000A527E"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Cs/>
          <w:sz w:val="28"/>
          <w:szCs w:val="28"/>
        </w:rPr>
        <w:t>.</w:t>
      </w:r>
    </w:p>
    <w:p w14:paraId="20301010" w14:textId="77777777" w:rsidR="002D24CB" w:rsidRPr="005F6AFC" w:rsidRDefault="002D24CB" w:rsidP="000A527E">
      <w:pPr>
        <w:spacing w:after="0" w:line="240" w:lineRule="auto"/>
        <w:ind w:firstLine="720"/>
        <w:rPr>
          <w:rFonts w:ascii="Times New Roman" w:eastAsia="Calibri" w:hAnsi="Times New Roman" w:cs="Times New Roman"/>
          <w:sz w:val="28"/>
          <w:szCs w:val="28"/>
        </w:rPr>
      </w:pPr>
    </w:p>
    <w:p w14:paraId="6EE50A1B" w14:textId="7B22BB5E" w:rsidR="002D24CB" w:rsidRPr="005F6AFC" w:rsidRDefault="00284CDC" w:rsidP="000A527E">
      <w:pPr>
        <w:spacing w:after="0" w:line="240" w:lineRule="auto"/>
        <w:ind w:firstLine="720"/>
        <w:rPr>
          <w:rFonts w:ascii="Times New Roman" w:hAnsi="Times New Roman" w:cs="Times New Roman"/>
          <w:sz w:val="28"/>
          <w:szCs w:val="28"/>
        </w:rPr>
      </w:pPr>
      <w:r w:rsidRPr="005F6AFC">
        <w:rPr>
          <w:rFonts w:ascii="Times New Roman" w:eastAsia="Calibri" w:hAnsi="Times New Roman" w:cs="Times New Roman"/>
          <w:sz w:val="28"/>
          <w:szCs w:val="28"/>
        </w:rPr>
        <w:t>11</w:t>
      </w:r>
      <w:r w:rsidR="002D24CB" w:rsidRPr="005F6AFC">
        <w:rPr>
          <w:rFonts w:ascii="Times New Roman" w:eastAsia="Calibri" w:hAnsi="Times New Roman" w:cs="Times New Roman"/>
          <w:sz w:val="28"/>
          <w:szCs w:val="28"/>
        </w:rPr>
        <w:t>. </w:t>
      </w:r>
      <w:r w:rsidR="00643E2D" w:rsidRPr="005F6AFC">
        <w:rPr>
          <w:rFonts w:ascii="Times New Roman" w:eastAsia="Calibri" w:hAnsi="Times New Roman" w:cs="Times New Roman"/>
          <w:sz w:val="28"/>
          <w:szCs w:val="28"/>
        </w:rPr>
        <w:t> </w:t>
      </w:r>
      <w:r w:rsidR="002D24CB" w:rsidRPr="005F6AFC">
        <w:rPr>
          <w:rFonts w:ascii="Times New Roman" w:hAnsi="Times New Roman" w:cs="Times New Roman"/>
          <w:sz w:val="28"/>
          <w:szCs w:val="28"/>
        </w:rPr>
        <w:t>12. pantā:</w:t>
      </w:r>
    </w:p>
    <w:p w14:paraId="147A8617" w14:textId="77777777" w:rsidR="002D24CB" w:rsidRPr="005F6AFC" w:rsidRDefault="002D24CB" w:rsidP="000A527E">
      <w:pPr>
        <w:spacing w:after="0" w:line="240" w:lineRule="auto"/>
        <w:ind w:firstLine="720"/>
        <w:rPr>
          <w:rFonts w:ascii="Times New Roman" w:hAnsi="Times New Roman" w:cs="Times New Roman"/>
          <w:sz w:val="28"/>
          <w:szCs w:val="28"/>
        </w:rPr>
      </w:pPr>
      <w:r w:rsidRPr="005F6AFC">
        <w:rPr>
          <w:rFonts w:ascii="Times New Roman" w:hAnsi="Times New Roman" w:cs="Times New Roman"/>
          <w:sz w:val="28"/>
          <w:szCs w:val="28"/>
        </w:rPr>
        <w:t>izteikt pirmo un otro daļu šādā redakcijā:</w:t>
      </w:r>
    </w:p>
    <w:p w14:paraId="3B76D2DC" w14:textId="77777777" w:rsidR="002D24CB" w:rsidRPr="005F6AFC" w:rsidRDefault="002D24CB" w:rsidP="000A527E">
      <w:pPr>
        <w:spacing w:after="0" w:line="240" w:lineRule="auto"/>
        <w:ind w:firstLine="720"/>
        <w:jc w:val="both"/>
        <w:rPr>
          <w:rFonts w:ascii="Times New Roman" w:hAnsi="Times New Roman" w:cs="Times New Roman"/>
          <w:bCs/>
          <w:iCs/>
          <w:sz w:val="28"/>
          <w:szCs w:val="28"/>
        </w:rPr>
      </w:pPr>
    </w:p>
    <w:p w14:paraId="588405BB" w14:textId="527B2B5B"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bCs/>
          <w:iCs/>
          <w:sz w:val="28"/>
          <w:szCs w:val="28"/>
        </w:rPr>
        <w:t>"</w:t>
      </w:r>
      <w:r w:rsidR="002D24CB" w:rsidRPr="005F6AFC">
        <w:rPr>
          <w:rFonts w:ascii="Times New Roman" w:hAnsi="Times New Roman" w:cs="Times New Roman"/>
          <w:bCs/>
          <w:iCs/>
          <w:sz w:val="28"/>
          <w:szCs w:val="28"/>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w:t>
      </w:r>
      <w:r w:rsidR="00643E2D" w:rsidRPr="005F6AFC">
        <w:rPr>
          <w:rFonts w:ascii="Times New Roman" w:hAnsi="Times New Roman" w:cs="Times New Roman"/>
          <w:bCs/>
          <w:iCs/>
          <w:sz w:val="28"/>
          <w:szCs w:val="28"/>
        </w:rPr>
        <w:t>u</w:t>
      </w:r>
      <w:r w:rsidR="002D24CB" w:rsidRPr="005F6AFC">
        <w:rPr>
          <w:rFonts w:ascii="Times New Roman" w:hAnsi="Times New Roman" w:cs="Times New Roman"/>
          <w:bCs/>
          <w:iCs/>
          <w:sz w:val="28"/>
          <w:szCs w:val="28"/>
        </w:rPr>
        <w:t xml:space="preserve"> un speciālistu sadarbību cilvēkresursu attīstības jautājumos.</w:t>
      </w:r>
    </w:p>
    <w:p w14:paraId="3EACB420"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 Nozaru ekspertu padomes:</w:t>
      </w:r>
    </w:p>
    <w:p w14:paraId="1083176A" w14:textId="536131CD"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 piedalās nozares kvalifikāciju struktūras izveidē, saskaņojot to ar darba tirgus prasībām, un sniedz priekšlikumus par attiecīgajai nozarei nepieciešam</w:t>
      </w:r>
      <w:r w:rsidR="007003B3" w:rsidRPr="005F6AFC">
        <w:rPr>
          <w:rFonts w:ascii="Times New Roman" w:hAnsi="Times New Roman" w:cs="Times New Roman"/>
          <w:sz w:val="28"/>
          <w:szCs w:val="28"/>
        </w:rPr>
        <w:t>aj</w:t>
      </w:r>
      <w:r w:rsidRPr="005F6AFC">
        <w:rPr>
          <w:rFonts w:ascii="Times New Roman" w:hAnsi="Times New Roman" w:cs="Times New Roman"/>
          <w:sz w:val="28"/>
          <w:szCs w:val="28"/>
        </w:rPr>
        <w:t>ām profesijām un atbilstošām specializācijām;</w:t>
      </w:r>
    </w:p>
    <w:p w14:paraId="1DC297E2" w14:textId="299368EC"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2) sniedz atzinumu par profesijas standartiem un profesionālās kvalifikācijas prasībām to izstrādes un aktualizācijas procesā; </w:t>
      </w:r>
    </w:p>
    <w:p w14:paraId="1818D5F0"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lastRenderedPageBreak/>
        <w:t xml:space="preserve">3) iesaka nozares ekspertus dalībai profesionālās izglītības iestāžu, eksaminācijas centru un profesionālās izglītības programmu akreditācijā un profesionālās kvalifikācijas eksāmenos; </w:t>
      </w:r>
    </w:p>
    <w:p w14:paraId="5FDED54B"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4) piedalās profesionālās izglītības iestāžu tīkla attīstības un profesionālās izglītības programmu plānošanā;</w:t>
      </w:r>
    </w:p>
    <w:p w14:paraId="3A81F4E4" w14:textId="7711A51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5) pēc pieprasījuma </w:t>
      </w:r>
      <w:r w:rsidR="00D86F7F" w:rsidRPr="005F6AFC">
        <w:rPr>
          <w:rFonts w:ascii="Times New Roman" w:hAnsi="Times New Roman" w:cs="Times New Roman"/>
          <w:sz w:val="28"/>
          <w:szCs w:val="28"/>
        </w:rPr>
        <w:t xml:space="preserve">nozaru ministrijām </w:t>
      </w:r>
      <w:r w:rsidRPr="005F6AFC">
        <w:rPr>
          <w:rFonts w:ascii="Times New Roman" w:hAnsi="Times New Roman" w:cs="Times New Roman"/>
          <w:sz w:val="28"/>
          <w:szCs w:val="28"/>
        </w:rPr>
        <w:t>sniedz priekšlikumus par speciālistiem</w:t>
      </w:r>
      <w:r w:rsidR="00D86F7F" w:rsidRPr="005F6AFC">
        <w:rPr>
          <w:rFonts w:ascii="Times New Roman" w:hAnsi="Times New Roman" w:cs="Times New Roman"/>
          <w:sz w:val="28"/>
          <w:szCs w:val="28"/>
        </w:rPr>
        <w:t>,</w:t>
      </w:r>
      <w:r w:rsidRPr="005F6AFC">
        <w:rPr>
          <w:rFonts w:ascii="Times New Roman" w:hAnsi="Times New Roman" w:cs="Times New Roman"/>
          <w:sz w:val="28"/>
          <w:szCs w:val="28"/>
        </w:rPr>
        <w:t xml:space="preserve"> </w:t>
      </w:r>
      <w:r w:rsidR="00D86F7F" w:rsidRPr="005F6AFC">
        <w:rPr>
          <w:rFonts w:ascii="Times New Roman" w:hAnsi="Times New Roman" w:cs="Times New Roman"/>
          <w:sz w:val="28"/>
          <w:szCs w:val="28"/>
        </w:rPr>
        <w:t>kurus būtu nepieciešams sagatavot</w:t>
      </w:r>
      <w:r w:rsidRPr="005F6AFC">
        <w:rPr>
          <w:rFonts w:ascii="Times New Roman" w:hAnsi="Times New Roman" w:cs="Times New Roman"/>
          <w:sz w:val="28"/>
          <w:szCs w:val="28"/>
        </w:rPr>
        <w:t xml:space="preserve"> profesionālās izglītības iestādēs;</w:t>
      </w:r>
    </w:p>
    <w:p w14:paraId="5F39BC3F" w14:textId="25430B5E"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6)</w:t>
      </w:r>
      <w:r w:rsidR="00077A72" w:rsidRPr="005F6AFC">
        <w:rPr>
          <w:rFonts w:ascii="Times New Roman" w:hAnsi="Times New Roman" w:cs="Times New Roman"/>
          <w:sz w:val="28"/>
          <w:szCs w:val="28"/>
        </w:rPr>
        <w:t> </w:t>
      </w:r>
      <w:r w:rsidRPr="005F6AFC">
        <w:rPr>
          <w:rFonts w:ascii="Times New Roman" w:hAnsi="Times New Roman" w:cs="Times New Roman"/>
          <w:sz w:val="28"/>
          <w:szCs w:val="28"/>
        </w:rPr>
        <w:t>veicina darba devēju sadarbību ar profesionālās izglītības iestādēm darba vidē balstītu mācību atbalstīšanā un prakses organizēšanā;</w:t>
      </w:r>
    </w:p>
    <w:p w14:paraId="6E3AD73E" w14:textId="04625543"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7) analizē analītiski pamatotu informāciju par darba tirgus attīstību un vajadzībām un sniedz priekšlikumus </w:t>
      </w:r>
      <w:r w:rsidR="00077A72" w:rsidRPr="005F6AFC">
        <w:rPr>
          <w:rFonts w:ascii="Times New Roman" w:hAnsi="Times New Roman" w:cs="Times New Roman"/>
          <w:sz w:val="28"/>
          <w:szCs w:val="28"/>
        </w:rPr>
        <w:t xml:space="preserve">par </w:t>
      </w:r>
      <w:r w:rsidRPr="005F6AFC">
        <w:rPr>
          <w:rFonts w:ascii="Times New Roman" w:hAnsi="Times New Roman" w:cs="Times New Roman"/>
          <w:sz w:val="28"/>
          <w:szCs w:val="28"/>
        </w:rPr>
        <w:t>iespējamiem risinājumiem, lai nodrošinātu profesionālās izglītības un darba tirgus sasaisti.</w:t>
      </w:r>
      <w:r w:rsidR="000A527E" w:rsidRPr="005F6AFC">
        <w:rPr>
          <w:rFonts w:ascii="Times New Roman" w:hAnsi="Times New Roman" w:cs="Times New Roman"/>
          <w:sz w:val="28"/>
          <w:szCs w:val="28"/>
        </w:rPr>
        <w:t>"</w:t>
      </w:r>
      <w:r w:rsidRPr="005F6AFC">
        <w:rPr>
          <w:rFonts w:ascii="Times New Roman" w:hAnsi="Times New Roman" w:cs="Times New Roman"/>
          <w:sz w:val="28"/>
          <w:szCs w:val="28"/>
        </w:rPr>
        <w:t>;</w:t>
      </w:r>
    </w:p>
    <w:p w14:paraId="62605191"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2426252F" w14:textId="77777777" w:rsidR="002D24CB" w:rsidRPr="005F6AFC" w:rsidRDefault="002D24CB" w:rsidP="000A527E">
      <w:pPr>
        <w:spacing w:after="0" w:line="240" w:lineRule="auto"/>
        <w:ind w:firstLine="720"/>
        <w:rPr>
          <w:rFonts w:ascii="Times New Roman" w:hAnsi="Times New Roman" w:cs="Times New Roman"/>
          <w:sz w:val="28"/>
          <w:szCs w:val="28"/>
        </w:rPr>
      </w:pPr>
      <w:r w:rsidRPr="005F6AFC">
        <w:rPr>
          <w:rFonts w:ascii="Times New Roman" w:hAnsi="Times New Roman" w:cs="Times New Roman"/>
          <w:sz w:val="28"/>
          <w:szCs w:val="28"/>
        </w:rPr>
        <w:t>izteikt ceturto daļu šādā redakcijā:</w:t>
      </w:r>
    </w:p>
    <w:p w14:paraId="53D08D38" w14:textId="77777777" w:rsidR="000A527E" w:rsidRPr="005F6AFC" w:rsidRDefault="000A527E" w:rsidP="000A527E">
      <w:pPr>
        <w:spacing w:after="0" w:line="240" w:lineRule="auto"/>
        <w:ind w:firstLine="720"/>
        <w:rPr>
          <w:rFonts w:ascii="Times New Roman" w:hAnsi="Times New Roman" w:cs="Times New Roman"/>
          <w:sz w:val="28"/>
          <w:szCs w:val="28"/>
        </w:rPr>
      </w:pPr>
    </w:p>
    <w:p w14:paraId="666D3910" w14:textId="36FCF78D" w:rsidR="002D24CB" w:rsidRPr="005F6AFC" w:rsidRDefault="000A527E" w:rsidP="00077A72">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(4)</w:t>
      </w:r>
      <w:r w:rsidR="00077A72" w:rsidRPr="005F6AFC">
        <w:rPr>
          <w:rFonts w:ascii="Times New Roman" w:hAnsi="Times New Roman" w:cs="Times New Roman"/>
          <w:sz w:val="28"/>
          <w:szCs w:val="28"/>
        </w:rPr>
        <w:t> </w:t>
      </w:r>
      <w:r w:rsidR="002D24CB" w:rsidRPr="005F6AFC">
        <w:rPr>
          <w:rFonts w:ascii="Times New Roman" w:hAnsi="Times New Roman" w:cs="Times New Roman"/>
          <w:sz w:val="28"/>
          <w:szCs w:val="28"/>
        </w:rPr>
        <w:t>Nozaru ekspertu padomju sastāvā iekļauj nozaru darba devēju vai to apvienību, nozaru profesionālo organizāciju, nozaru arodbiedrību vai darbinieku un valsts institūciju pārstāvjus.</w:t>
      </w:r>
      <w:r w:rsidRPr="005F6AFC">
        <w:rPr>
          <w:rFonts w:ascii="Times New Roman" w:hAnsi="Times New Roman" w:cs="Times New Roman"/>
          <w:sz w:val="28"/>
          <w:szCs w:val="28"/>
        </w:rPr>
        <w:t>"</w:t>
      </w:r>
      <w:r w:rsidR="00077A72" w:rsidRPr="005F6AFC">
        <w:rPr>
          <w:rFonts w:ascii="Times New Roman" w:hAnsi="Times New Roman" w:cs="Times New Roman"/>
          <w:sz w:val="28"/>
          <w:szCs w:val="28"/>
        </w:rPr>
        <w:t>;</w:t>
      </w:r>
    </w:p>
    <w:p w14:paraId="21B1BD08" w14:textId="77777777" w:rsidR="00077A72" w:rsidRPr="005F6AFC" w:rsidRDefault="00077A72" w:rsidP="00077A72">
      <w:pPr>
        <w:spacing w:after="0" w:line="240" w:lineRule="auto"/>
        <w:ind w:firstLine="720"/>
        <w:jc w:val="both"/>
        <w:rPr>
          <w:rFonts w:ascii="Times New Roman" w:hAnsi="Times New Roman" w:cs="Times New Roman"/>
          <w:sz w:val="28"/>
          <w:szCs w:val="28"/>
        </w:rPr>
      </w:pPr>
    </w:p>
    <w:p w14:paraId="07331579" w14:textId="63D43662"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 xml:space="preserve">papildināt pantu ar </w:t>
      </w:r>
      <w:r w:rsidRPr="005F6AFC">
        <w:rPr>
          <w:rFonts w:ascii="Times New Roman" w:eastAsia="Times New Roman" w:hAnsi="Times New Roman" w:cs="Times New Roman"/>
          <w:bCs/>
          <w:sz w:val="28"/>
          <w:szCs w:val="28"/>
          <w:lang w:eastAsia="lv-LV"/>
        </w:rPr>
        <w:t>5.</w:t>
      </w:r>
      <w:r w:rsidRPr="005F6AFC">
        <w:rPr>
          <w:rFonts w:ascii="Times New Roman" w:eastAsia="Times New Roman" w:hAnsi="Times New Roman" w:cs="Times New Roman"/>
          <w:bCs/>
          <w:sz w:val="28"/>
          <w:szCs w:val="28"/>
          <w:vertAlign w:val="superscript"/>
          <w:lang w:eastAsia="lv-LV"/>
        </w:rPr>
        <w:t>1</w:t>
      </w:r>
      <w:r w:rsidR="00643E2D" w:rsidRPr="005F6AFC">
        <w:rPr>
          <w:rFonts w:ascii="Times New Roman" w:eastAsia="Times New Roman" w:hAnsi="Times New Roman" w:cs="Times New Roman"/>
          <w:bCs/>
          <w:sz w:val="28"/>
          <w:szCs w:val="28"/>
          <w:lang w:eastAsia="lv-LV"/>
        </w:rPr>
        <w:t> </w:t>
      </w:r>
      <w:r w:rsidRPr="005F6AFC">
        <w:rPr>
          <w:rFonts w:ascii="Times New Roman" w:eastAsia="Times New Roman" w:hAnsi="Times New Roman" w:cs="Times New Roman"/>
          <w:bCs/>
          <w:sz w:val="28"/>
          <w:szCs w:val="28"/>
          <w:lang w:eastAsia="lv-LV"/>
        </w:rPr>
        <w:t>daļu</w:t>
      </w:r>
      <w:r w:rsidRPr="005F6AFC">
        <w:rPr>
          <w:rFonts w:ascii="Times New Roman" w:hAnsi="Times New Roman" w:cs="Times New Roman"/>
          <w:sz w:val="28"/>
          <w:szCs w:val="28"/>
        </w:rPr>
        <w:t xml:space="preserve"> šādā redakcijā:</w:t>
      </w:r>
    </w:p>
    <w:p w14:paraId="4DCB83B2"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13881B1C" w14:textId="00BD1EE2"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D86F7F" w:rsidRPr="005F6AFC">
        <w:rPr>
          <w:rFonts w:ascii="Times New Roman" w:hAnsi="Times New Roman" w:cs="Times New Roman"/>
          <w:sz w:val="28"/>
          <w:szCs w:val="28"/>
        </w:rPr>
        <w:t>(</w:t>
      </w:r>
      <w:r w:rsidR="002D24CB" w:rsidRPr="005F6AFC">
        <w:rPr>
          <w:rFonts w:ascii="Times New Roman" w:hAnsi="Times New Roman" w:cs="Times New Roman"/>
          <w:sz w:val="28"/>
          <w:szCs w:val="28"/>
        </w:rPr>
        <w:t>5</w:t>
      </w:r>
      <w:r w:rsidR="002D24CB" w:rsidRPr="005F6AFC">
        <w:rPr>
          <w:rFonts w:ascii="Times New Roman" w:hAnsi="Times New Roman" w:cs="Times New Roman"/>
          <w:sz w:val="28"/>
          <w:szCs w:val="28"/>
          <w:vertAlign w:val="superscript"/>
        </w:rPr>
        <w:t>1</w:t>
      </w:r>
      <w:r w:rsidR="00D86F7F" w:rsidRPr="005F6AFC">
        <w:rPr>
          <w:rFonts w:ascii="Times New Roman" w:hAnsi="Times New Roman" w:cs="Times New Roman"/>
          <w:sz w:val="28"/>
          <w:szCs w:val="28"/>
        </w:rPr>
        <w:t>)</w:t>
      </w:r>
      <w:r w:rsidR="00077A72" w:rsidRPr="005F6AFC">
        <w:rPr>
          <w:rFonts w:ascii="Times New Roman" w:hAnsi="Times New Roman" w:cs="Times New Roman"/>
          <w:sz w:val="28"/>
          <w:szCs w:val="28"/>
        </w:rPr>
        <w:t> </w:t>
      </w:r>
      <w:r w:rsidR="002D24CB" w:rsidRPr="005F6AFC">
        <w:rPr>
          <w:rFonts w:ascii="Times New Roman" w:hAnsi="Times New Roman" w:cs="Times New Roman"/>
          <w:sz w:val="28"/>
          <w:szCs w:val="28"/>
        </w:rPr>
        <w:t>Nozaru ekspertu padomju darbības koordināciju finansē no valsts budžeta.</w:t>
      </w:r>
      <w:r w:rsidRPr="005F6AFC">
        <w:rPr>
          <w:rFonts w:ascii="Times New Roman" w:hAnsi="Times New Roman" w:cs="Times New Roman"/>
          <w:sz w:val="28"/>
          <w:szCs w:val="28"/>
        </w:rPr>
        <w:t>"</w:t>
      </w:r>
    </w:p>
    <w:p w14:paraId="6784B3AC"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8EDB7A8" w14:textId="5F852956"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12</w:t>
      </w:r>
      <w:r w:rsidR="002D24CB" w:rsidRPr="005F6AFC">
        <w:rPr>
          <w:rFonts w:ascii="Times New Roman" w:eastAsia="Calibri" w:hAnsi="Times New Roman" w:cs="Times New Roman"/>
          <w:sz w:val="28"/>
          <w:szCs w:val="28"/>
        </w:rPr>
        <w:t>. Izteikt 14.</w:t>
      </w:r>
      <w:r w:rsidR="00643E2D"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pantu šādā redakcijā: </w:t>
      </w:r>
    </w:p>
    <w:p w14:paraId="02AB90A3"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AD86036" w14:textId="6D4416C3"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b/>
          <w:bCs/>
          <w:sz w:val="28"/>
          <w:szCs w:val="28"/>
        </w:rPr>
        <w:t>14.</w:t>
      </w:r>
      <w:r w:rsidR="00643E2D" w:rsidRPr="005F6AFC">
        <w:rPr>
          <w:rFonts w:ascii="Times New Roman" w:eastAsia="Calibri" w:hAnsi="Times New Roman" w:cs="Times New Roman"/>
          <w:b/>
          <w:bCs/>
          <w:sz w:val="28"/>
          <w:szCs w:val="28"/>
        </w:rPr>
        <w:t> </w:t>
      </w:r>
      <w:r w:rsidR="002D24CB" w:rsidRPr="005F6AFC">
        <w:rPr>
          <w:rFonts w:ascii="Times New Roman" w:eastAsia="Calibri" w:hAnsi="Times New Roman" w:cs="Times New Roman"/>
          <w:b/>
          <w:bCs/>
          <w:sz w:val="28"/>
          <w:szCs w:val="28"/>
        </w:rPr>
        <w:t>pants. Profesionālās i</w:t>
      </w:r>
      <w:r w:rsidR="00077A72" w:rsidRPr="005F6AFC">
        <w:rPr>
          <w:rFonts w:ascii="Times New Roman" w:eastAsia="Calibri" w:hAnsi="Times New Roman" w:cs="Times New Roman"/>
          <w:b/>
          <w:bCs/>
          <w:sz w:val="28"/>
          <w:szCs w:val="28"/>
        </w:rPr>
        <w:t xml:space="preserve">zglītības iestāžu dibināšanas, </w:t>
      </w:r>
      <w:r w:rsidR="002D24CB" w:rsidRPr="005F6AFC">
        <w:rPr>
          <w:rFonts w:ascii="Times New Roman" w:eastAsia="Calibri" w:hAnsi="Times New Roman" w:cs="Times New Roman"/>
          <w:b/>
          <w:bCs/>
          <w:sz w:val="28"/>
          <w:szCs w:val="28"/>
        </w:rPr>
        <w:t>reorganizē</w:t>
      </w:r>
      <w:r w:rsidR="00077A72" w:rsidRPr="005F6AFC">
        <w:rPr>
          <w:rFonts w:ascii="Times New Roman" w:eastAsia="Calibri" w:hAnsi="Times New Roman" w:cs="Times New Roman"/>
          <w:b/>
          <w:bCs/>
          <w:sz w:val="28"/>
          <w:szCs w:val="28"/>
        </w:rPr>
        <w:softHyphen/>
      </w:r>
      <w:r w:rsidR="002D24CB" w:rsidRPr="005F6AFC">
        <w:rPr>
          <w:rFonts w:ascii="Times New Roman" w:eastAsia="Calibri" w:hAnsi="Times New Roman" w:cs="Times New Roman"/>
          <w:b/>
          <w:bCs/>
          <w:sz w:val="28"/>
          <w:szCs w:val="28"/>
        </w:rPr>
        <w:t>šanas un likvidācijas, kā arī reģistrācijas kārtība</w:t>
      </w:r>
    </w:p>
    <w:p w14:paraId="29EFA46E"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983CBE4" w14:textId="6F2147CF" w:rsidR="002D24CB" w:rsidRPr="005F6AFC" w:rsidRDefault="002D24CB" w:rsidP="00077A72">
      <w:pPr>
        <w:numPr>
          <w:ilvl w:val="0"/>
          <w:numId w:val="4"/>
        </w:numPr>
        <w:tabs>
          <w:tab w:val="left" w:pos="1276"/>
        </w:tabs>
        <w:spacing w:after="0" w:line="240" w:lineRule="auto"/>
        <w:ind w:left="0"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Profesionālās izglītības iestādes dibina, reorganizē un likvidē atbilstoši Izglītības likumā noteiktaj</w:t>
      </w:r>
      <w:r w:rsidR="00077A72" w:rsidRPr="005F6AFC">
        <w:rPr>
          <w:rFonts w:ascii="Times New Roman" w:eastAsia="Calibri" w:hAnsi="Times New Roman" w:cs="Times New Roman"/>
          <w:sz w:val="28"/>
          <w:szCs w:val="28"/>
        </w:rPr>
        <w:t>ā</w:t>
      </w:r>
      <w:r w:rsidRPr="005F6AFC">
        <w:rPr>
          <w:rFonts w:ascii="Times New Roman" w:eastAsia="Calibri" w:hAnsi="Times New Roman" w:cs="Times New Roman"/>
          <w:sz w:val="28"/>
          <w:szCs w:val="28"/>
        </w:rPr>
        <w:t>m</w:t>
      </w:r>
      <w:r w:rsidR="00077A72" w:rsidRPr="005F6AFC">
        <w:rPr>
          <w:rFonts w:ascii="Times New Roman" w:eastAsia="Calibri" w:hAnsi="Times New Roman" w:cs="Times New Roman"/>
          <w:sz w:val="28"/>
          <w:szCs w:val="28"/>
        </w:rPr>
        <w:t xml:space="preserve"> prasībām</w:t>
      </w:r>
      <w:r w:rsidRPr="005F6AFC">
        <w:rPr>
          <w:rFonts w:ascii="Times New Roman" w:eastAsia="Calibri" w:hAnsi="Times New Roman" w:cs="Times New Roman"/>
          <w:sz w:val="28"/>
          <w:szCs w:val="28"/>
        </w:rPr>
        <w:t xml:space="preserve"> par izglītības iestādes dibināšanu, reorganizēšanu un likvidēšanu.</w:t>
      </w:r>
    </w:p>
    <w:p w14:paraId="0031E6C6" w14:textId="4DA9FE91" w:rsidR="002D24CB" w:rsidRPr="005F6AFC" w:rsidRDefault="002D24CB" w:rsidP="00077A72">
      <w:pPr>
        <w:numPr>
          <w:ilvl w:val="0"/>
          <w:numId w:val="4"/>
        </w:numPr>
        <w:tabs>
          <w:tab w:val="left" w:pos="1276"/>
        </w:tabs>
        <w:spacing w:after="0" w:line="240" w:lineRule="auto"/>
        <w:ind w:left="0"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Profesionālās izglītības iestādes reģistrē Izglītības likumā noteiktajā kārtībā.</w:t>
      </w:r>
      <w:r w:rsidR="000A527E" w:rsidRPr="005F6AFC">
        <w:rPr>
          <w:rFonts w:ascii="Times New Roman" w:eastAsia="Calibri" w:hAnsi="Times New Roman" w:cs="Times New Roman"/>
          <w:sz w:val="28"/>
          <w:szCs w:val="28"/>
        </w:rPr>
        <w:t>"</w:t>
      </w:r>
    </w:p>
    <w:p w14:paraId="156EFC2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DCCC6FA" w14:textId="58DB9894"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13</w:t>
      </w:r>
      <w:r w:rsidR="002D24CB" w:rsidRPr="005F6AFC">
        <w:rPr>
          <w:rFonts w:ascii="Times New Roman" w:eastAsia="Calibri" w:hAnsi="Times New Roman" w:cs="Times New Roman"/>
          <w:sz w:val="28"/>
          <w:szCs w:val="28"/>
        </w:rPr>
        <w:t>. </w:t>
      </w:r>
      <w:r w:rsidR="00077A72"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15.</w:t>
      </w:r>
      <w:r w:rsidR="00026C54"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pantā: </w:t>
      </w:r>
    </w:p>
    <w:p w14:paraId="036A05CD" w14:textId="5DF0846C"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aizstāt panta 2.</w:t>
      </w:r>
      <w:r w:rsidRPr="005F6AFC">
        <w:rPr>
          <w:rFonts w:ascii="Times New Roman" w:eastAsia="Calibri" w:hAnsi="Times New Roman" w:cs="Times New Roman"/>
          <w:sz w:val="28"/>
          <w:szCs w:val="28"/>
          <w:vertAlign w:val="superscript"/>
        </w:rPr>
        <w:t>1</w:t>
      </w:r>
      <w:r w:rsidR="00077A72"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daļā vārdus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trešo profesionālās kvalifikācijas līmeni</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ar vārdiem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profesionālo kvalifikāciju atbilstoši Latvijas kvalifikāciju ietvarstruktūras ceturtajam līmenim</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p>
    <w:p w14:paraId="1AC24836" w14:textId="0D6BFDA2"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aizstāt sestajā daļā vārdus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reģistrācijas apliecību</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ar vārdu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reģistrāciju</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p>
    <w:p w14:paraId="2A58FAE3"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329DA3F1" w14:textId="1E3BBDF3"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w:t>
      </w:r>
      <w:r w:rsidR="00284CDC" w:rsidRPr="005F6AFC">
        <w:rPr>
          <w:rFonts w:ascii="Times New Roman" w:eastAsia="Calibri" w:hAnsi="Times New Roman" w:cs="Times New Roman"/>
          <w:sz w:val="28"/>
          <w:szCs w:val="28"/>
        </w:rPr>
        <w:t>4</w:t>
      </w:r>
      <w:r w:rsidRPr="005F6AFC">
        <w:rPr>
          <w:rFonts w:ascii="Times New Roman" w:eastAsia="Calibri" w:hAnsi="Times New Roman" w:cs="Times New Roman"/>
          <w:sz w:val="28"/>
          <w:szCs w:val="28"/>
        </w:rPr>
        <w:t>.</w:t>
      </w:r>
      <w:r w:rsidR="00077A72"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Aizstāt 15.</w:t>
      </w:r>
      <w:r w:rsidRPr="005F6AFC">
        <w:rPr>
          <w:rFonts w:ascii="Times New Roman" w:eastAsia="Calibri" w:hAnsi="Times New Roman" w:cs="Times New Roman"/>
          <w:sz w:val="28"/>
          <w:szCs w:val="28"/>
          <w:vertAlign w:val="superscript"/>
        </w:rPr>
        <w:t>1</w:t>
      </w:r>
      <w:r w:rsidR="00026C54"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panta pirmajā daļā vārdus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Profesionālās izglītības iestāde, kura īsteno profesionālās vidējās izglītības programmas, kas dod iespēju iegūt trešo profesionālās kvalifikācijas līmeni, un</w:t>
      </w:r>
      <w:r w:rsidR="009E6CF3" w:rsidRPr="005F6AFC">
        <w:rPr>
          <w:rFonts w:ascii="Times New Roman" w:eastAsia="Calibri" w:hAnsi="Times New Roman" w:cs="Times New Roman"/>
          <w:sz w:val="28"/>
          <w:szCs w:val="28"/>
        </w:rPr>
        <w:t xml:space="preserve"> papildus</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ar vārdiem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Profesionālā </w:t>
      </w:r>
      <w:r w:rsidRPr="005F6AFC">
        <w:rPr>
          <w:rFonts w:ascii="Times New Roman" w:eastAsia="Calibri" w:hAnsi="Times New Roman" w:cs="Times New Roman"/>
          <w:sz w:val="28"/>
          <w:szCs w:val="28"/>
        </w:rPr>
        <w:lastRenderedPageBreak/>
        <w:t>vidusskola, tehnikums un koledža, kas papildus profesionālās izglītības programmu īstenošanai</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p>
    <w:p w14:paraId="64A72758"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752428B" w14:textId="5511DF7D" w:rsidR="00D86F7F"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15</w:t>
      </w:r>
      <w:r w:rsidR="002D24CB" w:rsidRPr="005F6AFC">
        <w:rPr>
          <w:rFonts w:ascii="Times New Roman" w:eastAsia="Calibri" w:hAnsi="Times New Roman" w:cs="Times New Roman"/>
          <w:sz w:val="28"/>
          <w:szCs w:val="28"/>
        </w:rPr>
        <w:t>. </w:t>
      </w:r>
      <w:r w:rsidR="00D86F7F" w:rsidRPr="005F6AFC">
        <w:rPr>
          <w:rFonts w:ascii="Times New Roman" w:eastAsia="Calibri" w:hAnsi="Times New Roman" w:cs="Times New Roman"/>
          <w:sz w:val="28"/>
          <w:szCs w:val="28"/>
        </w:rPr>
        <w:t> 16. pantā:</w:t>
      </w:r>
      <w:r w:rsidR="002D24CB" w:rsidRPr="005F6AFC">
        <w:rPr>
          <w:rFonts w:ascii="Times New Roman" w:eastAsia="Calibri" w:hAnsi="Times New Roman" w:cs="Times New Roman"/>
          <w:sz w:val="28"/>
          <w:szCs w:val="28"/>
        </w:rPr>
        <w:t xml:space="preserve"> </w:t>
      </w:r>
    </w:p>
    <w:p w14:paraId="7B9D5027" w14:textId="19786E5B" w:rsidR="002D24CB" w:rsidRPr="005F6AFC" w:rsidRDefault="00D86F7F"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izteikt </w:t>
      </w:r>
      <w:r w:rsidR="002D24CB" w:rsidRPr="005F6AFC">
        <w:rPr>
          <w:rFonts w:ascii="Times New Roman" w:eastAsia="Calibri" w:hAnsi="Times New Roman" w:cs="Times New Roman"/>
          <w:sz w:val="28"/>
          <w:szCs w:val="28"/>
        </w:rPr>
        <w:t>pirmo daļu šādā redakcijā:</w:t>
      </w:r>
    </w:p>
    <w:p w14:paraId="5D18EBAA"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015D092" w14:textId="6F035B8E"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(1)</w:t>
      </w:r>
      <w:r w:rsidR="00077A72"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Atbilstoši profesionālās izglītības iestādē iegūstamajai izglītībai un profesionālajai kvalifikācijai ir šādas profesionālās izglītības iestādes:</w:t>
      </w:r>
    </w:p>
    <w:p w14:paraId="16E53045" w14:textId="691CC514"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w:t>
      </w:r>
      <w:r w:rsidR="003B5E9F"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arodskola (profesionālās izglītības iestāde, kura īsteno programmas, kas dod iespēju iegūt profesionālo kvalifikāciju atbilstoši Latvijas kvalifikāciju ietvarstruktūras otrajam, trešajam vai ceturtajam līmenim);</w:t>
      </w:r>
    </w:p>
    <w:p w14:paraId="5FDA1013" w14:textId="195B7328"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w:t>
      </w:r>
      <w:r w:rsidR="003B5E9F"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profesionālā vidusskola (profesionālās izglītības iestāde, kura īsteno profesionālās vidējās izglītības programmas, kas dod iespēju iegūt profesionālo kvalifikāciju atbilstoši Latvijas kvalifikāciju ietvarstruktūras otrajam, trešajam un ceturtajam līmenim</w:t>
      </w:r>
      <w:r w:rsidR="003B5E9F"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p>
    <w:p w14:paraId="7843572B" w14:textId="26FB7830"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3)</w:t>
      </w:r>
      <w:r w:rsidR="003B5E9F"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tehnikums (profesionālās izglītības iestāde, kura īsteno profesionālās vidējās un citas profesionālās izglītības programmas, kas dod iespēju iegūt profesionālo kvalifikāciju atbilstoši Latvijas kvalifikāciju ietvarstruktūras otrajam, trešaj</w:t>
      </w:r>
      <w:r w:rsidR="00026C54" w:rsidRPr="005F6AFC">
        <w:rPr>
          <w:rFonts w:ascii="Times New Roman" w:eastAsia="Calibri" w:hAnsi="Times New Roman" w:cs="Times New Roman"/>
          <w:sz w:val="28"/>
          <w:szCs w:val="28"/>
        </w:rPr>
        <w:t>a</w:t>
      </w:r>
      <w:r w:rsidRPr="005F6AFC">
        <w:rPr>
          <w:rFonts w:ascii="Times New Roman" w:eastAsia="Calibri" w:hAnsi="Times New Roman" w:cs="Times New Roman"/>
          <w:sz w:val="28"/>
          <w:szCs w:val="28"/>
        </w:rPr>
        <w:t xml:space="preserve">m un ceturtajam līmenim); </w:t>
      </w:r>
    </w:p>
    <w:p w14:paraId="621F80C2" w14:textId="3A9CCB6C"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4)</w:t>
      </w:r>
      <w:r w:rsidR="003B5E9F"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koledža (profesionālās izglītības iestāde, kura īsteno īsā cikla augstākās profesionālās izglītības programmas</w:t>
      </w:r>
      <w:r w:rsidR="00D86F7F"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w:t>
      </w:r>
      <w:r w:rsidR="00D86F7F" w:rsidRPr="005F6AFC">
        <w:rPr>
          <w:rFonts w:ascii="Times New Roman" w:eastAsia="Calibri" w:hAnsi="Times New Roman" w:cs="Times New Roman"/>
          <w:sz w:val="28"/>
          <w:szCs w:val="28"/>
        </w:rPr>
        <w:t>kas</w:t>
      </w:r>
      <w:r w:rsidRPr="005F6AFC">
        <w:rPr>
          <w:rFonts w:ascii="Times New Roman" w:eastAsia="Calibri" w:hAnsi="Times New Roman" w:cs="Times New Roman"/>
          <w:sz w:val="28"/>
          <w:szCs w:val="28"/>
        </w:rPr>
        <w:t xml:space="preserve"> dod iespēju iegūt profesionālo kvalifikāciju atbilstoši Latvijas kvalifikāciju ietvarstruktūras trešajam, ceturtajam un piektajam līmenim).</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p>
    <w:p w14:paraId="6D9B7F92"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179EFDD" w14:textId="1DE74DBB"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papildināt pantu ar sesto daļu šādā redakcijā:</w:t>
      </w:r>
    </w:p>
    <w:p w14:paraId="3DF3B373"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4938052A" w14:textId="01BB86CF" w:rsidR="002D24CB" w:rsidRPr="005F6AFC" w:rsidRDefault="000A527E" w:rsidP="000A527E">
      <w:pPr>
        <w:spacing w:after="0" w:line="240" w:lineRule="auto"/>
        <w:ind w:firstLine="720"/>
        <w:jc w:val="both"/>
        <w:rPr>
          <w:rFonts w:ascii="Times New Roman" w:eastAsia="Calibri" w:hAnsi="Times New Roman" w:cs="Times New Roman"/>
          <w:iCs/>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(6) Profesionālās izglītības iestāde ir tiesīga īstenot arī vispārējās izglītības programmas.</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052AFF04"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5D85FF5D" w14:textId="2CFCE424"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16</w:t>
      </w:r>
      <w:r w:rsidR="002D24CB" w:rsidRPr="005F6AFC">
        <w:rPr>
          <w:rFonts w:ascii="Times New Roman" w:hAnsi="Times New Roman" w:cs="Times New Roman"/>
          <w:sz w:val="28"/>
          <w:szCs w:val="28"/>
        </w:rPr>
        <w:t>. </w:t>
      </w:r>
      <w:r w:rsidR="003B5E9F" w:rsidRPr="005F6AFC">
        <w:rPr>
          <w:rFonts w:ascii="Times New Roman" w:hAnsi="Times New Roman" w:cs="Times New Roman"/>
          <w:sz w:val="28"/>
          <w:szCs w:val="28"/>
        </w:rPr>
        <w:t> </w:t>
      </w:r>
      <w:r w:rsidR="002D24CB" w:rsidRPr="005F6AFC">
        <w:rPr>
          <w:rFonts w:ascii="Times New Roman" w:hAnsi="Times New Roman" w:cs="Times New Roman"/>
          <w:sz w:val="28"/>
          <w:szCs w:val="28"/>
        </w:rPr>
        <w:t>17.</w:t>
      </w:r>
      <w:r w:rsidR="002D24CB" w:rsidRPr="005F6AFC">
        <w:rPr>
          <w:rFonts w:ascii="Times New Roman" w:hAnsi="Times New Roman" w:cs="Times New Roman"/>
          <w:sz w:val="28"/>
          <w:szCs w:val="28"/>
          <w:vertAlign w:val="superscript"/>
        </w:rPr>
        <w:t>1 </w:t>
      </w:r>
      <w:r w:rsidR="002D24CB" w:rsidRPr="005F6AFC">
        <w:rPr>
          <w:rFonts w:ascii="Times New Roman" w:hAnsi="Times New Roman" w:cs="Times New Roman"/>
          <w:sz w:val="28"/>
          <w:szCs w:val="28"/>
        </w:rPr>
        <w:t>pantā:</w:t>
      </w:r>
    </w:p>
    <w:p w14:paraId="0B5BDA39" w14:textId="77777777"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izteikt trešo daļu šādā redakcijā:</w:t>
      </w:r>
    </w:p>
    <w:p w14:paraId="5DCF6518" w14:textId="77777777" w:rsidR="002D24CB" w:rsidRPr="005F6AFC" w:rsidRDefault="002D24CB" w:rsidP="000A527E">
      <w:pPr>
        <w:spacing w:after="0" w:line="240" w:lineRule="auto"/>
        <w:ind w:firstLine="720"/>
        <w:jc w:val="both"/>
        <w:rPr>
          <w:rFonts w:ascii="Times New Roman" w:hAnsi="Times New Roman" w:cs="Times New Roman"/>
          <w:sz w:val="28"/>
          <w:szCs w:val="28"/>
          <w:shd w:val="clear" w:color="auto" w:fill="FFFFFF"/>
        </w:rPr>
      </w:pPr>
    </w:p>
    <w:p w14:paraId="78661FE2" w14:textId="67FA6F37" w:rsidR="002D24CB" w:rsidRPr="005F6AFC" w:rsidRDefault="000A527E" w:rsidP="000A527E">
      <w:pPr>
        <w:spacing w:after="0" w:line="240" w:lineRule="auto"/>
        <w:ind w:firstLine="720"/>
        <w:jc w:val="both"/>
        <w:rPr>
          <w:rFonts w:ascii="Times New Roman" w:hAnsi="Times New Roman" w:cs="Times New Roman"/>
          <w:sz w:val="28"/>
          <w:szCs w:val="28"/>
          <w:shd w:val="clear" w:color="auto" w:fill="FFFFFF"/>
        </w:rPr>
      </w:pPr>
      <w:r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(3)</w:t>
      </w:r>
      <w:r w:rsidR="003B5E9F" w:rsidRPr="005F6AFC">
        <w:rPr>
          <w:rFonts w:ascii="Times New Roman" w:hAnsi="Times New Roman" w:cs="Times New Roman"/>
          <w:sz w:val="28"/>
          <w:szCs w:val="28"/>
          <w:shd w:val="clear" w:color="auto" w:fill="FFFFFF"/>
        </w:rPr>
        <w:t> </w:t>
      </w:r>
      <w:r w:rsidR="002D24CB" w:rsidRPr="005F6AFC">
        <w:rPr>
          <w:rFonts w:ascii="Times New Roman" w:hAnsi="Times New Roman" w:cs="Times New Roman"/>
          <w:sz w:val="28"/>
          <w:szCs w:val="28"/>
          <w:shd w:val="clear" w:color="auto" w:fill="FFFFFF"/>
        </w:rPr>
        <w:t xml:space="preserve">Konventa sastāvā ir ne mazāk kā pieci padomnieki. Konventa sastāvā iekļauj profesionālās izglītības iestādes vadītāju, tās ministrijas pārstāvi, kuras padotībā ir profesionālās izglītības iestāde, </w:t>
      </w:r>
      <w:r w:rsidR="00BB51C7" w:rsidRPr="005F6AFC">
        <w:rPr>
          <w:rFonts w:ascii="Times New Roman" w:hAnsi="Times New Roman" w:cs="Times New Roman"/>
          <w:sz w:val="28"/>
          <w:szCs w:val="28"/>
          <w:shd w:val="clear" w:color="auto" w:fill="FFFFFF"/>
        </w:rPr>
        <w:t>kā arī</w:t>
      </w:r>
      <w:r w:rsidR="002D24CB" w:rsidRPr="005F6AFC">
        <w:rPr>
          <w:rFonts w:ascii="Times New Roman" w:hAnsi="Times New Roman" w:cs="Times New Roman"/>
          <w:sz w:val="28"/>
          <w:szCs w:val="28"/>
          <w:shd w:val="clear" w:color="auto" w:fill="FFFFFF"/>
        </w:rPr>
        <w:t xml:space="preserve">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r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w:t>
      </w:r>
    </w:p>
    <w:p w14:paraId="00E21CF6" w14:textId="77777777" w:rsidR="002D24CB" w:rsidRPr="005F6AFC" w:rsidRDefault="002D24CB" w:rsidP="000A527E">
      <w:pPr>
        <w:spacing w:after="0" w:line="240" w:lineRule="auto"/>
        <w:ind w:firstLine="720"/>
        <w:jc w:val="both"/>
        <w:rPr>
          <w:rFonts w:ascii="Times New Roman" w:hAnsi="Times New Roman" w:cs="Times New Roman"/>
          <w:sz w:val="28"/>
          <w:szCs w:val="28"/>
          <w:shd w:val="clear" w:color="auto" w:fill="FFFFFF"/>
        </w:rPr>
      </w:pPr>
    </w:p>
    <w:p w14:paraId="7D7DC695" w14:textId="68E665A2" w:rsidR="002D24CB" w:rsidRPr="005F6AFC" w:rsidRDefault="002D24CB" w:rsidP="000A527E">
      <w:pPr>
        <w:spacing w:after="0" w:line="240" w:lineRule="auto"/>
        <w:ind w:firstLine="720"/>
        <w:jc w:val="both"/>
        <w:rPr>
          <w:rFonts w:ascii="Times New Roman" w:hAnsi="Times New Roman" w:cs="Times New Roman"/>
          <w:sz w:val="28"/>
          <w:szCs w:val="28"/>
          <w:shd w:val="clear" w:color="auto" w:fill="FFFFFF"/>
        </w:rPr>
      </w:pPr>
      <w:r w:rsidRPr="005F6AFC">
        <w:rPr>
          <w:rFonts w:ascii="Times New Roman" w:hAnsi="Times New Roman" w:cs="Times New Roman"/>
          <w:sz w:val="28"/>
          <w:szCs w:val="28"/>
          <w:shd w:val="clear" w:color="auto" w:fill="FFFFFF"/>
        </w:rPr>
        <w:t>aizstāt piektās daļas 3.</w:t>
      </w:r>
      <w:r w:rsidR="00B51C4B" w:rsidRPr="005F6AFC">
        <w:rPr>
          <w:rFonts w:ascii="Times New Roman" w:hAnsi="Times New Roman" w:cs="Times New Roman"/>
          <w:sz w:val="28"/>
          <w:szCs w:val="28"/>
          <w:shd w:val="clear" w:color="auto" w:fill="FFFFFF"/>
        </w:rPr>
        <w:t> </w:t>
      </w:r>
      <w:r w:rsidRPr="005F6AFC">
        <w:rPr>
          <w:rFonts w:ascii="Times New Roman" w:hAnsi="Times New Roman" w:cs="Times New Roman"/>
          <w:sz w:val="28"/>
          <w:szCs w:val="28"/>
          <w:shd w:val="clear" w:color="auto" w:fill="FFFFFF"/>
        </w:rPr>
        <w:t xml:space="preserve">punktā vārdus </w:t>
      </w:r>
      <w:r w:rsidR="000A527E" w:rsidRPr="005F6AFC">
        <w:rPr>
          <w:rFonts w:ascii="Times New Roman" w:hAnsi="Times New Roman" w:cs="Times New Roman"/>
          <w:sz w:val="28"/>
          <w:szCs w:val="28"/>
          <w:shd w:val="clear" w:color="auto" w:fill="FFFFFF"/>
        </w:rPr>
        <w:t>"</w:t>
      </w:r>
      <w:r w:rsidRPr="005F6AFC">
        <w:rPr>
          <w:rFonts w:ascii="Times New Roman" w:hAnsi="Times New Roman" w:cs="Times New Roman"/>
          <w:sz w:val="28"/>
          <w:szCs w:val="28"/>
          <w:shd w:val="clear" w:color="auto" w:fill="FFFFFF"/>
        </w:rPr>
        <w:t>iesniegšanas licences saņemšanai</w:t>
      </w:r>
      <w:r w:rsidR="000A527E" w:rsidRPr="005F6AFC">
        <w:rPr>
          <w:rFonts w:ascii="Times New Roman" w:hAnsi="Times New Roman" w:cs="Times New Roman"/>
          <w:sz w:val="28"/>
          <w:szCs w:val="28"/>
          <w:shd w:val="clear" w:color="auto" w:fill="FFFFFF"/>
        </w:rPr>
        <w:t>"</w:t>
      </w:r>
      <w:r w:rsidRPr="005F6AFC">
        <w:rPr>
          <w:rFonts w:ascii="Times New Roman" w:hAnsi="Times New Roman" w:cs="Times New Roman"/>
          <w:sz w:val="28"/>
          <w:szCs w:val="28"/>
          <w:shd w:val="clear" w:color="auto" w:fill="FFFFFF"/>
        </w:rPr>
        <w:t xml:space="preserve"> ar vārdu </w:t>
      </w:r>
      <w:r w:rsidR="000A527E" w:rsidRPr="005F6AFC">
        <w:rPr>
          <w:rFonts w:ascii="Times New Roman" w:hAnsi="Times New Roman" w:cs="Times New Roman"/>
          <w:sz w:val="28"/>
          <w:szCs w:val="28"/>
          <w:shd w:val="clear" w:color="auto" w:fill="FFFFFF"/>
        </w:rPr>
        <w:t>"</w:t>
      </w:r>
      <w:r w:rsidRPr="005F6AFC">
        <w:rPr>
          <w:rFonts w:ascii="Times New Roman" w:hAnsi="Times New Roman" w:cs="Times New Roman"/>
          <w:sz w:val="28"/>
          <w:szCs w:val="28"/>
          <w:shd w:val="clear" w:color="auto" w:fill="FFFFFF"/>
        </w:rPr>
        <w:t>licencēšanas</w:t>
      </w:r>
      <w:r w:rsidR="000A527E" w:rsidRPr="005F6AFC">
        <w:rPr>
          <w:rFonts w:ascii="Times New Roman" w:hAnsi="Times New Roman" w:cs="Times New Roman"/>
          <w:sz w:val="28"/>
          <w:szCs w:val="28"/>
          <w:shd w:val="clear" w:color="auto" w:fill="FFFFFF"/>
        </w:rPr>
        <w:t>"</w:t>
      </w:r>
      <w:r w:rsidRPr="005F6AFC">
        <w:rPr>
          <w:rFonts w:ascii="Times New Roman" w:hAnsi="Times New Roman" w:cs="Times New Roman"/>
          <w:sz w:val="28"/>
          <w:szCs w:val="28"/>
          <w:shd w:val="clear" w:color="auto" w:fill="FFFFFF"/>
        </w:rPr>
        <w:t>;</w:t>
      </w:r>
    </w:p>
    <w:p w14:paraId="4EE31BCB" w14:textId="7813559F" w:rsidR="002D24CB" w:rsidRPr="005F6AFC" w:rsidRDefault="00D4471A" w:rsidP="000A527E">
      <w:pPr>
        <w:spacing w:after="0" w:line="240" w:lineRule="auto"/>
        <w:ind w:firstLine="720"/>
        <w:jc w:val="both"/>
        <w:rPr>
          <w:rFonts w:ascii="Times New Roman" w:hAnsi="Times New Roman" w:cs="Times New Roman"/>
          <w:sz w:val="28"/>
          <w:szCs w:val="28"/>
          <w:shd w:val="clear" w:color="auto" w:fill="FFFFFF"/>
        </w:rPr>
      </w:pPr>
      <w:r w:rsidRPr="005F6AFC">
        <w:rPr>
          <w:rFonts w:ascii="Times New Roman" w:hAnsi="Times New Roman" w:cs="Times New Roman"/>
          <w:sz w:val="28"/>
          <w:szCs w:val="28"/>
          <w:shd w:val="clear" w:color="auto" w:fill="FFFFFF"/>
        </w:rPr>
        <w:t>aizstāt</w:t>
      </w:r>
      <w:r w:rsidR="002D24CB" w:rsidRPr="005F6AFC">
        <w:rPr>
          <w:rFonts w:ascii="Times New Roman" w:hAnsi="Times New Roman" w:cs="Times New Roman"/>
          <w:sz w:val="28"/>
          <w:szCs w:val="28"/>
          <w:shd w:val="clear" w:color="auto" w:fill="FFFFFF"/>
        </w:rPr>
        <w:t xml:space="preserve"> piektās daļas 4.</w:t>
      </w:r>
      <w:r w:rsidR="00B51C4B" w:rsidRPr="005F6AFC">
        <w:rPr>
          <w:rFonts w:ascii="Times New Roman" w:hAnsi="Times New Roman" w:cs="Times New Roman"/>
          <w:sz w:val="28"/>
          <w:szCs w:val="28"/>
          <w:shd w:val="clear" w:color="auto" w:fill="FFFFFF"/>
        </w:rPr>
        <w:t xml:space="preserve"> punktā </w:t>
      </w:r>
      <w:r w:rsidR="002D24CB" w:rsidRPr="005F6AFC">
        <w:rPr>
          <w:rFonts w:ascii="Times New Roman" w:hAnsi="Times New Roman" w:cs="Times New Roman"/>
          <w:sz w:val="28"/>
          <w:szCs w:val="28"/>
          <w:shd w:val="clear" w:color="auto" w:fill="FFFFFF"/>
        </w:rPr>
        <w:t>vārdu</w:t>
      </w:r>
      <w:r w:rsidRPr="005F6AFC">
        <w:rPr>
          <w:rFonts w:ascii="Times New Roman" w:hAnsi="Times New Roman" w:cs="Times New Roman"/>
          <w:sz w:val="28"/>
          <w:szCs w:val="28"/>
          <w:shd w:val="clear" w:color="auto" w:fill="FFFFFF"/>
        </w:rPr>
        <w:t>s</w:t>
      </w:r>
      <w:r w:rsidR="002D24CB" w:rsidRPr="005F6AFC">
        <w:rPr>
          <w:rFonts w:ascii="Times New Roman" w:hAnsi="Times New Roman" w:cs="Times New Roman"/>
          <w:sz w:val="28"/>
          <w:szCs w:val="28"/>
          <w:shd w:val="clear" w:color="auto" w:fill="FFFFFF"/>
        </w:rPr>
        <w:t xml:space="preserve"> </w:t>
      </w:r>
      <w:r w:rsidR="000A527E"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mācību</w:t>
      </w:r>
      <w:r w:rsidRPr="005F6AFC">
        <w:rPr>
          <w:rFonts w:ascii="Times New Roman" w:hAnsi="Times New Roman" w:cs="Times New Roman"/>
          <w:sz w:val="28"/>
          <w:szCs w:val="28"/>
          <w:shd w:val="clear" w:color="auto" w:fill="FFFFFF"/>
        </w:rPr>
        <w:t xml:space="preserve"> prakses</w:t>
      </w:r>
      <w:r w:rsidR="000A527E" w:rsidRPr="005F6AFC">
        <w:rPr>
          <w:rFonts w:ascii="Times New Roman" w:hAnsi="Times New Roman" w:cs="Times New Roman"/>
          <w:sz w:val="28"/>
          <w:szCs w:val="28"/>
          <w:shd w:val="clear" w:color="auto" w:fill="FFFFFF"/>
        </w:rPr>
        <w:t>"</w:t>
      </w:r>
      <w:r w:rsidRPr="005F6AFC">
        <w:rPr>
          <w:rFonts w:ascii="Times New Roman" w:hAnsi="Times New Roman" w:cs="Times New Roman"/>
          <w:sz w:val="28"/>
          <w:szCs w:val="28"/>
          <w:shd w:val="clear" w:color="auto" w:fill="FFFFFF"/>
        </w:rPr>
        <w:t xml:space="preserve"> ar vārdu "prakses"</w:t>
      </w:r>
      <w:r w:rsidR="002D24CB" w:rsidRPr="005F6AFC">
        <w:rPr>
          <w:rFonts w:ascii="Times New Roman" w:hAnsi="Times New Roman" w:cs="Times New Roman"/>
          <w:sz w:val="28"/>
          <w:szCs w:val="28"/>
          <w:shd w:val="clear" w:color="auto" w:fill="FFFFFF"/>
        </w:rPr>
        <w:t>.</w:t>
      </w:r>
    </w:p>
    <w:p w14:paraId="79AE1242" w14:textId="77777777" w:rsidR="002D24CB" w:rsidRPr="005F6AFC" w:rsidRDefault="002D24CB" w:rsidP="000A527E">
      <w:pPr>
        <w:spacing w:after="0" w:line="240" w:lineRule="auto"/>
        <w:ind w:firstLine="720"/>
        <w:jc w:val="both"/>
        <w:rPr>
          <w:rFonts w:ascii="Times New Roman" w:hAnsi="Times New Roman" w:cs="Times New Roman"/>
          <w:sz w:val="28"/>
          <w:szCs w:val="28"/>
          <w:shd w:val="clear" w:color="auto" w:fill="FFFFFF"/>
        </w:rPr>
      </w:pPr>
    </w:p>
    <w:p w14:paraId="25FF742D" w14:textId="75B6A6FC" w:rsidR="002D24CB" w:rsidRPr="005F6AFC" w:rsidRDefault="00284CDC" w:rsidP="000A527E">
      <w:pPr>
        <w:spacing w:after="0" w:line="240" w:lineRule="auto"/>
        <w:ind w:firstLine="720"/>
        <w:jc w:val="both"/>
        <w:rPr>
          <w:rFonts w:ascii="Times New Roman" w:hAnsi="Times New Roman" w:cs="Times New Roman"/>
          <w:sz w:val="28"/>
          <w:szCs w:val="28"/>
          <w:shd w:val="clear" w:color="auto" w:fill="FFFFFF"/>
        </w:rPr>
      </w:pPr>
      <w:r w:rsidRPr="005F6AFC">
        <w:rPr>
          <w:rFonts w:ascii="Times New Roman" w:hAnsi="Times New Roman" w:cs="Times New Roman"/>
          <w:sz w:val="28"/>
          <w:szCs w:val="28"/>
          <w:shd w:val="clear" w:color="auto" w:fill="FFFFFF"/>
        </w:rPr>
        <w:lastRenderedPageBreak/>
        <w:t>17</w:t>
      </w:r>
      <w:r w:rsidR="002D24CB" w:rsidRPr="005F6AFC">
        <w:rPr>
          <w:rFonts w:ascii="Times New Roman" w:hAnsi="Times New Roman" w:cs="Times New Roman"/>
          <w:sz w:val="28"/>
          <w:szCs w:val="28"/>
          <w:shd w:val="clear" w:color="auto" w:fill="FFFFFF"/>
        </w:rPr>
        <w:t>.</w:t>
      </w:r>
      <w:r w:rsidR="00D4471A" w:rsidRPr="005F6AFC">
        <w:rPr>
          <w:rFonts w:ascii="Times New Roman" w:hAnsi="Times New Roman" w:cs="Times New Roman"/>
          <w:sz w:val="28"/>
          <w:szCs w:val="28"/>
          <w:shd w:val="clear" w:color="auto" w:fill="FFFFFF"/>
        </w:rPr>
        <w:t> </w:t>
      </w:r>
      <w:r w:rsidR="002D24CB" w:rsidRPr="005F6AFC">
        <w:rPr>
          <w:rFonts w:ascii="Times New Roman" w:hAnsi="Times New Roman" w:cs="Times New Roman"/>
          <w:sz w:val="28"/>
          <w:szCs w:val="28"/>
          <w:shd w:val="clear" w:color="auto" w:fill="FFFFFF"/>
        </w:rPr>
        <w:t>Papildināt 18.</w:t>
      </w:r>
      <w:r w:rsidR="00B51C4B" w:rsidRPr="005F6AFC">
        <w:rPr>
          <w:rFonts w:ascii="Times New Roman" w:hAnsi="Times New Roman" w:cs="Times New Roman"/>
          <w:sz w:val="28"/>
          <w:szCs w:val="28"/>
          <w:shd w:val="clear" w:color="auto" w:fill="FFFFFF"/>
        </w:rPr>
        <w:t> </w:t>
      </w:r>
      <w:r w:rsidR="002D24CB" w:rsidRPr="005F6AFC">
        <w:rPr>
          <w:rFonts w:ascii="Times New Roman" w:hAnsi="Times New Roman" w:cs="Times New Roman"/>
          <w:sz w:val="28"/>
          <w:szCs w:val="28"/>
          <w:shd w:val="clear" w:color="auto" w:fill="FFFFFF"/>
        </w:rPr>
        <w:t xml:space="preserve">pantu ar otro teikumu šādā redakcijā: </w:t>
      </w:r>
    </w:p>
    <w:p w14:paraId="5418A21C" w14:textId="77777777" w:rsidR="002D24CB" w:rsidRPr="005F6AFC" w:rsidRDefault="002D24CB" w:rsidP="000A527E">
      <w:pPr>
        <w:spacing w:after="0" w:line="240" w:lineRule="auto"/>
        <w:ind w:firstLine="720"/>
        <w:jc w:val="both"/>
        <w:rPr>
          <w:rFonts w:ascii="Times New Roman" w:hAnsi="Times New Roman" w:cs="Times New Roman"/>
          <w:sz w:val="28"/>
          <w:szCs w:val="28"/>
          <w:shd w:val="clear" w:color="auto" w:fill="FFFFFF"/>
        </w:rPr>
      </w:pPr>
    </w:p>
    <w:p w14:paraId="500FFC1D" w14:textId="2B4DD5DB" w:rsidR="002D24CB" w:rsidRPr="005F6AFC" w:rsidRDefault="000A527E" w:rsidP="000A527E">
      <w:pPr>
        <w:spacing w:after="0" w:line="240" w:lineRule="auto"/>
        <w:ind w:firstLine="720"/>
        <w:jc w:val="both"/>
        <w:rPr>
          <w:rFonts w:ascii="Times New Roman" w:hAnsi="Times New Roman" w:cs="Times New Roman"/>
          <w:sz w:val="28"/>
          <w:szCs w:val="28"/>
          <w:shd w:val="clear" w:color="auto" w:fill="FFFFFF"/>
        </w:rPr>
      </w:pPr>
      <w:r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 xml:space="preserve">Par pedagogu profesionālās izglītības iestādē tematiskajā jomā </w:t>
      </w:r>
      <w:r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mākslas</w:t>
      </w:r>
      <w:r w:rsidRPr="005F6AFC">
        <w:rPr>
          <w:rFonts w:ascii="Times New Roman" w:hAnsi="Times New Roman" w:cs="Times New Roman"/>
          <w:sz w:val="28"/>
          <w:szCs w:val="28"/>
          <w:shd w:val="clear" w:color="auto" w:fill="FFFFFF"/>
        </w:rPr>
        <w:t>"</w:t>
      </w:r>
      <w:r w:rsidR="002D24CB" w:rsidRPr="005F6AFC">
        <w:rPr>
          <w:rFonts w:ascii="Times New Roman" w:hAnsi="Times New Roman" w:cs="Times New Roman"/>
          <w:sz w:val="28"/>
          <w:szCs w:val="28"/>
          <w:shd w:val="clear" w:color="auto" w:fill="FFFFFF"/>
        </w:rPr>
        <w:t xml:space="preserve"> ir tiesīga strādāt arī persona, kurai ir atbilstoša akadēmiskā izglītība un pedagoģiskā izglītība vai kurai ir atbilstoša akadēmiskā izglītība un kura apgūst pedagoģisko izglītību, kas atbilst Ministru kabineta noteiktajām profesionālās izglītības iestādes pedagoga profesionālās kvalifikācijas prasībām.</w:t>
      </w:r>
      <w:r w:rsidRPr="005F6AFC">
        <w:rPr>
          <w:rFonts w:ascii="Times New Roman" w:hAnsi="Times New Roman" w:cs="Times New Roman"/>
          <w:sz w:val="28"/>
          <w:szCs w:val="28"/>
          <w:shd w:val="clear" w:color="auto" w:fill="FFFFFF"/>
        </w:rPr>
        <w:t>"</w:t>
      </w:r>
    </w:p>
    <w:p w14:paraId="1047CC9D"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D8161FA" w14:textId="6CED274B"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18</w:t>
      </w:r>
      <w:r w:rsidR="002D24CB" w:rsidRPr="005F6AFC">
        <w:rPr>
          <w:rFonts w:ascii="Times New Roman" w:eastAsia="Calibri" w:hAnsi="Times New Roman" w:cs="Times New Roman"/>
          <w:sz w:val="28"/>
          <w:szCs w:val="28"/>
        </w:rPr>
        <w:t>. Izteikt 20.</w:t>
      </w:r>
      <w:r w:rsidR="00B51C4B"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panta pirmo daļu šādā redakcijā:</w:t>
      </w:r>
    </w:p>
    <w:p w14:paraId="73C97AE7" w14:textId="77777777" w:rsidR="000A527E" w:rsidRPr="005F6AFC" w:rsidRDefault="000A527E" w:rsidP="000A527E">
      <w:pPr>
        <w:spacing w:after="0" w:line="240" w:lineRule="auto"/>
        <w:ind w:firstLine="720"/>
        <w:jc w:val="both"/>
        <w:rPr>
          <w:rFonts w:ascii="Times New Roman" w:eastAsia="Calibri" w:hAnsi="Times New Roman" w:cs="Times New Roman"/>
          <w:sz w:val="28"/>
          <w:szCs w:val="28"/>
        </w:rPr>
      </w:pPr>
    </w:p>
    <w:p w14:paraId="57987D79" w14:textId="78BFDEBC"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(1)</w:t>
      </w:r>
      <w:r w:rsidR="00B51C4B"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Profesionālās izglītības iestādes pedagoga darba samaksu nosaka atbilstoši Izglītības likumam.</w:t>
      </w:r>
      <w:r w:rsidR="00B51C4B" w:rsidRPr="005F6AFC">
        <w:rPr>
          <w:rFonts w:ascii="Times New Roman" w:eastAsia="Calibri" w:hAnsi="Times New Roman" w:cs="Times New Roman"/>
          <w:sz w:val="28"/>
          <w:szCs w:val="28"/>
        </w:rPr>
        <w:t>"</w:t>
      </w:r>
    </w:p>
    <w:p w14:paraId="10127A01"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FDF332F" w14:textId="6684557B"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19</w:t>
      </w:r>
      <w:r w:rsidR="002D24CB" w:rsidRPr="005F6AFC">
        <w:rPr>
          <w:rFonts w:ascii="Times New Roman" w:eastAsia="Calibri" w:hAnsi="Times New Roman" w:cs="Times New Roman"/>
          <w:sz w:val="28"/>
          <w:szCs w:val="28"/>
        </w:rPr>
        <w:t>.</w:t>
      </w:r>
      <w:r w:rsidR="00B51C4B"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Papildināt 24.</w:t>
      </w:r>
      <w:r w:rsidR="00B51C4B"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pantu </w:t>
      </w:r>
      <w:r w:rsidR="009E6CF3" w:rsidRPr="005F6AFC">
        <w:rPr>
          <w:rFonts w:ascii="Times New Roman" w:eastAsia="Calibri" w:hAnsi="Times New Roman" w:cs="Times New Roman"/>
          <w:sz w:val="28"/>
          <w:szCs w:val="28"/>
        </w:rPr>
        <w:t>pēc</w:t>
      </w:r>
      <w:r w:rsidR="002D24CB" w:rsidRPr="005F6AFC">
        <w:rPr>
          <w:rFonts w:ascii="Times New Roman" w:eastAsia="Calibri" w:hAnsi="Times New Roman" w:cs="Times New Roman"/>
          <w:sz w:val="28"/>
          <w:szCs w:val="28"/>
        </w:rPr>
        <w:t xml:space="preserve"> vārda </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prasības</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ar vārdiem </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ko izsaka profesionālās kvalifikācijas daļās</w:t>
      </w:r>
      <w:r w:rsidR="000A527E" w:rsidRPr="005F6AFC">
        <w:rPr>
          <w:rFonts w:ascii="Times New Roman" w:eastAsia="Calibri" w:hAnsi="Times New Roman" w:cs="Times New Roman"/>
          <w:sz w:val="28"/>
          <w:szCs w:val="28"/>
        </w:rPr>
        <w:t>"</w:t>
      </w:r>
      <w:r w:rsidR="00B51C4B"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20BB5C1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4EC93CF8" w14:textId="61B176A8"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w:t>
      </w:r>
      <w:r w:rsidR="00284CDC" w:rsidRPr="005F6AFC">
        <w:rPr>
          <w:rFonts w:ascii="Times New Roman" w:eastAsia="Calibri" w:hAnsi="Times New Roman" w:cs="Times New Roman"/>
          <w:sz w:val="28"/>
          <w:szCs w:val="28"/>
        </w:rPr>
        <w:t>0</w:t>
      </w:r>
      <w:r w:rsidRPr="005F6AFC">
        <w:rPr>
          <w:rFonts w:ascii="Times New Roman" w:eastAsia="Calibri" w:hAnsi="Times New Roman" w:cs="Times New Roman"/>
          <w:sz w:val="28"/>
          <w:szCs w:val="28"/>
        </w:rPr>
        <w:t>.</w:t>
      </w:r>
      <w:r w:rsidR="00B51C4B"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Papildināt 24.</w:t>
      </w:r>
      <w:r w:rsidRPr="005F6AFC">
        <w:rPr>
          <w:rFonts w:ascii="Times New Roman" w:eastAsia="Calibri" w:hAnsi="Times New Roman" w:cs="Times New Roman"/>
          <w:sz w:val="28"/>
          <w:szCs w:val="28"/>
          <w:vertAlign w:val="superscript"/>
        </w:rPr>
        <w:t>1</w:t>
      </w:r>
      <w:r w:rsidR="00B51C4B" w:rsidRPr="005F6AFC">
        <w:rPr>
          <w:rFonts w:ascii="Times New Roman" w:eastAsia="Calibri" w:hAnsi="Times New Roman" w:cs="Times New Roman"/>
          <w:sz w:val="28"/>
          <w:szCs w:val="28"/>
          <w:vertAlign w:val="superscript"/>
        </w:rPr>
        <w:t> </w:t>
      </w:r>
      <w:r w:rsidRPr="005F6AFC">
        <w:rPr>
          <w:rFonts w:ascii="Times New Roman" w:eastAsia="Calibri" w:hAnsi="Times New Roman" w:cs="Times New Roman"/>
          <w:sz w:val="28"/>
          <w:szCs w:val="28"/>
        </w:rPr>
        <w:t xml:space="preserve">pantu </w:t>
      </w:r>
      <w:r w:rsidR="009E6CF3" w:rsidRPr="005F6AFC">
        <w:rPr>
          <w:rFonts w:ascii="Times New Roman" w:eastAsia="Calibri" w:hAnsi="Times New Roman" w:cs="Times New Roman"/>
          <w:sz w:val="28"/>
          <w:szCs w:val="28"/>
        </w:rPr>
        <w:t>pēc</w:t>
      </w:r>
      <w:r w:rsidRPr="005F6AFC">
        <w:rPr>
          <w:rFonts w:ascii="Times New Roman" w:eastAsia="Calibri" w:hAnsi="Times New Roman" w:cs="Times New Roman"/>
          <w:sz w:val="28"/>
          <w:szCs w:val="28"/>
        </w:rPr>
        <w:t xml:space="preserve"> vārda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kompetences</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ar vārdiem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ko izsaka profesionālās kvalifikācijas daļās</w:t>
      </w:r>
      <w:r w:rsidR="000A527E" w:rsidRPr="005F6AFC">
        <w:rPr>
          <w:rFonts w:ascii="Times New Roman" w:eastAsia="Calibri" w:hAnsi="Times New Roman" w:cs="Times New Roman"/>
          <w:sz w:val="28"/>
          <w:szCs w:val="28"/>
        </w:rPr>
        <w:t>"</w:t>
      </w:r>
      <w:r w:rsidR="00B51C4B" w:rsidRPr="005F6AFC">
        <w:rPr>
          <w:rFonts w:ascii="Times New Roman" w:eastAsia="Calibri" w:hAnsi="Times New Roman" w:cs="Times New Roman"/>
          <w:sz w:val="28"/>
          <w:szCs w:val="28"/>
        </w:rPr>
        <w:t>.</w:t>
      </w:r>
    </w:p>
    <w:p w14:paraId="1934C2AC"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181D0C64" w14:textId="43900860"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w:t>
      </w:r>
      <w:r w:rsidR="00284CDC" w:rsidRPr="005F6AFC">
        <w:rPr>
          <w:rFonts w:ascii="Times New Roman" w:eastAsia="Calibri" w:hAnsi="Times New Roman" w:cs="Times New Roman"/>
          <w:sz w:val="28"/>
          <w:szCs w:val="28"/>
        </w:rPr>
        <w:t>1</w:t>
      </w:r>
      <w:r w:rsidRPr="005F6AFC">
        <w:rPr>
          <w:rFonts w:ascii="Times New Roman" w:eastAsia="Calibri" w:hAnsi="Times New Roman" w:cs="Times New Roman"/>
          <w:sz w:val="28"/>
          <w:szCs w:val="28"/>
        </w:rPr>
        <w:t>. Izteikt 24.</w:t>
      </w:r>
      <w:r w:rsidRPr="005F6AFC">
        <w:rPr>
          <w:rFonts w:ascii="Times New Roman" w:eastAsia="Calibri" w:hAnsi="Times New Roman" w:cs="Times New Roman"/>
          <w:sz w:val="28"/>
          <w:szCs w:val="28"/>
          <w:vertAlign w:val="superscript"/>
        </w:rPr>
        <w:t>2</w:t>
      </w:r>
      <w:r w:rsidR="00B51C4B"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pantu šādā redakcijā: </w:t>
      </w:r>
    </w:p>
    <w:p w14:paraId="2D710BE1"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64E18F60" w14:textId="76DD0ACD" w:rsidR="002D24CB" w:rsidRPr="005F6AFC" w:rsidRDefault="000A527E" w:rsidP="000A527E">
      <w:pPr>
        <w:spacing w:after="0" w:line="240" w:lineRule="auto"/>
        <w:ind w:firstLine="720"/>
        <w:jc w:val="both"/>
        <w:rPr>
          <w:rFonts w:ascii="Times New Roman" w:hAnsi="Times New Roman" w:cs="Times New Roman"/>
          <w:b/>
          <w:bCs/>
          <w:sz w:val="28"/>
          <w:szCs w:val="28"/>
        </w:rPr>
      </w:pPr>
      <w:r w:rsidRPr="005F6AFC">
        <w:rPr>
          <w:rFonts w:ascii="Times New Roman" w:hAnsi="Times New Roman" w:cs="Times New Roman"/>
          <w:bCs/>
          <w:sz w:val="28"/>
          <w:szCs w:val="28"/>
        </w:rPr>
        <w:t>"</w:t>
      </w:r>
      <w:r w:rsidR="002D24CB" w:rsidRPr="005F6AFC">
        <w:rPr>
          <w:rFonts w:ascii="Times New Roman" w:hAnsi="Times New Roman" w:cs="Times New Roman"/>
          <w:b/>
          <w:bCs/>
          <w:sz w:val="28"/>
          <w:szCs w:val="28"/>
        </w:rPr>
        <w:t>24.</w:t>
      </w:r>
      <w:r w:rsidR="002D24CB" w:rsidRPr="005F6AFC">
        <w:rPr>
          <w:rFonts w:ascii="Times New Roman" w:hAnsi="Times New Roman" w:cs="Times New Roman"/>
          <w:b/>
          <w:bCs/>
          <w:sz w:val="28"/>
          <w:szCs w:val="28"/>
          <w:vertAlign w:val="superscript"/>
        </w:rPr>
        <w:t>2</w:t>
      </w:r>
      <w:r w:rsidR="00B51C4B" w:rsidRPr="005F6AFC">
        <w:rPr>
          <w:rFonts w:ascii="Times New Roman" w:hAnsi="Times New Roman" w:cs="Times New Roman"/>
          <w:b/>
          <w:bCs/>
          <w:sz w:val="28"/>
          <w:szCs w:val="28"/>
        </w:rPr>
        <w:t> </w:t>
      </w:r>
      <w:r w:rsidR="002D24CB" w:rsidRPr="005F6AFC">
        <w:rPr>
          <w:rFonts w:ascii="Times New Roman" w:hAnsi="Times New Roman" w:cs="Times New Roman"/>
          <w:b/>
          <w:bCs/>
          <w:sz w:val="28"/>
          <w:szCs w:val="28"/>
        </w:rPr>
        <w:t>pants. Nozares kvalifikāciju struktūra un nozares kvalifikācijas sistēma</w:t>
      </w:r>
    </w:p>
    <w:p w14:paraId="70B1B6D3" w14:textId="31BFCE6B"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r w:rsidR="000A527E" w:rsidRPr="005F6AFC">
        <w:rPr>
          <w:rFonts w:ascii="Times New Roman" w:hAnsi="Times New Roman" w:cs="Times New Roman"/>
          <w:sz w:val="28"/>
          <w:szCs w:val="28"/>
        </w:rPr>
        <w:t>"</w:t>
      </w:r>
    </w:p>
    <w:p w14:paraId="6CBFAB3E"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10196DA0" w14:textId="50EB5FBA"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22</w:t>
      </w:r>
      <w:r w:rsidR="002D24CB" w:rsidRPr="005F6AFC">
        <w:rPr>
          <w:rFonts w:ascii="Times New Roman" w:hAnsi="Times New Roman" w:cs="Times New Roman"/>
          <w:sz w:val="28"/>
          <w:szCs w:val="28"/>
        </w:rPr>
        <w:t>. Izteikt 25.</w:t>
      </w:r>
      <w:r w:rsidR="00B51C4B" w:rsidRPr="005F6AFC">
        <w:rPr>
          <w:rFonts w:ascii="Times New Roman" w:hAnsi="Times New Roman" w:cs="Times New Roman"/>
          <w:sz w:val="28"/>
          <w:szCs w:val="28"/>
        </w:rPr>
        <w:t> </w:t>
      </w:r>
      <w:r w:rsidR="002D24CB" w:rsidRPr="005F6AFC">
        <w:rPr>
          <w:rFonts w:ascii="Times New Roman" w:hAnsi="Times New Roman" w:cs="Times New Roman"/>
          <w:sz w:val="28"/>
          <w:szCs w:val="28"/>
        </w:rPr>
        <w:t>panta otro daļu šādā redakcijā:</w:t>
      </w:r>
    </w:p>
    <w:p w14:paraId="3A8F4F98"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26ED441A" w14:textId="4C210679"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(2)</w:t>
      </w:r>
      <w:r w:rsidR="00B51C4B" w:rsidRPr="005F6AFC">
        <w:rPr>
          <w:rFonts w:ascii="Times New Roman" w:hAnsi="Times New Roman" w:cs="Times New Roman"/>
          <w:sz w:val="28"/>
          <w:szCs w:val="28"/>
        </w:rPr>
        <w:t> </w:t>
      </w:r>
      <w:r w:rsidR="002D24CB" w:rsidRPr="005F6AFC">
        <w:rPr>
          <w:rFonts w:ascii="Times New Roman" w:hAnsi="Times New Roman" w:cs="Times New Roman"/>
          <w:sz w:val="28"/>
          <w:szCs w:val="28"/>
        </w:rPr>
        <w:t xml:space="preserve">Profesionālās izglītības programmu izstrādā izglītības iestāde. Valsts profesionālās izglītības iestādes profesionālās izglītības programmu, izņemot profesionālo studiju programmu, saskaņo ar Izglītības un zinātnes ministriju vai attiecīgo ministriju, kuras padotībā ir profesionālās izglītības iestāde </w:t>
      </w:r>
      <w:r w:rsidR="00760B94">
        <w:rPr>
          <w:rFonts w:ascii="Times New Roman" w:hAnsi="Times New Roman" w:cs="Times New Roman"/>
          <w:sz w:val="28"/>
          <w:szCs w:val="28"/>
        </w:rPr>
        <w:t>(</w:t>
      </w:r>
      <w:r w:rsidR="002D24CB" w:rsidRPr="005F6AFC">
        <w:rPr>
          <w:rFonts w:ascii="Times New Roman" w:hAnsi="Times New Roman" w:cs="Times New Roman"/>
          <w:sz w:val="28"/>
          <w:szCs w:val="28"/>
        </w:rPr>
        <w:t>izņemot Iekšlietu ministrijas sistēmas iestāžu padotībā esošās izglītības iestādes</w:t>
      </w:r>
      <w:r w:rsidR="00760B94">
        <w:rPr>
          <w:rFonts w:ascii="Times New Roman" w:hAnsi="Times New Roman" w:cs="Times New Roman"/>
          <w:sz w:val="28"/>
          <w:szCs w:val="28"/>
        </w:rPr>
        <w:t>)</w:t>
      </w:r>
      <w:r w:rsidR="002D24CB" w:rsidRPr="005F6AFC">
        <w:rPr>
          <w:rFonts w:ascii="Times New Roman" w:hAnsi="Times New Roman" w:cs="Times New Roman"/>
          <w:sz w:val="28"/>
          <w:szCs w:val="28"/>
        </w:rPr>
        <w:t>, bet pašvaldību profesionālās izglītības iestādes un privātās profesionālās izglītības iestāde</w:t>
      </w:r>
      <w:r w:rsidR="00EE2987" w:rsidRPr="005F6AFC">
        <w:rPr>
          <w:rFonts w:ascii="Times New Roman" w:hAnsi="Times New Roman" w:cs="Times New Roman"/>
          <w:sz w:val="28"/>
          <w:szCs w:val="28"/>
        </w:rPr>
        <w:t>s</w:t>
      </w:r>
      <w:r w:rsidR="002D24CB" w:rsidRPr="005F6AFC">
        <w:rPr>
          <w:rFonts w:ascii="Times New Roman" w:hAnsi="Times New Roman" w:cs="Times New Roman"/>
          <w:sz w:val="28"/>
          <w:szCs w:val="28"/>
        </w:rPr>
        <w:t xml:space="preserve"> – ar attiecīgās iestādes dibinātāju. </w:t>
      </w:r>
      <w:r w:rsidR="00760B94" w:rsidRPr="005F6AFC">
        <w:rPr>
          <w:rFonts w:ascii="Times New Roman" w:hAnsi="Times New Roman" w:cs="Times New Roman"/>
          <w:sz w:val="28"/>
          <w:szCs w:val="28"/>
        </w:rPr>
        <w:t>Iekšlietu ministrijas sistēmas iestāžu padotībā esošās izglītības iestādes profesionālās izglītības programmu saskaņo ar Iekšlietu ministrijas sistēmas iestādi, kuras padotībā ir profesionālās izglītības iestāde</w:t>
      </w:r>
      <w:r w:rsidR="00760B94">
        <w:rPr>
          <w:rFonts w:ascii="Times New Roman" w:hAnsi="Times New Roman" w:cs="Times New Roman"/>
          <w:sz w:val="28"/>
          <w:szCs w:val="28"/>
        </w:rPr>
        <w:t>.</w:t>
      </w:r>
      <w:r w:rsidR="00760B94" w:rsidRPr="005F6AFC">
        <w:rPr>
          <w:rFonts w:ascii="Times New Roman" w:hAnsi="Times New Roman" w:cs="Times New Roman"/>
          <w:sz w:val="28"/>
          <w:szCs w:val="28"/>
        </w:rPr>
        <w:t xml:space="preserve"> </w:t>
      </w:r>
      <w:r w:rsidR="002D24CB" w:rsidRPr="005F6AFC">
        <w:rPr>
          <w:rFonts w:ascii="Times New Roman" w:hAnsi="Times New Roman" w:cs="Times New Roman"/>
          <w:sz w:val="28"/>
          <w:szCs w:val="28"/>
        </w:rPr>
        <w:t>Profesionālo studiju programmu izstrādā un apstiprina Augstskolu likumā noteiktajā kārtībā.</w:t>
      </w:r>
      <w:r w:rsidRPr="005F6AFC">
        <w:rPr>
          <w:rFonts w:ascii="Times New Roman" w:hAnsi="Times New Roman" w:cs="Times New Roman"/>
          <w:sz w:val="28"/>
          <w:szCs w:val="28"/>
        </w:rPr>
        <w:t>"</w:t>
      </w:r>
    </w:p>
    <w:p w14:paraId="775A50AA"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ED584F0" w14:textId="45D33450"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23</w:t>
      </w:r>
      <w:r w:rsidR="002D24CB" w:rsidRPr="005F6AFC">
        <w:rPr>
          <w:rFonts w:ascii="Times New Roman" w:eastAsia="Calibri" w:hAnsi="Times New Roman" w:cs="Times New Roman"/>
          <w:sz w:val="28"/>
          <w:szCs w:val="28"/>
        </w:rPr>
        <w:t>. Izteikt 26.</w:t>
      </w:r>
      <w:r w:rsidR="005B687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 xml:space="preserve">pantu šādā redakcijā: </w:t>
      </w:r>
    </w:p>
    <w:p w14:paraId="4059DCB4" w14:textId="77777777" w:rsidR="002D24CB" w:rsidRPr="005F6AFC" w:rsidRDefault="002D24CB" w:rsidP="000A527E">
      <w:pPr>
        <w:spacing w:after="0" w:line="240" w:lineRule="auto"/>
        <w:ind w:firstLine="720"/>
        <w:rPr>
          <w:rFonts w:ascii="Times New Roman" w:eastAsia="Calibri" w:hAnsi="Times New Roman" w:cs="Times New Roman"/>
          <w:sz w:val="28"/>
          <w:szCs w:val="28"/>
        </w:rPr>
      </w:pPr>
    </w:p>
    <w:p w14:paraId="5274C659" w14:textId="02A52214" w:rsidR="002D24CB" w:rsidRPr="005F6AFC" w:rsidRDefault="000A527E" w:rsidP="000A527E">
      <w:pPr>
        <w:spacing w:after="0" w:line="240" w:lineRule="auto"/>
        <w:ind w:firstLine="720"/>
        <w:rPr>
          <w:rFonts w:ascii="Times New Roman" w:eastAsia="Times New Roman" w:hAnsi="Times New Roman" w:cs="Times New Roman"/>
          <w:sz w:val="28"/>
          <w:szCs w:val="28"/>
          <w:lang w:eastAsia="lv-LV"/>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b/>
          <w:bCs/>
          <w:sz w:val="28"/>
          <w:szCs w:val="28"/>
        </w:rPr>
        <w:t>26. pants.</w:t>
      </w:r>
      <w:r w:rsidR="002D24CB" w:rsidRPr="005F6AFC">
        <w:rPr>
          <w:rFonts w:ascii="Times New Roman" w:eastAsia="Calibri" w:hAnsi="Times New Roman" w:cs="Times New Roman"/>
          <w:sz w:val="28"/>
          <w:szCs w:val="28"/>
        </w:rPr>
        <w:t xml:space="preserve"> </w:t>
      </w:r>
      <w:r w:rsidR="002D24CB" w:rsidRPr="005F6AFC">
        <w:rPr>
          <w:rFonts w:ascii="Times New Roman" w:eastAsia="Times New Roman" w:hAnsi="Times New Roman" w:cs="Times New Roman"/>
          <w:b/>
          <w:bCs/>
          <w:sz w:val="28"/>
          <w:szCs w:val="28"/>
          <w:lang w:eastAsia="lv-LV"/>
        </w:rPr>
        <w:t xml:space="preserve">Profesionālās izglītības programmu veidi </w:t>
      </w:r>
    </w:p>
    <w:p w14:paraId="04D38CD1" w14:textId="5F0E9D64" w:rsidR="002D24CB" w:rsidRPr="005F6AFC" w:rsidRDefault="00D4471A"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A</w:t>
      </w:r>
      <w:r w:rsidR="002D24CB" w:rsidRPr="005F6AFC">
        <w:rPr>
          <w:rFonts w:ascii="Times New Roman" w:eastAsia="Calibri" w:hAnsi="Times New Roman" w:cs="Times New Roman"/>
          <w:sz w:val="28"/>
          <w:szCs w:val="28"/>
        </w:rPr>
        <w:t xml:space="preserve">tkarībā no iegūstamās izglītības un profesionālās kvalifikācijas </w:t>
      </w:r>
      <w:r w:rsidRPr="005F6AFC">
        <w:rPr>
          <w:rFonts w:ascii="Times New Roman" w:eastAsia="Calibri" w:hAnsi="Times New Roman" w:cs="Times New Roman"/>
          <w:sz w:val="28"/>
          <w:szCs w:val="28"/>
        </w:rPr>
        <w:t>ir</w:t>
      </w:r>
      <w:r w:rsidR="002D24CB" w:rsidRPr="005F6AFC">
        <w:rPr>
          <w:rFonts w:ascii="Times New Roman" w:eastAsia="Calibri" w:hAnsi="Times New Roman" w:cs="Times New Roman"/>
          <w:sz w:val="28"/>
          <w:szCs w:val="28"/>
        </w:rPr>
        <w:t xml:space="preserve"> šād</w:t>
      </w:r>
      <w:r w:rsidRPr="005F6AFC">
        <w:rPr>
          <w:rFonts w:ascii="Times New Roman" w:eastAsia="Calibri" w:hAnsi="Times New Roman" w:cs="Times New Roman"/>
          <w:sz w:val="28"/>
          <w:szCs w:val="28"/>
        </w:rPr>
        <w:t>i profesionālās izglītības programmu veidi</w:t>
      </w:r>
      <w:r w:rsidR="002D24CB" w:rsidRPr="005F6AFC">
        <w:rPr>
          <w:rFonts w:ascii="Times New Roman" w:eastAsia="Calibri" w:hAnsi="Times New Roman" w:cs="Times New Roman"/>
          <w:sz w:val="28"/>
          <w:szCs w:val="28"/>
        </w:rPr>
        <w:t>:</w:t>
      </w:r>
    </w:p>
    <w:p w14:paraId="6D2516E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 profesionālās pamatizglītības programmas (profesionālās kvalifikācijas ieguvei atbilstoši Latvijas kvalifikāciju ietvarstruktūras otrajam līmenim);</w:t>
      </w:r>
    </w:p>
    <w:p w14:paraId="1EF3F3C2" w14:textId="77777777"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 arodizglītības programmas (profesionālās kvalifikācijas ieguvei atbilstoši Latvijas kvalifikāciju ietvarstruktūras trešajam vai ceturtajam līmenim un sagatavo profesionālajai darbībai izvēlētajā profesijā);</w:t>
      </w:r>
    </w:p>
    <w:p w14:paraId="64138136" w14:textId="77777777"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3) profesionālās vidējās izglītības programmas (profesionālās kvalifikācijas ieguvei atbilstoši Latvijas kvalifikāciju ietvarstruktūras trešajam vai ceturtajam līmenim);</w:t>
      </w:r>
    </w:p>
    <w:p w14:paraId="4AC199FD" w14:textId="2CE4EC00"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4) profesionālās augstākās izglītības programmas (izglītības un profesionālās kvalifikācijas ieguvei atbilstoši Latvijas kvalifikāciju ietvarstruktūras piektajam, sestajam, septītajam</w:t>
      </w:r>
      <w:r w:rsidR="005B6873" w:rsidRPr="005F6AFC">
        <w:rPr>
          <w:rFonts w:ascii="Times New Roman" w:eastAsia="Calibri" w:hAnsi="Times New Roman" w:cs="Times New Roman"/>
          <w:sz w:val="28"/>
          <w:szCs w:val="28"/>
        </w:rPr>
        <w:t xml:space="preserve"> vai</w:t>
      </w:r>
      <w:r w:rsidRPr="005F6AFC">
        <w:rPr>
          <w:rFonts w:ascii="Times New Roman" w:eastAsia="Calibri" w:hAnsi="Times New Roman" w:cs="Times New Roman"/>
          <w:sz w:val="28"/>
          <w:szCs w:val="28"/>
        </w:rPr>
        <w:t xml:space="preserve"> astotajam līmenim);</w:t>
      </w:r>
    </w:p>
    <w:p w14:paraId="4C62F0D8" w14:textId="77777777"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5) profesionālās tālākizglītības programmas (profesionālās kvalifikācijas ieguvei atbilstoši Latvijas kvalifikāciju ietvarstruktūras otrajam, trešajam, ceturtajam, piektajam, sestajam vai septītajam līmenim); </w:t>
      </w:r>
    </w:p>
    <w:p w14:paraId="46AE9381" w14:textId="77777777"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6) profesionālās pilnveides izglītības programmas (jau iegūtas profesionālās kompetences pilnveidei vai </w:t>
      </w:r>
      <w:r w:rsidRPr="005F6AFC">
        <w:rPr>
          <w:rFonts w:ascii="Times New Roman" w:hAnsi="Times New Roman" w:cs="Times New Roman"/>
          <w:sz w:val="28"/>
          <w:szCs w:val="28"/>
        </w:rPr>
        <w:t>profesionālās kvalifikācijas daļas apguvei</w:t>
      </w:r>
      <w:r w:rsidRPr="005F6AFC">
        <w:rPr>
          <w:rFonts w:ascii="Times New Roman" w:eastAsia="Calibri" w:hAnsi="Times New Roman" w:cs="Times New Roman"/>
          <w:sz w:val="28"/>
          <w:szCs w:val="28"/>
        </w:rPr>
        <w:t xml:space="preserve"> atbilstoši Latvijas kvalifikāciju ietvarstruktūras otrajam, trešajam, ceturtajam, piektajam, sestajam vai septītajam un astotajam līmenim);</w:t>
      </w:r>
    </w:p>
    <w:p w14:paraId="4E3EA9CA" w14:textId="6732A0FF" w:rsidR="002D24CB" w:rsidRPr="005F6AFC" w:rsidRDefault="002D24CB" w:rsidP="000A527E">
      <w:pPr>
        <w:spacing w:after="0" w:line="240" w:lineRule="auto"/>
        <w:ind w:firstLine="720"/>
        <w:contextualSpacing/>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7) profesionālās ievirzes izglītības programmas.</w:t>
      </w:r>
      <w:r w:rsidR="000A527E" w:rsidRPr="005F6AFC">
        <w:rPr>
          <w:rFonts w:ascii="Times New Roman" w:eastAsia="Calibri" w:hAnsi="Times New Roman" w:cs="Times New Roman"/>
          <w:sz w:val="28"/>
          <w:szCs w:val="28"/>
        </w:rPr>
        <w:t>"</w:t>
      </w:r>
    </w:p>
    <w:p w14:paraId="5504983A" w14:textId="77777777" w:rsidR="002D24CB" w:rsidRPr="005F6AFC" w:rsidRDefault="002D24CB" w:rsidP="000A527E">
      <w:pPr>
        <w:spacing w:after="0" w:line="240" w:lineRule="auto"/>
        <w:ind w:firstLine="720"/>
        <w:rPr>
          <w:rFonts w:ascii="Times New Roman" w:eastAsia="Calibri" w:hAnsi="Times New Roman" w:cs="Times New Roman"/>
          <w:sz w:val="28"/>
          <w:szCs w:val="28"/>
        </w:rPr>
      </w:pPr>
    </w:p>
    <w:p w14:paraId="2C50CDDA" w14:textId="371143CA" w:rsidR="002D24CB" w:rsidRPr="005F6AFC" w:rsidRDefault="00284CDC"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24</w:t>
      </w:r>
      <w:r w:rsidR="002D24CB" w:rsidRPr="005F6AFC">
        <w:rPr>
          <w:rFonts w:ascii="Times New Roman" w:eastAsia="Calibri" w:hAnsi="Times New Roman" w:cs="Times New Roman"/>
          <w:bCs/>
          <w:sz w:val="28"/>
          <w:szCs w:val="28"/>
        </w:rPr>
        <w:t>. </w:t>
      </w:r>
      <w:r w:rsidR="006E0ACC" w:rsidRPr="005F6AFC">
        <w:rPr>
          <w:rFonts w:ascii="Times New Roman" w:eastAsia="Calibri" w:hAnsi="Times New Roman" w:cs="Times New Roman"/>
          <w:bCs/>
          <w:sz w:val="28"/>
          <w:szCs w:val="28"/>
        </w:rPr>
        <w:t> </w:t>
      </w:r>
      <w:r w:rsidR="002D24CB" w:rsidRPr="005F6AFC">
        <w:rPr>
          <w:rFonts w:ascii="Times New Roman" w:eastAsia="Calibri" w:hAnsi="Times New Roman" w:cs="Times New Roman"/>
          <w:bCs/>
          <w:sz w:val="28"/>
          <w:szCs w:val="28"/>
        </w:rPr>
        <w:t>27.</w:t>
      </w:r>
      <w:r w:rsidR="002D24CB" w:rsidRPr="005F6AFC">
        <w:rPr>
          <w:rFonts w:ascii="Times New Roman" w:eastAsia="Calibri" w:hAnsi="Times New Roman" w:cs="Times New Roman"/>
          <w:sz w:val="28"/>
          <w:szCs w:val="28"/>
        </w:rPr>
        <w:t> </w:t>
      </w:r>
      <w:r w:rsidR="002D24CB" w:rsidRPr="005F6AFC">
        <w:rPr>
          <w:rFonts w:ascii="Times New Roman" w:eastAsia="Calibri" w:hAnsi="Times New Roman" w:cs="Times New Roman"/>
          <w:bCs/>
          <w:sz w:val="28"/>
          <w:szCs w:val="28"/>
        </w:rPr>
        <w:t>pantā:</w:t>
      </w:r>
    </w:p>
    <w:p w14:paraId="1E22FEDB" w14:textId="77777777"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izteikt otro daļu šādā redakcijā:</w:t>
      </w:r>
    </w:p>
    <w:p w14:paraId="3F97CFC1"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3E0A01CB" w14:textId="0D9D5033" w:rsidR="002D24CB" w:rsidRPr="005F6AFC" w:rsidRDefault="000A527E" w:rsidP="000A527E">
      <w:pPr>
        <w:spacing w:after="0" w:line="240" w:lineRule="auto"/>
        <w:ind w:firstLine="720"/>
        <w:jc w:val="both"/>
        <w:rPr>
          <w:rFonts w:ascii="Times New Roman" w:eastAsia="Calibri" w:hAnsi="Times New Roman" w:cs="Times New Roman"/>
          <w:strike/>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(2)</w:t>
      </w:r>
      <w:r w:rsidR="005B687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w:t>
      </w:r>
      <w:r w:rsidR="002D24CB" w:rsidRPr="005F6AFC">
        <w:rPr>
          <w:rFonts w:ascii="Times New Roman" w:hAnsi="Times New Roman" w:cs="Times New Roman"/>
          <w:sz w:val="28"/>
          <w:szCs w:val="28"/>
        </w:rPr>
        <w:t>rofesionālās vidējās izglītības programmā uzņem izglītojamos, kuri ir apguvuši vispārējās pamatizglītības standarta prasības pilnā apjomā un ir ieguvuši vērtējumu visos vispārējās pamatizglītības programmā noteiktajos mācību priekšmetos.</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r w:rsidR="002D24CB" w:rsidRPr="005F6AFC">
        <w:rPr>
          <w:rFonts w:ascii="Times New Roman" w:eastAsia="Calibri" w:hAnsi="Times New Roman" w:cs="Times New Roman"/>
          <w:strike/>
          <w:sz w:val="28"/>
          <w:szCs w:val="28"/>
        </w:rPr>
        <w:t xml:space="preserve"> </w:t>
      </w:r>
    </w:p>
    <w:p w14:paraId="20F3AB0E" w14:textId="77777777"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p>
    <w:p w14:paraId="3EF5F78D" w14:textId="77777777"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svītrot ceturto daļu;</w:t>
      </w:r>
    </w:p>
    <w:p w14:paraId="5045FF71" w14:textId="77777777" w:rsidR="002D24CB" w:rsidRPr="005F6AFC" w:rsidRDefault="002D24CB" w:rsidP="000A527E">
      <w:pPr>
        <w:spacing w:after="0" w:line="240" w:lineRule="auto"/>
        <w:ind w:firstLine="720"/>
        <w:jc w:val="both"/>
        <w:rPr>
          <w:rFonts w:ascii="Times New Roman" w:eastAsia="Calibri" w:hAnsi="Times New Roman" w:cs="Times New Roman"/>
          <w:bCs/>
          <w:sz w:val="28"/>
          <w:szCs w:val="28"/>
        </w:rPr>
      </w:pPr>
      <w:r w:rsidRPr="005F6AFC">
        <w:rPr>
          <w:rFonts w:ascii="Times New Roman" w:eastAsia="Calibri" w:hAnsi="Times New Roman" w:cs="Times New Roman"/>
          <w:bCs/>
          <w:sz w:val="28"/>
          <w:szCs w:val="28"/>
        </w:rPr>
        <w:t xml:space="preserve">izteikt sesto, septīto, astoto un devīto daļu šādā redakcijā: </w:t>
      </w:r>
    </w:p>
    <w:p w14:paraId="286575EF"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76A0A2B" w14:textId="4F65E0FF"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(6) Profesionālās tālākizglītības programmās, kuru apguve dod iespēju iegūt profesionālo kvalifikāciju atbilstoši Latvijas kvalifikāciju ietvarstruktūras otrajam vai trešajam līmenim, persona tiek uzņemta bez iepriekšējās izglītības ierobežojuma.</w:t>
      </w:r>
    </w:p>
    <w:p w14:paraId="3350723A"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(7) Profesionālās tālākizglītības programmās, kuru apguve dod iespēju iegūt profesionālo kvalifikāciju atbilstoši Latvijas kvalifikāciju ietvarstruktūras ceturtajam līmenim, persona tiek uzņemta pēc arodizglītības vai vidējās izglītības ieguves.</w:t>
      </w:r>
    </w:p>
    <w:p w14:paraId="5CFB4C8B" w14:textId="4E958F7F"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lastRenderedPageBreak/>
        <w:t>(8) Profesionālās tālākizglītības programmās, kuru apguve dod iespēju iegūt profesionālo kvalifikāciju atbilstoši Latvijas kvalifikāciju ietvarstruktūras piektajam, sestajam</w:t>
      </w:r>
      <w:r w:rsidR="005B6873" w:rsidRPr="005F6AFC">
        <w:rPr>
          <w:rFonts w:ascii="Times New Roman" w:eastAsia="Calibri" w:hAnsi="Times New Roman" w:cs="Times New Roman"/>
          <w:sz w:val="28"/>
          <w:szCs w:val="28"/>
        </w:rPr>
        <w:t xml:space="preserve"> vai</w:t>
      </w:r>
      <w:r w:rsidRPr="005F6AFC">
        <w:rPr>
          <w:rFonts w:ascii="Times New Roman" w:eastAsia="Calibri" w:hAnsi="Times New Roman" w:cs="Times New Roman"/>
          <w:sz w:val="28"/>
          <w:szCs w:val="28"/>
        </w:rPr>
        <w:t xml:space="preserve"> septītajam līmenim, persona tiek uzņemta, ja tai ir </w:t>
      </w:r>
      <w:r w:rsidRPr="005F6AFC">
        <w:rPr>
          <w:rFonts w:ascii="Times New Roman" w:eastAsia="Times New Roman" w:hAnsi="Times New Roman" w:cs="Times New Roman"/>
          <w:sz w:val="28"/>
          <w:szCs w:val="28"/>
          <w:lang w:eastAsia="lv-LV"/>
        </w:rPr>
        <w:t>profesionālā vidējā izglītība,</w:t>
      </w:r>
      <w:r w:rsidRPr="005F6AFC">
        <w:rPr>
          <w:rFonts w:ascii="Times New Roman" w:eastAsia="Calibri" w:hAnsi="Times New Roman" w:cs="Times New Roman"/>
          <w:sz w:val="28"/>
          <w:szCs w:val="28"/>
        </w:rPr>
        <w:t xml:space="preserve"> apgūta īsā cikla augstākās profesionālās izglītības programma, profesionālā augstākā izglītība vai akadēmiskā izglītība. </w:t>
      </w:r>
    </w:p>
    <w:p w14:paraId="36C1E6CE" w14:textId="4EE0CA1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(9)</w:t>
      </w:r>
      <w:r w:rsidR="005B6873"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Prasības uzņemšanai profesionālās ievirzes izglītības programmā </w:t>
      </w:r>
      <w:r w:rsidR="00657913">
        <w:rPr>
          <w:rFonts w:ascii="Times New Roman" w:eastAsia="Calibri" w:hAnsi="Times New Roman" w:cs="Times New Roman"/>
          <w:sz w:val="28"/>
          <w:szCs w:val="28"/>
        </w:rPr>
        <w:t xml:space="preserve">tiek </w:t>
      </w:r>
      <w:r w:rsidRPr="005F6AFC">
        <w:rPr>
          <w:rFonts w:ascii="Times New Roman" w:eastAsia="Calibri" w:hAnsi="Times New Roman" w:cs="Times New Roman"/>
          <w:sz w:val="28"/>
          <w:szCs w:val="28"/>
        </w:rPr>
        <w:t>no</w:t>
      </w:r>
      <w:r w:rsidR="00657913">
        <w:rPr>
          <w:rFonts w:ascii="Times New Roman" w:eastAsia="Calibri" w:hAnsi="Times New Roman" w:cs="Times New Roman"/>
          <w:sz w:val="28"/>
          <w:szCs w:val="28"/>
        </w:rPr>
        <w:t>teiktas</w:t>
      </w:r>
      <w:r w:rsidRPr="005F6AFC">
        <w:rPr>
          <w:rFonts w:ascii="Times New Roman" w:eastAsia="Calibri" w:hAnsi="Times New Roman" w:cs="Times New Roman"/>
          <w:sz w:val="28"/>
          <w:szCs w:val="28"/>
        </w:rPr>
        <w:t xml:space="preserve"> attiecīg</w:t>
      </w:r>
      <w:r w:rsidR="00657913">
        <w:rPr>
          <w:rFonts w:ascii="Times New Roman" w:eastAsia="Calibri" w:hAnsi="Times New Roman" w:cs="Times New Roman"/>
          <w:sz w:val="28"/>
          <w:szCs w:val="28"/>
        </w:rPr>
        <w:t>aj</w:t>
      </w:r>
      <w:r w:rsidRPr="005F6AFC">
        <w:rPr>
          <w:rFonts w:ascii="Times New Roman" w:eastAsia="Calibri" w:hAnsi="Times New Roman" w:cs="Times New Roman"/>
          <w:sz w:val="28"/>
          <w:szCs w:val="28"/>
        </w:rPr>
        <w:t>ā profesionālās ievirzes izglītības programm</w:t>
      </w:r>
      <w:r w:rsidR="00657913">
        <w:rPr>
          <w:rFonts w:ascii="Times New Roman" w:eastAsia="Calibri" w:hAnsi="Times New Roman" w:cs="Times New Roman"/>
          <w:sz w:val="28"/>
          <w:szCs w:val="28"/>
        </w:rPr>
        <w:t>ā</w:t>
      </w:r>
      <w:r w:rsidRPr="005F6AFC">
        <w:rPr>
          <w:rFonts w:ascii="Times New Roman" w:eastAsia="Calibri" w:hAnsi="Times New Roman" w:cs="Times New Roman"/>
          <w:sz w:val="28"/>
          <w:szCs w:val="28"/>
        </w:rPr>
        <w:t>.</w:t>
      </w:r>
      <w:r w:rsidR="000A527E" w:rsidRPr="005F6AFC">
        <w:rPr>
          <w:rFonts w:ascii="Times New Roman" w:eastAsia="Calibri" w:hAnsi="Times New Roman" w:cs="Times New Roman"/>
          <w:sz w:val="28"/>
          <w:szCs w:val="28"/>
        </w:rPr>
        <w:t>"</w:t>
      </w:r>
      <w:r w:rsidR="005B6873" w:rsidRPr="005F6AFC">
        <w:rPr>
          <w:rFonts w:ascii="Times New Roman" w:eastAsia="Calibri" w:hAnsi="Times New Roman" w:cs="Times New Roman"/>
          <w:sz w:val="28"/>
          <w:szCs w:val="28"/>
        </w:rPr>
        <w:t>;</w:t>
      </w:r>
    </w:p>
    <w:p w14:paraId="47C047B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highlight w:val="yellow"/>
        </w:rPr>
      </w:pPr>
    </w:p>
    <w:p w14:paraId="368C6AB6" w14:textId="5B5133CF"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papildināt pantu ar desmito daļu šādā redakcijā: </w:t>
      </w:r>
    </w:p>
    <w:p w14:paraId="43E68E2D"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7EE927D0" w14:textId="1D9E995B"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(10)</w:t>
      </w:r>
      <w:r w:rsidR="005B6873" w:rsidRPr="005F6AFC">
        <w:rPr>
          <w:rFonts w:ascii="Times New Roman" w:eastAsia="Calibri" w:hAnsi="Times New Roman" w:cs="Times New Roman"/>
          <w:sz w:val="28"/>
          <w:szCs w:val="28"/>
        </w:rPr>
        <w:t> </w:t>
      </w:r>
      <w:r w:rsidR="002D24CB" w:rsidRPr="005F6AFC">
        <w:rPr>
          <w:rFonts w:ascii="Times New Roman" w:hAnsi="Times New Roman" w:cs="Times New Roman"/>
          <w:sz w:val="28"/>
          <w:szCs w:val="28"/>
        </w:rPr>
        <w:t>Izglītības iestāde izglītojamiem nodrošina izglītības turpināšanu profesionālās izglītības programmās vēlākos posmos, kā arī novērtē ar attiecīgu dokumentu apliecinātu iepriekš apgūtu sasniedzamo mācīšanās rezultātu vienību vai vienību kopumu un atzīst to atbilstoši Ministru kabineta noteiktajiem kritērijiem, nosacījumiem un kārtībai.</w:t>
      </w:r>
      <w:r w:rsidRPr="005F6AFC">
        <w:rPr>
          <w:rFonts w:ascii="Times New Roman" w:hAnsi="Times New Roman" w:cs="Times New Roman"/>
          <w:sz w:val="28"/>
          <w:szCs w:val="28"/>
        </w:rPr>
        <w:t>"</w:t>
      </w:r>
    </w:p>
    <w:p w14:paraId="51A9641A"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6A7217ED" w14:textId="53176DDB" w:rsidR="002D24CB" w:rsidRPr="005F6AFC" w:rsidRDefault="00284CDC"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25</w:t>
      </w:r>
      <w:r w:rsidR="002D24CB" w:rsidRPr="005F6AFC">
        <w:rPr>
          <w:rFonts w:ascii="Times New Roman" w:hAnsi="Times New Roman" w:cs="Times New Roman"/>
          <w:bCs/>
          <w:sz w:val="28"/>
          <w:szCs w:val="28"/>
        </w:rPr>
        <w:t>. </w:t>
      </w:r>
      <w:r w:rsidR="005B6873" w:rsidRPr="005F6AFC">
        <w:rPr>
          <w:rFonts w:ascii="Times New Roman" w:hAnsi="Times New Roman" w:cs="Times New Roman"/>
          <w:bCs/>
          <w:sz w:val="28"/>
          <w:szCs w:val="28"/>
        </w:rPr>
        <w:t> </w:t>
      </w:r>
      <w:r w:rsidR="002D24CB" w:rsidRPr="005F6AFC">
        <w:rPr>
          <w:rFonts w:ascii="Times New Roman" w:hAnsi="Times New Roman" w:cs="Times New Roman"/>
          <w:bCs/>
          <w:sz w:val="28"/>
          <w:szCs w:val="28"/>
        </w:rPr>
        <w:t>28. pantā:</w:t>
      </w:r>
    </w:p>
    <w:p w14:paraId="27273B6A" w14:textId="32D97070" w:rsidR="002D24CB" w:rsidRPr="005F6AFC" w:rsidRDefault="002D24CB"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izteikt otrās daļas 1.</w:t>
      </w:r>
      <w:r w:rsidR="005B6873" w:rsidRPr="005F6AFC">
        <w:rPr>
          <w:rFonts w:ascii="Times New Roman" w:hAnsi="Times New Roman" w:cs="Times New Roman"/>
          <w:bCs/>
          <w:sz w:val="28"/>
          <w:szCs w:val="28"/>
        </w:rPr>
        <w:t> </w:t>
      </w:r>
      <w:r w:rsidRPr="005F6AFC">
        <w:rPr>
          <w:rFonts w:ascii="Times New Roman" w:hAnsi="Times New Roman" w:cs="Times New Roman"/>
          <w:bCs/>
          <w:sz w:val="28"/>
          <w:szCs w:val="28"/>
        </w:rPr>
        <w:t>punktu šādā redakcijā:</w:t>
      </w:r>
    </w:p>
    <w:p w14:paraId="271F1099"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6DCC952C" w14:textId="698D06FD" w:rsidR="002D24CB" w:rsidRPr="005F6AFC" w:rsidRDefault="000A527E"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w:t>
      </w:r>
      <w:r w:rsidR="002D24CB" w:rsidRPr="005F6AFC">
        <w:rPr>
          <w:rFonts w:ascii="Times New Roman" w:hAnsi="Times New Roman" w:cs="Times New Roman"/>
          <w:bCs/>
          <w:sz w:val="28"/>
          <w:szCs w:val="28"/>
        </w:rPr>
        <w:t>1)</w:t>
      </w:r>
      <w:r w:rsidR="005B6873" w:rsidRPr="005F6AFC">
        <w:rPr>
          <w:rFonts w:ascii="Times New Roman" w:hAnsi="Times New Roman" w:cs="Times New Roman"/>
          <w:bCs/>
          <w:sz w:val="28"/>
          <w:szCs w:val="28"/>
        </w:rPr>
        <w:t> </w:t>
      </w:r>
      <w:r w:rsidR="002D24CB" w:rsidRPr="005F6AFC">
        <w:rPr>
          <w:rFonts w:ascii="Times New Roman" w:hAnsi="Times New Roman" w:cs="Times New Roman"/>
          <w:bCs/>
          <w:sz w:val="28"/>
          <w:szCs w:val="28"/>
        </w:rPr>
        <w:t>profesionālās pamatizglītības programmas apguves ilgums – ne vairāk kā trīs gadi;</w:t>
      </w:r>
      <w:r w:rsidRPr="005F6AFC">
        <w:rPr>
          <w:rFonts w:ascii="Times New Roman" w:hAnsi="Times New Roman" w:cs="Times New Roman"/>
          <w:bCs/>
          <w:sz w:val="28"/>
          <w:szCs w:val="28"/>
        </w:rPr>
        <w:t>"</w:t>
      </w:r>
      <w:r w:rsidR="002D24CB" w:rsidRPr="005F6AFC">
        <w:rPr>
          <w:rFonts w:ascii="Times New Roman" w:hAnsi="Times New Roman" w:cs="Times New Roman"/>
          <w:bCs/>
          <w:sz w:val="28"/>
          <w:szCs w:val="28"/>
        </w:rPr>
        <w:t>;</w:t>
      </w:r>
    </w:p>
    <w:p w14:paraId="5C839FC9"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4095C3F3"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 xml:space="preserve">izteikt trešo daļu šādā redakcijā: </w:t>
      </w:r>
    </w:p>
    <w:p w14:paraId="4C8B2AA0"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11EF24CE" w14:textId="0F7F8691" w:rsidR="002D24CB" w:rsidRPr="005F6AFC" w:rsidRDefault="000A527E"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w:t>
      </w:r>
      <w:r w:rsidR="002D24CB" w:rsidRPr="005F6AFC">
        <w:rPr>
          <w:rFonts w:ascii="Times New Roman" w:hAnsi="Times New Roman" w:cs="Times New Roman"/>
          <w:bCs/>
          <w:sz w:val="28"/>
          <w:szCs w:val="28"/>
        </w:rPr>
        <w:t>(3)</w:t>
      </w:r>
      <w:r w:rsidR="005B6873" w:rsidRPr="005F6AFC">
        <w:rPr>
          <w:rFonts w:ascii="Times New Roman" w:hAnsi="Times New Roman" w:cs="Times New Roman"/>
          <w:bCs/>
          <w:sz w:val="28"/>
          <w:szCs w:val="28"/>
        </w:rPr>
        <w:t> </w:t>
      </w:r>
      <w:r w:rsidR="002D24CB" w:rsidRPr="005F6AFC">
        <w:rPr>
          <w:rFonts w:ascii="Times New Roman" w:hAnsi="Times New Roman" w:cs="Times New Roman"/>
          <w:bCs/>
          <w:sz w:val="28"/>
          <w:szCs w:val="28"/>
        </w:rPr>
        <w:t>Mācību slodze nedēļā vienā profesionālās izglītības pr</w:t>
      </w:r>
      <w:r w:rsidR="005B6873" w:rsidRPr="005F6AFC">
        <w:rPr>
          <w:rFonts w:ascii="Times New Roman" w:hAnsi="Times New Roman" w:cs="Times New Roman"/>
          <w:bCs/>
          <w:sz w:val="28"/>
          <w:szCs w:val="28"/>
        </w:rPr>
        <w:t xml:space="preserve">ogrammā </w:t>
      </w:r>
      <w:r w:rsidR="002D24CB" w:rsidRPr="005F6AFC">
        <w:rPr>
          <w:rFonts w:ascii="Times New Roman" w:hAnsi="Times New Roman" w:cs="Times New Roman"/>
          <w:bCs/>
          <w:sz w:val="28"/>
          <w:szCs w:val="28"/>
        </w:rPr>
        <w:t>(izņemot profesionāl</w:t>
      </w:r>
      <w:r w:rsidR="005B6873" w:rsidRPr="005F6AFC">
        <w:rPr>
          <w:rFonts w:ascii="Times New Roman" w:hAnsi="Times New Roman" w:cs="Times New Roman"/>
          <w:bCs/>
          <w:sz w:val="28"/>
          <w:szCs w:val="28"/>
        </w:rPr>
        <w:t>o</w:t>
      </w:r>
      <w:r w:rsidR="002D24CB" w:rsidRPr="005F6AFC">
        <w:rPr>
          <w:rFonts w:ascii="Times New Roman" w:hAnsi="Times New Roman" w:cs="Times New Roman"/>
          <w:bCs/>
          <w:sz w:val="28"/>
          <w:szCs w:val="28"/>
        </w:rPr>
        <w:t xml:space="preserve"> studiju programm</w:t>
      </w:r>
      <w:r w:rsidR="005B6873" w:rsidRPr="005F6AFC">
        <w:rPr>
          <w:rFonts w:ascii="Times New Roman" w:hAnsi="Times New Roman" w:cs="Times New Roman"/>
          <w:bCs/>
          <w:sz w:val="28"/>
          <w:szCs w:val="28"/>
        </w:rPr>
        <w:t>u</w:t>
      </w:r>
      <w:r w:rsidR="002D24CB" w:rsidRPr="005F6AFC">
        <w:rPr>
          <w:rFonts w:ascii="Times New Roman" w:hAnsi="Times New Roman" w:cs="Times New Roman"/>
          <w:bCs/>
          <w:sz w:val="28"/>
          <w:szCs w:val="28"/>
        </w:rPr>
        <w:t>) nedrīkst pārsniegt:</w:t>
      </w:r>
    </w:p>
    <w:p w14:paraId="6E830D28" w14:textId="77777777" w:rsidR="002D24CB" w:rsidRPr="005F6AFC" w:rsidRDefault="002D24CB" w:rsidP="005B6873">
      <w:pPr>
        <w:numPr>
          <w:ilvl w:val="0"/>
          <w:numId w:val="1"/>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mācību stundās:</w:t>
      </w:r>
    </w:p>
    <w:p w14:paraId="7922318F" w14:textId="7796191E" w:rsidR="002D24CB" w:rsidRPr="005F6AFC" w:rsidRDefault="002D24CB" w:rsidP="005B6873">
      <w:pPr>
        <w:numPr>
          <w:ilvl w:val="0"/>
          <w:numId w:val="2"/>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izglītojamiem līdz 18 g</w:t>
      </w:r>
      <w:r w:rsidR="00BD5B1C" w:rsidRPr="005F6AFC">
        <w:rPr>
          <w:rFonts w:ascii="Times New Roman" w:hAnsi="Times New Roman" w:cs="Times New Roman"/>
          <w:bCs/>
          <w:sz w:val="28"/>
          <w:szCs w:val="28"/>
        </w:rPr>
        <w:t>adu vecumam – 36 mācību stundas,</w:t>
      </w:r>
    </w:p>
    <w:p w14:paraId="79F14FE1" w14:textId="607B13FE" w:rsidR="002D24CB" w:rsidRPr="005F6AFC" w:rsidRDefault="002D24CB" w:rsidP="005B6873">
      <w:pPr>
        <w:numPr>
          <w:ilvl w:val="0"/>
          <w:numId w:val="2"/>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izglītojamiem</w:t>
      </w:r>
      <w:r w:rsidR="005B6873" w:rsidRPr="005F6AFC">
        <w:rPr>
          <w:rFonts w:ascii="Times New Roman" w:hAnsi="Times New Roman" w:cs="Times New Roman"/>
          <w:bCs/>
          <w:sz w:val="28"/>
          <w:szCs w:val="28"/>
        </w:rPr>
        <w:t xml:space="preserve"> no</w:t>
      </w:r>
      <w:r w:rsidRPr="005F6AFC">
        <w:rPr>
          <w:rFonts w:ascii="Times New Roman" w:hAnsi="Times New Roman" w:cs="Times New Roman"/>
          <w:bCs/>
          <w:sz w:val="28"/>
          <w:szCs w:val="28"/>
        </w:rPr>
        <w:t xml:space="preserve"> 18 gadu vecum</w:t>
      </w:r>
      <w:r w:rsidR="005B6873" w:rsidRPr="005F6AFC">
        <w:rPr>
          <w:rFonts w:ascii="Times New Roman" w:hAnsi="Times New Roman" w:cs="Times New Roman"/>
          <w:bCs/>
          <w:sz w:val="28"/>
          <w:szCs w:val="28"/>
        </w:rPr>
        <w:t>a</w:t>
      </w:r>
      <w:r w:rsidRPr="005F6AFC">
        <w:rPr>
          <w:rFonts w:ascii="Times New Roman" w:hAnsi="Times New Roman" w:cs="Times New Roman"/>
          <w:bCs/>
          <w:sz w:val="28"/>
          <w:szCs w:val="28"/>
        </w:rPr>
        <w:t xml:space="preserve"> – 40 mācību stundas;</w:t>
      </w:r>
    </w:p>
    <w:p w14:paraId="3D773B67" w14:textId="77777777" w:rsidR="002D24CB" w:rsidRPr="005F6AFC" w:rsidRDefault="002D24CB" w:rsidP="005B6873">
      <w:pPr>
        <w:numPr>
          <w:ilvl w:val="0"/>
          <w:numId w:val="1"/>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praksē un darba vidē balstītās mācībās:</w:t>
      </w:r>
    </w:p>
    <w:p w14:paraId="76E39C30" w14:textId="62476136" w:rsidR="002D24CB" w:rsidRPr="005F6AFC" w:rsidRDefault="002D24CB" w:rsidP="005B6873">
      <w:pPr>
        <w:numPr>
          <w:ilvl w:val="0"/>
          <w:numId w:val="3"/>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izglītojamiem līdz 18 gadu vec</w:t>
      </w:r>
      <w:r w:rsidR="00BD5B1C" w:rsidRPr="005F6AFC">
        <w:rPr>
          <w:rFonts w:ascii="Times New Roman" w:hAnsi="Times New Roman" w:cs="Times New Roman"/>
          <w:bCs/>
          <w:sz w:val="28"/>
          <w:szCs w:val="28"/>
        </w:rPr>
        <w:t>umam – 35 astronomiskās stundas,</w:t>
      </w:r>
    </w:p>
    <w:p w14:paraId="34AEB044" w14:textId="04104F0B" w:rsidR="002D24CB" w:rsidRPr="005F6AFC" w:rsidRDefault="002D24CB" w:rsidP="005B6873">
      <w:pPr>
        <w:numPr>
          <w:ilvl w:val="0"/>
          <w:numId w:val="3"/>
        </w:numPr>
        <w:tabs>
          <w:tab w:val="left" w:pos="1134"/>
          <w:tab w:val="left" w:pos="1276"/>
        </w:tabs>
        <w:spacing w:after="0" w:line="240" w:lineRule="auto"/>
        <w:ind w:left="0" w:firstLine="720"/>
        <w:contextualSpacing/>
        <w:jc w:val="both"/>
        <w:rPr>
          <w:rFonts w:ascii="Times New Roman" w:hAnsi="Times New Roman" w:cs="Times New Roman"/>
          <w:bCs/>
          <w:sz w:val="28"/>
          <w:szCs w:val="28"/>
        </w:rPr>
      </w:pPr>
      <w:r w:rsidRPr="005F6AFC">
        <w:rPr>
          <w:rFonts w:ascii="Times New Roman" w:hAnsi="Times New Roman" w:cs="Times New Roman"/>
          <w:bCs/>
          <w:sz w:val="28"/>
          <w:szCs w:val="28"/>
        </w:rPr>
        <w:t xml:space="preserve">izglītojamiem </w:t>
      </w:r>
      <w:r w:rsidR="00E63613" w:rsidRPr="005F6AFC">
        <w:rPr>
          <w:rFonts w:ascii="Times New Roman" w:hAnsi="Times New Roman" w:cs="Times New Roman"/>
          <w:bCs/>
          <w:sz w:val="28"/>
          <w:szCs w:val="28"/>
        </w:rPr>
        <w:t xml:space="preserve">no </w:t>
      </w:r>
      <w:r w:rsidRPr="005F6AFC">
        <w:rPr>
          <w:rFonts w:ascii="Times New Roman" w:hAnsi="Times New Roman" w:cs="Times New Roman"/>
          <w:bCs/>
          <w:sz w:val="28"/>
          <w:szCs w:val="28"/>
        </w:rPr>
        <w:t>18 gadu vecum</w:t>
      </w:r>
      <w:r w:rsidR="00E63613" w:rsidRPr="005F6AFC">
        <w:rPr>
          <w:rFonts w:ascii="Times New Roman" w:hAnsi="Times New Roman" w:cs="Times New Roman"/>
          <w:bCs/>
          <w:sz w:val="28"/>
          <w:szCs w:val="28"/>
        </w:rPr>
        <w:t>a</w:t>
      </w:r>
      <w:r w:rsidRPr="005F6AFC">
        <w:rPr>
          <w:rFonts w:ascii="Times New Roman" w:hAnsi="Times New Roman" w:cs="Times New Roman"/>
          <w:bCs/>
          <w:sz w:val="28"/>
          <w:szCs w:val="28"/>
        </w:rPr>
        <w:t xml:space="preserve"> </w:t>
      </w:r>
      <w:r w:rsidR="00E63613" w:rsidRPr="005F6AFC">
        <w:rPr>
          <w:rFonts w:ascii="Times New Roman" w:hAnsi="Times New Roman" w:cs="Times New Roman"/>
          <w:bCs/>
          <w:sz w:val="28"/>
          <w:szCs w:val="28"/>
        </w:rPr>
        <w:t>–</w:t>
      </w:r>
      <w:r w:rsidRPr="005F6AFC">
        <w:rPr>
          <w:rFonts w:ascii="Times New Roman" w:hAnsi="Times New Roman" w:cs="Times New Roman"/>
          <w:bCs/>
          <w:sz w:val="28"/>
          <w:szCs w:val="28"/>
        </w:rPr>
        <w:t xml:space="preserve"> 40 astronomiskās stundas.</w:t>
      </w:r>
      <w:r w:rsidR="00E63613" w:rsidRPr="005F6AFC">
        <w:rPr>
          <w:rFonts w:ascii="Times New Roman" w:hAnsi="Times New Roman" w:cs="Times New Roman"/>
          <w:bCs/>
          <w:sz w:val="28"/>
          <w:szCs w:val="28"/>
        </w:rPr>
        <w:t>";</w:t>
      </w:r>
      <w:r w:rsidRPr="005F6AFC">
        <w:rPr>
          <w:rFonts w:ascii="Times New Roman" w:hAnsi="Times New Roman" w:cs="Times New Roman"/>
          <w:bCs/>
          <w:sz w:val="28"/>
          <w:szCs w:val="28"/>
        </w:rPr>
        <w:t xml:space="preserve"> </w:t>
      </w:r>
    </w:p>
    <w:p w14:paraId="2CACDD66"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p>
    <w:p w14:paraId="7EB64A79" w14:textId="77777777" w:rsidR="002D24CB" w:rsidRPr="005F6AFC" w:rsidRDefault="002D24CB" w:rsidP="000A527E">
      <w:pPr>
        <w:spacing w:after="0" w:line="240" w:lineRule="auto"/>
        <w:ind w:firstLine="720"/>
        <w:jc w:val="both"/>
        <w:rPr>
          <w:rFonts w:ascii="Times New Roman" w:hAnsi="Times New Roman" w:cs="Times New Roman"/>
          <w:bCs/>
          <w:sz w:val="28"/>
          <w:szCs w:val="28"/>
        </w:rPr>
      </w:pPr>
      <w:r w:rsidRPr="005F6AFC">
        <w:rPr>
          <w:rFonts w:ascii="Times New Roman" w:hAnsi="Times New Roman" w:cs="Times New Roman"/>
          <w:bCs/>
          <w:sz w:val="28"/>
          <w:szCs w:val="28"/>
        </w:rPr>
        <w:t>papildināt ceturto daļu ar otro teikumu šādā redakcijā:</w:t>
      </w:r>
    </w:p>
    <w:p w14:paraId="3253FB8B" w14:textId="77777777" w:rsidR="002D24CB" w:rsidRPr="005F6AFC" w:rsidRDefault="002D24CB" w:rsidP="000A527E">
      <w:pPr>
        <w:spacing w:after="0" w:line="240" w:lineRule="auto"/>
        <w:ind w:firstLine="720"/>
        <w:jc w:val="both"/>
        <w:rPr>
          <w:rFonts w:ascii="Times New Roman" w:eastAsia="Times New Roman" w:hAnsi="Times New Roman" w:cs="Times New Roman"/>
          <w:bCs/>
          <w:sz w:val="28"/>
          <w:szCs w:val="28"/>
          <w:lang w:eastAsia="lv-LV"/>
        </w:rPr>
      </w:pPr>
    </w:p>
    <w:p w14:paraId="5AE5D970" w14:textId="628ACD3D" w:rsidR="002D24CB" w:rsidRPr="005F6AFC" w:rsidRDefault="000A527E" w:rsidP="000A527E">
      <w:pPr>
        <w:spacing w:after="0" w:line="240" w:lineRule="auto"/>
        <w:ind w:firstLine="720"/>
        <w:jc w:val="both"/>
        <w:rPr>
          <w:rFonts w:ascii="Times New Roman" w:eastAsia="Times New Roman" w:hAnsi="Times New Roman" w:cs="Times New Roman"/>
          <w:bCs/>
          <w:sz w:val="28"/>
          <w:szCs w:val="28"/>
          <w:lang w:eastAsia="lv-LV"/>
        </w:rPr>
      </w:pPr>
      <w:r w:rsidRPr="005F6AFC">
        <w:rPr>
          <w:rFonts w:ascii="Times New Roman" w:eastAsia="Times New Roman" w:hAnsi="Times New Roman" w:cs="Times New Roman"/>
          <w:bCs/>
          <w:sz w:val="28"/>
          <w:szCs w:val="28"/>
          <w:lang w:eastAsia="lv-LV"/>
        </w:rPr>
        <w:t>"</w:t>
      </w:r>
      <w:r w:rsidR="002D24CB" w:rsidRPr="005F6AFC">
        <w:rPr>
          <w:rFonts w:ascii="Times New Roman" w:eastAsia="Times New Roman" w:hAnsi="Times New Roman" w:cs="Times New Roman"/>
          <w:bCs/>
          <w:sz w:val="28"/>
          <w:szCs w:val="28"/>
          <w:lang w:eastAsia="lv-LV"/>
        </w:rPr>
        <w:t>Mācību stundas ilgums pirms svētku dienām ir 30 minūtes.</w:t>
      </w:r>
      <w:r w:rsidRPr="005F6AFC">
        <w:rPr>
          <w:rFonts w:ascii="Times New Roman" w:eastAsia="Times New Roman" w:hAnsi="Times New Roman" w:cs="Times New Roman"/>
          <w:bCs/>
          <w:sz w:val="28"/>
          <w:szCs w:val="28"/>
          <w:lang w:eastAsia="lv-LV"/>
        </w:rPr>
        <w:t>"</w:t>
      </w:r>
      <w:r w:rsidR="00E63613" w:rsidRPr="005F6AFC">
        <w:rPr>
          <w:rFonts w:ascii="Times New Roman" w:eastAsia="Times New Roman" w:hAnsi="Times New Roman" w:cs="Times New Roman"/>
          <w:bCs/>
          <w:sz w:val="28"/>
          <w:szCs w:val="28"/>
          <w:lang w:eastAsia="lv-LV"/>
        </w:rPr>
        <w:t>;</w:t>
      </w:r>
    </w:p>
    <w:p w14:paraId="3ED384A4" w14:textId="77777777" w:rsidR="002D24CB" w:rsidRPr="005F6AFC" w:rsidRDefault="002D24CB" w:rsidP="000A527E">
      <w:pPr>
        <w:spacing w:after="0" w:line="240" w:lineRule="auto"/>
        <w:ind w:firstLine="720"/>
        <w:jc w:val="both"/>
        <w:rPr>
          <w:rFonts w:ascii="Times New Roman" w:eastAsia="Times New Roman" w:hAnsi="Times New Roman" w:cs="Times New Roman"/>
          <w:bCs/>
          <w:sz w:val="28"/>
          <w:szCs w:val="28"/>
          <w:lang w:eastAsia="lv-LV"/>
        </w:rPr>
      </w:pPr>
    </w:p>
    <w:p w14:paraId="53945115" w14:textId="0EAFFA82" w:rsidR="002D24CB" w:rsidRPr="005F6AFC" w:rsidRDefault="002D24CB" w:rsidP="000A527E">
      <w:pPr>
        <w:spacing w:after="0" w:line="240" w:lineRule="auto"/>
        <w:ind w:firstLine="720"/>
        <w:jc w:val="both"/>
        <w:rPr>
          <w:rFonts w:ascii="Times New Roman" w:eastAsia="Times New Roman" w:hAnsi="Times New Roman" w:cs="Times New Roman"/>
          <w:bCs/>
          <w:sz w:val="28"/>
          <w:szCs w:val="28"/>
          <w:lang w:eastAsia="lv-LV"/>
        </w:rPr>
      </w:pPr>
      <w:r w:rsidRPr="005F6AFC">
        <w:rPr>
          <w:rFonts w:ascii="Times New Roman" w:eastAsia="Times New Roman" w:hAnsi="Times New Roman" w:cs="Times New Roman"/>
          <w:bCs/>
          <w:sz w:val="28"/>
          <w:szCs w:val="28"/>
          <w:lang w:eastAsia="lv-LV"/>
        </w:rPr>
        <w:t xml:space="preserve">papildināt pantu ar </w:t>
      </w:r>
      <w:bookmarkStart w:id="2" w:name="_Hlk42505809"/>
      <w:r w:rsidRPr="005F6AFC">
        <w:rPr>
          <w:rFonts w:ascii="Times New Roman" w:eastAsia="Times New Roman" w:hAnsi="Times New Roman" w:cs="Times New Roman"/>
          <w:bCs/>
          <w:sz w:val="28"/>
          <w:szCs w:val="28"/>
          <w:lang w:eastAsia="lv-LV"/>
        </w:rPr>
        <w:t>4.</w:t>
      </w:r>
      <w:r w:rsidRPr="005F6AFC">
        <w:rPr>
          <w:rFonts w:ascii="Times New Roman" w:eastAsia="Times New Roman" w:hAnsi="Times New Roman" w:cs="Times New Roman"/>
          <w:bCs/>
          <w:sz w:val="28"/>
          <w:szCs w:val="28"/>
          <w:vertAlign w:val="superscript"/>
          <w:lang w:eastAsia="lv-LV"/>
        </w:rPr>
        <w:t>1</w:t>
      </w:r>
      <w:r w:rsidRPr="005F6AFC">
        <w:rPr>
          <w:rFonts w:ascii="Times New Roman" w:eastAsia="Times New Roman" w:hAnsi="Times New Roman" w:cs="Times New Roman"/>
          <w:bCs/>
          <w:sz w:val="28"/>
          <w:szCs w:val="28"/>
          <w:lang w:eastAsia="lv-LV"/>
        </w:rPr>
        <w:t xml:space="preserve"> </w:t>
      </w:r>
      <w:bookmarkEnd w:id="2"/>
      <w:r w:rsidRPr="005F6AFC">
        <w:rPr>
          <w:rFonts w:ascii="Times New Roman" w:eastAsia="Times New Roman" w:hAnsi="Times New Roman" w:cs="Times New Roman"/>
          <w:bCs/>
          <w:sz w:val="28"/>
          <w:szCs w:val="28"/>
          <w:lang w:eastAsia="lv-LV"/>
        </w:rPr>
        <w:t>un 4.</w:t>
      </w:r>
      <w:r w:rsidRPr="005F6AFC">
        <w:rPr>
          <w:rFonts w:ascii="Times New Roman" w:eastAsia="Times New Roman" w:hAnsi="Times New Roman" w:cs="Times New Roman"/>
          <w:bCs/>
          <w:sz w:val="28"/>
          <w:szCs w:val="28"/>
          <w:vertAlign w:val="superscript"/>
          <w:lang w:eastAsia="lv-LV"/>
        </w:rPr>
        <w:t>2</w:t>
      </w:r>
      <w:r w:rsidR="00E63613" w:rsidRPr="005F6AFC">
        <w:rPr>
          <w:rFonts w:ascii="Times New Roman" w:eastAsia="Times New Roman" w:hAnsi="Times New Roman" w:cs="Times New Roman"/>
          <w:bCs/>
          <w:sz w:val="28"/>
          <w:szCs w:val="28"/>
          <w:lang w:eastAsia="lv-LV"/>
        </w:rPr>
        <w:t> </w:t>
      </w:r>
      <w:r w:rsidRPr="005F6AFC">
        <w:rPr>
          <w:rFonts w:ascii="Times New Roman" w:eastAsia="Times New Roman" w:hAnsi="Times New Roman" w:cs="Times New Roman"/>
          <w:bCs/>
          <w:sz w:val="28"/>
          <w:szCs w:val="28"/>
          <w:lang w:eastAsia="lv-LV"/>
        </w:rPr>
        <w:t xml:space="preserve">daļu šādā redakcijā: </w:t>
      </w:r>
    </w:p>
    <w:p w14:paraId="7BF773BC"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F1FDCB8" w14:textId="796C769B"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D86F7F"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4</w:t>
      </w:r>
      <w:r w:rsidR="002D24CB" w:rsidRPr="005F6AFC">
        <w:rPr>
          <w:rFonts w:ascii="Times New Roman" w:eastAsia="Calibri" w:hAnsi="Times New Roman" w:cs="Times New Roman"/>
          <w:sz w:val="28"/>
          <w:szCs w:val="28"/>
          <w:vertAlign w:val="superscript"/>
        </w:rPr>
        <w:t>1</w:t>
      </w:r>
      <w:r w:rsidR="00D86F7F"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Darba vidē balstītas mācības</w:t>
      </w:r>
      <w:r w:rsidR="006E0ACC" w:rsidRPr="005F6AFC">
        <w:rPr>
          <w:rFonts w:ascii="Times New Roman" w:eastAsia="Calibri" w:hAnsi="Times New Roman" w:cs="Times New Roman"/>
          <w:sz w:val="28"/>
          <w:szCs w:val="28"/>
        </w:rPr>
        <w:t xml:space="preserve"> un</w:t>
      </w:r>
      <w:r w:rsidR="002D24CB" w:rsidRPr="005F6AFC">
        <w:rPr>
          <w:rFonts w:ascii="Times New Roman" w:eastAsia="Calibri" w:hAnsi="Times New Roman" w:cs="Times New Roman"/>
          <w:sz w:val="28"/>
          <w:szCs w:val="28"/>
        </w:rPr>
        <w:t xml:space="preserve"> pr</w:t>
      </w:r>
      <w:r w:rsidR="00E63613" w:rsidRPr="005F6AFC">
        <w:rPr>
          <w:rFonts w:ascii="Times New Roman" w:eastAsia="Calibri" w:hAnsi="Times New Roman" w:cs="Times New Roman"/>
          <w:sz w:val="28"/>
          <w:szCs w:val="28"/>
        </w:rPr>
        <w:t xml:space="preserve">aksi ar izglītojamā rakstveida </w:t>
      </w:r>
      <w:r w:rsidR="002D24CB" w:rsidRPr="005F6AFC">
        <w:rPr>
          <w:rFonts w:ascii="Times New Roman" w:eastAsia="Calibri" w:hAnsi="Times New Roman" w:cs="Times New Roman"/>
          <w:sz w:val="28"/>
          <w:szCs w:val="28"/>
        </w:rPr>
        <w:t>piekrišanu drīkst organizēt sestdienās, svētdienās un svētku dienās, ja tas pamatojams ar profesijas un uzņēmuma darbības specifiku un izglītības programmas pilnvērtīgu apguvi</w:t>
      </w:r>
      <w:r w:rsidR="00AB66B6"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un neaizstājamu pieredzi pilnvērtīga priekšstata radīšanai un prasmju un iemaņu ieguvei, kas nepieciešama</w:t>
      </w:r>
      <w:r w:rsidR="00E63613" w:rsidRPr="005F6AFC">
        <w:rPr>
          <w:rFonts w:ascii="Times New Roman" w:eastAsia="Calibri" w:hAnsi="Times New Roman" w:cs="Times New Roman"/>
          <w:sz w:val="28"/>
          <w:szCs w:val="28"/>
        </w:rPr>
        <w:t>s</w:t>
      </w:r>
      <w:r w:rsidR="002D24CB" w:rsidRPr="005F6AFC">
        <w:rPr>
          <w:rFonts w:ascii="Times New Roman" w:eastAsia="Calibri" w:hAnsi="Times New Roman" w:cs="Times New Roman"/>
          <w:sz w:val="28"/>
          <w:szCs w:val="28"/>
        </w:rPr>
        <w:t xml:space="preserve"> kvalifikācijas </w:t>
      </w:r>
      <w:r w:rsidR="002D24CB" w:rsidRPr="005F6AFC">
        <w:rPr>
          <w:rFonts w:ascii="Times New Roman" w:eastAsia="Calibri" w:hAnsi="Times New Roman" w:cs="Times New Roman"/>
          <w:sz w:val="28"/>
          <w:szCs w:val="28"/>
        </w:rPr>
        <w:lastRenderedPageBreak/>
        <w:t>iegūšanai, ievērojot Darba likumā</w:t>
      </w:r>
      <w:r w:rsidR="00E63613" w:rsidRPr="005F6AFC">
        <w:rPr>
          <w:rFonts w:ascii="Times New Roman" w:eastAsia="Calibri" w:hAnsi="Times New Roman" w:cs="Times New Roman"/>
          <w:sz w:val="28"/>
          <w:szCs w:val="28"/>
        </w:rPr>
        <w:t xml:space="preserve"> un</w:t>
      </w:r>
      <w:r w:rsidR="002D24CB" w:rsidRPr="005F6AFC">
        <w:rPr>
          <w:rFonts w:ascii="Times New Roman" w:eastAsia="Calibri" w:hAnsi="Times New Roman" w:cs="Times New Roman"/>
          <w:sz w:val="28"/>
          <w:szCs w:val="28"/>
        </w:rPr>
        <w:t xml:space="preserve"> Bērnu tiesību aizsardzības likumā noteiktās normas par nodarbinātību un citos normatīvajos aktos paredzētos ierobežojumus attiecībā uz darba laiku un atpūtas laiku, darba slodzi, nakts darbu un darbu brīvdienās vai svētku dienās.</w:t>
      </w:r>
    </w:p>
    <w:p w14:paraId="55955D7B" w14:textId="1C0D0337" w:rsidR="002D24CB" w:rsidRPr="005F6AFC" w:rsidRDefault="00D86F7F"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4</w:t>
      </w:r>
      <w:r w:rsidR="002D24CB" w:rsidRPr="005F6AFC">
        <w:rPr>
          <w:rFonts w:ascii="Times New Roman" w:eastAsia="Calibri" w:hAnsi="Times New Roman" w:cs="Times New Roman"/>
          <w:sz w:val="28"/>
          <w:szCs w:val="28"/>
          <w:vertAlign w:val="superscript"/>
        </w:rPr>
        <w:t>2</w:t>
      </w:r>
      <w:r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Par valsts budžeta līdzekļiem vienlai</w:t>
      </w:r>
      <w:r w:rsidR="00E63613" w:rsidRPr="005F6AFC">
        <w:rPr>
          <w:rFonts w:ascii="Times New Roman" w:eastAsia="Calibri" w:hAnsi="Times New Roman" w:cs="Times New Roman"/>
          <w:sz w:val="28"/>
          <w:szCs w:val="28"/>
        </w:rPr>
        <w:t>kus</w:t>
      </w:r>
      <w:r w:rsidR="002D24CB" w:rsidRPr="005F6AFC">
        <w:rPr>
          <w:rFonts w:ascii="Times New Roman" w:eastAsia="Calibri" w:hAnsi="Times New Roman" w:cs="Times New Roman"/>
          <w:sz w:val="28"/>
          <w:szCs w:val="28"/>
        </w:rPr>
        <w:t xml:space="preserve"> var apgūt vienu profesionālās pamatizglītības, arodizglītības, profesionālās vidējās izglītības vai profesionālās augstākās izglītības programmu</w:t>
      </w:r>
      <w:r w:rsidR="00E63613" w:rsidRPr="005F6AFC">
        <w:rPr>
          <w:rFonts w:ascii="Times New Roman" w:eastAsia="Calibri" w:hAnsi="Times New Roman" w:cs="Times New Roman"/>
          <w:sz w:val="28"/>
          <w:szCs w:val="28"/>
        </w:rPr>
        <w:t>.</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w:t>
      </w:r>
    </w:p>
    <w:p w14:paraId="5E30295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78AF2A39"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izteikt piekto daļu šādā redakcijā:</w:t>
      </w:r>
    </w:p>
    <w:p w14:paraId="72F3C650"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0D0BE3C7" w14:textId="1E71F963"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(5)</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Profesionālās tālākizglītības programma ietver ne mazāk kā 30</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procentus no valsts profesionālās izglītības standartā noteiktā profesionālā satura apjoma.</w:t>
      </w:r>
      <w:r w:rsidRPr="005F6AFC">
        <w:rPr>
          <w:rFonts w:ascii="Times New Roman" w:eastAsia="Calibri" w:hAnsi="Times New Roman" w:cs="Times New Roman"/>
          <w:sz w:val="28"/>
          <w:szCs w:val="28"/>
        </w:rPr>
        <w:t>"</w:t>
      </w:r>
      <w:r w:rsidR="00E63613" w:rsidRPr="005F6AFC">
        <w:rPr>
          <w:rFonts w:ascii="Times New Roman" w:eastAsia="Calibri" w:hAnsi="Times New Roman" w:cs="Times New Roman"/>
          <w:sz w:val="28"/>
          <w:szCs w:val="28"/>
        </w:rPr>
        <w:t>;</w:t>
      </w:r>
    </w:p>
    <w:p w14:paraId="1C2DEE63"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91EFC12" w14:textId="390266B6"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papildināt </w:t>
      </w:r>
      <w:r w:rsidR="00E63613" w:rsidRPr="005F6AFC">
        <w:rPr>
          <w:rFonts w:ascii="Times New Roman" w:eastAsia="Calibri" w:hAnsi="Times New Roman" w:cs="Times New Roman"/>
          <w:sz w:val="28"/>
          <w:szCs w:val="28"/>
        </w:rPr>
        <w:t xml:space="preserve">pantu </w:t>
      </w:r>
      <w:r w:rsidR="0062210D" w:rsidRPr="005F6AFC">
        <w:rPr>
          <w:rFonts w:ascii="Times New Roman" w:eastAsia="Calibri" w:hAnsi="Times New Roman" w:cs="Times New Roman"/>
          <w:sz w:val="28"/>
          <w:szCs w:val="28"/>
        </w:rPr>
        <w:t>ar septīto daļu šādā redakcijā</w:t>
      </w:r>
      <w:r w:rsidRPr="005F6AFC">
        <w:rPr>
          <w:rFonts w:ascii="Times New Roman" w:eastAsia="Calibri" w:hAnsi="Times New Roman" w:cs="Times New Roman"/>
          <w:sz w:val="28"/>
          <w:szCs w:val="28"/>
        </w:rPr>
        <w:t>:</w:t>
      </w:r>
    </w:p>
    <w:p w14:paraId="24B9098B"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69AFEC84" w14:textId="1D9771D3"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(7)</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Vispārējās izglītības programmas īsteno saskaņā ar Vispārējās izglītības likum</w:t>
      </w:r>
      <w:r w:rsidR="00E63613" w:rsidRPr="005F6AFC">
        <w:rPr>
          <w:rFonts w:ascii="Times New Roman" w:eastAsia="Calibri" w:hAnsi="Times New Roman" w:cs="Times New Roman"/>
          <w:sz w:val="28"/>
          <w:szCs w:val="28"/>
        </w:rPr>
        <w:t>u</w:t>
      </w:r>
      <w:r w:rsidR="002D24CB"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1D1167AF"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3FC37559" w14:textId="444B96C5" w:rsidR="002D24CB" w:rsidRPr="005F6AFC" w:rsidRDefault="00284CD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26</w:t>
      </w:r>
      <w:r w:rsidR="002D24CB" w:rsidRPr="005F6AFC">
        <w:rPr>
          <w:rFonts w:ascii="Times New Roman" w:eastAsia="Calibri" w:hAnsi="Times New Roman" w:cs="Times New Roman"/>
          <w:sz w:val="28"/>
          <w:szCs w:val="28"/>
        </w:rPr>
        <w:t>. </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29.</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pantā:</w:t>
      </w:r>
    </w:p>
    <w:p w14:paraId="7E750354" w14:textId="61FDC4BF"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izslēgt otrajā daļā vārdus </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jānodrošina arī pedagoģiskā korekcija un</w:t>
      </w:r>
      <w:r w:rsidR="000A527E" w:rsidRPr="005F6AFC">
        <w:rPr>
          <w:rFonts w:ascii="Times New Roman" w:eastAsia="Calibri" w:hAnsi="Times New Roman" w:cs="Times New Roman"/>
          <w:sz w:val="28"/>
          <w:szCs w:val="28"/>
        </w:rPr>
        <w:t>"</w:t>
      </w:r>
      <w:r w:rsidR="00E63613" w:rsidRPr="005F6AFC">
        <w:rPr>
          <w:rFonts w:ascii="Times New Roman" w:eastAsia="Calibri" w:hAnsi="Times New Roman" w:cs="Times New Roman"/>
          <w:sz w:val="28"/>
          <w:szCs w:val="28"/>
        </w:rPr>
        <w:t>;</w:t>
      </w:r>
    </w:p>
    <w:p w14:paraId="13E71555" w14:textId="3AE0E956"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izslēgt trešo daļu;</w:t>
      </w:r>
    </w:p>
    <w:p w14:paraId="232A17CD" w14:textId="340178B4" w:rsidR="002D24CB" w:rsidRPr="005F6AFC" w:rsidRDefault="006E0ACC"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aizstā</w:t>
      </w:r>
      <w:r w:rsidR="002D24CB" w:rsidRPr="005F6AFC">
        <w:rPr>
          <w:rFonts w:ascii="Times New Roman" w:eastAsia="Calibri" w:hAnsi="Times New Roman" w:cs="Times New Roman"/>
          <w:sz w:val="28"/>
          <w:szCs w:val="28"/>
        </w:rPr>
        <w:t>t ceturtajā daļā vārdu</w:t>
      </w:r>
      <w:r w:rsidRPr="005F6AFC">
        <w:rPr>
          <w:rFonts w:ascii="Times New Roman" w:eastAsia="Calibri" w:hAnsi="Times New Roman" w:cs="Times New Roman"/>
          <w:sz w:val="28"/>
          <w:szCs w:val="28"/>
        </w:rPr>
        <w:t>s</w:t>
      </w:r>
      <w:r w:rsidR="002D24CB" w:rsidRPr="005F6AFC">
        <w:rPr>
          <w:rFonts w:ascii="Times New Roman" w:eastAsia="Calibri" w:hAnsi="Times New Roman" w:cs="Times New Roman"/>
          <w:sz w:val="28"/>
          <w:szCs w:val="28"/>
        </w:rPr>
        <w:t xml:space="preserve"> </w:t>
      </w:r>
      <w:r w:rsidR="000A527E"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Centralizētie</w:t>
      </w:r>
      <w:r w:rsidRPr="005F6AFC">
        <w:rPr>
          <w:rFonts w:ascii="Times New Roman" w:eastAsia="Calibri" w:hAnsi="Times New Roman" w:cs="Times New Roman"/>
          <w:sz w:val="28"/>
          <w:szCs w:val="28"/>
        </w:rPr>
        <w:t xml:space="preserve"> profesionālās</w:t>
      </w:r>
      <w:r w:rsidR="000A527E" w:rsidRPr="005F6AFC">
        <w:rPr>
          <w:rFonts w:ascii="Times New Roman" w:eastAsia="Calibri" w:hAnsi="Times New Roman" w:cs="Times New Roman"/>
          <w:sz w:val="28"/>
          <w:szCs w:val="28"/>
        </w:rPr>
        <w:t>"</w:t>
      </w:r>
      <w:r w:rsidRPr="005F6AFC">
        <w:rPr>
          <w:rFonts w:ascii="Times New Roman" w:eastAsia="Calibri" w:hAnsi="Times New Roman" w:cs="Times New Roman"/>
          <w:sz w:val="28"/>
          <w:szCs w:val="28"/>
        </w:rPr>
        <w:t xml:space="preserve"> ar vārdu "Profesionālās"</w:t>
      </w:r>
      <w:r w:rsidR="002D24CB" w:rsidRPr="005F6AFC">
        <w:rPr>
          <w:rFonts w:ascii="Times New Roman" w:eastAsia="Calibri" w:hAnsi="Times New Roman" w:cs="Times New Roman"/>
          <w:sz w:val="28"/>
          <w:szCs w:val="28"/>
        </w:rPr>
        <w:t>;</w:t>
      </w:r>
    </w:p>
    <w:p w14:paraId="4638EEEC" w14:textId="79E3C402"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papildināt</w:t>
      </w:r>
      <w:r w:rsidR="00E63613" w:rsidRPr="005F6AFC">
        <w:rPr>
          <w:rFonts w:ascii="Times New Roman" w:eastAsia="Calibri" w:hAnsi="Times New Roman" w:cs="Times New Roman"/>
          <w:sz w:val="28"/>
          <w:szCs w:val="28"/>
        </w:rPr>
        <w:t xml:space="preserve"> pantu</w:t>
      </w:r>
      <w:r w:rsidRPr="005F6AFC">
        <w:rPr>
          <w:rFonts w:ascii="Times New Roman" w:eastAsia="Calibri" w:hAnsi="Times New Roman" w:cs="Times New Roman"/>
          <w:sz w:val="28"/>
          <w:szCs w:val="28"/>
        </w:rPr>
        <w:t xml:space="preserve"> ar piekto daļu šādā redakcijā:</w:t>
      </w:r>
    </w:p>
    <w:p w14:paraId="11329BD2"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D9070B9" w14:textId="11E07E74"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(5)</w:t>
      </w:r>
      <w:r w:rsidR="00E63613" w:rsidRPr="005F6AFC">
        <w:rPr>
          <w:rFonts w:ascii="Times New Roman" w:eastAsia="Calibri" w:hAnsi="Times New Roman" w:cs="Times New Roman"/>
          <w:sz w:val="28"/>
          <w:szCs w:val="28"/>
        </w:rPr>
        <w:t> </w:t>
      </w:r>
      <w:r w:rsidR="002D24CB" w:rsidRPr="005F6AFC">
        <w:rPr>
          <w:rFonts w:ascii="Times New Roman" w:eastAsia="Calibri" w:hAnsi="Times New Roman" w:cs="Times New Roman"/>
          <w:sz w:val="28"/>
          <w:szCs w:val="28"/>
        </w:rPr>
        <w:t>Valsts izglītības satura centrs izstrādā profesionālās kvalifikācijas eksāmena saturu Ministru kabineta noteikt</w:t>
      </w:r>
      <w:r w:rsidR="00E63613" w:rsidRPr="005F6AFC">
        <w:rPr>
          <w:rFonts w:ascii="Times New Roman" w:eastAsia="Calibri" w:hAnsi="Times New Roman" w:cs="Times New Roman"/>
          <w:sz w:val="28"/>
          <w:szCs w:val="28"/>
        </w:rPr>
        <w:t>aj</w:t>
      </w:r>
      <w:r w:rsidR="002D24CB" w:rsidRPr="005F6AFC">
        <w:rPr>
          <w:rFonts w:ascii="Times New Roman" w:eastAsia="Calibri" w:hAnsi="Times New Roman" w:cs="Times New Roman"/>
          <w:sz w:val="28"/>
          <w:szCs w:val="28"/>
        </w:rPr>
        <w:t>ām profesionāl</w:t>
      </w:r>
      <w:r w:rsidR="00E63613" w:rsidRPr="005F6AFC">
        <w:rPr>
          <w:rFonts w:ascii="Times New Roman" w:eastAsia="Calibri" w:hAnsi="Times New Roman" w:cs="Times New Roman"/>
          <w:sz w:val="28"/>
          <w:szCs w:val="28"/>
        </w:rPr>
        <w:t>aj</w:t>
      </w:r>
      <w:r w:rsidR="002D24CB" w:rsidRPr="005F6AFC">
        <w:rPr>
          <w:rFonts w:ascii="Times New Roman" w:eastAsia="Calibri" w:hAnsi="Times New Roman" w:cs="Times New Roman"/>
          <w:sz w:val="28"/>
          <w:szCs w:val="28"/>
        </w:rPr>
        <w:t>ām kvalifikācijām.</w:t>
      </w: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sz w:val="28"/>
          <w:szCs w:val="28"/>
        </w:rPr>
        <w:t xml:space="preserve">  </w:t>
      </w:r>
    </w:p>
    <w:p w14:paraId="09415435"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2A48376B" w14:textId="106957DA"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eastAsia="Calibri" w:hAnsi="Times New Roman" w:cs="Times New Roman"/>
          <w:sz w:val="28"/>
          <w:szCs w:val="28"/>
        </w:rPr>
        <w:t>27</w:t>
      </w:r>
      <w:r w:rsidR="002D24CB" w:rsidRPr="005F6AFC">
        <w:rPr>
          <w:rFonts w:ascii="Times New Roman" w:eastAsia="Calibri" w:hAnsi="Times New Roman" w:cs="Times New Roman"/>
          <w:sz w:val="28"/>
          <w:szCs w:val="28"/>
        </w:rPr>
        <w:t>. Izteikt 29.</w:t>
      </w:r>
      <w:r w:rsidR="002D24CB" w:rsidRPr="005F6AFC">
        <w:rPr>
          <w:rFonts w:ascii="Times New Roman" w:eastAsia="Calibri" w:hAnsi="Times New Roman" w:cs="Times New Roman"/>
          <w:sz w:val="28"/>
          <w:szCs w:val="28"/>
          <w:vertAlign w:val="superscript"/>
        </w:rPr>
        <w:t>1</w:t>
      </w:r>
      <w:r w:rsidR="00E63613" w:rsidRPr="005F6AFC">
        <w:rPr>
          <w:rFonts w:ascii="Times New Roman" w:eastAsia="Calibri" w:hAnsi="Times New Roman" w:cs="Times New Roman"/>
          <w:sz w:val="28"/>
          <w:szCs w:val="28"/>
        </w:rPr>
        <w:t> </w:t>
      </w:r>
      <w:r w:rsidR="0062210D" w:rsidRPr="005F6AFC">
        <w:rPr>
          <w:rFonts w:ascii="Times New Roman" w:eastAsia="Calibri" w:hAnsi="Times New Roman" w:cs="Times New Roman"/>
          <w:sz w:val="28"/>
          <w:szCs w:val="28"/>
        </w:rPr>
        <w:t>pantu šādā redakcijā:</w:t>
      </w:r>
      <w:r w:rsidR="002D24CB" w:rsidRPr="005F6AFC">
        <w:rPr>
          <w:rFonts w:ascii="Times New Roman" w:eastAsia="Calibri" w:hAnsi="Times New Roman" w:cs="Times New Roman"/>
          <w:sz w:val="28"/>
          <w:szCs w:val="28"/>
        </w:rPr>
        <w:t xml:space="preserve"> </w:t>
      </w:r>
    </w:p>
    <w:p w14:paraId="554DFC91" w14:textId="6EF78925" w:rsidR="000A527E" w:rsidRPr="005F6AFC" w:rsidRDefault="000A527E" w:rsidP="000A527E">
      <w:pPr>
        <w:spacing w:after="0" w:line="240" w:lineRule="auto"/>
        <w:ind w:firstLine="720"/>
        <w:jc w:val="both"/>
        <w:rPr>
          <w:rFonts w:ascii="Times New Roman" w:eastAsia="Calibri" w:hAnsi="Times New Roman" w:cs="Times New Roman"/>
          <w:sz w:val="28"/>
          <w:szCs w:val="28"/>
        </w:rPr>
      </w:pPr>
    </w:p>
    <w:p w14:paraId="2F82C642" w14:textId="63ABEA72" w:rsidR="002D24CB" w:rsidRPr="005F6AFC" w:rsidRDefault="000A527E"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w:t>
      </w:r>
      <w:r w:rsidR="002D24CB" w:rsidRPr="005F6AFC">
        <w:rPr>
          <w:rFonts w:ascii="Times New Roman" w:eastAsia="Calibri" w:hAnsi="Times New Roman" w:cs="Times New Roman"/>
          <w:b/>
          <w:sz w:val="28"/>
          <w:szCs w:val="28"/>
        </w:rPr>
        <w:t>29.</w:t>
      </w:r>
      <w:r w:rsidR="002D24CB" w:rsidRPr="005F6AFC">
        <w:rPr>
          <w:rFonts w:ascii="Times New Roman" w:eastAsia="Calibri" w:hAnsi="Times New Roman" w:cs="Times New Roman"/>
          <w:b/>
          <w:sz w:val="28"/>
          <w:szCs w:val="28"/>
          <w:vertAlign w:val="superscript"/>
        </w:rPr>
        <w:t>1</w:t>
      </w:r>
      <w:r w:rsidR="002D24CB" w:rsidRPr="005F6AFC">
        <w:rPr>
          <w:rFonts w:ascii="Times New Roman" w:eastAsia="Calibri" w:hAnsi="Times New Roman" w:cs="Times New Roman"/>
          <w:b/>
          <w:sz w:val="28"/>
          <w:szCs w:val="28"/>
        </w:rPr>
        <w:t xml:space="preserve"> pants. Ārpus formālās izglītības sistēmas apgūtās profesionālās kompetences novērtēšana</w:t>
      </w:r>
    </w:p>
    <w:p w14:paraId="46FCA945" w14:textId="498B0DFD"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(1)</w:t>
      </w:r>
      <w:r w:rsidR="00E63613"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65F686FE" w14:textId="468358CC"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(2)</w:t>
      </w:r>
      <w:r w:rsidR="00E63613"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Ārpus formālās izglītības </w:t>
      </w:r>
      <w:r w:rsidR="0062210D" w:rsidRPr="005F6AFC">
        <w:rPr>
          <w:rFonts w:ascii="Times New Roman" w:eastAsia="Calibri" w:hAnsi="Times New Roman" w:cs="Times New Roman"/>
          <w:sz w:val="28"/>
          <w:szCs w:val="28"/>
        </w:rPr>
        <w:t xml:space="preserve">sistēmas </w:t>
      </w:r>
      <w:r w:rsidRPr="005F6AFC">
        <w:rPr>
          <w:rFonts w:ascii="Times New Roman" w:eastAsia="Calibri" w:hAnsi="Times New Roman" w:cs="Times New Roman"/>
          <w:sz w:val="28"/>
          <w:szCs w:val="28"/>
        </w:rPr>
        <w:t>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privātām profesionālās izglītības iestādēm vai eksaminācijas centriem.   </w:t>
      </w:r>
    </w:p>
    <w:p w14:paraId="187837CA" w14:textId="4CD0E3A9"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lastRenderedPageBreak/>
        <w:t>(3)</w:t>
      </w:r>
      <w:r w:rsidR="00E63613" w:rsidRPr="005F6AFC">
        <w:rPr>
          <w:rFonts w:ascii="Times New Roman" w:eastAsia="Calibri" w:hAnsi="Times New Roman" w:cs="Times New Roman"/>
          <w:sz w:val="28"/>
          <w:szCs w:val="28"/>
        </w:rPr>
        <w:t> </w:t>
      </w:r>
      <w:r w:rsidRPr="005F6AFC">
        <w:rPr>
          <w:rFonts w:ascii="Times New Roman" w:eastAsia="Calibri" w:hAnsi="Times New Roman" w:cs="Times New Roman"/>
          <w:sz w:val="28"/>
          <w:szCs w:val="28"/>
        </w:rPr>
        <w:t xml:space="preserve">Ārpus formālās izglītības </w:t>
      </w:r>
      <w:r w:rsidR="0062210D" w:rsidRPr="005F6AFC">
        <w:rPr>
          <w:rFonts w:ascii="Times New Roman" w:eastAsia="Calibri" w:hAnsi="Times New Roman" w:cs="Times New Roman"/>
          <w:sz w:val="28"/>
          <w:szCs w:val="28"/>
        </w:rPr>
        <w:t xml:space="preserve">sistēmas </w:t>
      </w:r>
      <w:r w:rsidRPr="005F6AFC">
        <w:rPr>
          <w:rFonts w:ascii="Times New Roman" w:eastAsia="Calibri" w:hAnsi="Times New Roman" w:cs="Times New Roman"/>
          <w:sz w:val="28"/>
          <w:szCs w:val="28"/>
        </w:rPr>
        <w:t>apgūtās profesionālās kompetences novērtēšanas kārtību, kā arī prasības profesionālās izglītības iestādēm, kuras var veikt minēto novērtē</w:t>
      </w:r>
      <w:r w:rsidR="00E63613" w:rsidRPr="005F6AFC">
        <w:rPr>
          <w:rFonts w:ascii="Times New Roman" w:eastAsia="Calibri" w:hAnsi="Times New Roman" w:cs="Times New Roman"/>
          <w:sz w:val="28"/>
          <w:szCs w:val="28"/>
        </w:rPr>
        <w:t>šanu, nosaka Ministru kabinets.</w:t>
      </w:r>
      <w:r w:rsidR="00E63613" w:rsidRPr="005F6AFC">
        <w:rPr>
          <w:rFonts w:ascii="Times New Roman" w:hAnsi="Times New Roman" w:cs="Times New Roman"/>
          <w:bCs/>
          <w:sz w:val="28"/>
          <w:szCs w:val="28"/>
        </w:rPr>
        <w:t>"</w:t>
      </w:r>
      <w:r w:rsidRPr="005F6AFC">
        <w:rPr>
          <w:rFonts w:ascii="Times New Roman" w:eastAsia="Calibri" w:hAnsi="Times New Roman" w:cs="Times New Roman"/>
          <w:sz w:val="28"/>
          <w:szCs w:val="28"/>
        </w:rPr>
        <w:t xml:space="preserve"> </w:t>
      </w:r>
    </w:p>
    <w:p w14:paraId="570110C8" w14:textId="77777777" w:rsidR="002D24CB" w:rsidRPr="005F6AFC" w:rsidRDefault="002D24CB" w:rsidP="000A527E">
      <w:pPr>
        <w:spacing w:after="0" w:line="240" w:lineRule="auto"/>
        <w:ind w:firstLine="720"/>
        <w:jc w:val="both"/>
        <w:rPr>
          <w:rFonts w:ascii="Times New Roman" w:hAnsi="Times New Roman" w:cs="Times New Roman"/>
          <w:sz w:val="28"/>
          <w:szCs w:val="28"/>
          <w:highlight w:val="cyan"/>
        </w:rPr>
      </w:pPr>
    </w:p>
    <w:p w14:paraId="5EED9EAC" w14:textId="64689C4F"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w:t>
      </w:r>
      <w:r w:rsidR="00284CDC" w:rsidRPr="005F6AFC">
        <w:rPr>
          <w:rFonts w:ascii="Times New Roman" w:hAnsi="Times New Roman" w:cs="Times New Roman"/>
          <w:sz w:val="28"/>
          <w:szCs w:val="28"/>
        </w:rPr>
        <w:t>8</w:t>
      </w:r>
      <w:r w:rsidRPr="005F6AFC">
        <w:rPr>
          <w:rFonts w:ascii="Times New Roman" w:hAnsi="Times New Roman" w:cs="Times New Roman"/>
          <w:sz w:val="28"/>
          <w:szCs w:val="28"/>
        </w:rPr>
        <w:t>. Papildināt likumu ar 29.</w:t>
      </w:r>
      <w:r w:rsidRPr="005F6AFC">
        <w:rPr>
          <w:rFonts w:ascii="Times New Roman" w:hAnsi="Times New Roman" w:cs="Times New Roman"/>
          <w:sz w:val="28"/>
          <w:szCs w:val="28"/>
          <w:vertAlign w:val="superscript"/>
        </w:rPr>
        <w:t>2</w:t>
      </w:r>
      <w:r w:rsidR="00832152" w:rsidRPr="005F6AFC">
        <w:rPr>
          <w:rFonts w:ascii="Times New Roman" w:hAnsi="Times New Roman" w:cs="Times New Roman"/>
          <w:sz w:val="28"/>
          <w:szCs w:val="28"/>
        </w:rPr>
        <w:t> </w:t>
      </w:r>
      <w:r w:rsidRPr="005F6AFC">
        <w:rPr>
          <w:rFonts w:ascii="Times New Roman" w:hAnsi="Times New Roman" w:cs="Times New Roman"/>
          <w:sz w:val="28"/>
          <w:szCs w:val="28"/>
        </w:rPr>
        <w:t>pantu šādā redakcijā:</w:t>
      </w:r>
    </w:p>
    <w:p w14:paraId="5CED1A67"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0F1ACD2B" w14:textId="444F9A5E" w:rsidR="002D24CB" w:rsidRPr="005F6AFC" w:rsidRDefault="000A527E" w:rsidP="000A527E">
      <w:pPr>
        <w:spacing w:after="0" w:line="240" w:lineRule="auto"/>
        <w:ind w:firstLine="720"/>
        <w:jc w:val="both"/>
        <w:rPr>
          <w:rFonts w:ascii="Times New Roman" w:eastAsia="Calibri" w:hAnsi="Times New Roman" w:cs="Times New Roman"/>
          <w:b/>
          <w:bCs/>
          <w:sz w:val="28"/>
          <w:szCs w:val="28"/>
        </w:rPr>
      </w:pPr>
      <w:r w:rsidRPr="005F6AFC">
        <w:rPr>
          <w:rFonts w:ascii="Times New Roman" w:eastAsia="Calibri" w:hAnsi="Times New Roman" w:cs="Times New Roman"/>
          <w:bCs/>
          <w:sz w:val="28"/>
          <w:szCs w:val="28"/>
        </w:rPr>
        <w:t>"</w:t>
      </w:r>
      <w:r w:rsidR="002D24CB" w:rsidRPr="005F6AFC">
        <w:rPr>
          <w:rFonts w:ascii="Times New Roman" w:eastAsia="Calibri" w:hAnsi="Times New Roman" w:cs="Times New Roman"/>
          <w:b/>
          <w:bCs/>
          <w:sz w:val="28"/>
          <w:szCs w:val="28"/>
        </w:rPr>
        <w:t>29.</w:t>
      </w:r>
      <w:r w:rsidR="002D24CB" w:rsidRPr="005F6AFC">
        <w:rPr>
          <w:rFonts w:ascii="Times New Roman" w:eastAsia="Calibri" w:hAnsi="Times New Roman" w:cs="Times New Roman"/>
          <w:b/>
          <w:bCs/>
          <w:sz w:val="28"/>
          <w:szCs w:val="28"/>
          <w:vertAlign w:val="superscript"/>
        </w:rPr>
        <w:t>2</w:t>
      </w:r>
      <w:r w:rsidR="002D24CB" w:rsidRPr="005F6AFC">
        <w:rPr>
          <w:rFonts w:ascii="Times New Roman" w:eastAsia="Calibri" w:hAnsi="Times New Roman" w:cs="Times New Roman"/>
          <w:b/>
          <w:bCs/>
          <w:sz w:val="28"/>
          <w:szCs w:val="28"/>
        </w:rPr>
        <w:t xml:space="preserve"> Profesionālās izglītības programmu absolventu monitoringa datu apstrāde</w:t>
      </w:r>
    </w:p>
    <w:p w14:paraId="620C2990"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r w:rsidRPr="005F6AFC">
        <w:rPr>
          <w:rFonts w:ascii="Times New Roman" w:eastAsia="Calibri" w:hAnsi="Times New Roman" w:cs="Times New Roman"/>
          <w:sz w:val="28"/>
          <w:szCs w:val="28"/>
        </w:rPr>
        <w:t xml:space="preserve">(1) Valsts izglītības informācijas sistēmā iekļauj statistiku par profesionālās pamatizglītības, arodizglītības, profesionālās vidējās izglītības un profesionālās tālākizglītības programmu absolventu iegūto profesionālo kvalifikāciju, nodarbinātību un ienākumiem. </w:t>
      </w:r>
    </w:p>
    <w:p w14:paraId="1FE7CEC6"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lang w:eastAsia="lv-LV"/>
        </w:rPr>
      </w:pPr>
      <w:r w:rsidRPr="005F6AFC">
        <w:rPr>
          <w:rFonts w:ascii="Times New Roman" w:eastAsia="Calibri" w:hAnsi="Times New Roman" w:cs="Times New Roman"/>
          <w:sz w:val="28"/>
          <w:szCs w:val="28"/>
        </w:rPr>
        <w:t xml:space="preserve">(2) Valsts izglītības informācijas sistēmā </w:t>
      </w:r>
      <w:r w:rsidRPr="005F6AFC">
        <w:rPr>
          <w:rFonts w:ascii="Times New Roman" w:eastAsia="Calibri" w:hAnsi="Times New Roman" w:cs="Times New Roman"/>
          <w:sz w:val="28"/>
          <w:szCs w:val="28"/>
          <w:lang w:eastAsia="lv-LV"/>
        </w:rPr>
        <w:t>iekļaujamo statistiku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p w14:paraId="273E569C" w14:textId="7A449DFC" w:rsidR="002D24CB" w:rsidRPr="005F6AFC" w:rsidRDefault="002D24CB" w:rsidP="000A527E">
      <w:pPr>
        <w:spacing w:after="0" w:line="240" w:lineRule="auto"/>
        <w:ind w:firstLine="720"/>
        <w:jc w:val="both"/>
        <w:rPr>
          <w:rFonts w:ascii="Times New Roman" w:eastAsia="Calibri" w:hAnsi="Times New Roman" w:cs="Times New Roman"/>
          <w:sz w:val="28"/>
          <w:szCs w:val="28"/>
          <w:lang w:eastAsia="lv-LV"/>
        </w:rPr>
      </w:pPr>
      <w:r w:rsidRPr="005F6AFC">
        <w:rPr>
          <w:rFonts w:ascii="Times New Roman" w:eastAsia="Calibri" w:hAnsi="Times New Roman" w:cs="Times New Roman"/>
          <w:sz w:val="28"/>
          <w:szCs w:val="28"/>
          <w:lang w:eastAsia="lv-LV"/>
        </w:rPr>
        <w:t>(3) Š</w:t>
      </w:r>
      <w:r w:rsidR="00832152" w:rsidRPr="005F6AFC">
        <w:rPr>
          <w:rFonts w:ascii="Times New Roman" w:eastAsia="Calibri" w:hAnsi="Times New Roman" w:cs="Times New Roman"/>
          <w:sz w:val="28"/>
          <w:szCs w:val="28"/>
          <w:lang w:eastAsia="lv-LV"/>
        </w:rPr>
        <w:t>ā</w:t>
      </w:r>
      <w:r w:rsidRPr="005F6AFC">
        <w:rPr>
          <w:rFonts w:ascii="Times New Roman" w:eastAsia="Calibri" w:hAnsi="Times New Roman" w:cs="Times New Roman"/>
          <w:sz w:val="28"/>
          <w:szCs w:val="28"/>
          <w:lang w:eastAsia="lv-LV"/>
        </w:rPr>
        <w:t xml:space="preserve"> panta pirmajā daļā minētās Valsts izglītības informācijas sistēmā iesniedzamās informācijas apjomu un informācijas iesniegšanas kārtību, kā arī publiski pieejamās informācijas apjomu un publiskošanas kārtību nosaka Ministru kabinets.</w:t>
      </w:r>
      <w:r w:rsidR="00E01CB6" w:rsidRPr="005F6AFC">
        <w:rPr>
          <w:rFonts w:ascii="Times New Roman" w:eastAsia="Calibri" w:hAnsi="Times New Roman" w:cs="Times New Roman"/>
          <w:bCs/>
          <w:sz w:val="28"/>
          <w:szCs w:val="28"/>
        </w:rPr>
        <w:t>"</w:t>
      </w:r>
    </w:p>
    <w:p w14:paraId="1D8D5872" w14:textId="77777777" w:rsidR="002D24CB" w:rsidRPr="005F6AFC" w:rsidRDefault="002D24CB" w:rsidP="000A527E">
      <w:pPr>
        <w:spacing w:after="0" w:line="240" w:lineRule="auto"/>
        <w:ind w:firstLine="720"/>
        <w:jc w:val="both"/>
        <w:rPr>
          <w:rFonts w:ascii="Times New Roman" w:eastAsia="Calibri" w:hAnsi="Times New Roman" w:cs="Times New Roman"/>
          <w:sz w:val="28"/>
          <w:szCs w:val="28"/>
        </w:rPr>
      </w:pPr>
    </w:p>
    <w:p w14:paraId="5286C29D" w14:textId="77777777" w:rsidR="002D24CB" w:rsidRPr="005F6AFC" w:rsidRDefault="00284CDC"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29</w:t>
      </w:r>
      <w:r w:rsidR="002D24CB" w:rsidRPr="005F6AFC">
        <w:rPr>
          <w:rFonts w:ascii="Times New Roman" w:hAnsi="Times New Roman" w:cs="Times New Roman"/>
          <w:sz w:val="28"/>
          <w:szCs w:val="28"/>
        </w:rPr>
        <w:t>. Izteikt 30. panta ceturto un piekto daļu šādā redakcijā:</w:t>
      </w:r>
    </w:p>
    <w:p w14:paraId="16E4D987" w14:textId="77777777" w:rsidR="002D24CB" w:rsidRPr="005F6AFC" w:rsidRDefault="002D24CB" w:rsidP="000A527E">
      <w:pPr>
        <w:spacing w:after="0" w:line="240" w:lineRule="auto"/>
        <w:ind w:firstLine="720"/>
        <w:jc w:val="both"/>
        <w:rPr>
          <w:rFonts w:ascii="Times New Roman" w:hAnsi="Times New Roman" w:cs="Times New Roman"/>
          <w:sz w:val="28"/>
          <w:szCs w:val="28"/>
        </w:rPr>
      </w:pPr>
    </w:p>
    <w:p w14:paraId="6479D75F" w14:textId="2E562925" w:rsidR="002D24CB" w:rsidRPr="005F6AFC" w:rsidRDefault="000A527E"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w:t>
      </w:r>
      <w:r w:rsidR="002D24CB" w:rsidRPr="005F6AFC">
        <w:rPr>
          <w:rFonts w:ascii="Times New Roman" w:hAnsi="Times New Roman" w:cs="Times New Roman"/>
          <w:sz w:val="28"/>
          <w:szCs w:val="28"/>
        </w:rPr>
        <w:t>(4)</w:t>
      </w:r>
      <w:r w:rsidR="00832152" w:rsidRPr="005F6AFC">
        <w:rPr>
          <w:rFonts w:ascii="Times New Roman" w:hAnsi="Times New Roman" w:cs="Times New Roman"/>
          <w:sz w:val="28"/>
          <w:szCs w:val="28"/>
        </w:rPr>
        <w:t> </w:t>
      </w:r>
      <w:r w:rsidR="002D24CB" w:rsidRPr="005F6AFC">
        <w:rPr>
          <w:rFonts w:ascii="Times New Roman" w:hAnsi="Times New Roman" w:cs="Times New Roman"/>
          <w:sz w:val="28"/>
          <w:szCs w:val="28"/>
        </w:rPr>
        <w:t>Profesionālās augstākās izglītības programmas, tai skaitā īsā cikla profesionālās augstākās izglītības programmas, akreditē Augstskolu likumā noteiktajā kārtībā.</w:t>
      </w:r>
    </w:p>
    <w:p w14:paraId="3EE6DE53" w14:textId="0A0C8EFB"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(5)</w:t>
      </w:r>
      <w:r w:rsidR="00832152" w:rsidRPr="005F6AFC">
        <w:rPr>
          <w:rFonts w:ascii="Times New Roman" w:hAnsi="Times New Roman" w:cs="Times New Roman"/>
          <w:sz w:val="28"/>
          <w:szCs w:val="28"/>
        </w:rPr>
        <w:t> </w:t>
      </w:r>
      <w:r w:rsidRPr="005F6AFC">
        <w:rPr>
          <w:rFonts w:ascii="Times New Roman" w:hAnsi="Times New Roman" w:cs="Times New Roman"/>
          <w:sz w:val="28"/>
          <w:szCs w:val="28"/>
        </w:rPr>
        <w:t>Profesionālās izglītības programmas, kas nav minētas šā panta ceturtajā daļā, akreditē Izglītības likumā noteiktajā kārtībā.</w:t>
      </w:r>
      <w:r w:rsidR="000A527E" w:rsidRPr="005F6AFC">
        <w:rPr>
          <w:rFonts w:ascii="Times New Roman" w:hAnsi="Times New Roman" w:cs="Times New Roman"/>
          <w:sz w:val="28"/>
          <w:szCs w:val="28"/>
        </w:rPr>
        <w:t>"</w:t>
      </w:r>
    </w:p>
    <w:p w14:paraId="39EBFAEE"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2D066211" w14:textId="2CBDE7E8" w:rsidR="002D24CB" w:rsidRPr="005F6AFC" w:rsidRDefault="00284CDC"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30</w:t>
      </w:r>
      <w:r w:rsidR="002D24CB" w:rsidRPr="005F6AFC">
        <w:rPr>
          <w:rFonts w:ascii="Times New Roman" w:eastAsia="Times New Roman" w:hAnsi="Times New Roman" w:cs="Times New Roman"/>
          <w:sz w:val="28"/>
          <w:szCs w:val="28"/>
          <w:lang w:eastAsia="lv-LV"/>
        </w:rPr>
        <w:t>. </w:t>
      </w:r>
      <w:r w:rsidR="00832152"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31.</w:t>
      </w:r>
      <w:r w:rsidR="00832152"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pantā:</w:t>
      </w:r>
    </w:p>
    <w:p w14:paraId="6327192A" w14:textId="6AC997FA"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papildināt pantu ar 1.</w:t>
      </w:r>
      <w:r w:rsidRPr="005F6AFC">
        <w:rPr>
          <w:rFonts w:ascii="Times New Roman" w:eastAsia="Times New Roman" w:hAnsi="Times New Roman" w:cs="Times New Roman"/>
          <w:sz w:val="28"/>
          <w:szCs w:val="28"/>
          <w:vertAlign w:val="superscript"/>
          <w:lang w:eastAsia="lv-LV"/>
        </w:rPr>
        <w:t>1</w:t>
      </w:r>
      <w:r w:rsidR="00832152"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daļu šādā redakcijā:</w:t>
      </w:r>
    </w:p>
    <w:p w14:paraId="6DFD42F0"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27FDD37F" w14:textId="50222FCB" w:rsidR="002D24CB" w:rsidRPr="005F6AFC" w:rsidRDefault="000A527E"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w:t>
      </w:r>
      <w:r w:rsidR="00D86F7F" w:rsidRPr="005F6AFC">
        <w:rPr>
          <w:rFonts w:ascii="Times New Roman" w:eastAsia="Times New Roman" w:hAnsi="Times New Roman" w:cs="Times New Roman"/>
          <w:sz w:val="28"/>
          <w:szCs w:val="28"/>
          <w:lang w:eastAsia="lv-LV"/>
        </w:rPr>
        <w:t>(</w:t>
      </w:r>
      <w:r w:rsidR="002D24CB" w:rsidRPr="005F6AFC">
        <w:rPr>
          <w:rFonts w:ascii="Times New Roman" w:eastAsia="Times New Roman" w:hAnsi="Times New Roman" w:cs="Times New Roman"/>
          <w:sz w:val="28"/>
          <w:szCs w:val="28"/>
          <w:lang w:eastAsia="lv-LV"/>
        </w:rPr>
        <w:t>1</w:t>
      </w:r>
      <w:r w:rsidR="002D24CB" w:rsidRPr="005F6AFC">
        <w:rPr>
          <w:rFonts w:ascii="Times New Roman" w:eastAsia="Times New Roman" w:hAnsi="Times New Roman" w:cs="Times New Roman"/>
          <w:sz w:val="28"/>
          <w:szCs w:val="28"/>
          <w:vertAlign w:val="superscript"/>
          <w:lang w:eastAsia="lv-LV"/>
        </w:rPr>
        <w:t>1</w:t>
      </w:r>
      <w:r w:rsidR="00D86F7F" w:rsidRPr="005F6AFC">
        <w:rPr>
          <w:rFonts w:ascii="Times New Roman" w:eastAsia="Times New Roman" w:hAnsi="Times New Roman" w:cs="Times New Roman"/>
          <w:sz w:val="28"/>
          <w:szCs w:val="28"/>
          <w:lang w:eastAsia="lv-LV"/>
        </w:rPr>
        <w:t>)</w:t>
      </w:r>
      <w:r w:rsidR="00832152"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 xml:space="preserve">Profesionālās kvalifikācijas eksāmenu valsts mērogā </w:t>
      </w:r>
      <w:r w:rsidR="00E01CB6" w:rsidRPr="005F6AFC">
        <w:rPr>
          <w:rFonts w:ascii="Times New Roman" w:eastAsia="Times New Roman" w:hAnsi="Times New Roman" w:cs="Times New Roman"/>
          <w:sz w:val="28"/>
          <w:szCs w:val="28"/>
          <w:lang w:eastAsia="lv-LV"/>
        </w:rPr>
        <w:t xml:space="preserve">organizē </w:t>
      </w:r>
      <w:r w:rsidR="002D24CB" w:rsidRPr="005F6AFC">
        <w:rPr>
          <w:rFonts w:ascii="Times New Roman" w:eastAsia="Times New Roman" w:hAnsi="Times New Roman" w:cs="Times New Roman"/>
          <w:sz w:val="28"/>
          <w:szCs w:val="28"/>
          <w:lang w:eastAsia="lv-LV"/>
        </w:rPr>
        <w:t>pēc vienotas kārtības. Atbilstoši profesionālās izglītības iestādes īstenotās izglītības programmas specifikai var noteikt citu profesionālās kvalifikācijas eksāmena norises kārtību.</w:t>
      </w:r>
      <w:r w:rsidRPr="005F6AFC">
        <w:rPr>
          <w:rFonts w:ascii="Times New Roman" w:eastAsia="Times New Roman" w:hAnsi="Times New Roman" w:cs="Times New Roman"/>
          <w:sz w:val="28"/>
          <w:szCs w:val="28"/>
          <w:lang w:eastAsia="lv-LV"/>
        </w:rPr>
        <w:t>"</w:t>
      </w:r>
      <w:r w:rsidR="002D24CB" w:rsidRPr="005F6AFC">
        <w:rPr>
          <w:rFonts w:ascii="Times New Roman" w:eastAsia="Times New Roman" w:hAnsi="Times New Roman" w:cs="Times New Roman"/>
          <w:sz w:val="28"/>
          <w:szCs w:val="28"/>
          <w:lang w:eastAsia="lv-LV"/>
        </w:rPr>
        <w:t>;</w:t>
      </w:r>
    </w:p>
    <w:p w14:paraId="4FA76E9A"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 xml:space="preserve"> </w:t>
      </w:r>
    </w:p>
    <w:p w14:paraId="654ADE03" w14:textId="5E3CE1FE"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 xml:space="preserve">izslēgt trešajā daļā vārdu </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centralizēto</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w:t>
      </w:r>
    </w:p>
    <w:p w14:paraId="5C95F11C" w14:textId="4D184DE8"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izslēgt ceturtās daļas 1.</w:t>
      </w:r>
      <w:r w:rsidR="00832152"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 xml:space="preserve">punktā vārdus </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un pedagoģiskās</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w:t>
      </w:r>
    </w:p>
    <w:p w14:paraId="2B5D5D62" w14:textId="2BDF28C2"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izteikt sesto daļu šādā redakcijā:</w:t>
      </w:r>
    </w:p>
    <w:p w14:paraId="37D45271"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676B8AB8" w14:textId="4B6154C1" w:rsidR="002D24CB" w:rsidRPr="005F6AFC" w:rsidRDefault="000A527E"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lastRenderedPageBreak/>
        <w:t>"</w:t>
      </w:r>
      <w:r w:rsidR="002D24CB" w:rsidRPr="005F6AFC">
        <w:rPr>
          <w:rFonts w:ascii="Times New Roman" w:eastAsia="Times New Roman" w:hAnsi="Times New Roman" w:cs="Times New Roman"/>
          <w:sz w:val="28"/>
          <w:szCs w:val="28"/>
          <w:lang w:eastAsia="lv-LV"/>
        </w:rPr>
        <w:t>(6)</w:t>
      </w:r>
      <w:r w:rsidR="00832152"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Izglītojamos apdrošina pret nelaimes gadījumiem mācību laikā. Ministru kabinets nosaka profesionālās kvalifikācij</w:t>
      </w:r>
      <w:r w:rsidR="00E01CB6" w:rsidRPr="005F6AFC">
        <w:rPr>
          <w:rFonts w:ascii="Times New Roman" w:eastAsia="Times New Roman" w:hAnsi="Times New Roman" w:cs="Times New Roman"/>
          <w:sz w:val="28"/>
          <w:szCs w:val="28"/>
          <w:lang w:eastAsia="lv-LV"/>
        </w:rPr>
        <w:t>a</w:t>
      </w:r>
      <w:r w:rsidR="002D24CB" w:rsidRPr="005F6AFC">
        <w:rPr>
          <w:rFonts w:ascii="Times New Roman" w:eastAsia="Times New Roman" w:hAnsi="Times New Roman" w:cs="Times New Roman"/>
          <w:sz w:val="28"/>
          <w:szCs w:val="28"/>
          <w:lang w:eastAsia="lv-LV"/>
        </w:rPr>
        <w:t>s, kuras  apgūstot izglītojamie obligāti apdrošināmi, kā arī nosaka kritērijus un kārtību, kādā izglītības iestāde lemj par nepieciešamību apdrošināt izglītojamos, kuri apgūst citas profesionālās kvalifikācijas.</w:t>
      </w:r>
      <w:r w:rsidRPr="005F6AFC">
        <w:rPr>
          <w:rFonts w:ascii="Times New Roman" w:eastAsia="Times New Roman" w:hAnsi="Times New Roman" w:cs="Times New Roman"/>
          <w:sz w:val="28"/>
          <w:szCs w:val="28"/>
          <w:lang w:eastAsia="lv-LV"/>
        </w:rPr>
        <w:t>"</w:t>
      </w:r>
      <w:r w:rsidR="002D24CB" w:rsidRPr="005F6AFC">
        <w:rPr>
          <w:rFonts w:ascii="Times New Roman" w:eastAsia="Times New Roman" w:hAnsi="Times New Roman" w:cs="Times New Roman"/>
          <w:sz w:val="28"/>
          <w:szCs w:val="28"/>
          <w:lang w:eastAsia="lv-LV"/>
        </w:rPr>
        <w:t xml:space="preserve"> </w:t>
      </w:r>
    </w:p>
    <w:p w14:paraId="23B5B499"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0CDE1FD0" w14:textId="20CA48A1" w:rsidR="002D24CB" w:rsidRPr="005F6AFC" w:rsidRDefault="00284CDC"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31</w:t>
      </w:r>
      <w:r w:rsidR="002D24CB" w:rsidRPr="005F6AFC">
        <w:rPr>
          <w:rFonts w:ascii="Times New Roman" w:eastAsia="Times New Roman" w:hAnsi="Times New Roman" w:cs="Times New Roman"/>
          <w:sz w:val="28"/>
          <w:szCs w:val="28"/>
          <w:lang w:eastAsia="lv-LV"/>
        </w:rPr>
        <w:t>. Izslēgt pārejas noteikumu 4.</w:t>
      </w:r>
      <w:r w:rsidR="00956BFE"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 xml:space="preserve">punktu. </w:t>
      </w:r>
    </w:p>
    <w:p w14:paraId="3345439E"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033FE549" w14:textId="50AF9D35" w:rsidR="002D24CB" w:rsidRPr="005F6AFC" w:rsidRDefault="00284CDC"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32</w:t>
      </w:r>
      <w:r w:rsidR="002D24CB" w:rsidRPr="005F6AFC">
        <w:rPr>
          <w:rFonts w:ascii="Times New Roman" w:eastAsia="Times New Roman" w:hAnsi="Times New Roman" w:cs="Times New Roman"/>
          <w:sz w:val="28"/>
          <w:szCs w:val="28"/>
          <w:lang w:eastAsia="lv-LV"/>
        </w:rPr>
        <w:t>.</w:t>
      </w:r>
      <w:r w:rsidR="00956BFE"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Papildināt pārejas noteikumus ar 27., 28., 29., 30., 31., 32., 33., 34. un 35.</w:t>
      </w:r>
      <w:r w:rsidR="00956BFE" w:rsidRPr="005F6AFC">
        <w:rPr>
          <w:rFonts w:ascii="Times New Roman" w:hAnsi="Times New Roman" w:cs="Times New Roman"/>
          <w:sz w:val="28"/>
          <w:szCs w:val="28"/>
        </w:rPr>
        <w:t> </w:t>
      </w:r>
      <w:r w:rsidR="002D24CB" w:rsidRPr="005F6AFC">
        <w:rPr>
          <w:rFonts w:ascii="Times New Roman" w:eastAsia="Times New Roman" w:hAnsi="Times New Roman" w:cs="Times New Roman"/>
          <w:sz w:val="28"/>
          <w:szCs w:val="28"/>
          <w:lang w:eastAsia="lv-LV"/>
        </w:rPr>
        <w:t>punktu šādā redakcijā:</w:t>
      </w:r>
    </w:p>
    <w:p w14:paraId="454BCFAD"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086AF57F" w14:textId="7A6D12E0" w:rsidR="002D24CB" w:rsidRPr="00D4260E" w:rsidRDefault="000A527E"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w:t>
      </w:r>
      <w:r w:rsidR="00AA70AF" w:rsidRPr="005F6AFC">
        <w:rPr>
          <w:rFonts w:ascii="Times New Roman" w:eastAsia="Times New Roman" w:hAnsi="Times New Roman" w:cs="Times New Roman"/>
          <w:sz w:val="28"/>
          <w:szCs w:val="28"/>
          <w:lang w:eastAsia="lv-LV"/>
        </w:rPr>
        <w:t>27.</w:t>
      </w:r>
      <w:r w:rsidR="00956BFE" w:rsidRPr="005F6AFC">
        <w:rPr>
          <w:rFonts w:ascii="Times New Roman" w:eastAsia="Times New Roman" w:hAnsi="Times New Roman" w:cs="Times New Roman"/>
          <w:sz w:val="28"/>
          <w:szCs w:val="28"/>
          <w:lang w:eastAsia="lv-LV"/>
        </w:rPr>
        <w:t> </w:t>
      </w:r>
      <w:r w:rsidR="00AA70AF" w:rsidRPr="005F6AFC">
        <w:rPr>
          <w:rFonts w:ascii="Times New Roman" w:eastAsia="Times New Roman" w:hAnsi="Times New Roman" w:cs="Times New Roman"/>
          <w:sz w:val="28"/>
          <w:szCs w:val="28"/>
          <w:lang w:eastAsia="lv-LV"/>
        </w:rPr>
        <w:t xml:space="preserve">Ministru kabinets </w:t>
      </w:r>
      <w:r w:rsidR="002D24CB" w:rsidRPr="005F6AFC">
        <w:rPr>
          <w:rFonts w:ascii="Times New Roman" w:eastAsia="Times New Roman" w:hAnsi="Times New Roman" w:cs="Times New Roman"/>
          <w:sz w:val="28"/>
          <w:szCs w:val="28"/>
          <w:lang w:eastAsia="lv-LV"/>
        </w:rPr>
        <w:t xml:space="preserve">izstrādā un </w:t>
      </w:r>
      <w:r w:rsidR="00956BFE" w:rsidRPr="005F6AFC">
        <w:rPr>
          <w:rFonts w:ascii="Times New Roman" w:eastAsia="Times New Roman" w:hAnsi="Times New Roman" w:cs="Times New Roman"/>
          <w:sz w:val="28"/>
          <w:szCs w:val="28"/>
          <w:lang w:eastAsia="lv-LV"/>
        </w:rPr>
        <w:t xml:space="preserve">līdz 2021. gada 31. maijam </w:t>
      </w:r>
      <w:r w:rsidR="002D24CB" w:rsidRPr="005F6AFC">
        <w:rPr>
          <w:rFonts w:ascii="Times New Roman" w:eastAsia="Times New Roman" w:hAnsi="Times New Roman" w:cs="Times New Roman"/>
          <w:sz w:val="28"/>
          <w:szCs w:val="28"/>
          <w:lang w:eastAsia="lv-LV"/>
        </w:rPr>
        <w:t>iesniedz Saeim</w:t>
      </w:r>
      <w:r w:rsidR="00956BFE" w:rsidRPr="005F6AFC">
        <w:rPr>
          <w:rFonts w:ascii="Times New Roman" w:eastAsia="Times New Roman" w:hAnsi="Times New Roman" w:cs="Times New Roman"/>
          <w:sz w:val="28"/>
          <w:szCs w:val="28"/>
          <w:lang w:eastAsia="lv-LV"/>
        </w:rPr>
        <w:t>ā</w:t>
      </w:r>
      <w:r w:rsidR="002D24CB" w:rsidRPr="005F6AFC">
        <w:rPr>
          <w:rFonts w:ascii="Times New Roman" w:eastAsia="Times New Roman" w:hAnsi="Times New Roman" w:cs="Times New Roman"/>
          <w:sz w:val="28"/>
          <w:szCs w:val="28"/>
          <w:lang w:eastAsia="lv-LV"/>
        </w:rPr>
        <w:t xml:space="preserve"> grozījumus Augstskolu likumā, lai to</w:t>
      </w:r>
      <w:r w:rsidR="00956BFE" w:rsidRPr="005F6AFC">
        <w:rPr>
          <w:rFonts w:ascii="Times New Roman" w:eastAsia="Times New Roman" w:hAnsi="Times New Roman" w:cs="Times New Roman"/>
          <w:sz w:val="28"/>
          <w:szCs w:val="28"/>
          <w:lang w:eastAsia="lv-LV"/>
        </w:rPr>
        <w:t>s</w:t>
      </w:r>
      <w:r w:rsidR="002D24CB" w:rsidRPr="005F6AFC">
        <w:rPr>
          <w:rFonts w:ascii="Times New Roman" w:eastAsia="Times New Roman" w:hAnsi="Times New Roman" w:cs="Times New Roman"/>
          <w:sz w:val="28"/>
          <w:szCs w:val="28"/>
          <w:lang w:eastAsia="lv-LV"/>
        </w:rPr>
        <w:t xml:space="preserve"> saskaņotu ar šā likuma 1.</w:t>
      </w:r>
      <w:r w:rsidR="00956BFE"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panta otrās daļas 10.</w:t>
      </w:r>
      <w:r w:rsidR="00956BFE" w:rsidRPr="005F6AFC">
        <w:rPr>
          <w:rFonts w:ascii="Times New Roman" w:eastAsia="Times New Roman" w:hAnsi="Times New Roman" w:cs="Times New Roman"/>
          <w:sz w:val="28"/>
          <w:szCs w:val="28"/>
          <w:lang w:eastAsia="lv-LV"/>
        </w:rPr>
        <w:t> </w:t>
      </w:r>
      <w:r w:rsidR="002D24CB" w:rsidRPr="005F6AFC">
        <w:rPr>
          <w:rFonts w:ascii="Times New Roman" w:eastAsia="Times New Roman" w:hAnsi="Times New Roman" w:cs="Times New Roman"/>
          <w:sz w:val="28"/>
          <w:szCs w:val="28"/>
          <w:lang w:eastAsia="lv-LV"/>
        </w:rPr>
        <w:t xml:space="preserve">punktā izdarītajiem grozījumiem, saskaņā ar kuriem jēdziens </w:t>
      </w:r>
      <w:r w:rsidR="00D4260E" w:rsidRPr="00D4260E">
        <w:rPr>
          <w:rFonts w:ascii="Times New Roman" w:eastAsia="Times New Roman" w:hAnsi="Times New Roman" w:cs="Times New Roman"/>
          <w:sz w:val="28"/>
          <w:szCs w:val="28"/>
          <w:lang w:eastAsia="lv-LV"/>
        </w:rPr>
        <w:t>"</w:t>
      </w:r>
      <w:bookmarkStart w:id="3" w:name="_Hlk60835583"/>
      <w:r w:rsidR="00D4260E" w:rsidRPr="00D4260E">
        <w:rPr>
          <w:rFonts w:ascii="Times New Roman" w:eastAsia="Times New Roman" w:hAnsi="Times New Roman" w:cs="Times New Roman"/>
          <w:sz w:val="28"/>
          <w:szCs w:val="28"/>
          <w:lang w:eastAsia="lv-LV"/>
        </w:rPr>
        <w:t xml:space="preserve">pirmā līmeņa profesionālā augstākā izglītība </w:t>
      </w:r>
      <w:bookmarkEnd w:id="3"/>
      <w:r w:rsidR="00D4260E" w:rsidRPr="00D4260E">
        <w:rPr>
          <w:rFonts w:ascii="Times New Roman" w:eastAsia="Times New Roman" w:hAnsi="Times New Roman" w:cs="Times New Roman"/>
          <w:sz w:val="28"/>
          <w:szCs w:val="28"/>
          <w:lang w:eastAsia="lv-LV"/>
        </w:rPr>
        <w:t xml:space="preserve">(koledžas izglītība)" un jēdziens "pirmā līmeņa profesionālā augstākā izglītība" tiek aizstāts ar jēdzienu "īsā cikla profesionālā augstākā izglītība".  </w:t>
      </w:r>
    </w:p>
    <w:p w14:paraId="0A84D67C" w14:textId="23563324"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28.</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Ministru kabi</w:t>
      </w:r>
      <w:r w:rsidR="00AA70AF" w:rsidRPr="005F6AFC">
        <w:rPr>
          <w:rFonts w:ascii="Times New Roman" w:eastAsia="Times New Roman" w:hAnsi="Times New Roman" w:cs="Times New Roman"/>
          <w:sz w:val="28"/>
          <w:szCs w:val="28"/>
          <w:lang w:eastAsia="lv-LV"/>
        </w:rPr>
        <w:t xml:space="preserve">nets </w:t>
      </w:r>
      <w:r w:rsidRPr="005F6AFC">
        <w:rPr>
          <w:rFonts w:ascii="Times New Roman" w:eastAsia="Times New Roman" w:hAnsi="Times New Roman" w:cs="Times New Roman"/>
          <w:sz w:val="28"/>
          <w:szCs w:val="28"/>
          <w:lang w:eastAsia="lv-LV"/>
        </w:rPr>
        <w:t xml:space="preserve">izstrādā un </w:t>
      </w:r>
      <w:r w:rsidR="00956BFE" w:rsidRPr="005F6AFC">
        <w:rPr>
          <w:rFonts w:ascii="Times New Roman" w:eastAsia="Times New Roman" w:hAnsi="Times New Roman" w:cs="Times New Roman"/>
          <w:sz w:val="28"/>
          <w:szCs w:val="28"/>
          <w:lang w:eastAsia="lv-LV"/>
        </w:rPr>
        <w:t xml:space="preserve">līdz 2021. gada 31. maijam </w:t>
      </w:r>
      <w:r w:rsidRPr="005F6AFC">
        <w:rPr>
          <w:rFonts w:ascii="Times New Roman" w:eastAsia="Times New Roman" w:hAnsi="Times New Roman" w:cs="Times New Roman"/>
          <w:sz w:val="28"/>
          <w:szCs w:val="28"/>
          <w:lang w:eastAsia="lv-LV"/>
        </w:rPr>
        <w:t>iesniedz Saeim</w:t>
      </w:r>
      <w:r w:rsidR="00956BFE" w:rsidRPr="005F6AFC">
        <w:rPr>
          <w:rFonts w:ascii="Times New Roman" w:eastAsia="Times New Roman" w:hAnsi="Times New Roman" w:cs="Times New Roman"/>
          <w:sz w:val="28"/>
          <w:szCs w:val="28"/>
          <w:lang w:eastAsia="lv-LV"/>
        </w:rPr>
        <w:t>ā</w:t>
      </w:r>
      <w:r w:rsidRPr="005F6AFC">
        <w:rPr>
          <w:rFonts w:ascii="Times New Roman" w:eastAsia="Times New Roman" w:hAnsi="Times New Roman" w:cs="Times New Roman"/>
          <w:sz w:val="28"/>
          <w:szCs w:val="28"/>
          <w:lang w:eastAsia="lv-LV"/>
        </w:rPr>
        <w:t xml:space="preserve"> grozījumus Izglītības likumā, lai to</w:t>
      </w:r>
      <w:r w:rsidR="00956BFE" w:rsidRPr="005F6AFC">
        <w:rPr>
          <w:rFonts w:ascii="Times New Roman" w:eastAsia="Times New Roman" w:hAnsi="Times New Roman" w:cs="Times New Roman"/>
          <w:sz w:val="28"/>
          <w:szCs w:val="28"/>
          <w:lang w:eastAsia="lv-LV"/>
        </w:rPr>
        <w:t>s</w:t>
      </w:r>
      <w:r w:rsidRPr="005F6AFC">
        <w:rPr>
          <w:rFonts w:ascii="Times New Roman" w:eastAsia="Times New Roman" w:hAnsi="Times New Roman" w:cs="Times New Roman"/>
          <w:sz w:val="28"/>
          <w:szCs w:val="28"/>
          <w:lang w:eastAsia="lv-LV"/>
        </w:rPr>
        <w:t xml:space="preserve"> saskaņotu ar šā likuma 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otrās daļas 12.</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un 17.</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 xml:space="preserve">punktā izdarītajiem grozījumiem. </w:t>
      </w:r>
    </w:p>
    <w:p w14:paraId="197508F9" w14:textId="79FBD76A"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29.</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 xml:space="preserve">Šajā likumā lietotais jēdziens </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īsā cikla profesionālā augstākā izglītība</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 xml:space="preserve"> atbilst citos normatīvajos aktos lietotajam jēdzienam "pirmā līmeņa profesionālā augstākā izglītība</w:t>
      </w:r>
      <w:r w:rsidR="000A527E" w:rsidRPr="005F6AFC">
        <w:rPr>
          <w:rFonts w:ascii="Times New Roman" w:eastAsia="Times New Roman" w:hAnsi="Times New Roman" w:cs="Times New Roman"/>
          <w:sz w:val="28"/>
          <w:szCs w:val="28"/>
          <w:lang w:eastAsia="lv-LV"/>
        </w:rPr>
        <w:t>"</w:t>
      </w:r>
      <w:r w:rsidRPr="005F6AFC">
        <w:rPr>
          <w:rFonts w:ascii="Times New Roman" w:eastAsia="Times New Roman" w:hAnsi="Times New Roman" w:cs="Times New Roman"/>
          <w:sz w:val="28"/>
          <w:szCs w:val="28"/>
          <w:lang w:eastAsia="lv-LV"/>
        </w:rPr>
        <w:t xml:space="preserve"> līdz attiecīg</w:t>
      </w:r>
      <w:r w:rsidR="00956BFE" w:rsidRPr="005F6AFC">
        <w:rPr>
          <w:rFonts w:ascii="Times New Roman" w:eastAsia="Times New Roman" w:hAnsi="Times New Roman" w:cs="Times New Roman"/>
          <w:sz w:val="28"/>
          <w:szCs w:val="28"/>
          <w:lang w:eastAsia="lv-LV"/>
        </w:rPr>
        <w:t>o</w:t>
      </w:r>
      <w:r w:rsidRPr="005F6AFC">
        <w:rPr>
          <w:rFonts w:ascii="Times New Roman" w:eastAsia="Times New Roman" w:hAnsi="Times New Roman" w:cs="Times New Roman"/>
          <w:sz w:val="28"/>
          <w:szCs w:val="28"/>
          <w:lang w:eastAsia="lv-LV"/>
        </w:rPr>
        <w:t xml:space="preserve"> grozījumu izdarīšanai normatīvajos aktos, ko veic kopīgi ar kārtējiem grozījumiem.</w:t>
      </w:r>
    </w:p>
    <w:p w14:paraId="47AC9E10" w14:textId="28D1530A"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30.</w:t>
      </w:r>
      <w:r w:rsidR="00E01CB6"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Līdz attiecīg</w:t>
      </w:r>
      <w:r w:rsidR="00956BFE" w:rsidRPr="005F6AFC">
        <w:rPr>
          <w:rFonts w:ascii="Times New Roman" w:eastAsia="Times New Roman" w:hAnsi="Times New Roman" w:cs="Times New Roman"/>
          <w:sz w:val="28"/>
          <w:szCs w:val="28"/>
          <w:lang w:eastAsia="lv-LV"/>
        </w:rPr>
        <w:t>o</w:t>
      </w:r>
      <w:r w:rsidRPr="005F6AFC">
        <w:rPr>
          <w:rFonts w:ascii="Times New Roman" w:eastAsia="Times New Roman" w:hAnsi="Times New Roman" w:cs="Times New Roman"/>
          <w:sz w:val="28"/>
          <w:szCs w:val="28"/>
          <w:lang w:eastAsia="lv-LV"/>
        </w:rPr>
        <w:t xml:space="preserve"> grozījumu izdarīšanai normatīvajos aktos profesionālās kvalifikācijas Latvijas kvalifikāciju ietvarstruktūrā atbilst šādiem citos normatīvajos aktos minētajiem profesionālās kvalifikācijas līmeņiem:</w:t>
      </w:r>
    </w:p>
    <w:p w14:paraId="44389491" w14:textId="55CC614F"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Latvijas kvalifikāciju ietvarstruktūras otrā līmeņa profesionālā kvalifikācija atbilst pirmajam profesionālās kvalifikācijas līmenim;</w:t>
      </w:r>
    </w:p>
    <w:p w14:paraId="49A866D3" w14:textId="71A31282" w:rsidR="002D24CB" w:rsidRPr="005F6AFC" w:rsidRDefault="002D24CB" w:rsidP="00956BFE">
      <w:pPr>
        <w:numPr>
          <w:ilvl w:val="0"/>
          <w:numId w:val="5"/>
        </w:numPr>
        <w:tabs>
          <w:tab w:val="left" w:pos="1134"/>
          <w:tab w:val="left" w:pos="1276"/>
        </w:tabs>
        <w:spacing w:after="0" w:line="240" w:lineRule="auto"/>
        <w:ind w:left="0" w:firstLine="720"/>
        <w:contextualSpacing/>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Latvijas kvalifikāciju ietvarstruktūras trešā līmeņa profesionālā kvalifikācija atbilst otrajam profesionālās kvalifikācijas līmenim;</w:t>
      </w:r>
    </w:p>
    <w:p w14:paraId="5C7D98EC" w14:textId="77777777" w:rsidR="002D24CB" w:rsidRPr="005F6AFC" w:rsidRDefault="002D24CB" w:rsidP="00956BFE">
      <w:pPr>
        <w:numPr>
          <w:ilvl w:val="0"/>
          <w:numId w:val="5"/>
        </w:numPr>
        <w:tabs>
          <w:tab w:val="left" w:pos="1134"/>
          <w:tab w:val="left" w:pos="1276"/>
        </w:tabs>
        <w:spacing w:after="0" w:line="240" w:lineRule="auto"/>
        <w:ind w:left="0" w:firstLine="720"/>
        <w:contextualSpacing/>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Latvijas kvalifikāciju ietvarstruktūras ceturtā līmeņa profesionālā kvalifikācija atbilst trešajam profesionālās kvalifikācijas līmenim;</w:t>
      </w:r>
    </w:p>
    <w:p w14:paraId="596081A1" w14:textId="77777777" w:rsidR="002D24CB" w:rsidRPr="005F6AFC" w:rsidRDefault="002D24CB" w:rsidP="00956BFE">
      <w:pPr>
        <w:numPr>
          <w:ilvl w:val="0"/>
          <w:numId w:val="5"/>
        </w:numPr>
        <w:tabs>
          <w:tab w:val="left" w:pos="1134"/>
          <w:tab w:val="left" w:pos="1276"/>
        </w:tabs>
        <w:spacing w:after="0" w:line="240" w:lineRule="auto"/>
        <w:ind w:left="0" w:firstLine="720"/>
        <w:contextualSpacing/>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Latvijas kvalifikāciju ietvarstruktūras piektā līmeņa profesionālā kvalifikācija atbilst ceturtajam profesionālās kvalifikācijas līmenim;</w:t>
      </w:r>
    </w:p>
    <w:p w14:paraId="6659ECE8" w14:textId="77777777" w:rsidR="002D24CB" w:rsidRPr="005F6AFC" w:rsidRDefault="002D24CB" w:rsidP="00956BFE">
      <w:pPr>
        <w:numPr>
          <w:ilvl w:val="0"/>
          <w:numId w:val="5"/>
        </w:numPr>
        <w:tabs>
          <w:tab w:val="left" w:pos="1134"/>
          <w:tab w:val="left" w:pos="1276"/>
        </w:tabs>
        <w:spacing w:after="0" w:line="240" w:lineRule="auto"/>
        <w:ind w:left="0" w:firstLine="720"/>
        <w:contextualSpacing/>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Latvijas kvalifikāciju ietvarstruktūras sestā līmeņa profesionālā kvalifikācija un Latvijas kvalifikāciju ietvarstruktūras septītā līmeņa profesionālā kvalifikācija atbilst piektajam profesionālās kvalifikācijas līmenim.</w:t>
      </w:r>
    </w:p>
    <w:p w14:paraId="613AC256" w14:textId="173CF165"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Šā likuma 6.</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devītā daļa par Ministru kabineta noteiktas formas apliecību par profesionālās kvalifikācijas daļas apguvi un grozījumi šā likuma 7.</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5.</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punktā stājas spēkā 2022.</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gada 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jūnijā.</w:t>
      </w:r>
    </w:p>
    <w:p w14:paraId="3EC2308C" w14:textId="294379B1"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32. Šā likuma 7. panta 15.</w:t>
      </w:r>
      <w:r w:rsidRPr="005F6AFC">
        <w:rPr>
          <w:rFonts w:ascii="Times New Roman" w:eastAsia="Times New Roman" w:hAnsi="Times New Roman" w:cs="Times New Roman"/>
          <w:sz w:val="28"/>
          <w:szCs w:val="28"/>
          <w:vertAlign w:val="superscript"/>
          <w:lang w:eastAsia="lv-LV"/>
        </w:rPr>
        <w:t>1</w:t>
      </w:r>
      <w:r w:rsidRPr="005F6AFC">
        <w:rPr>
          <w:rFonts w:ascii="Times New Roman" w:eastAsia="Times New Roman" w:hAnsi="Times New Roman" w:cs="Times New Roman"/>
          <w:sz w:val="28"/>
          <w:szCs w:val="28"/>
          <w:lang w:eastAsia="lv-LV"/>
        </w:rPr>
        <w:t xml:space="preserve"> un 15.</w:t>
      </w:r>
      <w:r w:rsidRPr="005F6AFC">
        <w:rPr>
          <w:rFonts w:ascii="Times New Roman" w:eastAsia="Times New Roman" w:hAnsi="Times New Roman" w:cs="Times New Roman"/>
          <w:sz w:val="28"/>
          <w:szCs w:val="28"/>
          <w:vertAlign w:val="superscript"/>
          <w:lang w:eastAsia="lv-LV"/>
        </w:rPr>
        <w:t>2</w:t>
      </w:r>
      <w:r w:rsidR="00E01CB6"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punkts stājas spēkā 2021.</w:t>
      </w:r>
      <w:r w:rsidR="00E01CB6"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gada 1.</w:t>
      </w:r>
      <w:r w:rsidR="00E01CB6"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jūnijā.</w:t>
      </w:r>
    </w:p>
    <w:p w14:paraId="6F897BEE" w14:textId="2A6E57A9"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t>33. Šā likuma 29.</w:t>
      </w:r>
      <w:r w:rsidRPr="005F6AFC">
        <w:rPr>
          <w:rFonts w:ascii="Times New Roman" w:hAnsi="Times New Roman" w:cs="Times New Roman"/>
          <w:sz w:val="28"/>
          <w:szCs w:val="28"/>
          <w:vertAlign w:val="superscript"/>
        </w:rPr>
        <w:t>2</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pants par profesionālās i</w:t>
      </w:r>
      <w:r w:rsidR="00E01CB6" w:rsidRPr="005F6AFC">
        <w:rPr>
          <w:rFonts w:ascii="Times New Roman" w:hAnsi="Times New Roman" w:cs="Times New Roman"/>
          <w:sz w:val="28"/>
          <w:szCs w:val="28"/>
        </w:rPr>
        <w:t xml:space="preserve">zglītības programmu </w:t>
      </w:r>
      <w:r w:rsidRPr="005F6AFC">
        <w:rPr>
          <w:rFonts w:ascii="Times New Roman" w:hAnsi="Times New Roman" w:cs="Times New Roman"/>
          <w:sz w:val="28"/>
          <w:szCs w:val="28"/>
        </w:rPr>
        <w:t xml:space="preserve">absolventu monitoringa datu apstrādi piemērojams </w:t>
      </w:r>
      <w:r w:rsidR="00956BFE" w:rsidRPr="005F6AFC">
        <w:rPr>
          <w:rFonts w:ascii="Times New Roman" w:hAnsi="Times New Roman" w:cs="Times New Roman"/>
          <w:sz w:val="28"/>
          <w:szCs w:val="28"/>
        </w:rPr>
        <w:t>ar</w:t>
      </w:r>
      <w:r w:rsidRPr="005F6AFC">
        <w:rPr>
          <w:rFonts w:ascii="Times New Roman" w:hAnsi="Times New Roman" w:cs="Times New Roman"/>
          <w:sz w:val="28"/>
          <w:szCs w:val="28"/>
        </w:rPr>
        <w:t xml:space="preserve"> 2023.</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gada 1. janvār</w:t>
      </w:r>
      <w:r w:rsidR="00956BFE" w:rsidRPr="005F6AFC">
        <w:rPr>
          <w:rFonts w:ascii="Times New Roman" w:hAnsi="Times New Roman" w:cs="Times New Roman"/>
          <w:sz w:val="28"/>
          <w:szCs w:val="28"/>
        </w:rPr>
        <w:t>i</w:t>
      </w:r>
      <w:r w:rsidRPr="005F6AFC">
        <w:rPr>
          <w:rFonts w:ascii="Times New Roman" w:hAnsi="Times New Roman" w:cs="Times New Roman"/>
          <w:sz w:val="28"/>
          <w:szCs w:val="28"/>
        </w:rPr>
        <w:t>.</w:t>
      </w:r>
    </w:p>
    <w:p w14:paraId="0AF09608" w14:textId="4805460B" w:rsidR="002D24CB" w:rsidRPr="005F6AFC" w:rsidRDefault="002D24CB" w:rsidP="000A527E">
      <w:pPr>
        <w:spacing w:after="0" w:line="240" w:lineRule="auto"/>
        <w:ind w:firstLine="720"/>
        <w:jc w:val="both"/>
        <w:rPr>
          <w:rFonts w:ascii="Times New Roman" w:hAnsi="Times New Roman" w:cs="Times New Roman"/>
          <w:sz w:val="28"/>
          <w:szCs w:val="28"/>
        </w:rPr>
      </w:pPr>
      <w:r w:rsidRPr="005F6AFC">
        <w:rPr>
          <w:rFonts w:ascii="Times New Roman" w:hAnsi="Times New Roman" w:cs="Times New Roman"/>
          <w:sz w:val="28"/>
          <w:szCs w:val="28"/>
        </w:rPr>
        <w:lastRenderedPageBreak/>
        <w:t>34.</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Grozījumi šā likuma 31.</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panta sestajā daļā par izglītojamo apdrošināšanu pret nelaimes gadījumiem visā izglītības programmas apguves laikā stājas spēkā 2022.</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gada 1.</w:t>
      </w:r>
      <w:r w:rsidR="00956BFE" w:rsidRPr="005F6AFC">
        <w:rPr>
          <w:rFonts w:ascii="Times New Roman" w:hAnsi="Times New Roman" w:cs="Times New Roman"/>
          <w:sz w:val="28"/>
          <w:szCs w:val="28"/>
        </w:rPr>
        <w:t> </w:t>
      </w:r>
      <w:r w:rsidRPr="005F6AFC">
        <w:rPr>
          <w:rFonts w:ascii="Times New Roman" w:hAnsi="Times New Roman" w:cs="Times New Roman"/>
          <w:sz w:val="28"/>
          <w:szCs w:val="28"/>
        </w:rPr>
        <w:t>janvārī.</w:t>
      </w:r>
    </w:p>
    <w:p w14:paraId="1E857A10" w14:textId="720D7AB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35.</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 xml:space="preserve">Ministru kabinets: </w:t>
      </w:r>
    </w:p>
    <w:p w14:paraId="01A869DE" w14:textId="356B5D6C"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līdz 2022.</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gada 31.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maijam izdod šā likuma 7.</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5.</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punktā paredzētos noteikumus;</w:t>
      </w:r>
    </w:p>
    <w:p w14:paraId="199D3BB2" w14:textId="2C143E98"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r w:rsidRPr="005F6AFC">
        <w:rPr>
          <w:rFonts w:ascii="Times New Roman" w:eastAsia="Times New Roman" w:hAnsi="Times New Roman" w:cs="Times New Roman"/>
          <w:sz w:val="28"/>
          <w:szCs w:val="28"/>
          <w:lang w:eastAsia="lv-LV"/>
        </w:rPr>
        <w:t>2)</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līdz 2021.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gada 31.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maijam izdod šā likuma 7.</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15.</w:t>
      </w:r>
      <w:r w:rsidRPr="005F6AFC">
        <w:rPr>
          <w:rFonts w:ascii="Times New Roman" w:eastAsia="Times New Roman" w:hAnsi="Times New Roman" w:cs="Times New Roman"/>
          <w:sz w:val="28"/>
          <w:szCs w:val="28"/>
          <w:vertAlign w:val="superscript"/>
          <w:lang w:eastAsia="lv-LV"/>
        </w:rPr>
        <w:t>1</w:t>
      </w:r>
      <w:r w:rsidR="00956BFE" w:rsidRPr="005F6AFC">
        <w:rPr>
          <w:rFonts w:ascii="Times New Roman" w:eastAsia="Times New Roman" w:hAnsi="Times New Roman" w:cs="Times New Roman"/>
          <w:sz w:val="28"/>
          <w:szCs w:val="28"/>
          <w:lang w:eastAsia="lv-LV"/>
        </w:rPr>
        <w:t xml:space="preserve"> un</w:t>
      </w:r>
      <w:r w:rsidRPr="005F6AFC">
        <w:rPr>
          <w:rFonts w:ascii="Times New Roman" w:eastAsia="Times New Roman" w:hAnsi="Times New Roman" w:cs="Times New Roman"/>
          <w:sz w:val="28"/>
          <w:szCs w:val="28"/>
          <w:lang w:eastAsia="lv-LV"/>
        </w:rPr>
        <w:t xml:space="preserve"> 15.</w:t>
      </w:r>
      <w:r w:rsidRPr="005F6AFC">
        <w:rPr>
          <w:rFonts w:ascii="Times New Roman" w:eastAsia="Times New Roman" w:hAnsi="Times New Roman" w:cs="Times New Roman"/>
          <w:sz w:val="28"/>
          <w:szCs w:val="28"/>
          <w:vertAlign w:val="superscript"/>
          <w:lang w:eastAsia="lv-LV"/>
        </w:rPr>
        <w:t>2</w:t>
      </w:r>
      <w:r w:rsidR="00956BFE" w:rsidRPr="005F6AFC">
        <w:rPr>
          <w:rFonts w:ascii="Times New Roman" w:eastAsia="Times New Roman" w:hAnsi="Times New Roman" w:cs="Times New Roman"/>
          <w:sz w:val="28"/>
          <w:szCs w:val="28"/>
          <w:lang w:eastAsia="lv-LV"/>
        </w:rPr>
        <w:t xml:space="preserve"> daļā </w:t>
      </w:r>
      <w:r w:rsidRPr="005F6AFC">
        <w:rPr>
          <w:rFonts w:ascii="Times New Roman" w:eastAsia="Times New Roman" w:hAnsi="Times New Roman" w:cs="Times New Roman"/>
          <w:sz w:val="28"/>
          <w:szCs w:val="28"/>
          <w:lang w:eastAsia="lv-LV"/>
        </w:rPr>
        <w:t>un 31.</w:t>
      </w:r>
      <w:r w:rsidR="00956BFE" w:rsidRPr="005F6AFC">
        <w:rPr>
          <w:rFonts w:ascii="Times New Roman" w:eastAsia="Times New Roman" w:hAnsi="Times New Roman" w:cs="Times New Roman"/>
          <w:sz w:val="28"/>
          <w:szCs w:val="28"/>
          <w:lang w:eastAsia="lv-LV"/>
        </w:rPr>
        <w:t> </w:t>
      </w:r>
      <w:r w:rsidRPr="005F6AFC">
        <w:rPr>
          <w:rFonts w:ascii="Times New Roman" w:eastAsia="Times New Roman" w:hAnsi="Times New Roman" w:cs="Times New Roman"/>
          <w:sz w:val="28"/>
          <w:szCs w:val="28"/>
          <w:lang w:eastAsia="lv-LV"/>
        </w:rPr>
        <w:t>panta sestajā daļā paredzētos noteikumu</w:t>
      </w:r>
      <w:r w:rsidR="00B541C5" w:rsidRPr="005F6AFC">
        <w:rPr>
          <w:rFonts w:ascii="Times New Roman" w:eastAsia="Times New Roman" w:hAnsi="Times New Roman" w:cs="Times New Roman"/>
          <w:sz w:val="28"/>
          <w:szCs w:val="28"/>
          <w:lang w:eastAsia="lv-LV"/>
        </w:rPr>
        <w:t>s</w:t>
      </w:r>
      <w:r w:rsidR="00CE0281" w:rsidRPr="005F6AFC">
        <w:rPr>
          <w:rFonts w:ascii="Times New Roman" w:eastAsia="Times New Roman" w:hAnsi="Times New Roman" w:cs="Times New Roman"/>
          <w:sz w:val="28"/>
          <w:szCs w:val="28"/>
          <w:lang w:eastAsia="lv-LV"/>
        </w:rPr>
        <w:t>.</w:t>
      </w:r>
      <w:r w:rsidR="00956BFE" w:rsidRPr="005F6AFC">
        <w:rPr>
          <w:rFonts w:ascii="Times New Roman" w:hAnsi="Times New Roman" w:cs="Times New Roman"/>
          <w:bCs/>
          <w:sz w:val="28"/>
          <w:szCs w:val="28"/>
        </w:rPr>
        <w:t>"</w:t>
      </w:r>
    </w:p>
    <w:p w14:paraId="4007EC4A" w14:textId="77777777"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0B009772" w14:textId="7113B220" w:rsidR="002D24CB" w:rsidRPr="005F6AFC" w:rsidRDefault="002D24CB" w:rsidP="000A527E">
      <w:pPr>
        <w:spacing w:after="0" w:line="240" w:lineRule="auto"/>
        <w:ind w:firstLine="720"/>
        <w:jc w:val="both"/>
        <w:rPr>
          <w:rFonts w:ascii="Times New Roman" w:eastAsia="Times New Roman" w:hAnsi="Times New Roman" w:cs="Times New Roman"/>
          <w:sz w:val="28"/>
          <w:szCs w:val="28"/>
          <w:lang w:eastAsia="lv-LV"/>
        </w:rPr>
      </w:pPr>
    </w:p>
    <w:p w14:paraId="1BA55CBB" w14:textId="77777777" w:rsidR="000A527E" w:rsidRPr="005F6AFC" w:rsidRDefault="000A527E" w:rsidP="000A527E">
      <w:pPr>
        <w:spacing w:after="0" w:line="240" w:lineRule="auto"/>
        <w:ind w:firstLine="720"/>
        <w:jc w:val="both"/>
        <w:rPr>
          <w:rFonts w:ascii="Times New Roman" w:eastAsia="Times New Roman" w:hAnsi="Times New Roman" w:cs="Times New Roman"/>
          <w:sz w:val="28"/>
          <w:szCs w:val="28"/>
          <w:lang w:eastAsia="lv-LV"/>
        </w:rPr>
      </w:pPr>
    </w:p>
    <w:p w14:paraId="284FC51A" w14:textId="77777777" w:rsidR="00D40A3B" w:rsidRPr="005F6AFC" w:rsidRDefault="00D40A3B" w:rsidP="000A527E">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cs="Arial Unicode MS"/>
          <w:sz w:val="28"/>
          <w:u w:color="000000"/>
          <w:bdr w:val="nil"/>
          <w:lang w:val="de-DE" w:eastAsia="lv-LV"/>
        </w:rPr>
      </w:pPr>
      <w:proofErr w:type="spellStart"/>
      <w:r w:rsidRPr="005F6AFC">
        <w:rPr>
          <w:rFonts w:ascii="Times New Roman" w:eastAsia="Arial Unicode MS" w:hAnsi="Times New Roman" w:cs="Arial Unicode MS"/>
          <w:sz w:val="28"/>
          <w:u w:color="000000"/>
          <w:bdr w:val="nil"/>
          <w:lang w:val="de-DE" w:eastAsia="lv-LV"/>
        </w:rPr>
        <w:t>Izglītības</w:t>
      </w:r>
      <w:proofErr w:type="spellEnd"/>
      <w:r w:rsidRPr="005F6AFC">
        <w:rPr>
          <w:rFonts w:ascii="Times New Roman" w:eastAsia="Arial Unicode MS" w:hAnsi="Times New Roman" w:cs="Arial Unicode MS"/>
          <w:sz w:val="28"/>
          <w:u w:color="000000"/>
          <w:bdr w:val="nil"/>
          <w:lang w:val="de-DE" w:eastAsia="lv-LV"/>
        </w:rPr>
        <w:t xml:space="preserve"> </w:t>
      </w:r>
      <w:proofErr w:type="spellStart"/>
      <w:r w:rsidRPr="005F6AFC">
        <w:rPr>
          <w:rFonts w:ascii="Times New Roman" w:eastAsia="Arial Unicode MS" w:hAnsi="Times New Roman" w:cs="Arial Unicode MS"/>
          <w:sz w:val="28"/>
          <w:u w:color="000000"/>
          <w:bdr w:val="nil"/>
          <w:lang w:val="de-DE" w:eastAsia="lv-LV"/>
        </w:rPr>
        <w:t>un</w:t>
      </w:r>
      <w:proofErr w:type="spellEnd"/>
      <w:r w:rsidRPr="005F6AFC">
        <w:rPr>
          <w:rFonts w:ascii="Times New Roman" w:eastAsia="Arial Unicode MS" w:hAnsi="Times New Roman" w:cs="Arial Unicode MS"/>
          <w:sz w:val="28"/>
          <w:u w:color="000000"/>
          <w:bdr w:val="nil"/>
          <w:lang w:val="de-DE" w:eastAsia="lv-LV"/>
        </w:rPr>
        <w:t xml:space="preserve"> </w:t>
      </w:r>
      <w:proofErr w:type="spellStart"/>
      <w:r w:rsidRPr="005F6AFC">
        <w:rPr>
          <w:rFonts w:ascii="Times New Roman" w:eastAsia="Arial Unicode MS" w:hAnsi="Times New Roman" w:cs="Arial Unicode MS"/>
          <w:sz w:val="28"/>
          <w:u w:color="000000"/>
          <w:bdr w:val="nil"/>
          <w:lang w:val="de-DE" w:eastAsia="lv-LV"/>
        </w:rPr>
        <w:t>zinātnes</w:t>
      </w:r>
      <w:proofErr w:type="spellEnd"/>
      <w:r w:rsidRPr="005F6AFC">
        <w:rPr>
          <w:rFonts w:ascii="Times New Roman" w:eastAsia="Arial Unicode MS" w:hAnsi="Times New Roman" w:cs="Arial Unicode MS"/>
          <w:sz w:val="28"/>
          <w:u w:color="000000"/>
          <w:bdr w:val="nil"/>
          <w:lang w:val="de-DE" w:eastAsia="lv-LV"/>
        </w:rPr>
        <w:t xml:space="preserve"> </w:t>
      </w:r>
      <w:proofErr w:type="spellStart"/>
      <w:r w:rsidRPr="005F6AFC">
        <w:rPr>
          <w:rFonts w:ascii="Times New Roman" w:eastAsia="Arial Unicode MS" w:hAnsi="Times New Roman" w:cs="Arial Unicode MS"/>
          <w:sz w:val="28"/>
          <w:u w:color="000000"/>
          <w:bdr w:val="nil"/>
          <w:lang w:val="de-DE" w:eastAsia="lv-LV"/>
        </w:rPr>
        <w:t>ministre</w:t>
      </w:r>
      <w:proofErr w:type="spellEnd"/>
    </w:p>
    <w:p w14:paraId="53D8DC38" w14:textId="302576EA" w:rsidR="00D40A3B" w:rsidRPr="005F6AFC" w:rsidRDefault="00D40A3B" w:rsidP="000A527E">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cs="Arial Unicode MS"/>
          <w:sz w:val="28"/>
          <w:u w:color="000000"/>
          <w:bdr w:val="nil"/>
          <w:lang w:val="de-DE" w:eastAsia="lv-LV"/>
        </w:rPr>
      </w:pPr>
      <w:r w:rsidRPr="005F6AFC">
        <w:rPr>
          <w:rFonts w:ascii="Times New Roman" w:eastAsia="Arial Unicode MS" w:hAnsi="Times New Roman" w:cs="Arial Unicode MS"/>
          <w:sz w:val="28"/>
          <w:u w:color="000000"/>
          <w:bdr w:val="nil"/>
          <w:lang w:val="de-DE" w:eastAsia="lv-LV"/>
        </w:rPr>
        <w:t>I. </w:t>
      </w:r>
      <w:proofErr w:type="spellStart"/>
      <w:r w:rsidRPr="005F6AFC">
        <w:rPr>
          <w:rFonts w:ascii="Times New Roman" w:eastAsia="Arial Unicode MS" w:hAnsi="Times New Roman" w:cs="Arial Unicode MS"/>
          <w:sz w:val="28"/>
          <w:u w:color="000000"/>
          <w:bdr w:val="nil"/>
          <w:lang w:val="de-DE" w:eastAsia="lv-LV"/>
        </w:rPr>
        <w:t>Šuplinska</w:t>
      </w:r>
      <w:proofErr w:type="spellEnd"/>
    </w:p>
    <w:sectPr w:rsidR="00D40A3B" w:rsidRPr="005F6AFC" w:rsidSect="000A527E">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4350" w16cex:dateUtc="2021-01-05T17:58:00Z"/>
  <w16cex:commentExtensible w16cex:durableId="239F5346" w16cex:dateUtc="2021-01-05T19:06:00Z"/>
  <w16cex:commentExtensible w16cex:durableId="239F4A09" w16cex:dateUtc="2021-01-05T18:26:00Z"/>
  <w16cex:commentExtensible w16cex:durableId="239F4C76" w16cex:dateUtc="2021-01-05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D979A" w16cid:durableId="239F4350"/>
  <w16cid:commentId w16cid:paraId="1316AB01" w16cid:durableId="239F5346"/>
  <w16cid:commentId w16cid:paraId="2D2520BE" w16cid:durableId="239F4A09"/>
  <w16cid:commentId w16cid:paraId="6A3AB7A9" w16cid:durableId="239F4C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F0B1" w14:textId="77777777" w:rsidR="005B6873" w:rsidRDefault="005B6873">
      <w:pPr>
        <w:spacing w:after="0" w:line="240" w:lineRule="auto"/>
      </w:pPr>
      <w:r>
        <w:separator/>
      </w:r>
    </w:p>
  </w:endnote>
  <w:endnote w:type="continuationSeparator" w:id="0">
    <w:p w14:paraId="32752F9E" w14:textId="77777777" w:rsidR="005B6873" w:rsidRDefault="005B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C018" w14:textId="4B8AC85A" w:rsidR="005B6873" w:rsidRPr="000A527E" w:rsidRDefault="005B6873">
    <w:pPr>
      <w:pStyle w:val="Footer"/>
      <w:rPr>
        <w:rFonts w:ascii="Times New Roman" w:hAnsi="Times New Roman"/>
        <w:sz w:val="16"/>
        <w:szCs w:val="16"/>
      </w:rPr>
    </w:pPr>
    <w:r w:rsidRPr="000A527E">
      <w:rPr>
        <w:rFonts w:ascii="Times New Roman" w:hAnsi="Times New Roman"/>
        <w:sz w:val="16"/>
        <w:szCs w:val="16"/>
      </w:rPr>
      <w:t>L1983_0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21E2" w14:textId="09D9403D" w:rsidR="005B6873" w:rsidRPr="000A527E" w:rsidRDefault="005B6873">
    <w:pPr>
      <w:pStyle w:val="Footer"/>
      <w:rPr>
        <w:rFonts w:ascii="Times New Roman" w:hAnsi="Times New Roman"/>
        <w:sz w:val="16"/>
        <w:szCs w:val="16"/>
      </w:rPr>
    </w:pPr>
    <w:r w:rsidRPr="000A527E">
      <w:rPr>
        <w:rFonts w:ascii="Times New Roman" w:hAnsi="Times New Roman"/>
        <w:sz w:val="16"/>
        <w:szCs w:val="16"/>
      </w:rPr>
      <w:t>L1983_0</w:t>
    </w:r>
    <w:r>
      <w:rPr>
        <w:rFonts w:ascii="Times New Roman" w:hAnsi="Times New Roman"/>
        <w:sz w:val="16"/>
        <w:szCs w:val="16"/>
      </w:rPr>
      <w:t xml:space="preserve"> </w:t>
    </w:r>
    <w:bookmarkStart w:id="4" w:name="_Hlk26364611"/>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DB4A27">
      <w:rPr>
        <w:rFonts w:ascii="Times New Roman" w:hAnsi="Times New Roman"/>
        <w:noProof/>
        <w:sz w:val="16"/>
        <w:szCs w:val="16"/>
      </w:rPr>
      <w:t>3685</w:t>
    </w:r>
    <w:r w:rsidRPr="008709C1">
      <w:rPr>
        <w:rFonts w:ascii="Times New Roman" w:hAnsi="Times New Roman"/>
        <w:sz w:val="16"/>
        <w:szCs w:val="16"/>
      </w:rPr>
      <w:fldChar w:fldCharType="end"/>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84B0" w14:textId="77777777" w:rsidR="005B6873" w:rsidRDefault="005B6873">
      <w:pPr>
        <w:spacing w:after="0" w:line="240" w:lineRule="auto"/>
      </w:pPr>
      <w:r>
        <w:separator/>
      </w:r>
    </w:p>
  </w:footnote>
  <w:footnote w:type="continuationSeparator" w:id="0">
    <w:p w14:paraId="549F54F6" w14:textId="77777777" w:rsidR="005B6873" w:rsidRDefault="005B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74826"/>
      <w:docPartObj>
        <w:docPartGallery w:val="Page Numbers (Top of Page)"/>
        <w:docPartUnique/>
      </w:docPartObj>
    </w:sdtPr>
    <w:sdtEndPr>
      <w:rPr>
        <w:rFonts w:ascii="Times New Roman" w:hAnsi="Times New Roman"/>
        <w:noProof/>
        <w:sz w:val="24"/>
        <w:szCs w:val="24"/>
      </w:rPr>
    </w:sdtEndPr>
    <w:sdtContent>
      <w:p w14:paraId="570EC506" w14:textId="6D9D0700" w:rsidR="005B6873" w:rsidRPr="000A527E" w:rsidRDefault="005B6873">
        <w:pPr>
          <w:pStyle w:val="Header"/>
          <w:jc w:val="center"/>
          <w:rPr>
            <w:rFonts w:ascii="Times New Roman" w:hAnsi="Times New Roman"/>
            <w:sz w:val="24"/>
            <w:szCs w:val="24"/>
          </w:rPr>
        </w:pPr>
        <w:r w:rsidRPr="000A527E">
          <w:rPr>
            <w:rFonts w:ascii="Times New Roman" w:hAnsi="Times New Roman"/>
            <w:sz w:val="24"/>
            <w:szCs w:val="24"/>
          </w:rPr>
          <w:fldChar w:fldCharType="begin"/>
        </w:r>
        <w:r w:rsidRPr="000A527E">
          <w:rPr>
            <w:rFonts w:ascii="Times New Roman" w:hAnsi="Times New Roman"/>
            <w:sz w:val="24"/>
            <w:szCs w:val="24"/>
          </w:rPr>
          <w:instrText xml:space="preserve"> PAGE   \* MERGEFORMAT </w:instrText>
        </w:r>
        <w:r w:rsidRPr="000A527E">
          <w:rPr>
            <w:rFonts w:ascii="Times New Roman" w:hAnsi="Times New Roman"/>
            <w:sz w:val="24"/>
            <w:szCs w:val="24"/>
          </w:rPr>
          <w:fldChar w:fldCharType="separate"/>
        </w:r>
        <w:r w:rsidR="00DB4A27">
          <w:rPr>
            <w:rFonts w:ascii="Times New Roman" w:hAnsi="Times New Roman"/>
            <w:noProof/>
            <w:sz w:val="24"/>
            <w:szCs w:val="24"/>
          </w:rPr>
          <w:t>2</w:t>
        </w:r>
        <w:r w:rsidRPr="000A527E">
          <w:rPr>
            <w:rFonts w:ascii="Times New Roman" w:hAnsi="Times New Roman"/>
            <w:noProof/>
            <w:sz w:val="24"/>
            <w:szCs w:val="24"/>
          </w:rPr>
          <w:fldChar w:fldCharType="end"/>
        </w:r>
      </w:p>
    </w:sdtContent>
  </w:sdt>
  <w:p w14:paraId="6CA94F85" w14:textId="77777777" w:rsidR="005B6873" w:rsidRPr="000A527E" w:rsidRDefault="005B6873">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E3F"/>
    <w:multiLevelType w:val="hybridMultilevel"/>
    <w:tmpl w:val="D50824A0"/>
    <w:lvl w:ilvl="0" w:tplc="74C8A8F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6C69FA"/>
    <w:multiLevelType w:val="hybridMultilevel"/>
    <w:tmpl w:val="BEEA917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97D91"/>
    <w:multiLevelType w:val="hybridMultilevel"/>
    <w:tmpl w:val="79B0C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341E16"/>
    <w:multiLevelType w:val="hybridMultilevel"/>
    <w:tmpl w:val="0A18955C"/>
    <w:lvl w:ilvl="0" w:tplc="AB42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B374E"/>
    <w:multiLevelType w:val="hybridMultilevel"/>
    <w:tmpl w:val="C7BAC86E"/>
    <w:lvl w:ilvl="0" w:tplc="01BE22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B"/>
    <w:rsid w:val="0000534E"/>
    <w:rsid w:val="000236A2"/>
    <w:rsid w:val="00026C54"/>
    <w:rsid w:val="00037EC5"/>
    <w:rsid w:val="00067C84"/>
    <w:rsid w:val="00071B3B"/>
    <w:rsid w:val="00077A72"/>
    <w:rsid w:val="000A527E"/>
    <w:rsid w:val="000B78E8"/>
    <w:rsid w:val="001254A0"/>
    <w:rsid w:val="00160B0D"/>
    <w:rsid w:val="0019101B"/>
    <w:rsid w:val="001A693C"/>
    <w:rsid w:val="001D1CD0"/>
    <w:rsid w:val="00223EF4"/>
    <w:rsid w:val="00237FCE"/>
    <w:rsid w:val="00284CDC"/>
    <w:rsid w:val="00295417"/>
    <w:rsid w:val="002C6A58"/>
    <w:rsid w:val="002D24CB"/>
    <w:rsid w:val="002E7B61"/>
    <w:rsid w:val="00331B92"/>
    <w:rsid w:val="00342A7D"/>
    <w:rsid w:val="00363451"/>
    <w:rsid w:val="003A1A69"/>
    <w:rsid w:val="003A69FE"/>
    <w:rsid w:val="003B0787"/>
    <w:rsid w:val="003B5E9F"/>
    <w:rsid w:val="004029A7"/>
    <w:rsid w:val="004A47C9"/>
    <w:rsid w:val="004B0B06"/>
    <w:rsid w:val="004F3D08"/>
    <w:rsid w:val="00513567"/>
    <w:rsid w:val="00514BFF"/>
    <w:rsid w:val="00525C55"/>
    <w:rsid w:val="005B6873"/>
    <w:rsid w:val="005F6AFC"/>
    <w:rsid w:val="0062210D"/>
    <w:rsid w:val="0063232D"/>
    <w:rsid w:val="00643E2D"/>
    <w:rsid w:val="0065261E"/>
    <w:rsid w:val="00657913"/>
    <w:rsid w:val="006A5896"/>
    <w:rsid w:val="006C630E"/>
    <w:rsid w:val="006E0ACC"/>
    <w:rsid w:val="007003B3"/>
    <w:rsid w:val="007506DB"/>
    <w:rsid w:val="00760B94"/>
    <w:rsid w:val="007B1566"/>
    <w:rsid w:val="00832152"/>
    <w:rsid w:val="008630A5"/>
    <w:rsid w:val="00864ECE"/>
    <w:rsid w:val="00880C3F"/>
    <w:rsid w:val="008B6D86"/>
    <w:rsid w:val="00901945"/>
    <w:rsid w:val="00956BFE"/>
    <w:rsid w:val="00995B2A"/>
    <w:rsid w:val="009E6CF3"/>
    <w:rsid w:val="00A870F4"/>
    <w:rsid w:val="00AA70AF"/>
    <w:rsid w:val="00AB66B6"/>
    <w:rsid w:val="00AE2488"/>
    <w:rsid w:val="00AF030D"/>
    <w:rsid w:val="00B21BCE"/>
    <w:rsid w:val="00B51C4B"/>
    <w:rsid w:val="00B541C5"/>
    <w:rsid w:val="00BA5CE4"/>
    <w:rsid w:val="00BB51C7"/>
    <w:rsid w:val="00BD5B1C"/>
    <w:rsid w:val="00C7521C"/>
    <w:rsid w:val="00CE0281"/>
    <w:rsid w:val="00D120D8"/>
    <w:rsid w:val="00D40A3B"/>
    <w:rsid w:val="00D4260E"/>
    <w:rsid w:val="00D4471A"/>
    <w:rsid w:val="00D54AD9"/>
    <w:rsid w:val="00D86F7F"/>
    <w:rsid w:val="00DB4A27"/>
    <w:rsid w:val="00E01CB6"/>
    <w:rsid w:val="00E167DC"/>
    <w:rsid w:val="00E63613"/>
    <w:rsid w:val="00E6678E"/>
    <w:rsid w:val="00E70DFE"/>
    <w:rsid w:val="00E77249"/>
    <w:rsid w:val="00EA1774"/>
    <w:rsid w:val="00EE2987"/>
    <w:rsid w:val="00F05000"/>
    <w:rsid w:val="00F23F15"/>
    <w:rsid w:val="00F4085A"/>
    <w:rsid w:val="00F65E9B"/>
    <w:rsid w:val="00FE39B6"/>
    <w:rsid w:val="00FF0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3BA4"/>
  <w15:chartTrackingRefBased/>
  <w15:docId w15:val="{F33214CE-05B7-48A1-937F-B70F70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C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D24CB"/>
    <w:rPr>
      <w:rFonts w:ascii="Calibri" w:eastAsia="Calibri" w:hAnsi="Calibri" w:cs="Times New Roman"/>
    </w:rPr>
  </w:style>
  <w:style w:type="paragraph" w:styleId="Footer">
    <w:name w:val="footer"/>
    <w:basedOn w:val="Normal"/>
    <w:link w:val="FooterChar"/>
    <w:uiPriority w:val="99"/>
    <w:unhideWhenUsed/>
    <w:rsid w:val="002D24C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D24CB"/>
    <w:rPr>
      <w:rFonts w:ascii="Calibri" w:eastAsia="Calibri" w:hAnsi="Calibri" w:cs="Times New Roman"/>
    </w:rPr>
  </w:style>
  <w:style w:type="character" w:styleId="CommentReference">
    <w:name w:val="annotation reference"/>
    <w:basedOn w:val="DefaultParagraphFont"/>
    <w:uiPriority w:val="99"/>
    <w:semiHidden/>
    <w:unhideWhenUsed/>
    <w:rsid w:val="000236A2"/>
    <w:rPr>
      <w:sz w:val="16"/>
      <w:szCs w:val="16"/>
    </w:rPr>
  </w:style>
  <w:style w:type="paragraph" w:styleId="CommentText">
    <w:name w:val="annotation text"/>
    <w:basedOn w:val="Normal"/>
    <w:link w:val="CommentTextChar"/>
    <w:uiPriority w:val="99"/>
    <w:semiHidden/>
    <w:unhideWhenUsed/>
    <w:rsid w:val="000236A2"/>
    <w:pPr>
      <w:spacing w:line="240" w:lineRule="auto"/>
    </w:pPr>
    <w:rPr>
      <w:sz w:val="20"/>
      <w:szCs w:val="20"/>
    </w:rPr>
  </w:style>
  <w:style w:type="character" w:customStyle="1" w:styleId="CommentTextChar">
    <w:name w:val="Comment Text Char"/>
    <w:basedOn w:val="DefaultParagraphFont"/>
    <w:link w:val="CommentText"/>
    <w:uiPriority w:val="99"/>
    <w:semiHidden/>
    <w:rsid w:val="000236A2"/>
    <w:rPr>
      <w:sz w:val="20"/>
      <w:szCs w:val="20"/>
    </w:rPr>
  </w:style>
  <w:style w:type="paragraph" w:styleId="CommentSubject">
    <w:name w:val="annotation subject"/>
    <w:basedOn w:val="CommentText"/>
    <w:next w:val="CommentText"/>
    <w:link w:val="CommentSubjectChar"/>
    <w:uiPriority w:val="99"/>
    <w:semiHidden/>
    <w:unhideWhenUsed/>
    <w:rsid w:val="000236A2"/>
    <w:rPr>
      <w:b/>
      <w:bCs/>
    </w:rPr>
  </w:style>
  <w:style w:type="character" w:customStyle="1" w:styleId="CommentSubjectChar">
    <w:name w:val="Comment Subject Char"/>
    <w:basedOn w:val="CommentTextChar"/>
    <w:link w:val="CommentSubject"/>
    <w:uiPriority w:val="99"/>
    <w:semiHidden/>
    <w:rsid w:val="000236A2"/>
    <w:rPr>
      <w:b/>
      <w:bCs/>
      <w:sz w:val="20"/>
      <w:szCs w:val="20"/>
    </w:rPr>
  </w:style>
  <w:style w:type="paragraph" w:styleId="BalloonText">
    <w:name w:val="Balloon Text"/>
    <w:basedOn w:val="Normal"/>
    <w:link w:val="BalloonTextChar"/>
    <w:uiPriority w:val="99"/>
    <w:semiHidden/>
    <w:unhideWhenUsed/>
    <w:rsid w:val="0002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05A6-91C7-4E38-8AD3-626BF00A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15</Pages>
  <Words>3685</Words>
  <Characters>27987</Characters>
  <Application>Microsoft Office Word</Application>
  <DocSecurity>0</DocSecurity>
  <Lines>625</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Lilija</cp:lastModifiedBy>
  <cp:revision>50</cp:revision>
  <dcterms:created xsi:type="dcterms:W3CDTF">2021-01-04T08:08:00Z</dcterms:created>
  <dcterms:modified xsi:type="dcterms:W3CDTF">2021-01-06T14:38:00Z</dcterms:modified>
</cp:coreProperties>
</file>