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BE05D" w14:textId="77777777" w:rsidR="00F4203E" w:rsidRPr="008D3D73" w:rsidRDefault="00F4203E" w:rsidP="00B1104B">
      <w:pPr>
        <w:jc w:val="center"/>
        <w:outlineLvl w:val="0"/>
        <w:rPr>
          <w:rFonts w:ascii="Times New Roman" w:eastAsia="Times New Roman" w:hAnsi="Times New Roman" w:cs="Times New Roman"/>
          <w:b/>
          <w:sz w:val="32"/>
          <w:szCs w:val="20"/>
          <w:lang w:eastAsia="x-none"/>
        </w:rPr>
      </w:pPr>
    </w:p>
    <w:p w14:paraId="70AB4532"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eastAsia="x-none"/>
        </w:rPr>
        <w:t>AGREEMENT</w:t>
      </w:r>
    </w:p>
    <w:p w14:paraId="758A8134"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5D8B9369"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4EA31629"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eastAsia="x-none"/>
        </w:rPr>
        <w:t>BETWEEN</w:t>
      </w:r>
    </w:p>
    <w:p w14:paraId="6195F5C3"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510235FF"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5CDE50A6"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0C1BC2DA" w14:textId="77777777" w:rsidR="003D0285" w:rsidRPr="008D3D73" w:rsidRDefault="003D0285" w:rsidP="003D0285">
      <w:pPr>
        <w:jc w:val="center"/>
        <w:rPr>
          <w:rFonts w:ascii="Times New Roman" w:eastAsia="Times New Roman" w:hAnsi="Times New Roman" w:cs="Times New Roman"/>
          <w:b/>
          <w:sz w:val="32"/>
          <w:szCs w:val="20"/>
          <w:lang w:eastAsia="x-none"/>
        </w:rPr>
      </w:pPr>
      <w:r>
        <w:rPr>
          <w:rFonts w:ascii="Times New Roman" w:eastAsia="Times New Roman" w:hAnsi="Times New Roman" w:cs="Times New Roman"/>
          <w:b/>
          <w:sz w:val="32"/>
          <w:szCs w:val="20"/>
          <w:lang w:eastAsia="x-none"/>
        </w:rPr>
        <w:t>THE REPUBLIC OF LATVIA</w:t>
      </w:r>
    </w:p>
    <w:p w14:paraId="1172B0C1"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77F3A83D"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598A1AFA" w14:textId="77777777" w:rsidR="00F4203E" w:rsidRPr="008D3D73" w:rsidRDefault="00F4203E" w:rsidP="00F4203E">
      <w:pPr>
        <w:jc w:val="center"/>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eastAsia="x-none"/>
        </w:rPr>
        <w:t>AND</w:t>
      </w:r>
    </w:p>
    <w:p w14:paraId="2239DB8A"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20A7F422"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664D7C43"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77B1E68B" w14:textId="77777777" w:rsidR="003D0285" w:rsidRPr="008D3D73" w:rsidRDefault="003D0285" w:rsidP="003D0285">
      <w:pPr>
        <w:jc w:val="center"/>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eastAsia="x-none"/>
        </w:rPr>
        <w:t>THE EUROPEAN ORGANIZATION FOR NUCLEAR RESEARCH (CERN)</w:t>
      </w:r>
    </w:p>
    <w:p w14:paraId="7EE6647E" w14:textId="77777777" w:rsidR="003D0285" w:rsidRPr="008D3D73" w:rsidRDefault="003D0285" w:rsidP="003D0285">
      <w:pPr>
        <w:jc w:val="center"/>
        <w:rPr>
          <w:rFonts w:ascii="Times New Roman" w:eastAsia="Times New Roman" w:hAnsi="Times New Roman" w:cs="Times New Roman"/>
          <w:b/>
          <w:sz w:val="32"/>
          <w:szCs w:val="20"/>
          <w:lang w:eastAsia="x-none"/>
        </w:rPr>
      </w:pPr>
    </w:p>
    <w:p w14:paraId="6905882D"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14460C67"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5E568E07"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39938EBD"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6CD7CD96"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2DF6E708"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eastAsia="x-none"/>
        </w:rPr>
        <w:t>CONCERNING</w:t>
      </w:r>
    </w:p>
    <w:p w14:paraId="7409FB57"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3DFC25DA"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0A910AE3" w14:textId="77777777" w:rsidR="00365FE7" w:rsidRDefault="00F4203E" w:rsidP="00F4203E">
      <w:pPr>
        <w:jc w:val="center"/>
        <w:outlineLvl w:val="0"/>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eastAsia="x-none"/>
        </w:rPr>
        <w:t>THE GRANTING OF THE STATUS OF</w:t>
      </w:r>
    </w:p>
    <w:p w14:paraId="0D44EFBE" w14:textId="2210B77D" w:rsidR="00F4203E" w:rsidRPr="008D3D73" w:rsidRDefault="00F4203E" w:rsidP="00F4203E">
      <w:pPr>
        <w:jc w:val="center"/>
        <w:outlineLvl w:val="0"/>
        <w:rPr>
          <w:rFonts w:ascii="Times New Roman" w:eastAsia="Times New Roman" w:hAnsi="Times New Roman" w:cs="Times New Roman"/>
          <w:sz w:val="32"/>
          <w:szCs w:val="20"/>
          <w:lang w:eastAsia="x-none"/>
        </w:rPr>
      </w:pPr>
      <w:r w:rsidRPr="008D3D73">
        <w:rPr>
          <w:rFonts w:ascii="Times New Roman" w:eastAsia="Times New Roman" w:hAnsi="Times New Roman" w:cs="Times New Roman"/>
          <w:b/>
          <w:sz w:val="32"/>
          <w:szCs w:val="20"/>
          <w:lang w:eastAsia="x-none"/>
        </w:rPr>
        <w:t xml:space="preserve">ASSOCIATE MEMBER STATE </w:t>
      </w:r>
      <w:r w:rsidR="00070E08">
        <w:rPr>
          <w:rFonts w:ascii="Times New Roman" w:eastAsia="Times New Roman" w:hAnsi="Times New Roman" w:cs="Times New Roman"/>
          <w:b/>
          <w:sz w:val="32"/>
          <w:szCs w:val="20"/>
          <w:lang w:eastAsia="x-none"/>
        </w:rPr>
        <w:t>OF</w:t>
      </w:r>
      <w:r w:rsidR="00070E08" w:rsidRPr="008D3D73">
        <w:rPr>
          <w:rFonts w:ascii="Times New Roman" w:eastAsia="Times New Roman" w:hAnsi="Times New Roman" w:cs="Times New Roman"/>
          <w:b/>
          <w:sz w:val="32"/>
          <w:szCs w:val="20"/>
          <w:lang w:eastAsia="x-none"/>
        </w:rPr>
        <w:t xml:space="preserve"> </w:t>
      </w:r>
      <w:r w:rsidRPr="008D3D73">
        <w:rPr>
          <w:rFonts w:ascii="Times New Roman" w:eastAsia="Times New Roman" w:hAnsi="Times New Roman" w:cs="Times New Roman"/>
          <w:b/>
          <w:sz w:val="32"/>
          <w:szCs w:val="20"/>
          <w:lang w:eastAsia="x-none"/>
        </w:rPr>
        <w:t>CERN</w:t>
      </w:r>
    </w:p>
    <w:p w14:paraId="28AE13CE" w14:textId="77777777" w:rsidR="00F4203E" w:rsidRPr="008D3D73" w:rsidRDefault="00F4203E" w:rsidP="00F4203E">
      <w:pPr>
        <w:jc w:val="center"/>
        <w:rPr>
          <w:rFonts w:ascii="Times New Roman" w:eastAsia="Times New Roman" w:hAnsi="Times New Roman" w:cs="Times New Roman"/>
          <w:sz w:val="20"/>
          <w:szCs w:val="20"/>
          <w:lang w:eastAsia="x-none"/>
        </w:rPr>
      </w:pPr>
    </w:p>
    <w:p w14:paraId="7C39F550" w14:textId="77777777" w:rsidR="003D0285" w:rsidRPr="008D3D73" w:rsidRDefault="00F4203E" w:rsidP="003D0285">
      <w:pPr>
        <w:jc w:val="both"/>
        <w:outlineLvl w:val="0"/>
        <w:rPr>
          <w:rFonts w:ascii="Times New Roman" w:eastAsia="Times New Roman" w:hAnsi="Times New Roman" w:cs="Times New Roman"/>
          <w:szCs w:val="20"/>
          <w:lang w:eastAsia="x-none"/>
        </w:rPr>
      </w:pPr>
      <w:r w:rsidRPr="008D3D73">
        <w:rPr>
          <w:rFonts w:ascii="Times New Roman" w:eastAsia="Times New Roman" w:hAnsi="Times New Roman" w:cs="Times New Roman"/>
          <w:sz w:val="20"/>
          <w:szCs w:val="20"/>
          <w:lang w:eastAsia="x-none"/>
        </w:rPr>
        <w:br w:type="page"/>
      </w:r>
      <w:proofErr w:type="gramStart"/>
      <w:r w:rsidR="003D0285">
        <w:rPr>
          <w:rFonts w:ascii="Times New Roman" w:eastAsia="Times New Roman" w:hAnsi="Times New Roman" w:cs="Times New Roman"/>
          <w:szCs w:val="20"/>
          <w:lang w:eastAsia="x-none"/>
        </w:rPr>
        <w:lastRenderedPageBreak/>
        <w:t>the</w:t>
      </w:r>
      <w:proofErr w:type="gramEnd"/>
      <w:r w:rsidR="003D0285">
        <w:rPr>
          <w:rFonts w:ascii="Times New Roman" w:eastAsia="Times New Roman" w:hAnsi="Times New Roman" w:cs="Times New Roman"/>
          <w:szCs w:val="20"/>
          <w:lang w:eastAsia="x-none"/>
        </w:rPr>
        <w:t xml:space="preserve"> Republic of Latvia (“Latvia”),</w:t>
      </w:r>
      <w:r w:rsidR="003D0285" w:rsidRPr="008D3D73">
        <w:rPr>
          <w:rFonts w:ascii="Times New Roman" w:eastAsia="Times New Roman" w:hAnsi="Times New Roman" w:cs="Times New Roman"/>
          <w:szCs w:val="20"/>
          <w:lang w:eastAsia="x-none"/>
        </w:rPr>
        <w:t xml:space="preserve"> represented by </w:t>
      </w:r>
      <w:r w:rsidR="003D0285" w:rsidRPr="00A448BC">
        <w:rPr>
          <w:rFonts w:ascii="Times New Roman" w:eastAsia="Times New Roman" w:hAnsi="Times New Roman" w:cs="Times New Roman"/>
          <w:szCs w:val="20"/>
          <w:highlight w:val="yellow"/>
          <w:lang w:eastAsia="x-none"/>
        </w:rPr>
        <w:t>YYY</w:t>
      </w:r>
      <w:r w:rsidR="003D0285">
        <w:rPr>
          <w:rFonts w:ascii="Times New Roman" w:eastAsia="Times New Roman" w:hAnsi="Times New Roman" w:cs="Times New Roman"/>
          <w:szCs w:val="20"/>
          <w:lang w:eastAsia="x-none"/>
        </w:rPr>
        <w:t xml:space="preserve"> [</w:t>
      </w:r>
      <w:r w:rsidR="003D0285" w:rsidRPr="00390669">
        <w:rPr>
          <w:rFonts w:ascii="Times New Roman" w:eastAsia="Times New Roman" w:hAnsi="Times New Roman" w:cs="Times New Roman"/>
          <w:szCs w:val="20"/>
          <w:highlight w:val="yellow"/>
          <w:lang w:eastAsia="x-none"/>
        </w:rPr>
        <w:t>TITLE</w:t>
      </w:r>
      <w:r w:rsidR="003D0285">
        <w:rPr>
          <w:rFonts w:ascii="Times New Roman" w:eastAsia="Times New Roman" w:hAnsi="Times New Roman" w:cs="Times New Roman"/>
          <w:szCs w:val="20"/>
          <w:lang w:eastAsia="x-none"/>
        </w:rPr>
        <w:t>]</w:t>
      </w:r>
      <w:r w:rsidR="003D0285" w:rsidRPr="008D3D73">
        <w:rPr>
          <w:rFonts w:ascii="Times New Roman" w:eastAsia="Times New Roman" w:hAnsi="Times New Roman" w:cs="Times New Roman"/>
          <w:szCs w:val="20"/>
          <w:lang w:eastAsia="x-none"/>
        </w:rPr>
        <w:t xml:space="preserve">, </w:t>
      </w:r>
    </w:p>
    <w:p w14:paraId="191DC0BF" w14:textId="77777777" w:rsidR="00F4203E" w:rsidRPr="008D3D73" w:rsidRDefault="00F4203E" w:rsidP="00F4203E">
      <w:pPr>
        <w:jc w:val="both"/>
        <w:rPr>
          <w:rFonts w:ascii="Times New Roman" w:eastAsia="Times New Roman" w:hAnsi="Times New Roman" w:cs="Times New Roman"/>
          <w:szCs w:val="20"/>
          <w:lang w:eastAsia="x-none"/>
        </w:rPr>
      </w:pPr>
    </w:p>
    <w:p w14:paraId="2578200D" w14:textId="77777777" w:rsidR="00F4203E" w:rsidRPr="008D3D73" w:rsidRDefault="00F4203E" w:rsidP="00F4203E">
      <w:pPr>
        <w:jc w:val="right"/>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t xml:space="preserve"> on the one hand,</w:t>
      </w:r>
    </w:p>
    <w:p w14:paraId="0C726333" w14:textId="77777777" w:rsidR="00F4203E" w:rsidRPr="008D3D73" w:rsidRDefault="00F4203E" w:rsidP="00F4203E">
      <w:pPr>
        <w:jc w:val="both"/>
        <w:rPr>
          <w:rFonts w:ascii="Times New Roman" w:eastAsia="Times New Roman" w:hAnsi="Times New Roman" w:cs="Times New Roman"/>
          <w:szCs w:val="20"/>
          <w:lang w:eastAsia="x-none"/>
        </w:rPr>
      </w:pPr>
    </w:p>
    <w:p w14:paraId="1B545227" w14:textId="77777777" w:rsidR="00F4203E" w:rsidRPr="008D3D73" w:rsidRDefault="00F4203E" w:rsidP="00F4203E">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and</w:t>
      </w:r>
    </w:p>
    <w:p w14:paraId="0CE0659B" w14:textId="77777777" w:rsidR="00F4203E" w:rsidRPr="008D3D73" w:rsidRDefault="00F4203E" w:rsidP="00F4203E">
      <w:pPr>
        <w:jc w:val="both"/>
        <w:rPr>
          <w:rFonts w:ascii="Times New Roman" w:eastAsia="Times New Roman" w:hAnsi="Times New Roman" w:cs="Times New Roman"/>
          <w:szCs w:val="20"/>
          <w:lang w:eastAsia="x-none"/>
        </w:rPr>
      </w:pPr>
    </w:p>
    <w:p w14:paraId="1079D060" w14:textId="77777777" w:rsidR="003D0285" w:rsidRPr="008D3D73" w:rsidRDefault="003D0285" w:rsidP="003D0285">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The European Organization for Nuclear Research (“CERN” or “the Organization”), an Intergovernmental Organization having its seat at Geneva, Switzerland, represented by the Director-General (“the Director-General”),</w:t>
      </w:r>
    </w:p>
    <w:p w14:paraId="70E3B722" w14:textId="77777777" w:rsidR="00F4203E" w:rsidRPr="008D3D73" w:rsidRDefault="00F4203E" w:rsidP="00F4203E">
      <w:pPr>
        <w:jc w:val="both"/>
        <w:rPr>
          <w:rFonts w:ascii="Times New Roman" w:eastAsia="Times New Roman" w:hAnsi="Times New Roman" w:cs="Times New Roman"/>
          <w:szCs w:val="20"/>
          <w:lang w:eastAsia="x-none"/>
        </w:rPr>
      </w:pPr>
    </w:p>
    <w:p w14:paraId="6AF58B02" w14:textId="77777777" w:rsidR="00F4203E" w:rsidRPr="008D3D73" w:rsidRDefault="00F4203E" w:rsidP="00F4203E">
      <w:pPr>
        <w:jc w:val="right"/>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r>
      <w:r w:rsidRPr="008D3D73">
        <w:rPr>
          <w:rFonts w:ascii="Times New Roman" w:eastAsia="Times New Roman" w:hAnsi="Times New Roman" w:cs="Times New Roman"/>
          <w:szCs w:val="20"/>
          <w:lang w:eastAsia="x-none"/>
        </w:rPr>
        <w:tab/>
        <w:t>on the other hand,</w:t>
      </w:r>
    </w:p>
    <w:p w14:paraId="68E2CF13" w14:textId="77777777" w:rsidR="00F4203E" w:rsidRPr="008D3D73" w:rsidRDefault="00F4203E" w:rsidP="00F4203E">
      <w:pPr>
        <w:jc w:val="both"/>
        <w:rPr>
          <w:rFonts w:ascii="Times New Roman" w:eastAsia="Times New Roman" w:hAnsi="Times New Roman" w:cs="Times New Roman"/>
          <w:szCs w:val="20"/>
          <w:lang w:eastAsia="x-none"/>
        </w:rPr>
      </w:pPr>
    </w:p>
    <w:p w14:paraId="602EF5C6" w14:textId="77777777" w:rsidR="00F4203E" w:rsidRPr="008D3D73" w:rsidRDefault="00F4203E" w:rsidP="00F4203E">
      <w:pPr>
        <w:jc w:val="both"/>
        <w:rPr>
          <w:rFonts w:ascii="Times New Roman" w:eastAsia="Times New Roman" w:hAnsi="Times New Roman" w:cs="Times New Roman"/>
          <w:szCs w:val="20"/>
          <w:lang w:eastAsia="x-none"/>
        </w:rPr>
      </w:pPr>
    </w:p>
    <w:p w14:paraId="0497A006" w14:textId="77777777" w:rsidR="00F4203E" w:rsidRPr="008D3D73" w:rsidRDefault="00F4203E" w:rsidP="00F4203E">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hereafter jointly “the Parties”,</w:t>
      </w:r>
    </w:p>
    <w:p w14:paraId="47E2B9A8" w14:textId="77777777" w:rsidR="00F4203E" w:rsidRPr="008D3D73" w:rsidRDefault="00F4203E" w:rsidP="00F4203E">
      <w:pPr>
        <w:jc w:val="both"/>
        <w:rPr>
          <w:rFonts w:ascii="Times New Roman" w:eastAsia="Times New Roman" w:hAnsi="Times New Roman" w:cs="Times New Roman"/>
          <w:szCs w:val="20"/>
          <w:lang w:eastAsia="x-none"/>
        </w:rPr>
      </w:pPr>
    </w:p>
    <w:p w14:paraId="5FF933B4" w14:textId="77777777" w:rsidR="00F4203E" w:rsidRPr="008D3D73" w:rsidRDefault="00F4203E" w:rsidP="00F4203E">
      <w:pPr>
        <w:jc w:val="both"/>
        <w:rPr>
          <w:rFonts w:ascii="Times New Roman" w:eastAsia="Times New Roman" w:hAnsi="Times New Roman" w:cs="Times New Roman"/>
          <w:szCs w:val="20"/>
          <w:lang w:eastAsia="x-none"/>
        </w:rPr>
      </w:pPr>
    </w:p>
    <w:p w14:paraId="764159C7" w14:textId="77777777" w:rsidR="00F4203E" w:rsidRPr="008D3D73" w:rsidRDefault="00F4203E" w:rsidP="00F4203E">
      <w:pPr>
        <w:jc w:val="both"/>
        <w:outlineLvl w:val="0"/>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CONSIDERING</w:t>
      </w:r>
    </w:p>
    <w:p w14:paraId="441E1BE2" w14:textId="77777777" w:rsidR="00F4203E" w:rsidRPr="008D3D73" w:rsidRDefault="00F4203E" w:rsidP="00F4203E">
      <w:pPr>
        <w:jc w:val="both"/>
        <w:outlineLvl w:val="0"/>
        <w:rPr>
          <w:rFonts w:ascii="Times New Roman" w:eastAsia="Times New Roman" w:hAnsi="Times New Roman" w:cs="Times New Roman"/>
          <w:b/>
          <w:szCs w:val="20"/>
          <w:lang w:eastAsia="x-none"/>
        </w:rPr>
      </w:pPr>
    </w:p>
    <w:p w14:paraId="522078DA" w14:textId="77777777" w:rsidR="00F4203E" w:rsidRPr="008D3D73" w:rsidRDefault="00F4203E" w:rsidP="00F4203E">
      <w:pPr>
        <w:jc w:val="both"/>
        <w:rPr>
          <w:rFonts w:ascii="Times New Roman" w:eastAsia="Times New Roman" w:hAnsi="Times New Roman" w:cs="Times New Roman"/>
          <w:szCs w:val="20"/>
        </w:rPr>
      </w:pPr>
      <w:r w:rsidRPr="008D3D73">
        <w:rPr>
          <w:rFonts w:ascii="Times New Roman" w:eastAsia="Times New Roman" w:hAnsi="Times New Roman" w:cs="Times New Roman"/>
          <w:szCs w:val="20"/>
        </w:rPr>
        <w:t>the Convention for the Establishment of a European Organization for Nuclear Research, and the Financial Protocol annexed thereto, which was signed on 1 July 1953, entered into force on 29 September 1954 and was amended on 17 January 1971 (“the Convention”);</w:t>
      </w:r>
    </w:p>
    <w:p w14:paraId="42C93589" w14:textId="77777777" w:rsidR="00F4203E" w:rsidRPr="008D3D73" w:rsidRDefault="00F4203E" w:rsidP="00F4203E">
      <w:pPr>
        <w:jc w:val="both"/>
        <w:rPr>
          <w:rFonts w:ascii="Times New Roman" w:eastAsia="Times New Roman" w:hAnsi="Times New Roman" w:cs="Times New Roman"/>
          <w:szCs w:val="20"/>
        </w:rPr>
      </w:pPr>
    </w:p>
    <w:p w14:paraId="3C17A9A7" w14:textId="591426E6" w:rsidR="00F4203E" w:rsidRPr="008D3D73" w:rsidRDefault="00F4203E" w:rsidP="00F4203E">
      <w:pPr>
        <w:jc w:val="both"/>
        <w:rPr>
          <w:rFonts w:ascii="Times New Roman" w:eastAsia="Times New Roman" w:hAnsi="Times New Roman" w:cs="Times New Roman"/>
          <w:szCs w:val="20"/>
        </w:rPr>
      </w:pPr>
      <w:proofErr w:type="gramStart"/>
      <w:r w:rsidRPr="008D3D73">
        <w:rPr>
          <w:rFonts w:ascii="Times New Roman" w:eastAsia="Times New Roman" w:hAnsi="Times New Roman" w:cs="Times New Roman"/>
          <w:szCs w:val="20"/>
        </w:rPr>
        <w:t>the</w:t>
      </w:r>
      <w:proofErr w:type="gramEnd"/>
      <w:r w:rsidRPr="008D3D73">
        <w:rPr>
          <w:rFonts w:ascii="Times New Roman" w:eastAsia="Times New Roman" w:hAnsi="Times New Roman" w:cs="Times New Roman"/>
          <w:szCs w:val="20"/>
        </w:rPr>
        <w:t xml:space="preserve"> Resolution by the CERN Council (“the Council”) dated 17 June 2010 (as set out in Annex</w:t>
      </w:r>
      <w:r w:rsidR="00E13227">
        <w:rPr>
          <w:rFonts w:ascii="Times New Roman" w:eastAsia="Times New Roman" w:hAnsi="Times New Roman" w:cs="Times New Roman"/>
          <w:szCs w:val="20"/>
        </w:rPr>
        <w:t> </w:t>
      </w:r>
      <w:r w:rsidRPr="008D3D73">
        <w:rPr>
          <w:rFonts w:ascii="Times New Roman" w:eastAsia="Times New Roman" w:hAnsi="Times New Roman" w:cs="Times New Roman"/>
          <w:szCs w:val="20"/>
        </w:rPr>
        <w:t xml:space="preserve">3 to the “Report on Geographical Enlargement of CERN”, </w:t>
      </w:r>
      <w:r w:rsidRPr="00A459C4">
        <w:rPr>
          <w:rFonts w:ascii="Times New Roman" w:eastAsia="Times New Roman" w:hAnsi="Times New Roman" w:cs="Times New Roman"/>
          <w:szCs w:val="20"/>
        </w:rPr>
        <w:t xml:space="preserve">CERN/2918/Rev.), </w:t>
      </w:r>
      <w:r w:rsidRPr="008D3D73">
        <w:rPr>
          <w:rFonts w:ascii="Times New Roman" w:eastAsia="Times New Roman" w:hAnsi="Times New Roman" w:cs="Times New Roman"/>
          <w:szCs w:val="20"/>
        </w:rPr>
        <w:t>by which it created the status of Associate Member State;</w:t>
      </w:r>
    </w:p>
    <w:p w14:paraId="72D4402F" w14:textId="77777777" w:rsidR="00F4203E" w:rsidRPr="008D3D73" w:rsidRDefault="00F4203E" w:rsidP="00F4203E">
      <w:pPr>
        <w:jc w:val="both"/>
        <w:rPr>
          <w:rFonts w:ascii="Times New Roman" w:eastAsia="Times New Roman" w:hAnsi="Times New Roman" w:cs="Times New Roman"/>
          <w:szCs w:val="20"/>
        </w:rPr>
      </w:pPr>
    </w:p>
    <w:p w14:paraId="53AF4714" w14:textId="51E6543F" w:rsidR="00F4203E" w:rsidRPr="008D3D73" w:rsidRDefault="00F4203E" w:rsidP="00F4203E">
      <w:pPr>
        <w:tabs>
          <w:tab w:val="left" w:pos="-851"/>
        </w:tabs>
        <w:jc w:val="both"/>
        <w:rPr>
          <w:rFonts w:ascii="Times New Roman" w:eastAsia="Times New Roman" w:hAnsi="Times New Roman" w:cs="Times New Roman"/>
          <w:szCs w:val="20"/>
          <w:lang w:val="en-US"/>
        </w:rPr>
      </w:pPr>
      <w:proofErr w:type="gramStart"/>
      <w:r w:rsidRPr="008D3D73">
        <w:rPr>
          <w:rFonts w:ascii="Times New Roman" w:eastAsia="Times New Roman" w:hAnsi="Times New Roman" w:cs="Times New Roman"/>
          <w:szCs w:val="20"/>
        </w:rPr>
        <w:t>the</w:t>
      </w:r>
      <w:proofErr w:type="gramEnd"/>
      <w:r w:rsidRPr="008D3D73">
        <w:rPr>
          <w:rFonts w:ascii="Times New Roman" w:eastAsia="Times New Roman" w:hAnsi="Times New Roman" w:cs="Times New Roman"/>
          <w:szCs w:val="20"/>
        </w:rPr>
        <w:t xml:space="preserve"> Council decision dated 15 March 2018 </w:t>
      </w:r>
      <w:r w:rsidRPr="00A459C4">
        <w:rPr>
          <w:rFonts w:ascii="Times New Roman" w:eastAsia="Times New Roman" w:hAnsi="Times New Roman" w:cs="Times New Roman"/>
          <w:szCs w:val="20"/>
          <w:lang w:val="en-US"/>
        </w:rPr>
        <w:t>(CERN/3342/RA/Rev.)</w:t>
      </w:r>
      <w:r w:rsidR="00E77C6E">
        <w:rPr>
          <w:rFonts w:ascii="Times New Roman" w:eastAsia="Times New Roman" w:hAnsi="Times New Roman" w:cs="Times New Roman"/>
          <w:szCs w:val="20"/>
          <w:lang w:val="en-US"/>
        </w:rPr>
        <w:t xml:space="preserve">, </w:t>
      </w:r>
      <w:r w:rsidRPr="008D3D73">
        <w:rPr>
          <w:rFonts w:ascii="Times New Roman" w:eastAsia="Times New Roman" w:hAnsi="Times New Roman" w:cs="Times New Roman"/>
          <w:szCs w:val="20"/>
          <w:lang w:val="en-US"/>
        </w:rPr>
        <w:t xml:space="preserve">introducing deadlines applicable to the different steps in the process of accession to Associate Membership designed to streamline said process;  </w:t>
      </w:r>
    </w:p>
    <w:p w14:paraId="0646BBC9" w14:textId="77777777" w:rsidR="00F4203E" w:rsidRPr="008D3D73" w:rsidRDefault="00F4203E" w:rsidP="00F4203E">
      <w:pPr>
        <w:tabs>
          <w:tab w:val="left" w:pos="-851"/>
        </w:tabs>
        <w:jc w:val="both"/>
        <w:rPr>
          <w:rFonts w:ascii="Times New Roman" w:eastAsia="Times New Roman" w:hAnsi="Times New Roman" w:cs="Times New Roman"/>
          <w:szCs w:val="20"/>
          <w:lang w:val="en-US"/>
        </w:rPr>
      </w:pPr>
    </w:p>
    <w:p w14:paraId="629EC89D" w14:textId="0C3AE26F" w:rsidR="00F4203E" w:rsidRPr="008D3D73" w:rsidRDefault="00F4203E" w:rsidP="00F4203E">
      <w:pPr>
        <w:tabs>
          <w:tab w:val="left" w:pos="-851"/>
        </w:tabs>
        <w:jc w:val="both"/>
        <w:rPr>
          <w:rFonts w:ascii="Times New Roman" w:eastAsia="Times New Roman" w:hAnsi="Times New Roman" w:cs="Times New Roman"/>
        </w:rPr>
      </w:pPr>
      <w:r w:rsidRPr="008D3D73">
        <w:rPr>
          <w:rFonts w:ascii="Times New Roman" w:eastAsia="Times New Roman" w:hAnsi="Times New Roman" w:cs="Times New Roman"/>
          <w:szCs w:val="20"/>
        </w:rPr>
        <w:t xml:space="preserve">the Council decision dated 26 September 2019 </w:t>
      </w:r>
      <w:r w:rsidRPr="00A459C4">
        <w:rPr>
          <w:rFonts w:ascii="Times New Roman" w:eastAsia="Times New Roman" w:hAnsi="Times New Roman" w:cs="Times New Roman"/>
          <w:szCs w:val="20"/>
        </w:rPr>
        <w:t>(CERN/3436/C/Rev.)</w:t>
      </w:r>
      <w:r w:rsidR="00E77C6E">
        <w:rPr>
          <w:rFonts w:ascii="Times New Roman" w:eastAsia="Times New Roman" w:hAnsi="Times New Roman" w:cs="Times New Roman"/>
          <w:szCs w:val="20"/>
        </w:rPr>
        <w:t>,</w:t>
      </w:r>
      <w:r w:rsidRPr="00A459C4">
        <w:rPr>
          <w:rFonts w:ascii="Times New Roman" w:eastAsia="Times New Roman" w:hAnsi="Times New Roman" w:cs="Times New Roman"/>
          <w:szCs w:val="20"/>
        </w:rPr>
        <w:t xml:space="preserve"> in </w:t>
      </w:r>
      <w:r w:rsidRPr="008D3D73">
        <w:rPr>
          <w:rFonts w:ascii="Times New Roman" w:eastAsia="Times New Roman" w:hAnsi="Times New Roman" w:cs="Times New Roman"/>
          <w:szCs w:val="20"/>
        </w:rPr>
        <w:t xml:space="preserve">accordance with which the annual contribution of an Associate Member State shall </w:t>
      </w:r>
      <w:r w:rsidRPr="008D3D73">
        <w:rPr>
          <w:rFonts w:ascii="Times New Roman" w:eastAsia="Times New Roman" w:hAnsi="Times New Roman" w:cs="Times New Roman"/>
          <w:lang w:val="en-US"/>
        </w:rPr>
        <w:t>be agreed by the Parties taking due consideration of</w:t>
      </w:r>
      <w:r w:rsidRPr="008D3D73">
        <w:rPr>
          <w:rFonts w:ascii="Times New Roman" w:eastAsia="Times New Roman" w:hAnsi="Times New Roman" w:cs="Times New Roman"/>
        </w:rPr>
        <w:t xml:space="preserve"> the number of CERN users affiliated to its universities and institutes as well as its national infrastructure used by European particle physicists</w:t>
      </w:r>
      <w:r w:rsidRPr="008D3D73">
        <w:rPr>
          <w:rFonts w:ascii="Times New Roman" w:eastAsia="Times New Roman" w:hAnsi="Times New Roman" w:cs="Times New Roman"/>
          <w:lang w:val="en-US"/>
        </w:rPr>
        <w:t>, always provided that such annual contribution shall not be less than 10% of the State’s theoretical Membership contribution and shall, in any event, correspond at least to the minimum contribution level determined by the Council</w:t>
      </w:r>
      <w:r w:rsidRPr="008D3D73">
        <w:rPr>
          <w:rFonts w:ascii="Times New Roman" w:eastAsia="Times New Roman" w:hAnsi="Times New Roman" w:cs="Times New Roman"/>
          <w:vertAlign w:val="superscript"/>
          <w:lang w:val="en-US"/>
        </w:rPr>
        <w:footnoteReference w:id="1"/>
      </w:r>
      <w:r w:rsidRPr="008D3D73">
        <w:rPr>
          <w:rFonts w:ascii="Times New Roman" w:eastAsia="Times New Roman" w:hAnsi="Times New Roman" w:cs="Times New Roman"/>
          <w:lang w:val="en-US"/>
        </w:rPr>
        <w:t>;</w:t>
      </w:r>
    </w:p>
    <w:p w14:paraId="00830A87" w14:textId="77777777" w:rsidR="00F4203E" w:rsidRPr="008D3D73" w:rsidRDefault="00F4203E" w:rsidP="00F4203E">
      <w:pPr>
        <w:jc w:val="both"/>
        <w:rPr>
          <w:rFonts w:ascii="Times New Roman" w:eastAsia="Times New Roman" w:hAnsi="Times New Roman" w:cs="Times New Roman"/>
          <w:szCs w:val="20"/>
        </w:rPr>
      </w:pPr>
    </w:p>
    <w:p w14:paraId="3E378834" w14:textId="0E30B2EB" w:rsidR="00F4203E" w:rsidRPr="008D3D73" w:rsidRDefault="00F4203E" w:rsidP="00F4203E">
      <w:pPr>
        <w:jc w:val="both"/>
        <w:rPr>
          <w:rFonts w:ascii="Times New Roman" w:eastAsia="Times New Roman" w:hAnsi="Times New Roman" w:cs="Times New Roman"/>
          <w:szCs w:val="20"/>
        </w:rPr>
      </w:pPr>
      <w:r w:rsidRPr="008D3D73">
        <w:rPr>
          <w:rFonts w:ascii="Times New Roman" w:eastAsia="Times New Roman" w:hAnsi="Times New Roman" w:cs="Times New Roman"/>
          <w:szCs w:val="20"/>
        </w:rPr>
        <w:t xml:space="preserve">the conditions applicable to the status of Associate Member State </w:t>
      </w:r>
      <w:r w:rsidRPr="004E6E18">
        <w:rPr>
          <w:rFonts w:ascii="Times New Roman" w:eastAsia="Times New Roman" w:hAnsi="Times New Roman" w:cs="Times New Roman"/>
          <w:szCs w:val="20"/>
        </w:rPr>
        <w:t>(the “Standard Terms”),</w:t>
      </w:r>
      <w:r w:rsidRPr="008D3D73">
        <w:rPr>
          <w:rFonts w:ascii="Times New Roman" w:eastAsia="Times New Roman" w:hAnsi="Times New Roman" w:cs="Times New Roman"/>
          <w:szCs w:val="20"/>
        </w:rPr>
        <w:t xml:space="preserve"> as reviewed by the Council on </w:t>
      </w:r>
      <w:r w:rsidR="003B27F4">
        <w:rPr>
          <w:rFonts w:ascii="Times New Roman" w:eastAsia="Times New Roman" w:hAnsi="Times New Roman" w:cs="Times New Roman"/>
          <w:szCs w:val="20"/>
        </w:rPr>
        <w:t xml:space="preserve">12 </w:t>
      </w:r>
      <w:r w:rsidRPr="008D3D73">
        <w:rPr>
          <w:rFonts w:ascii="Times New Roman" w:eastAsia="Times New Roman" w:hAnsi="Times New Roman" w:cs="Times New Roman"/>
          <w:szCs w:val="20"/>
        </w:rPr>
        <w:t>December 2019 (CERN</w:t>
      </w:r>
      <w:r w:rsidRPr="008D3D73">
        <w:rPr>
          <w:rFonts w:ascii="Times New Roman" w:eastAsia="Times New Roman" w:hAnsi="Times New Roman" w:cs="Times New Roman"/>
          <w:szCs w:val="20"/>
          <w:lang w:val="en-US"/>
        </w:rPr>
        <w:t>/</w:t>
      </w:r>
      <w:r w:rsidR="003B27F4">
        <w:rPr>
          <w:rFonts w:ascii="Times New Roman" w:eastAsia="Times New Roman" w:hAnsi="Times New Roman" w:cs="Times New Roman"/>
          <w:szCs w:val="20"/>
          <w:lang w:val="en-US"/>
        </w:rPr>
        <w:t>3474</w:t>
      </w:r>
      <w:r w:rsidRPr="008D3D73">
        <w:rPr>
          <w:rFonts w:ascii="Times New Roman" w:eastAsia="Times New Roman" w:hAnsi="Times New Roman" w:cs="Times New Roman"/>
          <w:szCs w:val="20"/>
          <w:lang w:val="en-US"/>
        </w:rPr>
        <w:t>/C)</w:t>
      </w:r>
      <w:r w:rsidR="002354DA">
        <w:rPr>
          <w:rFonts w:ascii="Times New Roman" w:eastAsia="Times New Roman" w:hAnsi="Times New Roman" w:cs="Times New Roman"/>
          <w:szCs w:val="20"/>
        </w:rPr>
        <w:t>,</w:t>
      </w:r>
    </w:p>
    <w:p w14:paraId="7370FE57" w14:textId="77777777" w:rsidR="00F4203E" w:rsidRPr="008D3D73" w:rsidRDefault="00F4203E" w:rsidP="00F4203E">
      <w:pPr>
        <w:jc w:val="both"/>
        <w:rPr>
          <w:rFonts w:ascii="Times New Roman" w:eastAsia="Times New Roman" w:hAnsi="Times New Roman" w:cs="Times New Roman"/>
          <w:szCs w:val="20"/>
        </w:rPr>
      </w:pPr>
    </w:p>
    <w:p w14:paraId="50DA57E6" w14:textId="77777777" w:rsidR="00F4203E" w:rsidRPr="008D3D73" w:rsidRDefault="00F4203E" w:rsidP="00F4203E">
      <w:pPr>
        <w:tabs>
          <w:tab w:val="left" w:pos="-851"/>
        </w:tabs>
        <w:jc w:val="both"/>
        <w:rPr>
          <w:rFonts w:ascii="Times New Roman" w:eastAsia="Times New Roman" w:hAnsi="Times New Roman" w:cs="Times New Roman"/>
        </w:rPr>
      </w:pPr>
    </w:p>
    <w:p w14:paraId="636AFBFA" w14:textId="77777777" w:rsidR="00F4203E" w:rsidRPr="008D3D73" w:rsidRDefault="00F4203E" w:rsidP="00F4203E">
      <w:pPr>
        <w:tabs>
          <w:tab w:val="left" w:pos="-851"/>
        </w:tabs>
        <w:jc w:val="both"/>
        <w:rPr>
          <w:rFonts w:ascii="Times New Roman" w:eastAsia="Times New Roman" w:hAnsi="Times New Roman" w:cs="Times New Roman"/>
          <w:b/>
          <w:szCs w:val="20"/>
        </w:rPr>
      </w:pPr>
      <w:r w:rsidRPr="008D3D73">
        <w:rPr>
          <w:rFonts w:ascii="Times New Roman" w:eastAsia="Times New Roman" w:hAnsi="Times New Roman" w:cs="Times New Roman"/>
          <w:b/>
        </w:rPr>
        <w:t>HAVING REGARD TO</w:t>
      </w:r>
    </w:p>
    <w:p w14:paraId="1A519577" w14:textId="77777777" w:rsidR="00F4203E" w:rsidRPr="008D3D73" w:rsidRDefault="00F4203E" w:rsidP="00F4203E">
      <w:pPr>
        <w:jc w:val="both"/>
        <w:rPr>
          <w:rFonts w:ascii="Times New Roman" w:eastAsia="Times New Roman" w:hAnsi="Times New Roman" w:cs="Times New Roman"/>
          <w:szCs w:val="20"/>
          <w:lang w:eastAsia="x-none"/>
        </w:rPr>
      </w:pPr>
    </w:p>
    <w:p w14:paraId="46DFC26F" w14:textId="77777777" w:rsidR="00F4203E" w:rsidRPr="008D3D73" w:rsidRDefault="00F4203E" w:rsidP="00F4203E">
      <w:pPr>
        <w:jc w:val="both"/>
        <w:rPr>
          <w:rFonts w:ascii="Times New Roman" w:eastAsia="Times New Roman" w:hAnsi="Times New Roman" w:cs="Times New Roman"/>
          <w:szCs w:val="20"/>
        </w:rPr>
      </w:pPr>
    </w:p>
    <w:p w14:paraId="698AECE7" w14:textId="71FA19AA" w:rsidR="00F4203E" w:rsidRPr="008D3D73" w:rsidRDefault="00F4203E" w:rsidP="00F4203E">
      <w:pPr>
        <w:spacing w:after="120"/>
        <w:jc w:val="both"/>
        <w:rPr>
          <w:rFonts w:ascii="Times New Roman" w:eastAsia="Times New Roman" w:hAnsi="Times New Roman" w:cs="Times New Roman"/>
          <w:szCs w:val="20"/>
          <w:lang w:eastAsia="x-none"/>
        </w:rPr>
      </w:pPr>
      <w:proofErr w:type="gramStart"/>
      <w:r w:rsidRPr="008D3D73">
        <w:rPr>
          <w:rFonts w:ascii="Times New Roman" w:eastAsia="Times New Roman" w:hAnsi="Times New Roman" w:cs="Times New Roman"/>
          <w:szCs w:val="20"/>
          <w:lang w:eastAsia="x-none"/>
        </w:rPr>
        <w:t>the</w:t>
      </w:r>
      <w:proofErr w:type="gramEnd"/>
      <w:r w:rsidRPr="008D3D73">
        <w:rPr>
          <w:rFonts w:ascii="Times New Roman" w:eastAsia="Times New Roman" w:hAnsi="Times New Roman" w:cs="Times New Roman"/>
          <w:szCs w:val="20"/>
          <w:lang w:eastAsia="x-none"/>
        </w:rPr>
        <w:t xml:space="preserve"> longstanding relationship between the Organization and </w:t>
      </w:r>
      <w:r w:rsidR="003B27F4">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and the latter’s successful contributions to the exec</w:t>
      </w:r>
      <w:bookmarkStart w:id="0" w:name="_GoBack"/>
      <w:bookmarkEnd w:id="0"/>
      <w:r w:rsidRPr="008D3D73">
        <w:rPr>
          <w:rFonts w:ascii="Times New Roman" w:eastAsia="Times New Roman" w:hAnsi="Times New Roman" w:cs="Times New Roman"/>
          <w:szCs w:val="20"/>
          <w:lang w:eastAsia="x-none"/>
        </w:rPr>
        <w:t xml:space="preserve">ution of CERN’s scientific programme, in particular through </w:t>
      </w:r>
      <w:r w:rsidR="00514A87">
        <w:rPr>
          <w:rFonts w:ascii="Times New Roman" w:eastAsia="Times New Roman" w:hAnsi="Times New Roman" w:cs="Times New Roman"/>
          <w:szCs w:val="20"/>
          <w:lang w:eastAsia="x-none"/>
        </w:rPr>
        <w:t xml:space="preserve">the Cooperation Agreement </w:t>
      </w:r>
      <w:r w:rsidR="002B54BC">
        <w:rPr>
          <w:rFonts w:ascii="Times New Roman" w:eastAsia="Times New Roman" w:hAnsi="Times New Roman" w:cs="Times New Roman"/>
          <w:szCs w:val="20"/>
          <w:lang w:eastAsia="x-none"/>
        </w:rPr>
        <w:t>c</w:t>
      </w:r>
      <w:r w:rsidR="002705A7">
        <w:rPr>
          <w:rFonts w:ascii="Times New Roman" w:eastAsia="Times New Roman" w:hAnsi="Times New Roman" w:cs="Times New Roman"/>
          <w:szCs w:val="20"/>
          <w:lang w:eastAsia="x-none"/>
        </w:rPr>
        <w:t>oncluded in 2016 (the “Cooperation Agreement”)</w:t>
      </w:r>
      <w:r w:rsidR="004A2096">
        <w:rPr>
          <w:rFonts w:ascii="Times New Roman" w:eastAsia="Times New Roman" w:hAnsi="Times New Roman" w:cs="Times New Roman"/>
          <w:szCs w:val="20"/>
          <w:lang w:eastAsia="x-none"/>
        </w:rPr>
        <w:t xml:space="preserve"> and Protocol</w:t>
      </w:r>
      <w:r w:rsidR="00C9576C">
        <w:rPr>
          <w:rFonts w:ascii="Times New Roman" w:eastAsia="Times New Roman" w:hAnsi="Times New Roman" w:cs="Times New Roman"/>
          <w:szCs w:val="20"/>
          <w:lang w:eastAsia="x-none"/>
        </w:rPr>
        <w:t xml:space="preserve"> P141</w:t>
      </w:r>
      <w:r w:rsidR="004A2096">
        <w:rPr>
          <w:rFonts w:ascii="Times New Roman" w:eastAsia="Times New Roman" w:hAnsi="Times New Roman" w:cs="Times New Roman"/>
          <w:szCs w:val="20"/>
          <w:lang w:eastAsia="x-none"/>
        </w:rPr>
        <w:t xml:space="preserve"> thereto</w:t>
      </w:r>
      <w:r w:rsidR="002705A7">
        <w:rPr>
          <w:rFonts w:ascii="Times New Roman" w:eastAsia="Times New Roman" w:hAnsi="Times New Roman" w:cs="Times New Roman"/>
          <w:szCs w:val="20"/>
          <w:lang w:eastAsia="x-none"/>
        </w:rPr>
        <w:t>;</w:t>
      </w:r>
    </w:p>
    <w:p w14:paraId="11AF570D" w14:textId="0AC9DB3C" w:rsidR="00F4203E" w:rsidRPr="008D3D73" w:rsidRDefault="00F4203E" w:rsidP="00F4203E">
      <w:pPr>
        <w:jc w:val="both"/>
        <w:rPr>
          <w:rFonts w:ascii="Times New Roman" w:eastAsia="Times New Roman" w:hAnsi="Times New Roman" w:cs="Times New Roman"/>
          <w:szCs w:val="20"/>
          <w:lang w:eastAsia="x-none"/>
        </w:rPr>
      </w:pPr>
      <w:proofErr w:type="gramStart"/>
      <w:r w:rsidRPr="008D3D73">
        <w:rPr>
          <w:rFonts w:ascii="Times New Roman" w:eastAsia="Times New Roman" w:hAnsi="Times New Roman" w:cs="Times New Roman"/>
          <w:szCs w:val="20"/>
          <w:lang w:eastAsia="x-none"/>
        </w:rPr>
        <w:t>the</w:t>
      </w:r>
      <w:proofErr w:type="gramEnd"/>
      <w:r w:rsidRPr="008D3D73">
        <w:rPr>
          <w:rFonts w:ascii="Times New Roman" w:eastAsia="Times New Roman" w:hAnsi="Times New Roman" w:cs="Times New Roman"/>
          <w:szCs w:val="20"/>
          <w:lang w:eastAsia="x-none"/>
        </w:rPr>
        <w:t xml:space="preserve"> application by </w:t>
      </w:r>
      <w:r w:rsidR="004A2096">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for Associate Membership, </w:t>
      </w:r>
      <w:r w:rsidR="00E13227">
        <w:rPr>
          <w:rFonts w:ascii="Times New Roman" w:eastAsia="Times New Roman" w:hAnsi="Times New Roman" w:cs="Times New Roman"/>
          <w:szCs w:val="20"/>
          <w:lang w:eastAsia="x-none"/>
        </w:rPr>
        <w:t>received by CERN on</w:t>
      </w:r>
      <w:r w:rsidR="00E13227" w:rsidRPr="008D3D73">
        <w:rPr>
          <w:rFonts w:ascii="Times New Roman" w:eastAsia="Times New Roman" w:hAnsi="Times New Roman" w:cs="Times New Roman"/>
          <w:szCs w:val="20"/>
          <w:lang w:eastAsia="x-none"/>
        </w:rPr>
        <w:t xml:space="preserve"> </w:t>
      </w:r>
      <w:r w:rsidR="00ED05E9">
        <w:rPr>
          <w:rFonts w:ascii="Times New Roman" w:eastAsia="Times New Roman" w:hAnsi="Times New Roman" w:cs="Times New Roman"/>
          <w:szCs w:val="20"/>
          <w:lang w:eastAsia="x-none"/>
        </w:rPr>
        <w:t>2</w:t>
      </w:r>
      <w:r w:rsidR="007B1B49">
        <w:rPr>
          <w:rFonts w:ascii="Times New Roman" w:eastAsia="Times New Roman" w:hAnsi="Times New Roman" w:cs="Times New Roman"/>
          <w:szCs w:val="20"/>
          <w:lang w:eastAsia="x-none"/>
        </w:rPr>
        <w:t>4</w:t>
      </w:r>
      <w:r w:rsidR="00ED05E9">
        <w:rPr>
          <w:rFonts w:ascii="Times New Roman" w:eastAsia="Times New Roman" w:hAnsi="Times New Roman" w:cs="Times New Roman"/>
          <w:szCs w:val="20"/>
          <w:lang w:eastAsia="x-none"/>
        </w:rPr>
        <w:t xml:space="preserve"> February 2020</w:t>
      </w:r>
      <w:r w:rsidRPr="008D3D73">
        <w:rPr>
          <w:rFonts w:ascii="Times New Roman" w:eastAsia="Times New Roman" w:hAnsi="Times New Roman" w:cs="Times New Roman"/>
          <w:szCs w:val="20"/>
          <w:lang w:eastAsia="x-none"/>
        </w:rPr>
        <w:t>;</w:t>
      </w:r>
    </w:p>
    <w:p w14:paraId="0EAB4E3D" w14:textId="77777777" w:rsidR="00F4203E" w:rsidRPr="008D3D73" w:rsidRDefault="00F4203E" w:rsidP="00F4203E">
      <w:pPr>
        <w:jc w:val="both"/>
        <w:rPr>
          <w:rFonts w:ascii="Times New Roman" w:eastAsia="Times New Roman" w:hAnsi="Times New Roman" w:cs="Times New Roman"/>
          <w:szCs w:val="20"/>
          <w:lang w:eastAsia="x-none"/>
        </w:rPr>
      </w:pPr>
    </w:p>
    <w:p w14:paraId="175689B4" w14:textId="78F90164" w:rsidR="00E828D2" w:rsidRPr="008D3D73" w:rsidRDefault="00F4203E" w:rsidP="00F4203E">
      <w:pPr>
        <w:spacing w:after="120"/>
        <w:jc w:val="both"/>
        <w:rPr>
          <w:rFonts w:ascii="Times New Roman" w:eastAsia="Times New Roman" w:hAnsi="Times New Roman" w:cs="Times New Roman"/>
          <w:szCs w:val="20"/>
          <w:lang w:eastAsia="x-none"/>
        </w:rPr>
      </w:pPr>
      <w:proofErr w:type="gramStart"/>
      <w:r w:rsidRPr="008D3D73">
        <w:rPr>
          <w:rFonts w:ascii="Times New Roman" w:eastAsia="Times New Roman" w:hAnsi="Times New Roman" w:cs="Times New Roman"/>
          <w:szCs w:val="20"/>
          <w:lang w:eastAsia="x-none"/>
        </w:rPr>
        <w:t>the</w:t>
      </w:r>
      <w:proofErr w:type="gramEnd"/>
      <w:r w:rsidRPr="008D3D73">
        <w:rPr>
          <w:rFonts w:ascii="Times New Roman" w:eastAsia="Times New Roman" w:hAnsi="Times New Roman" w:cs="Times New Roman"/>
          <w:szCs w:val="20"/>
          <w:lang w:eastAsia="x-none"/>
        </w:rPr>
        <w:t xml:space="preserve"> evaluation by the Council at its </w:t>
      </w:r>
      <w:r w:rsidR="001C66E9">
        <w:rPr>
          <w:rFonts w:ascii="Times New Roman" w:eastAsia="Times New Roman" w:hAnsi="Times New Roman" w:cs="Times New Roman"/>
          <w:szCs w:val="20"/>
          <w:lang w:eastAsia="x-none"/>
        </w:rPr>
        <w:t>December 2020</w:t>
      </w:r>
      <w:r w:rsidRPr="008D3D73">
        <w:rPr>
          <w:rFonts w:ascii="Times New Roman" w:eastAsia="Times New Roman" w:hAnsi="Times New Roman" w:cs="Times New Roman"/>
          <w:szCs w:val="20"/>
          <w:lang w:eastAsia="x-none"/>
        </w:rPr>
        <w:t xml:space="preserve"> Session, on the basis of the report of its fact-finding Task Force</w:t>
      </w:r>
      <w:r w:rsidR="00BC12E1">
        <w:rPr>
          <w:rFonts w:ascii="Times New Roman" w:eastAsia="Times New Roman" w:hAnsi="Times New Roman" w:cs="Times New Roman"/>
          <w:szCs w:val="20"/>
          <w:lang w:eastAsia="x-none"/>
        </w:rPr>
        <w:t xml:space="preserve"> </w:t>
      </w:r>
      <w:r w:rsidR="00BC12E1" w:rsidRPr="008D3D73">
        <w:rPr>
          <w:rFonts w:ascii="Times New Roman" w:eastAsia="Times New Roman" w:hAnsi="Times New Roman" w:cs="Times New Roman"/>
          <w:szCs w:val="20"/>
          <w:lang w:eastAsia="x-none"/>
        </w:rPr>
        <w:t>(CERN/</w:t>
      </w:r>
      <w:r w:rsidR="00BC12E1">
        <w:rPr>
          <w:rFonts w:ascii="Times New Roman" w:eastAsia="Times New Roman" w:hAnsi="Times New Roman" w:cs="Times New Roman"/>
          <w:szCs w:val="20"/>
          <w:lang w:eastAsia="x-none"/>
        </w:rPr>
        <w:t>3544</w:t>
      </w:r>
      <w:r w:rsidR="00BC12E1" w:rsidRPr="008D3D73">
        <w:rPr>
          <w:rFonts w:ascii="Times New Roman" w:eastAsia="Times New Roman" w:hAnsi="Times New Roman" w:cs="Times New Roman"/>
          <w:szCs w:val="20"/>
          <w:lang w:eastAsia="x-none"/>
        </w:rPr>
        <w:t>/C)</w:t>
      </w:r>
      <w:r w:rsidRPr="008D3D73">
        <w:rPr>
          <w:rFonts w:ascii="Times New Roman" w:eastAsia="Times New Roman" w:hAnsi="Times New Roman" w:cs="Times New Roman"/>
          <w:szCs w:val="20"/>
          <w:lang w:eastAsia="x-none"/>
        </w:rPr>
        <w:t xml:space="preserve">, that </w:t>
      </w:r>
      <w:r w:rsidR="001C66E9">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fulfils the criteria for Associate Membership; </w:t>
      </w:r>
    </w:p>
    <w:p w14:paraId="0A92708B" w14:textId="1132DC23" w:rsidR="00F4203E" w:rsidRPr="008D3D73" w:rsidRDefault="00F4203E" w:rsidP="00F4203E">
      <w:pPr>
        <w:spacing w:after="120"/>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 xml:space="preserve">the confirmation by </w:t>
      </w:r>
      <w:r w:rsidR="00E828D2">
        <w:rPr>
          <w:rFonts w:ascii="Times New Roman" w:eastAsia="Times New Roman" w:hAnsi="Times New Roman" w:cs="Times New Roman"/>
          <w:szCs w:val="20"/>
          <w:lang w:eastAsia="x-none"/>
        </w:rPr>
        <w:t>Latvia</w:t>
      </w:r>
      <w:r w:rsidR="008F1263">
        <w:rPr>
          <w:rFonts w:ascii="Times New Roman" w:eastAsia="Times New Roman" w:hAnsi="Times New Roman" w:cs="Times New Roman"/>
          <w:szCs w:val="20"/>
          <w:lang w:eastAsia="x-none"/>
        </w:rPr>
        <w:t>,</w:t>
      </w:r>
      <w:r w:rsidRPr="008D3D73">
        <w:rPr>
          <w:rFonts w:ascii="Times New Roman" w:eastAsia="Times New Roman" w:hAnsi="Times New Roman" w:cs="Times New Roman"/>
          <w:szCs w:val="20"/>
          <w:lang w:eastAsia="x-none"/>
        </w:rPr>
        <w:t xml:space="preserve"> as expressed in its letter </w:t>
      </w:r>
      <w:r w:rsidR="00E13227">
        <w:rPr>
          <w:rFonts w:ascii="Times New Roman" w:eastAsia="Times New Roman" w:hAnsi="Times New Roman" w:cs="Times New Roman"/>
          <w:szCs w:val="20"/>
          <w:lang w:eastAsia="x-none"/>
        </w:rPr>
        <w:t>received by CERN on</w:t>
      </w:r>
      <w:r w:rsidR="00E13227"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lang w:eastAsia="x-none"/>
        </w:rPr>
        <w:t>[</w:t>
      </w:r>
      <w:r w:rsidRPr="00E828D2">
        <w:rPr>
          <w:rFonts w:ascii="Times New Roman" w:eastAsia="Times New Roman" w:hAnsi="Times New Roman" w:cs="Times New Roman"/>
          <w:szCs w:val="20"/>
          <w:highlight w:val="yellow"/>
          <w:lang w:eastAsia="x-none"/>
        </w:rPr>
        <w:t>DATE</w:t>
      </w:r>
      <w:r w:rsidRPr="008D3D73">
        <w:rPr>
          <w:rFonts w:ascii="Times New Roman" w:eastAsia="Times New Roman" w:hAnsi="Times New Roman" w:cs="Times New Roman"/>
          <w:szCs w:val="20"/>
          <w:lang w:eastAsia="x-none"/>
        </w:rPr>
        <w:t>]</w:t>
      </w:r>
      <w:r w:rsidR="00102067">
        <w:rPr>
          <w:rFonts w:ascii="Times New Roman" w:eastAsia="Times New Roman" w:hAnsi="Times New Roman" w:cs="Times New Roman"/>
          <w:szCs w:val="20"/>
          <w:lang w:eastAsia="x-none"/>
        </w:rPr>
        <w:t>,</w:t>
      </w:r>
      <w:r w:rsidRPr="008D3D73">
        <w:rPr>
          <w:rFonts w:ascii="Times New Roman" w:eastAsia="Times New Roman" w:hAnsi="Times New Roman" w:cs="Times New Roman"/>
          <w:szCs w:val="20"/>
          <w:lang w:eastAsia="x-none"/>
        </w:rPr>
        <w:t xml:space="preserve"> that it accepts the conditions of this Agreement (the “Agreement”), as well as the amount of the annual financial contribution negotiated between the Parties; </w:t>
      </w:r>
    </w:p>
    <w:p w14:paraId="2EF43EF1" w14:textId="15CFCD5E" w:rsidR="00F4203E" w:rsidRPr="008D3D73" w:rsidRDefault="00F4203E" w:rsidP="00F4203E">
      <w:pPr>
        <w:spacing w:after="120"/>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 xml:space="preserve">the Resolution by the Council dated </w:t>
      </w:r>
      <w:r w:rsidRPr="00E828D2">
        <w:rPr>
          <w:rFonts w:ascii="Times New Roman" w:eastAsia="Times New Roman" w:hAnsi="Times New Roman" w:cs="Times New Roman"/>
          <w:szCs w:val="20"/>
          <w:highlight w:val="yellow"/>
          <w:lang w:eastAsia="x-none"/>
        </w:rPr>
        <w:t>[DATE] (CERN/…)</w:t>
      </w:r>
      <w:r w:rsidRPr="008D3D73">
        <w:rPr>
          <w:rFonts w:ascii="Times New Roman" w:eastAsia="Times New Roman" w:hAnsi="Times New Roman" w:cs="Times New Roman"/>
          <w:szCs w:val="20"/>
          <w:lang w:eastAsia="x-none"/>
        </w:rPr>
        <w:t xml:space="preserve"> that, subject to the entry into force of both this Agreement and the Protocol on the privileges and immunities of the European Organization for Nuclear Research </w:t>
      </w:r>
      <w:r w:rsidRPr="008D3D73">
        <w:rPr>
          <w:rFonts w:ascii="Times New Roman" w:eastAsia="Times New Roman" w:hAnsi="Times New Roman" w:cs="Times New Roman"/>
          <w:szCs w:val="20"/>
          <w:lang w:val="en-US" w:eastAsia="x-none"/>
        </w:rPr>
        <w:t xml:space="preserve">(the “Protocol”) in respect of </w:t>
      </w:r>
      <w:r w:rsidR="00807000">
        <w:rPr>
          <w:rFonts w:ascii="Times New Roman" w:eastAsia="Times New Roman" w:hAnsi="Times New Roman" w:cs="Times New Roman"/>
          <w:szCs w:val="20"/>
          <w:lang w:val="en-US" w:eastAsia="x-none"/>
        </w:rPr>
        <w:t>Latvia</w:t>
      </w:r>
      <w:r w:rsidRPr="008D3D73">
        <w:rPr>
          <w:rFonts w:ascii="Times New Roman" w:eastAsia="Times New Roman" w:hAnsi="Times New Roman" w:cs="Times New Roman"/>
          <w:szCs w:val="20"/>
          <w:lang w:eastAsia="x-none"/>
        </w:rPr>
        <w:t>, the latter is granted the status of Associate Member State,</w:t>
      </w:r>
    </w:p>
    <w:p w14:paraId="6B1F7119" w14:textId="77777777" w:rsidR="00F4203E" w:rsidRPr="008D3D73" w:rsidRDefault="00F4203E" w:rsidP="00F4203E">
      <w:pPr>
        <w:jc w:val="both"/>
        <w:rPr>
          <w:rFonts w:ascii="Times New Roman" w:eastAsia="Times New Roman" w:hAnsi="Times New Roman" w:cs="Times New Roman"/>
          <w:szCs w:val="20"/>
        </w:rPr>
      </w:pPr>
    </w:p>
    <w:p w14:paraId="3042CC36" w14:textId="77777777" w:rsidR="00F4203E" w:rsidRPr="008D3D73" w:rsidRDefault="00F4203E" w:rsidP="00F4203E">
      <w:pPr>
        <w:jc w:val="both"/>
        <w:outlineLvl w:val="0"/>
        <w:rPr>
          <w:rFonts w:ascii="Times New Roman" w:eastAsia="Times New Roman" w:hAnsi="Times New Roman" w:cs="Times New Roman"/>
          <w:b/>
          <w:szCs w:val="20"/>
          <w:lang w:eastAsia="x-none"/>
        </w:rPr>
      </w:pPr>
    </w:p>
    <w:p w14:paraId="0DA0FE79" w14:textId="77777777" w:rsidR="00F4203E" w:rsidRPr="008D3D73" w:rsidRDefault="00F4203E" w:rsidP="00F4203E">
      <w:pPr>
        <w:jc w:val="both"/>
        <w:rPr>
          <w:rFonts w:ascii="Times New Roman" w:eastAsia="Times New Roman" w:hAnsi="Times New Roman" w:cs="Times New Roman"/>
          <w:szCs w:val="20"/>
          <w:lang w:eastAsia="x-none"/>
        </w:rPr>
      </w:pPr>
    </w:p>
    <w:p w14:paraId="744F2D0A" w14:textId="77777777" w:rsidR="00F4203E" w:rsidRPr="008D3D73" w:rsidRDefault="00F4203E" w:rsidP="00F4203E">
      <w:pPr>
        <w:jc w:val="both"/>
        <w:outlineLvl w:val="0"/>
        <w:rPr>
          <w:rFonts w:ascii="Times New Roman" w:eastAsia="Times New Roman" w:hAnsi="Times New Roman" w:cs="Times New Roman"/>
          <w:szCs w:val="20"/>
          <w:lang w:eastAsia="x-none"/>
        </w:rPr>
      </w:pPr>
      <w:r w:rsidRPr="008D3D73">
        <w:rPr>
          <w:rFonts w:ascii="Times New Roman" w:eastAsia="Times New Roman" w:hAnsi="Times New Roman" w:cs="Times New Roman"/>
          <w:b/>
          <w:szCs w:val="20"/>
          <w:lang w:eastAsia="x-none"/>
        </w:rPr>
        <w:t>THE PARTIES HAVE AGREED AS FOLLOWS</w:t>
      </w:r>
      <w:r w:rsidRPr="008D3D73">
        <w:rPr>
          <w:rFonts w:ascii="Times New Roman" w:eastAsia="Times New Roman" w:hAnsi="Times New Roman" w:cs="Times New Roman"/>
          <w:szCs w:val="20"/>
          <w:lang w:eastAsia="x-none"/>
        </w:rPr>
        <w:t>:</w:t>
      </w:r>
    </w:p>
    <w:p w14:paraId="1C7FC49B" w14:textId="77777777" w:rsidR="00F4203E" w:rsidRPr="008D3D73" w:rsidRDefault="00F4203E" w:rsidP="00F4203E">
      <w:pPr>
        <w:jc w:val="both"/>
        <w:rPr>
          <w:rFonts w:ascii="Times New Roman" w:eastAsia="Times New Roman" w:hAnsi="Times New Roman" w:cs="Times New Roman"/>
          <w:szCs w:val="20"/>
          <w:lang w:eastAsia="x-none"/>
        </w:rPr>
      </w:pPr>
    </w:p>
    <w:p w14:paraId="6CA63E68" w14:textId="77777777" w:rsidR="00F4203E" w:rsidRPr="008D3D73" w:rsidRDefault="00F4203E" w:rsidP="00F4203E">
      <w:pPr>
        <w:jc w:val="both"/>
        <w:rPr>
          <w:rFonts w:ascii="Times New Roman" w:eastAsia="Times New Roman" w:hAnsi="Times New Roman" w:cs="Times New Roman"/>
          <w:szCs w:val="20"/>
          <w:lang w:eastAsia="x-none"/>
        </w:rPr>
      </w:pPr>
    </w:p>
    <w:p w14:paraId="40B4FC4A" w14:textId="77777777" w:rsidR="00F4203E" w:rsidRPr="008D3D73" w:rsidRDefault="00F4203E" w:rsidP="00F4203E">
      <w:pPr>
        <w:jc w:val="both"/>
        <w:rPr>
          <w:rFonts w:ascii="Times New Roman" w:eastAsia="Times New Roman" w:hAnsi="Times New Roman" w:cs="Times New Roman"/>
          <w:szCs w:val="20"/>
          <w:lang w:eastAsia="x-none"/>
        </w:rPr>
      </w:pPr>
    </w:p>
    <w:p w14:paraId="7A3F7AEC" w14:textId="77777777" w:rsidR="00F4203E" w:rsidRPr="008D3D73" w:rsidRDefault="00F4203E" w:rsidP="00F4203E">
      <w:pPr>
        <w:jc w:val="both"/>
        <w:rPr>
          <w:rFonts w:ascii="Times New Roman" w:eastAsia="Times New Roman" w:hAnsi="Times New Roman" w:cs="Times New Roman"/>
          <w:szCs w:val="20"/>
          <w:lang w:eastAsia="x-none"/>
        </w:rPr>
      </w:pPr>
    </w:p>
    <w:p w14:paraId="705B99FB"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ARTICLE I</w:t>
      </w:r>
    </w:p>
    <w:p w14:paraId="052F21E8"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Purpose</w:t>
      </w:r>
    </w:p>
    <w:p w14:paraId="7C346E29" w14:textId="77777777" w:rsidR="00F4203E" w:rsidRPr="008D3D73" w:rsidRDefault="00F4203E" w:rsidP="00F4203E">
      <w:pPr>
        <w:jc w:val="both"/>
        <w:rPr>
          <w:rFonts w:ascii="Times New Roman" w:eastAsia="Times New Roman" w:hAnsi="Times New Roman" w:cs="Times New Roman"/>
          <w:szCs w:val="20"/>
          <w:lang w:eastAsia="x-none"/>
        </w:rPr>
      </w:pPr>
    </w:p>
    <w:p w14:paraId="02731388" w14:textId="1350C73F" w:rsidR="00F4203E" w:rsidRPr="008D3D73" w:rsidRDefault="00F4203E" w:rsidP="00F4203E">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In application of the Council Resolutions and decisions</w:t>
      </w:r>
      <w:r w:rsidRPr="008D3D73">
        <w:rPr>
          <w:rFonts w:ascii="Times New Roman" w:eastAsia="Times New Roman" w:hAnsi="Times New Roman" w:cs="Times New Roman"/>
          <w:b/>
          <w:szCs w:val="20"/>
          <w:lang w:eastAsia="x-none"/>
        </w:rPr>
        <w:t xml:space="preserve"> </w:t>
      </w:r>
      <w:r w:rsidRPr="008D3D73">
        <w:rPr>
          <w:rFonts w:ascii="Times New Roman" w:eastAsia="Times New Roman" w:hAnsi="Times New Roman" w:cs="Times New Roman"/>
          <w:szCs w:val="20"/>
          <w:lang w:eastAsia="x-none"/>
        </w:rPr>
        <w:t>referred to above, this Agreement, including its Annex, which is an integral part thereof, sets out the rights and obligations corresponding to the status of Associate Member State.</w:t>
      </w:r>
      <w:r w:rsidRPr="008D3D73">
        <w:rPr>
          <w:rFonts w:ascii="Times New Roman" w:eastAsia="Times New Roman" w:hAnsi="Times New Roman" w:cs="Times New Roman"/>
          <w:b/>
          <w:szCs w:val="20"/>
          <w:lang w:eastAsia="x-none"/>
        </w:rPr>
        <w:t xml:space="preserve"> </w:t>
      </w:r>
      <w:r w:rsidRPr="008D3D73">
        <w:rPr>
          <w:rFonts w:ascii="Times New Roman" w:eastAsia="Times New Roman" w:hAnsi="Times New Roman" w:cs="Times New Roman"/>
          <w:szCs w:val="20"/>
          <w:lang w:eastAsia="x-none"/>
        </w:rPr>
        <w:t>In entering into this Agreement,</w:t>
      </w:r>
      <w:r w:rsidRPr="008D3D73">
        <w:rPr>
          <w:rFonts w:ascii="Times New Roman" w:eastAsia="Times New Roman" w:hAnsi="Times New Roman" w:cs="Times New Roman"/>
          <w:b/>
          <w:szCs w:val="20"/>
          <w:lang w:eastAsia="x-none"/>
        </w:rPr>
        <w:t xml:space="preserve"> </w:t>
      </w:r>
      <w:r w:rsidR="00807000">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accepts such rights and obligations as well as those resulting from the legal framework of the Organization, as laid down in particular in the Convention, the Protocol, the Organization’s rules and regulations and the decisions of its organs.</w:t>
      </w:r>
      <w:r w:rsidRPr="008D3D73">
        <w:rPr>
          <w:rFonts w:ascii="Times New Roman" w:eastAsia="Times New Roman" w:hAnsi="Times New Roman" w:cs="Times New Roman"/>
          <w:b/>
          <w:szCs w:val="20"/>
          <w:lang w:eastAsia="x-none"/>
        </w:rPr>
        <w:t xml:space="preserve"> </w:t>
      </w:r>
      <w:r w:rsidRPr="008D3D73">
        <w:rPr>
          <w:rFonts w:ascii="Times New Roman" w:eastAsia="Times New Roman" w:hAnsi="Times New Roman" w:cs="Times New Roman"/>
          <w:szCs w:val="20"/>
          <w:lang w:eastAsia="x-none"/>
        </w:rPr>
        <w:t xml:space="preserve"> </w:t>
      </w:r>
    </w:p>
    <w:p w14:paraId="13C10CF8" w14:textId="77777777" w:rsidR="00F4203E" w:rsidRPr="008D3D73" w:rsidRDefault="00F4203E" w:rsidP="00F4203E">
      <w:pPr>
        <w:jc w:val="both"/>
        <w:rPr>
          <w:rFonts w:ascii="Times New Roman" w:eastAsia="Times New Roman" w:hAnsi="Times New Roman" w:cs="Times New Roman"/>
          <w:szCs w:val="20"/>
          <w:lang w:eastAsia="x-none"/>
        </w:rPr>
      </w:pPr>
    </w:p>
    <w:p w14:paraId="701B4149" w14:textId="77777777" w:rsidR="00F4203E" w:rsidRPr="008D3D73" w:rsidRDefault="00F4203E" w:rsidP="00F4203E">
      <w:pPr>
        <w:jc w:val="both"/>
        <w:rPr>
          <w:rFonts w:ascii="Times New Roman" w:eastAsia="Times New Roman" w:hAnsi="Times New Roman" w:cs="Times New Roman"/>
          <w:szCs w:val="20"/>
          <w:lang w:eastAsia="x-none"/>
        </w:rPr>
      </w:pPr>
    </w:p>
    <w:p w14:paraId="60A49164" w14:textId="77777777" w:rsidR="00F4203E" w:rsidRPr="008D3D73" w:rsidRDefault="00F4203E" w:rsidP="00F4203E">
      <w:pPr>
        <w:jc w:val="both"/>
        <w:rPr>
          <w:rFonts w:ascii="Times New Roman" w:eastAsia="Times New Roman" w:hAnsi="Times New Roman" w:cs="Times New Roman"/>
          <w:szCs w:val="20"/>
          <w:lang w:eastAsia="x-none"/>
        </w:rPr>
      </w:pPr>
    </w:p>
    <w:p w14:paraId="246A9D8B"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ARTICLE II</w:t>
      </w:r>
    </w:p>
    <w:p w14:paraId="292AACC6"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Rights</w:t>
      </w:r>
    </w:p>
    <w:p w14:paraId="6532E226" w14:textId="77777777" w:rsidR="00F4203E" w:rsidRPr="008D3D73" w:rsidRDefault="00F4203E" w:rsidP="00F4203E">
      <w:pPr>
        <w:jc w:val="both"/>
        <w:rPr>
          <w:rFonts w:ascii="Times New Roman" w:eastAsia="Times New Roman" w:hAnsi="Times New Roman" w:cs="Times New Roman"/>
          <w:b/>
          <w:szCs w:val="20"/>
          <w:lang w:eastAsia="x-none"/>
        </w:rPr>
      </w:pPr>
    </w:p>
    <w:p w14:paraId="6C1AAAD0" w14:textId="77777777" w:rsidR="00F4203E" w:rsidRPr="008D3D73" w:rsidRDefault="00F4203E" w:rsidP="00F4203E">
      <w:pPr>
        <w:ind w:left="567" w:hanging="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II.1</w:t>
      </w:r>
      <w:r w:rsidRPr="008D3D73">
        <w:rPr>
          <w:rFonts w:ascii="Times New Roman" w:eastAsia="Times New Roman" w:hAnsi="Times New Roman" w:cs="Times New Roman"/>
          <w:b/>
          <w:szCs w:val="20"/>
          <w:lang w:eastAsia="x-none"/>
        </w:rPr>
        <w:tab/>
        <w:t>Participation in CERN’s Programmes</w:t>
      </w:r>
    </w:p>
    <w:p w14:paraId="5617D3B0" w14:textId="77777777" w:rsidR="00F4203E" w:rsidRPr="008D3D73" w:rsidRDefault="00F4203E" w:rsidP="00F4203E">
      <w:pPr>
        <w:ind w:left="567" w:hanging="567"/>
        <w:jc w:val="both"/>
        <w:rPr>
          <w:rFonts w:ascii="Times New Roman" w:eastAsia="Times New Roman" w:hAnsi="Times New Roman" w:cs="Times New Roman"/>
          <w:szCs w:val="20"/>
          <w:lang w:eastAsia="x-none"/>
        </w:rPr>
      </w:pPr>
    </w:p>
    <w:p w14:paraId="6B20F6F4" w14:textId="08D6E0FC" w:rsidR="00F4203E" w:rsidRPr="008D3D73" w:rsidRDefault="00F4203E" w:rsidP="00F4203E">
      <w:pPr>
        <w:ind w:left="567" w:hanging="567"/>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eastAsia="x-none"/>
        </w:rPr>
        <w:tab/>
      </w:r>
      <w:r w:rsidR="00807000">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is entitled to participate in the Organization’s scientific programme as well as in its training and education programmes.</w:t>
      </w:r>
    </w:p>
    <w:p w14:paraId="6AAEDDAF" w14:textId="77777777" w:rsidR="00F4203E" w:rsidRPr="008D3D73" w:rsidRDefault="00F4203E" w:rsidP="00F4203E">
      <w:pPr>
        <w:jc w:val="both"/>
        <w:rPr>
          <w:rFonts w:ascii="Times New Roman" w:eastAsia="Times New Roman" w:hAnsi="Times New Roman" w:cs="Times New Roman"/>
          <w:b/>
          <w:szCs w:val="20"/>
          <w:lang w:eastAsia="x-none"/>
        </w:rPr>
      </w:pPr>
    </w:p>
    <w:p w14:paraId="517B63E8" w14:textId="77777777" w:rsidR="00F4203E" w:rsidRPr="008D3D73" w:rsidRDefault="00F4203E" w:rsidP="00F4203E">
      <w:pPr>
        <w:jc w:val="both"/>
        <w:rPr>
          <w:rFonts w:ascii="Times New Roman" w:eastAsia="Times New Roman" w:hAnsi="Times New Roman" w:cs="Times New Roman"/>
          <w:b/>
          <w:szCs w:val="20"/>
          <w:lang w:eastAsia="x-none"/>
        </w:rPr>
      </w:pPr>
    </w:p>
    <w:p w14:paraId="05B49340" w14:textId="77777777" w:rsidR="00F4203E" w:rsidRPr="008D3D73" w:rsidRDefault="00F4203E" w:rsidP="00E13227">
      <w:pPr>
        <w:keepNext/>
        <w:ind w:left="567" w:hanging="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II.2</w:t>
      </w:r>
      <w:r w:rsidRPr="008D3D73">
        <w:rPr>
          <w:rFonts w:ascii="Times New Roman" w:eastAsia="Times New Roman" w:hAnsi="Times New Roman" w:cs="Times New Roman"/>
          <w:b/>
          <w:szCs w:val="20"/>
          <w:lang w:eastAsia="x-none"/>
        </w:rPr>
        <w:tab/>
        <w:t>Attendance at the Council and its Committees</w:t>
      </w:r>
    </w:p>
    <w:p w14:paraId="7B81BB2A" w14:textId="77777777" w:rsidR="00F4203E" w:rsidRPr="008D3D73" w:rsidRDefault="00F4203E" w:rsidP="00E13227">
      <w:pPr>
        <w:keepNext/>
        <w:ind w:left="567" w:hanging="567"/>
        <w:jc w:val="both"/>
        <w:rPr>
          <w:rFonts w:ascii="Times New Roman" w:eastAsia="Times New Roman" w:hAnsi="Times New Roman" w:cs="Times New Roman"/>
          <w:b/>
          <w:szCs w:val="20"/>
          <w:lang w:eastAsia="x-none"/>
        </w:rPr>
      </w:pPr>
    </w:p>
    <w:p w14:paraId="3AF62DF3" w14:textId="77777777" w:rsidR="00F4203E" w:rsidRPr="008D3D73" w:rsidRDefault="00F4203E" w:rsidP="00E13227">
      <w:pPr>
        <w:keepNext/>
        <w:ind w:left="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Council Sessions</w:t>
      </w:r>
    </w:p>
    <w:p w14:paraId="114D8824" w14:textId="76AD301D" w:rsidR="00F4203E" w:rsidRDefault="00807000" w:rsidP="00F4203E">
      <w:pPr>
        <w:ind w:left="567"/>
        <w:jc w:val="both"/>
        <w:rPr>
          <w:rFonts w:ascii="Times New Roman" w:eastAsia="Times New Roman" w:hAnsi="Times New Roman" w:cs="Times New Roman"/>
          <w:szCs w:val="20"/>
          <w:lang w:eastAsia="x-none"/>
        </w:rPr>
      </w:pP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w:t>
      </w:r>
      <w:r w:rsidR="00F4203E" w:rsidRPr="008D3D73">
        <w:rPr>
          <w:rFonts w:ascii="Times New Roman" w:eastAsia="Times New Roman" w:hAnsi="Times New Roman" w:cs="Times New Roman"/>
          <w:szCs w:val="20"/>
          <w:lang w:eastAsia="x-none"/>
        </w:rPr>
        <w:t xml:space="preserve">is entitled to be represented, except at Closed meetings, in accordance with the applicable rules of procedure. </w:t>
      </w: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w:t>
      </w:r>
      <w:r w:rsidR="00F4203E" w:rsidRPr="008D3D73">
        <w:rPr>
          <w:rFonts w:ascii="Times New Roman" w:eastAsia="Times New Roman" w:hAnsi="Times New Roman" w:cs="Times New Roman"/>
          <w:szCs w:val="20"/>
          <w:lang w:eastAsia="x-none"/>
        </w:rPr>
        <w:t>shall not have voting rights but is entitled to ask for the floor.</w:t>
      </w:r>
    </w:p>
    <w:p w14:paraId="6B223E0A" w14:textId="77777777" w:rsidR="00F4203E" w:rsidRPr="008D3D73" w:rsidRDefault="00F4203E" w:rsidP="00F4203E">
      <w:pPr>
        <w:jc w:val="both"/>
        <w:rPr>
          <w:rFonts w:ascii="Times New Roman" w:eastAsia="Times New Roman" w:hAnsi="Times New Roman" w:cs="Times New Roman"/>
          <w:szCs w:val="20"/>
          <w:lang w:eastAsia="x-none"/>
        </w:rPr>
      </w:pPr>
    </w:p>
    <w:p w14:paraId="1BB3046A" w14:textId="77777777" w:rsidR="00F4203E" w:rsidRPr="008D3D73" w:rsidRDefault="00F4203E" w:rsidP="00F4203E">
      <w:pPr>
        <w:ind w:left="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Finance Committee Meetings</w:t>
      </w:r>
    </w:p>
    <w:p w14:paraId="3DBD16DF" w14:textId="5ADE5548" w:rsidR="00F4203E" w:rsidRPr="008D3D73" w:rsidRDefault="00DD30BB" w:rsidP="00F4203E">
      <w:pPr>
        <w:ind w:left="567"/>
        <w:jc w:val="both"/>
        <w:rPr>
          <w:rFonts w:ascii="Times New Roman" w:eastAsia="Times New Roman" w:hAnsi="Times New Roman" w:cs="Times New Roman"/>
          <w:szCs w:val="20"/>
          <w:lang w:eastAsia="x-none"/>
        </w:rPr>
      </w:pP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w:t>
      </w:r>
      <w:r w:rsidR="00F4203E" w:rsidRPr="008D3D73">
        <w:rPr>
          <w:rFonts w:ascii="Times New Roman" w:eastAsia="Times New Roman" w:hAnsi="Times New Roman" w:cs="Times New Roman"/>
          <w:szCs w:val="20"/>
          <w:lang w:eastAsia="x-none"/>
        </w:rPr>
        <w:t>is entitled to be represented, in accordance with the applicable rules of procedure.</w:t>
      </w:r>
      <w:r w:rsidR="00F4203E" w:rsidRPr="008D3D73">
        <w:rPr>
          <w:rFonts w:ascii="Times New Roman" w:eastAsia="Times New Roman" w:hAnsi="Times New Roman" w:cs="Times New Roman"/>
          <w:i/>
          <w:szCs w:val="20"/>
          <w:lang w:eastAsia="x-none"/>
        </w:rPr>
        <w:t xml:space="preserve"> </w:t>
      </w: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w:t>
      </w:r>
      <w:r w:rsidR="00F4203E" w:rsidRPr="008D3D73">
        <w:rPr>
          <w:rFonts w:ascii="Times New Roman" w:eastAsia="Times New Roman" w:hAnsi="Times New Roman" w:cs="Times New Roman"/>
          <w:szCs w:val="20"/>
          <w:lang w:eastAsia="x-none"/>
        </w:rPr>
        <w:t xml:space="preserve">shall not have voting rights but is entitled to ask for the floor. Any opinion </w:t>
      </w: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w:t>
      </w:r>
      <w:r w:rsidR="00F4203E" w:rsidRPr="008D3D73">
        <w:rPr>
          <w:rFonts w:ascii="Times New Roman" w:eastAsia="Times New Roman" w:hAnsi="Times New Roman" w:cs="Times New Roman"/>
          <w:szCs w:val="20"/>
          <w:lang w:eastAsia="x-none"/>
        </w:rPr>
        <w:t xml:space="preserve">expresses on a matter that is the subject of a formal vote by the Finance Committee with a view to a recommendation to the Council shall be recorded and transmitted to the Council, for information, together with the recommendation. </w:t>
      </w:r>
    </w:p>
    <w:p w14:paraId="1A2343FA" w14:textId="77777777" w:rsidR="00F4203E" w:rsidRPr="008D3D73" w:rsidRDefault="00F4203E" w:rsidP="00F4203E">
      <w:pPr>
        <w:ind w:left="567"/>
        <w:jc w:val="both"/>
        <w:rPr>
          <w:rFonts w:ascii="Times New Roman" w:eastAsia="Times New Roman" w:hAnsi="Times New Roman" w:cs="Times New Roman"/>
          <w:szCs w:val="20"/>
          <w:lang w:eastAsia="x-none"/>
        </w:rPr>
      </w:pPr>
    </w:p>
    <w:p w14:paraId="55F394ED" w14:textId="77777777" w:rsidR="00F4203E" w:rsidRPr="008D3D73" w:rsidRDefault="00F4203E" w:rsidP="00F4203E">
      <w:pPr>
        <w:ind w:left="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Scientific Policy Committee Meetings</w:t>
      </w:r>
    </w:p>
    <w:p w14:paraId="7CA53065" w14:textId="64D80366" w:rsidR="00F4203E" w:rsidRPr="008D3D73" w:rsidRDefault="00066FAB" w:rsidP="00F4203E">
      <w:pPr>
        <w:ind w:left="567"/>
        <w:jc w:val="both"/>
        <w:rPr>
          <w:rFonts w:ascii="Times New Roman" w:eastAsia="Times" w:hAnsi="Times New Roman" w:cs="Times New Roman"/>
          <w:szCs w:val="20"/>
        </w:rPr>
      </w:pP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lang w:eastAsia="x-none"/>
        </w:rPr>
        <w:t xml:space="preserve"> </w:t>
      </w:r>
      <w:r w:rsidR="00F4203E" w:rsidRPr="008D3D73">
        <w:rPr>
          <w:rFonts w:ascii="Times New Roman" w:eastAsia="Times New Roman" w:hAnsi="Times New Roman" w:cs="Times New Roman"/>
        </w:rPr>
        <w:t xml:space="preserve">is entitled to send a representative, as an observer, </w:t>
      </w:r>
      <w:r w:rsidR="00F4203E" w:rsidRPr="008D3D73">
        <w:rPr>
          <w:rFonts w:ascii="Times New Roman" w:eastAsia="Times New Roman" w:hAnsi="Times New Roman" w:cs="Times New Roman"/>
          <w:szCs w:val="20"/>
        </w:rPr>
        <w:t>to meetings</w:t>
      </w:r>
      <w:r w:rsidR="00F4203E" w:rsidRPr="008D3D73">
        <w:rPr>
          <w:rFonts w:ascii="Times New Roman" w:eastAsia="Times New Roman" w:hAnsi="Times New Roman" w:cs="Times New Roman"/>
          <w:szCs w:val="20"/>
          <w:lang w:val="en-US"/>
        </w:rPr>
        <w:t xml:space="preserve"> </w:t>
      </w:r>
      <w:r w:rsidR="00F4203E" w:rsidRPr="008D3D73">
        <w:rPr>
          <w:rFonts w:ascii="Times New Roman" w:eastAsia="Times New Roman" w:hAnsi="Times New Roman" w:cs="Times New Roman"/>
          <w:szCs w:val="20"/>
        </w:rPr>
        <w:t>in normal operating mode.</w:t>
      </w:r>
    </w:p>
    <w:p w14:paraId="683E8CE6" w14:textId="77777777" w:rsidR="00F4203E" w:rsidRPr="008D3D73" w:rsidRDefault="00F4203E" w:rsidP="00F4203E">
      <w:pPr>
        <w:ind w:left="567" w:hanging="567"/>
        <w:jc w:val="both"/>
        <w:rPr>
          <w:rFonts w:ascii="Times New Roman" w:eastAsia="Times New Roman" w:hAnsi="Times New Roman" w:cs="Times New Roman"/>
          <w:b/>
          <w:szCs w:val="20"/>
        </w:rPr>
      </w:pPr>
    </w:p>
    <w:p w14:paraId="42B03749" w14:textId="23EF5380" w:rsidR="00F4203E" w:rsidRPr="002354DA" w:rsidRDefault="00F4203E" w:rsidP="00F4203E">
      <w:pPr>
        <w:ind w:left="567" w:hanging="567"/>
        <w:jc w:val="both"/>
        <w:rPr>
          <w:rFonts w:ascii="Times New Roman" w:eastAsia="Times" w:hAnsi="Times New Roman" w:cs="Times New Roman"/>
          <w:b/>
          <w:szCs w:val="20"/>
        </w:rPr>
      </w:pPr>
      <w:r w:rsidRPr="008D3D73">
        <w:rPr>
          <w:rFonts w:ascii="Times New Roman" w:eastAsia="Cambria" w:hAnsi="Times New Roman" w:cs="Times New Roman"/>
          <w:b/>
          <w:szCs w:val="20"/>
        </w:rPr>
        <w:t>II.3</w:t>
      </w:r>
      <w:r w:rsidRPr="008D3D73">
        <w:rPr>
          <w:rFonts w:ascii="Times New Roman" w:eastAsia="Cambria" w:hAnsi="Times New Roman" w:cs="Times New Roman"/>
          <w:b/>
          <w:szCs w:val="20"/>
        </w:rPr>
        <w:tab/>
        <w:t xml:space="preserve">Eligibility for Appointment as </w:t>
      </w:r>
      <w:r w:rsidR="002354DA">
        <w:rPr>
          <w:rFonts w:ascii="Times New Roman" w:eastAsia="Cambria" w:hAnsi="Times New Roman" w:cs="Times New Roman"/>
          <w:b/>
          <w:szCs w:val="20"/>
        </w:rPr>
        <w:t>S</w:t>
      </w:r>
      <w:r w:rsidRPr="002354DA">
        <w:rPr>
          <w:rFonts w:ascii="Times New Roman" w:eastAsia="Cambria" w:hAnsi="Times New Roman" w:cs="Times New Roman"/>
          <w:b/>
          <w:szCs w:val="20"/>
        </w:rPr>
        <w:t xml:space="preserve">taff, </w:t>
      </w:r>
      <w:r w:rsidR="002354DA">
        <w:rPr>
          <w:rFonts w:ascii="Times New Roman" w:eastAsia="Cambria" w:hAnsi="Times New Roman" w:cs="Times New Roman"/>
          <w:b/>
          <w:szCs w:val="20"/>
        </w:rPr>
        <w:t>F</w:t>
      </w:r>
      <w:r w:rsidRPr="002354DA">
        <w:rPr>
          <w:rFonts w:ascii="Times New Roman" w:eastAsia="Cambria" w:hAnsi="Times New Roman" w:cs="Times New Roman"/>
          <w:b/>
          <w:szCs w:val="20"/>
        </w:rPr>
        <w:t xml:space="preserve">ellows, and </w:t>
      </w:r>
      <w:r w:rsidR="002354DA">
        <w:rPr>
          <w:rFonts w:ascii="Times New Roman" w:eastAsia="Cambria" w:hAnsi="Times New Roman" w:cs="Times New Roman"/>
          <w:b/>
          <w:szCs w:val="20"/>
        </w:rPr>
        <w:t>A</w:t>
      </w:r>
      <w:r w:rsidRPr="002354DA">
        <w:rPr>
          <w:rFonts w:ascii="Times New Roman" w:eastAsia="Cambria" w:hAnsi="Times New Roman" w:cs="Times New Roman"/>
          <w:b/>
          <w:szCs w:val="20"/>
        </w:rPr>
        <w:t xml:space="preserve">ssociated </w:t>
      </w:r>
      <w:r w:rsidR="002354DA">
        <w:rPr>
          <w:rFonts w:ascii="Times New Roman" w:eastAsia="Cambria" w:hAnsi="Times New Roman" w:cs="Times New Roman"/>
          <w:b/>
          <w:szCs w:val="20"/>
        </w:rPr>
        <w:t>M</w:t>
      </w:r>
      <w:r w:rsidRPr="002354DA">
        <w:rPr>
          <w:rFonts w:ascii="Times New Roman" w:eastAsia="Cambria" w:hAnsi="Times New Roman" w:cs="Times New Roman"/>
          <w:b/>
          <w:szCs w:val="20"/>
        </w:rPr>
        <w:t xml:space="preserve">embers of the </w:t>
      </w:r>
      <w:r w:rsidR="002354DA">
        <w:rPr>
          <w:rFonts w:ascii="Times New Roman" w:eastAsia="Cambria" w:hAnsi="Times New Roman" w:cs="Times New Roman"/>
          <w:b/>
          <w:szCs w:val="20"/>
        </w:rPr>
        <w:t>P</w:t>
      </w:r>
      <w:r w:rsidRPr="002354DA">
        <w:rPr>
          <w:rFonts w:ascii="Times New Roman" w:eastAsia="Cambria" w:hAnsi="Times New Roman" w:cs="Times New Roman"/>
          <w:b/>
          <w:szCs w:val="20"/>
        </w:rPr>
        <w:t>ersonnel</w:t>
      </w:r>
    </w:p>
    <w:p w14:paraId="7D45BC4A" w14:textId="08D71A40" w:rsidR="00F4203E" w:rsidRPr="008D3D73" w:rsidRDefault="00F4203E" w:rsidP="00F4203E">
      <w:pPr>
        <w:ind w:left="567" w:hanging="567"/>
        <w:jc w:val="both"/>
        <w:rPr>
          <w:rFonts w:ascii="Times New Roman" w:eastAsia="Cambria" w:hAnsi="Times New Roman" w:cs="Times New Roman"/>
          <w:szCs w:val="20"/>
        </w:rPr>
      </w:pPr>
      <w:r w:rsidRPr="002354DA">
        <w:rPr>
          <w:rFonts w:ascii="Times New Roman" w:eastAsia="Cambria" w:hAnsi="Times New Roman" w:cs="Times New Roman"/>
          <w:szCs w:val="20"/>
        </w:rPr>
        <w:tab/>
        <w:t>Subject to Article II.5 below, nationals</w:t>
      </w:r>
      <w:r w:rsidRPr="008D3D73">
        <w:rPr>
          <w:rFonts w:ascii="Times New Roman" w:eastAsia="Cambria" w:hAnsi="Times New Roman" w:cs="Times New Roman"/>
          <w:szCs w:val="20"/>
        </w:rPr>
        <w:t xml:space="preserve"> of </w:t>
      </w:r>
      <w:r w:rsidR="00066FAB">
        <w:rPr>
          <w:rFonts w:ascii="Times New Roman" w:eastAsia="Times New Roman" w:hAnsi="Times New Roman" w:cs="Times New Roman"/>
          <w:szCs w:val="20"/>
          <w:lang w:eastAsia="x-none"/>
        </w:rPr>
        <w:t>Latvia</w:t>
      </w:r>
      <w:r w:rsidR="00066FAB" w:rsidRPr="008D3D73">
        <w:rPr>
          <w:rFonts w:ascii="Times New Roman" w:eastAsia="Times New Roman" w:hAnsi="Times New Roman" w:cs="Times New Roman"/>
          <w:szCs w:val="20"/>
          <w:lang w:eastAsia="x-none"/>
        </w:rPr>
        <w:t xml:space="preserve"> </w:t>
      </w:r>
      <w:r w:rsidRPr="008D3D73">
        <w:rPr>
          <w:rFonts w:ascii="Times New Roman" w:eastAsia="Cambria" w:hAnsi="Times New Roman" w:cs="Times New Roman"/>
          <w:szCs w:val="20"/>
        </w:rPr>
        <w:t xml:space="preserve">shall be eligible for appointment as staff members on contracts of limited duration, fellows, </w:t>
      </w:r>
      <w:r w:rsidRPr="008D3D73">
        <w:rPr>
          <w:rFonts w:ascii="Times New Roman" w:eastAsia="Cambria" w:hAnsi="Times New Roman" w:cs="Times New Roman"/>
          <w:szCs w:val="20"/>
          <w:lang w:val="en-US"/>
        </w:rPr>
        <w:t>and</w:t>
      </w:r>
      <w:r w:rsidRPr="008D3D73">
        <w:rPr>
          <w:rFonts w:ascii="Times New Roman" w:eastAsia="Cambria" w:hAnsi="Times New Roman" w:cs="Times New Roman"/>
          <w:szCs w:val="20"/>
        </w:rPr>
        <w:t xml:space="preserve"> associated members of the personnel, including students. Their selection and appointment are subject to the Organization’s </w:t>
      </w:r>
      <w:r w:rsidRPr="008D3D73">
        <w:rPr>
          <w:rFonts w:ascii="Times New Roman" w:eastAsia="Cambria" w:hAnsi="Times New Roman" w:cs="Times New Roman"/>
          <w:szCs w:val="20"/>
          <w:lang w:val="en-US"/>
        </w:rPr>
        <w:t>Staff Rules and Regulations</w:t>
      </w:r>
      <w:r w:rsidRPr="008D3D73">
        <w:rPr>
          <w:rFonts w:ascii="Times New Roman" w:eastAsia="Cambria" w:hAnsi="Times New Roman" w:cs="Times New Roman"/>
          <w:szCs w:val="20"/>
        </w:rPr>
        <w:t>, as well as its standard principles and policies.</w:t>
      </w:r>
    </w:p>
    <w:p w14:paraId="77555BBD" w14:textId="77777777" w:rsidR="00F4203E" w:rsidRPr="008D3D73" w:rsidRDefault="00F4203E" w:rsidP="00F4203E">
      <w:pPr>
        <w:ind w:left="567" w:hanging="567"/>
        <w:jc w:val="both"/>
        <w:rPr>
          <w:rFonts w:ascii="Times New Roman" w:eastAsia="Times New Roman" w:hAnsi="Times New Roman" w:cs="Times New Roman"/>
          <w:b/>
          <w:szCs w:val="20"/>
        </w:rPr>
      </w:pPr>
    </w:p>
    <w:p w14:paraId="20AD616A" w14:textId="77777777" w:rsidR="00F4203E" w:rsidRPr="008D3D73" w:rsidRDefault="00F4203E" w:rsidP="00F4203E">
      <w:pPr>
        <w:ind w:left="567" w:hanging="567"/>
        <w:jc w:val="both"/>
        <w:rPr>
          <w:rFonts w:ascii="Times New Roman" w:eastAsia="Times" w:hAnsi="Times New Roman" w:cs="Times New Roman"/>
          <w:b/>
          <w:szCs w:val="20"/>
        </w:rPr>
      </w:pPr>
      <w:r w:rsidRPr="008D3D73">
        <w:rPr>
          <w:rFonts w:ascii="Times New Roman" w:eastAsia="Times New Roman" w:hAnsi="Times New Roman" w:cs="Times New Roman"/>
          <w:b/>
          <w:szCs w:val="20"/>
        </w:rPr>
        <w:t>II.4</w:t>
      </w:r>
      <w:r w:rsidRPr="008D3D73">
        <w:rPr>
          <w:rFonts w:ascii="Times New Roman" w:eastAsia="Times New Roman" w:hAnsi="Times New Roman" w:cs="Times New Roman"/>
          <w:b/>
          <w:szCs w:val="20"/>
        </w:rPr>
        <w:tab/>
        <w:t>Eligibility for Industrial Participation</w:t>
      </w:r>
    </w:p>
    <w:p w14:paraId="367EEDCF" w14:textId="2AB09396" w:rsidR="00F4203E" w:rsidRPr="008D3D73" w:rsidRDefault="00F4203E" w:rsidP="00F4203E">
      <w:pPr>
        <w:ind w:left="567"/>
        <w:jc w:val="both"/>
        <w:rPr>
          <w:rFonts w:ascii="Times New Roman" w:eastAsia="Times" w:hAnsi="Times New Roman" w:cs="Times New Roman"/>
          <w:szCs w:val="20"/>
        </w:rPr>
      </w:pPr>
      <w:r w:rsidRPr="008D3D73">
        <w:rPr>
          <w:rFonts w:ascii="Times New Roman" w:eastAsia="Cambria" w:hAnsi="Times New Roman" w:cs="Times New Roman"/>
          <w:szCs w:val="20"/>
        </w:rPr>
        <w:t>Subject to Article II.5 below, f</w:t>
      </w:r>
      <w:r w:rsidRPr="008D3D73">
        <w:rPr>
          <w:rFonts w:ascii="Times New Roman" w:eastAsia="Times New Roman" w:hAnsi="Times New Roman" w:cs="Times New Roman"/>
          <w:szCs w:val="20"/>
        </w:rPr>
        <w:t xml:space="preserve">irms offering goods and services originating from </w:t>
      </w:r>
      <w:r w:rsidR="00066FAB">
        <w:rPr>
          <w:rFonts w:ascii="Times New Roman" w:eastAsia="Times New Roman" w:hAnsi="Times New Roman" w:cs="Times New Roman"/>
          <w:szCs w:val="20"/>
          <w:lang w:eastAsia="x-none"/>
        </w:rPr>
        <w:t>Latvia</w:t>
      </w:r>
      <w:r w:rsidR="00066FA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lang w:val="en-US"/>
        </w:rPr>
        <w:t xml:space="preserve">shall be entitled to bid for CERN contracts, subject to the application, </w:t>
      </w:r>
      <w:r w:rsidRPr="008D3D73">
        <w:rPr>
          <w:rFonts w:ascii="Times New Roman" w:eastAsia="Times New Roman" w:hAnsi="Times New Roman" w:cs="Times New Roman"/>
          <w:i/>
          <w:szCs w:val="20"/>
          <w:lang w:val="en-US"/>
        </w:rPr>
        <w:t>mutatis mutandis</w:t>
      </w:r>
      <w:r w:rsidRPr="008D3D73">
        <w:rPr>
          <w:rFonts w:ascii="Times New Roman" w:eastAsia="Times New Roman" w:hAnsi="Times New Roman" w:cs="Times New Roman"/>
          <w:szCs w:val="20"/>
          <w:lang w:val="en-US"/>
        </w:rPr>
        <w:t xml:space="preserve">, of the </w:t>
      </w:r>
      <w:r w:rsidRPr="008D3D73">
        <w:rPr>
          <w:rFonts w:ascii="Times New Roman" w:eastAsia="Times New Roman" w:hAnsi="Times New Roman" w:cs="Times New Roman"/>
        </w:rPr>
        <w:t>CERN Procurement Rules</w:t>
      </w:r>
      <w:r w:rsidRPr="008D3D73">
        <w:rPr>
          <w:rFonts w:ascii="Times New Roman" w:eastAsia="Times New Roman" w:hAnsi="Times New Roman" w:cs="Times New Roman"/>
          <w:szCs w:val="20"/>
        </w:rPr>
        <w:t xml:space="preserve"> (as currently set out in Annex 1 to the Regulations for the Implementation of the </w:t>
      </w:r>
      <w:r w:rsidRPr="008D3D73">
        <w:rPr>
          <w:rFonts w:ascii="Times New Roman" w:eastAsia="Times New Roman" w:hAnsi="Times New Roman" w:cs="Times New Roman"/>
          <w:lang w:val="en-US"/>
        </w:rPr>
        <w:t xml:space="preserve">CERN </w:t>
      </w:r>
      <w:r w:rsidRPr="008D3D73">
        <w:rPr>
          <w:rFonts w:ascii="Times New Roman" w:eastAsia="Times New Roman" w:hAnsi="Times New Roman" w:cs="Times New Roman"/>
          <w:szCs w:val="20"/>
        </w:rPr>
        <w:t>Financial Rules</w:t>
      </w:r>
      <w:r w:rsidRPr="008D3D73">
        <w:rPr>
          <w:rFonts w:ascii="Times New Roman" w:eastAsia="Times New Roman" w:hAnsi="Times New Roman" w:cs="Times New Roman"/>
        </w:rPr>
        <w:t>).</w:t>
      </w:r>
      <w:r w:rsidRPr="008D3D73">
        <w:rPr>
          <w:rFonts w:ascii="Times New Roman" w:eastAsia="Times New Roman" w:hAnsi="Times New Roman" w:cs="Times New Roman"/>
          <w:szCs w:val="20"/>
        </w:rPr>
        <w:t xml:space="preserve"> </w:t>
      </w:r>
      <w:r w:rsidR="00066FAB">
        <w:rPr>
          <w:rFonts w:ascii="Times New Roman" w:eastAsia="Times New Roman" w:hAnsi="Times New Roman" w:cs="Times New Roman"/>
          <w:szCs w:val="20"/>
          <w:lang w:eastAsia="x-none"/>
        </w:rPr>
        <w:t>Latvia</w:t>
      </w:r>
      <w:r w:rsidR="00066FA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lang w:val="en-US"/>
        </w:rPr>
        <w:t>may appoint an Industrial Liaison Officer</w:t>
      </w:r>
      <w:r w:rsidRPr="008D3D73">
        <w:rPr>
          <w:rFonts w:ascii="Times New Roman" w:eastAsia="Times New Roman" w:hAnsi="Times New Roman" w:cs="Times New Roman"/>
          <w:lang w:val="en-US"/>
        </w:rPr>
        <w:t xml:space="preserve"> to ensure proper contacts and flow of information between CERN and </w:t>
      </w:r>
      <w:r w:rsidRPr="008D3D73">
        <w:rPr>
          <w:rFonts w:ascii="Times New Roman" w:eastAsia="Times New Roman" w:hAnsi="Times New Roman" w:cs="Times New Roman"/>
        </w:rPr>
        <w:t>the aforementioned firms</w:t>
      </w:r>
      <w:r w:rsidRPr="008D3D73">
        <w:rPr>
          <w:rFonts w:ascii="Times New Roman" w:eastAsia="Times New Roman" w:hAnsi="Times New Roman" w:cs="Times New Roman"/>
          <w:szCs w:val="20"/>
        </w:rPr>
        <w:t>.</w:t>
      </w:r>
    </w:p>
    <w:p w14:paraId="3E75F0EC" w14:textId="77777777" w:rsidR="00F4203E" w:rsidRPr="008D3D73" w:rsidRDefault="00F4203E" w:rsidP="00F4203E">
      <w:pPr>
        <w:ind w:left="567"/>
        <w:jc w:val="both"/>
        <w:rPr>
          <w:rFonts w:ascii="Times New Roman" w:eastAsia="Times New Roman" w:hAnsi="Times New Roman" w:cs="Times New Roman"/>
          <w:szCs w:val="20"/>
        </w:rPr>
      </w:pPr>
    </w:p>
    <w:p w14:paraId="4DA85597"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Cambria" w:hAnsi="Times New Roman" w:cs="Times New Roman"/>
          <w:b/>
          <w:szCs w:val="20"/>
        </w:rPr>
        <w:t>II.5</w:t>
      </w:r>
      <w:r w:rsidRPr="008D3D73">
        <w:rPr>
          <w:rFonts w:ascii="Times New Roman" w:eastAsia="Cambria" w:hAnsi="Times New Roman" w:cs="Times New Roman"/>
          <w:b/>
          <w:szCs w:val="20"/>
        </w:rPr>
        <w:tab/>
        <w:t>Ceiling and Detailed Arrangements</w:t>
      </w:r>
    </w:p>
    <w:p w14:paraId="4DE8631D" w14:textId="3D879096"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Cambria" w:hAnsi="Times New Roman" w:cs="Times New Roman"/>
          <w:szCs w:val="20"/>
        </w:rPr>
        <w:tab/>
        <w:t xml:space="preserve">The combined financial value of the appointments referred to in Article II.3 </w:t>
      </w:r>
      <w:r w:rsidRPr="008D3D73">
        <w:rPr>
          <w:rFonts w:ascii="Times New Roman" w:eastAsia="Cambria" w:hAnsi="Times New Roman" w:cs="Times New Roman"/>
          <w:szCs w:val="20"/>
          <w:lang w:val="en-US"/>
        </w:rPr>
        <w:t xml:space="preserve">and the contracts referred to </w:t>
      </w:r>
      <w:r w:rsidRPr="008D3D73">
        <w:rPr>
          <w:rFonts w:ascii="Times New Roman" w:eastAsia="Cambria" w:hAnsi="Times New Roman" w:cs="Times New Roman"/>
          <w:szCs w:val="20"/>
        </w:rPr>
        <w:t>in Article II.4 above shall not</w:t>
      </w:r>
      <w:r w:rsidRPr="008D3D73">
        <w:rPr>
          <w:rFonts w:ascii="Times New Roman" w:eastAsia="Cambria" w:hAnsi="Times New Roman" w:cs="Times New Roman"/>
          <w:szCs w:val="20"/>
          <w:lang w:val="en-US"/>
        </w:rPr>
        <w:t>,</w:t>
      </w:r>
      <w:r w:rsidRPr="008D3D73">
        <w:rPr>
          <w:rFonts w:ascii="Times New Roman" w:eastAsia="Cambria" w:hAnsi="Times New Roman" w:cs="Times New Roman"/>
          <w:szCs w:val="20"/>
        </w:rPr>
        <w:t xml:space="preserve"> in principle, exceed the amount of </w:t>
      </w:r>
      <w:r w:rsidR="00066FAB">
        <w:rPr>
          <w:rFonts w:ascii="Times New Roman" w:eastAsia="Times New Roman" w:hAnsi="Times New Roman" w:cs="Times New Roman"/>
          <w:szCs w:val="20"/>
          <w:lang w:eastAsia="x-none"/>
        </w:rPr>
        <w:t xml:space="preserve">Latvia’s </w:t>
      </w:r>
      <w:r w:rsidRPr="008D3D73">
        <w:rPr>
          <w:rFonts w:ascii="Times New Roman" w:eastAsia="Cambria" w:hAnsi="Times New Roman" w:cs="Times New Roman"/>
          <w:szCs w:val="20"/>
        </w:rPr>
        <w:t>annual financial contribution under this Agreement.</w:t>
      </w:r>
      <w:r w:rsidRPr="008D3D73">
        <w:rPr>
          <w:rFonts w:ascii="Times New Roman" w:eastAsia="Cambria" w:hAnsi="Times New Roman" w:cs="Times New Roman"/>
          <w:szCs w:val="20"/>
          <w:lang w:val="en-US"/>
        </w:rPr>
        <w:t xml:space="preserve"> </w:t>
      </w:r>
      <w:r w:rsidRPr="008D3D73">
        <w:rPr>
          <w:rFonts w:ascii="Times New Roman" w:eastAsia="Cambria" w:hAnsi="Times New Roman" w:cs="Times New Roman"/>
          <w:szCs w:val="20"/>
        </w:rPr>
        <w:t>The arrangements for the application of this ceiling are set out in the Annex. This Article does not constitute a commitment as to whether the ceiling can or will be reached.</w:t>
      </w:r>
    </w:p>
    <w:p w14:paraId="672F2088" w14:textId="77777777" w:rsidR="00F4203E" w:rsidRPr="008D3D73" w:rsidRDefault="00F4203E" w:rsidP="00F4203E">
      <w:pPr>
        <w:jc w:val="center"/>
        <w:rPr>
          <w:rFonts w:ascii="Times New Roman" w:eastAsia="Times New Roman" w:hAnsi="Times New Roman" w:cs="Times New Roman"/>
          <w:b/>
          <w:szCs w:val="20"/>
          <w:lang w:eastAsia="x-none"/>
        </w:rPr>
      </w:pPr>
    </w:p>
    <w:p w14:paraId="15FFE8CF" w14:textId="77777777" w:rsidR="00F4203E" w:rsidRPr="008D3D73" w:rsidRDefault="00F4203E" w:rsidP="00F4203E">
      <w:pPr>
        <w:jc w:val="center"/>
        <w:rPr>
          <w:rFonts w:ascii="Times New Roman" w:eastAsia="Times New Roman" w:hAnsi="Times New Roman" w:cs="Times New Roman"/>
          <w:b/>
          <w:szCs w:val="20"/>
          <w:lang w:eastAsia="x-none"/>
        </w:rPr>
      </w:pPr>
    </w:p>
    <w:p w14:paraId="15931A27" w14:textId="77777777" w:rsidR="00F4203E" w:rsidRPr="008D3D73" w:rsidRDefault="00F4203E" w:rsidP="00F4203E">
      <w:pPr>
        <w:jc w:val="center"/>
        <w:rPr>
          <w:rFonts w:ascii="Times New Roman" w:eastAsia="Times New Roman" w:hAnsi="Times New Roman" w:cs="Times New Roman"/>
          <w:b/>
          <w:szCs w:val="20"/>
          <w:lang w:eastAsia="x-none"/>
        </w:rPr>
      </w:pPr>
    </w:p>
    <w:p w14:paraId="475F128C"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ARTICLE III</w:t>
      </w:r>
    </w:p>
    <w:p w14:paraId="25577089"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eastAsia="x-none"/>
        </w:rPr>
        <w:t>Obligations</w:t>
      </w:r>
    </w:p>
    <w:p w14:paraId="2684EBEC" w14:textId="77777777" w:rsidR="00F4203E" w:rsidRPr="008D3D73" w:rsidRDefault="00F4203E" w:rsidP="00F4203E">
      <w:pPr>
        <w:jc w:val="both"/>
        <w:rPr>
          <w:rFonts w:ascii="Times New Roman" w:eastAsia="Times New Roman" w:hAnsi="Times New Roman" w:cs="Times New Roman"/>
          <w:szCs w:val="20"/>
        </w:rPr>
      </w:pPr>
    </w:p>
    <w:p w14:paraId="545B8065" w14:textId="77777777" w:rsidR="00F4203E" w:rsidRPr="008D3D73" w:rsidRDefault="00F4203E" w:rsidP="00F4203E">
      <w:pPr>
        <w:tabs>
          <w:tab w:val="left" w:pos="-851"/>
        </w:tabs>
        <w:ind w:left="567" w:hanging="567"/>
        <w:jc w:val="both"/>
        <w:rPr>
          <w:rFonts w:ascii="Times New Roman" w:eastAsia="Times" w:hAnsi="Times New Roman" w:cs="Times New Roman"/>
          <w:b/>
          <w:szCs w:val="20"/>
        </w:rPr>
      </w:pPr>
      <w:r w:rsidRPr="008D3D73">
        <w:rPr>
          <w:rFonts w:ascii="Times New Roman" w:eastAsia="Times New Roman" w:hAnsi="Times New Roman" w:cs="Times New Roman"/>
          <w:b/>
          <w:szCs w:val="20"/>
        </w:rPr>
        <w:t>III.1</w:t>
      </w:r>
      <w:r w:rsidRPr="008D3D73">
        <w:rPr>
          <w:rFonts w:ascii="Times New Roman" w:eastAsia="Times New Roman" w:hAnsi="Times New Roman" w:cs="Times New Roman"/>
          <w:b/>
          <w:szCs w:val="20"/>
        </w:rPr>
        <w:tab/>
        <w:t xml:space="preserve">Financial Contribution to the </w:t>
      </w:r>
      <w:proofErr w:type="spellStart"/>
      <w:r w:rsidRPr="008D3D73">
        <w:rPr>
          <w:rFonts w:ascii="Times New Roman" w:eastAsia="Times New Roman" w:hAnsi="Times New Roman" w:cs="Times New Roman"/>
          <w:b/>
          <w:szCs w:val="20"/>
        </w:rPr>
        <w:t>Organizat</w:t>
      </w:r>
      <w:proofErr w:type="spellEnd"/>
      <w:r w:rsidRPr="008D3D73">
        <w:rPr>
          <w:rFonts w:ascii="Times New Roman" w:eastAsia="Times New Roman" w:hAnsi="Times New Roman" w:cs="Times New Roman"/>
          <w:b/>
          <w:szCs w:val="20"/>
          <w:lang w:val="en-US"/>
        </w:rPr>
        <w:t>ion</w:t>
      </w:r>
    </w:p>
    <w:p w14:paraId="55597D5B" w14:textId="32461D54" w:rsidR="00F4203E" w:rsidRPr="008D3D73" w:rsidRDefault="00F4203E" w:rsidP="00F4203E">
      <w:pPr>
        <w:tabs>
          <w:tab w:val="left" w:pos="-851"/>
        </w:tabs>
        <w:ind w:left="567" w:hanging="567"/>
        <w:jc w:val="both"/>
        <w:rPr>
          <w:rFonts w:ascii="Times New Roman" w:eastAsia="Times New Roman" w:hAnsi="Times New Roman" w:cs="Times New Roman"/>
          <w:lang w:val="en-US"/>
        </w:rPr>
      </w:pPr>
      <w:r w:rsidRPr="008D3D73">
        <w:rPr>
          <w:rFonts w:ascii="Times New Roman" w:eastAsia="Times New Roman" w:hAnsi="Times New Roman" w:cs="Times New Roman"/>
          <w:szCs w:val="20"/>
        </w:rPr>
        <w:tab/>
      </w:r>
      <w:r w:rsidR="001745D0">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lang w:val="en-US"/>
        </w:rPr>
        <w:t xml:space="preserve">annual </w:t>
      </w:r>
      <w:r w:rsidRPr="008D3D73">
        <w:rPr>
          <w:rFonts w:ascii="Times New Roman" w:eastAsia="Times New Roman" w:hAnsi="Times New Roman" w:cs="Times New Roman"/>
          <w:szCs w:val="20"/>
        </w:rPr>
        <w:t xml:space="preserve">contribution to the funding of the Organization’s activities shall be </w:t>
      </w:r>
      <w:r w:rsidRPr="001745D0">
        <w:rPr>
          <w:rFonts w:ascii="Times New Roman" w:eastAsia="Times New Roman" w:hAnsi="Times New Roman" w:cs="Times New Roman"/>
          <w:szCs w:val="20"/>
          <w:highlight w:val="yellow"/>
        </w:rPr>
        <w:t>… %</w:t>
      </w:r>
      <w:r w:rsidRPr="008D3D73">
        <w:rPr>
          <w:rFonts w:ascii="Times New Roman" w:eastAsia="Times New Roman" w:hAnsi="Times New Roman" w:cs="Times New Roman"/>
          <w:szCs w:val="20"/>
        </w:rPr>
        <w:t xml:space="preserve"> of its theoretical Member State contribution</w:t>
      </w:r>
      <w:r w:rsidRPr="008D3D73">
        <w:rPr>
          <w:rFonts w:ascii="Times New Roman" w:eastAsia="Times New Roman" w:hAnsi="Times New Roman" w:cs="Times New Roman"/>
          <w:szCs w:val="20"/>
          <w:lang w:val="en-US"/>
        </w:rPr>
        <w:t>,</w:t>
      </w:r>
      <w:r w:rsidR="001745D0">
        <w:rPr>
          <w:rFonts w:ascii="Times New Roman" w:eastAsia="Times New Roman" w:hAnsi="Times New Roman" w:cs="Times New Roman"/>
          <w:szCs w:val="20"/>
          <w:lang w:val="en-US"/>
        </w:rPr>
        <w:t xml:space="preserve"> </w:t>
      </w:r>
      <w:r w:rsidRPr="008D3D73">
        <w:rPr>
          <w:rFonts w:ascii="Times New Roman" w:eastAsia="Times New Roman" w:hAnsi="Times New Roman" w:cs="Times New Roman"/>
          <w:lang w:val="en-US"/>
        </w:rPr>
        <w:t>but shall in no event be less than the minimum contribution level determined by the Council. This minimum contribution level was set at 1 million Swiss francs in 2019, indexed annually as from 2020 in accordance with the Cost-Variation Index applied to the Organization’s budget.</w:t>
      </w:r>
    </w:p>
    <w:p w14:paraId="652ADDA7" w14:textId="77777777" w:rsidR="00F4203E" w:rsidRPr="008D3D73" w:rsidRDefault="00F4203E" w:rsidP="00F4203E">
      <w:pPr>
        <w:tabs>
          <w:tab w:val="left" w:pos="-851"/>
        </w:tabs>
        <w:ind w:left="567" w:hanging="567"/>
        <w:jc w:val="both"/>
        <w:rPr>
          <w:rFonts w:ascii="Times New Roman" w:eastAsia="Times New Roman" w:hAnsi="Times New Roman" w:cs="Times New Roman"/>
        </w:rPr>
      </w:pPr>
    </w:p>
    <w:p w14:paraId="38864874" w14:textId="53815C33" w:rsidR="00F4203E" w:rsidRDefault="00F4203E" w:rsidP="00F4203E">
      <w:pPr>
        <w:tabs>
          <w:tab w:val="left" w:pos="-851"/>
        </w:tabs>
        <w:ind w:left="567" w:hanging="567"/>
        <w:jc w:val="both"/>
        <w:rPr>
          <w:rFonts w:ascii="Times New Roman" w:eastAsia="Times New Roman" w:hAnsi="Times New Roman" w:cs="Times New Roman"/>
          <w:szCs w:val="20"/>
        </w:rPr>
      </w:pPr>
      <w:r w:rsidRPr="008D3D73">
        <w:rPr>
          <w:rFonts w:ascii="Times New Roman" w:eastAsia="Times New Roman" w:hAnsi="Times New Roman" w:cs="Times New Roman"/>
        </w:rPr>
        <w:tab/>
        <w:t>For</w:t>
      </w:r>
      <w:r w:rsidRPr="008D3D73">
        <w:rPr>
          <w:rFonts w:ascii="Times New Roman" w:eastAsia="Times New Roman" w:hAnsi="Times New Roman" w:cs="Times New Roman"/>
          <w:szCs w:val="20"/>
        </w:rPr>
        <w:t xml:space="preserve"> the first year, </w:t>
      </w:r>
      <w:r w:rsidR="001745D0">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rPr>
        <w:t xml:space="preserve">contribution shall be calculated and pro-rated on </w:t>
      </w:r>
      <w:r w:rsidRPr="008D3D73">
        <w:rPr>
          <w:rFonts w:ascii="Times New Roman" w:eastAsia="Times New Roman" w:hAnsi="Times New Roman" w:cs="Times New Roman"/>
          <w:lang w:val="en-US"/>
        </w:rPr>
        <w:t xml:space="preserve">a </w:t>
      </w:r>
      <w:r w:rsidRPr="008D3D73">
        <w:rPr>
          <w:rFonts w:ascii="Times New Roman" w:eastAsia="Times New Roman" w:hAnsi="Times New Roman" w:cs="Times New Roman"/>
          <w:szCs w:val="20"/>
        </w:rPr>
        <w:t xml:space="preserve">per-quarter basis, </w:t>
      </w:r>
      <w:r w:rsidRPr="008D3D73">
        <w:rPr>
          <w:rFonts w:ascii="Times New Roman" w:eastAsia="Times New Roman" w:hAnsi="Times New Roman" w:cs="Times New Roman"/>
          <w:lang w:val="en-US"/>
        </w:rPr>
        <w:t xml:space="preserve">effective </w:t>
      </w:r>
      <w:r w:rsidRPr="008D3D73">
        <w:rPr>
          <w:rFonts w:ascii="Times New Roman" w:eastAsia="Times New Roman" w:hAnsi="Times New Roman" w:cs="Times New Roman"/>
          <w:szCs w:val="20"/>
        </w:rPr>
        <w:t xml:space="preserve">as </w:t>
      </w:r>
      <w:r w:rsidRPr="008D3D73">
        <w:rPr>
          <w:rFonts w:ascii="Times New Roman" w:eastAsia="Times New Roman" w:hAnsi="Times New Roman" w:cs="Times New Roman"/>
        </w:rPr>
        <w:t>of</w:t>
      </w:r>
      <w:r w:rsidRPr="008D3D73">
        <w:rPr>
          <w:rFonts w:ascii="Times New Roman" w:eastAsia="Times New Roman" w:hAnsi="Times New Roman" w:cs="Times New Roman"/>
          <w:szCs w:val="20"/>
        </w:rPr>
        <w:t xml:space="preserve"> the quarter in which this Agreement enters into force</w:t>
      </w:r>
      <w:r w:rsidRPr="008D3D73">
        <w:rPr>
          <w:rFonts w:ascii="Times New Roman" w:eastAsia="Times New Roman" w:hAnsi="Times New Roman" w:cs="Times New Roman"/>
          <w:lang w:val="en-US"/>
        </w:rPr>
        <w:t>. T</w:t>
      </w:r>
      <w:r w:rsidRPr="008D3D73">
        <w:rPr>
          <w:rFonts w:ascii="Times New Roman" w:eastAsia="Times New Roman" w:hAnsi="Times New Roman" w:cs="Times New Roman"/>
        </w:rPr>
        <w:t>hereafter</w:t>
      </w:r>
      <w:r w:rsidRPr="008D3D73">
        <w:rPr>
          <w:rFonts w:ascii="Times New Roman" w:eastAsia="Times New Roman" w:hAnsi="Times New Roman" w:cs="Times New Roman"/>
          <w:szCs w:val="20"/>
        </w:rPr>
        <w:t xml:space="preserve">, the </w:t>
      </w:r>
      <w:r w:rsidRPr="008D3D73">
        <w:rPr>
          <w:rFonts w:ascii="Times New Roman" w:eastAsia="Times New Roman" w:hAnsi="Times New Roman" w:cs="Times New Roman"/>
          <w:szCs w:val="20"/>
          <w:lang w:val="en-US"/>
        </w:rPr>
        <w:t xml:space="preserve">contribution shall be due in full for each financial year, even if </w:t>
      </w:r>
      <w:r w:rsidR="001745D0">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lang w:val="en-US"/>
        </w:rPr>
        <w:t xml:space="preserve">status as </w:t>
      </w:r>
      <w:r w:rsidRPr="008D3D73">
        <w:rPr>
          <w:rFonts w:ascii="Times New Roman" w:eastAsia="Times" w:hAnsi="Times New Roman" w:cs="Times New Roman"/>
          <w:szCs w:val="20"/>
        </w:rPr>
        <w:t>Associate Member</w:t>
      </w:r>
      <w:r w:rsidRPr="008D3D73">
        <w:rPr>
          <w:rFonts w:ascii="Times New Roman" w:eastAsia="Times New Roman" w:hAnsi="Times New Roman" w:cs="Times New Roman"/>
          <w:b/>
          <w:i/>
          <w:szCs w:val="20"/>
          <w:lang w:val="en-US"/>
        </w:rPr>
        <w:t xml:space="preserve"> </w:t>
      </w:r>
      <w:r w:rsidRPr="008D3D73">
        <w:rPr>
          <w:rFonts w:ascii="Times New Roman" w:eastAsia="Times New Roman" w:hAnsi="Times New Roman" w:cs="Times New Roman"/>
          <w:szCs w:val="20"/>
          <w:lang w:val="en-US"/>
        </w:rPr>
        <w:t>State</w:t>
      </w:r>
      <w:r w:rsidRPr="008D3D73">
        <w:rPr>
          <w:rFonts w:ascii="Times New Roman" w:eastAsia="Times New Roman" w:hAnsi="Times New Roman" w:cs="Times New Roman"/>
          <w:b/>
          <w:szCs w:val="20"/>
          <w:lang w:val="en-US"/>
        </w:rPr>
        <w:t xml:space="preserve"> </w:t>
      </w:r>
      <w:r w:rsidRPr="008D3D73">
        <w:rPr>
          <w:rFonts w:ascii="Times New Roman" w:eastAsia="Times New Roman" w:hAnsi="Times New Roman" w:cs="Times New Roman"/>
          <w:szCs w:val="20"/>
        </w:rPr>
        <w:t>covers a shorter period.</w:t>
      </w:r>
    </w:p>
    <w:p w14:paraId="617CFEE1" w14:textId="77777777" w:rsidR="00F4203E" w:rsidRPr="008D3D73" w:rsidRDefault="00F4203E" w:rsidP="00E13227">
      <w:pPr>
        <w:tabs>
          <w:tab w:val="left" w:pos="-851"/>
        </w:tabs>
        <w:jc w:val="both"/>
        <w:rPr>
          <w:rFonts w:ascii="Times New Roman" w:eastAsia="Times New Roman" w:hAnsi="Times New Roman" w:cs="Times New Roman"/>
          <w:szCs w:val="20"/>
        </w:rPr>
      </w:pPr>
    </w:p>
    <w:p w14:paraId="134AF33B" w14:textId="77777777" w:rsidR="00F4203E" w:rsidRPr="008D3D73" w:rsidRDefault="00F4203E" w:rsidP="00F4203E">
      <w:pPr>
        <w:tabs>
          <w:tab w:val="left" w:pos="-851"/>
          <w:tab w:val="left" w:pos="567"/>
        </w:tabs>
        <w:jc w:val="both"/>
        <w:rPr>
          <w:rFonts w:ascii="Times New Roman" w:eastAsia="Times" w:hAnsi="Times New Roman" w:cs="Times New Roman"/>
          <w:b/>
          <w:szCs w:val="20"/>
        </w:rPr>
      </w:pPr>
      <w:r w:rsidRPr="008D3D73">
        <w:rPr>
          <w:rFonts w:ascii="Times New Roman" w:eastAsia="Times New Roman" w:hAnsi="Times New Roman" w:cs="Times New Roman"/>
          <w:b/>
          <w:szCs w:val="20"/>
        </w:rPr>
        <w:t>III.2</w:t>
      </w:r>
      <w:r w:rsidRPr="008D3D73">
        <w:rPr>
          <w:rFonts w:ascii="Times New Roman" w:eastAsia="Times New Roman" w:hAnsi="Times New Roman" w:cs="Times New Roman"/>
          <w:b/>
          <w:szCs w:val="20"/>
        </w:rPr>
        <w:tab/>
        <w:t>Granting of Privileges and Immunities</w:t>
      </w:r>
    </w:p>
    <w:p w14:paraId="3D61CAB7" w14:textId="7BA6CF38" w:rsidR="00F4203E" w:rsidRPr="008D3D73" w:rsidRDefault="00F4203E" w:rsidP="00F4203E">
      <w:pPr>
        <w:tabs>
          <w:tab w:val="left" w:pos="-851"/>
        </w:tabs>
        <w:ind w:left="567" w:hanging="567"/>
        <w:jc w:val="both"/>
        <w:rPr>
          <w:rFonts w:ascii="Times New Roman" w:eastAsia="Times" w:hAnsi="Times New Roman" w:cs="Times New Roman"/>
          <w:szCs w:val="20"/>
        </w:rPr>
      </w:pPr>
      <w:r w:rsidRPr="008D3D73">
        <w:rPr>
          <w:rFonts w:ascii="Times New Roman" w:eastAsia="Times New Roman" w:hAnsi="Times New Roman" w:cs="Times New Roman"/>
          <w:szCs w:val="20"/>
        </w:rPr>
        <w:tab/>
        <w:t xml:space="preserve">To ensure the unimpeded functioning of the Organization, equal treatment by and between the States involved in its activities, as well as the independence of the Organization’s personnel, </w:t>
      </w:r>
      <w:r w:rsidR="001745D0">
        <w:rPr>
          <w:rFonts w:ascii="Times New Roman" w:eastAsia="Times New Roman" w:hAnsi="Times New Roman" w:cs="Times New Roman"/>
          <w:szCs w:val="20"/>
          <w:lang w:eastAsia="x-none"/>
        </w:rPr>
        <w:t>Latvia</w:t>
      </w:r>
      <w:r w:rsidR="001745D0"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lang w:val="en-US"/>
        </w:rPr>
        <w:t xml:space="preserve">shall accede without reservations to </w:t>
      </w:r>
      <w:r w:rsidRPr="008D3D73">
        <w:rPr>
          <w:rFonts w:ascii="Times New Roman" w:eastAsia="Times New Roman" w:hAnsi="Times New Roman" w:cs="Times New Roman"/>
          <w:lang w:val="en-US"/>
        </w:rPr>
        <w:t>the Protocol.</w:t>
      </w:r>
      <w:r w:rsidRPr="008D3D73">
        <w:rPr>
          <w:rFonts w:ascii="Times New Roman" w:eastAsia="Times New Roman" w:hAnsi="Times New Roman" w:cs="Times New Roman"/>
          <w:lang w:val="en-US"/>
        </w:rPr>
        <w:br/>
        <w:t xml:space="preserve">Its instrument of accession thereto shall be deposited with UNESCO </w:t>
      </w:r>
      <w:r w:rsidRPr="008D3D73">
        <w:rPr>
          <w:rFonts w:ascii="Times New Roman" w:eastAsia="Times New Roman" w:hAnsi="Times New Roman" w:cs="Times New Roman"/>
          <w:szCs w:val="20"/>
        </w:rPr>
        <w:t>no more than 12</w:t>
      </w:r>
      <w:r w:rsidR="00E13227">
        <w:rPr>
          <w:rFonts w:ascii="Times New Roman" w:eastAsia="Times New Roman" w:hAnsi="Times New Roman" w:cs="Times New Roman"/>
          <w:szCs w:val="20"/>
        </w:rPr>
        <w:t> </w:t>
      </w:r>
      <w:r w:rsidRPr="008D3D73">
        <w:rPr>
          <w:rFonts w:ascii="Times New Roman" w:eastAsia="Times New Roman" w:hAnsi="Times New Roman" w:cs="Times New Roman"/>
          <w:szCs w:val="20"/>
        </w:rPr>
        <w:t>months after the date of signature of this Agreement by the Parties. In accordance with Article 24.2 of the Protocol, it shall enter into force on the thirtieth day following said deposit.</w:t>
      </w:r>
    </w:p>
    <w:p w14:paraId="6BAAB5BB" w14:textId="77777777" w:rsidR="00F4203E" w:rsidRPr="008D3D73" w:rsidRDefault="00F4203E" w:rsidP="00F4203E">
      <w:pPr>
        <w:tabs>
          <w:tab w:val="left" w:pos="-851"/>
        </w:tabs>
        <w:jc w:val="both"/>
        <w:rPr>
          <w:rFonts w:ascii="Times New Roman" w:eastAsia="Times New Roman" w:hAnsi="Times New Roman" w:cs="Times New Roman"/>
          <w:szCs w:val="20"/>
        </w:rPr>
      </w:pPr>
    </w:p>
    <w:p w14:paraId="0F0AAC51" w14:textId="77777777" w:rsidR="00F4203E" w:rsidRPr="008D3D73" w:rsidRDefault="00F4203E" w:rsidP="00F4203E">
      <w:pPr>
        <w:tabs>
          <w:tab w:val="left" w:pos="-851"/>
        </w:tabs>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III.3</w:t>
      </w:r>
      <w:r w:rsidRPr="008D3D73">
        <w:rPr>
          <w:rFonts w:ascii="Times New Roman" w:eastAsia="Times New Roman" w:hAnsi="Times New Roman" w:cs="Times New Roman"/>
          <w:b/>
          <w:szCs w:val="20"/>
        </w:rPr>
        <w:tab/>
        <w:t>Periodic Review of the Status of Associate Me</w:t>
      </w:r>
      <w:proofErr w:type="spellStart"/>
      <w:r w:rsidRPr="008D3D73">
        <w:rPr>
          <w:rFonts w:ascii="Times New Roman" w:eastAsia="Times New Roman" w:hAnsi="Times New Roman" w:cs="Times New Roman"/>
          <w:b/>
          <w:szCs w:val="20"/>
          <w:lang w:val="en-US"/>
        </w:rPr>
        <w:t>mber</w:t>
      </w:r>
      <w:proofErr w:type="spellEnd"/>
      <w:r w:rsidRPr="008D3D73">
        <w:rPr>
          <w:rFonts w:ascii="Times New Roman" w:eastAsia="Times New Roman" w:hAnsi="Times New Roman" w:cs="Times New Roman"/>
          <w:b/>
          <w:szCs w:val="20"/>
          <w:lang w:val="en-US"/>
        </w:rPr>
        <w:t xml:space="preserve"> </w:t>
      </w:r>
      <w:r w:rsidRPr="008D3D73">
        <w:rPr>
          <w:rFonts w:ascii="Times New Roman" w:eastAsia="Times New Roman" w:hAnsi="Times New Roman" w:cs="Times New Roman"/>
          <w:b/>
        </w:rPr>
        <w:t xml:space="preserve">State </w:t>
      </w:r>
    </w:p>
    <w:p w14:paraId="278149C3" w14:textId="2C62672B" w:rsidR="00F4203E" w:rsidRPr="008D3D73" w:rsidRDefault="00F4203E" w:rsidP="00F4203E">
      <w:pPr>
        <w:tabs>
          <w:tab w:val="left" w:pos="-851"/>
        </w:tabs>
        <w:ind w:left="567" w:hanging="567"/>
        <w:jc w:val="both"/>
        <w:rPr>
          <w:rFonts w:ascii="Times New Roman" w:eastAsia="Times New Roman" w:hAnsi="Times New Roman" w:cs="Times New Roman"/>
          <w:szCs w:val="20"/>
        </w:rPr>
      </w:pPr>
      <w:r w:rsidRPr="008D3D73">
        <w:rPr>
          <w:rFonts w:ascii="Times New Roman" w:eastAsia="Times New Roman" w:hAnsi="Times New Roman" w:cs="Times New Roman"/>
          <w:szCs w:val="20"/>
        </w:rPr>
        <w:tab/>
        <w:t xml:space="preserve">The Council shall periodically, normally every five </w:t>
      </w:r>
      <w:r w:rsidR="00E13227">
        <w:rPr>
          <w:rFonts w:ascii="Times New Roman" w:eastAsia="Times New Roman" w:hAnsi="Times New Roman" w:cs="Times New Roman"/>
          <w:szCs w:val="20"/>
        </w:rPr>
        <w:t xml:space="preserve">(5) </w:t>
      </w:r>
      <w:r w:rsidRPr="008D3D73">
        <w:rPr>
          <w:rFonts w:ascii="Times New Roman" w:eastAsia="Times New Roman" w:hAnsi="Times New Roman" w:cs="Times New Roman"/>
          <w:szCs w:val="20"/>
        </w:rPr>
        <w:t xml:space="preserve">years, review </w:t>
      </w:r>
      <w:r w:rsidR="001745D0">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rPr>
        <w:t xml:space="preserve">continued fulfilment of the Associate Membership criteria and of its obligations as an Associate Member State. For this purpose, the Council shall establish a Task Force. </w:t>
      </w:r>
      <w:r w:rsidR="000A588B">
        <w:rPr>
          <w:rFonts w:ascii="Times New Roman" w:eastAsia="Times New Roman" w:hAnsi="Times New Roman" w:cs="Times New Roman"/>
          <w:szCs w:val="20"/>
          <w:lang w:eastAsia="x-none"/>
        </w:rPr>
        <w:t>Latvia</w:t>
      </w:r>
      <w:r w:rsidR="000A588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 xml:space="preserve">shall submit to this Task Force a file containing the information specified in Annex 2 of the Report on Geographical Enlargement of CERN </w:t>
      </w:r>
      <w:r w:rsidRPr="00755F3B">
        <w:rPr>
          <w:rFonts w:ascii="Times New Roman" w:eastAsia="Times New Roman" w:hAnsi="Times New Roman" w:cs="Times New Roman"/>
          <w:szCs w:val="20"/>
        </w:rPr>
        <w:t>(CERN/2918/Rev.) and</w:t>
      </w:r>
      <w:r w:rsidRPr="008D3D73">
        <w:rPr>
          <w:rFonts w:ascii="Times New Roman" w:eastAsia="Times New Roman" w:hAnsi="Times New Roman" w:cs="Times New Roman"/>
          <w:szCs w:val="20"/>
        </w:rPr>
        <w:t xml:space="preserve"> any other information requested by the Council. The Task Force shall then conduct a fact-finding mission to </w:t>
      </w:r>
      <w:r w:rsidR="000A588B">
        <w:rPr>
          <w:rFonts w:ascii="Times New Roman" w:eastAsia="Times New Roman" w:hAnsi="Times New Roman" w:cs="Times New Roman"/>
          <w:szCs w:val="20"/>
          <w:lang w:eastAsia="x-none"/>
        </w:rPr>
        <w:t>Latvia</w:t>
      </w:r>
      <w:r w:rsidR="000A588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 xml:space="preserve">to examine the information supplied by </w:t>
      </w:r>
      <w:r w:rsidR="000A588B">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rPr>
        <w:t xml:space="preserve">, and to draw up a report setting out its findings. This report shall be sent to </w:t>
      </w:r>
      <w:r w:rsidR="000A588B">
        <w:rPr>
          <w:rFonts w:ascii="Times New Roman" w:eastAsia="Times New Roman" w:hAnsi="Times New Roman" w:cs="Times New Roman"/>
          <w:szCs w:val="20"/>
          <w:lang w:eastAsia="x-none"/>
        </w:rPr>
        <w:t>Latvia</w:t>
      </w:r>
      <w:r w:rsidR="000A588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 xml:space="preserve">for comments and then submitted to the Council. </w:t>
      </w:r>
    </w:p>
    <w:p w14:paraId="25F7895F" w14:textId="77777777" w:rsidR="00F4203E" w:rsidRPr="008D3D73" w:rsidRDefault="00F4203E" w:rsidP="00F4203E">
      <w:pPr>
        <w:tabs>
          <w:tab w:val="left" w:pos="-851"/>
        </w:tabs>
        <w:ind w:left="567" w:hanging="567"/>
        <w:jc w:val="both"/>
        <w:rPr>
          <w:rFonts w:ascii="Times New Roman" w:eastAsia="Cambria" w:hAnsi="Times New Roman" w:cs="Times New Roman"/>
          <w:szCs w:val="20"/>
        </w:rPr>
      </w:pPr>
      <w:r w:rsidRPr="008D3D73">
        <w:rPr>
          <w:rFonts w:ascii="Times New Roman" w:eastAsia="Cambria" w:hAnsi="Times New Roman" w:cs="Times New Roman"/>
          <w:szCs w:val="20"/>
          <w:lang w:val="en-US"/>
        </w:rPr>
        <w:t xml:space="preserve">  </w:t>
      </w:r>
    </w:p>
    <w:p w14:paraId="245DB896" w14:textId="77777777" w:rsidR="00F4203E" w:rsidRPr="008D3D73" w:rsidRDefault="00F4203E" w:rsidP="00F4203E">
      <w:pPr>
        <w:jc w:val="center"/>
        <w:rPr>
          <w:rFonts w:ascii="Times New Roman" w:eastAsia="Cambria" w:hAnsi="Times New Roman" w:cs="Times New Roman"/>
          <w:szCs w:val="20"/>
        </w:rPr>
      </w:pPr>
    </w:p>
    <w:p w14:paraId="3A7F1960" w14:textId="77777777" w:rsidR="00F4203E" w:rsidRPr="008D3D73" w:rsidRDefault="00F4203E" w:rsidP="00F4203E">
      <w:pPr>
        <w:jc w:val="center"/>
        <w:rPr>
          <w:rFonts w:ascii="Times New Roman" w:eastAsia="Times" w:hAnsi="Times New Roman" w:cs="Times New Roman"/>
          <w:b/>
          <w:szCs w:val="20"/>
        </w:rPr>
      </w:pPr>
      <w:r w:rsidRPr="008D3D73">
        <w:rPr>
          <w:rFonts w:ascii="Times New Roman" w:eastAsia="Times New Roman" w:hAnsi="Times New Roman" w:cs="Times New Roman"/>
          <w:b/>
          <w:szCs w:val="20"/>
        </w:rPr>
        <w:t>ARTICLE IV</w:t>
      </w:r>
    </w:p>
    <w:p w14:paraId="38FD4B45" w14:textId="77777777" w:rsidR="00F4203E" w:rsidRPr="008D3D73" w:rsidRDefault="00F4203E" w:rsidP="00F4203E">
      <w:pPr>
        <w:jc w:val="center"/>
        <w:rPr>
          <w:rFonts w:ascii="Times New Roman" w:eastAsia="Times" w:hAnsi="Times New Roman" w:cs="Times New Roman"/>
          <w:b/>
          <w:szCs w:val="20"/>
        </w:rPr>
      </w:pPr>
      <w:r w:rsidRPr="008D3D73">
        <w:rPr>
          <w:rFonts w:ascii="Times New Roman" w:eastAsia="Times New Roman" w:hAnsi="Times New Roman" w:cs="Times New Roman"/>
          <w:b/>
          <w:szCs w:val="20"/>
        </w:rPr>
        <w:t xml:space="preserve">Entry into Force </w:t>
      </w:r>
    </w:p>
    <w:p w14:paraId="683D7646" w14:textId="77777777" w:rsidR="00F4203E" w:rsidRPr="008D3D73" w:rsidRDefault="00F4203E" w:rsidP="00F4203E">
      <w:pPr>
        <w:jc w:val="both"/>
        <w:rPr>
          <w:rFonts w:ascii="Times New Roman" w:eastAsia="Times New Roman" w:hAnsi="Times New Roman" w:cs="Times New Roman"/>
          <w:b/>
          <w:szCs w:val="20"/>
        </w:rPr>
      </w:pPr>
    </w:p>
    <w:p w14:paraId="18EF3DF7" w14:textId="0F075A0B" w:rsidR="00F4203E" w:rsidRPr="008D3D73" w:rsidRDefault="00F4203E" w:rsidP="00F4203E">
      <w:pPr>
        <w:ind w:left="567" w:hanging="567"/>
        <w:jc w:val="both"/>
        <w:rPr>
          <w:rFonts w:ascii="Times New Roman" w:eastAsia="Times New Roman" w:hAnsi="Times New Roman" w:cs="Times New Roman"/>
          <w:b/>
          <w:szCs w:val="20"/>
        </w:rPr>
      </w:pPr>
      <w:r w:rsidRPr="008D3D73">
        <w:rPr>
          <w:rFonts w:ascii="Times New Roman" w:eastAsia="Times New Roman" w:hAnsi="Times New Roman" w:cs="Times New Roman"/>
          <w:b/>
          <w:szCs w:val="20"/>
        </w:rPr>
        <w:t>IV.1</w:t>
      </w:r>
      <w:r w:rsidR="00E13227">
        <w:rPr>
          <w:rFonts w:ascii="Times New Roman" w:eastAsia="Times New Roman" w:hAnsi="Times New Roman" w:cs="Times New Roman"/>
          <w:b/>
          <w:szCs w:val="20"/>
        </w:rPr>
        <w:tab/>
      </w:r>
      <w:r w:rsidRPr="008D3D73">
        <w:rPr>
          <w:rFonts w:ascii="Times New Roman" w:eastAsia="Times New Roman" w:hAnsi="Times New Roman" w:cs="Times New Roman"/>
          <w:b/>
          <w:szCs w:val="20"/>
        </w:rPr>
        <w:t xml:space="preserve">Entry into Force of this Agreement </w:t>
      </w:r>
    </w:p>
    <w:p w14:paraId="2D28DABD" w14:textId="06645EDF" w:rsidR="00F4203E" w:rsidRPr="008D3D73" w:rsidRDefault="00F4203E" w:rsidP="00F4203E">
      <w:pPr>
        <w:ind w:left="567" w:hanging="567"/>
        <w:jc w:val="both"/>
        <w:rPr>
          <w:rFonts w:ascii="Times New Roman" w:eastAsia="Times New Roman" w:hAnsi="Times New Roman" w:cs="Times New Roman"/>
          <w:szCs w:val="20"/>
        </w:rPr>
      </w:pPr>
      <w:r w:rsidRPr="008D3D73">
        <w:rPr>
          <w:rFonts w:ascii="Times New Roman" w:eastAsia="Times New Roman" w:hAnsi="Times New Roman" w:cs="Times New Roman"/>
          <w:szCs w:val="20"/>
        </w:rPr>
        <w:tab/>
        <w:t xml:space="preserve">This Agreement shall enter into force with effect from the date of receipt by the Director-General of notification by </w:t>
      </w:r>
      <w:r w:rsidR="000A588B">
        <w:rPr>
          <w:rFonts w:ascii="Times New Roman" w:eastAsia="Times New Roman" w:hAnsi="Times New Roman" w:cs="Times New Roman"/>
          <w:szCs w:val="20"/>
          <w:lang w:eastAsia="x-none"/>
        </w:rPr>
        <w:t>Latvia</w:t>
      </w:r>
      <w:r w:rsidR="000A588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lang w:val="en-US"/>
        </w:rPr>
        <w:t xml:space="preserve">that it has completed its internal approval procedures in respect </w:t>
      </w:r>
      <w:r w:rsidRPr="008D3D73">
        <w:rPr>
          <w:rFonts w:ascii="Times New Roman" w:eastAsia="Times New Roman" w:hAnsi="Times New Roman" w:cs="Times New Roman"/>
          <w:iCs/>
        </w:rPr>
        <w:t xml:space="preserve">thereof </w:t>
      </w:r>
      <w:r w:rsidRPr="008D3D73">
        <w:rPr>
          <w:rFonts w:ascii="Times New Roman" w:eastAsia="Times New Roman" w:hAnsi="Times New Roman" w:cs="Times New Roman"/>
          <w:szCs w:val="20"/>
        </w:rPr>
        <w:t>without reservations. Such notification</w:t>
      </w:r>
      <w:r w:rsidRPr="008D3D73">
        <w:rPr>
          <w:rFonts w:ascii="Times New Roman" w:eastAsia="Times New Roman" w:hAnsi="Times New Roman" w:cs="Times New Roman"/>
          <w:szCs w:val="20"/>
          <w:lang w:val="en-US"/>
        </w:rPr>
        <w:t xml:space="preserve"> </w:t>
      </w:r>
      <w:r w:rsidRPr="008D3D73">
        <w:rPr>
          <w:rFonts w:ascii="Times New Roman" w:eastAsia="Times New Roman" w:hAnsi="Times New Roman" w:cs="Times New Roman"/>
          <w:szCs w:val="20"/>
        </w:rPr>
        <w:t>shall be received no more than 12 months after the date of signature of this Agreement by the Parties.</w:t>
      </w:r>
    </w:p>
    <w:p w14:paraId="135C4C5F" w14:textId="77777777" w:rsidR="00F4203E" w:rsidRPr="008D3D73" w:rsidRDefault="00F4203E" w:rsidP="00F4203E">
      <w:pPr>
        <w:ind w:left="567" w:hanging="567"/>
        <w:jc w:val="both"/>
        <w:rPr>
          <w:rFonts w:ascii="Times New Roman" w:eastAsia="Times New Roman" w:hAnsi="Times New Roman" w:cs="Times New Roman"/>
          <w:szCs w:val="20"/>
        </w:rPr>
      </w:pPr>
    </w:p>
    <w:p w14:paraId="56EA8578" w14:textId="71EDE52D" w:rsidR="00F4203E" w:rsidRPr="008D3D73" w:rsidRDefault="00F4203E" w:rsidP="00F4203E">
      <w:pPr>
        <w:ind w:left="567" w:hanging="567"/>
        <w:jc w:val="both"/>
        <w:rPr>
          <w:rFonts w:ascii="Times New Roman" w:eastAsia="Times New Roman" w:hAnsi="Times New Roman" w:cs="Times New Roman"/>
          <w:b/>
          <w:szCs w:val="20"/>
        </w:rPr>
      </w:pPr>
      <w:r w:rsidRPr="008D3D73">
        <w:rPr>
          <w:rFonts w:ascii="Times New Roman" w:eastAsia="Times New Roman" w:hAnsi="Times New Roman" w:cs="Times New Roman"/>
          <w:b/>
          <w:szCs w:val="20"/>
        </w:rPr>
        <w:t>IV.2</w:t>
      </w:r>
      <w:r w:rsidR="00E13227">
        <w:rPr>
          <w:rFonts w:ascii="Times New Roman" w:eastAsia="Times New Roman" w:hAnsi="Times New Roman" w:cs="Times New Roman"/>
          <w:b/>
          <w:szCs w:val="20"/>
        </w:rPr>
        <w:tab/>
      </w:r>
      <w:r w:rsidRPr="008D3D73">
        <w:rPr>
          <w:rFonts w:ascii="Times New Roman" w:eastAsia="Times New Roman" w:hAnsi="Times New Roman" w:cs="Times New Roman"/>
          <w:b/>
          <w:szCs w:val="20"/>
        </w:rPr>
        <w:t xml:space="preserve">Entry into Force of the Status of Associate Member State </w:t>
      </w:r>
    </w:p>
    <w:p w14:paraId="7E0F25D4" w14:textId="32A152B7" w:rsidR="00F4203E" w:rsidRPr="008D3D73" w:rsidRDefault="000A588B" w:rsidP="00F4203E">
      <w:pPr>
        <w:ind w:left="567"/>
        <w:jc w:val="both"/>
        <w:rPr>
          <w:rFonts w:ascii="Times New Roman" w:eastAsia="Times" w:hAnsi="Times New Roman" w:cs="Times New Roman"/>
          <w:szCs w:val="20"/>
        </w:rPr>
      </w:pPr>
      <w:r>
        <w:rPr>
          <w:rFonts w:ascii="Times New Roman" w:eastAsia="Times New Roman" w:hAnsi="Times New Roman" w:cs="Times New Roman"/>
          <w:szCs w:val="20"/>
          <w:lang w:eastAsia="x-none"/>
        </w:rPr>
        <w:t xml:space="preserve">Latvia’s </w:t>
      </w:r>
      <w:r w:rsidR="00F4203E" w:rsidRPr="008D3D73">
        <w:rPr>
          <w:rFonts w:ascii="Times New Roman" w:eastAsia="Times New Roman" w:hAnsi="Times New Roman" w:cs="Times New Roman"/>
          <w:szCs w:val="20"/>
        </w:rPr>
        <w:t xml:space="preserve">status as Associate Member State, including the rights and obligations resulting from such status, shall come into effect upon the entry into force of both this Agreement and the Protocol in respect of </w:t>
      </w:r>
      <w:r>
        <w:rPr>
          <w:rFonts w:ascii="Times New Roman" w:eastAsia="Times New Roman" w:hAnsi="Times New Roman" w:cs="Times New Roman"/>
          <w:szCs w:val="20"/>
          <w:lang w:eastAsia="x-none"/>
        </w:rPr>
        <w:t>Latvia</w:t>
      </w:r>
      <w:r w:rsidR="00F4203E" w:rsidRPr="008D3D73">
        <w:rPr>
          <w:rFonts w:ascii="Times New Roman" w:eastAsia="Times New Roman" w:hAnsi="Times New Roman" w:cs="Times New Roman"/>
          <w:szCs w:val="20"/>
        </w:rPr>
        <w:t>.</w:t>
      </w:r>
    </w:p>
    <w:p w14:paraId="262B4308" w14:textId="77777777" w:rsidR="00F4203E" w:rsidRPr="008D3D73" w:rsidRDefault="00F4203E" w:rsidP="00F4203E">
      <w:pPr>
        <w:ind w:left="567"/>
        <w:jc w:val="both"/>
        <w:rPr>
          <w:rFonts w:ascii="Times New Roman" w:eastAsia="Times New Roman" w:hAnsi="Times New Roman" w:cs="Times New Roman"/>
          <w:szCs w:val="20"/>
        </w:rPr>
      </w:pPr>
    </w:p>
    <w:p w14:paraId="64B75E0C" w14:textId="77777777" w:rsidR="00F4203E" w:rsidRPr="008D3D73" w:rsidRDefault="00F4203E" w:rsidP="00F4203E">
      <w:pPr>
        <w:ind w:left="567"/>
        <w:jc w:val="both"/>
        <w:rPr>
          <w:rFonts w:ascii="Times New Roman" w:eastAsia="Times" w:hAnsi="Times New Roman" w:cs="Times New Roman"/>
          <w:szCs w:val="20"/>
        </w:rPr>
      </w:pPr>
      <w:r w:rsidRPr="008D3D73">
        <w:rPr>
          <w:rFonts w:ascii="Times New Roman" w:eastAsia="Times New Roman" w:hAnsi="Times New Roman" w:cs="Times New Roman"/>
          <w:szCs w:val="20"/>
        </w:rPr>
        <w:t xml:space="preserve">Such status shall remain in effect without limitation as to its duration, always subject to Article V below. </w:t>
      </w:r>
    </w:p>
    <w:p w14:paraId="699FF1E3" w14:textId="77777777" w:rsidR="00F4203E" w:rsidRPr="008D3D73" w:rsidRDefault="00F4203E" w:rsidP="00F4203E">
      <w:pPr>
        <w:ind w:left="567" w:hanging="567"/>
        <w:jc w:val="both"/>
        <w:rPr>
          <w:rFonts w:ascii="Times New Roman" w:eastAsia="Times New Roman" w:hAnsi="Times New Roman" w:cs="Times New Roman"/>
          <w:szCs w:val="20"/>
        </w:rPr>
      </w:pPr>
    </w:p>
    <w:p w14:paraId="380F7126" w14:textId="77777777" w:rsidR="00F4203E" w:rsidRPr="008D3D73" w:rsidRDefault="00F4203E" w:rsidP="00F4203E">
      <w:pPr>
        <w:ind w:left="567" w:hanging="567"/>
        <w:jc w:val="both"/>
        <w:rPr>
          <w:rFonts w:ascii="Times New Roman" w:eastAsia="Times New Roman" w:hAnsi="Times New Roman" w:cs="Times New Roman"/>
          <w:szCs w:val="20"/>
        </w:rPr>
      </w:pPr>
    </w:p>
    <w:p w14:paraId="437496EC" w14:textId="77777777" w:rsidR="00F4203E" w:rsidRPr="008D3D73" w:rsidRDefault="00F4203E" w:rsidP="00F4203E">
      <w:pPr>
        <w:ind w:left="567" w:hanging="567"/>
        <w:jc w:val="both"/>
        <w:rPr>
          <w:rFonts w:ascii="Times New Roman" w:eastAsia="Times New Roman" w:hAnsi="Times New Roman" w:cs="Times New Roman"/>
          <w:szCs w:val="20"/>
        </w:rPr>
      </w:pPr>
    </w:p>
    <w:p w14:paraId="6ACEA696" w14:textId="77777777" w:rsidR="00F4203E" w:rsidRPr="008D3D73" w:rsidRDefault="00F4203E" w:rsidP="00E13227">
      <w:pPr>
        <w:keepNext/>
        <w:jc w:val="center"/>
        <w:rPr>
          <w:rFonts w:ascii="Times New Roman" w:eastAsia="Times" w:hAnsi="Times New Roman" w:cs="Times New Roman"/>
          <w:b/>
          <w:szCs w:val="20"/>
        </w:rPr>
      </w:pPr>
      <w:r w:rsidRPr="008D3D73">
        <w:rPr>
          <w:rFonts w:ascii="Times New Roman" w:eastAsia="Times New Roman" w:hAnsi="Times New Roman" w:cs="Times New Roman"/>
          <w:b/>
          <w:szCs w:val="20"/>
        </w:rPr>
        <w:t>ARTICLE V</w:t>
      </w:r>
    </w:p>
    <w:p w14:paraId="14D9B3F1" w14:textId="77777777" w:rsidR="00F4203E" w:rsidRPr="008D3D73" w:rsidRDefault="00F4203E" w:rsidP="00E13227">
      <w:pPr>
        <w:keepNext/>
        <w:ind w:left="567" w:hanging="567"/>
        <w:jc w:val="center"/>
        <w:rPr>
          <w:rFonts w:ascii="Times New Roman" w:eastAsia="Times New Roman" w:hAnsi="Times New Roman" w:cs="Times New Roman"/>
          <w:szCs w:val="20"/>
        </w:rPr>
      </w:pPr>
      <w:r w:rsidRPr="008D3D73">
        <w:rPr>
          <w:rFonts w:ascii="Times New Roman" w:eastAsia="Times New Roman" w:hAnsi="Times New Roman" w:cs="Times New Roman"/>
          <w:b/>
          <w:szCs w:val="20"/>
        </w:rPr>
        <w:t xml:space="preserve">Termination of Associate Membership </w:t>
      </w:r>
    </w:p>
    <w:p w14:paraId="7ED8EA4E" w14:textId="77777777" w:rsidR="00F4203E" w:rsidRPr="008D3D73" w:rsidRDefault="00F4203E" w:rsidP="00F4203E">
      <w:pPr>
        <w:ind w:left="567" w:hanging="567"/>
        <w:jc w:val="both"/>
        <w:rPr>
          <w:rFonts w:ascii="Times New Roman" w:eastAsia="Times New Roman" w:hAnsi="Times New Roman" w:cs="Times New Roman"/>
          <w:b/>
          <w:szCs w:val="20"/>
        </w:rPr>
      </w:pPr>
    </w:p>
    <w:p w14:paraId="62A1B6A8" w14:textId="13CB6C94" w:rsidR="00F4203E" w:rsidRPr="008D3D73" w:rsidRDefault="00F4203E" w:rsidP="00F4203E">
      <w:pPr>
        <w:ind w:left="567" w:hanging="567"/>
        <w:jc w:val="both"/>
        <w:rPr>
          <w:rFonts w:ascii="Times New Roman" w:eastAsia="Times" w:hAnsi="Times New Roman" w:cs="Times New Roman"/>
          <w:b/>
          <w:szCs w:val="20"/>
        </w:rPr>
      </w:pPr>
      <w:r w:rsidRPr="008D3D73">
        <w:rPr>
          <w:rFonts w:ascii="Times New Roman" w:eastAsia="Times New Roman" w:hAnsi="Times New Roman" w:cs="Times New Roman"/>
          <w:b/>
          <w:szCs w:val="20"/>
        </w:rPr>
        <w:t>V.1</w:t>
      </w:r>
      <w:r w:rsidR="00E13227">
        <w:rPr>
          <w:rFonts w:ascii="Times New Roman" w:eastAsia="Times New Roman" w:hAnsi="Times New Roman" w:cs="Times New Roman"/>
          <w:b/>
          <w:szCs w:val="20"/>
        </w:rPr>
        <w:tab/>
      </w:r>
      <w:r w:rsidRPr="008D3D73">
        <w:rPr>
          <w:rFonts w:ascii="Times New Roman" w:eastAsia="Times New Roman" w:hAnsi="Times New Roman" w:cs="Times New Roman"/>
          <w:b/>
          <w:szCs w:val="20"/>
        </w:rPr>
        <w:t xml:space="preserve">Termination upon Initiative by </w:t>
      </w:r>
      <w:r w:rsidR="000A588B" w:rsidRPr="000A588B">
        <w:rPr>
          <w:rFonts w:ascii="Times New Roman" w:eastAsia="Times New Roman" w:hAnsi="Times New Roman" w:cs="Times New Roman"/>
          <w:b/>
          <w:bCs/>
          <w:szCs w:val="20"/>
          <w:lang w:eastAsia="x-none"/>
        </w:rPr>
        <w:t>Latvia</w:t>
      </w:r>
    </w:p>
    <w:p w14:paraId="48819761" w14:textId="3F1BA648" w:rsidR="00F4203E" w:rsidRPr="00DC6984" w:rsidRDefault="00F4203E" w:rsidP="00DC6984">
      <w:pPr>
        <w:ind w:left="567" w:hanging="567"/>
        <w:jc w:val="both"/>
        <w:rPr>
          <w:rFonts w:ascii="Times New Roman" w:eastAsia="Times New Roman" w:hAnsi="Times New Roman" w:cs="Times New Roman"/>
          <w:lang w:val="en-US"/>
        </w:rPr>
      </w:pPr>
      <w:r w:rsidRPr="008D3D73">
        <w:rPr>
          <w:rFonts w:ascii="Times New Roman" w:eastAsia="Times New Roman" w:hAnsi="Times New Roman" w:cs="Times New Roman"/>
        </w:rPr>
        <w:tab/>
      </w:r>
      <w:r w:rsidR="000A588B">
        <w:rPr>
          <w:rFonts w:ascii="Times New Roman" w:eastAsia="Times New Roman" w:hAnsi="Times New Roman" w:cs="Times New Roman"/>
          <w:szCs w:val="20"/>
          <w:lang w:eastAsia="x-none"/>
        </w:rPr>
        <w:t>Latvia</w:t>
      </w:r>
      <w:r w:rsidR="000A588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rPr>
        <w:t>may,</w:t>
      </w:r>
      <w:r w:rsidRPr="008D3D73">
        <w:rPr>
          <w:rFonts w:ascii="Times New Roman" w:eastAsia="Times New Roman" w:hAnsi="Times New Roman" w:cs="Times New Roman"/>
          <w:szCs w:val="20"/>
        </w:rPr>
        <w:t xml:space="preserve"> at any time during</w:t>
      </w:r>
      <w:r w:rsidRPr="008D3D73">
        <w:rPr>
          <w:rFonts w:ascii="Times New Roman" w:eastAsia="Times New Roman" w:hAnsi="Times New Roman" w:cs="Times New Roman"/>
          <w:szCs w:val="20"/>
          <w:lang w:val="en-US"/>
        </w:rPr>
        <w:t xml:space="preserve"> the period of validity of this Agreement,</w:t>
      </w:r>
      <w:r w:rsidRPr="008D3D73">
        <w:rPr>
          <w:rFonts w:ascii="Times New Roman" w:eastAsia="Times New Roman" w:hAnsi="Times New Roman" w:cs="Times New Roman"/>
          <w:lang w:val="en-US"/>
        </w:rPr>
        <w:t xml:space="preserve"> request, by written notification to the Director-General, </w:t>
      </w:r>
      <w:r w:rsidRPr="008D3D73">
        <w:rPr>
          <w:rFonts w:ascii="Times New Roman" w:eastAsia="Times New Roman" w:hAnsi="Times New Roman" w:cs="Times New Roman"/>
        </w:rPr>
        <w:t>that the Council terminate its status as Associate Member State. Thereafter</w:t>
      </w:r>
      <w:r w:rsidRPr="008D3D73">
        <w:rPr>
          <w:rFonts w:ascii="Times New Roman" w:eastAsia="Times New Roman" w:hAnsi="Times New Roman" w:cs="Times New Roman"/>
          <w:szCs w:val="20"/>
        </w:rPr>
        <w:t xml:space="preserve">, </w:t>
      </w:r>
      <w:r w:rsidRPr="008D3D73">
        <w:rPr>
          <w:rFonts w:ascii="Times New Roman" w:eastAsia="Times New Roman" w:hAnsi="Times New Roman" w:cs="Times New Roman"/>
          <w:szCs w:val="20"/>
          <w:lang w:val="en-US"/>
        </w:rPr>
        <w:t xml:space="preserve">the Council </w:t>
      </w:r>
      <w:r w:rsidRPr="008D3D73">
        <w:rPr>
          <w:rFonts w:ascii="Times New Roman" w:eastAsia="Times New Roman" w:hAnsi="Times New Roman" w:cs="Times New Roman"/>
        </w:rPr>
        <w:t xml:space="preserve">shall decide to </w:t>
      </w:r>
      <w:proofErr w:type="spellStart"/>
      <w:r w:rsidRPr="008D3D73">
        <w:rPr>
          <w:rFonts w:ascii="Times New Roman" w:eastAsia="Times New Roman" w:hAnsi="Times New Roman" w:cs="Times New Roman"/>
          <w:szCs w:val="20"/>
        </w:rPr>
        <w:t>termina</w:t>
      </w:r>
      <w:r w:rsidRPr="008D3D73">
        <w:rPr>
          <w:rFonts w:ascii="Times New Roman" w:eastAsia="Times New Roman" w:hAnsi="Times New Roman" w:cs="Times New Roman"/>
          <w:szCs w:val="20"/>
          <w:lang w:val="en-US"/>
        </w:rPr>
        <w:t>te</w:t>
      </w:r>
      <w:proofErr w:type="spellEnd"/>
      <w:r w:rsidRPr="008D3D73">
        <w:rPr>
          <w:rFonts w:ascii="Times New Roman" w:eastAsia="Times New Roman" w:hAnsi="Times New Roman" w:cs="Times New Roman"/>
          <w:szCs w:val="20"/>
          <w:lang w:val="en-US"/>
        </w:rPr>
        <w:t xml:space="preserve"> </w:t>
      </w:r>
      <w:r w:rsidR="000A588B">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rPr>
        <w:t>status</w:t>
      </w:r>
      <w:r w:rsidRPr="008D3D73">
        <w:rPr>
          <w:rFonts w:ascii="Times New Roman" w:eastAsia="Times New Roman" w:hAnsi="Times New Roman" w:cs="Times New Roman"/>
        </w:rPr>
        <w:t>.</w:t>
      </w:r>
      <w:r w:rsidRPr="008D3D73">
        <w:rPr>
          <w:rFonts w:ascii="Times New Roman" w:eastAsia="Times New Roman" w:hAnsi="Times New Roman" w:cs="Times New Roman"/>
          <w:szCs w:val="20"/>
        </w:rPr>
        <w:t xml:space="preserve"> </w:t>
      </w:r>
      <w:r w:rsidRPr="008D3D73">
        <w:rPr>
          <w:rFonts w:ascii="Times New Roman" w:eastAsia="Times New Roman" w:hAnsi="Times New Roman" w:cs="Times New Roman"/>
          <w:lang w:val="en-US"/>
        </w:rPr>
        <w:t>The termination shall take effect at the end of the financial year following the year of the aforementioned notification, unless the Parties agree to an earlier termination date. </w:t>
      </w:r>
    </w:p>
    <w:p w14:paraId="2E993CCE" w14:textId="77777777" w:rsidR="00F4203E" w:rsidRPr="008D3D73" w:rsidRDefault="00F4203E" w:rsidP="00F4203E">
      <w:pPr>
        <w:ind w:left="567" w:hanging="567"/>
        <w:jc w:val="both"/>
        <w:rPr>
          <w:rFonts w:ascii="Times New Roman" w:eastAsia="Times New Roman" w:hAnsi="Times New Roman" w:cs="Times New Roman"/>
          <w:sz w:val="18"/>
          <w:szCs w:val="18"/>
          <w:lang w:val="en-US"/>
        </w:rPr>
      </w:pPr>
    </w:p>
    <w:p w14:paraId="47BE7923" w14:textId="46750757" w:rsidR="00F4203E" w:rsidRPr="008D3D73" w:rsidRDefault="00F4203E" w:rsidP="00F4203E">
      <w:pPr>
        <w:ind w:left="567"/>
        <w:jc w:val="both"/>
        <w:rPr>
          <w:rFonts w:ascii="Times New Roman" w:eastAsia="Times New Roman" w:hAnsi="Times New Roman" w:cs="Times New Roman"/>
          <w:lang w:val="en-US"/>
        </w:rPr>
      </w:pPr>
      <w:r w:rsidRPr="008D3D73">
        <w:rPr>
          <w:rFonts w:ascii="Times New Roman" w:eastAsia="Times New Roman" w:hAnsi="Times New Roman" w:cs="Times New Roman"/>
          <w:lang w:val="en-US"/>
        </w:rPr>
        <w:t xml:space="preserve">Following the aforementioned Council decision, if </w:t>
      </w:r>
      <w:r w:rsidR="00DC6984">
        <w:rPr>
          <w:rFonts w:ascii="Times New Roman" w:eastAsia="Times New Roman" w:hAnsi="Times New Roman" w:cs="Times New Roman"/>
          <w:szCs w:val="20"/>
          <w:lang w:eastAsia="x-none"/>
        </w:rPr>
        <w:t>Latvia</w:t>
      </w:r>
      <w:r w:rsidR="00DC6984"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lang w:val="en-US"/>
        </w:rPr>
        <w:t>decides to denounce the Protocol in accordance with Article 27 thereof, such denunciation shall take effect one year after the date of receipt by UNESCO of the notification of denunciation, unless the notification specifies a later date. </w:t>
      </w:r>
    </w:p>
    <w:p w14:paraId="713A066F" w14:textId="77777777" w:rsidR="00F4203E" w:rsidRPr="008D3D73" w:rsidRDefault="00F4203E" w:rsidP="00F4203E">
      <w:pPr>
        <w:ind w:left="567" w:hanging="567"/>
        <w:jc w:val="both"/>
        <w:rPr>
          <w:rFonts w:ascii="Times New Roman" w:eastAsia="Times New Roman" w:hAnsi="Times New Roman" w:cs="Times New Roman"/>
          <w:szCs w:val="20"/>
        </w:rPr>
      </w:pPr>
    </w:p>
    <w:p w14:paraId="5A15BE8B"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V.2</w:t>
      </w:r>
      <w:r w:rsidRPr="008D3D73">
        <w:rPr>
          <w:rFonts w:ascii="Times New Roman" w:eastAsia="Times New Roman" w:hAnsi="Times New Roman" w:cs="Times New Roman"/>
          <w:b/>
          <w:szCs w:val="20"/>
        </w:rPr>
        <w:tab/>
        <w:t xml:space="preserve">Termination upon the Initiative </w:t>
      </w:r>
      <w:r w:rsidRPr="008D3D73">
        <w:rPr>
          <w:rFonts w:ascii="Times New Roman" w:eastAsia="Times New Roman" w:hAnsi="Times New Roman" w:cs="Times New Roman"/>
          <w:b/>
        </w:rPr>
        <w:t>of</w:t>
      </w:r>
      <w:r w:rsidRPr="008D3D73">
        <w:rPr>
          <w:rFonts w:ascii="Times New Roman" w:eastAsia="Times New Roman" w:hAnsi="Times New Roman" w:cs="Times New Roman"/>
          <w:b/>
          <w:szCs w:val="20"/>
        </w:rPr>
        <w:t xml:space="preserve"> the Council</w:t>
      </w:r>
    </w:p>
    <w:p w14:paraId="0F3BBBD5" w14:textId="6C7CCFB5" w:rsidR="00F4203E" w:rsidRPr="008D3D73" w:rsidRDefault="00F4203E" w:rsidP="00F4203E">
      <w:pPr>
        <w:ind w:left="567" w:hanging="567"/>
        <w:jc w:val="both"/>
        <w:rPr>
          <w:rFonts w:ascii="Times New Roman" w:eastAsia="Times New Roman" w:hAnsi="Times New Roman" w:cs="Times New Roman"/>
          <w:lang w:val="en-US"/>
        </w:rPr>
      </w:pPr>
      <w:r w:rsidRPr="008D3D73">
        <w:rPr>
          <w:rFonts w:ascii="Times New Roman" w:eastAsia="Times New Roman" w:hAnsi="Times New Roman" w:cs="Times New Roman"/>
          <w:szCs w:val="20"/>
        </w:rPr>
        <w:tab/>
        <w:t>The Council</w:t>
      </w:r>
      <w:r w:rsidRPr="008D3D73">
        <w:rPr>
          <w:rFonts w:ascii="Times New Roman" w:eastAsia="Times New Roman" w:hAnsi="Times New Roman" w:cs="Times New Roman"/>
          <w:szCs w:val="20"/>
          <w:lang w:val="en-US"/>
        </w:rPr>
        <w:t xml:space="preserve"> may at any time during the period of validity of this Agreement</w:t>
      </w:r>
      <w:r w:rsidRPr="008D3D73">
        <w:rPr>
          <w:rFonts w:ascii="Times New Roman" w:eastAsia="Times New Roman" w:hAnsi="Times New Roman" w:cs="Times New Roman"/>
          <w:szCs w:val="20"/>
        </w:rPr>
        <w:t xml:space="preserve"> decide to terminate </w:t>
      </w:r>
      <w:r w:rsidR="00DC6984">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lang w:val="en-US"/>
        </w:rPr>
        <w:t xml:space="preserve">status as Associate Member </w:t>
      </w:r>
      <w:r w:rsidRPr="008D3D73">
        <w:rPr>
          <w:rFonts w:ascii="Times New Roman" w:eastAsia="Times New Roman" w:hAnsi="Times New Roman" w:cs="Times New Roman"/>
        </w:rPr>
        <w:t xml:space="preserve">State </w:t>
      </w:r>
      <w:r w:rsidRPr="008D3D73">
        <w:rPr>
          <w:rFonts w:ascii="Times New Roman" w:eastAsia="Times New Roman" w:hAnsi="Times New Roman" w:cs="Times New Roman"/>
          <w:szCs w:val="20"/>
        </w:rPr>
        <w:t xml:space="preserve">if </w:t>
      </w:r>
      <w:r w:rsidR="00DC6984">
        <w:rPr>
          <w:rFonts w:ascii="Times New Roman" w:eastAsia="Times New Roman" w:hAnsi="Times New Roman" w:cs="Times New Roman"/>
          <w:szCs w:val="20"/>
          <w:lang w:eastAsia="x-none"/>
        </w:rPr>
        <w:t>Latvia</w:t>
      </w:r>
      <w:r w:rsidR="00DC6984"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no longer fulfils the applicable criteria, or if it is in material default of its obligations under this Agreement</w:t>
      </w:r>
      <w:r w:rsidRPr="008D3D73">
        <w:rPr>
          <w:rFonts w:ascii="Times New Roman" w:eastAsia="Times New Roman" w:hAnsi="Times New Roman" w:cs="Times New Roman"/>
          <w:szCs w:val="20"/>
          <w:lang w:val="en-US"/>
        </w:rPr>
        <w:t xml:space="preserve">. </w:t>
      </w:r>
      <w:r w:rsidRPr="008D3D73">
        <w:rPr>
          <w:rFonts w:ascii="Times New Roman" w:eastAsia="Times New Roman" w:hAnsi="Times New Roman" w:cs="Times New Roman"/>
          <w:lang w:val="en-US"/>
        </w:rPr>
        <w:t>The termination shall take effect on the date determined by the Council.</w:t>
      </w:r>
    </w:p>
    <w:p w14:paraId="01A18BFC" w14:textId="77777777" w:rsidR="00F4203E" w:rsidRPr="008D3D73" w:rsidRDefault="00F4203E" w:rsidP="00F4203E">
      <w:pPr>
        <w:ind w:left="567" w:hanging="567"/>
        <w:jc w:val="both"/>
        <w:rPr>
          <w:rFonts w:ascii="Times New Roman" w:eastAsia="Times New Roman" w:hAnsi="Times New Roman" w:cs="Times New Roman"/>
          <w:lang w:val="en-US"/>
        </w:rPr>
      </w:pPr>
    </w:p>
    <w:p w14:paraId="2D83FF77" w14:textId="50EE0DBC" w:rsidR="00F4203E" w:rsidRPr="008D3D73" w:rsidRDefault="00F4203E" w:rsidP="00F4203E">
      <w:pPr>
        <w:ind w:left="567"/>
        <w:jc w:val="both"/>
        <w:rPr>
          <w:rFonts w:ascii="Times New Roman" w:eastAsia="Times New Roman" w:hAnsi="Times New Roman" w:cs="Times New Roman"/>
          <w:lang w:val="en-US"/>
        </w:rPr>
      </w:pPr>
      <w:r w:rsidRPr="008D3D73">
        <w:rPr>
          <w:rFonts w:ascii="Times New Roman" w:eastAsia="Times New Roman" w:hAnsi="Times New Roman" w:cs="Times New Roman"/>
          <w:lang w:val="en-US"/>
        </w:rPr>
        <w:t xml:space="preserve">Following the aforementioned Council decision, if </w:t>
      </w:r>
      <w:r w:rsidR="00B31D93">
        <w:rPr>
          <w:rFonts w:ascii="Times New Roman" w:eastAsia="Times New Roman" w:hAnsi="Times New Roman" w:cs="Times New Roman"/>
          <w:szCs w:val="20"/>
          <w:lang w:eastAsia="x-none"/>
        </w:rPr>
        <w:t>Latvia</w:t>
      </w:r>
      <w:r w:rsidR="00B31D93"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lang w:val="en-US"/>
        </w:rPr>
        <w:t>decides to denounce the Protocol in accordance with Article 27 thereof, such denunciation shall take effect one year after the date of receipt by UNESCO of the notification of denunciation, unless the notification specifies a later date. </w:t>
      </w:r>
    </w:p>
    <w:p w14:paraId="72354F4F" w14:textId="77777777" w:rsidR="00F4203E" w:rsidRPr="008D3D73" w:rsidRDefault="00F4203E" w:rsidP="00E13227">
      <w:pPr>
        <w:jc w:val="both"/>
        <w:rPr>
          <w:rFonts w:ascii="Times New Roman" w:eastAsia="Times New Roman" w:hAnsi="Times New Roman" w:cs="Times New Roman"/>
          <w:b/>
          <w:szCs w:val="20"/>
        </w:rPr>
      </w:pPr>
    </w:p>
    <w:p w14:paraId="02306F75" w14:textId="7150E88E"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V.3</w:t>
      </w:r>
      <w:r w:rsidR="00E13227">
        <w:rPr>
          <w:rFonts w:ascii="Times New Roman" w:eastAsia="Times New Roman" w:hAnsi="Times New Roman" w:cs="Times New Roman"/>
          <w:b/>
          <w:szCs w:val="20"/>
        </w:rPr>
        <w:tab/>
      </w:r>
      <w:r w:rsidRPr="008D3D73">
        <w:rPr>
          <w:rFonts w:ascii="Times New Roman" w:eastAsia="Times New Roman" w:hAnsi="Times New Roman" w:cs="Times New Roman"/>
          <w:b/>
          <w:szCs w:val="20"/>
        </w:rPr>
        <w:t>Termination by Joint Initiative</w:t>
      </w:r>
    </w:p>
    <w:p w14:paraId="17308265" w14:textId="327B0EDC" w:rsidR="00F4203E" w:rsidRPr="008D3D73" w:rsidRDefault="00F4203E" w:rsidP="00F4203E">
      <w:pPr>
        <w:ind w:left="567" w:hanging="567"/>
        <w:jc w:val="both"/>
        <w:rPr>
          <w:rFonts w:ascii="Times New Roman" w:eastAsia="Times New Roman" w:hAnsi="Times New Roman" w:cs="Times New Roman"/>
          <w:lang w:val="en-US"/>
        </w:rPr>
      </w:pPr>
      <w:r w:rsidRPr="008D3D73">
        <w:rPr>
          <w:rFonts w:ascii="Times New Roman" w:eastAsia="Times New Roman" w:hAnsi="Times New Roman" w:cs="Times New Roman"/>
          <w:szCs w:val="20"/>
        </w:rPr>
        <w:tab/>
        <w:t xml:space="preserve">The Parties may at any time during the period of validity of this Agreement decide by joint initiative that the </w:t>
      </w:r>
      <w:r w:rsidRPr="008D3D73">
        <w:rPr>
          <w:rFonts w:ascii="Times New Roman" w:eastAsia="Times New Roman" w:hAnsi="Times New Roman" w:cs="Times New Roman"/>
          <w:szCs w:val="20"/>
          <w:lang w:val="en-US"/>
        </w:rPr>
        <w:t xml:space="preserve">Council should terminate </w:t>
      </w:r>
      <w:r w:rsidR="00B31D93">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lang w:val="en-US"/>
        </w:rPr>
        <w:t>status as Associate Member</w:t>
      </w:r>
      <w:r w:rsidRPr="008D3D73">
        <w:rPr>
          <w:rFonts w:ascii="Times New Roman" w:eastAsia="Times New Roman" w:hAnsi="Times New Roman" w:cs="Times New Roman"/>
          <w:lang w:val="en-US"/>
        </w:rPr>
        <w:t xml:space="preserve"> State</w:t>
      </w:r>
      <w:r w:rsidRPr="008D3D73">
        <w:rPr>
          <w:rFonts w:ascii="Times New Roman" w:eastAsia="Times New Roman" w:hAnsi="Times New Roman" w:cs="Times New Roman"/>
          <w:szCs w:val="20"/>
        </w:rPr>
        <w:t>.</w:t>
      </w:r>
      <w:r w:rsidRPr="008D3D73">
        <w:rPr>
          <w:rFonts w:ascii="Times New Roman" w:eastAsia="Times New Roman" w:hAnsi="Times New Roman" w:cs="Times New Roman"/>
          <w:b/>
          <w:szCs w:val="20"/>
        </w:rPr>
        <w:t xml:space="preserve"> </w:t>
      </w:r>
      <w:r w:rsidRPr="008D3D73">
        <w:rPr>
          <w:rFonts w:ascii="Times New Roman" w:eastAsia="Times New Roman" w:hAnsi="Times New Roman" w:cs="Times New Roman"/>
          <w:lang w:val="en-US"/>
        </w:rPr>
        <w:t>The termination shall take effect at the end of the financial year following the year in which the Parties agree to the termination, unless the Parties agree to an earlier termination date. </w:t>
      </w:r>
    </w:p>
    <w:p w14:paraId="3B071A96" w14:textId="77777777" w:rsidR="00F4203E" w:rsidRPr="008D3D73" w:rsidRDefault="00F4203E" w:rsidP="00F4203E">
      <w:pPr>
        <w:ind w:left="567" w:hanging="567"/>
        <w:jc w:val="both"/>
        <w:rPr>
          <w:rFonts w:ascii="Times New Roman" w:eastAsia="Times New Roman" w:hAnsi="Times New Roman" w:cs="Times New Roman"/>
          <w:lang w:val="en-US"/>
        </w:rPr>
      </w:pPr>
    </w:p>
    <w:p w14:paraId="1A93B852" w14:textId="6113F3D4" w:rsidR="00F4203E" w:rsidRPr="008D3D73" w:rsidRDefault="00F4203E" w:rsidP="00F4203E">
      <w:pPr>
        <w:ind w:left="567"/>
        <w:jc w:val="both"/>
        <w:rPr>
          <w:rFonts w:ascii="Times New Roman" w:eastAsia="Times New Roman" w:hAnsi="Times New Roman" w:cs="Times New Roman"/>
          <w:lang w:val="en-US"/>
        </w:rPr>
      </w:pPr>
      <w:r w:rsidRPr="008D3D73">
        <w:rPr>
          <w:rFonts w:ascii="Times New Roman" w:eastAsia="Times New Roman" w:hAnsi="Times New Roman" w:cs="Times New Roman"/>
          <w:lang w:val="en-US"/>
        </w:rPr>
        <w:t xml:space="preserve">Following the aforementioned joint decision, if </w:t>
      </w:r>
      <w:r w:rsidR="007B2BC3">
        <w:rPr>
          <w:rFonts w:ascii="Times New Roman" w:eastAsia="Times New Roman" w:hAnsi="Times New Roman" w:cs="Times New Roman"/>
          <w:szCs w:val="20"/>
          <w:lang w:eastAsia="x-none"/>
        </w:rPr>
        <w:t>Latvia</w:t>
      </w:r>
      <w:r w:rsidR="007B2BC3"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lang w:val="en-US"/>
        </w:rPr>
        <w:t>decides to denounce the Protocol in accordance with Article 27 thereof, such denunciation shall take effect one year after the date of receipt by UNESCO of the notification of denunciation, unless the notification specifies a later date. </w:t>
      </w:r>
    </w:p>
    <w:p w14:paraId="3012F4BC" w14:textId="77777777" w:rsidR="00F4203E" w:rsidRPr="008D3D73" w:rsidRDefault="00F4203E" w:rsidP="00F4203E">
      <w:pPr>
        <w:jc w:val="both"/>
        <w:rPr>
          <w:rFonts w:ascii="Times New Roman" w:eastAsia="Times New Roman" w:hAnsi="Times New Roman" w:cs="Times New Roman"/>
          <w:szCs w:val="20"/>
        </w:rPr>
      </w:pPr>
    </w:p>
    <w:p w14:paraId="6243AD0E"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V.4</w:t>
      </w:r>
      <w:r w:rsidRPr="008D3D73">
        <w:rPr>
          <w:rFonts w:ascii="Times New Roman" w:eastAsia="Times New Roman" w:hAnsi="Times New Roman" w:cs="Times New Roman"/>
          <w:szCs w:val="20"/>
        </w:rPr>
        <w:tab/>
      </w:r>
      <w:r w:rsidRPr="008D3D73">
        <w:rPr>
          <w:rFonts w:ascii="Times New Roman" w:eastAsia="Times New Roman" w:hAnsi="Times New Roman" w:cs="Times New Roman"/>
          <w:b/>
          <w:szCs w:val="20"/>
        </w:rPr>
        <w:t xml:space="preserve">Consequences of </w:t>
      </w:r>
      <w:proofErr w:type="spellStart"/>
      <w:r w:rsidRPr="008D3D73">
        <w:rPr>
          <w:rFonts w:ascii="Times New Roman" w:eastAsia="Times New Roman" w:hAnsi="Times New Roman" w:cs="Times New Roman"/>
          <w:b/>
          <w:szCs w:val="20"/>
        </w:rPr>
        <w:t>Te</w:t>
      </w:r>
      <w:r w:rsidRPr="008D3D73">
        <w:rPr>
          <w:rFonts w:ascii="Times New Roman" w:eastAsia="Times New Roman" w:hAnsi="Times New Roman" w:cs="Times New Roman"/>
          <w:b/>
          <w:szCs w:val="20"/>
          <w:lang w:val="en-US"/>
        </w:rPr>
        <w:t>rmination</w:t>
      </w:r>
      <w:proofErr w:type="spellEnd"/>
      <w:r w:rsidRPr="008D3D73">
        <w:rPr>
          <w:rFonts w:ascii="Times New Roman" w:eastAsia="Times New Roman" w:hAnsi="Times New Roman" w:cs="Times New Roman"/>
          <w:b/>
          <w:szCs w:val="20"/>
          <w:lang w:val="en-US"/>
        </w:rPr>
        <w:t xml:space="preserve"> </w:t>
      </w:r>
    </w:p>
    <w:p w14:paraId="5952ED57" w14:textId="27923679"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szCs w:val="20"/>
        </w:rPr>
        <w:tab/>
        <w:t xml:space="preserve">Unless agreed otherwise, termination of </w:t>
      </w:r>
      <w:r w:rsidR="007B2BC3">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szCs w:val="20"/>
        </w:rPr>
        <w:t>status as Associate Member</w:t>
      </w:r>
      <w:r w:rsidRPr="008D3D73">
        <w:rPr>
          <w:rFonts w:ascii="Times New Roman" w:eastAsia="Times New Roman" w:hAnsi="Times New Roman" w:cs="Times New Roman"/>
          <w:b/>
          <w:szCs w:val="20"/>
          <w:lang w:val="en-US"/>
        </w:rPr>
        <w:t xml:space="preserve"> </w:t>
      </w:r>
      <w:r w:rsidRPr="008D3D73">
        <w:rPr>
          <w:rFonts w:ascii="Times New Roman" w:eastAsia="Times New Roman" w:hAnsi="Times New Roman" w:cs="Times New Roman"/>
        </w:rPr>
        <w:t>State</w:t>
      </w:r>
      <w:r w:rsidRPr="008D3D73">
        <w:rPr>
          <w:rFonts w:ascii="Times New Roman" w:eastAsia="Times New Roman" w:hAnsi="Times New Roman" w:cs="Times New Roman"/>
          <w:b/>
        </w:rPr>
        <w:t xml:space="preserve"> </w:t>
      </w:r>
      <w:r w:rsidRPr="008D3D73">
        <w:rPr>
          <w:rFonts w:ascii="Times New Roman" w:eastAsia="Times New Roman" w:hAnsi="Times New Roman" w:cs="Times New Roman"/>
          <w:szCs w:val="20"/>
        </w:rPr>
        <w:t xml:space="preserve">shall not reduce any obligations incurred by </w:t>
      </w:r>
      <w:r w:rsidR="007B2BC3">
        <w:rPr>
          <w:rFonts w:ascii="Times New Roman" w:eastAsia="Times New Roman" w:hAnsi="Times New Roman" w:cs="Times New Roman"/>
          <w:szCs w:val="20"/>
          <w:lang w:eastAsia="x-none"/>
        </w:rPr>
        <w:t>Latvia</w:t>
      </w:r>
      <w:r w:rsidR="007B2BC3"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 xml:space="preserve">under this Agreement in respect of the period preceding the </w:t>
      </w:r>
      <w:r w:rsidRPr="008D3D73">
        <w:rPr>
          <w:rFonts w:ascii="Times New Roman" w:eastAsia="Times New Roman" w:hAnsi="Times New Roman" w:cs="Times New Roman"/>
        </w:rPr>
        <w:t>effective</w:t>
      </w:r>
      <w:r w:rsidRPr="008D3D73">
        <w:rPr>
          <w:rFonts w:ascii="Times New Roman" w:eastAsia="Times New Roman" w:hAnsi="Times New Roman" w:cs="Times New Roman"/>
          <w:szCs w:val="20"/>
        </w:rPr>
        <w:t xml:space="preserve"> termination</w:t>
      </w:r>
      <w:r w:rsidRPr="008D3D73">
        <w:rPr>
          <w:rFonts w:ascii="Times New Roman" w:eastAsia="Times New Roman" w:hAnsi="Times New Roman" w:cs="Times New Roman"/>
        </w:rPr>
        <w:t xml:space="preserve"> date. Notwithstanding Articles V.1 to V.3 above, the</w:t>
      </w:r>
      <w:r w:rsidRPr="008D3D73">
        <w:rPr>
          <w:rFonts w:ascii="Times New Roman" w:eastAsia="Times New Roman" w:hAnsi="Times New Roman" w:cs="Times New Roman"/>
          <w:szCs w:val="20"/>
        </w:rPr>
        <w:t xml:space="preserve"> privileges and immunities granted by </w:t>
      </w:r>
      <w:r w:rsidR="007B2BC3">
        <w:rPr>
          <w:rFonts w:ascii="Times New Roman" w:eastAsia="Times New Roman" w:hAnsi="Times New Roman" w:cs="Times New Roman"/>
          <w:szCs w:val="20"/>
          <w:lang w:eastAsia="x-none"/>
        </w:rPr>
        <w:t>Latvia</w:t>
      </w:r>
      <w:r w:rsidR="007B2BC3"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 xml:space="preserve">shall remain in effect in respect of </w:t>
      </w:r>
      <w:r w:rsidRPr="008D3D73">
        <w:rPr>
          <w:rFonts w:ascii="Times New Roman" w:eastAsia="Times New Roman" w:hAnsi="Times New Roman" w:cs="Times New Roman"/>
        </w:rPr>
        <w:t>any activities undertaken in the execution of this Agreement</w:t>
      </w:r>
      <w:r w:rsidRPr="008D3D73">
        <w:rPr>
          <w:rFonts w:ascii="Times New Roman" w:eastAsia="Times New Roman" w:hAnsi="Times New Roman" w:cs="Times New Roman"/>
          <w:szCs w:val="20"/>
        </w:rPr>
        <w:t>.</w:t>
      </w:r>
    </w:p>
    <w:p w14:paraId="5D681B17" w14:textId="77777777" w:rsidR="00F4203E" w:rsidRPr="008D3D73" w:rsidRDefault="00F4203E" w:rsidP="00F4203E">
      <w:pPr>
        <w:ind w:left="567" w:hanging="567"/>
        <w:jc w:val="both"/>
        <w:rPr>
          <w:rFonts w:ascii="Times New Roman" w:eastAsia="Times New Roman" w:hAnsi="Times New Roman" w:cs="Times New Roman"/>
          <w:szCs w:val="20"/>
        </w:rPr>
      </w:pPr>
    </w:p>
    <w:p w14:paraId="7DE41E30" w14:textId="77777777" w:rsidR="00F4203E" w:rsidRPr="008D3D73" w:rsidRDefault="00F4203E" w:rsidP="00F4203E">
      <w:pPr>
        <w:ind w:left="567" w:hanging="567"/>
        <w:jc w:val="both"/>
        <w:rPr>
          <w:rFonts w:ascii="Times New Roman" w:eastAsia="Times New Roman" w:hAnsi="Times New Roman" w:cs="Times New Roman"/>
          <w:szCs w:val="20"/>
        </w:rPr>
      </w:pPr>
    </w:p>
    <w:p w14:paraId="336719AA" w14:textId="77777777" w:rsidR="00F4203E" w:rsidRPr="008D3D73" w:rsidRDefault="00F4203E" w:rsidP="00F4203E">
      <w:pPr>
        <w:ind w:left="567" w:hanging="567"/>
        <w:jc w:val="both"/>
        <w:rPr>
          <w:rFonts w:ascii="Times New Roman" w:eastAsia="Times New Roman" w:hAnsi="Times New Roman" w:cs="Times New Roman"/>
          <w:szCs w:val="20"/>
        </w:rPr>
      </w:pPr>
    </w:p>
    <w:p w14:paraId="15505CE9" w14:textId="77777777" w:rsidR="00F4203E" w:rsidRPr="008D3D73" w:rsidRDefault="00F4203E" w:rsidP="00E13227">
      <w:pPr>
        <w:keepNext/>
        <w:jc w:val="center"/>
        <w:rPr>
          <w:rFonts w:ascii="Times New Roman" w:eastAsia="Times" w:hAnsi="Times New Roman" w:cs="Times New Roman"/>
          <w:b/>
          <w:szCs w:val="20"/>
        </w:rPr>
      </w:pPr>
      <w:r w:rsidRPr="008D3D73">
        <w:rPr>
          <w:rFonts w:ascii="Times New Roman" w:eastAsia="Times New Roman" w:hAnsi="Times New Roman" w:cs="Times New Roman"/>
          <w:b/>
          <w:szCs w:val="20"/>
        </w:rPr>
        <w:t>ARTICLE VI</w:t>
      </w:r>
    </w:p>
    <w:p w14:paraId="47091B6E" w14:textId="77777777" w:rsidR="00F4203E" w:rsidRPr="008D3D73" w:rsidRDefault="00F4203E" w:rsidP="00E13227">
      <w:pPr>
        <w:keepNext/>
        <w:jc w:val="center"/>
        <w:rPr>
          <w:rFonts w:ascii="Times New Roman" w:eastAsia="Times" w:hAnsi="Times New Roman" w:cs="Times New Roman"/>
          <w:b/>
          <w:szCs w:val="20"/>
        </w:rPr>
      </w:pPr>
      <w:r w:rsidRPr="008D3D73">
        <w:rPr>
          <w:rFonts w:ascii="Times New Roman" w:eastAsia="Times New Roman" w:hAnsi="Times New Roman" w:cs="Times New Roman"/>
          <w:b/>
          <w:szCs w:val="20"/>
        </w:rPr>
        <w:t>Miscellaneous Provisions</w:t>
      </w:r>
    </w:p>
    <w:p w14:paraId="436E1B0F" w14:textId="77777777" w:rsidR="00F4203E" w:rsidRPr="008D3D73" w:rsidRDefault="00F4203E" w:rsidP="00E13227">
      <w:pPr>
        <w:keepNext/>
        <w:jc w:val="both"/>
        <w:rPr>
          <w:rFonts w:ascii="Times New Roman" w:eastAsia="Times New Roman" w:hAnsi="Times New Roman" w:cs="Times New Roman"/>
          <w:b/>
          <w:szCs w:val="20"/>
        </w:rPr>
      </w:pPr>
    </w:p>
    <w:p w14:paraId="7210EEF4" w14:textId="5C44D9AF" w:rsidR="00F4203E" w:rsidRPr="008D3D73" w:rsidRDefault="00F4203E" w:rsidP="00F4203E">
      <w:pPr>
        <w:ind w:left="567" w:hanging="567"/>
        <w:jc w:val="both"/>
        <w:rPr>
          <w:rFonts w:ascii="Times New Roman" w:eastAsia="Times" w:hAnsi="Times New Roman" w:cs="Times New Roman"/>
          <w:b/>
          <w:szCs w:val="20"/>
        </w:rPr>
      </w:pPr>
      <w:r w:rsidRPr="008D3D73">
        <w:rPr>
          <w:rFonts w:ascii="Times New Roman" w:eastAsia="Times New Roman" w:hAnsi="Times New Roman" w:cs="Times New Roman"/>
          <w:b/>
          <w:szCs w:val="20"/>
        </w:rPr>
        <w:t>VI.1</w:t>
      </w:r>
      <w:r w:rsidRPr="008D3D73">
        <w:rPr>
          <w:rFonts w:ascii="Times New Roman" w:eastAsia="Times New Roman" w:hAnsi="Times New Roman" w:cs="Times New Roman"/>
          <w:b/>
          <w:szCs w:val="20"/>
        </w:rPr>
        <w:tab/>
        <w:t xml:space="preserve">Representation of </w:t>
      </w:r>
      <w:r w:rsidR="007B2BC3" w:rsidRPr="007B2BC3">
        <w:rPr>
          <w:rFonts w:ascii="Times New Roman" w:eastAsia="Times New Roman" w:hAnsi="Times New Roman" w:cs="Times New Roman"/>
          <w:b/>
          <w:bCs/>
          <w:szCs w:val="20"/>
          <w:lang w:eastAsia="x-none"/>
        </w:rPr>
        <w:t>Latvia</w:t>
      </w:r>
    </w:p>
    <w:p w14:paraId="0EAC050C" w14:textId="76A56B2A" w:rsidR="00F4203E" w:rsidRPr="008D3D73" w:rsidRDefault="00F4203E" w:rsidP="00F4203E">
      <w:pPr>
        <w:ind w:left="567" w:hanging="567"/>
        <w:jc w:val="both"/>
        <w:rPr>
          <w:rFonts w:ascii="Times New Roman" w:eastAsia="Times New Roman" w:hAnsi="Times New Roman" w:cs="Times New Roman"/>
          <w:szCs w:val="20"/>
        </w:rPr>
      </w:pPr>
      <w:r w:rsidRPr="008D3D73">
        <w:rPr>
          <w:rFonts w:ascii="Times New Roman" w:eastAsia="Times New Roman" w:hAnsi="Times New Roman" w:cs="Times New Roman"/>
          <w:szCs w:val="20"/>
        </w:rPr>
        <w:tab/>
      </w:r>
      <w:r w:rsidR="007B2BC3">
        <w:rPr>
          <w:rFonts w:ascii="Times New Roman" w:eastAsia="Times New Roman" w:hAnsi="Times New Roman" w:cs="Times New Roman"/>
          <w:szCs w:val="20"/>
          <w:lang w:eastAsia="x-none"/>
        </w:rPr>
        <w:t>Latvia</w:t>
      </w:r>
      <w:r w:rsidR="007B2BC3"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szCs w:val="20"/>
        </w:rPr>
        <w:t xml:space="preserve">shall notify the Director-General of the names of the Authority and the officer(s) appointed to represent it for the execution of this Agreement, as well as of its representatives attending meetings of the </w:t>
      </w:r>
      <w:r w:rsidRPr="008D3D73">
        <w:rPr>
          <w:rFonts w:ascii="Times New Roman" w:eastAsia="Times New Roman" w:hAnsi="Times New Roman" w:cs="Times New Roman"/>
          <w:szCs w:val="20"/>
          <w:lang w:val="en-US"/>
        </w:rPr>
        <w:t>Council and its Committees.</w:t>
      </w:r>
    </w:p>
    <w:p w14:paraId="784A6151" w14:textId="77777777" w:rsidR="00F4203E" w:rsidRPr="008D3D73" w:rsidRDefault="00F4203E" w:rsidP="00F4203E">
      <w:pPr>
        <w:ind w:left="567" w:hanging="567"/>
        <w:jc w:val="both"/>
        <w:rPr>
          <w:rFonts w:ascii="Times New Roman" w:eastAsia="Times New Roman" w:hAnsi="Times New Roman" w:cs="Times New Roman"/>
          <w:szCs w:val="20"/>
        </w:rPr>
      </w:pPr>
    </w:p>
    <w:p w14:paraId="588456F6" w14:textId="77777777" w:rsidR="00F4203E" w:rsidRPr="008D3D73" w:rsidRDefault="00F4203E" w:rsidP="00F4203E">
      <w:pPr>
        <w:ind w:left="567" w:hanging="567"/>
        <w:jc w:val="both"/>
        <w:rPr>
          <w:rFonts w:ascii="Times New Roman" w:eastAsia="Times New Roman" w:hAnsi="Times New Roman" w:cs="Times New Roman"/>
          <w:szCs w:val="20"/>
        </w:rPr>
      </w:pPr>
    </w:p>
    <w:p w14:paraId="680902FE"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VI.2</w:t>
      </w:r>
      <w:r w:rsidRPr="008D3D73">
        <w:rPr>
          <w:rFonts w:ascii="Times New Roman" w:eastAsia="Times New Roman" w:hAnsi="Times New Roman" w:cs="Times New Roman"/>
          <w:b/>
          <w:szCs w:val="20"/>
        </w:rPr>
        <w:tab/>
        <w:t>Relationship with Other Agreements</w:t>
      </w:r>
    </w:p>
    <w:p w14:paraId="3CC4AC21" w14:textId="7ABED57F" w:rsidR="00F4203E" w:rsidRPr="008D3D73" w:rsidRDefault="00F4203E" w:rsidP="00F4203E">
      <w:pPr>
        <w:ind w:left="567"/>
        <w:jc w:val="both"/>
        <w:rPr>
          <w:rFonts w:ascii="Times New Roman" w:eastAsia="Times New Roman" w:hAnsi="Times New Roman" w:cs="Times New Roman"/>
          <w:szCs w:val="20"/>
          <w:lang w:val="en-US"/>
        </w:rPr>
      </w:pPr>
      <w:r w:rsidRPr="008D3D73">
        <w:rPr>
          <w:rFonts w:ascii="Times New Roman" w:eastAsia="Times New Roman" w:hAnsi="Times New Roman" w:cs="Times New Roman"/>
          <w:szCs w:val="20"/>
          <w:lang w:val="en-US"/>
        </w:rPr>
        <w:t>W</w:t>
      </w:r>
      <w:r w:rsidRPr="008D3D73">
        <w:rPr>
          <w:rFonts w:ascii="Times New Roman" w:eastAsia="Cambria" w:hAnsi="Times New Roman" w:cs="Times New Roman"/>
          <w:szCs w:val="20"/>
          <w:lang w:val="en-US"/>
        </w:rPr>
        <w:t>ith effect from the date of its entry into force, this Agreement cancels and replaces the Cooperation Agreement</w:t>
      </w:r>
      <w:r w:rsidR="005634A1">
        <w:rPr>
          <w:rFonts w:ascii="Times New Roman" w:eastAsia="Cambria" w:hAnsi="Times New Roman" w:cs="Times New Roman"/>
          <w:szCs w:val="20"/>
          <w:lang w:val="en-US"/>
        </w:rPr>
        <w:t xml:space="preserve"> referred to in the preamble hereof</w:t>
      </w:r>
      <w:r w:rsidRPr="008D3D73">
        <w:rPr>
          <w:rFonts w:ascii="Times New Roman" w:eastAsia="Cambria" w:hAnsi="Times New Roman" w:cs="Times New Roman"/>
          <w:szCs w:val="20"/>
          <w:lang w:val="en-US"/>
        </w:rPr>
        <w:t xml:space="preserve">. Notwithstanding the foregoing, except as otherwise agreed by the Parties, the provisions of any implementing instruments to the Cooperation Agreement (Protocols and/or Addenda) shall continue to apply until the activities covered by such instruments have been fully executed. It is understood that any disputes arising from such implementing instruments shall be settled in accordance with the Cooperation Agreement. </w:t>
      </w:r>
    </w:p>
    <w:p w14:paraId="600C505E" w14:textId="77777777" w:rsidR="00F4203E" w:rsidRPr="008D3D73" w:rsidRDefault="00F4203E" w:rsidP="00F4203E">
      <w:pPr>
        <w:ind w:left="567" w:hanging="567"/>
        <w:jc w:val="both"/>
        <w:rPr>
          <w:rFonts w:ascii="Times New Roman" w:eastAsia="Cambria" w:hAnsi="Times New Roman" w:cs="Times New Roman"/>
          <w:szCs w:val="20"/>
        </w:rPr>
      </w:pPr>
    </w:p>
    <w:p w14:paraId="537412F2" w14:textId="77777777" w:rsidR="00F4203E" w:rsidRPr="008D3D73" w:rsidRDefault="00F4203E" w:rsidP="00F4203E">
      <w:pPr>
        <w:ind w:left="567" w:hanging="567"/>
        <w:jc w:val="both"/>
        <w:rPr>
          <w:rFonts w:ascii="Times New Roman" w:eastAsia="Cambria" w:hAnsi="Times New Roman" w:cs="Times New Roman"/>
          <w:szCs w:val="20"/>
        </w:rPr>
      </w:pPr>
      <w:r w:rsidRPr="008D3D73">
        <w:rPr>
          <w:rFonts w:ascii="Times New Roman" w:eastAsia="Times New Roman" w:hAnsi="Times New Roman" w:cs="Times New Roman"/>
          <w:b/>
          <w:szCs w:val="20"/>
        </w:rPr>
        <w:t>VI.3</w:t>
      </w:r>
      <w:r w:rsidRPr="008D3D73">
        <w:rPr>
          <w:rFonts w:ascii="Times New Roman" w:eastAsia="Times New Roman" w:hAnsi="Times New Roman" w:cs="Times New Roman"/>
          <w:b/>
          <w:szCs w:val="20"/>
        </w:rPr>
        <w:tab/>
        <w:t>Gove</w:t>
      </w:r>
      <w:proofErr w:type="spellStart"/>
      <w:r w:rsidRPr="008D3D73">
        <w:rPr>
          <w:rFonts w:ascii="Times New Roman" w:eastAsia="Times New Roman" w:hAnsi="Times New Roman" w:cs="Times New Roman"/>
          <w:b/>
          <w:szCs w:val="20"/>
          <w:lang w:val="en-US"/>
        </w:rPr>
        <w:t>rning</w:t>
      </w:r>
      <w:proofErr w:type="spellEnd"/>
      <w:r w:rsidRPr="008D3D73">
        <w:rPr>
          <w:rFonts w:ascii="Times New Roman" w:eastAsia="Times New Roman" w:hAnsi="Times New Roman" w:cs="Times New Roman"/>
          <w:b/>
          <w:szCs w:val="20"/>
          <w:lang w:val="en-US"/>
        </w:rPr>
        <w:t xml:space="preserve"> Law</w:t>
      </w:r>
    </w:p>
    <w:p w14:paraId="27079DDD" w14:textId="77777777" w:rsidR="00F4203E" w:rsidRPr="008D3D73" w:rsidRDefault="00F4203E" w:rsidP="00F4203E">
      <w:pPr>
        <w:ind w:left="567" w:hanging="567"/>
        <w:jc w:val="both"/>
        <w:rPr>
          <w:rFonts w:ascii="Times New Roman" w:eastAsia="Times New Roman" w:hAnsi="Times New Roman" w:cs="Times New Roman"/>
          <w:szCs w:val="20"/>
          <w:lang w:val="en-US"/>
        </w:rPr>
      </w:pPr>
      <w:r w:rsidRPr="008D3D73">
        <w:rPr>
          <w:rFonts w:ascii="Times New Roman" w:eastAsia="Times New Roman" w:hAnsi="Times New Roman" w:cs="Times New Roman"/>
          <w:szCs w:val="20"/>
        </w:rPr>
        <w:tab/>
        <w:t xml:space="preserve">The provisions of this Agreement shall be interpreted in accordance with </w:t>
      </w:r>
      <w:r w:rsidRPr="008D3D73">
        <w:rPr>
          <w:rFonts w:ascii="Times New Roman" w:eastAsia="Times New Roman" w:hAnsi="Times New Roman" w:cs="Times New Roman"/>
          <w:szCs w:val="20"/>
          <w:lang w:val="en-US"/>
        </w:rPr>
        <w:t xml:space="preserve">their true </w:t>
      </w:r>
      <w:r w:rsidRPr="008D3D73">
        <w:rPr>
          <w:rFonts w:ascii="Times New Roman" w:eastAsia="Times New Roman" w:hAnsi="Times New Roman" w:cs="Times New Roman"/>
          <w:szCs w:val="20"/>
        </w:rPr>
        <w:t xml:space="preserve">meaning and </w:t>
      </w:r>
      <w:r w:rsidRPr="008D3D73">
        <w:rPr>
          <w:rFonts w:ascii="Times New Roman" w:eastAsia="Times New Roman" w:hAnsi="Times New Roman" w:cs="Times New Roman"/>
          <w:szCs w:val="20"/>
          <w:lang w:val="en-US"/>
        </w:rPr>
        <w:t>effect, always subject to the legal framework of CERN, as laid down in particular in the Convention, the Protocol, the Organization’s rules and regulations and the decisions of its organs.</w:t>
      </w:r>
    </w:p>
    <w:p w14:paraId="6A3FF9DB" w14:textId="77777777" w:rsidR="00F4203E" w:rsidRPr="008D3D73" w:rsidRDefault="00F4203E" w:rsidP="00F4203E">
      <w:pPr>
        <w:ind w:left="567" w:hanging="567"/>
        <w:jc w:val="both"/>
        <w:rPr>
          <w:rFonts w:ascii="Times New Roman" w:eastAsia="Times" w:hAnsi="Times New Roman" w:cs="Times New Roman"/>
          <w:szCs w:val="20"/>
        </w:rPr>
      </w:pPr>
    </w:p>
    <w:p w14:paraId="336126D8" w14:textId="77777777" w:rsidR="00F4203E" w:rsidRPr="008D3D73" w:rsidRDefault="00F4203E" w:rsidP="00F4203E">
      <w:pPr>
        <w:ind w:left="567" w:hanging="567"/>
        <w:jc w:val="both"/>
        <w:rPr>
          <w:rFonts w:ascii="Times New Roman" w:eastAsia="Times New Roman" w:hAnsi="Times New Roman" w:cs="Times New Roman"/>
          <w:b/>
          <w:szCs w:val="20"/>
        </w:rPr>
      </w:pPr>
    </w:p>
    <w:p w14:paraId="311BEF9B"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VI.4</w:t>
      </w:r>
      <w:r w:rsidRPr="008D3D73">
        <w:rPr>
          <w:rFonts w:ascii="Times New Roman" w:eastAsia="Times New Roman" w:hAnsi="Times New Roman" w:cs="Times New Roman"/>
          <w:b/>
          <w:szCs w:val="20"/>
        </w:rPr>
        <w:tab/>
        <w:t>Disputes</w:t>
      </w:r>
    </w:p>
    <w:p w14:paraId="17C3DD8F" w14:textId="77777777" w:rsidR="00F4203E" w:rsidRPr="008D3D73" w:rsidRDefault="00F4203E" w:rsidP="00F4203E">
      <w:pPr>
        <w:ind w:left="567"/>
        <w:jc w:val="both"/>
        <w:rPr>
          <w:rFonts w:ascii="Times New Roman" w:eastAsia="Times" w:hAnsi="Times New Roman" w:cs="Times New Roman"/>
          <w:szCs w:val="20"/>
        </w:rPr>
      </w:pPr>
      <w:r w:rsidRPr="008D3D73">
        <w:rPr>
          <w:rFonts w:ascii="Times New Roman" w:eastAsia="Times New Roman" w:hAnsi="Times New Roman" w:cs="Times New Roman"/>
          <w:szCs w:val="20"/>
        </w:rPr>
        <w:t xml:space="preserve">Any dispute between the Parties concerning the application or interpretation of this Agreement that is not settled amicably may </w:t>
      </w:r>
      <w:r w:rsidRPr="008D3D73">
        <w:rPr>
          <w:rFonts w:ascii="Times New Roman" w:eastAsia="Times New Roman" w:hAnsi="Times New Roman" w:cs="Times New Roman"/>
          <w:szCs w:val="20"/>
          <w:lang w:val="en-US"/>
        </w:rPr>
        <w:t xml:space="preserve">be submitted by either Party to an international Arbitration Tribunal, by analogous application of Article </w:t>
      </w:r>
      <w:r w:rsidRPr="008D3D73">
        <w:rPr>
          <w:rFonts w:ascii="Times New Roman" w:eastAsia="Times New Roman" w:hAnsi="Times New Roman" w:cs="Times New Roman"/>
        </w:rPr>
        <w:t>19</w:t>
      </w:r>
      <w:r w:rsidRPr="008D3D73">
        <w:rPr>
          <w:rFonts w:ascii="Times New Roman" w:eastAsia="Times New Roman" w:hAnsi="Times New Roman" w:cs="Times New Roman"/>
          <w:szCs w:val="20"/>
        </w:rPr>
        <w:t xml:space="preserve"> of the Protocol.</w:t>
      </w:r>
    </w:p>
    <w:p w14:paraId="50177F08" w14:textId="77777777" w:rsidR="00F4203E" w:rsidRPr="008D3D73" w:rsidRDefault="00F4203E" w:rsidP="00F4203E">
      <w:pPr>
        <w:ind w:left="567" w:hanging="567"/>
        <w:jc w:val="both"/>
        <w:rPr>
          <w:rFonts w:ascii="Times New Roman" w:eastAsia="Times" w:hAnsi="Times New Roman" w:cs="Times New Roman"/>
          <w:szCs w:val="20"/>
        </w:rPr>
      </w:pPr>
    </w:p>
    <w:p w14:paraId="307125B5" w14:textId="77777777" w:rsidR="00F4203E" w:rsidRPr="008D3D73" w:rsidRDefault="00F4203E" w:rsidP="00F4203E">
      <w:pPr>
        <w:jc w:val="both"/>
        <w:rPr>
          <w:rFonts w:ascii="Times New Roman" w:eastAsia="Times New Roman" w:hAnsi="Times New Roman" w:cs="Times New Roman"/>
          <w:szCs w:val="20"/>
        </w:rPr>
      </w:pPr>
    </w:p>
    <w:p w14:paraId="7FC05562" w14:textId="77777777" w:rsidR="00F4203E" w:rsidRPr="008D3D73" w:rsidRDefault="00F4203E" w:rsidP="00F4203E">
      <w:pPr>
        <w:ind w:left="567" w:hanging="567"/>
        <w:jc w:val="both"/>
        <w:rPr>
          <w:rFonts w:ascii="Times New Roman" w:eastAsia="Times New Roman" w:hAnsi="Times New Roman" w:cs="Times New Roman"/>
          <w:b/>
          <w:szCs w:val="20"/>
        </w:rPr>
      </w:pPr>
      <w:r w:rsidRPr="008D3D73">
        <w:rPr>
          <w:rFonts w:ascii="Times New Roman" w:eastAsia="Times New Roman" w:hAnsi="Times New Roman" w:cs="Times New Roman"/>
          <w:b/>
          <w:szCs w:val="20"/>
        </w:rPr>
        <w:t>VI.5</w:t>
      </w:r>
      <w:r w:rsidRPr="008D3D73">
        <w:rPr>
          <w:rFonts w:ascii="Times New Roman" w:eastAsia="Times New Roman" w:hAnsi="Times New Roman" w:cs="Times New Roman"/>
          <w:b/>
          <w:szCs w:val="20"/>
        </w:rPr>
        <w:tab/>
        <w:t>Surviving Provisions</w:t>
      </w:r>
    </w:p>
    <w:p w14:paraId="10989F7E"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rPr>
        <w:tab/>
      </w:r>
      <w:r w:rsidRPr="008D3D73">
        <w:rPr>
          <w:rFonts w:ascii="Times New Roman" w:eastAsia="Times New Roman" w:hAnsi="Times New Roman" w:cs="Times New Roman"/>
          <w:szCs w:val="20"/>
        </w:rPr>
        <w:t xml:space="preserve">Articles V.4 and VI. 2 to VI.4 above shall survive the termination of this Agreement, howsoever caused.  </w:t>
      </w:r>
      <w:r w:rsidRPr="008D3D73">
        <w:rPr>
          <w:rFonts w:ascii="Times New Roman" w:eastAsia="Times New Roman" w:hAnsi="Times New Roman" w:cs="Times New Roman"/>
          <w:szCs w:val="20"/>
        </w:rPr>
        <w:tab/>
      </w:r>
    </w:p>
    <w:p w14:paraId="4A2B673C" w14:textId="77777777" w:rsidR="00F4203E" w:rsidRPr="008D3D73" w:rsidRDefault="00F4203E" w:rsidP="00F4203E">
      <w:pPr>
        <w:jc w:val="center"/>
        <w:rPr>
          <w:rFonts w:ascii="Times New Roman" w:eastAsia="Times New Roman" w:hAnsi="Times New Roman" w:cs="Times New Roman"/>
          <w:b/>
          <w:szCs w:val="20"/>
        </w:rPr>
      </w:pPr>
    </w:p>
    <w:p w14:paraId="7E24470E" w14:textId="77777777" w:rsidR="00F4203E" w:rsidRPr="008D3D73" w:rsidRDefault="00F4203E" w:rsidP="00F4203E">
      <w:pPr>
        <w:jc w:val="center"/>
        <w:rPr>
          <w:rFonts w:ascii="Times New Roman" w:eastAsia="Times New Roman" w:hAnsi="Times New Roman" w:cs="Times New Roman"/>
          <w:b/>
          <w:szCs w:val="20"/>
        </w:rPr>
      </w:pPr>
    </w:p>
    <w:p w14:paraId="50C6D141" w14:textId="2C548834" w:rsidR="00F4203E" w:rsidRPr="008D3D73" w:rsidRDefault="00F4203E" w:rsidP="00F4203E">
      <w:pPr>
        <w:tabs>
          <w:tab w:val="left" w:pos="-851"/>
        </w:tabs>
        <w:jc w:val="both"/>
        <w:rPr>
          <w:rFonts w:ascii="Times New Roman" w:eastAsia="Cambria" w:hAnsi="Times New Roman" w:cs="Times New Roman"/>
          <w:b/>
          <w:szCs w:val="20"/>
        </w:rPr>
      </w:pPr>
      <w:r w:rsidRPr="008D3D73">
        <w:rPr>
          <w:rFonts w:ascii="Times New Roman" w:eastAsia="Times New Roman" w:hAnsi="Times New Roman" w:cs="Times New Roman"/>
          <w:szCs w:val="20"/>
        </w:rPr>
        <w:t xml:space="preserve">Done in </w:t>
      </w:r>
      <w:r w:rsidRPr="008D3D73">
        <w:rPr>
          <w:rFonts w:ascii="Times New Roman" w:eastAsia="Times New Roman" w:hAnsi="Times New Roman" w:cs="Times New Roman"/>
          <w:szCs w:val="20"/>
          <w:lang w:val="en-US"/>
        </w:rPr>
        <w:t xml:space="preserve">duplicate, </w:t>
      </w:r>
      <w:r w:rsidRPr="008D3D73">
        <w:rPr>
          <w:rFonts w:ascii="Times New Roman" w:eastAsia="Times New Roman" w:hAnsi="Times New Roman" w:cs="Times New Roman"/>
          <w:szCs w:val="20"/>
        </w:rPr>
        <w:t>in the English</w:t>
      </w:r>
      <w:r w:rsidRPr="008D3D73">
        <w:rPr>
          <w:rFonts w:ascii="Times New Roman" w:eastAsia="Times New Roman" w:hAnsi="Times New Roman" w:cs="Times New Roman"/>
        </w:rPr>
        <w:t>,</w:t>
      </w:r>
      <w:r w:rsidRPr="008D3D73">
        <w:rPr>
          <w:rFonts w:ascii="Times New Roman" w:eastAsia="Times New Roman" w:hAnsi="Times New Roman" w:cs="Times New Roman"/>
          <w:szCs w:val="20"/>
        </w:rPr>
        <w:t xml:space="preserve"> French </w:t>
      </w:r>
      <w:r w:rsidRPr="008D3D73">
        <w:rPr>
          <w:rFonts w:ascii="Times New Roman" w:eastAsia="Times New Roman" w:hAnsi="Times New Roman" w:cs="Times New Roman"/>
          <w:lang w:val="en-US"/>
        </w:rPr>
        <w:t xml:space="preserve">and </w:t>
      </w:r>
      <w:r w:rsidR="00E55053">
        <w:rPr>
          <w:rFonts w:ascii="Times New Roman" w:eastAsia="Times New Roman" w:hAnsi="Times New Roman" w:cs="Times New Roman"/>
        </w:rPr>
        <w:t>Latvian</w:t>
      </w:r>
      <w:r w:rsidRPr="008D3D73">
        <w:rPr>
          <w:rFonts w:ascii="Times New Roman" w:eastAsia="Times New Roman" w:hAnsi="Times New Roman" w:cs="Times New Roman"/>
        </w:rPr>
        <w:t xml:space="preserve"> </w:t>
      </w:r>
      <w:r w:rsidRPr="008D3D73">
        <w:rPr>
          <w:rFonts w:ascii="Times New Roman" w:eastAsia="Times New Roman" w:hAnsi="Times New Roman" w:cs="Times New Roman"/>
          <w:szCs w:val="20"/>
        </w:rPr>
        <w:t xml:space="preserve">languages, </w:t>
      </w:r>
      <w:r w:rsidRPr="008D3D73">
        <w:rPr>
          <w:rFonts w:ascii="Times New Roman" w:eastAsia="Cambria" w:hAnsi="Times New Roman" w:cs="Times New Roman"/>
          <w:szCs w:val="20"/>
        </w:rPr>
        <w:t>it being understood that in case of issues of interpretation or conflict between the versions, the English version shall prevail.</w:t>
      </w:r>
    </w:p>
    <w:p w14:paraId="76569D7A" w14:textId="77777777" w:rsidR="00F4203E" w:rsidRPr="008D3D73" w:rsidRDefault="00F4203E" w:rsidP="00F4203E">
      <w:pPr>
        <w:tabs>
          <w:tab w:val="left" w:pos="-851"/>
        </w:tabs>
        <w:jc w:val="both"/>
        <w:rPr>
          <w:rFonts w:ascii="Times New Roman" w:eastAsia="Cambria" w:hAnsi="Times New Roman" w:cs="Times New Roman"/>
          <w:szCs w:val="20"/>
        </w:rPr>
      </w:pPr>
      <w:r w:rsidRPr="008D3D73">
        <w:rPr>
          <w:rFonts w:ascii="Times New Roman" w:eastAsia="Cambria" w:hAnsi="Times New Roman" w:cs="Times New Roman"/>
          <w:szCs w:val="20"/>
        </w:rPr>
        <w:t xml:space="preserve"> </w:t>
      </w:r>
    </w:p>
    <w:p w14:paraId="73E43C9D" w14:textId="77777777" w:rsidR="00F4203E" w:rsidRPr="008D3D73" w:rsidRDefault="00F4203E" w:rsidP="00F4203E">
      <w:pPr>
        <w:jc w:val="both"/>
        <w:rPr>
          <w:rFonts w:ascii="Times New Roman" w:eastAsia="Cambria" w:hAnsi="Times New Roman" w:cs="Times New Roman"/>
          <w:szCs w:val="20"/>
        </w:rPr>
      </w:pPr>
      <w:r w:rsidRPr="008D3D73">
        <w:rPr>
          <w:rFonts w:ascii="Times New Roman" w:eastAsia="Times New Roman" w:hAnsi="Times New Roman" w:cs="Times New Roman"/>
          <w:szCs w:val="20"/>
        </w:rPr>
        <w:t>Signed in .... on ...</w:t>
      </w:r>
    </w:p>
    <w:p w14:paraId="15F65770" w14:textId="77777777" w:rsidR="00F4203E" w:rsidRPr="008D3D73" w:rsidRDefault="00F4203E" w:rsidP="00F4203E">
      <w:pPr>
        <w:jc w:val="both"/>
        <w:rPr>
          <w:rFonts w:ascii="Times New Roman" w:eastAsia="Times New Roman" w:hAnsi="Times New Roman" w:cs="Times New Roman"/>
          <w:szCs w:val="20"/>
        </w:rPr>
      </w:pPr>
    </w:p>
    <w:p w14:paraId="268515AB" w14:textId="5407568B" w:rsidR="00F4203E" w:rsidRPr="008D3D73" w:rsidRDefault="00032B4D" w:rsidP="00F4203E">
      <w:pPr>
        <w:tabs>
          <w:tab w:val="left" w:pos="142"/>
          <w:tab w:val="left" w:pos="5529"/>
        </w:tabs>
        <w:jc w:val="both"/>
        <w:rPr>
          <w:rFonts w:ascii="Times New Roman" w:eastAsia="Times" w:hAnsi="Times New Roman" w:cs="Times New Roman"/>
          <w:szCs w:val="20"/>
        </w:rPr>
      </w:pPr>
      <w:r w:rsidRPr="008D3D73">
        <w:rPr>
          <w:rFonts w:ascii="Times New Roman" w:eastAsia="Times New Roman" w:hAnsi="Times New Roman" w:cs="Times New Roman"/>
          <w:szCs w:val="20"/>
        </w:rPr>
        <w:t xml:space="preserve">For </w:t>
      </w:r>
      <w:r w:rsidRPr="003F32E2">
        <w:rPr>
          <w:rFonts w:ascii="Times New Roman" w:eastAsia="Times New Roman" w:hAnsi="Times New Roman" w:cs="Times New Roman"/>
          <w:szCs w:val="20"/>
          <w:lang w:val="en-US"/>
        </w:rPr>
        <w:t>the</w:t>
      </w:r>
      <w:r>
        <w:rPr>
          <w:rFonts w:ascii="Times New Roman" w:eastAsia="Times New Roman" w:hAnsi="Times New Roman" w:cs="Times New Roman"/>
          <w:szCs w:val="20"/>
          <w:lang w:val="en-US"/>
        </w:rPr>
        <w:t xml:space="preserve"> Republic of </w:t>
      </w:r>
      <w:r>
        <w:rPr>
          <w:rFonts w:ascii="Times New Roman" w:eastAsia="Times New Roman" w:hAnsi="Times New Roman" w:cs="Times New Roman"/>
          <w:szCs w:val="20"/>
          <w:lang w:eastAsia="x-none"/>
        </w:rPr>
        <w:t>Latvia</w:t>
      </w:r>
      <w:r w:rsidRPr="008D3D73">
        <w:rPr>
          <w:rFonts w:ascii="Times New Roman" w:eastAsia="Times New Roman" w:hAnsi="Times New Roman" w:cs="Times New Roman"/>
          <w:szCs w:val="20"/>
        </w:rPr>
        <w:t xml:space="preserve"> </w:t>
      </w:r>
      <w:r>
        <w:rPr>
          <w:rFonts w:ascii="Times New Roman" w:eastAsia="Times New Roman" w:hAnsi="Times New Roman" w:cs="Times New Roman"/>
          <w:szCs w:val="20"/>
        </w:rPr>
        <w:tab/>
      </w:r>
      <w:proofErr w:type="gramStart"/>
      <w:r w:rsidR="00F4203E" w:rsidRPr="008D3D73">
        <w:rPr>
          <w:rFonts w:ascii="Times New Roman" w:eastAsia="Times New Roman" w:hAnsi="Times New Roman" w:cs="Times New Roman"/>
          <w:szCs w:val="20"/>
        </w:rPr>
        <w:t>For</w:t>
      </w:r>
      <w:proofErr w:type="gramEnd"/>
      <w:r w:rsidR="00F4203E" w:rsidRPr="008D3D73">
        <w:rPr>
          <w:rFonts w:ascii="Times New Roman" w:eastAsia="Times New Roman" w:hAnsi="Times New Roman" w:cs="Times New Roman"/>
          <w:szCs w:val="20"/>
        </w:rPr>
        <w:t xml:space="preserve"> the European Organization </w:t>
      </w:r>
      <w:r w:rsidR="00F4203E" w:rsidRPr="008D3D73">
        <w:rPr>
          <w:rFonts w:ascii="Times New Roman" w:eastAsia="Times New Roman" w:hAnsi="Times New Roman" w:cs="Times New Roman"/>
        </w:rPr>
        <w:t xml:space="preserve">                                          </w:t>
      </w:r>
    </w:p>
    <w:p w14:paraId="5A9CFA84" w14:textId="59D28BC8" w:rsidR="00F4203E" w:rsidRPr="008D3D73" w:rsidRDefault="00032B4D" w:rsidP="00F4203E">
      <w:pPr>
        <w:tabs>
          <w:tab w:val="left" w:pos="0"/>
        </w:tabs>
        <w:jc w:val="both"/>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w:t>
      </w:r>
      <w:r w:rsidR="00F4203E" w:rsidRPr="008D3D73">
        <w:rPr>
          <w:rFonts w:ascii="Times New Roman" w:eastAsia="Times New Roman" w:hAnsi="Times New Roman" w:cs="Times New Roman"/>
          <w:szCs w:val="20"/>
        </w:rPr>
        <w:t>for Nuclear Research</w:t>
      </w:r>
    </w:p>
    <w:p w14:paraId="53437909" w14:textId="77777777" w:rsidR="00F4203E" w:rsidRPr="008D3D73" w:rsidRDefault="00F4203E" w:rsidP="00F4203E">
      <w:pPr>
        <w:tabs>
          <w:tab w:val="left" w:pos="0"/>
        </w:tabs>
        <w:jc w:val="both"/>
        <w:rPr>
          <w:rFonts w:ascii="Times New Roman" w:eastAsia="Times New Roman" w:hAnsi="Times New Roman" w:cs="Times New Roman"/>
        </w:rPr>
      </w:pPr>
    </w:p>
    <w:p w14:paraId="5E873B5D" w14:textId="77777777" w:rsidR="00F4203E" w:rsidRPr="008D3D73" w:rsidRDefault="00F4203E" w:rsidP="00F4203E">
      <w:pPr>
        <w:tabs>
          <w:tab w:val="left" w:pos="0"/>
        </w:tabs>
        <w:jc w:val="both"/>
        <w:rPr>
          <w:rFonts w:ascii="Times New Roman" w:eastAsia="Times" w:hAnsi="Times New Roman" w:cs="Times New Roman"/>
          <w:szCs w:val="20"/>
        </w:rPr>
      </w:pPr>
      <w:r w:rsidRPr="008D3D73">
        <w:rPr>
          <w:rFonts w:ascii="Times New Roman" w:eastAsia="Times New Roman" w:hAnsi="Times New Roman" w:cs="Times New Roman"/>
        </w:rPr>
        <w:t>…</w:t>
      </w:r>
      <w:r w:rsidRPr="008D3D73">
        <w:rPr>
          <w:rFonts w:ascii="Times New Roman" w:eastAsia="Times New Roman" w:hAnsi="Times New Roman" w:cs="Times New Roman"/>
        </w:rPr>
        <w:tab/>
      </w:r>
      <w:r w:rsidRPr="008D3D73">
        <w:rPr>
          <w:rFonts w:ascii="Times New Roman" w:eastAsia="Times New Roman" w:hAnsi="Times New Roman" w:cs="Times New Roman"/>
        </w:rPr>
        <w:tab/>
      </w:r>
      <w:r w:rsidRPr="008D3D73">
        <w:rPr>
          <w:rFonts w:ascii="Times New Roman" w:eastAsia="Times New Roman" w:hAnsi="Times New Roman" w:cs="Times New Roman"/>
        </w:rPr>
        <w:tab/>
      </w:r>
      <w:r w:rsidRPr="008D3D73">
        <w:rPr>
          <w:rFonts w:ascii="Times New Roman" w:eastAsia="Times New Roman" w:hAnsi="Times New Roman" w:cs="Times New Roman"/>
        </w:rPr>
        <w:tab/>
      </w:r>
      <w:r w:rsidRPr="008D3D73">
        <w:rPr>
          <w:rFonts w:ascii="Times New Roman" w:eastAsia="Times New Roman" w:hAnsi="Times New Roman" w:cs="Times New Roman"/>
        </w:rPr>
        <w:tab/>
      </w:r>
      <w:r w:rsidRPr="008D3D73">
        <w:rPr>
          <w:rFonts w:ascii="Times New Roman" w:eastAsia="Times New Roman" w:hAnsi="Times New Roman" w:cs="Times New Roman"/>
        </w:rPr>
        <w:tab/>
      </w:r>
      <w:r w:rsidRPr="008D3D73">
        <w:rPr>
          <w:rFonts w:ascii="Times New Roman" w:eastAsia="Times New Roman" w:hAnsi="Times New Roman" w:cs="Times New Roman"/>
        </w:rPr>
        <w:tab/>
        <w:t xml:space="preserve">         …. </w:t>
      </w:r>
    </w:p>
    <w:p w14:paraId="04FD4A9C" w14:textId="77777777" w:rsidR="00F4203E" w:rsidRPr="008D3D73" w:rsidRDefault="00F4203E" w:rsidP="00F4203E">
      <w:pPr>
        <w:tabs>
          <w:tab w:val="left" w:pos="5245"/>
          <w:tab w:val="left" w:pos="5529"/>
        </w:tabs>
        <w:jc w:val="both"/>
        <w:rPr>
          <w:rFonts w:ascii="Times New Roman" w:eastAsia="Times" w:hAnsi="Times New Roman" w:cs="Times New Roman"/>
          <w:szCs w:val="20"/>
        </w:rPr>
      </w:pPr>
      <w:r w:rsidRPr="008D3D73">
        <w:rPr>
          <w:rFonts w:ascii="Times New Roman" w:eastAsia="Times New Roman" w:hAnsi="Times New Roman" w:cs="Times New Roman"/>
          <w:szCs w:val="20"/>
        </w:rPr>
        <w:tab/>
      </w:r>
      <w:r w:rsidRPr="008D3D73">
        <w:rPr>
          <w:rFonts w:ascii="Times New Roman" w:eastAsia="Times New Roman" w:hAnsi="Times New Roman" w:cs="Times New Roman"/>
          <w:szCs w:val="20"/>
        </w:rPr>
        <w:tab/>
      </w:r>
    </w:p>
    <w:p w14:paraId="042404C3" w14:textId="77777777" w:rsidR="00F4203E" w:rsidRPr="008D3D73" w:rsidRDefault="00F4203E" w:rsidP="00F4203E">
      <w:pPr>
        <w:tabs>
          <w:tab w:val="left" w:pos="5245"/>
          <w:tab w:val="left" w:pos="5529"/>
        </w:tabs>
        <w:jc w:val="both"/>
        <w:rPr>
          <w:rFonts w:ascii="Times New Roman" w:eastAsia="Times New Roman" w:hAnsi="Times New Roman" w:cs="Times New Roman"/>
          <w:szCs w:val="20"/>
        </w:rPr>
      </w:pPr>
    </w:p>
    <w:p w14:paraId="74D76841" w14:textId="77777777" w:rsidR="00F4203E" w:rsidRPr="008D3D73" w:rsidRDefault="00F4203E" w:rsidP="00F4203E">
      <w:pPr>
        <w:jc w:val="both"/>
        <w:rPr>
          <w:rFonts w:ascii="Times New Roman" w:eastAsia="Times New Roman" w:hAnsi="Times New Roman" w:cs="Times New Roman"/>
          <w:b/>
          <w:szCs w:val="20"/>
          <w:u w:val="single"/>
          <w:lang w:val="en-US"/>
        </w:rPr>
      </w:pPr>
    </w:p>
    <w:p w14:paraId="06C78765" w14:textId="77777777" w:rsidR="00F4203E" w:rsidRPr="008D3D73" w:rsidRDefault="00F4203E" w:rsidP="00F4203E">
      <w:pPr>
        <w:rPr>
          <w:rFonts w:ascii="Times New Roman" w:eastAsia="Times New Roman" w:hAnsi="Times New Roman" w:cs="Times New Roman"/>
          <w:b/>
          <w:szCs w:val="20"/>
          <w:u w:val="single"/>
          <w:lang w:val="en-US"/>
        </w:rPr>
      </w:pPr>
      <w:r w:rsidRPr="008D3D73">
        <w:rPr>
          <w:rFonts w:ascii="Times New Roman" w:eastAsia="Times New Roman" w:hAnsi="Times New Roman" w:cs="Times New Roman"/>
          <w:b/>
          <w:szCs w:val="20"/>
          <w:u w:val="single"/>
          <w:lang w:val="en-US"/>
        </w:rPr>
        <w:br w:type="page"/>
      </w:r>
    </w:p>
    <w:p w14:paraId="2FA1D1E2" w14:textId="77777777" w:rsidR="00F4203E" w:rsidRDefault="00F4203E" w:rsidP="00F4203E">
      <w:pPr>
        <w:jc w:val="center"/>
        <w:rPr>
          <w:rFonts w:ascii="Times New Roman" w:eastAsia="Times New Roman" w:hAnsi="Times New Roman" w:cs="Times New Roman"/>
          <w:b/>
          <w:szCs w:val="20"/>
          <w:u w:val="single"/>
          <w:lang w:val="en-US"/>
        </w:rPr>
      </w:pPr>
    </w:p>
    <w:p w14:paraId="6DFD9AAC" w14:textId="77777777" w:rsidR="00F4203E" w:rsidRDefault="00F4203E" w:rsidP="00F4203E">
      <w:pPr>
        <w:jc w:val="center"/>
        <w:rPr>
          <w:rFonts w:ascii="Times New Roman" w:eastAsia="Times New Roman" w:hAnsi="Times New Roman" w:cs="Times New Roman"/>
          <w:b/>
          <w:szCs w:val="20"/>
          <w:u w:val="single"/>
          <w:lang w:val="en-US"/>
        </w:rPr>
      </w:pPr>
    </w:p>
    <w:p w14:paraId="3523B4F1" w14:textId="77777777" w:rsidR="00F4203E" w:rsidRPr="008D3D73" w:rsidRDefault="00F4203E" w:rsidP="00F4203E">
      <w:pPr>
        <w:jc w:val="center"/>
        <w:rPr>
          <w:rFonts w:ascii="Times New Roman" w:eastAsia="Times" w:hAnsi="Times New Roman" w:cs="Times New Roman"/>
          <w:b/>
          <w:szCs w:val="20"/>
          <w:u w:val="single"/>
        </w:rPr>
      </w:pPr>
      <w:r w:rsidRPr="008D3D73">
        <w:rPr>
          <w:rFonts w:ascii="Times New Roman" w:eastAsia="Times New Roman" w:hAnsi="Times New Roman" w:cs="Times New Roman"/>
          <w:b/>
          <w:szCs w:val="20"/>
          <w:u w:val="single"/>
          <w:lang w:val="en-US"/>
        </w:rPr>
        <w:t>ANNEX</w:t>
      </w:r>
    </w:p>
    <w:p w14:paraId="35E15027" w14:textId="77777777" w:rsidR="00F4203E" w:rsidRPr="008D3D73" w:rsidRDefault="00F4203E" w:rsidP="00F4203E">
      <w:pPr>
        <w:jc w:val="center"/>
        <w:rPr>
          <w:rFonts w:ascii="Times New Roman" w:eastAsia="Times New Roman" w:hAnsi="Times New Roman" w:cs="Times New Roman"/>
          <w:b/>
          <w:szCs w:val="20"/>
          <w:u w:val="single"/>
          <w:lang w:val="en-US"/>
        </w:rPr>
      </w:pPr>
    </w:p>
    <w:p w14:paraId="1FCCB067" w14:textId="77777777" w:rsidR="00F4203E" w:rsidRPr="008D3D73" w:rsidRDefault="00F4203E" w:rsidP="00F4203E">
      <w:pPr>
        <w:jc w:val="center"/>
        <w:rPr>
          <w:rFonts w:ascii="Times New Roman" w:eastAsia="Times New Roman" w:hAnsi="Times New Roman" w:cs="Times New Roman"/>
          <w:b/>
          <w:szCs w:val="20"/>
          <w:u w:val="single"/>
          <w:lang w:val="en-US"/>
        </w:rPr>
      </w:pPr>
      <w:r w:rsidRPr="008D3D73">
        <w:rPr>
          <w:rFonts w:ascii="Times New Roman" w:eastAsia="Times New Roman" w:hAnsi="Times New Roman" w:cs="Times New Roman"/>
          <w:b/>
          <w:szCs w:val="20"/>
          <w:u w:val="single"/>
          <w:lang w:val="en-US"/>
        </w:rPr>
        <w:t xml:space="preserve">Arrangements for the implementation of the ceiling for personnel appointments and industrial participation </w:t>
      </w:r>
    </w:p>
    <w:p w14:paraId="0A9816CB" w14:textId="77777777" w:rsidR="00F4203E" w:rsidRPr="008D3D73" w:rsidRDefault="00F4203E" w:rsidP="00F4203E">
      <w:pPr>
        <w:spacing w:before="100" w:beforeAutospacing="1" w:after="100" w:afterAutospacing="1"/>
        <w:jc w:val="both"/>
        <w:rPr>
          <w:rFonts w:ascii="Times New Roman" w:eastAsia="Times" w:hAnsi="Times New Roman" w:cs="Times New Roman"/>
          <w:szCs w:val="20"/>
          <w:u w:val="single"/>
          <w:lang w:val="en-US"/>
        </w:rPr>
      </w:pPr>
    </w:p>
    <w:p w14:paraId="07AF2624" w14:textId="77777777" w:rsidR="00F4203E" w:rsidRPr="008D3D73" w:rsidRDefault="00F4203E" w:rsidP="00F4203E">
      <w:pPr>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rPr>
        <w:t xml:space="preserve">Ceiling </w:t>
      </w:r>
    </w:p>
    <w:p w14:paraId="6556F5FD" w14:textId="58E9E55E" w:rsidR="00F4203E" w:rsidRPr="008D3D73" w:rsidRDefault="00F4203E" w:rsidP="00F4203E">
      <w:pPr>
        <w:spacing w:before="100" w:beforeAutospacing="1" w:after="100" w:afterAutospacing="1"/>
        <w:jc w:val="both"/>
        <w:rPr>
          <w:rFonts w:ascii="Times New Roman" w:eastAsia="Times New Roman" w:hAnsi="Times New Roman" w:cs="Times New Roman"/>
        </w:rPr>
      </w:pPr>
      <w:r w:rsidRPr="008D3D73">
        <w:rPr>
          <w:rFonts w:ascii="Times New Roman" w:eastAsia="Times New Roman" w:hAnsi="Times New Roman" w:cs="Times New Roman"/>
        </w:rPr>
        <w:t xml:space="preserve">As a principle, the combined annual financial value of the orders, contracts and appointments may not exceed the amount of </w:t>
      </w:r>
      <w:r w:rsidR="00E55053">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rPr>
        <w:t xml:space="preserve">financial contribution to the Organization for the financial year concerned. </w:t>
      </w:r>
    </w:p>
    <w:p w14:paraId="5427CC9E" w14:textId="2F13DC10" w:rsidR="00F4203E" w:rsidRPr="008D3D73" w:rsidRDefault="00F4203E" w:rsidP="00F4203E">
      <w:pPr>
        <w:jc w:val="both"/>
        <w:rPr>
          <w:rFonts w:ascii="Times New Roman" w:eastAsia="Times New Roman" w:hAnsi="Times New Roman" w:cs="Times New Roman"/>
        </w:rPr>
      </w:pPr>
      <w:r w:rsidRPr="008D3D73">
        <w:rPr>
          <w:rFonts w:ascii="Times New Roman" w:eastAsia="Times New Roman" w:hAnsi="Times New Roman" w:cs="Times New Roman"/>
        </w:rPr>
        <w:t xml:space="preserve">CERN shall, on an ongoing basis, monitor and keep a record of the amount of the purchasing and personnel commitments incurred by CERN towards </w:t>
      </w:r>
      <w:r w:rsidR="00E55053">
        <w:rPr>
          <w:rFonts w:ascii="Times New Roman" w:eastAsia="Times New Roman" w:hAnsi="Times New Roman" w:cs="Times New Roman"/>
          <w:szCs w:val="20"/>
          <w:lang w:eastAsia="x-none"/>
        </w:rPr>
        <w:t>Latvia</w:t>
      </w:r>
      <w:r w:rsidRPr="008D3D73">
        <w:rPr>
          <w:rFonts w:ascii="Times New Roman" w:eastAsia="Times New Roman" w:hAnsi="Times New Roman" w:cs="Times New Roman"/>
        </w:rPr>
        <w:t xml:space="preserve">, and compare this amount with the financial contribution payable by </w:t>
      </w:r>
      <w:r w:rsidR="00E55053">
        <w:rPr>
          <w:rFonts w:ascii="Times New Roman" w:eastAsia="Times New Roman" w:hAnsi="Times New Roman" w:cs="Times New Roman"/>
          <w:szCs w:val="20"/>
          <w:lang w:eastAsia="x-none"/>
        </w:rPr>
        <w:t>Latvia</w:t>
      </w:r>
      <w:r w:rsidR="00E55053"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rPr>
        <w:t xml:space="preserve">to CERN for the financial year concerned. </w:t>
      </w:r>
    </w:p>
    <w:p w14:paraId="15E19DD8" w14:textId="77777777" w:rsidR="00F4203E" w:rsidRPr="008D3D73" w:rsidRDefault="00F4203E" w:rsidP="00F4203E">
      <w:pPr>
        <w:jc w:val="both"/>
        <w:rPr>
          <w:rFonts w:ascii="Times New Roman" w:eastAsia="Times New Roman" w:hAnsi="Times New Roman" w:cs="Times New Roman"/>
        </w:rPr>
      </w:pPr>
    </w:p>
    <w:p w14:paraId="0B713626" w14:textId="77777777" w:rsidR="00F4203E" w:rsidRPr="008D3D73" w:rsidRDefault="00F4203E" w:rsidP="00F4203E">
      <w:pPr>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rPr>
        <w:t xml:space="preserve">Calculation of commitments </w:t>
      </w:r>
    </w:p>
    <w:p w14:paraId="1136F8A5" w14:textId="77777777" w:rsidR="00F4203E" w:rsidRPr="008D3D73" w:rsidRDefault="00F4203E" w:rsidP="00F4203E">
      <w:pPr>
        <w:spacing w:before="100" w:beforeAutospacing="1" w:after="100" w:afterAutospacing="1"/>
        <w:jc w:val="both"/>
        <w:rPr>
          <w:rFonts w:ascii="Times New Roman" w:eastAsia="Times New Roman" w:hAnsi="Times New Roman" w:cs="Times New Roman"/>
        </w:rPr>
      </w:pPr>
      <w:r w:rsidRPr="008D3D73">
        <w:rPr>
          <w:rFonts w:ascii="Times New Roman" w:eastAsia="Times New Roman" w:hAnsi="Times New Roman" w:cs="Times New Roman"/>
        </w:rPr>
        <w:t xml:space="preserve">The commitments comprise amounts paid as well as commitments incurred in the year concerned but still payable. This information is provided by the relevant CERN services. </w:t>
      </w:r>
    </w:p>
    <w:p w14:paraId="04ED8532" w14:textId="77777777" w:rsidR="00F4203E" w:rsidRPr="008D3D73" w:rsidRDefault="00F4203E" w:rsidP="00F4203E">
      <w:pPr>
        <w:spacing w:before="100" w:beforeAutospacing="1" w:after="100" w:afterAutospacing="1"/>
        <w:jc w:val="both"/>
        <w:rPr>
          <w:rFonts w:ascii="Times New Roman" w:eastAsia="Times New Roman" w:hAnsi="Times New Roman" w:cs="Times New Roman"/>
        </w:rPr>
      </w:pPr>
      <w:r w:rsidRPr="008D3D73">
        <w:rPr>
          <w:rFonts w:ascii="Times New Roman" w:eastAsia="Times New Roman" w:hAnsi="Times New Roman" w:cs="Times New Roman"/>
        </w:rPr>
        <w:t xml:space="preserve">The purchasing part of the commitments shall be calculated using the same methodology as that used for the calculation of the industrial return to Member States. </w:t>
      </w:r>
    </w:p>
    <w:p w14:paraId="271B8BEF" w14:textId="77777777" w:rsidR="00F4203E" w:rsidRPr="008D3D73" w:rsidRDefault="00F4203E" w:rsidP="00F4203E">
      <w:pPr>
        <w:jc w:val="both"/>
        <w:rPr>
          <w:rFonts w:ascii="Times New Roman" w:eastAsia="Times New Roman" w:hAnsi="Times New Roman" w:cs="Times New Roman"/>
        </w:rPr>
      </w:pPr>
      <w:r w:rsidRPr="008D3D73">
        <w:rPr>
          <w:rFonts w:ascii="Times New Roman" w:eastAsia="Times New Roman" w:hAnsi="Times New Roman" w:cs="Times New Roman"/>
        </w:rPr>
        <w:t xml:space="preserve">The personnel part of the commitments shall be calculated by adding up the costs of the resources charged to the CERN-funded part of the staff and fellows budget and of the students and associates budget. </w:t>
      </w:r>
    </w:p>
    <w:p w14:paraId="66D40F36" w14:textId="77777777" w:rsidR="00F4203E" w:rsidRPr="008D3D73" w:rsidRDefault="00F4203E" w:rsidP="00F4203E">
      <w:pPr>
        <w:jc w:val="both"/>
        <w:rPr>
          <w:rFonts w:ascii="Times New Roman" w:eastAsia="Times New Roman" w:hAnsi="Times New Roman" w:cs="Times New Roman"/>
        </w:rPr>
      </w:pPr>
    </w:p>
    <w:p w14:paraId="70587E14" w14:textId="77777777" w:rsidR="00F4203E" w:rsidRPr="008D3D73" w:rsidRDefault="00F4203E" w:rsidP="00F4203E">
      <w:pPr>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rPr>
        <w:t xml:space="preserve">Corrective measures </w:t>
      </w:r>
    </w:p>
    <w:p w14:paraId="0DE9C1F3" w14:textId="1B4FCF9C" w:rsidR="00F4203E" w:rsidRPr="008D3D73" w:rsidRDefault="00F4203E" w:rsidP="00F4203E">
      <w:pPr>
        <w:spacing w:before="100" w:beforeAutospacing="1" w:after="100" w:afterAutospacing="1"/>
        <w:jc w:val="both"/>
        <w:rPr>
          <w:rFonts w:ascii="Times New Roman" w:eastAsia="Times New Roman" w:hAnsi="Times New Roman" w:cs="Times New Roman"/>
        </w:rPr>
      </w:pPr>
      <w:r w:rsidRPr="008D3D73">
        <w:rPr>
          <w:rFonts w:ascii="Times New Roman" w:eastAsia="Times New Roman" w:hAnsi="Times New Roman" w:cs="Times New Roman"/>
        </w:rPr>
        <w:t xml:space="preserve">If and when the amount of the commitments approaches, has reached or, as the case may be, exceeds </w:t>
      </w:r>
      <w:r w:rsidR="00E55053">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rPr>
        <w:t xml:space="preserve">financial contribution to the Organization for the financial year concerned, CERN shall take corrective measures. Such measures may include the suspension of the entitlement of </w:t>
      </w:r>
      <w:r w:rsidR="003C3AFB">
        <w:rPr>
          <w:rFonts w:ascii="Times New Roman" w:eastAsia="Times New Roman" w:hAnsi="Times New Roman" w:cs="Times New Roman"/>
          <w:szCs w:val="20"/>
          <w:lang w:eastAsia="x-none"/>
        </w:rPr>
        <w:t xml:space="preserve">Latvian </w:t>
      </w:r>
      <w:r w:rsidRPr="008D3D73">
        <w:rPr>
          <w:rFonts w:ascii="Times New Roman" w:eastAsia="Times New Roman" w:hAnsi="Times New Roman" w:cs="Times New Roman"/>
        </w:rPr>
        <w:t xml:space="preserve">firms, or firms offering goods and services originating from </w:t>
      </w:r>
      <w:r w:rsidR="003C3AFB">
        <w:rPr>
          <w:rFonts w:ascii="Times New Roman" w:eastAsia="Times New Roman" w:hAnsi="Times New Roman" w:cs="Times New Roman"/>
          <w:szCs w:val="20"/>
          <w:lang w:eastAsia="x-none"/>
        </w:rPr>
        <w:t>Latvia</w:t>
      </w:r>
      <w:r w:rsidRPr="008D3D73">
        <w:rPr>
          <w:rFonts w:ascii="Times New Roman" w:eastAsia="Times New Roman" w:hAnsi="Times New Roman" w:cs="Times New Roman"/>
        </w:rPr>
        <w:t xml:space="preserve">, to participate in price enquiries and invitations to tender and to be considered for the corresponding orders and contracts, and the entitlement of </w:t>
      </w:r>
      <w:r w:rsidR="003C3AFB">
        <w:rPr>
          <w:rFonts w:ascii="Times New Roman" w:eastAsia="Times New Roman" w:hAnsi="Times New Roman" w:cs="Times New Roman"/>
          <w:szCs w:val="20"/>
          <w:lang w:eastAsia="x-none"/>
        </w:rPr>
        <w:t>Latvian</w:t>
      </w:r>
      <w:r w:rsidR="003C3AF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rPr>
        <w:t xml:space="preserve">nationals to be considered for appointment as staff members, fellows and students, until the amount of the commitments has fallen below </w:t>
      </w:r>
      <w:r w:rsidR="003C3AFB">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rPr>
        <w:t>financial contribution to the Organization for the financial year concerned. The suspension shall not apply to ongoing commitments or to participation in price enquiries, invitations to tender or job vacancies that have already been published.</w:t>
      </w:r>
    </w:p>
    <w:p w14:paraId="5BC24458" w14:textId="77777777" w:rsidR="00F4203E" w:rsidRPr="008D3D73" w:rsidRDefault="00F4203E" w:rsidP="00E13227">
      <w:pPr>
        <w:keepNext/>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rPr>
        <w:t xml:space="preserve">Failure to pay the financial contribution </w:t>
      </w:r>
    </w:p>
    <w:p w14:paraId="04E91D6B" w14:textId="798E415B" w:rsidR="00F4203E" w:rsidRDefault="003C3AFB" w:rsidP="00F4203E">
      <w:pPr>
        <w:jc w:val="both"/>
        <w:rPr>
          <w:rFonts w:ascii="Times New Roman" w:eastAsia="Times New Roman" w:hAnsi="Times New Roman" w:cs="Times New Roman"/>
        </w:rPr>
      </w:pPr>
      <w:r>
        <w:rPr>
          <w:rFonts w:ascii="Times New Roman" w:eastAsia="Times New Roman" w:hAnsi="Times New Roman" w:cs="Times New Roman"/>
          <w:szCs w:val="20"/>
          <w:lang w:eastAsia="x-none"/>
        </w:rPr>
        <w:t xml:space="preserve">Latvia’s </w:t>
      </w:r>
      <w:r w:rsidR="00F4203E" w:rsidRPr="008D3D73">
        <w:rPr>
          <w:rFonts w:ascii="Times New Roman" w:eastAsia="Times New Roman" w:hAnsi="Times New Roman" w:cs="Times New Roman"/>
        </w:rPr>
        <w:t xml:space="preserve">entitlements shall be suspended if, on the date of publication of the Organization’s Annual Progress Report, it has failed to pay the full amount of its financial contribution for the preceding year, until the amount due has been received by CERN. </w:t>
      </w:r>
    </w:p>
    <w:p w14:paraId="7E1A4352" w14:textId="77777777" w:rsidR="00F4203E" w:rsidRPr="008D3D73" w:rsidRDefault="00F4203E" w:rsidP="00F4203E">
      <w:pPr>
        <w:jc w:val="both"/>
        <w:rPr>
          <w:rFonts w:ascii="Times New Roman" w:eastAsia="Times New Roman" w:hAnsi="Times New Roman" w:cs="Times New Roman"/>
        </w:rPr>
      </w:pPr>
    </w:p>
    <w:p w14:paraId="50959C7F" w14:textId="77777777" w:rsidR="00F4203E" w:rsidRPr="008D3D73" w:rsidRDefault="00F4203E" w:rsidP="00F4203E">
      <w:pPr>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rPr>
        <w:t xml:space="preserve">Termination of the status of Associate Member State </w:t>
      </w:r>
    </w:p>
    <w:p w14:paraId="16A189C8" w14:textId="32289A3E" w:rsidR="00F4203E" w:rsidRDefault="00F4203E" w:rsidP="00F4203E">
      <w:pPr>
        <w:jc w:val="both"/>
        <w:rPr>
          <w:rFonts w:ascii="Times New Roman" w:eastAsia="Times New Roman" w:hAnsi="Times New Roman" w:cs="Times New Roman"/>
        </w:rPr>
      </w:pPr>
      <w:r w:rsidRPr="008D3D73">
        <w:rPr>
          <w:rFonts w:ascii="Times New Roman" w:eastAsia="Times New Roman" w:hAnsi="Times New Roman" w:cs="Times New Roman"/>
        </w:rPr>
        <w:t xml:space="preserve">If and when notice is given of termination of </w:t>
      </w:r>
      <w:r w:rsidR="003C3AFB">
        <w:rPr>
          <w:rFonts w:ascii="Times New Roman" w:eastAsia="Times New Roman" w:hAnsi="Times New Roman" w:cs="Times New Roman"/>
          <w:szCs w:val="20"/>
          <w:lang w:eastAsia="x-none"/>
        </w:rPr>
        <w:t xml:space="preserve">Latvia’s </w:t>
      </w:r>
      <w:r w:rsidRPr="008D3D73">
        <w:rPr>
          <w:rFonts w:ascii="Times New Roman" w:eastAsia="Times New Roman" w:hAnsi="Times New Roman" w:cs="Times New Roman"/>
        </w:rPr>
        <w:t xml:space="preserve">status as Associate Member State, or the Organization and </w:t>
      </w:r>
      <w:r w:rsidR="003C3AFB">
        <w:rPr>
          <w:rFonts w:ascii="Times New Roman" w:eastAsia="Times New Roman" w:hAnsi="Times New Roman" w:cs="Times New Roman"/>
          <w:szCs w:val="20"/>
          <w:lang w:eastAsia="x-none"/>
        </w:rPr>
        <w:t>Latvia</w:t>
      </w:r>
      <w:r w:rsidR="003C3AFB" w:rsidRPr="008D3D73">
        <w:rPr>
          <w:rFonts w:ascii="Times New Roman" w:eastAsia="Times New Roman" w:hAnsi="Times New Roman" w:cs="Times New Roman"/>
          <w:szCs w:val="20"/>
          <w:lang w:eastAsia="x-none"/>
        </w:rPr>
        <w:t xml:space="preserve"> </w:t>
      </w:r>
      <w:r w:rsidRPr="008D3D73">
        <w:rPr>
          <w:rFonts w:ascii="Times New Roman" w:eastAsia="Times New Roman" w:hAnsi="Times New Roman" w:cs="Times New Roman"/>
        </w:rPr>
        <w:t>have agreed on such termination, the duration of any new commitments by the Organization shall not exceed the period re</w:t>
      </w:r>
      <w:r>
        <w:rPr>
          <w:rFonts w:ascii="Times New Roman" w:eastAsia="Times New Roman" w:hAnsi="Times New Roman" w:cs="Times New Roman"/>
        </w:rPr>
        <w:t xml:space="preserve">maining until such termination </w:t>
      </w:r>
      <w:r w:rsidRPr="0050104C">
        <w:rPr>
          <w:rFonts w:ascii="Times New Roman" w:hAnsi="Times New Roman"/>
        </w:rPr>
        <w:t>takes effect</w:t>
      </w:r>
      <w:r w:rsidR="00980F4A">
        <w:rPr>
          <w:rFonts w:ascii="Times New Roman" w:hAnsi="Times New Roman"/>
        </w:rPr>
        <w:t>.</w:t>
      </w:r>
    </w:p>
    <w:p w14:paraId="4E2F88BC" w14:textId="77777777" w:rsidR="00F4203E" w:rsidRDefault="00F4203E" w:rsidP="00F4203E">
      <w:pPr>
        <w:jc w:val="center"/>
        <w:rPr>
          <w:rFonts w:ascii="Times New Roman" w:eastAsia="Times New Roman" w:hAnsi="Times New Roman" w:cs="Times New Roman"/>
        </w:rPr>
      </w:pPr>
    </w:p>
    <w:p w14:paraId="109D6E4A" w14:textId="77777777" w:rsidR="00F4203E" w:rsidRDefault="00F4203E" w:rsidP="00F4203E">
      <w:pPr>
        <w:jc w:val="center"/>
        <w:rPr>
          <w:rFonts w:ascii="Times New Roman" w:eastAsia="Times New Roman" w:hAnsi="Times New Roman" w:cs="Times New Roman"/>
        </w:rPr>
      </w:pPr>
    </w:p>
    <w:p w14:paraId="1B139A76" w14:textId="77777777" w:rsidR="0093658B" w:rsidRDefault="0093658B"/>
    <w:sectPr w:rsidR="0093658B" w:rsidSect="009C602C">
      <w:headerReference w:type="even" r:id="rId6"/>
      <w:headerReference w:type="default" r:id="rId7"/>
      <w:foot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8547D" w14:textId="77777777" w:rsidR="00396DB3" w:rsidRDefault="00396DB3" w:rsidP="00F4203E">
      <w:r>
        <w:separator/>
      </w:r>
    </w:p>
  </w:endnote>
  <w:endnote w:type="continuationSeparator" w:id="0">
    <w:p w14:paraId="0ADAB6D4" w14:textId="77777777" w:rsidR="00396DB3" w:rsidRDefault="00396DB3" w:rsidP="00F4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D104" w14:textId="65B7F1EA" w:rsidR="003D0285" w:rsidRPr="003D0285" w:rsidRDefault="00B31F68">
    <w:pPr>
      <w:pStyle w:val="Footer"/>
      <w:rPr>
        <w:lang w:val="lv-LV"/>
      </w:rPr>
    </w:pPr>
    <w:r>
      <w:rPr>
        <w:lang w:val="lv-LV"/>
      </w:rPr>
      <w:t>IZMsl_15</w:t>
    </w:r>
    <w:r w:rsidR="003D0285">
      <w:rPr>
        <w:lang w:val="lv-LV"/>
      </w:rPr>
      <w:t>0221_CERN_ENG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70ABE" w14:textId="77777777" w:rsidR="00396DB3" w:rsidRDefault="00396DB3" w:rsidP="00F4203E">
      <w:r>
        <w:separator/>
      </w:r>
    </w:p>
  </w:footnote>
  <w:footnote w:type="continuationSeparator" w:id="0">
    <w:p w14:paraId="452B9893" w14:textId="77777777" w:rsidR="00396DB3" w:rsidRDefault="00396DB3" w:rsidP="00F4203E">
      <w:r>
        <w:continuationSeparator/>
      </w:r>
    </w:p>
  </w:footnote>
  <w:footnote w:id="1">
    <w:p w14:paraId="029CC622" w14:textId="77777777" w:rsidR="00F4203E" w:rsidRPr="00DC1CFD" w:rsidRDefault="00F4203E" w:rsidP="00F4203E">
      <w:pPr>
        <w:pStyle w:val="FootnoteText"/>
        <w:rPr>
          <w:rFonts w:ascii="Times New Roman" w:hAnsi="Times New Roman"/>
        </w:rPr>
      </w:pPr>
      <w:r w:rsidRPr="00612A93">
        <w:rPr>
          <w:rStyle w:val="FootnoteReference"/>
          <w:rFonts w:ascii="Times New Roman" w:hAnsi="Times New Roman"/>
        </w:rPr>
        <w:footnoteRef/>
      </w:r>
      <w:r w:rsidRPr="00612A93">
        <w:rPr>
          <w:rFonts w:ascii="Times New Roman" w:hAnsi="Times New Roman"/>
        </w:rPr>
        <w:t xml:space="preserve"> Such minimum contribution level was set at 1 million Swiss francs in 2019, indexed annually as from 2020 </w:t>
      </w:r>
      <w:r w:rsidRPr="00612A93">
        <w:rPr>
          <w:rFonts w:ascii="Times New Roman" w:hAnsi="Times New Roman"/>
          <w:szCs w:val="24"/>
        </w:rPr>
        <w:t>in accordance with the Cost-Variation Index applied to the Organization’s budget.</w:t>
      </w:r>
      <w:r w:rsidRPr="00DC1CFD">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689FB" w14:textId="77FBA669" w:rsidR="00E13227" w:rsidRDefault="00B31F68">
    <w:pPr>
      <w:pStyle w:val="Header"/>
    </w:pPr>
    <w:r>
      <w:rPr>
        <w:noProof/>
      </w:rPr>
      <w:pict w14:anchorId="0C2BF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997" o:spid="_x0000_s2051" type="#_x0000_t136" alt="" style="position:absolute;margin-left:0;margin-top:0;width:322pt;height:146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3739f"/>
          <v:textpath style="font-family:&quot;Calibri&quot;;font-size:12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7F4F" w14:textId="3C39624A" w:rsidR="00E13227" w:rsidRPr="002F3195" w:rsidRDefault="00B31F68">
    <w:pPr>
      <w:pStyle w:val="Header"/>
      <w:rPr>
        <w:rFonts w:ascii="Times New Roman" w:hAnsi="Times New Roman" w:cs="Times New Roman"/>
        <w:lang w:val="fr-CH"/>
      </w:rPr>
    </w:pPr>
    <w:r>
      <w:rPr>
        <w:noProof/>
      </w:rPr>
      <w:pict w14:anchorId="51BE0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998" o:spid="_x0000_s2050" type="#_x0000_t136" alt="" style="position:absolute;margin-left:0;margin-top:0;width:322pt;height:146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3739f"/>
          <v:textpath style="font-family:&quot;Calibri&quot;;font-size:120pt" string="DRAFT"/>
          <w10:wrap anchorx="margin" anchory="margin"/>
        </v:shape>
      </w:pict>
    </w:r>
    <w:r w:rsidR="00E13227" w:rsidRPr="002F3195">
      <w:rPr>
        <w:rFonts w:ascii="Times New Roman" w:hAnsi="Times New Roman" w:cs="Times New Roman"/>
        <w:lang w:val="fr-CH"/>
      </w:rPr>
      <w:t xml:space="preserve">DRAFT – </w:t>
    </w:r>
    <w:r w:rsidR="00B1104B">
      <w:rPr>
        <w:rFonts w:ascii="Times New Roman" w:hAnsi="Times New Roman" w:cs="Times New Roman"/>
        <w:lang w:val="fr-CH"/>
      </w:rPr>
      <w:t>2</w:t>
    </w:r>
    <w:r w:rsidR="00DB44BE">
      <w:rPr>
        <w:rFonts w:ascii="Times New Roman" w:hAnsi="Times New Roman" w:cs="Times New Roman"/>
        <w:lang w:val="fr-CH"/>
      </w:rPr>
      <w:t>5</w:t>
    </w:r>
    <w:r w:rsidR="00E13227" w:rsidRPr="002F3195">
      <w:rPr>
        <w:rFonts w:ascii="Times New Roman" w:hAnsi="Times New Roman" w:cs="Times New Roman"/>
        <w:lang w:val="fr-CH"/>
      </w:rPr>
      <w:t xml:space="preserve"> </w:t>
    </w:r>
    <w:proofErr w:type="spellStart"/>
    <w:r w:rsidR="00E13227" w:rsidRPr="002F3195">
      <w:rPr>
        <w:rFonts w:ascii="Times New Roman" w:hAnsi="Times New Roman" w:cs="Times New Roman"/>
        <w:lang w:val="fr-CH"/>
      </w:rPr>
      <w:t>January</w:t>
    </w:r>
    <w:proofErr w:type="spellEnd"/>
    <w:r w:rsidR="00E13227" w:rsidRPr="002F3195">
      <w:rPr>
        <w:rFonts w:ascii="Times New Roman" w:hAnsi="Times New Roman" w:cs="Times New Roman"/>
        <w:lang w:val="fr-CH"/>
      </w:rPr>
      <w:t xml:space="preserve">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714B" w14:textId="52BEE1D4" w:rsidR="00E13227" w:rsidRDefault="00B31F68">
    <w:pPr>
      <w:pStyle w:val="Header"/>
    </w:pPr>
    <w:r>
      <w:rPr>
        <w:noProof/>
      </w:rPr>
      <w:pict w14:anchorId="7FEA5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996" o:spid="_x0000_s2049" type="#_x0000_t136" alt="" style="position:absolute;margin-left:0;margin-top:0;width:322pt;height:14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3739f"/>
          <v:textpath style="font-family:&quot;Calibri&quot;;font-size:120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3E"/>
    <w:rsid w:val="00010555"/>
    <w:rsid w:val="00032B4D"/>
    <w:rsid w:val="00061209"/>
    <w:rsid w:val="00066FAB"/>
    <w:rsid w:val="00070E08"/>
    <w:rsid w:val="00077F50"/>
    <w:rsid w:val="0009794E"/>
    <w:rsid w:val="000A235B"/>
    <w:rsid w:val="000A588B"/>
    <w:rsid w:val="000E10C8"/>
    <w:rsid w:val="000E4DBC"/>
    <w:rsid w:val="00102067"/>
    <w:rsid w:val="00105957"/>
    <w:rsid w:val="00110838"/>
    <w:rsid w:val="00156B0A"/>
    <w:rsid w:val="001745D0"/>
    <w:rsid w:val="001B0298"/>
    <w:rsid w:val="001C66E9"/>
    <w:rsid w:val="0021486F"/>
    <w:rsid w:val="002354DA"/>
    <w:rsid w:val="0025448C"/>
    <w:rsid w:val="002705A7"/>
    <w:rsid w:val="00293331"/>
    <w:rsid w:val="002B54BC"/>
    <w:rsid w:val="002C35B5"/>
    <w:rsid w:val="002F3195"/>
    <w:rsid w:val="00305230"/>
    <w:rsid w:val="00365FE7"/>
    <w:rsid w:val="0039018F"/>
    <w:rsid w:val="00390669"/>
    <w:rsid w:val="00396DB3"/>
    <w:rsid w:val="003B27F4"/>
    <w:rsid w:val="003C3AFB"/>
    <w:rsid w:val="003D0285"/>
    <w:rsid w:val="003F32E2"/>
    <w:rsid w:val="00400808"/>
    <w:rsid w:val="00406BA9"/>
    <w:rsid w:val="00426D86"/>
    <w:rsid w:val="00475C13"/>
    <w:rsid w:val="0049223B"/>
    <w:rsid w:val="004939DF"/>
    <w:rsid w:val="004A2096"/>
    <w:rsid w:val="004A2584"/>
    <w:rsid w:val="004E6E18"/>
    <w:rsid w:val="00514A87"/>
    <w:rsid w:val="00520828"/>
    <w:rsid w:val="005634A1"/>
    <w:rsid w:val="005E6664"/>
    <w:rsid w:val="00603A6E"/>
    <w:rsid w:val="00604426"/>
    <w:rsid w:val="00663091"/>
    <w:rsid w:val="006B1E2F"/>
    <w:rsid w:val="006C2759"/>
    <w:rsid w:val="00755F3B"/>
    <w:rsid w:val="007B1B49"/>
    <w:rsid w:val="007B2BC3"/>
    <w:rsid w:val="00807000"/>
    <w:rsid w:val="008C0223"/>
    <w:rsid w:val="008E59A5"/>
    <w:rsid w:val="008F1263"/>
    <w:rsid w:val="00905E48"/>
    <w:rsid w:val="0093658B"/>
    <w:rsid w:val="00947986"/>
    <w:rsid w:val="00977007"/>
    <w:rsid w:val="00980F4A"/>
    <w:rsid w:val="009C602C"/>
    <w:rsid w:val="009D122C"/>
    <w:rsid w:val="00A15F89"/>
    <w:rsid w:val="00A32988"/>
    <w:rsid w:val="00A448BC"/>
    <w:rsid w:val="00A459C4"/>
    <w:rsid w:val="00A5507A"/>
    <w:rsid w:val="00A95F33"/>
    <w:rsid w:val="00AD00E7"/>
    <w:rsid w:val="00B1104B"/>
    <w:rsid w:val="00B31D93"/>
    <w:rsid w:val="00B31F68"/>
    <w:rsid w:val="00B3310B"/>
    <w:rsid w:val="00B554BB"/>
    <w:rsid w:val="00B57A6F"/>
    <w:rsid w:val="00B907B1"/>
    <w:rsid w:val="00BC12E1"/>
    <w:rsid w:val="00BD612E"/>
    <w:rsid w:val="00C01255"/>
    <w:rsid w:val="00C9576C"/>
    <w:rsid w:val="00CB5C9D"/>
    <w:rsid w:val="00D22BE8"/>
    <w:rsid w:val="00D43DF1"/>
    <w:rsid w:val="00D943BF"/>
    <w:rsid w:val="00DB44BE"/>
    <w:rsid w:val="00DC6984"/>
    <w:rsid w:val="00DD30BB"/>
    <w:rsid w:val="00DE0854"/>
    <w:rsid w:val="00E13227"/>
    <w:rsid w:val="00E55053"/>
    <w:rsid w:val="00E77C6E"/>
    <w:rsid w:val="00E828D2"/>
    <w:rsid w:val="00EA4092"/>
    <w:rsid w:val="00ED05E9"/>
    <w:rsid w:val="00EE2264"/>
    <w:rsid w:val="00F21319"/>
    <w:rsid w:val="00F25CCE"/>
    <w:rsid w:val="00F36BB4"/>
    <w:rsid w:val="00F4203E"/>
    <w:rsid w:val="00F6041C"/>
    <w:rsid w:val="00F66294"/>
    <w:rsid w:val="00F77664"/>
    <w:rsid w:val="00FD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584A8F"/>
  <w15:chartTrackingRefBased/>
  <w15:docId w15:val="{51B6F91F-FF85-274B-8EBD-2D223D1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4203E"/>
    <w:rPr>
      <w:sz w:val="20"/>
      <w:szCs w:val="20"/>
    </w:rPr>
  </w:style>
  <w:style w:type="character" w:customStyle="1" w:styleId="FootnoteTextChar">
    <w:name w:val="Footnote Text Char"/>
    <w:basedOn w:val="DefaultParagraphFont"/>
    <w:link w:val="FootnoteText"/>
    <w:rsid w:val="00F4203E"/>
    <w:rPr>
      <w:sz w:val="20"/>
      <w:szCs w:val="20"/>
      <w:lang w:val="en-GB"/>
    </w:rPr>
  </w:style>
  <w:style w:type="character" w:styleId="FootnoteReference">
    <w:name w:val="footnote reference"/>
    <w:rsid w:val="00F4203E"/>
    <w:rPr>
      <w:vertAlign w:val="superscript"/>
    </w:rPr>
  </w:style>
  <w:style w:type="paragraph" w:styleId="BalloonText">
    <w:name w:val="Balloon Text"/>
    <w:basedOn w:val="Normal"/>
    <w:link w:val="BalloonTextChar"/>
    <w:uiPriority w:val="99"/>
    <w:semiHidden/>
    <w:unhideWhenUsed/>
    <w:rsid w:val="00A329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988"/>
    <w:rPr>
      <w:rFonts w:ascii="Times New Roman" w:hAnsi="Times New Roman" w:cs="Times New Roman"/>
      <w:sz w:val="18"/>
      <w:szCs w:val="18"/>
      <w:lang w:val="en-GB"/>
    </w:rPr>
  </w:style>
  <w:style w:type="paragraph" w:styleId="Header">
    <w:name w:val="header"/>
    <w:basedOn w:val="Normal"/>
    <w:link w:val="HeaderChar"/>
    <w:uiPriority w:val="99"/>
    <w:unhideWhenUsed/>
    <w:rsid w:val="00E13227"/>
    <w:pPr>
      <w:tabs>
        <w:tab w:val="center" w:pos="4680"/>
        <w:tab w:val="right" w:pos="9360"/>
      </w:tabs>
    </w:pPr>
  </w:style>
  <w:style w:type="character" w:customStyle="1" w:styleId="HeaderChar">
    <w:name w:val="Header Char"/>
    <w:basedOn w:val="DefaultParagraphFont"/>
    <w:link w:val="Header"/>
    <w:uiPriority w:val="99"/>
    <w:rsid w:val="00E13227"/>
    <w:rPr>
      <w:lang w:val="en-GB"/>
    </w:rPr>
  </w:style>
  <w:style w:type="paragraph" w:styleId="Footer">
    <w:name w:val="footer"/>
    <w:basedOn w:val="Normal"/>
    <w:link w:val="FooterChar"/>
    <w:uiPriority w:val="99"/>
    <w:unhideWhenUsed/>
    <w:rsid w:val="00E13227"/>
    <w:pPr>
      <w:tabs>
        <w:tab w:val="center" w:pos="4680"/>
        <w:tab w:val="right" w:pos="9360"/>
      </w:tabs>
    </w:pPr>
  </w:style>
  <w:style w:type="character" w:customStyle="1" w:styleId="FooterChar">
    <w:name w:val="Footer Char"/>
    <w:basedOn w:val="DefaultParagraphFont"/>
    <w:link w:val="Footer"/>
    <w:uiPriority w:val="99"/>
    <w:rsid w:val="00E13227"/>
    <w:rPr>
      <w:lang w:val="en-GB"/>
    </w:rPr>
  </w:style>
  <w:style w:type="character" w:styleId="CommentReference">
    <w:name w:val="annotation reference"/>
    <w:basedOn w:val="DefaultParagraphFont"/>
    <w:uiPriority w:val="99"/>
    <w:semiHidden/>
    <w:unhideWhenUsed/>
    <w:rsid w:val="00E13227"/>
    <w:rPr>
      <w:sz w:val="16"/>
      <w:szCs w:val="16"/>
    </w:rPr>
  </w:style>
  <w:style w:type="paragraph" w:styleId="CommentText">
    <w:name w:val="annotation text"/>
    <w:basedOn w:val="Normal"/>
    <w:link w:val="CommentTextChar"/>
    <w:uiPriority w:val="99"/>
    <w:semiHidden/>
    <w:unhideWhenUsed/>
    <w:rsid w:val="00E13227"/>
    <w:rPr>
      <w:sz w:val="20"/>
      <w:szCs w:val="20"/>
    </w:rPr>
  </w:style>
  <w:style w:type="character" w:customStyle="1" w:styleId="CommentTextChar">
    <w:name w:val="Comment Text Char"/>
    <w:basedOn w:val="DefaultParagraphFont"/>
    <w:link w:val="CommentText"/>
    <w:uiPriority w:val="99"/>
    <w:semiHidden/>
    <w:rsid w:val="00E13227"/>
    <w:rPr>
      <w:sz w:val="20"/>
      <w:szCs w:val="20"/>
      <w:lang w:val="en-GB"/>
    </w:rPr>
  </w:style>
  <w:style w:type="paragraph" w:styleId="CommentSubject">
    <w:name w:val="annotation subject"/>
    <w:basedOn w:val="CommentText"/>
    <w:next w:val="CommentText"/>
    <w:link w:val="CommentSubjectChar"/>
    <w:uiPriority w:val="99"/>
    <w:semiHidden/>
    <w:unhideWhenUsed/>
    <w:rsid w:val="00E13227"/>
    <w:rPr>
      <w:b/>
      <w:bCs/>
    </w:rPr>
  </w:style>
  <w:style w:type="character" w:customStyle="1" w:styleId="CommentSubjectChar">
    <w:name w:val="Comment Subject Char"/>
    <w:basedOn w:val="CommentTextChar"/>
    <w:link w:val="CommentSubject"/>
    <w:uiPriority w:val="99"/>
    <w:semiHidden/>
    <w:rsid w:val="00E1322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Intoudi</dc:creator>
  <cp:keywords/>
  <dc:description/>
  <cp:lastModifiedBy>Anita Depkovska</cp:lastModifiedBy>
  <cp:revision>3</cp:revision>
  <dcterms:created xsi:type="dcterms:W3CDTF">2021-02-12T12:55:00Z</dcterms:created>
  <dcterms:modified xsi:type="dcterms:W3CDTF">2021-02-15T12:08:00Z</dcterms:modified>
</cp:coreProperties>
</file>