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F60C" w14:textId="1E0D55BF" w:rsidR="00FD0A16" w:rsidRPr="00FE7AB5" w:rsidRDefault="00FD0A16" w:rsidP="006A65E2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Likumprojekts</w:t>
      </w:r>
    </w:p>
    <w:p w14:paraId="7BF558A9" w14:textId="77777777" w:rsidR="009467BC" w:rsidRPr="00FE7AB5" w:rsidRDefault="009467BC" w:rsidP="006A65E2">
      <w:pPr>
        <w:pStyle w:val="Heading3"/>
        <w:ind w:firstLine="0"/>
        <w:rPr>
          <w:b w:val="0"/>
          <w:szCs w:val="28"/>
        </w:rPr>
      </w:pPr>
    </w:p>
    <w:p w14:paraId="62489B74" w14:textId="7E080457" w:rsidR="00FD0A16" w:rsidRPr="00FE7AB5" w:rsidRDefault="007D7A5D" w:rsidP="006A65E2">
      <w:pPr>
        <w:pStyle w:val="Heading3"/>
        <w:ind w:firstLine="0"/>
        <w:rPr>
          <w:szCs w:val="28"/>
        </w:rPr>
      </w:pPr>
      <w:r w:rsidRPr="00FE7AB5">
        <w:rPr>
          <w:szCs w:val="28"/>
        </w:rPr>
        <w:t>Grozījum</w:t>
      </w:r>
      <w:r>
        <w:rPr>
          <w:szCs w:val="28"/>
        </w:rPr>
        <w:t>i</w:t>
      </w:r>
      <w:r w:rsidRPr="00FE7AB5">
        <w:rPr>
          <w:szCs w:val="28"/>
        </w:rPr>
        <w:t xml:space="preserve"> </w:t>
      </w:r>
      <w:r w:rsidR="00FD0A16" w:rsidRPr="00FE7AB5">
        <w:rPr>
          <w:szCs w:val="28"/>
        </w:rPr>
        <w:t xml:space="preserve">Sociālo pakalpojumu un sociālās palīdzības likumā </w:t>
      </w:r>
    </w:p>
    <w:p w14:paraId="4739A000" w14:textId="77777777" w:rsidR="009467BC" w:rsidRPr="00FE7AB5" w:rsidRDefault="009467BC" w:rsidP="006A65E2">
      <w:pPr>
        <w:pStyle w:val="Heading3"/>
        <w:ind w:firstLine="709"/>
        <w:jc w:val="both"/>
        <w:rPr>
          <w:b w:val="0"/>
          <w:szCs w:val="28"/>
        </w:rPr>
      </w:pPr>
    </w:p>
    <w:p w14:paraId="60A4DFB6" w14:textId="778E2ED9" w:rsidR="00FD0A16" w:rsidRPr="00FE7AB5" w:rsidRDefault="00FD0A16" w:rsidP="006A65E2">
      <w:pPr>
        <w:pStyle w:val="Heading3"/>
        <w:ind w:firstLine="709"/>
        <w:jc w:val="both"/>
        <w:rPr>
          <w:b w:val="0"/>
          <w:szCs w:val="28"/>
        </w:rPr>
      </w:pPr>
      <w:r w:rsidRPr="00FE7AB5">
        <w:rPr>
          <w:b w:val="0"/>
          <w:szCs w:val="28"/>
        </w:rPr>
        <w:t xml:space="preserve">Izdarīt </w:t>
      </w:r>
      <w:hyperlink r:id="rId8" w:tgtFrame="_blank" w:history="1">
        <w:r w:rsidRPr="00FE7AB5">
          <w:rPr>
            <w:b w:val="0"/>
            <w:szCs w:val="28"/>
          </w:rPr>
          <w:t>Sociālo pakalpojumu un sociālās palīdzības likumā</w:t>
        </w:r>
      </w:hyperlink>
      <w:r w:rsidRPr="00FE7AB5">
        <w:rPr>
          <w:b w:val="0"/>
          <w:szCs w:val="28"/>
        </w:rPr>
        <w:t xml:space="preserve"> (Latvijas Republikas Saeimas un Ministru Kabineta Ziņotājs, 2002, 23. nr.; 2003, 2. nr.; 2004, 14., 18. nr.; 2005, 2. nr.; 2006, 13. nr.; 2007, 12., 15. nr.; 2008, 3., 21. nr.; 2009, 3., 12. nr.; Latvijas Vēstnesis, 2009, 182. nr.; 2010, 19., 170. nr.; 2011, 117., 202. nr.; 2012, 201. nr.; 2013, 234. nr.; 2014, 257. nr.; 2015, 235. nr.; 2016, 230. nr.; 2017, 21. nr.; 2019, 248A</w:t>
      </w:r>
      <w:r w:rsidR="00EE7CDC">
        <w:rPr>
          <w:b w:val="0"/>
          <w:szCs w:val="28"/>
        </w:rPr>
        <w:t>.</w:t>
      </w:r>
      <w:r w:rsidRPr="00FE7AB5">
        <w:rPr>
          <w:b w:val="0"/>
          <w:szCs w:val="28"/>
        </w:rPr>
        <w:t>, 259A</w:t>
      </w:r>
      <w:r w:rsidR="00EE7CDC">
        <w:rPr>
          <w:b w:val="0"/>
          <w:szCs w:val="28"/>
        </w:rPr>
        <w:t>.</w:t>
      </w:r>
      <w:r w:rsidR="00BB667D" w:rsidRPr="00FE7AB5">
        <w:rPr>
          <w:b w:val="0"/>
          <w:szCs w:val="28"/>
        </w:rPr>
        <w:t> </w:t>
      </w:r>
      <w:r w:rsidR="005D0D0B" w:rsidRPr="00FE7AB5">
        <w:rPr>
          <w:b w:val="0"/>
          <w:szCs w:val="28"/>
        </w:rPr>
        <w:t>nr.;</w:t>
      </w:r>
      <w:r w:rsidR="00BB667D" w:rsidRPr="00FE7AB5">
        <w:rPr>
          <w:b w:val="0"/>
          <w:szCs w:val="28"/>
        </w:rPr>
        <w:t xml:space="preserve"> </w:t>
      </w:r>
      <w:r w:rsidR="005D0D0B" w:rsidRPr="00FE7AB5">
        <w:rPr>
          <w:b w:val="0"/>
          <w:szCs w:val="28"/>
        </w:rPr>
        <w:t>2020, 57B</w:t>
      </w:r>
      <w:r w:rsidR="00EE7CDC">
        <w:rPr>
          <w:b w:val="0"/>
          <w:szCs w:val="28"/>
        </w:rPr>
        <w:t>.</w:t>
      </w:r>
      <w:r w:rsidR="00664BDD" w:rsidRPr="00FE7AB5">
        <w:rPr>
          <w:b w:val="0"/>
          <w:szCs w:val="28"/>
        </w:rPr>
        <w:t xml:space="preserve">, </w:t>
      </w:r>
      <w:r w:rsidR="00BB667D" w:rsidRPr="00FE7AB5">
        <w:rPr>
          <w:b w:val="0"/>
          <w:szCs w:val="28"/>
        </w:rPr>
        <w:t>75B</w:t>
      </w:r>
      <w:r w:rsidR="00EE7CDC">
        <w:rPr>
          <w:b w:val="0"/>
          <w:szCs w:val="28"/>
        </w:rPr>
        <w:t>.</w:t>
      </w:r>
      <w:r w:rsidR="00575EFD" w:rsidRPr="00FE7AB5">
        <w:rPr>
          <w:b w:val="0"/>
          <w:szCs w:val="28"/>
        </w:rPr>
        <w:t>, 88</w:t>
      </w:r>
      <w:r w:rsidR="005341E3" w:rsidRPr="00FE7AB5">
        <w:rPr>
          <w:b w:val="0"/>
          <w:szCs w:val="28"/>
        </w:rPr>
        <w:t>B</w:t>
      </w:r>
      <w:r w:rsidR="00EE7CDC">
        <w:rPr>
          <w:b w:val="0"/>
          <w:szCs w:val="28"/>
        </w:rPr>
        <w:t>.</w:t>
      </w:r>
      <w:r w:rsidR="000A5C76" w:rsidRPr="00FE7AB5">
        <w:rPr>
          <w:b w:val="0"/>
          <w:szCs w:val="28"/>
        </w:rPr>
        <w:t>, 240A</w:t>
      </w:r>
      <w:r w:rsidR="00EE7CDC">
        <w:rPr>
          <w:b w:val="0"/>
          <w:szCs w:val="28"/>
        </w:rPr>
        <w:t>.</w:t>
      </w:r>
      <w:r w:rsidR="00BB667D" w:rsidRPr="00FE7AB5">
        <w:rPr>
          <w:b w:val="0"/>
          <w:szCs w:val="28"/>
        </w:rPr>
        <w:t> nr.</w:t>
      </w:r>
      <w:r w:rsidRPr="00FE7AB5">
        <w:rPr>
          <w:b w:val="0"/>
          <w:szCs w:val="28"/>
        </w:rPr>
        <w:t>) šādu</w:t>
      </w:r>
      <w:r w:rsidR="007D7A5D">
        <w:rPr>
          <w:b w:val="0"/>
          <w:szCs w:val="28"/>
        </w:rPr>
        <w:t>s</w:t>
      </w:r>
      <w:r w:rsidRPr="00FE7AB5">
        <w:rPr>
          <w:b w:val="0"/>
          <w:szCs w:val="28"/>
        </w:rPr>
        <w:t xml:space="preserve"> grozījumu</w:t>
      </w:r>
      <w:r w:rsidR="007D7A5D">
        <w:rPr>
          <w:b w:val="0"/>
          <w:szCs w:val="28"/>
        </w:rPr>
        <w:t>s</w:t>
      </w:r>
      <w:r w:rsidRPr="00FE7AB5">
        <w:rPr>
          <w:b w:val="0"/>
          <w:szCs w:val="28"/>
        </w:rPr>
        <w:t>:</w:t>
      </w:r>
    </w:p>
    <w:p w14:paraId="30272967" w14:textId="77777777" w:rsidR="00FD0A16" w:rsidRPr="00FE7AB5" w:rsidRDefault="00FD0A16" w:rsidP="006A65E2">
      <w:pPr>
        <w:pStyle w:val="ListParagraph"/>
        <w:ind w:left="0" w:firstLine="709"/>
        <w:rPr>
          <w:sz w:val="28"/>
          <w:szCs w:val="28"/>
        </w:rPr>
      </w:pPr>
    </w:p>
    <w:p w14:paraId="46127F1E" w14:textId="4474A23D" w:rsidR="0018798D" w:rsidRDefault="0018798D" w:rsidP="009C7C43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t>Pārejas noteikumos:</w:t>
      </w:r>
    </w:p>
    <w:p w14:paraId="681BC07C" w14:textId="33C34E18" w:rsidR="00C53F73" w:rsidRDefault="00C53F73" w:rsidP="00C53F73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izteikt 36.</w:t>
      </w:r>
      <w:r w:rsidR="0061288F">
        <w:rPr>
          <w:sz w:val="28"/>
          <w:szCs w:val="28"/>
        </w:rPr>
        <w:t> </w:t>
      </w:r>
      <w:r>
        <w:rPr>
          <w:sz w:val="28"/>
          <w:szCs w:val="28"/>
        </w:rPr>
        <w:t>punktu šādā redakcijā:</w:t>
      </w:r>
    </w:p>
    <w:p w14:paraId="182D8C87" w14:textId="77777777" w:rsidR="00696837" w:rsidRDefault="00696837" w:rsidP="009C7C43">
      <w:pPr>
        <w:pStyle w:val="ListParagraph"/>
        <w:ind w:left="0" w:firstLine="720"/>
        <w:rPr>
          <w:sz w:val="28"/>
          <w:szCs w:val="28"/>
        </w:rPr>
      </w:pPr>
    </w:p>
    <w:p w14:paraId="0BB444B2" w14:textId="1AA8AF65" w:rsidR="00C53F73" w:rsidRPr="00C53F73" w:rsidRDefault="00696837" w:rsidP="009C7C43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C53F73" w:rsidRPr="00C53F73">
        <w:rPr>
          <w:sz w:val="28"/>
          <w:szCs w:val="28"/>
        </w:rPr>
        <w:t>36.</w:t>
      </w:r>
      <w:r w:rsidR="00EE7CDC">
        <w:rPr>
          <w:sz w:val="28"/>
          <w:szCs w:val="28"/>
        </w:rPr>
        <w:t> </w:t>
      </w:r>
      <w:r w:rsidR="00C53F73" w:rsidRPr="00C53F73">
        <w:rPr>
          <w:sz w:val="28"/>
          <w:szCs w:val="28"/>
        </w:rPr>
        <w:t>Laikā, kamēr valstī ir izsludināta ārkārtējā situācija sakarā ar Covid-19 izplatību:</w:t>
      </w:r>
    </w:p>
    <w:p w14:paraId="556B4E94" w14:textId="52A06806" w:rsidR="00B3308D" w:rsidRDefault="00B3308D" w:rsidP="00B3308D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gadījumā, </w:t>
      </w:r>
      <w:r w:rsidRPr="00FE0A7A">
        <w:rPr>
          <w:sz w:val="28"/>
          <w:szCs w:val="28"/>
        </w:rPr>
        <w:t xml:space="preserve">ja </w:t>
      </w:r>
      <w:r>
        <w:rPr>
          <w:sz w:val="28"/>
          <w:szCs w:val="28"/>
        </w:rPr>
        <w:t>mājsaimniecībai</w:t>
      </w:r>
      <w:r w:rsidRPr="00FE0A7A">
        <w:rPr>
          <w:sz w:val="28"/>
          <w:szCs w:val="28"/>
        </w:rPr>
        <w:t xml:space="preserve"> izsniegtās izziņas</w:t>
      </w:r>
      <w:r>
        <w:rPr>
          <w:sz w:val="28"/>
          <w:szCs w:val="28"/>
        </w:rPr>
        <w:t xml:space="preserve"> par atbilstību</w:t>
      </w:r>
      <w:r w:rsidRPr="00FE0A7A">
        <w:rPr>
          <w:sz w:val="28"/>
          <w:szCs w:val="28"/>
        </w:rPr>
        <w:t xml:space="preserve"> trūcīg</w:t>
      </w:r>
      <w:r>
        <w:rPr>
          <w:sz w:val="28"/>
          <w:szCs w:val="28"/>
        </w:rPr>
        <w:t>as</w:t>
      </w:r>
      <w:r w:rsidRPr="00FE0A7A">
        <w:rPr>
          <w:sz w:val="28"/>
          <w:szCs w:val="28"/>
        </w:rPr>
        <w:t>, maznodrošināt</w:t>
      </w:r>
      <w:r>
        <w:rPr>
          <w:sz w:val="28"/>
          <w:szCs w:val="28"/>
        </w:rPr>
        <w:t>as</w:t>
      </w:r>
      <w:r w:rsidRPr="00FE0A7A">
        <w:rPr>
          <w:sz w:val="28"/>
          <w:szCs w:val="28"/>
        </w:rPr>
        <w:t xml:space="preserve"> vai maznodrošināt</w:t>
      </w:r>
      <w:r>
        <w:rPr>
          <w:sz w:val="28"/>
          <w:szCs w:val="28"/>
        </w:rPr>
        <w:t>as</w:t>
      </w:r>
      <w:r w:rsidRPr="00FE0A7A">
        <w:rPr>
          <w:sz w:val="28"/>
          <w:szCs w:val="28"/>
        </w:rPr>
        <w:t xml:space="preserve"> atbilstoši atbalsta saņemšanas nosacījumiem, ko noteicis Eiropas Atbalsta fonds vistrūcīgākajām personām </w:t>
      </w:r>
      <w:r>
        <w:rPr>
          <w:sz w:val="28"/>
          <w:szCs w:val="28"/>
        </w:rPr>
        <w:t>(327</w:t>
      </w:r>
      <w:r w:rsidRPr="00FE0A7A">
        <w:rPr>
          <w:sz w:val="28"/>
          <w:szCs w:val="28"/>
        </w:rPr>
        <w:t> </w:t>
      </w:r>
      <w:r w:rsidRPr="00FE0A7A">
        <w:rPr>
          <w:i/>
          <w:iCs/>
          <w:sz w:val="28"/>
          <w:szCs w:val="28"/>
        </w:rPr>
        <w:t>euro</w:t>
      </w:r>
      <w:r w:rsidRPr="00FE0A7A">
        <w:rPr>
          <w:sz w:val="28"/>
          <w:szCs w:val="28"/>
        </w:rPr>
        <w:t> </w:t>
      </w:r>
      <w:r>
        <w:rPr>
          <w:sz w:val="28"/>
          <w:szCs w:val="28"/>
        </w:rPr>
        <w:t>pirmajai vai vienīgajai personai mājsaimniecībā un 229 </w:t>
      </w:r>
      <w:r w:rsidRPr="00CF21A9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 pārējām personām mājsaimniecībā</w:t>
      </w:r>
      <w:r w:rsidRPr="00FE0A7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mājsaimniecības statusam (turpmāk – izziņa) </w:t>
      </w:r>
      <w:r w:rsidRPr="00FE0A7A">
        <w:rPr>
          <w:sz w:val="28"/>
          <w:szCs w:val="28"/>
        </w:rPr>
        <w:t xml:space="preserve">derīguma termiņš beidzas vai ir jāpagarina, </w:t>
      </w:r>
      <w:r>
        <w:rPr>
          <w:sz w:val="28"/>
          <w:szCs w:val="28"/>
        </w:rPr>
        <w:t>pašvaldības sociālais dienests, izmantojot valsts un pašvaldību informācijas sistēmās pieejamos datus, sagatavo iztikas līdzekļu deklarāciju, pamatojoties uz iepriekšēj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iesniegum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un dokumentiem, un var pagarināt </w:t>
      </w:r>
      <w:r w:rsidRPr="00FE0A7A">
        <w:rPr>
          <w:sz w:val="28"/>
          <w:szCs w:val="28"/>
        </w:rPr>
        <w:t>izziņas derīguma termiņ</w:t>
      </w:r>
      <w:r>
        <w:rPr>
          <w:sz w:val="28"/>
          <w:szCs w:val="28"/>
        </w:rPr>
        <w:t>u</w:t>
      </w:r>
      <w:r w:rsidRPr="007C7C14">
        <w:rPr>
          <w:sz w:val="28"/>
          <w:szCs w:val="28"/>
        </w:rPr>
        <w:t xml:space="preserve"> uz ārkārtējās situācijas laiku un vienu kalendāra mēnesi pēc ārkārtējās situācijas beigām</w:t>
      </w:r>
      <w:r>
        <w:rPr>
          <w:sz w:val="28"/>
          <w:szCs w:val="28"/>
        </w:rPr>
        <w:t>;</w:t>
      </w:r>
    </w:p>
    <w:p w14:paraId="51525249" w14:textId="3A4F93FC" w:rsidR="00C53F73" w:rsidRPr="00FE0A7A" w:rsidRDefault="00C53F73" w:rsidP="009C7C4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E7CDC">
        <w:rPr>
          <w:sz w:val="28"/>
          <w:szCs w:val="28"/>
        </w:rPr>
        <w:t> </w:t>
      </w:r>
      <w:r w:rsidR="00BE3B3F" w:rsidRPr="007C7C14">
        <w:rPr>
          <w:color w:val="414142"/>
          <w:sz w:val="28"/>
          <w:szCs w:val="28"/>
          <w:shd w:val="clear" w:color="auto" w:fill="FFFFFF"/>
        </w:rPr>
        <w:t>un vienu kalendāra mēnesi pēc ārkārtējās situācijas beigām</w:t>
      </w:r>
      <w:r w:rsidR="00BE3B3F">
        <w:rPr>
          <w:sz w:val="28"/>
          <w:szCs w:val="28"/>
        </w:rPr>
        <w:t xml:space="preserve"> </w:t>
      </w:r>
      <w:r>
        <w:rPr>
          <w:sz w:val="28"/>
          <w:szCs w:val="28"/>
        </w:rPr>
        <w:t>mājsaimniecībai</w:t>
      </w:r>
      <w:r w:rsidRPr="00FE0A7A">
        <w:rPr>
          <w:sz w:val="28"/>
          <w:szCs w:val="28"/>
        </w:rPr>
        <w:t xml:space="preserve"> saglabājas visi pašvaldības un valsts piešķirtie pabalsti un atvieglojumi, uz kuriem šai </w:t>
      </w:r>
      <w:r>
        <w:rPr>
          <w:sz w:val="28"/>
          <w:szCs w:val="28"/>
        </w:rPr>
        <w:t>mājsaimniecībai</w:t>
      </w:r>
      <w:r w:rsidRPr="00FE0A7A">
        <w:rPr>
          <w:sz w:val="28"/>
          <w:szCs w:val="28"/>
        </w:rPr>
        <w:t xml:space="preserve"> ir tiesības;</w:t>
      </w:r>
    </w:p>
    <w:p w14:paraId="5E2BA90A" w14:textId="34E51EA4" w:rsidR="00C53F73" w:rsidRDefault="00C53F73" w:rsidP="009C7C4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FE0A7A">
        <w:rPr>
          <w:sz w:val="28"/>
          <w:szCs w:val="28"/>
        </w:rPr>
        <w:t>3)</w:t>
      </w:r>
      <w:r w:rsidR="00EE7CDC">
        <w:rPr>
          <w:sz w:val="28"/>
          <w:szCs w:val="28"/>
        </w:rPr>
        <w:t> </w:t>
      </w:r>
      <w:r w:rsidR="00086D58">
        <w:rPr>
          <w:sz w:val="28"/>
          <w:szCs w:val="28"/>
        </w:rPr>
        <w:t xml:space="preserve">ja </w:t>
      </w:r>
      <w:r w:rsidRPr="003908E6">
        <w:rPr>
          <w:sz w:val="28"/>
          <w:szCs w:val="28"/>
        </w:rPr>
        <w:t>nav iespējams saņemt pakalpojumu klātienē, mājsaimniecība</w:t>
      </w:r>
      <w:r w:rsidRPr="00FE0A7A">
        <w:rPr>
          <w:sz w:val="28"/>
          <w:szCs w:val="28"/>
        </w:rPr>
        <w:t xml:space="preserve">, kurai no jauna nepieciešams noteikt atbilstību trūcīgas vai maznodrošinātas </w:t>
      </w:r>
      <w:r>
        <w:rPr>
          <w:sz w:val="28"/>
          <w:szCs w:val="28"/>
        </w:rPr>
        <w:t xml:space="preserve">mājsaimniecības </w:t>
      </w:r>
      <w:r w:rsidRPr="00FE0A7A">
        <w:rPr>
          <w:sz w:val="28"/>
          <w:szCs w:val="28"/>
        </w:rPr>
        <w:t xml:space="preserve">statusam vai kura nonākusi krīzes situācijā, pašvaldības sociālajā dienestā vēršas attālināti (izmantojot </w:t>
      </w:r>
      <w:r>
        <w:rPr>
          <w:sz w:val="28"/>
          <w:szCs w:val="28"/>
        </w:rPr>
        <w:t xml:space="preserve">portālu </w:t>
      </w:r>
      <w:hyperlink r:id="rId9" w:history="1">
        <w:r w:rsidRPr="000E5D9A">
          <w:rPr>
            <w:rStyle w:val="Hyperlink"/>
            <w:color w:val="auto"/>
            <w:sz w:val="28"/>
            <w:szCs w:val="28"/>
            <w:u w:val="none"/>
          </w:rPr>
          <w:t>www.latvija.lv</w:t>
        </w:r>
      </w:hyperlink>
      <w:r>
        <w:rPr>
          <w:sz w:val="28"/>
          <w:szCs w:val="28"/>
        </w:rPr>
        <w:t xml:space="preserve">, </w:t>
      </w:r>
      <w:r w:rsidRPr="00FE0A7A">
        <w:rPr>
          <w:sz w:val="28"/>
          <w:szCs w:val="28"/>
        </w:rPr>
        <w:t>e-pastu vai ievietojot iesniegumu tam speciāli paredzētā kastītē). Pašvaldības sociālais dienests valsts un pašvaldību informācijas sistēmās pārbauda iesniedzēja atbilstību attiecīgajam statusam</w:t>
      </w:r>
      <w:r w:rsidR="00EE7CDC">
        <w:rPr>
          <w:sz w:val="28"/>
          <w:szCs w:val="28"/>
        </w:rPr>
        <w:t xml:space="preserve"> un</w:t>
      </w:r>
      <w:r w:rsidRPr="00FE0A7A">
        <w:rPr>
          <w:sz w:val="28"/>
          <w:szCs w:val="28"/>
        </w:rPr>
        <w:t xml:space="preserve"> </w:t>
      </w:r>
      <w:r w:rsidR="00EE7CDC">
        <w:rPr>
          <w:sz w:val="28"/>
          <w:szCs w:val="28"/>
        </w:rPr>
        <w:t xml:space="preserve">šādā gadījumā </w:t>
      </w:r>
      <w:r w:rsidR="006A679C">
        <w:rPr>
          <w:sz w:val="28"/>
          <w:szCs w:val="28"/>
        </w:rPr>
        <w:t xml:space="preserve">var </w:t>
      </w:r>
      <w:r w:rsidR="006A679C" w:rsidRPr="00FE0A7A">
        <w:rPr>
          <w:sz w:val="28"/>
          <w:szCs w:val="28"/>
        </w:rPr>
        <w:t>nepiepras</w:t>
      </w:r>
      <w:r w:rsidR="006A679C">
        <w:rPr>
          <w:sz w:val="28"/>
          <w:szCs w:val="28"/>
        </w:rPr>
        <w:t>ī</w:t>
      </w:r>
      <w:r w:rsidR="006A679C" w:rsidRPr="00FE0A7A">
        <w:rPr>
          <w:sz w:val="28"/>
          <w:szCs w:val="28"/>
        </w:rPr>
        <w:t xml:space="preserve">t </w:t>
      </w:r>
      <w:r w:rsidRPr="00FE0A7A">
        <w:rPr>
          <w:sz w:val="28"/>
          <w:szCs w:val="28"/>
        </w:rPr>
        <w:t>papildu dokumentus</w:t>
      </w:r>
      <w:r w:rsidR="00EE7CDC">
        <w:rPr>
          <w:sz w:val="28"/>
          <w:szCs w:val="28"/>
        </w:rPr>
        <w:t>.</w:t>
      </w:r>
      <w:r w:rsidRPr="00FE0A7A">
        <w:rPr>
          <w:sz w:val="28"/>
          <w:szCs w:val="28"/>
        </w:rPr>
        <w:t xml:space="preserve"> </w:t>
      </w:r>
      <w:r w:rsidR="00EE7CDC" w:rsidRPr="00FE0A7A">
        <w:rPr>
          <w:sz w:val="28"/>
          <w:szCs w:val="28"/>
        </w:rPr>
        <w:t>Pašvaldības sociālais dienests</w:t>
      </w:r>
      <w:r w:rsidRPr="00FE0A7A">
        <w:rPr>
          <w:sz w:val="28"/>
          <w:szCs w:val="28"/>
        </w:rPr>
        <w:t xml:space="preserve"> pieņem lēmumu par atbilstošā statusa noteikšanu vai par atteikumu to noteikt, vai par atbalstu krīzes situācijā.</w:t>
      </w:r>
      <w:r w:rsidR="0069683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4C00BB66" w14:textId="77777777" w:rsidR="00C53F73" w:rsidRDefault="00C53F73" w:rsidP="00C53F73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sz w:val="28"/>
          <w:szCs w:val="28"/>
        </w:rPr>
      </w:pPr>
    </w:p>
    <w:p w14:paraId="53221EEE" w14:textId="400C8B58" w:rsidR="00C53F73" w:rsidRPr="00C53F73" w:rsidRDefault="00C53F73" w:rsidP="00C53F73">
      <w:pPr>
        <w:pStyle w:val="ListParagraph"/>
        <w:shd w:val="clear" w:color="auto" w:fill="FFFFFF"/>
        <w:spacing w:line="293" w:lineRule="atLeast"/>
        <w:rPr>
          <w:sz w:val="28"/>
          <w:szCs w:val="28"/>
          <w:lang w:eastAsia="lv-LV"/>
        </w:rPr>
      </w:pPr>
      <w:r w:rsidRPr="00C53F73">
        <w:rPr>
          <w:sz w:val="28"/>
          <w:szCs w:val="28"/>
          <w:lang w:eastAsia="lv-LV"/>
        </w:rPr>
        <w:t>izteikt 37.</w:t>
      </w:r>
      <w:r w:rsidR="0061288F">
        <w:rPr>
          <w:sz w:val="28"/>
          <w:szCs w:val="28"/>
          <w:lang w:eastAsia="lv-LV"/>
        </w:rPr>
        <w:t> </w:t>
      </w:r>
      <w:r w:rsidRPr="00C53F73">
        <w:rPr>
          <w:sz w:val="28"/>
          <w:szCs w:val="28"/>
          <w:lang w:eastAsia="lv-LV"/>
        </w:rPr>
        <w:t xml:space="preserve">punkta </w:t>
      </w:r>
      <w:r w:rsidR="005620AA">
        <w:rPr>
          <w:sz w:val="28"/>
          <w:szCs w:val="28"/>
          <w:lang w:eastAsia="lv-LV"/>
        </w:rPr>
        <w:t xml:space="preserve">ievaddaļu </w:t>
      </w:r>
      <w:r w:rsidR="0061288F">
        <w:rPr>
          <w:sz w:val="28"/>
          <w:szCs w:val="28"/>
          <w:lang w:eastAsia="lv-LV"/>
        </w:rPr>
        <w:t xml:space="preserve">un </w:t>
      </w:r>
      <w:r w:rsidR="0061288F" w:rsidRPr="005620AA">
        <w:rPr>
          <w:sz w:val="28"/>
          <w:szCs w:val="28"/>
          <w:lang w:eastAsia="lv-LV"/>
        </w:rPr>
        <w:t>1. un 2.</w:t>
      </w:r>
      <w:r w:rsidR="0061288F">
        <w:rPr>
          <w:sz w:val="28"/>
          <w:szCs w:val="28"/>
          <w:lang w:eastAsia="lv-LV"/>
        </w:rPr>
        <w:t> </w:t>
      </w:r>
      <w:r w:rsidR="0061288F" w:rsidRPr="005620AA">
        <w:rPr>
          <w:sz w:val="28"/>
          <w:szCs w:val="28"/>
          <w:lang w:eastAsia="lv-LV"/>
        </w:rPr>
        <w:t xml:space="preserve">apakšpunktu </w:t>
      </w:r>
      <w:r w:rsidRPr="00C53F73">
        <w:rPr>
          <w:sz w:val="28"/>
          <w:szCs w:val="28"/>
          <w:lang w:eastAsia="lv-LV"/>
        </w:rPr>
        <w:t>šādā redakcijā:</w:t>
      </w:r>
    </w:p>
    <w:p w14:paraId="6C16A4A1" w14:textId="77777777" w:rsidR="00696837" w:rsidRDefault="00696837" w:rsidP="00C53F73">
      <w:pPr>
        <w:pStyle w:val="ListParagraph"/>
        <w:shd w:val="clear" w:color="auto" w:fill="FFFFFF"/>
        <w:spacing w:line="293" w:lineRule="atLeast"/>
        <w:rPr>
          <w:sz w:val="28"/>
          <w:szCs w:val="28"/>
          <w:lang w:eastAsia="lv-LV"/>
        </w:rPr>
      </w:pPr>
    </w:p>
    <w:p w14:paraId="67A7A281" w14:textId="27A3F1FE" w:rsidR="005620AA" w:rsidRDefault="00696837" w:rsidP="00C53F73">
      <w:pPr>
        <w:pStyle w:val="ListParagraph"/>
        <w:shd w:val="clear" w:color="auto" w:fill="FFFFFF"/>
        <w:spacing w:line="293" w:lineRule="atLeas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C53F73" w:rsidRPr="00C53F73">
        <w:rPr>
          <w:sz w:val="28"/>
          <w:szCs w:val="28"/>
          <w:lang w:eastAsia="lv-LV"/>
        </w:rPr>
        <w:t>37. Laikposmā līdz 2021</w:t>
      </w:r>
      <w:r>
        <w:rPr>
          <w:sz w:val="28"/>
          <w:szCs w:val="28"/>
          <w:lang w:eastAsia="lv-LV"/>
        </w:rPr>
        <w:t>. g</w:t>
      </w:r>
      <w:r w:rsidR="00C53F73" w:rsidRPr="00C53F73">
        <w:rPr>
          <w:sz w:val="28"/>
          <w:szCs w:val="28"/>
          <w:lang w:eastAsia="lv-LV"/>
        </w:rPr>
        <w:t>ada 30.</w:t>
      </w:r>
      <w:r w:rsidR="00EE7CDC">
        <w:rPr>
          <w:sz w:val="28"/>
          <w:szCs w:val="28"/>
          <w:lang w:eastAsia="lv-LV"/>
        </w:rPr>
        <w:t> </w:t>
      </w:r>
      <w:r w:rsidR="00C53F73" w:rsidRPr="00C53F73">
        <w:rPr>
          <w:sz w:val="28"/>
          <w:szCs w:val="28"/>
          <w:lang w:eastAsia="lv-LV"/>
        </w:rPr>
        <w:t>jūnijam:</w:t>
      </w:r>
    </w:p>
    <w:p w14:paraId="0981A3A7" w14:textId="57876A26" w:rsidR="00C53F73" w:rsidRPr="00C53F73" w:rsidRDefault="00C53F73" w:rsidP="009C7C43">
      <w:pPr>
        <w:pStyle w:val="ListParagraph"/>
        <w:shd w:val="clear" w:color="auto" w:fill="FFFFFF"/>
        <w:spacing w:line="293" w:lineRule="atLeast"/>
        <w:ind w:left="0" w:firstLine="720"/>
        <w:rPr>
          <w:sz w:val="28"/>
          <w:szCs w:val="28"/>
          <w:lang w:eastAsia="lv-LV"/>
        </w:rPr>
      </w:pPr>
      <w:bookmarkStart w:id="0" w:name="pn37"/>
      <w:bookmarkStart w:id="1" w:name="p-734109"/>
      <w:bookmarkEnd w:id="0"/>
      <w:bookmarkEnd w:id="1"/>
      <w:r w:rsidRPr="00C53F73">
        <w:rPr>
          <w:sz w:val="28"/>
          <w:szCs w:val="28"/>
          <w:lang w:eastAsia="lv-LV"/>
        </w:rPr>
        <w:lastRenderedPageBreak/>
        <w:t>1)</w:t>
      </w:r>
      <w:r w:rsidR="003F30A2">
        <w:rPr>
          <w:sz w:val="28"/>
          <w:szCs w:val="28"/>
          <w:lang w:eastAsia="lv-LV"/>
        </w:rPr>
        <w:t> </w:t>
      </w:r>
      <w:r w:rsidRPr="00C53F73">
        <w:rPr>
          <w:sz w:val="28"/>
          <w:szCs w:val="28"/>
          <w:lang w:eastAsia="lv-LV"/>
        </w:rPr>
        <w:t>pašvaldība piešķir un izmaksā no pašvaldības budžeta līdzekļiem mājsaimniecībai vai atsevišķai personai mājsaimniecībā šā likuma</w:t>
      </w:r>
      <w:r w:rsidR="003F30A2">
        <w:rPr>
          <w:sz w:val="28"/>
          <w:szCs w:val="28"/>
          <w:lang w:eastAsia="lv-LV"/>
        </w:rPr>
        <w:t xml:space="preserve"> </w:t>
      </w:r>
      <w:hyperlink r:id="rId10" w:anchor="p35" w:history="1">
        <w:r w:rsidRPr="00C53F73">
          <w:rPr>
            <w:sz w:val="28"/>
            <w:szCs w:val="28"/>
            <w:lang w:eastAsia="lv-LV"/>
          </w:rPr>
          <w:t>35.</w:t>
        </w:r>
      </w:hyperlink>
      <w:r w:rsidRPr="00C53F73">
        <w:rPr>
          <w:sz w:val="28"/>
          <w:szCs w:val="28"/>
          <w:lang w:eastAsia="lv-LV"/>
        </w:rPr>
        <w:t> panta otrās daļas 2.</w:t>
      </w:r>
      <w:r w:rsidR="003F30A2">
        <w:rPr>
          <w:sz w:val="28"/>
          <w:szCs w:val="28"/>
          <w:lang w:eastAsia="lv-LV"/>
        </w:rPr>
        <w:t> </w:t>
      </w:r>
      <w:r w:rsidRPr="00C53F73">
        <w:rPr>
          <w:sz w:val="28"/>
          <w:szCs w:val="28"/>
          <w:lang w:eastAsia="lv-LV"/>
        </w:rPr>
        <w:t xml:space="preserve">punktā noteikto pabalstu krīzes situācijā pašvaldības saistošajos noteikumos noteiktajā apmērā. </w:t>
      </w:r>
      <w:bookmarkStart w:id="2" w:name="_Hlk61616089"/>
      <w:r w:rsidRPr="00C53F73">
        <w:rPr>
          <w:sz w:val="28"/>
          <w:szCs w:val="28"/>
          <w:lang w:eastAsia="lv-LV"/>
        </w:rPr>
        <w:t>Pabalstu krīzes situācijā</w:t>
      </w:r>
      <w:r w:rsidR="008A53E4" w:rsidRPr="00C53F73">
        <w:rPr>
          <w:sz w:val="28"/>
          <w:szCs w:val="28"/>
          <w:lang w:eastAsia="lv-LV"/>
        </w:rPr>
        <w:t>, izvērtējot pieejamo informāciju valsts un pašvaldību informācijas sistēmās</w:t>
      </w:r>
      <w:r w:rsidR="008A53E4">
        <w:rPr>
          <w:sz w:val="28"/>
          <w:szCs w:val="28"/>
          <w:lang w:eastAsia="lv-LV"/>
        </w:rPr>
        <w:t>,</w:t>
      </w:r>
      <w:r w:rsidRPr="00C53F73">
        <w:rPr>
          <w:sz w:val="28"/>
          <w:szCs w:val="28"/>
          <w:lang w:eastAsia="lv-LV"/>
        </w:rPr>
        <w:t xml:space="preserve"> piešķir mājsaimniecībai vai personai mājsaimniecībā, kurai ievērojami samazinājušies vai ir zaudēti ienākumi </w:t>
      </w:r>
      <w:r w:rsidR="008A53E4" w:rsidRPr="00C53F73">
        <w:rPr>
          <w:sz w:val="28"/>
          <w:szCs w:val="28"/>
          <w:lang w:eastAsia="lv-LV"/>
        </w:rPr>
        <w:t>saistībā ar Covid</w:t>
      </w:r>
      <w:r w:rsidR="008A53E4">
        <w:rPr>
          <w:sz w:val="28"/>
          <w:szCs w:val="28"/>
          <w:lang w:eastAsia="lv-LV"/>
        </w:rPr>
        <w:t>-</w:t>
      </w:r>
      <w:r w:rsidR="008A53E4" w:rsidRPr="00C53F73">
        <w:rPr>
          <w:sz w:val="28"/>
          <w:szCs w:val="28"/>
          <w:lang w:eastAsia="lv-LV"/>
        </w:rPr>
        <w:t xml:space="preserve">19 izplatību </w:t>
      </w:r>
      <w:r w:rsidRPr="00C53F73">
        <w:rPr>
          <w:sz w:val="28"/>
          <w:szCs w:val="28"/>
          <w:lang w:eastAsia="lv-LV"/>
        </w:rPr>
        <w:t xml:space="preserve">izsludinātās ārkārtējās situācijas </w:t>
      </w:r>
      <w:r w:rsidR="008A53E4" w:rsidRPr="00C53F73">
        <w:rPr>
          <w:sz w:val="28"/>
          <w:szCs w:val="28"/>
          <w:lang w:eastAsia="lv-LV"/>
        </w:rPr>
        <w:t>dēļ</w:t>
      </w:r>
      <w:bookmarkEnd w:id="2"/>
      <w:r w:rsidRPr="00C53F73">
        <w:rPr>
          <w:sz w:val="28"/>
          <w:szCs w:val="28"/>
          <w:lang w:eastAsia="lv-LV"/>
        </w:rPr>
        <w:t xml:space="preserve">. Pabalstu krīzes situācijā nepiešķir atsevišķi dzīvojošai personai vai par personu mājsaimniecībā, kurai atbilstoši normatīvajiem aktiem ir piešķirts dīkstāves </w:t>
      </w:r>
      <w:r w:rsidR="00B8151A">
        <w:rPr>
          <w:sz w:val="28"/>
          <w:szCs w:val="28"/>
          <w:lang w:eastAsia="lv-LV"/>
        </w:rPr>
        <w:t>atbalsts</w:t>
      </w:r>
      <w:r w:rsidRPr="00C53F73">
        <w:rPr>
          <w:sz w:val="28"/>
          <w:szCs w:val="28"/>
          <w:lang w:eastAsia="lv-LV"/>
        </w:rPr>
        <w:t>;</w:t>
      </w:r>
    </w:p>
    <w:p w14:paraId="4D70005B" w14:textId="09F62D86" w:rsidR="00C53F73" w:rsidRPr="00C53F73" w:rsidRDefault="00C53F73" w:rsidP="009C7C43">
      <w:pPr>
        <w:pStyle w:val="ListParagraph"/>
        <w:shd w:val="clear" w:color="auto" w:fill="FFFFFF"/>
        <w:spacing w:line="293" w:lineRule="atLeast"/>
        <w:ind w:left="0" w:firstLine="720"/>
        <w:rPr>
          <w:color w:val="002060"/>
          <w:sz w:val="28"/>
          <w:szCs w:val="28"/>
          <w:lang w:eastAsia="lv-LV"/>
        </w:rPr>
      </w:pPr>
      <w:r w:rsidRPr="00C53F73">
        <w:rPr>
          <w:sz w:val="28"/>
          <w:szCs w:val="28"/>
          <w:lang w:eastAsia="lv-LV"/>
        </w:rPr>
        <w:t>2)</w:t>
      </w:r>
      <w:r w:rsidR="003F30A2">
        <w:rPr>
          <w:sz w:val="28"/>
          <w:szCs w:val="28"/>
          <w:lang w:eastAsia="lv-LV"/>
        </w:rPr>
        <w:t> </w:t>
      </w:r>
      <w:r w:rsidRPr="00C53F73">
        <w:rPr>
          <w:sz w:val="28"/>
          <w:szCs w:val="28"/>
          <w:lang w:eastAsia="lv-LV"/>
        </w:rPr>
        <w:t xml:space="preserve">lai daļēji kompensētu pašvaldību izdevumus par pabalstu krīzes situācijā nodrošināšanu, valsts nodrošina pašvaldībām </w:t>
      </w:r>
      <w:r w:rsidR="008A53E4" w:rsidRPr="00C53F73">
        <w:rPr>
          <w:sz w:val="28"/>
          <w:szCs w:val="28"/>
          <w:lang w:eastAsia="lv-LV"/>
        </w:rPr>
        <w:t xml:space="preserve">mērķdotāciju </w:t>
      </w:r>
      <w:r w:rsidRPr="00C53F73">
        <w:rPr>
          <w:sz w:val="28"/>
          <w:szCs w:val="28"/>
          <w:lang w:eastAsia="lv-LV"/>
        </w:rPr>
        <w:t>izdevumu segšanai 50</w:t>
      </w:r>
      <w:r w:rsidR="003F30A2">
        <w:rPr>
          <w:sz w:val="28"/>
          <w:szCs w:val="28"/>
          <w:lang w:eastAsia="lv-LV"/>
        </w:rPr>
        <w:t> </w:t>
      </w:r>
      <w:r w:rsidR="00B3308D">
        <w:rPr>
          <w:sz w:val="28"/>
          <w:szCs w:val="28"/>
          <w:lang w:eastAsia="lv-LV"/>
        </w:rPr>
        <w:t>procentu</w:t>
      </w:r>
      <w:r w:rsidRPr="00C53F73">
        <w:rPr>
          <w:sz w:val="28"/>
          <w:szCs w:val="28"/>
          <w:lang w:eastAsia="lv-LV"/>
        </w:rPr>
        <w:t xml:space="preserve"> apmērā no mājsaimniecībai izmaksātā pabalsta apmēra, bet ne vairāk kā 40</w:t>
      </w:r>
      <w:r w:rsidR="003F30A2">
        <w:rPr>
          <w:sz w:val="28"/>
          <w:szCs w:val="28"/>
          <w:lang w:eastAsia="lv-LV"/>
        </w:rPr>
        <w:t> </w:t>
      </w:r>
      <w:r w:rsidRPr="00C53F73">
        <w:rPr>
          <w:i/>
          <w:sz w:val="28"/>
          <w:szCs w:val="28"/>
          <w:lang w:eastAsia="lv-LV"/>
        </w:rPr>
        <w:t>euro</w:t>
      </w:r>
      <w:r w:rsidRPr="00C53F73">
        <w:rPr>
          <w:sz w:val="28"/>
          <w:szCs w:val="28"/>
          <w:lang w:eastAsia="lv-LV"/>
        </w:rPr>
        <w:t xml:space="preserve"> vienai personai mēnesī par laikposmu no 2021</w:t>
      </w:r>
      <w:r w:rsidR="00696837">
        <w:rPr>
          <w:sz w:val="28"/>
          <w:szCs w:val="28"/>
          <w:lang w:eastAsia="lv-LV"/>
        </w:rPr>
        <w:t>. g</w:t>
      </w:r>
      <w:r w:rsidRPr="00C53F73">
        <w:rPr>
          <w:sz w:val="28"/>
          <w:szCs w:val="28"/>
          <w:lang w:eastAsia="lv-LV"/>
        </w:rPr>
        <w:t>ada 1.</w:t>
      </w:r>
      <w:r w:rsidR="00696837">
        <w:rPr>
          <w:sz w:val="28"/>
          <w:szCs w:val="28"/>
          <w:lang w:eastAsia="lv-LV"/>
        </w:rPr>
        <w:t> </w:t>
      </w:r>
      <w:r w:rsidRPr="00C53F73">
        <w:rPr>
          <w:sz w:val="28"/>
          <w:szCs w:val="28"/>
          <w:lang w:eastAsia="lv-LV"/>
        </w:rPr>
        <w:t>janvāra līdz 2021</w:t>
      </w:r>
      <w:r w:rsidR="00696837">
        <w:rPr>
          <w:sz w:val="28"/>
          <w:szCs w:val="28"/>
          <w:lang w:eastAsia="lv-LV"/>
        </w:rPr>
        <w:t>. g</w:t>
      </w:r>
      <w:r w:rsidRPr="00C53F73">
        <w:rPr>
          <w:sz w:val="28"/>
          <w:szCs w:val="28"/>
          <w:lang w:eastAsia="lv-LV"/>
        </w:rPr>
        <w:t>ada 31.</w:t>
      </w:r>
      <w:r w:rsidR="00696837">
        <w:rPr>
          <w:sz w:val="28"/>
          <w:szCs w:val="28"/>
          <w:lang w:eastAsia="lv-LV"/>
        </w:rPr>
        <w:t> </w:t>
      </w:r>
      <w:r w:rsidRPr="00C53F73">
        <w:rPr>
          <w:sz w:val="28"/>
          <w:szCs w:val="28"/>
          <w:lang w:eastAsia="lv-LV"/>
        </w:rPr>
        <w:t>janvārim un ne vairāk kā 75</w:t>
      </w:r>
      <w:r w:rsidR="003F30A2">
        <w:rPr>
          <w:sz w:val="28"/>
          <w:szCs w:val="28"/>
          <w:lang w:eastAsia="lv-LV"/>
        </w:rPr>
        <w:t> </w:t>
      </w:r>
      <w:r w:rsidRPr="00C53F73">
        <w:rPr>
          <w:i/>
          <w:sz w:val="28"/>
          <w:szCs w:val="28"/>
          <w:lang w:eastAsia="lv-LV"/>
        </w:rPr>
        <w:t>euro</w:t>
      </w:r>
      <w:r w:rsidRPr="00C53F73">
        <w:rPr>
          <w:sz w:val="28"/>
          <w:szCs w:val="28"/>
          <w:lang w:eastAsia="lv-LV"/>
        </w:rPr>
        <w:t xml:space="preserve"> vienai personai mēnesī par laikposmu no 2021</w:t>
      </w:r>
      <w:r w:rsidR="00696837">
        <w:rPr>
          <w:sz w:val="28"/>
          <w:szCs w:val="28"/>
          <w:lang w:eastAsia="lv-LV"/>
        </w:rPr>
        <w:t>. g</w:t>
      </w:r>
      <w:r w:rsidRPr="00C53F73">
        <w:rPr>
          <w:sz w:val="28"/>
          <w:szCs w:val="28"/>
          <w:lang w:eastAsia="lv-LV"/>
        </w:rPr>
        <w:t>ada 1.</w:t>
      </w:r>
      <w:r w:rsidR="00696837">
        <w:rPr>
          <w:sz w:val="28"/>
          <w:szCs w:val="28"/>
          <w:lang w:eastAsia="lv-LV"/>
        </w:rPr>
        <w:t> </w:t>
      </w:r>
      <w:r w:rsidRPr="00C53F73">
        <w:rPr>
          <w:sz w:val="28"/>
          <w:szCs w:val="28"/>
          <w:lang w:eastAsia="lv-LV"/>
        </w:rPr>
        <w:t>februāra līdz 2021</w:t>
      </w:r>
      <w:r w:rsidR="00696837">
        <w:rPr>
          <w:sz w:val="28"/>
          <w:szCs w:val="28"/>
          <w:lang w:eastAsia="lv-LV"/>
        </w:rPr>
        <w:t>. g</w:t>
      </w:r>
      <w:r w:rsidRPr="00C53F73">
        <w:rPr>
          <w:sz w:val="28"/>
          <w:szCs w:val="28"/>
          <w:lang w:eastAsia="lv-LV"/>
        </w:rPr>
        <w:t>ada 30.</w:t>
      </w:r>
      <w:r w:rsidR="00696837">
        <w:rPr>
          <w:sz w:val="28"/>
          <w:szCs w:val="28"/>
          <w:lang w:eastAsia="lv-LV"/>
        </w:rPr>
        <w:t> </w:t>
      </w:r>
      <w:r w:rsidRPr="00C53F73">
        <w:rPr>
          <w:sz w:val="28"/>
          <w:szCs w:val="28"/>
          <w:lang w:eastAsia="lv-LV"/>
        </w:rPr>
        <w:t>jūnijam</w:t>
      </w:r>
      <w:r w:rsidRPr="00C53F73">
        <w:rPr>
          <w:color w:val="002060"/>
          <w:sz w:val="28"/>
          <w:szCs w:val="28"/>
          <w:lang w:eastAsia="lv-LV"/>
        </w:rPr>
        <w:t>;</w:t>
      </w:r>
      <w:r w:rsidR="00696837">
        <w:rPr>
          <w:color w:val="002060"/>
          <w:sz w:val="28"/>
          <w:szCs w:val="28"/>
          <w:lang w:eastAsia="lv-LV"/>
        </w:rPr>
        <w:t>"</w:t>
      </w:r>
      <w:r w:rsidRPr="00C53F73">
        <w:rPr>
          <w:color w:val="002060"/>
          <w:sz w:val="28"/>
          <w:szCs w:val="28"/>
          <w:lang w:eastAsia="lv-LV"/>
        </w:rPr>
        <w:t>;</w:t>
      </w:r>
    </w:p>
    <w:p w14:paraId="5CCA6FDC" w14:textId="77777777" w:rsidR="00C53F73" w:rsidRPr="00C53F73" w:rsidRDefault="00C53F73" w:rsidP="00C53F73">
      <w:pPr>
        <w:pStyle w:val="ListParagraph"/>
        <w:shd w:val="clear" w:color="auto" w:fill="FFFFFF"/>
        <w:spacing w:line="293" w:lineRule="atLeast"/>
        <w:rPr>
          <w:color w:val="002060"/>
          <w:sz w:val="28"/>
          <w:szCs w:val="28"/>
          <w:lang w:eastAsia="lv-LV"/>
        </w:rPr>
      </w:pPr>
    </w:p>
    <w:p w14:paraId="5D322BBA" w14:textId="77777777" w:rsidR="00C53F73" w:rsidRPr="001B2BED" w:rsidRDefault="00C53F73" w:rsidP="00C53F73">
      <w:pPr>
        <w:pStyle w:val="tv21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B2BED">
        <w:rPr>
          <w:sz w:val="28"/>
          <w:szCs w:val="28"/>
        </w:rPr>
        <w:t>izteikt 39. punktu šādā redakcijā:</w:t>
      </w:r>
    </w:p>
    <w:p w14:paraId="5A4871E5" w14:textId="77777777" w:rsidR="00696837" w:rsidRDefault="00696837" w:rsidP="009C7C43">
      <w:pPr>
        <w:pStyle w:val="ListParagraph"/>
        <w:ind w:left="0" w:firstLine="720"/>
        <w:rPr>
          <w:sz w:val="28"/>
          <w:szCs w:val="28"/>
        </w:rPr>
      </w:pPr>
    </w:p>
    <w:p w14:paraId="68C4727B" w14:textId="5E88E8DD" w:rsidR="00C53F73" w:rsidRPr="00C53F73" w:rsidRDefault="00696837" w:rsidP="009C7C43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C53F73" w:rsidRPr="00C53F73">
        <w:rPr>
          <w:sz w:val="28"/>
          <w:szCs w:val="28"/>
        </w:rPr>
        <w:t>39.</w:t>
      </w:r>
      <w:r w:rsidR="003F30A2">
        <w:rPr>
          <w:sz w:val="28"/>
          <w:szCs w:val="28"/>
        </w:rPr>
        <w:t> </w:t>
      </w:r>
      <w:r w:rsidR="00C53F73" w:rsidRPr="00C53F73">
        <w:rPr>
          <w:sz w:val="28"/>
          <w:szCs w:val="28"/>
        </w:rPr>
        <w:t>Ja mājsaimniecība, tai skaitā audžuģimene un aizbildnis, kam ir tiesības uz šo pārejas noteikumu 37.</w:t>
      </w:r>
      <w:r w:rsidR="003F30A2">
        <w:rPr>
          <w:sz w:val="28"/>
          <w:szCs w:val="28"/>
        </w:rPr>
        <w:t> </w:t>
      </w:r>
      <w:r w:rsidR="00C53F73" w:rsidRPr="00C53F73">
        <w:rPr>
          <w:sz w:val="28"/>
          <w:szCs w:val="28"/>
        </w:rPr>
        <w:t>punkta 1.</w:t>
      </w:r>
      <w:r w:rsidR="003F30A2">
        <w:rPr>
          <w:sz w:val="28"/>
          <w:szCs w:val="28"/>
        </w:rPr>
        <w:t> </w:t>
      </w:r>
      <w:r w:rsidR="00C53F73" w:rsidRPr="00C53F73">
        <w:rPr>
          <w:sz w:val="28"/>
          <w:szCs w:val="28"/>
        </w:rPr>
        <w:t>apakšpunktā minēto pabalstu krīzes situācijā, aprūpē bērnu līdz 18</w:t>
      </w:r>
      <w:r w:rsidR="003F30A2">
        <w:rPr>
          <w:sz w:val="28"/>
          <w:szCs w:val="28"/>
        </w:rPr>
        <w:t> </w:t>
      </w:r>
      <w:r w:rsidR="00C53F73" w:rsidRPr="00C53F73">
        <w:rPr>
          <w:sz w:val="28"/>
          <w:szCs w:val="28"/>
        </w:rPr>
        <w:t>gadu vecumam, pašvaldība palielina izmaksājamā pabalsta apmēru par 50 </w:t>
      </w:r>
      <w:r w:rsidR="00C53F73" w:rsidRPr="00C53F73">
        <w:rPr>
          <w:i/>
          <w:sz w:val="28"/>
          <w:szCs w:val="28"/>
        </w:rPr>
        <w:t>euro</w:t>
      </w:r>
      <w:r w:rsidR="003F30A2">
        <w:rPr>
          <w:sz w:val="28"/>
          <w:szCs w:val="28"/>
        </w:rPr>
        <w:t xml:space="preserve"> </w:t>
      </w:r>
      <w:r w:rsidR="00C53F73" w:rsidRPr="00C53F73">
        <w:rPr>
          <w:sz w:val="28"/>
          <w:szCs w:val="28"/>
        </w:rPr>
        <w:t>mēnesī katram bērnam un valsts to pašvaldībai kompensē 100</w:t>
      </w:r>
      <w:r w:rsidR="003F30A2">
        <w:rPr>
          <w:sz w:val="28"/>
          <w:szCs w:val="28"/>
        </w:rPr>
        <w:t> </w:t>
      </w:r>
      <w:r w:rsidR="00B3308D">
        <w:rPr>
          <w:sz w:val="28"/>
          <w:szCs w:val="28"/>
          <w:lang w:eastAsia="lv-LV"/>
        </w:rPr>
        <w:t>procentu</w:t>
      </w:r>
      <w:bookmarkStart w:id="3" w:name="_GoBack"/>
      <w:bookmarkEnd w:id="3"/>
      <w:r w:rsidR="00C53F73" w:rsidRPr="00C53F73">
        <w:rPr>
          <w:sz w:val="28"/>
          <w:szCs w:val="28"/>
        </w:rPr>
        <w:t xml:space="preserve"> apmērā. Pašvaldība nepalielina izmaksājamo pabalstu krīzes situācijā vai samazina to par attiecīgo daļu par laikposmu, kad personai, kura saņem dīkstāves atbalstu, atbilstoši normatīvaj</w:t>
      </w:r>
      <w:r w:rsidR="003F30A2">
        <w:rPr>
          <w:sz w:val="28"/>
          <w:szCs w:val="28"/>
        </w:rPr>
        <w:t>iem</w:t>
      </w:r>
      <w:r w:rsidR="00C53F73" w:rsidRPr="00C53F73">
        <w:rPr>
          <w:sz w:val="28"/>
          <w:szCs w:val="28"/>
        </w:rPr>
        <w:t xml:space="preserve"> akt</w:t>
      </w:r>
      <w:r w:rsidR="003F30A2">
        <w:rPr>
          <w:sz w:val="28"/>
          <w:szCs w:val="28"/>
        </w:rPr>
        <w:t>iem</w:t>
      </w:r>
      <w:r w:rsidR="00C53F73" w:rsidRPr="00C53F73">
        <w:rPr>
          <w:sz w:val="28"/>
          <w:szCs w:val="28"/>
        </w:rPr>
        <w:t xml:space="preserve"> ir piešķirta piemaksa par apgādībā esošu bērnu. Lai saņemtu mērķdotāciju, pašvaldība šo pārejas noteikumu 37.</w:t>
      </w:r>
      <w:r w:rsidR="008A53E4">
        <w:rPr>
          <w:sz w:val="28"/>
          <w:szCs w:val="28"/>
        </w:rPr>
        <w:t> </w:t>
      </w:r>
      <w:r w:rsidR="00C53F73" w:rsidRPr="00C53F73">
        <w:rPr>
          <w:sz w:val="28"/>
          <w:szCs w:val="28"/>
        </w:rPr>
        <w:t>punkta 3.</w:t>
      </w:r>
      <w:r w:rsidR="008A53E4">
        <w:rPr>
          <w:sz w:val="28"/>
          <w:szCs w:val="28"/>
        </w:rPr>
        <w:t> </w:t>
      </w:r>
      <w:r w:rsidR="00C53F73" w:rsidRPr="00C53F73">
        <w:rPr>
          <w:sz w:val="28"/>
          <w:szCs w:val="28"/>
        </w:rPr>
        <w:t>apakšpunktā minētajā pārskatā norāda to bērnu skaitu, par kuriem izmaksāts pabalsts krīzes situācijā.</w:t>
      </w:r>
      <w:r>
        <w:rPr>
          <w:sz w:val="28"/>
          <w:szCs w:val="28"/>
        </w:rPr>
        <w:t>"</w:t>
      </w:r>
    </w:p>
    <w:p w14:paraId="6410BBA4" w14:textId="0C5E1975" w:rsidR="00CE60A4" w:rsidRPr="00FE7AB5" w:rsidRDefault="00CE60A4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E49560" w14:textId="77777777" w:rsidR="00C2068E" w:rsidRPr="00FE7AB5" w:rsidRDefault="00C2068E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  <w:shd w:val="clear" w:color="auto" w:fill="FFFFFF"/>
        </w:rPr>
        <w:t>Likums stājas spēkā nākamajā dienā pēc tā izsludināšanas.</w:t>
      </w:r>
    </w:p>
    <w:p w14:paraId="26184A7C" w14:textId="7C465733" w:rsidR="005074CA" w:rsidRDefault="005074CA" w:rsidP="006A65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8C2CB3" w14:textId="77777777" w:rsidR="00696837" w:rsidRPr="00FE7AB5" w:rsidRDefault="00696837" w:rsidP="006A65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E5C493" w14:textId="77777777" w:rsidR="00A143D1" w:rsidRPr="00FE7AB5" w:rsidRDefault="00A143D1" w:rsidP="006A65E2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eastAsia="PMingLiU" w:hAnsi="Times New Roman" w:cs="Times New Roman"/>
          <w:sz w:val="28"/>
          <w:szCs w:val="28"/>
          <w:lang w:eastAsia="ja-JP"/>
        </w:rPr>
      </w:pPr>
      <w:bookmarkStart w:id="4" w:name="_Hlk52434916"/>
    </w:p>
    <w:p w14:paraId="55F3A3C2" w14:textId="77777777" w:rsidR="000E5D9A" w:rsidRDefault="00B74C43" w:rsidP="006A65E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L</w:t>
      </w:r>
      <w:r w:rsidR="009467BC"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abklājības ministre</w:t>
      </w:r>
    </w:p>
    <w:p w14:paraId="2C4CE039" w14:textId="7EDE3B5D" w:rsidR="009467BC" w:rsidRDefault="009467BC" w:rsidP="006A65E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R.</w:t>
      </w:r>
      <w:r w:rsidR="006A65E2"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 </w:t>
      </w:r>
      <w:r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Petraviča</w:t>
      </w:r>
      <w:bookmarkEnd w:id="4"/>
    </w:p>
    <w:sectPr w:rsidR="009467BC" w:rsidSect="00696837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9F5C" w16cex:dateUtc="2021-02-11T10:19:00Z"/>
  <w16cex:commentExtensible w16cex:durableId="23CF9FFA" w16cex:dateUtc="2021-02-11T10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DF461" w14:textId="77777777" w:rsidR="005C2CDB" w:rsidRDefault="005C2CDB" w:rsidP="0063652D">
      <w:pPr>
        <w:spacing w:after="0" w:line="240" w:lineRule="auto"/>
      </w:pPr>
      <w:r>
        <w:separator/>
      </w:r>
    </w:p>
  </w:endnote>
  <w:endnote w:type="continuationSeparator" w:id="0">
    <w:p w14:paraId="33CFD66F" w14:textId="77777777" w:rsidR="005C2CDB" w:rsidRDefault="005C2CDB" w:rsidP="0063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AB5" w14:textId="77777777" w:rsidR="00696837" w:rsidRPr="00696837" w:rsidRDefault="00696837" w:rsidP="0069683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L0305_1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0480" w14:textId="49AA2DAA" w:rsidR="00696837" w:rsidRDefault="00696837" w:rsidP="00696837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L0305_1  </w:t>
    </w:r>
    <w:r w:rsidRPr="008709C1">
      <w:rPr>
        <w:rFonts w:ascii="Times New Roman" w:hAnsi="Times New Roman" w:cs="Times New Roman"/>
        <w:sz w:val="16"/>
        <w:szCs w:val="16"/>
      </w:rPr>
      <w:t xml:space="preserve">v_sk.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086D58">
      <w:rPr>
        <w:rFonts w:ascii="Times New Roman" w:hAnsi="Times New Roman" w:cs="Times New Roman"/>
        <w:noProof/>
        <w:sz w:val="16"/>
        <w:szCs w:val="16"/>
      </w:rPr>
      <w:t>585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CA5B" w14:textId="77777777" w:rsidR="005C2CDB" w:rsidRDefault="005C2CDB" w:rsidP="0063652D">
      <w:pPr>
        <w:spacing w:after="0" w:line="240" w:lineRule="auto"/>
      </w:pPr>
      <w:r>
        <w:separator/>
      </w:r>
    </w:p>
  </w:footnote>
  <w:footnote w:type="continuationSeparator" w:id="0">
    <w:p w14:paraId="16BD9318" w14:textId="77777777" w:rsidR="005C2CDB" w:rsidRDefault="005C2CDB" w:rsidP="0063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80551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3E46B49" w14:textId="42841B4E" w:rsidR="001F0A60" w:rsidRPr="006A65E2" w:rsidRDefault="001F0A60">
        <w:pPr>
          <w:pStyle w:val="Header"/>
          <w:jc w:val="center"/>
          <w:rPr>
            <w:sz w:val="24"/>
            <w:szCs w:val="24"/>
          </w:rPr>
        </w:pPr>
        <w:r w:rsidRPr="006A65E2">
          <w:rPr>
            <w:sz w:val="24"/>
            <w:szCs w:val="24"/>
          </w:rPr>
          <w:fldChar w:fldCharType="begin"/>
        </w:r>
        <w:r w:rsidRPr="006A65E2">
          <w:rPr>
            <w:sz w:val="24"/>
            <w:szCs w:val="24"/>
          </w:rPr>
          <w:instrText xml:space="preserve"> PAGE   \* MERGEFORMAT </w:instrText>
        </w:r>
        <w:r w:rsidRPr="006A65E2">
          <w:rPr>
            <w:sz w:val="24"/>
            <w:szCs w:val="24"/>
          </w:rPr>
          <w:fldChar w:fldCharType="separate"/>
        </w:r>
        <w:r w:rsidR="0020502B">
          <w:rPr>
            <w:noProof/>
            <w:sz w:val="24"/>
            <w:szCs w:val="24"/>
          </w:rPr>
          <w:t>2</w:t>
        </w:r>
        <w:r w:rsidRPr="006A65E2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274"/>
    <w:multiLevelType w:val="hybridMultilevel"/>
    <w:tmpl w:val="FDE85D5E"/>
    <w:lvl w:ilvl="0" w:tplc="70D03D96">
      <w:start w:val="1"/>
      <w:numFmt w:val="decimal"/>
      <w:lvlText w:val="(%1)"/>
      <w:lvlJc w:val="left"/>
      <w:pPr>
        <w:ind w:left="690" w:hanging="39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F03A1A"/>
    <w:multiLevelType w:val="hybridMultilevel"/>
    <w:tmpl w:val="61322C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FDD"/>
    <w:multiLevelType w:val="multilevel"/>
    <w:tmpl w:val="040EE8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305D2"/>
    <w:multiLevelType w:val="hybridMultilevel"/>
    <w:tmpl w:val="7A080F58"/>
    <w:lvl w:ilvl="0" w:tplc="A6EEA82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213B12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7798"/>
    <w:multiLevelType w:val="hybridMultilevel"/>
    <w:tmpl w:val="854058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526CC8"/>
    <w:multiLevelType w:val="hybridMultilevel"/>
    <w:tmpl w:val="1F183F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6EE8"/>
    <w:multiLevelType w:val="hybridMultilevel"/>
    <w:tmpl w:val="FBAC7B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4E1723"/>
    <w:multiLevelType w:val="hybridMultilevel"/>
    <w:tmpl w:val="96AEF7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038C"/>
    <w:multiLevelType w:val="hybridMultilevel"/>
    <w:tmpl w:val="5F12CEA0"/>
    <w:lvl w:ilvl="0" w:tplc="91B6952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676555D"/>
    <w:multiLevelType w:val="hybridMultilevel"/>
    <w:tmpl w:val="6B503CF8"/>
    <w:lvl w:ilvl="0" w:tplc="81B0CFF6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48762494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379F1"/>
    <w:multiLevelType w:val="hybridMultilevel"/>
    <w:tmpl w:val="DBFE3B74"/>
    <w:lvl w:ilvl="0" w:tplc="E54879B6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445119"/>
    <w:multiLevelType w:val="hybridMultilevel"/>
    <w:tmpl w:val="7E8C3DCC"/>
    <w:lvl w:ilvl="0" w:tplc="C7DE0CAC">
      <w:start w:val="5"/>
      <w:numFmt w:val="decimal"/>
      <w:lvlText w:val="(%1)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03B3B4C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D75D9"/>
    <w:multiLevelType w:val="hybridMultilevel"/>
    <w:tmpl w:val="26B2029E"/>
    <w:lvl w:ilvl="0" w:tplc="80523D3A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C67A8E"/>
    <w:multiLevelType w:val="hybridMultilevel"/>
    <w:tmpl w:val="27565FD8"/>
    <w:lvl w:ilvl="0" w:tplc="05B091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E57604"/>
    <w:multiLevelType w:val="multilevel"/>
    <w:tmpl w:val="DEAA9AD8"/>
    <w:lvl w:ilvl="0">
      <w:start w:val="1"/>
      <w:numFmt w:val="decimal"/>
      <w:lvlText w:val="%1."/>
      <w:lvlJc w:val="left"/>
      <w:pPr>
        <w:ind w:left="2374" w:hanging="16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EF52401"/>
    <w:multiLevelType w:val="hybridMultilevel"/>
    <w:tmpl w:val="F8742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82192"/>
    <w:multiLevelType w:val="hybridMultilevel"/>
    <w:tmpl w:val="8632BDA0"/>
    <w:lvl w:ilvl="0" w:tplc="3844E038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0" w15:restartNumberingAfterBreak="0">
    <w:nsid w:val="6AE471A3"/>
    <w:multiLevelType w:val="hybridMultilevel"/>
    <w:tmpl w:val="E6B8C0B8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110C4"/>
    <w:multiLevelType w:val="hybridMultilevel"/>
    <w:tmpl w:val="C688D70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92670"/>
    <w:multiLevelType w:val="hybridMultilevel"/>
    <w:tmpl w:val="8C2E52DC"/>
    <w:lvl w:ilvl="0" w:tplc="35D80BBC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828BA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8311B"/>
    <w:multiLevelType w:val="hybridMultilevel"/>
    <w:tmpl w:val="CE60F8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E28C7"/>
    <w:multiLevelType w:val="hybridMultilevel"/>
    <w:tmpl w:val="1A9888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458F1"/>
    <w:multiLevelType w:val="hybridMultilevel"/>
    <w:tmpl w:val="CD108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0"/>
  </w:num>
  <w:num w:numId="5">
    <w:abstractNumId w:val="10"/>
  </w:num>
  <w:num w:numId="6">
    <w:abstractNumId w:val="19"/>
  </w:num>
  <w:num w:numId="7">
    <w:abstractNumId w:val="22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7"/>
  </w:num>
  <w:num w:numId="18">
    <w:abstractNumId w:val="26"/>
  </w:num>
  <w:num w:numId="19">
    <w:abstractNumId w:val="7"/>
  </w:num>
  <w:num w:numId="20">
    <w:abstractNumId w:val="5"/>
  </w:num>
  <w:num w:numId="21">
    <w:abstractNumId w:val="18"/>
  </w:num>
  <w:num w:numId="22">
    <w:abstractNumId w:val="2"/>
  </w:num>
  <w:num w:numId="23">
    <w:abstractNumId w:val="25"/>
  </w:num>
  <w:num w:numId="24">
    <w:abstractNumId w:val="15"/>
  </w:num>
  <w:num w:numId="25">
    <w:abstractNumId w:val="24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0"/>
    <w:rsid w:val="00000B44"/>
    <w:rsid w:val="00002270"/>
    <w:rsid w:val="000041DC"/>
    <w:rsid w:val="00010B62"/>
    <w:rsid w:val="000152D5"/>
    <w:rsid w:val="00023D10"/>
    <w:rsid w:val="0002501D"/>
    <w:rsid w:val="00027C04"/>
    <w:rsid w:val="00040252"/>
    <w:rsid w:val="000416C4"/>
    <w:rsid w:val="0004255D"/>
    <w:rsid w:val="00042AD8"/>
    <w:rsid w:val="000475A2"/>
    <w:rsid w:val="00051551"/>
    <w:rsid w:val="000529C2"/>
    <w:rsid w:val="000558C3"/>
    <w:rsid w:val="00056C10"/>
    <w:rsid w:val="00063FA2"/>
    <w:rsid w:val="00076F9C"/>
    <w:rsid w:val="00086D58"/>
    <w:rsid w:val="0009112D"/>
    <w:rsid w:val="00091CD5"/>
    <w:rsid w:val="0009386D"/>
    <w:rsid w:val="00093D01"/>
    <w:rsid w:val="000950A8"/>
    <w:rsid w:val="000A5C76"/>
    <w:rsid w:val="000B6B28"/>
    <w:rsid w:val="000B75FC"/>
    <w:rsid w:val="000C6C50"/>
    <w:rsid w:val="000D082A"/>
    <w:rsid w:val="000D4D32"/>
    <w:rsid w:val="000E5D9A"/>
    <w:rsid w:val="000E6F0B"/>
    <w:rsid w:val="000E72C3"/>
    <w:rsid w:val="000F39C1"/>
    <w:rsid w:val="000F4567"/>
    <w:rsid w:val="000F64D1"/>
    <w:rsid w:val="001066E2"/>
    <w:rsid w:val="00107CA2"/>
    <w:rsid w:val="00110A27"/>
    <w:rsid w:val="00121949"/>
    <w:rsid w:val="001246FD"/>
    <w:rsid w:val="001350CD"/>
    <w:rsid w:val="001361C3"/>
    <w:rsid w:val="001408CC"/>
    <w:rsid w:val="00141399"/>
    <w:rsid w:val="00156E58"/>
    <w:rsid w:val="00163B9B"/>
    <w:rsid w:val="001704C5"/>
    <w:rsid w:val="001761A1"/>
    <w:rsid w:val="00177317"/>
    <w:rsid w:val="00183D25"/>
    <w:rsid w:val="0018798D"/>
    <w:rsid w:val="00193037"/>
    <w:rsid w:val="00195701"/>
    <w:rsid w:val="001A3351"/>
    <w:rsid w:val="001A5D60"/>
    <w:rsid w:val="001B0E91"/>
    <w:rsid w:val="001C0E0E"/>
    <w:rsid w:val="001C1253"/>
    <w:rsid w:val="001C4ABA"/>
    <w:rsid w:val="001D7DA1"/>
    <w:rsid w:val="001F0A60"/>
    <w:rsid w:val="001F1618"/>
    <w:rsid w:val="001F46B6"/>
    <w:rsid w:val="001F6430"/>
    <w:rsid w:val="00200003"/>
    <w:rsid w:val="00200D69"/>
    <w:rsid w:val="0020502B"/>
    <w:rsid w:val="002146F0"/>
    <w:rsid w:val="00220308"/>
    <w:rsid w:val="002226C4"/>
    <w:rsid w:val="00224658"/>
    <w:rsid w:val="002264BA"/>
    <w:rsid w:val="00236227"/>
    <w:rsid w:val="00242532"/>
    <w:rsid w:val="00254EA2"/>
    <w:rsid w:val="002621A4"/>
    <w:rsid w:val="002637DD"/>
    <w:rsid w:val="002677AE"/>
    <w:rsid w:val="00283DB1"/>
    <w:rsid w:val="00285EB8"/>
    <w:rsid w:val="002872FD"/>
    <w:rsid w:val="0029335C"/>
    <w:rsid w:val="002A7011"/>
    <w:rsid w:val="002B6050"/>
    <w:rsid w:val="002C26ED"/>
    <w:rsid w:val="002C4B09"/>
    <w:rsid w:val="002D3095"/>
    <w:rsid w:val="002D3E93"/>
    <w:rsid w:val="002E012A"/>
    <w:rsid w:val="002E0D5A"/>
    <w:rsid w:val="0030637D"/>
    <w:rsid w:val="003078F0"/>
    <w:rsid w:val="00307E90"/>
    <w:rsid w:val="0031115E"/>
    <w:rsid w:val="003167E8"/>
    <w:rsid w:val="003168AC"/>
    <w:rsid w:val="00316BAB"/>
    <w:rsid w:val="00330D00"/>
    <w:rsid w:val="003317A0"/>
    <w:rsid w:val="003364BE"/>
    <w:rsid w:val="003462C2"/>
    <w:rsid w:val="003467FB"/>
    <w:rsid w:val="0034718B"/>
    <w:rsid w:val="00352F1F"/>
    <w:rsid w:val="0036188A"/>
    <w:rsid w:val="00385FB9"/>
    <w:rsid w:val="003874FA"/>
    <w:rsid w:val="00387555"/>
    <w:rsid w:val="00391C8C"/>
    <w:rsid w:val="00396BF1"/>
    <w:rsid w:val="003A0A25"/>
    <w:rsid w:val="003A5B35"/>
    <w:rsid w:val="003A655A"/>
    <w:rsid w:val="003A6C65"/>
    <w:rsid w:val="003A7CA5"/>
    <w:rsid w:val="003B23AC"/>
    <w:rsid w:val="003B6BBD"/>
    <w:rsid w:val="003D0E50"/>
    <w:rsid w:val="003D13EC"/>
    <w:rsid w:val="003E2158"/>
    <w:rsid w:val="003E6D13"/>
    <w:rsid w:val="003E6E7C"/>
    <w:rsid w:val="003F1260"/>
    <w:rsid w:val="003F30A2"/>
    <w:rsid w:val="003F4E93"/>
    <w:rsid w:val="003F650A"/>
    <w:rsid w:val="003F7A3C"/>
    <w:rsid w:val="004038E6"/>
    <w:rsid w:val="00404442"/>
    <w:rsid w:val="004066AD"/>
    <w:rsid w:val="004126ED"/>
    <w:rsid w:val="00415F20"/>
    <w:rsid w:val="00416E9C"/>
    <w:rsid w:val="00424464"/>
    <w:rsid w:val="004314D1"/>
    <w:rsid w:val="004465B1"/>
    <w:rsid w:val="00446D19"/>
    <w:rsid w:val="00450F5C"/>
    <w:rsid w:val="004543F7"/>
    <w:rsid w:val="00460D82"/>
    <w:rsid w:val="00463E98"/>
    <w:rsid w:val="00465A94"/>
    <w:rsid w:val="00467941"/>
    <w:rsid w:val="00473872"/>
    <w:rsid w:val="004777AE"/>
    <w:rsid w:val="00477C06"/>
    <w:rsid w:val="0048635D"/>
    <w:rsid w:val="00495998"/>
    <w:rsid w:val="004A23CB"/>
    <w:rsid w:val="004A2B77"/>
    <w:rsid w:val="004A5480"/>
    <w:rsid w:val="004B0A8A"/>
    <w:rsid w:val="004B3FCC"/>
    <w:rsid w:val="004B6B9D"/>
    <w:rsid w:val="004B6FEE"/>
    <w:rsid w:val="004C5DC5"/>
    <w:rsid w:val="004E2C34"/>
    <w:rsid w:val="004E68DF"/>
    <w:rsid w:val="004E7DAF"/>
    <w:rsid w:val="004F0094"/>
    <w:rsid w:val="004F2881"/>
    <w:rsid w:val="004F778B"/>
    <w:rsid w:val="00504C5B"/>
    <w:rsid w:val="00506560"/>
    <w:rsid w:val="005074CA"/>
    <w:rsid w:val="005128AA"/>
    <w:rsid w:val="00514BAF"/>
    <w:rsid w:val="00520610"/>
    <w:rsid w:val="005242C6"/>
    <w:rsid w:val="005341E3"/>
    <w:rsid w:val="00534EAF"/>
    <w:rsid w:val="005354F0"/>
    <w:rsid w:val="00541B1A"/>
    <w:rsid w:val="00542ABB"/>
    <w:rsid w:val="00543EA1"/>
    <w:rsid w:val="00545242"/>
    <w:rsid w:val="00547BDB"/>
    <w:rsid w:val="00551B84"/>
    <w:rsid w:val="00555EAE"/>
    <w:rsid w:val="00560C6B"/>
    <w:rsid w:val="005620AA"/>
    <w:rsid w:val="00574524"/>
    <w:rsid w:val="00575EFD"/>
    <w:rsid w:val="00582AA4"/>
    <w:rsid w:val="00590800"/>
    <w:rsid w:val="005929F1"/>
    <w:rsid w:val="005945E6"/>
    <w:rsid w:val="0059625C"/>
    <w:rsid w:val="005A0614"/>
    <w:rsid w:val="005A44A6"/>
    <w:rsid w:val="005A4D71"/>
    <w:rsid w:val="005A7616"/>
    <w:rsid w:val="005B0378"/>
    <w:rsid w:val="005B2855"/>
    <w:rsid w:val="005B49BA"/>
    <w:rsid w:val="005B588C"/>
    <w:rsid w:val="005C08A3"/>
    <w:rsid w:val="005C23B6"/>
    <w:rsid w:val="005C2CDB"/>
    <w:rsid w:val="005C5082"/>
    <w:rsid w:val="005D0D0B"/>
    <w:rsid w:val="005E2746"/>
    <w:rsid w:val="005F2749"/>
    <w:rsid w:val="005F3551"/>
    <w:rsid w:val="00600D1F"/>
    <w:rsid w:val="00602012"/>
    <w:rsid w:val="006112E3"/>
    <w:rsid w:val="0061288F"/>
    <w:rsid w:val="00616903"/>
    <w:rsid w:val="00617573"/>
    <w:rsid w:val="00620EB3"/>
    <w:rsid w:val="00624C90"/>
    <w:rsid w:val="006272C5"/>
    <w:rsid w:val="00627472"/>
    <w:rsid w:val="00630113"/>
    <w:rsid w:val="006330A7"/>
    <w:rsid w:val="00633A37"/>
    <w:rsid w:val="0063412A"/>
    <w:rsid w:val="0063630D"/>
    <w:rsid w:val="0063652D"/>
    <w:rsid w:val="00636BFA"/>
    <w:rsid w:val="0064526A"/>
    <w:rsid w:val="00655952"/>
    <w:rsid w:val="00656CC6"/>
    <w:rsid w:val="006646C4"/>
    <w:rsid w:val="00664BDD"/>
    <w:rsid w:val="00672DDB"/>
    <w:rsid w:val="006802FC"/>
    <w:rsid w:val="00681451"/>
    <w:rsid w:val="006841D3"/>
    <w:rsid w:val="00695BF2"/>
    <w:rsid w:val="00696837"/>
    <w:rsid w:val="006A1687"/>
    <w:rsid w:val="006A28D1"/>
    <w:rsid w:val="006A65E2"/>
    <w:rsid w:val="006A679C"/>
    <w:rsid w:val="006C19DB"/>
    <w:rsid w:val="006C3A07"/>
    <w:rsid w:val="006C6F1E"/>
    <w:rsid w:val="006C74DD"/>
    <w:rsid w:val="006C7837"/>
    <w:rsid w:val="006E069E"/>
    <w:rsid w:val="006E0AEB"/>
    <w:rsid w:val="006F4A5A"/>
    <w:rsid w:val="007013DE"/>
    <w:rsid w:val="0070329D"/>
    <w:rsid w:val="00703D62"/>
    <w:rsid w:val="00722BD4"/>
    <w:rsid w:val="007468C6"/>
    <w:rsid w:val="00752671"/>
    <w:rsid w:val="00756753"/>
    <w:rsid w:val="00772216"/>
    <w:rsid w:val="0077419A"/>
    <w:rsid w:val="00783BB6"/>
    <w:rsid w:val="00793549"/>
    <w:rsid w:val="007A12C5"/>
    <w:rsid w:val="007A2919"/>
    <w:rsid w:val="007A76AE"/>
    <w:rsid w:val="007B3625"/>
    <w:rsid w:val="007B4EF2"/>
    <w:rsid w:val="007C38E3"/>
    <w:rsid w:val="007C3CBA"/>
    <w:rsid w:val="007C455C"/>
    <w:rsid w:val="007C7C14"/>
    <w:rsid w:val="007D7A5D"/>
    <w:rsid w:val="007E2D00"/>
    <w:rsid w:val="007E546D"/>
    <w:rsid w:val="007E58B1"/>
    <w:rsid w:val="007F1D17"/>
    <w:rsid w:val="007F2213"/>
    <w:rsid w:val="007F3E49"/>
    <w:rsid w:val="007F4863"/>
    <w:rsid w:val="00802EC2"/>
    <w:rsid w:val="00803693"/>
    <w:rsid w:val="0080529A"/>
    <w:rsid w:val="00806964"/>
    <w:rsid w:val="008120AB"/>
    <w:rsid w:val="00814F7E"/>
    <w:rsid w:val="008172B2"/>
    <w:rsid w:val="00827B02"/>
    <w:rsid w:val="00832191"/>
    <w:rsid w:val="00835C85"/>
    <w:rsid w:val="00835DC7"/>
    <w:rsid w:val="00837FCC"/>
    <w:rsid w:val="00841063"/>
    <w:rsid w:val="00842E8F"/>
    <w:rsid w:val="0085306A"/>
    <w:rsid w:val="008601C2"/>
    <w:rsid w:val="00865CDD"/>
    <w:rsid w:val="00865D78"/>
    <w:rsid w:val="008664D4"/>
    <w:rsid w:val="00874047"/>
    <w:rsid w:val="00887FD3"/>
    <w:rsid w:val="00895D33"/>
    <w:rsid w:val="00895F27"/>
    <w:rsid w:val="008A1344"/>
    <w:rsid w:val="008A356C"/>
    <w:rsid w:val="008A4B4B"/>
    <w:rsid w:val="008A53E4"/>
    <w:rsid w:val="008A58C1"/>
    <w:rsid w:val="008A5E4D"/>
    <w:rsid w:val="008A68DD"/>
    <w:rsid w:val="008B70F0"/>
    <w:rsid w:val="008C595C"/>
    <w:rsid w:val="008C6CDB"/>
    <w:rsid w:val="008C73D2"/>
    <w:rsid w:val="008D328A"/>
    <w:rsid w:val="008E1A9A"/>
    <w:rsid w:val="008F226D"/>
    <w:rsid w:val="00903A83"/>
    <w:rsid w:val="00903D69"/>
    <w:rsid w:val="00904838"/>
    <w:rsid w:val="00912B82"/>
    <w:rsid w:val="0091364D"/>
    <w:rsid w:val="00920D52"/>
    <w:rsid w:val="009211EC"/>
    <w:rsid w:val="009304A2"/>
    <w:rsid w:val="00936959"/>
    <w:rsid w:val="009467BC"/>
    <w:rsid w:val="00947096"/>
    <w:rsid w:val="009517A0"/>
    <w:rsid w:val="00957BB5"/>
    <w:rsid w:val="0096054D"/>
    <w:rsid w:val="0097165D"/>
    <w:rsid w:val="00972F25"/>
    <w:rsid w:val="00973664"/>
    <w:rsid w:val="0097517C"/>
    <w:rsid w:val="00975EE6"/>
    <w:rsid w:val="00984CFE"/>
    <w:rsid w:val="00987523"/>
    <w:rsid w:val="009905B9"/>
    <w:rsid w:val="009920EE"/>
    <w:rsid w:val="0099483D"/>
    <w:rsid w:val="009A0CCD"/>
    <w:rsid w:val="009A27FF"/>
    <w:rsid w:val="009A7920"/>
    <w:rsid w:val="009C16E6"/>
    <w:rsid w:val="009C2D94"/>
    <w:rsid w:val="009C5211"/>
    <w:rsid w:val="009C58E7"/>
    <w:rsid w:val="009C7C43"/>
    <w:rsid w:val="009D6A3F"/>
    <w:rsid w:val="009E04B2"/>
    <w:rsid w:val="009E0557"/>
    <w:rsid w:val="009E2CA3"/>
    <w:rsid w:val="009E7814"/>
    <w:rsid w:val="009F3B26"/>
    <w:rsid w:val="009F4B73"/>
    <w:rsid w:val="00A12692"/>
    <w:rsid w:val="00A143D1"/>
    <w:rsid w:val="00A20EE8"/>
    <w:rsid w:val="00A43344"/>
    <w:rsid w:val="00A45CB2"/>
    <w:rsid w:val="00A46075"/>
    <w:rsid w:val="00A4798C"/>
    <w:rsid w:val="00A5584E"/>
    <w:rsid w:val="00A61C6B"/>
    <w:rsid w:val="00A6382F"/>
    <w:rsid w:val="00A63F07"/>
    <w:rsid w:val="00A67C38"/>
    <w:rsid w:val="00A703DB"/>
    <w:rsid w:val="00A73E27"/>
    <w:rsid w:val="00A77F39"/>
    <w:rsid w:val="00A85056"/>
    <w:rsid w:val="00A8614C"/>
    <w:rsid w:val="00A94029"/>
    <w:rsid w:val="00A968E3"/>
    <w:rsid w:val="00AA0503"/>
    <w:rsid w:val="00AA5CA8"/>
    <w:rsid w:val="00AC2DDE"/>
    <w:rsid w:val="00AD25DA"/>
    <w:rsid w:val="00AD2F3E"/>
    <w:rsid w:val="00AD3126"/>
    <w:rsid w:val="00AD7611"/>
    <w:rsid w:val="00AE5BDB"/>
    <w:rsid w:val="00AE6746"/>
    <w:rsid w:val="00AF0CC9"/>
    <w:rsid w:val="00AF2A6C"/>
    <w:rsid w:val="00B06FA9"/>
    <w:rsid w:val="00B110A5"/>
    <w:rsid w:val="00B11E5D"/>
    <w:rsid w:val="00B3308D"/>
    <w:rsid w:val="00B34879"/>
    <w:rsid w:val="00B4135B"/>
    <w:rsid w:val="00B4786E"/>
    <w:rsid w:val="00B5533B"/>
    <w:rsid w:val="00B5636C"/>
    <w:rsid w:val="00B5699D"/>
    <w:rsid w:val="00B606C6"/>
    <w:rsid w:val="00B63E23"/>
    <w:rsid w:val="00B66E62"/>
    <w:rsid w:val="00B67019"/>
    <w:rsid w:val="00B74C43"/>
    <w:rsid w:val="00B76A1E"/>
    <w:rsid w:val="00B8151A"/>
    <w:rsid w:val="00B9178D"/>
    <w:rsid w:val="00B91A5E"/>
    <w:rsid w:val="00B9268D"/>
    <w:rsid w:val="00B96742"/>
    <w:rsid w:val="00BA2668"/>
    <w:rsid w:val="00BA5B2F"/>
    <w:rsid w:val="00BA640A"/>
    <w:rsid w:val="00BB1474"/>
    <w:rsid w:val="00BB4E7A"/>
    <w:rsid w:val="00BB667D"/>
    <w:rsid w:val="00BB6E0D"/>
    <w:rsid w:val="00BD1E47"/>
    <w:rsid w:val="00BD3393"/>
    <w:rsid w:val="00BD75A4"/>
    <w:rsid w:val="00BE0D60"/>
    <w:rsid w:val="00BE3B3F"/>
    <w:rsid w:val="00BE50A1"/>
    <w:rsid w:val="00BF41FD"/>
    <w:rsid w:val="00C061EA"/>
    <w:rsid w:val="00C1051E"/>
    <w:rsid w:val="00C10534"/>
    <w:rsid w:val="00C131A6"/>
    <w:rsid w:val="00C151EB"/>
    <w:rsid w:val="00C158D8"/>
    <w:rsid w:val="00C17AA9"/>
    <w:rsid w:val="00C2068E"/>
    <w:rsid w:val="00C21BC1"/>
    <w:rsid w:val="00C27689"/>
    <w:rsid w:val="00C367BE"/>
    <w:rsid w:val="00C46BD3"/>
    <w:rsid w:val="00C53F73"/>
    <w:rsid w:val="00C56994"/>
    <w:rsid w:val="00C62A1A"/>
    <w:rsid w:val="00C649A3"/>
    <w:rsid w:val="00C6582A"/>
    <w:rsid w:val="00C81608"/>
    <w:rsid w:val="00C81AC4"/>
    <w:rsid w:val="00C8245C"/>
    <w:rsid w:val="00C84CF9"/>
    <w:rsid w:val="00C953E6"/>
    <w:rsid w:val="00CA0E53"/>
    <w:rsid w:val="00CA6E8F"/>
    <w:rsid w:val="00CB1874"/>
    <w:rsid w:val="00CB7DFE"/>
    <w:rsid w:val="00CC1B74"/>
    <w:rsid w:val="00CC1E52"/>
    <w:rsid w:val="00CC2960"/>
    <w:rsid w:val="00CC384A"/>
    <w:rsid w:val="00CD3B44"/>
    <w:rsid w:val="00CE60A4"/>
    <w:rsid w:val="00CE761B"/>
    <w:rsid w:val="00CF2EDD"/>
    <w:rsid w:val="00CF5430"/>
    <w:rsid w:val="00D0461A"/>
    <w:rsid w:val="00D13477"/>
    <w:rsid w:val="00D2149C"/>
    <w:rsid w:val="00D2331A"/>
    <w:rsid w:val="00D25CCD"/>
    <w:rsid w:val="00D25D24"/>
    <w:rsid w:val="00D25F97"/>
    <w:rsid w:val="00D30710"/>
    <w:rsid w:val="00D35FAD"/>
    <w:rsid w:val="00D41F5E"/>
    <w:rsid w:val="00D42498"/>
    <w:rsid w:val="00D46973"/>
    <w:rsid w:val="00D50B5D"/>
    <w:rsid w:val="00D549DD"/>
    <w:rsid w:val="00D5551D"/>
    <w:rsid w:val="00D60CB0"/>
    <w:rsid w:val="00D6414F"/>
    <w:rsid w:val="00D646F0"/>
    <w:rsid w:val="00D80E4A"/>
    <w:rsid w:val="00D82485"/>
    <w:rsid w:val="00D83C1B"/>
    <w:rsid w:val="00D84FCE"/>
    <w:rsid w:val="00D864CE"/>
    <w:rsid w:val="00D94CBA"/>
    <w:rsid w:val="00D96271"/>
    <w:rsid w:val="00DA0190"/>
    <w:rsid w:val="00DA0C84"/>
    <w:rsid w:val="00DA7AB2"/>
    <w:rsid w:val="00DB1D01"/>
    <w:rsid w:val="00DB4890"/>
    <w:rsid w:val="00DB5220"/>
    <w:rsid w:val="00DB59AC"/>
    <w:rsid w:val="00DC12B7"/>
    <w:rsid w:val="00DC4BBA"/>
    <w:rsid w:val="00DD2C89"/>
    <w:rsid w:val="00DD409A"/>
    <w:rsid w:val="00DD5B95"/>
    <w:rsid w:val="00DD79A5"/>
    <w:rsid w:val="00DE2BB3"/>
    <w:rsid w:val="00DE3FC1"/>
    <w:rsid w:val="00DE7C59"/>
    <w:rsid w:val="00DE7F32"/>
    <w:rsid w:val="00E07BCE"/>
    <w:rsid w:val="00E125D7"/>
    <w:rsid w:val="00E14ACF"/>
    <w:rsid w:val="00E1776A"/>
    <w:rsid w:val="00E2332C"/>
    <w:rsid w:val="00E33BD7"/>
    <w:rsid w:val="00E351CC"/>
    <w:rsid w:val="00E47EC9"/>
    <w:rsid w:val="00E51ACA"/>
    <w:rsid w:val="00E52FC6"/>
    <w:rsid w:val="00E62B63"/>
    <w:rsid w:val="00E65E1D"/>
    <w:rsid w:val="00E71B24"/>
    <w:rsid w:val="00E7431D"/>
    <w:rsid w:val="00E818F3"/>
    <w:rsid w:val="00E859A8"/>
    <w:rsid w:val="00E861C8"/>
    <w:rsid w:val="00E974B0"/>
    <w:rsid w:val="00EA3131"/>
    <w:rsid w:val="00EA7618"/>
    <w:rsid w:val="00EB2CFB"/>
    <w:rsid w:val="00EB67EE"/>
    <w:rsid w:val="00ED6122"/>
    <w:rsid w:val="00EE04BE"/>
    <w:rsid w:val="00EE4450"/>
    <w:rsid w:val="00EE69B3"/>
    <w:rsid w:val="00EE7CDC"/>
    <w:rsid w:val="00EF4171"/>
    <w:rsid w:val="00F00FCF"/>
    <w:rsid w:val="00F0356C"/>
    <w:rsid w:val="00F0759A"/>
    <w:rsid w:val="00F150DE"/>
    <w:rsid w:val="00F151B9"/>
    <w:rsid w:val="00F17ACC"/>
    <w:rsid w:val="00F216B8"/>
    <w:rsid w:val="00F25694"/>
    <w:rsid w:val="00F25E42"/>
    <w:rsid w:val="00F378FE"/>
    <w:rsid w:val="00F41E27"/>
    <w:rsid w:val="00F428E7"/>
    <w:rsid w:val="00F4361E"/>
    <w:rsid w:val="00F44C58"/>
    <w:rsid w:val="00F455D9"/>
    <w:rsid w:val="00F50CFD"/>
    <w:rsid w:val="00F51866"/>
    <w:rsid w:val="00F61702"/>
    <w:rsid w:val="00F65310"/>
    <w:rsid w:val="00F73215"/>
    <w:rsid w:val="00F7340E"/>
    <w:rsid w:val="00F76236"/>
    <w:rsid w:val="00F85ADF"/>
    <w:rsid w:val="00F907EE"/>
    <w:rsid w:val="00F92664"/>
    <w:rsid w:val="00F96B1C"/>
    <w:rsid w:val="00FA1474"/>
    <w:rsid w:val="00FA3964"/>
    <w:rsid w:val="00FA7EF0"/>
    <w:rsid w:val="00FB7594"/>
    <w:rsid w:val="00FC03A7"/>
    <w:rsid w:val="00FC3F89"/>
    <w:rsid w:val="00FD07E8"/>
    <w:rsid w:val="00FD0A16"/>
    <w:rsid w:val="00FE1E3A"/>
    <w:rsid w:val="00FE7AB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2366F0"/>
  <w15:docId w15:val="{FFB046B8-044D-4F0C-821A-4D94F792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D0A1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317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D0A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FD0A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0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0A1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2D"/>
  </w:style>
  <w:style w:type="paragraph" w:styleId="FootnoteText">
    <w:name w:val="footnote text"/>
    <w:basedOn w:val="Normal"/>
    <w:link w:val="FootnoteTextChar"/>
    <w:uiPriority w:val="99"/>
    <w:semiHidden/>
    <w:unhideWhenUsed/>
    <w:rsid w:val="00361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88A"/>
    <w:rPr>
      <w:sz w:val="20"/>
      <w:szCs w:val="20"/>
    </w:rPr>
  </w:style>
  <w:style w:type="table" w:styleId="TableGrid">
    <w:name w:val="Table Grid"/>
    <w:basedOn w:val="TableNormal"/>
    <w:uiPriority w:val="39"/>
    <w:rsid w:val="00F7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E1E3A"/>
    <w:rPr>
      <w:color w:val="605E5C"/>
      <w:shd w:val="clear" w:color="auto" w:fill="E1DFDD"/>
    </w:rPr>
  </w:style>
  <w:style w:type="character" w:customStyle="1" w:styleId="Heading1">
    <w:name w:val="Heading #1"/>
    <w:basedOn w:val="DefaultParagraphFont"/>
    <w:rsid w:val="00BE50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lv-LV" w:eastAsia="lv-LV" w:bidi="lv-LV"/>
    </w:rPr>
  </w:style>
  <w:style w:type="character" w:styleId="Emphasis">
    <w:name w:val="Emphasis"/>
    <w:qFormat/>
    <w:rsid w:val="009905B9"/>
    <w:rPr>
      <w:i/>
      <w:iCs/>
    </w:rPr>
  </w:style>
  <w:style w:type="paragraph" w:customStyle="1" w:styleId="Style1">
    <w:name w:val="Style1"/>
    <w:basedOn w:val="Normal"/>
    <w:link w:val="Style1Char"/>
    <w:qFormat/>
    <w:rsid w:val="005945E6"/>
    <w:pPr>
      <w:ind w:firstLine="567"/>
      <w:jc w:val="both"/>
    </w:pPr>
    <w:rPr>
      <w:rFonts w:ascii="Times New Roman" w:hAnsi="Times New Roman" w:cs="Times New Roman"/>
      <w:sz w:val="28"/>
      <w:szCs w:val="28"/>
      <w:lang w:eastAsia="lv-LV"/>
    </w:rPr>
  </w:style>
  <w:style w:type="character" w:customStyle="1" w:styleId="Style1Char">
    <w:name w:val="Style1 Char"/>
    <w:basedOn w:val="DefaultParagraphFont"/>
    <w:link w:val="Style1"/>
    <w:rsid w:val="005945E6"/>
    <w:rPr>
      <w:rFonts w:ascii="Times New Roman" w:hAnsi="Times New Roman" w:cs="Times New Roman"/>
      <w:sz w:val="28"/>
      <w:szCs w:val="28"/>
      <w:lang w:eastAsia="lv-LV"/>
    </w:rPr>
  </w:style>
  <w:style w:type="paragraph" w:customStyle="1" w:styleId="labojumupamats">
    <w:name w:val="labojumu_pamats"/>
    <w:basedOn w:val="Normal"/>
    <w:rsid w:val="000A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5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5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48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68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A7CB-9920-42D3-81D9-5A6E2208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2989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Pavasare</dc:creator>
  <cp:lastModifiedBy>Lilija Kampane</cp:lastModifiedBy>
  <cp:revision>15</cp:revision>
  <cp:lastPrinted>2021-02-11T13:23:00Z</cp:lastPrinted>
  <dcterms:created xsi:type="dcterms:W3CDTF">2021-02-10T06:45:00Z</dcterms:created>
  <dcterms:modified xsi:type="dcterms:W3CDTF">2021-02-11T14:54:00Z</dcterms:modified>
</cp:coreProperties>
</file>