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E820" w14:textId="77777777" w:rsidR="00637180" w:rsidRPr="00787792" w:rsidRDefault="00637180" w:rsidP="00637180">
      <w:pPr>
        <w:spacing w:after="0" w:line="240" w:lineRule="auto"/>
        <w:ind w:firstLine="300"/>
        <w:jc w:val="center"/>
        <w:rPr>
          <w:rFonts w:ascii="Times New Roman" w:eastAsia="Times New Roman" w:hAnsi="Times New Roman" w:cs="Times New Roman"/>
          <w:b/>
          <w:bCs/>
          <w:sz w:val="24"/>
          <w:szCs w:val="24"/>
        </w:rPr>
      </w:pPr>
      <w:r w:rsidRPr="00787792">
        <w:rPr>
          <w:rFonts w:ascii="Times New Roman" w:eastAsia="Times New Roman" w:hAnsi="Times New Roman" w:cs="Times New Roman"/>
          <w:b/>
          <w:bCs/>
          <w:sz w:val="24"/>
          <w:szCs w:val="24"/>
        </w:rPr>
        <w:t xml:space="preserve">Ministru kabineta noteikumu projekta </w:t>
      </w:r>
    </w:p>
    <w:p w14:paraId="6BF1B3A0" w14:textId="37A19FF6" w:rsidR="004D15A9" w:rsidRPr="00787792" w:rsidRDefault="00637180" w:rsidP="00637180">
      <w:pPr>
        <w:spacing w:after="0" w:line="240" w:lineRule="auto"/>
        <w:ind w:firstLine="300"/>
        <w:jc w:val="center"/>
        <w:rPr>
          <w:rFonts w:ascii="Times New Roman" w:eastAsia="Times New Roman" w:hAnsi="Times New Roman" w:cs="Times New Roman"/>
          <w:b/>
          <w:bCs/>
          <w:sz w:val="24"/>
          <w:szCs w:val="24"/>
        </w:rPr>
      </w:pPr>
      <w:r w:rsidRPr="00787792">
        <w:rPr>
          <w:rFonts w:ascii="Times New Roman" w:eastAsia="Times New Roman" w:hAnsi="Times New Roman" w:cs="Times New Roman"/>
          <w:b/>
          <w:bCs/>
          <w:sz w:val="24"/>
          <w:szCs w:val="24"/>
        </w:rPr>
        <w:t>“Grozījumi Ministru kabineta 2016. gada 14. jūnija noteikumos Nr. 374 “Valsts informācijas sistēmu savietotāja noteikumi”” sākotnējās ietekmes novērtējuma ziņojums (anotācija)</w:t>
      </w:r>
    </w:p>
    <w:p w14:paraId="3284F411" w14:textId="77777777" w:rsidR="00DA596D" w:rsidRPr="00787792"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153"/>
      </w:tblGrid>
      <w:tr w:rsidR="00787792" w:rsidRPr="00787792" w14:paraId="154024ED" w14:textId="77777777" w:rsidTr="002E597B">
        <w:tc>
          <w:tcPr>
            <w:tcW w:w="9186" w:type="dxa"/>
            <w:gridSpan w:val="2"/>
            <w:tcMar>
              <w:top w:w="57" w:type="dxa"/>
              <w:left w:w="113" w:type="dxa"/>
              <w:bottom w:w="57" w:type="dxa"/>
              <w:right w:w="113" w:type="dxa"/>
            </w:tcMar>
          </w:tcPr>
          <w:p w14:paraId="3193FC3B" w14:textId="77777777" w:rsidR="00FF6D87" w:rsidRPr="00787792" w:rsidRDefault="00FF6D87" w:rsidP="00FF6D87">
            <w:pPr>
              <w:keepNext/>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Tiesību akta projekta anotācijas kopsavilkums</w:t>
            </w:r>
          </w:p>
        </w:tc>
      </w:tr>
      <w:tr w:rsidR="00FF6D87" w:rsidRPr="00787792" w14:paraId="091D4C12" w14:textId="77777777" w:rsidTr="00E77BD6">
        <w:tc>
          <w:tcPr>
            <w:tcW w:w="3033" w:type="dxa"/>
            <w:tcMar>
              <w:top w:w="57" w:type="dxa"/>
              <w:left w:w="113" w:type="dxa"/>
              <w:bottom w:w="57" w:type="dxa"/>
              <w:right w:w="113" w:type="dxa"/>
            </w:tcMar>
          </w:tcPr>
          <w:p w14:paraId="58D54222" w14:textId="77777777" w:rsidR="00FF6D87" w:rsidRPr="00787792" w:rsidRDefault="00FF6D87" w:rsidP="002E597B">
            <w:pPr>
              <w:outlineLvl w:val="0"/>
              <w:rPr>
                <w:rFonts w:ascii="Times New Roman" w:hAnsi="Times New Roman" w:cs="Times New Roman"/>
                <w:sz w:val="24"/>
                <w:szCs w:val="24"/>
              </w:rPr>
            </w:pPr>
            <w:r w:rsidRPr="00787792">
              <w:rPr>
                <w:rFonts w:ascii="Times New Roman" w:hAnsi="Times New Roman" w:cs="Times New Roman"/>
                <w:sz w:val="24"/>
                <w:szCs w:val="24"/>
              </w:rPr>
              <w:t>Mērķis, risinājums un projekta spēkā stāšanās laiks (500 zīmes bez atstarpēm)</w:t>
            </w:r>
          </w:p>
        </w:tc>
        <w:tc>
          <w:tcPr>
            <w:tcW w:w="6153" w:type="dxa"/>
            <w:shd w:val="clear" w:color="auto" w:fill="auto"/>
            <w:tcMar>
              <w:top w:w="57" w:type="dxa"/>
              <w:left w:w="113" w:type="dxa"/>
              <w:bottom w:w="57" w:type="dxa"/>
              <w:right w:w="113" w:type="dxa"/>
            </w:tcMar>
          </w:tcPr>
          <w:p w14:paraId="0856E85F" w14:textId="0E46B2EB" w:rsidR="00752433" w:rsidRPr="00787792" w:rsidRDefault="00637180" w:rsidP="00C24376">
            <w:pPr>
              <w:spacing w:after="0"/>
              <w:jc w:val="both"/>
              <w:rPr>
                <w:rFonts w:ascii="Times New Roman" w:hAnsi="Times New Roman" w:cs="Times New Roman"/>
                <w:sz w:val="24"/>
                <w:szCs w:val="24"/>
              </w:rPr>
            </w:pPr>
            <w:r w:rsidRPr="00787792">
              <w:rPr>
                <w:rFonts w:ascii="Times New Roman" w:hAnsi="Times New Roman" w:cs="Times New Roman"/>
                <w:sz w:val="24"/>
                <w:szCs w:val="24"/>
              </w:rPr>
              <w:t>Saskaņā ar Ministru kabineta 2009. gada 15. decembra instrukcijas Nr. 19 “Tiesību akta projekta sākotnējās ietekmes izvērtēšanas kārtība” 5.</w:t>
            </w:r>
            <w:r w:rsidRPr="00787792">
              <w:rPr>
                <w:rFonts w:ascii="Times New Roman" w:hAnsi="Times New Roman" w:cs="Times New Roman"/>
                <w:sz w:val="24"/>
                <w:szCs w:val="24"/>
                <w:vertAlign w:val="superscript"/>
              </w:rPr>
              <w:t>1</w:t>
            </w:r>
            <w:r w:rsidRPr="00787792">
              <w:rPr>
                <w:rFonts w:ascii="Times New Roman" w:hAnsi="Times New Roman" w:cs="Times New Roman"/>
                <w:sz w:val="24"/>
                <w:szCs w:val="24"/>
              </w:rPr>
              <w:t>punktu anotācijas kopsavilkums netiek aizpildīts.</w:t>
            </w:r>
          </w:p>
        </w:tc>
      </w:tr>
    </w:tbl>
    <w:p w14:paraId="43FC13EC" w14:textId="186116FC" w:rsidR="00FF6D87" w:rsidRPr="00787792"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579"/>
        <w:gridCol w:w="6153"/>
      </w:tblGrid>
      <w:tr w:rsidR="00787792" w:rsidRPr="00787792"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787792" w:rsidRDefault="00FF6D87" w:rsidP="00FF6D87">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 Tiesību akta projekta izstrādes nepieciešamība</w:t>
            </w:r>
          </w:p>
        </w:tc>
      </w:tr>
      <w:tr w:rsidR="00787792" w:rsidRPr="00787792" w14:paraId="358B9F4B"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787792" w:rsidRDefault="00FF6D87" w:rsidP="00BE51C4">
            <w:pPr>
              <w:spacing w:after="0"/>
              <w:jc w:val="right"/>
              <w:rPr>
                <w:rFonts w:ascii="Times New Roman" w:hAnsi="Times New Roman" w:cs="Times New Roman"/>
                <w:sz w:val="24"/>
                <w:szCs w:val="24"/>
              </w:rPr>
            </w:pPr>
            <w:r w:rsidRPr="00787792">
              <w:rPr>
                <w:rFonts w:ascii="Times New Roman" w:hAnsi="Times New Roman" w:cs="Times New Roman"/>
                <w:sz w:val="24"/>
                <w:szCs w:val="24"/>
              </w:rPr>
              <w:t>1.</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787792" w:rsidRDefault="00FF6D87" w:rsidP="00BE51C4">
            <w:pPr>
              <w:spacing w:after="0"/>
              <w:rPr>
                <w:rFonts w:ascii="Times New Roman" w:hAnsi="Times New Roman" w:cs="Times New Roman"/>
                <w:sz w:val="24"/>
                <w:szCs w:val="24"/>
              </w:rPr>
            </w:pPr>
            <w:r w:rsidRPr="00787792">
              <w:rPr>
                <w:rFonts w:ascii="Times New Roman" w:hAnsi="Times New Roman" w:cs="Times New Roman"/>
                <w:sz w:val="24"/>
                <w:szCs w:val="24"/>
              </w:rPr>
              <w:t>Pamatojums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60B35B7E" w14:textId="2E9B5EA9" w:rsidR="00A369C9" w:rsidRPr="00787792" w:rsidRDefault="00B56DCE" w:rsidP="00BE51C4">
            <w:pPr>
              <w:spacing w:after="0"/>
              <w:jc w:val="both"/>
              <w:rPr>
                <w:rFonts w:ascii="Times New Roman" w:hAnsi="Times New Roman" w:cs="Times New Roman"/>
                <w:sz w:val="24"/>
                <w:szCs w:val="24"/>
              </w:rPr>
            </w:pPr>
            <w:r w:rsidRPr="00787792">
              <w:rPr>
                <w:rFonts w:ascii="Times New Roman" w:hAnsi="Times New Roman" w:cs="Times New Roman"/>
                <w:sz w:val="24"/>
                <w:szCs w:val="24"/>
              </w:rPr>
              <w:t>Vides aizsardzības un reģionālās attīstības ministrija</w:t>
            </w:r>
            <w:r w:rsidR="00266CB7" w:rsidRPr="00787792">
              <w:rPr>
                <w:rFonts w:ascii="Times New Roman" w:hAnsi="Times New Roman" w:cs="Times New Roman"/>
                <w:sz w:val="24"/>
                <w:szCs w:val="24"/>
              </w:rPr>
              <w:t>s</w:t>
            </w:r>
            <w:r w:rsidRPr="00787792">
              <w:rPr>
                <w:rFonts w:ascii="Times New Roman" w:hAnsi="Times New Roman" w:cs="Times New Roman"/>
                <w:sz w:val="24"/>
                <w:szCs w:val="24"/>
              </w:rPr>
              <w:t xml:space="preserve"> (turpmāk – VARAM) </w:t>
            </w:r>
            <w:r w:rsidR="00266CB7" w:rsidRPr="00787792">
              <w:rPr>
                <w:rFonts w:ascii="Times New Roman" w:hAnsi="Times New Roman" w:cs="Times New Roman"/>
                <w:sz w:val="24"/>
                <w:szCs w:val="24"/>
              </w:rPr>
              <w:t>iniciatīva.</w:t>
            </w:r>
          </w:p>
          <w:p w14:paraId="6137BA75" w14:textId="77777777" w:rsidR="00323FF8" w:rsidRPr="00787792" w:rsidRDefault="00CA7888" w:rsidP="00BE51C4">
            <w:pPr>
              <w:spacing w:after="0"/>
              <w:jc w:val="both"/>
              <w:rPr>
                <w:rFonts w:ascii="Times New Roman" w:hAnsi="Times New Roman" w:cs="Times New Roman"/>
                <w:sz w:val="24"/>
                <w:szCs w:val="24"/>
              </w:rPr>
            </w:pPr>
            <w:r w:rsidRPr="00787792">
              <w:rPr>
                <w:rFonts w:ascii="Times New Roman" w:hAnsi="Times New Roman" w:cs="Times New Roman"/>
                <w:sz w:val="24"/>
                <w:szCs w:val="24"/>
              </w:rPr>
              <w:t>Ministru kabineta n</w:t>
            </w:r>
            <w:r w:rsidR="00CD4F05" w:rsidRPr="00787792">
              <w:rPr>
                <w:rFonts w:ascii="Times New Roman" w:hAnsi="Times New Roman" w:cs="Times New Roman"/>
                <w:sz w:val="24"/>
                <w:szCs w:val="24"/>
              </w:rPr>
              <w:t>oteikumu projekts “Grozījumi Ministru kabineta 2016. gada 14. jūnija noteikumos Nr. 374 “Valsts informācijas sistēmu savietotāja noteikumi”” (turpmāk - n</w:t>
            </w:r>
            <w:r w:rsidR="00790924" w:rsidRPr="00787792">
              <w:rPr>
                <w:rFonts w:ascii="Times New Roman" w:hAnsi="Times New Roman" w:cs="Times New Roman"/>
                <w:sz w:val="24"/>
                <w:szCs w:val="24"/>
              </w:rPr>
              <w:t>oteikumu projekts</w:t>
            </w:r>
            <w:r w:rsidR="00CD4F05" w:rsidRPr="00787792">
              <w:rPr>
                <w:rFonts w:ascii="Times New Roman" w:hAnsi="Times New Roman" w:cs="Times New Roman"/>
                <w:sz w:val="24"/>
                <w:szCs w:val="24"/>
              </w:rPr>
              <w:t>)</w:t>
            </w:r>
            <w:r w:rsidR="00790924" w:rsidRPr="00787792">
              <w:rPr>
                <w:rFonts w:ascii="Times New Roman" w:hAnsi="Times New Roman" w:cs="Times New Roman"/>
                <w:sz w:val="24"/>
                <w:szCs w:val="24"/>
              </w:rPr>
              <w:t xml:space="preserve"> izstrādāts, lai </w:t>
            </w:r>
            <w:r w:rsidR="00BA0128" w:rsidRPr="00787792">
              <w:rPr>
                <w:rFonts w:ascii="Times New Roman" w:hAnsi="Times New Roman" w:cs="Times New Roman"/>
                <w:sz w:val="24"/>
                <w:szCs w:val="24"/>
              </w:rPr>
              <w:t>mazinātu</w:t>
            </w:r>
            <w:r w:rsidR="00790924" w:rsidRPr="00787792">
              <w:rPr>
                <w:rFonts w:ascii="Times New Roman" w:hAnsi="Times New Roman" w:cs="Times New Roman"/>
                <w:sz w:val="24"/>
                <w:szCs w:val="24"/>
              </w:rPr>
              <w:t xml:space="preserve"> admin</w:t>
            </w:r>
            <w:r w:rsidR="00266CB7" w:rsidRPr="00787792">
              <w:rPr>
                <w:rFonts w:ascii="Times New Roman" w:hAnsi="Times New Roman" w:cs="Times New Roman"/>
                <w:sz w:val="24"/>
                <w:szCs w:val="24"/>
              </w:rPr>
              <w:t>istratīvo slogu starpvalstu informācijas</w:t>
            </w:r>
            <w:r w:rsidR="00790924" w:rsidRPr="00787792">
              <w:rPr>
                <w:rFonts w:ascii="Times New Roman" w:hAnsi="Times New Roman" w:cs="Times New Roman"/>
                <w:sz w:val="24"/>
                <w:szCs w:val="24"/>
              </w:rPr>
              <w:t xml:space="preserve"> aprites procesa nodrošināšanai, kā arī, lai viennozīmīgi noteiktu tiesisko ietvaru </w:t>
            </w:r>
            <w:r w:rsidR="00266CB7" w:rsidRPr="00787792">
              <w:rPr>
                <w:rFonts w:ascii="Times New Roman" w:hAnsi="Times New Roman" w:cs="Times New Roman"/>
                <w:sz w:val="24"/>
                <w:szCs w:val="24"/>
              </w:rPr>
              <w:t>informācijas</w:t>
            </w:r>
            <w:r w:rsidR="00790924" w:rsidRPr="00787792">
              <w:rPr>
                <w:rFonts w:ascii="Times New Roman" w:hAnsi="Times New Roman" w:cs="Times New Roman"/>
                <w:sz w:val="24"/>
                <w:szCs w:val="24"/>
              </w:rPr>
              <w:t xml:space="preserve"> apritei ar informācijas sistēmām, kuras atrodas Eiropas Savienības vai Eiropas Ekonomikas zonas dalībvalstī, izmantojot Valsts reģionālās attīstības aģentūras (turpmāk – VRAA) pārziņā esošo Valsts informācijas sistēm</w:t>
            </w:r>
            <w:r w:rsidR="00266CB7" w:rsidRPr="00787792">
              <w:rPr>
                <w:rFonts w:ascii="Times New Roman" w:hAnsi="Times New Roman" w:cs="Times New Roman"/>
                <w:sz w:val="24"/>
                <w:szCs w:val="24"/>
              </w:rPr>
              <w:t>u savietotāju (turpmāk – VISS).</w:t>
            </w:r>
          </w:p>
          <w:p w14:paraId="5955397F" w14:textId="77A0ABC6" w:rsidR="004A1E60" w:rsidRPr="00787792" w:rsidRDefault="004A1E60" w:rsidP="00BE51C4">
            <w:pPr>
              <w:spacing w:after="0"/>
              <w:jc w:val="both"/>
              <w:rPr>
                <w:rFonts w:ascii="Times New Roman" w:hAnsi="Times New Roman" w:cs="Times New Roman"/>
                <w:sz w:val="24"/>
                <w:szCs w:val="24"/>
              </w:rPr>
            </w:pPr>
            <w:r w:rsidRPr="00916FCB">
              <w:rPr>
                <w:rFonts w:ascii="Times New Roman" w:hAnsi="Times New Roman" w:cs="Times New Roman"/>
                <w:sz w:val="24"/>
                <w:szCs w:val="24"/>
              </w:rPr>
              <w:t xml:space="preserve">Papildus tiek precizētas normas attiecībā uz VISS izmantošanu ņemot vērā veikto VISS modernizāciju, kā arī </w:t>
            </w:r>
            <w:r w:rsidR="00626411" w:rsidRPr="00916FCB">
              <w:rPr>
                <w:rFonts w:ascii="Times New Roman" w:hAnsi="Times New Roman" w:cs="Times New Roman"/>
                <w:sz w:val="24"/>
                <w:szCs w:val="24"/>
              </w:rPr>
              <w:t>nepieciešamību padarīt efektīvāku datu aprites procesu.</w:t>
            </w:r>
          </w:p>
        </w:tc>
      </w:tr>
      <w:tr w:rsidR="00787792" w:rsidRPr="00787792" w14:paraId="64C6B060" w14:textId="77777777" w:rsidTr="001B717C">
        <w:trPr>
          <w:trHeight w:val="18"/>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787792" w:rsidRDefault="00FF6D87" w:rsidP="002E597B">
            <w:pPr>
              <w:jc w:val="right"/>
              <w:rPr>
                <w:rFonts w:ascii="Times New Roman" w:hAnsi="Times New Roman" w:cs="Times New Roman"/>
                <w:sz w:val="24"/>
                <w:szCs w:val="24"/>
              </w:rPr>
            </w:pPr>
            <w:r w:rsidRPr="00787792">
              <w:rPr>
                <w:rFonts w:ascii="Times New Roman" w:hAnsi="Times New Roman" w:cs="Times New Roman"/>
                <w:sz w:val="24"/>
                <w:szCs w:val="24"/>
              </w:rPr>
              <w:t>2.</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1B03EC4F" w14:textId="7635746F" w:rsidR="00D370F6" w:rsidRPr="00787792" w:rsidRDefault="00FF6D87">
            <w:pPr>
              <w:rPr>
                <w:rFonts w:ascii="Times New Roman" w:hAnsi="Times New Roman" w:cs="Times New Roman"/>
                <w:sz w:val="24"/>
                <w:szCs w:val="24"/>
              </w:rPr>
            </w:pPr>
            <w:r w:rsidRPr="00787792">
              <w:rPr>
                <w:rFonts w:ascii="Times New Roman" w:hAnsi="Times New Roman" w:cs="Times New Roman"/>
                <w:sz w:val="24"/>
                <w:szCs w:val="24"/>
              </w:rPr>
              <w:t>Pašreizējā situācija un problēmas, kuru risināšanai tiesību akta projekts izstrādāts, tiesiskā regulējuma mērķis un būtība</w:t>
            </w:r>
          </w:p>
          <w:p w14:paraId="71A37D42" w14:textId="77777777" w:rsidR="00D370F6" w:rsidRPr="00787792" w:rsidRDefault="00D370F6" w:rsidP="00D370F6">
            <w:pPr>
              <w:rPr>
                <w:rFonts w:ascii="Times New Roman" w:hAnsi="Times New Roman" w:cs="Times New Roman"/>
                <w:sz w:val="24"/>
                <w:szCs w:val="24"/>
              </w:rPr>
            </w:pPr>
          </w:p>
          <w:p w14:paraId="064D61C5" w14:textId="77777777" w:rsidR="00D370F6" w:rsidRPr="00787792" w:rsidRDefault="00D370F6" w:rsidP="00D370F6">
            <w:pPr>
              <w:rPr>
                <w:rFonts w:ascii="Times New Roman" w:hAnsi="Times New Roman" w:cs="Times New Roman"/>
                <w:sz w:val="24"/>
                <w:szCs w:val="24"/>
              </w:rPr>
            </w:pPr>
          </w:p>
          <w:p w14:paraId="331654B1" w14:textId="77777777" w:rsidR="00D370F6" w:rsidRPr="00787792" w:rsidRDefault="00D370F6" w:rsidP="00D370F6">
            <w:pPr>
              <w:rPr>
                <w:rFonts w:ascii="Times New Roman" w:hAnsi="Times New Roman" w:cs="Times New Roman"/>
                <w:sz w:val="24"/>
                <w:szCs w:val="24"/>
              </w:rPr>
            </w:pPr>
          </w:p>
          <w:p w14:paraId="12D90586" w14:textId="77777777" w:rsidR="00D370F6" w:rsidRPr="00787792" w:rsidRDefault="00D370F6" w:rsidP="00D370F6">
            <w:pPr>
              <w:rPr>
                <w:rFonts w:ascii="Times New Roman" w:hAnsi="Times New Roman" w:cs="Times New Roman"/>
                <w:sz w:val="24"/>
                <w:szCs w:val="24"/>
              </w:rPr>
            </w:pPr>
          </w:p>
          <w:p w14:paraId="150ED634" w14:textId="77777777" w:rsidR="00D370F6" w:rsidRPr="00787792" w:rsidRDefault="00D370F6" w:rsidP="00D370F6">
            <w:pPr>
              <w:rPr>
                <w:rFonts w:ascii="Times New Roman" w:hAnsi="Times New Roman" w:cs="Times New Roman"/>
                <w:sz w:val="24"/>
                <w:szCs w:val="24"/>
              </w:rPr>
            </w:pPr>
          </w:p>
          <w:p w14:paraId="25ECD0E7" w14:textId="77777777" w:rsidR="00D370F6" w:rsidRPr="00787792" w:rsidRDefault="00D370F6" w:rsidP="0094013C">
            <w:pPr>
              <w:jc w:val="center"/>
              <w:rPr>
                <w:rFonts w:ascii="Times New Roman" w:hAnsi="Times New Roman" w:cs="Times New Roman"/>
                <w:sz w:val="24"/>
                <w:szCs w:val="24"/>
              </w:rPr>
            </w:pPr>
          </w:p>
          <w:p w14:paraId="537A702F" w14:textId="77777777" w:rsidR="00D370F6" w:rsidRPr="00787792" w:rsidRDefault="00D370F6" w:rsidP="00D370F6">
            <w:pPr>
              <w:rPr>
                <w:rFonts w:ascii="Times New Roman" w:hAnsi="Times New Roman" w:cs="Times New Roman"/>
                <w:sz w:val="24"/>
                <w:szCs w:val="24"/>
              </w:rPr>
            </w:pPr>
          </w:p>
          <w:p w14:paraId="7BC0AE52" w14:textId="09170729" w:rsidR="00FF6D87" w:rsidRPr="00787792" w:rsidRDefault="00FF6D87" w:rsidP="00D370F6">
            <w:pPr>
              <w:jc w:val="center"/>
              <w:rPr>
                <w:rFonts w:ascii="Times New Roman" w:hAnsi="Times New Roman" w:cs="Times New Roman"/>
                <w:sz w:val="24"/>
                <w:szCs w:val="24"/>
              </w:rPr>
            </w:pP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423FE2E8" w14:textId="37E40D82" w:rsidR="00266CB7" w:rsidRPr="00787792" w:rsidRDefault="00266CB7" w:rsidP="00266CB7">
            <w:pPr>
              <w:spacing w:after="0"/>
              <w:ind w:firstLine="192"/>
              <w:jc w:val="both"/>
              <w:rPr>
                <w:rFonts w:ascii="Times New Roman" w:hAnsi="Times New Roman" w:cs="Times New Roman"/>
                <w:sz w:val="24"/>
                <w:szCs w:val="24"/>
              </w:rPr>
            </w:pPr>
            <w:r w:rsidRPr="00787792">
              <w:rPr>
                <w:rFonts w:ascii="Times New Roman" w:hAnsi="Times New Roman" w:cs="Times New Roman"/>
                <w:sz w:val="24"/>
                <w:szCs w:val="24"/>
              </w:rPr>
              <w:lastRenderedPageBreak/>
              <w:t xml:space="preserve">Šobrīd, lai nodrošinātu informācijas aprites nodrošināšanu starpvalstu līmenī, nepieciešams slēgt starpvalstu līgumu vai noteikt attiecīgu regulējumu specifiskās jomas tiesību aktā likuma līmenī, nosakot informācijas </w:t>
            </w:r>
            <w:r w:rsidR="00D4784A" w:rsidRPr="00787792">
              <w:rPr>
                <w:rFonts w:ascii="Times New Roman" w:hAnsi="Times New Roman" w:cs="Times New Roman"/>
                <w:sz w:val="24"/>
                <w:szCs w:val="24"/>
              </w:rPr>
              <w:t xml:space="preserve">aprites </w:t>
            </w:r>
            <w:r w:rsidRPr="00787792">
              <w:rPr>
                <w:rFonts w:ascii="Times New Roman" w:hAnsi="Times New Roman" w:cs="Times New Roman"/>
                <w:sz w:val="24"/>
                <w:szCs w:val="24"/>
              </w:rPr>
              <w:t>apjomu un mērķi</w:t>
            </w:r>
            <w:r w:rsidR="004C1707" w:rsidRPr="00787792">
              <w:rPr>
                <w:rFonts w:ascii="Times New Roman" w:hAnsi="Times New Roman" w:cs="Times New Roman"/>
                <w:sz w:val="24"/>
                <w:szCs w:val="24"/>
              </w:rPr>
              <w:t xml:space="preserve">. Papildus nepieciešams </w:t>
            </w:r>
            <w:r w:rsidR="007B193F" w:rsidRPr="00787792">
              <w:rPr>
                <w:rFonts w:ascii="Times New Roman" w:hAnsi="Times New Roman" w:cs="Times New Roman"/>
                <w:sz w:val="24"/>
                <w:szCs w:val="24"/>
              </w:rPr>
              <w:t>paredzēt arī vienošanos par veidu</w:t>
            </w:r>
            <w:r w:rsidR="001B717C" w:rsidRPr="00787792">
              <w:rPr>
                <w:rFonts w:ascii="Times New Roman" w:hAnsi="Times New Roman" w:cs="Times New Roman"/>
                <w:sz w:val="24"/>
                <w:szCs w:val="24"/>
              </w:rPr>
              <w:t>, kā informācijas</w:t>
            </w:r>
            <w:r w:rsidRPr="00787792">
              <w:rPr>
                <w:rFonts w:ascii="Times New Roman" w:hAnsi="Times New Roman" w:cs="Times New Roman"/>
                <w:sz w:val="24"/>
                <w:szCs w:val="24"/>
              </w:rPr>
              <w:t xml:space="preserve"> aprite tiks nodrošināta.</w:t>
            </w:r>
            <w:r w:rsidR="007B193F" w:rsidRPr="00787792">
              <w:rPr>
                <w:rFonts w:ascii="Times New Roman" w:hAnsi="Times New Roman" w:cs="Times New Roman"/>
                <w:sz w:val="24"/>
                <w:szCs w:val="24"/>
              </w:rPr>
              <w:t xml:space="preserve"> Lai vienotos par informācijas aprites veidu, Valsts informācijas sistēmu (turpmāk – VIS) pārziņi, kuri iesaistīti starpvalstu informācijas aprites procesā slēdz līgumus ar ārvalstu institūcijām. Lai mazinātu administratīvo slogu, n</w:t>
            </w:r>
            <w:r w:rsidRPr="00787792">
              <w:rPr>
                <w:rFonts w:ascii="Times New Roman" w:hAnsi="Times New Roman" w:cs="Times New Roman"/>
                <w:sz w:val="24"/>
                <w:szCs w:val="24"/>
              </w:rPr>
              <w:t>oteik</w:t>
            </w:r>
            <w:r w:rsidR="007B193F" w:rsidRPr="00787792">
              <w:rPr>
                <w:rFonts w:ascii="Times New Roman" w:hAnsi="Times New Roman" w:cs="Times New Roman"/>
                <w:sz w:val="24"/>
                <w:szCs w:val="24"/>
              </w:rPr>
              <w:t>umu projekts dos iespēju VIS</w:t>
            </w:r>
            <w:r w:rsidRPr="00787792">
              <w:rPr>
                <w:rFonts w:ascii="Times New Roman" w:hAnsi="Times New Roman" w:cs="Times New Roman"/>
                <w:sz w:val="24"/>
                <w:szCs w:val="24"/>
              </w:rPr>
              <w:t xml:space="preserve"> pārziņiem, kuri būs iesaistīti starpvalstu </w:t>
            </w:r>
            <w:r w:rsidR="001B717C" w:rsidRPr="00787792">
              <w:rPr>
                <w:rFonts w:ascii="Times New Roman" w:hAnsi="Times New Roman" w:cs="Times New Roman"/>
                <w:sz w:val="24"/>
                <w:szCs w:val="24"/>
              </w:rPr>
              <w:t>informācijas</w:t>
            </w:r>
            <w:r w:rsidRPr="00787792">
              <w:rPr>
                <w:rFonts w:ascii="Times New Roman" w:hAnsi="Times New Roman" w:cs="Times New Roman"/>
                <w:sz w:val="24"/>
                <w:szCs w:val="24"/>
              </w:rPr>
              <w:t xml:space="preserve"> aprites procesā</w:t>
            </w:r>
            <w:r w:rsidR="00BA0128" w:rsidRPr="00787792">
              <w:rPr>
                <w:rFonts w:ascii="Times New Roman" w:hAnsi="Times New Roman" w:cs="Times New Roman"/>
                <w:sz w:val="24"/>
                <w:szCs w:val="24"/>
              </w:rPr>
              <w:t>,</w:t>
            </w:r>
            <w:r w:rsidRPr="00787792">
              <w:rPr>
                <w:rFonts w:ascii="Times New Roman" w:hAnsi="Times New Roman" w:cs="Times New Roman"/>
                <w:sz w:val="24"/>
                <w:szCs w:val="24"/>
              </w:rPr>
              <w:t xml:space="preserve"> </w:t>
            </w:r>
            <w:r w:rsidR="00CA7888" w:rsidRPr="00787792">
              <w:rPr>
                <w:rFonts w:ascii="Times New Roman" w:hAnsi="Times New Roman" w:cs="Times New Roman"/>
                <w:sz w:val="24"/>
                <w:szCs w:val="24"/>
              </w:rPr>
              <w:t>atsaukties</w:t>
            </w:r>
            <w:r w:rsidRPr="00787792">
              <w:rPr>
                <w:rFonts w:ascii="Times New Roman" w:hAnsi="Times New Roman" w:cs="Times New Roman"/>
                <w:sz w:val="24"/>
                <w:szCs w:val="24"/>
              </w:rPr>
              <w:t xml:space="preserve"> uz </w:t>
            </w:r>
            <w:r w:rsidR="001B717C" w:rsidRPr="00787792">
              <w:rPr>
                <w:rFonts w:ascii="Times New Roman" w:hAnsi="Times New Roman" w:cs="Times New Roman"/>
                <w:sz w:val="24"/>
                <w:szCs w:val="24"/>
              </w:rPr>
              <w:t>Ministru kabineta 2016. gada 14. jūnija noteikumiem Nr. 374 “Valsts informācijas sistēmu savietotāja noteikumi”</w:t>
            </w:r>
            <w:r w:rsidR="00787792" w:rsidRPr="00787792">
              <w:rPr>
                <w:rFonts w:ascii="Times New Roman" w:hAnsi="Times New Roman" w:cs="Times New Roman"/>
                <w:sz w:val="24"/>
                <w:szCs w:val="24"/>
              </w:rPr>
              <w:t xml:space="preserve"> (turpmāk – noteikumi)</w:t>
            </w:r>
            <w:r w:rsidRPr="00787792">
              <w:rPr>
                <w:rFonts w:ascii="Times New Roman" w:hAnsi="Times New Roman" w:cs="Times New Roman"/>
                <w:sz w:val="24"/>
                <w:szCs w:val="24"/>
              </w:rPr>
              <w:t xml:space="preserve">, ja </w:t>
            </w:r>
            <w:r w:rsidR="001B717C" w:rsidRPr="00787792">
              <w:rPr>
                <w:rFonts w:ascii="Times New Roman" w:hAnsi="Times New Roman" w:cs="Times New Roman"/>
                <w:sz w:val="24"/>
                <w:szCs w:val="24"/>
              </w:rPr>
              <w:t>informācijas</w:t>
            </w:r>
            <w:r w:rsidRPr="00787792">
              <w:rPr>
                <w:rFonts w:ascii="Times New Roman" w:hAnsi="Times New Roman" w:cs="Times New Roman"/>
                <w:sz w:val="24"/>
                <w:szCs w:val="24"/>
              </w:rPr>
              <w:t xml:space="preserve"> apritei </w:t>
            </w:r>
            <w:r w:rsidR="00CA7888" w:rsidRPr="00787792">
              <w:rPr>
                <w:rFonts w:ascii="Times New Roman" w:hAnsi="Times New Roman" w:cs="Times New Roman"/>
                <w:sz w:val="24"/>
                <w:szCs w:val="24"/>
              </w:rPr>
              <w:t xml:space="preserve">kā veids </w:t>
            </w:r>
            <w:r w:rsidRPr="00787792">
              <w:rPr>
                <w:rFonts w:ascii="Times New Roman" w:hAnsi="Times New Roman" w:cs="Times New Roman"/>
                <w:sz w:val="24"/>
                <w:szCs w:val="24"/>
              </w:rPr>
              <w:t>būs izvēlēts VISS.</w:t>
            </w:r>
          </w:p>
          <w:p w14:paraId="1A764240" w14:textId="77777777" w:rsidR="007662F6" w:rsidRPr="00787792" w:rsidRDefault="00790924" w:rsidP="00266CB7">
            <w:pPr>
              <w:spacing w:after="0"/>
              <w:ind w:firstLine="192"/>
              <w:jc w:val="both"/>
              <w:rPr>
                <w:rFonts w:ascii="Times New Roman" w:hAnsi="Times New Roman" w:cs="Times New Roman"/>
                <w:sz w:val="24"/>
                <w:szCs w:val="24"/>
              </w:rPr>
            </w:pPr>
            <w:r w:rsidRPr="00787792">
              <w:rPr>
                <w:rFonts w:ascii="Times New Roman" w:hAnsi="Times New Roman" w:cs="Times New Roman"/>
                <w:sz w:val="24"/>
                <w:szCs w:val="24"/>
              </w:rPr>
              <w:lastRenderedPageBreak/>
              <w:t>Noteikumu projekts paredz noteikt, ka VRAA pārziņā esošais VISS ir izmantojams starpvalstu informācijas aprites nodrošināšanai, kā arī tiesības VRAA sadarboties ar Eiropas Savienības vai Eiropas Ekonomikas zonas dalībvalstu institūcijām, kuras iesaistītas starpvalstu informācijas apritē.</w:t>
            </w:r>
          </w:p>
          <w:p w14:paraId="7F715FB1" w14:textId="77777777" w:rsidR="00626411" w:rsidRPr="00916FCB" w:rsidRDefault="00F66C2C" w:rsidP="00266CB7">
            <w:pPr>
              <w:spacing w:after="0"/>
              <w:ind w:firstLine="192"/>
              <w:jc w:val="both"/>
              <w:rPr>
                <w:rFonts w:ascii="Times New Roman" w:hAnsi="Times New Roman" w:cs="Times New Roman"/>
                <w:sz w:val="24"/>
                <w:szCs w:val="24"/>
              </w:rPr>
            </w:pPr>
            <w:r w:rsidRPr="00916FCB">
              <w:rPr>
                <w:rFonts w:ascii="Times New Roman" w:hAnsi="Times New Roman" w:cs="Times New Roman"/>
                <w:sz w:val="24"/>
                <w:szCs w:val="24"/>
              </w:rPr>
              <w:t xml:space="preserve">Tehniski tiek precizēta atsauce uz STORK autentifikācijas izmantošanu, jo tā ir aizstāta </w:t>
            </w:r>
            <w:r w:rsidR="00533014" w:rsidRPr="00916FCB">
              <w:rPr>
                <w:rFonts w:ascii="Times New Roman" w:hAnsi="Times New Roman" w:cs="Times New Roman"/>
                <w:sz w:val="24"/>
                <w:szCs w:val="24"/>
              </w:rPr>
              <w:t>ar eIDAS</w:t>
            </w:r>
            <w:r w:rsidR="00533014" w:rsidRPr="00916FCB">
              <w:rPr>
                <w:rStyle w:val="FootnoteReference"/>
                <w:rFonts w:ascii="Times New Roman" w:hAnsi="Times New Roman" w:cs="Times New Roman"/>
                <w:sz w:val="24"/>
                <w:szCs w:val="24"/>
              </w:rPr>
              <w:footnoteReference w:id="1"/>
            </w:r>
            <w:r w:rsidRPr="00916FCB">
              <w:rPr>
                <w:rFonts w:ascii="Times New Roman" w:hAnsi="Times New Roman" w:cs="Times New Roman"/>
                <w:sz w:val="24"/>
                <w:szCs w:val="24"/>
              </w:rPr>
              <w:t xml:space="preserve"> pārrobežu autentifikāciju.</w:t>
            </w:r>
          </w:p>
          <w:p w14:paraId="0B94FBAD" w14:textId="51CF1607" w:rsidR="00CF07EC" w:rsidRPr="0061592F" w:rsidRDefault="00CF07EC" w:rsidP="00CF07EC">
            <w:pPr>
              <w:spacing w:after="0"/>
              <w:ind w:firstLine="192"/>
              <w:jc w:val="both"/>
              <w:rPr>
                <w:rFonts w:ascii="Times New Roman" w:hAnsi="Times New Roman" w:cs="Times New Roman"/>
                <w:sz w:val="24"/>
                <w:szCs w:val="24"/>
              </w:rPr>
            </w:pPr>
            <w:r w:rsidRPr="00916FCB">
              <w:rPr>
                <w:rFonts w:ascii="Times New Roman" w:hAnsi="Times New Roman" w:cs="Times New Roman"/>
                <w:sz w:val="24"/>
                <w:szCs w:val="24"/>
              </w:rPr>
              <w:t xml:space="preserve">Ņemot vērā to, ka </w:t>
            </w:r>
            <w:r w:rsidR="002B6822" w:rsidRPr="00916FCB">
              <w:rPr>
                <w:rFonts w:ascii="Times New Roman" w:hAnsi="Times New Roman" w:cs="Times New Roman"/>
                <w:sz w:val="24"/>
                <w:szCs w:val="24"/>
              </w:rPr>
              <w:t xml:space="preserve">Eiropas Savienības fondu </w:t>
            </w:r>
            <w:r w:rsidRPr="00916FCB">
              <w:rPr>
                <w:rFonts w:ascii="Times New Roman" w:hAnsi="Times New Roman" w:cs="Times New Roman"/>
                <w:sz w:val="24"/>
                <w:szCs w:val="24"/>
              </w:rPr>
              <w:t xml:space="preserve">projekta “Vienotā datu telpa” </w:t>
            </w:r>
            <w:r w:rsidR="00CD21D6" w:rsidRPr="00916FCB">
              <w:rPr>
                <w:rStyle w:val="FootnoteReference"/>
                <w:rFonts w:ascii="Times New Roman" w:hAnsi="Times New Roman" w:cs="Times New Roman"/>
                <w:sz w:val="24"/>
                <w:szCs w:val="24"/>
              </w:rPr>
              <w:footnoteReference w:id="2"/>
            </w:r>
            <w:r w:rsidRPr="0061592F">
              <w:rPr>
                <w:rFonts w:ascii="Times New Roman" w:hAnsi="Times New Roman" w:cs="Times New Roman"/>
                <w:sz w:val="24"/>
                <w:szCs w:val="24"/>
              </w:rPr>
              <w:t>ietvaros VRAA ir īstenojusi VISS pieprasījumu servisa modernizāciju, ieviešot tā tehnoloģisko pēcteci (turpmāk - API Pārvaldnieks), kas nodrošina plašākas tehnoloģiskās iespējas starpiestāžu datu aprites risinājumā, un iesaistītās valsts pārvaldes iestādes pakāpeniski veic tehnoloģisko pāreju uz API Pārvaldnieku, tādējādi samazinot pieprasījumu servisa izmantošanu, nepieciešamas izmaiņas noteikumu 36.2. apakšpunktā un 37.punktā, precizējot redakciju atbilstoši risinājuma faktiskajam biznesa procesam, jo piekļuvju pārvaldību API Pārvaldniekā nodrošina iestāde (servisa pārzinis).</w:t>
            </w:r>
          </w:p>
          <w:p w14:paraId="589290D3" w14:textId="0AC57F2E" w:rsidR="006D76C2" w:rsidRPr="0061592F" w:rsidRDefault="006D76C2" w:rsidP="006D76C2">
            <w:pPr>
              <w:spacing w:after="0"/>
              <w:ind w:firstLine="192"/>
              <w:jc w:val="both"/>
              <w:rPr>
                <w:rFonts w:ascii="Times New Roman" w:hAnsi="Times New Roman" w:cs="Times New Roman"/>
                <w:sz w:val="24"/>
                <w:szCs w:val="24"/>
              </w:rPr>
            </w:pPr>
            <w:r w:rsidRPr="0061592F">
              <w:rPr>
                <w:rFonts w:ascii="Times New Roman" w:hAnsi="Times New Roman" w:cs="Times New Roman"/>
                <w:sz w:val="24"/>
                <w:szCs w:val="24"/>
              </w:rPr>
              <w:t xml:space="preserve">Ņemot vērā, ka noteikumu 43.3. apakšpunkts uzliek par pienākumu VRAA </w:t>
            </w:r>
            <w:r w:rsidRPr="0061592F">
              <w:rPr>
                <w:rFonts w:ascii="Times New Roman" w:hAnsi="Times New Roman" w:cs="Times New Roman"/>
                <w:sz w:val="24"/>
                <w:szCs w:val="24"/>
              </w:rPr>
              <w:t>vismaz 12 mēnešu pārejas period</w:t>
            </w:r>
            <w:r w:rsidR="002B6822" w:rsidRPr="0061592F">
              <w:rPr>
                <w:rFonts w:ascii="Times New Roman" w:hAnsi="Times New Roman" w:cs="Times New Roman"/>
                <w:sz w:val="24"/>
                <w:szCs w:val="24"/>
              </w:rPr>
              <w:t>ā</w:t>
            </w:r>
            <w:r w:rsidRPr="0061592F">
              <w:rPr>
                <w:rFonts w:ascii="Times New Roman" w:hAnsi="Times New Roman" w:cs="Times New Roman"/>
                <w:sz w:val="24"/>
                <w:szCs w:val="24"/>
              </w:rPr>
              <w:t xml:space="preserve"> nodrošināt datu apriti izmantojot datu aprites pakalpes nemodificēto versiju,</w:t>
            </w:r>
            <w:r w:rsidR="002B6822" w:rsidRPr="0061592F">
              <w:rPr>
                <w:rFonts w:ascii="Times New Roman" w:hAnsi="Times New Roman" w:cs="Times New Roman"/>
                <w:sz w:val="24"/>
                <w:szCs w:val="24"/>
              </w:rPr>
              <w:t xml:space="preserve"> noteikumu</w:t>
            </w:r>
            <w:r w:rsidRPr="0061592F">
              <w:rPr>
                <w:rFonts w:ascii="Times New Roman" w:hAnsi="Times New Roman" w:cs="Times New Roman"/>
                <w:sz w:val="24"/>
                <w:szCs w:val="24"/>
              </w:rPr>
              <w:t xml:space="preserve"> </w:t>
            </w:r>
            <w:r w:rsidR="002B6822" w:rsidRPr="0061592F">
              <w:rPr>
                <w:rFonts w:ascii="Times New Roman" w:hAnsi="Times New Roman" w:cs="Times New Roman"/>
                <w:sz w:val="24"/>
                <w:szCs w:val="24"/>
              </w:rPr>
              <w:t xml:space="preserve">38.3. apakšpunktā </w:t>
            </w:r>
            <w:r w:rsidRPr="0061592F">
              <w:rPr>
                <w:rFonts w:ascii="Times New Roman" w:hAnsi="Times New Roman" w:cs="Times New Roman"/>
                <w:sz w:val="24"/>
                <w:szCs w:val="24"/>
              </w:rPr>
              <w:t>līdzīgs pienākums tiek uzlikts arī pakalpes turētājam.</w:t>
            </w:r>
          </w:p>
          <w:p w14:paraId="570137CE" w14:textId="090832BF" w:rsidR="006D76C2" w:rsidRPr="00787792" w:rsidRDefault="00866272" w:rsidP="00E54C55">
            <w:pPr>
              <w:spacing w:after="0"/>
              <w:ind w:firstLine="192"/>
              <w:jc w:val="both"/>
              <w:rPr>
                <w:rFonts w:ascii="Times New Roman" w:hAnsi="Times New Roman" w:cs="Times New Roman"/>
                <w:sz w:val="24"/>
                <w:szCs w:val="24"/>
              </w:rPr>
            </w:pPr>
            <w:r w:rsidRPr="0061592F">
              <w:rPr>
                <w:rFonts w:ascii="Times New Roman" w:hAnsi="Times New Roman" w:cs="Times New Roman"/>
                <w:sz w:val="24"/>
                <w:szCs w:val="24"/>
              </w:rPr>
              <w:t xml:space="preserve">COVID-19 krīze </w:t>
            </w:r>
            <w:r w:rsidRPr="0061592F">
              <w:rPr>
                <w:rFonts w:ascii="Times New Roman" w:hAnsi="Times New Roman" w:cs="Times New Roman"/>
                <w:sz w:val="24"/>
                <w:szCs w:val="24"/>
              </w:rPr>
              <w:t>ir strauji veicinājusi</w:t>
            </w:r>
            <w:r w:rsidR="002B6822" w:rsidRPr="0061592F">
              <w:rPr>
                <w:rFonts w:ascii="Times New Roman" w:hAnsi="Times New Roman" w:cs="Times New Roman"/>
                <w:sz w:val="24"/>
                <w:szCs w:val="24"/>
              </w:rPr>
              <w:t xml:space="preserve"> digitalizācijas procesus</w:t>
            </w:r>
            <w:r w:rsidRPr="0061592F">
              <w:rPr>
                <w:rFonts w:ascii="Times New Roman" w:hAnsi="Times New Roman" w:cs="Times New Roman"/>
                <w:sz w:val="24"/>
                <w:szCs w:val="24"/>
              </w:rPr>
              <w:t xml:space="preserve">. </w:t>
            </w:r>
            <w:r w:rsidRPr="0061592F">
              <w:rPr>
                <w:rFonts w:ascii="Times New Roman" w:hAnsi="Times New Roman" w:cs="Times New Roman"/>
                <w:sz w:val="24"/>
                <w:szCs w:val="24"/>
              </w:rPr>
              <w:t>Šī krīze ir izvirzījusi valsts pārvaldei ja</w:t>
            </w:r>
            <w:r w:rsidR="0061592F">
              <w:rPr>
                <w:rFonts w:ascii="Times New Roman" w:hAnsi="Times New Roman" w:cs="Times New Roman"/>
                <w:sz w:val="24"/>
                <w:szCs w:val="24"/>
              </w:rPr>
              <w:t xml:space="preserve">unus izaicinājumus un likusi </w:t>
            </w:r>
            <w:r w:rsidRPr="00916FCB">
              <w:rPr>
                <w:rFonts w:ascii="Times New Roman" w:hAnsi="Times New Roman" w:cs="Times New Roman"/>
                <w:sz w:val="24"/>
                <w:szCs w:val="24"/>
              </w:rPr>
              <w:t xml:space="preserve">valsts pārvaldi strauji transformēt un digitalizēt </w:t>
            </w:r>
            <w:r w:rsidR="0061592F">
              <w:rPr>
                <w:rFonts w:ascii="Times New Roman" w:hAnsi="Times New Roman" w:cs="Times New Roman"/>
                <w:sz w:val="24"/>
                <w:szCs w:val="24"/>
              </w:rPr>
              <w:t>valsts pārvaldes</w:t>
            </w:r>
            <w:r w:rsidRPr="00916FCB">
              <w:rPr>
                <w:rFonts w:ascii="Times New Roman" w:hAnsi="Times New Roman" w:cs="Times New Roman"/>
                <w:sz w:val="24"/>
                <w:szCs w:val="24"/>
              </w:rPr>
              <w:t xml:space="preserve"> procesus.  Izmaiņas</w:t>
            </w:r>
            <w:r w:rsidR="0061592F">
              <w:rPr>
                <w:rFonts w:ascii="Times New Roman" w:hAnsi="Times New Roman" w:cs="Times New Roman"/>
                <w:sz w:val="24"/>
                <w:szCs w:val="24"/>
              </w:rPr>
              <w:t xml:space="preserve"> VISS izmantošanas procesā</w:t>
            </w:r>
            <w:r w:rsidRPr="00916FCB">
              <w:rPr>
                <w:rFonts w:ascii="Times New Roman" w:hAnsi="Times New Roman" w:cs="Times New Roman"/>
                <w:sz w:val="24"/>
                <w:szCs w:val="24"/>
              </w:rPr>
              <w:t xml:space="preserve"> nepieciešamas, lai veicinātu straujāku digitalizāciju un izmaiņu ieviešanu datu aprites procesos. Valsts pārvaldē, lai sekotu vispārpieņemtajai praksei par </w:t>
            </w:r>
            <w:r w:rsidR="00E54C55">
              <w:rPr>
                <w:rFonts w:ascii="Times New Roman" w:hAnsi="Times New Roman" w:cs="Times New Roman"/>
                <w:sz w:val="24"/>
                <w:szCs w:val="24"/>
              </w:rPr>
              <w:t>ātro</w:t>
            </w:r>
            <w:r w:rsidRPr="00916FCB">
              <w:rPr>
                <w:rFonts w:ascii="Times New Roman" w:hAnsi="Times New Roman" w:cs="Times New Roman"/>
                <w:sz w:val="24"/>
                <w:szCs w:val="24"/>
              </w:rPr>
              <w:t xml:space="preserve"> izstrādi, izmaiņas risinājumos tiek ieviestas straujāk, nekā tas bijis līdz šim un praksē ievērot līdz šim noteikto </w:t>
            </w:r>
            <w:r w:rsidR="002B6822" w:rsidRPr="00916FCB">
              <w:rPr>
                <w:rFonts w:ascii="Times New Roman" w:hAnsi="Times New Roman" w:cs="Times New Roman"/>
                <w:sz w:val="24"/>
                <w:szCs w:val="24"/>
              </w:rPr>
              <w:t xml:space="preserve">piecu </w:t>
            </w:r>
            <w:r w:rsidRPr="00916FCB">
              <w:rPr>
                <w:rFonts w:ascii="Times New Roman" w:hAnsi="Times New Roman" w:cs="Times New Roman"/>
                <w:sz w:val="24"/>
                <w:szCs w:val="24"/>
              </w:rPr>
              <w:t xml:space="preserve">dienu gaidīšanas termiņu, lai izmaiņas var ieviest, nav racionāli </w:t>
            </w:r>
            <w:r w:rsidR="0061592F">
              <w:rPr>
                <w:rFonts w:ascii="Times New Roman" w:hAnsi="Times New Roman" w:cs="Times New Roman"/>
                <w:sz w:val="24"/>
                <w:szCs w:val="24"/>
              </w:rPr>
              <w:t>un pamatoti. Klienti izmaiņas informācijas tehnoloģiju</w:t>
            </w:r>
            <w:r w:rsidRPr="00916FCB">
              <w:rPr>
                <w:rFonts w:ascii="Times New Roman" w:hAnsi="Times New Roman" w:cs="Times New Roman"/>
                <w:sz w:val="24"/>
                <w:szCs w:val="24"/>
              </w:rPr>
              <w:t xml:space="preserve"> risinājumos vēlas saņemt nekavējoties, tādēļ par plānotajiem darbiem attiecīgajā sistēmā lietotāji būtu informējami ne vēlāk kā </w:t>
            </w:r>
            <w:r w:rsidR="002B6822" w:rsidRPr="00916FCB">
              <w:rPr>
                <w:rFonts w:ascii="Times New Roman" w:hAnsi="Times New Roman" w:cs="Times New Roman"/>
                <w:sz w:val="24"/>
                <w:szCs w:val="24"/>
              </w:rPr>
              <w:t xml:space="preserve">divas </w:t>
            </w:r>
            <w:r w:rsidRPr="00916FCB">
              <w:rPr>
                <w:rFonts w:ascii="Times New Roman" w:hAnsi="Times New Roman" w:cs="Times New Roman"/>
                <w:sz w:val="24"/>
                <w:szCs w:val="24"/>
              </w:rPr>
              <w:t>darba dienas pirms darbu veikšanas. Līdz ar to attiecīgi tiek precizēts</w:t>
            </w:r>
            <w:bookmarkStart w:id="0" w:name="_GoBack"/>
            <w:bookmarkEnd w:id="0"/>
            <w:r w:rsidRPr="00916FCB">
              <w:rPr>
                <w:rFonts w:ascii="Times New Roman" w:hAnsi="Times New Roman" w:cs="Times New Roman"/>
                <w:sz w:val="24"/>
                <w:szCs w:val="24"/>
              </w:rPr>
              <w:t xml:space="preserve"> noteikumu 45.1. un 47.1. apakšpunkts.</w:t>
            </w:r>
          </w:p>
        </w:tc>
      </w:tr>
      <w:tr w:rsidR="00787792" w:rsidRPr="00787792" w14:paraId="395295B3"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42FFE35A" w:rsidR="00FF6D87" w:rsidRPr="00787792" w:rsidRDefault="00FF6D87" w:rsidP="002E597B">
            <w:pPr>
              <w:jc w:val="right"/>
              <w:rPr>
                <w:rFonts w:ascii="Times New Roman" w:hAnsi="Times New Roman" w:cs="Times New Roman"/>
                <w:sz w:val="24"/>
                <w:szCs w:val="24"/>
              </w:rPr>
            </w:pPr>
            <w:r w:rsidRPr="00787792">
              <w:rPr>
                <w:rFonts w:ascii="Times New Roman" w:hAnsi="Times New Roman" w:cs="Times New Roman"/>
                <w:sz w:val="24"/>
                <w:szCs w:val="24"/>
              </w:rPr>
              <w:lastRenderedPageBreak/>
              <w:t>3.</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787792" w:rsidRDefault="00FF6D87" w:rsidP="009F3E9C">
            <w:pPr>
              <w:spacing w:after="0"/>
              <w:rPr>
                <w:rFonts w:ascii="Times New Roman" w:hAnsi="Times New Roman" w:cs="Times New Roman"/>
                <w:sz w:val="24"/>
                <w:szCs w:val="24"/>
              </w:rPr>
            </w:pPr>
            <w:r w:rsidRPr="00787792">
              <w:rPr>
                <w:rFonts w:ascii="Times New Roman" w:hAnsi="Times New Roman" w:cs="Times New Roman"/>
                <w:sz w:val="24"/>
                <w:szCs w:val="24"/>
              </w:rPr>
              <w:t>Projekta izstrādē iesaistītās institūcijas un publiskas personas kapitālsabiedrības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346C690F" w:rsidR="00FF6D87" w:rsidRPr="00787792" w:rsidRDefault="00AB68DF" w:rsidP="00760AB0">
            <w:pPr>
              <w:jc w:val="both"/>
              <w:rPr>
                <w:rFonts w:ascii="Times New Roman" w:hAnsi="Times New Roman" w:cs="Times New Roman"/>
                <w:sz w:val="24"/>
                <w:szCs w:val="24"/>
              </w:rPr>
            </w:pPr>
            <w:r w:rsidRPr="00787792">
              <w:t xml:space="preserve"> </w:t>
            </w:r>
            <w:r w:rsidR="00760AB0" w:rsidRPr="00787792">
              <w:rPr>
                <w:rFonts w:ascii="Times New Roman" w:hAnsi="Times New Roman" w:cs="Times New Roman"/>
                <w:sz w:val="24"/>
                <w:szCs w:val="24"/>
              </w:rPr>
              <w:t>VARAM</w:t>
            </w:r>
            <w:r w:rsidRPr="00787792">
              <w:rPr>
                <w:rFonts w:ascii="Times New Roman" w:hAnsi="Times New Roman" w:cs="Times New Roman"/>
                <w:bCs/>
                <w:sz w:val="24"/>
                <w:szCs w:val="24"/>
              </w:rPr>
              <w:t>.</w:t>
            </w:r>
          </w:p>
        </w:tc>
      </w:tr>
      <w:tr w:rsidR="00FF6D87" w:rsidRPr="00787792" w14:paraId="30C93D20"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787792" w:rsidRDefault="00FF6D87" w:rsidP="002E597B">
            <w:pPr>
              <w:widowControl w:val="0"/>
              <w:jc w:val="right"/>
              <w:rPr>
                <w:rFonts w:ascii="Times New Roman" w:hAnsi="Times New Roman" w:cs="Times New Roman"/>
                <w:sz w:val="24"/>
                <w:szCs w:val="24"/>
              </w:rPr>
            </w:pPr>
            <w:r w:rsidRPr="00787792">
              <w:rPr>
                <w:rFonts w:ascii="Times New Roman" w:hAnsi="Times New Roman" w:cs="Times New Roman"/>
                <w:sz w:val="24"/>
                <w:szCs w:val="24"/>
              </w:rPr>
              <w:t>4.</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787792" w:rsidRDefault="00FF6D87" w:rsidP="002E597B">
            <w:pPr>
              <w:widowContro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787792" w:rsidRDefault="00C97D85" w:rsidP="00BC6D76">
            <w:pPr>
              <w:widowControl w:val="0"/>
              <w:spacing w:after="0"/>
              <w:jc w:val="both"/>
              <w:rPr>
                <w:rFonts w:ascii="Times New Roman" w:hAnsi="Times New Roman" w:cs="Times New Roman"/>
                <w:sz w:val="24"/>
                <w:szCs w:val="24"/>
              </w:rPr>
            </w:pPr>
            <w:r w:rsidRPr="00787792">
              <w:rPr>
                <w:rFonts w:ascii="Times New Roman" w:hAnsi="Times New Roman" w:cs="Times New Roman"/>
                <w:sz w:val="24"/>
                <w:szCs w:val="24"/>
              </w:rPr>
              <w:t>Nav</w:t>
            </w:r>
            <w:r w:rsidR="003943D7" w:rsidRPr="00787792">
              <w:rPr>
                <w:rFonts w:ascii="Times New Roman" w:hAnsi="Times New Roman" w:cs="Times New Roman"/>
                <w:sz w:val="24"/>
                <w:szCs w:val="24"/>
              </w:rPr>
              <w:t>.</w:t>
            </w:r>
          </w:p>
        </w:tc>
      </w:tr>
    </w:tbl>
    <w:p w14:paraId="333ABA3C" w14:textId="77777777" w:rsidR="00FF6D87" w:rsidRPr="00787792"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79"/>
        <w:gridCol w:w="6153"/>
      </w:tblGrid>
      <w:tr w:rsidR="00787792" w:rsidRPr="00787792" w14:paraId="08F3D4D5" w14:textId="77777777" w:rsidTr="002E597B">
        <w:tc>
          <w:tcPr>
            <w:tcW w:w="9186" w:type="dxa"/>
            <w:gridSpan w:val="3"/>
            <w:tcMar>
              <w:top w:w="57" w:type="dxa"/>
              <w:left w:w="113" w:type="dxa"/>
              <w:bottom w:w="57" w:type="dxa"/>
              <w:right w:w="113" w:type="dxa"/>
            </w:tcMar>
          </w:tcPr>
          <w:p w14:paraId="6F075FD1" w14:textId="77777777" w:rsidR="00FF6D87" w:rsidRPr="00787792" w:rsidRDefault="00FF6D87" w:rsidP="00665CD0">
            <w:pPr>
              <w:keepNext/>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II. Tiesību akta projekta ietekme uz sabiedrību, tautsaimniecības attīstību un administratīvo slogu</w:t>
            </w:r>
          </w:p>
        </w:tc>
      </w:tr>
      <w:tr w:rsidR="00787792" w:rsidRPr="00787792" w14:paraId="3F8E885E" w14:textId="77777777" w:rsidTr="00E77BD6">
        <w:tc>
          <w:tcPr>
            <w:tcW w:w="454" w:type="dxa"/>
            <w:tcMar>
              <w:top w:w="57" w:type="dxa"/>
              <w:left w:w="113" w:type="dxa"/>
              <w:bottom w:w="57" w:type="dxa"/>
              <w:right w:w="113" w:type="dxa"/>
            </w:tcMar>
          </w:tcPr>
          <w:p w14:paraId="0D38A541"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2579" w:type="dxa"/>
            <w:tcMar>
              <w:top w:w="57" w:type="dxa"/>
              <w:left w:w="113" w:type="dxa"/>
              <w:bottom w:w="57" w:type="dxa"/>
              <w:right w:w="113" w:type="dxa"/>
            </w:tcMar>
          </w:tcPr>
          <w:p w14:paraId="51287917"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mērķgrupas, kuras tiesiskais regulējums ietekmē vai varētu ietekmēt</w:t>
            </w:r>
          </w:p>
        </w:tc>
        <w:tc>
          <w:tcPr>
            <w:tcW w:w="6153" w:type="dxa"/>
            <w:shd w:val="clear" w:color="auto" w:fill="auto"/>
            <w:tcMar>
              <w:top w:w="57" w:type="dxa"/>
              <w:left w:w="113" w:type="dxa"/>
              <w:bottom w:w="57" w:type="dxa"/>
              <w:right w:w="113" w:type="dxa"/>
            </w:tcMar>
          </w:tcPr>
          <w:p w14:paraId="18BA5654" w14:textId="6EE63607" w:rsidR="007662F6" w:rsidRPr="00787792" w:rsidRDefault="00760AB0" w:rsidP="00FC0C30">
            <w:pPr>
              <w:spacing w:after="0"/>
              <w:jc w:val="both"/>
              <w:rPr>
                <w:rFonts w:ascii="Times New Roman" w:hAnsi="Times New Roman" w:cs="Times New Roman"/>
                <w:sz w:val="24"/>
                <w:szCs w:val="24"/>
              </w:rPr>
            </w:pPr>
            <w:r w:rsidRPr="00787792">
              <w:rPr>
                <w:rFonts w:ascii="Times New Roman" w:hAnsi="Times New Roman" w:cs="Times New Roman"/>
                <w:sz w:val="24"/>
                <w:szCs w:val="24"/>
              </w:rPr>
              <w:t>VRAA un VIS pārziņi, kuri nodrošina informācijas apriti izmantojot VISS.</w:t>
            </w:r>
          </w:p>
        </w:tc>
      </w:tr>
      <w:tr w:rsidR="00787792" w:rsidRPr="00787792" w14:paraId="4C4CBBE9" w14:textId="77777777" w:rsidTr="00E77BD6">
        <w:trPr>
          <w:cantSplit/>
        </w:trPr>
        <w:tc>
          <w:tcPr>
            <w:tcW w:w="454" w:type="dxa"/>
            <w:tcMar>
              <w:top w:w="57" w:type="dxa"/>
              <w:left w:w="113" w:type="dxa"/>
              <w:bottom w:w="57" w:type="dxa"/>
              <w:right w:w="113" w:type="dxa"/>
            </w:tcMar>
          </w:tcPr>
          <w:p w14:paraId="5A124C4C"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2.</w:t>
            </w:r>
          </w:p>
        </w:tc>
        <w:tc>
          <w:tcPr>
            <w:tcW w:w="2579" w:type="dxa"/>
            <w:tcMar>
              <w:top w:w="57" w:type="dxa"/>
              <w:left w:w="113" w:type="dxa"/>
              <w:bottom w:w="57" w:type="dxa"/>
              <w:right w:w="113" w:type="dxa"/>
            </w:tcMar>
          </w:tcPr>
          <w:p w14:paraId="0B05EAC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Tiesiskā regulējuma ietekme uz tautsaimniecību un administratīvo slogu</w:t>
            </w:r>
          </w:p>
        </w:tc>
        <w:tc>
          <w:tcPr>
            <w:tcW w:w="6153" w:type="dxa"/>
            <w:tcMar>
              <w:top w:w="57" w:type="dxa"/>
              <w:left w:w="113" w:type="dxa"/>
              <w:bottom w:w="57" w:type="dxa"/>
              <w:right w:w="113" w:type="dxa"/>
            </w:tcMar>
          </w:tcPr>
          <w:p w14:paraId="7D0BE492" w14:textId="44ED3FD6" w:rsidR="00FF6D87" w:rsidRPr="00787792" w:rsidRDefault="00DA633A" w:rsidP="006647B4">
            <w:pPr>
              <w:pStyle w:val="naiskr"/>
              <w:spacing w:before="0" w:after="0" w:afterAutospacing="0"/>
              <w:jc w:val="both"/>
            </w:pPr>
            <w:r w:rsidRPr="00787792">
              <w:t>Noteikumu projekts</w:t>
            </w:r>
            <w:r w:rsidR="00FF6D87" w:rsidRPr="00787792">
              <w:rPr>
                <w:bCs/>
              </w:rPr>
              <w:t xml:space="preserve"> šo jomu neskar</w:t>
            </w:r>
            <w:r w:rsidR="003943D7" w:rsidRPr="00787792">
              <w:rPr>
                <w:bCs/>
              </w:rPr>
              <w:t>.</w:t>
            </w:r>
          </w:p>
        </w:tc>
      </w:tr>
      <w:tr w:rsidR="00787792" w:rsidRPr="00787792" w14:paraId="2C8B1828" w14:textId="77777777" w:rsidTr="00E77BD6">
        <w:trPr>
          <w:cantSplit/>
        </w:trPr>
        <w:tc>
          <w:tcPr>
            <w:tcW w:w="454" w:type="dxa"/>
            <w:tcMar>
              <w:top w:w="57" w:type="dxa"/>
              <w:left w:w="113" w:type="dxa"/>
              <w:bottom w:w="57" w:type="dxa"/>
              <w:right w:w="113" w:type="dxa"/>
            </w:tcMar>
          </w:tcPr>
          <w:p w14:paraId="36D1B1B0"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2579" w:type="dxa"/>
            <w:tcMar>
              <w:top w:w="57" w:type="dxa"/>
              <w:left w:w="113" w:type="dxa"/>
              <w:bottom w:w="57" w:type="dxa"/>
              <w:right w:w="113" w:type="dxa"/>
            </w:tcMar>
          </w:tcPr>
          <w:p w14:paraId="259A70D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Administratīvo izmaksu monetārs novērtējums</w:t>
            </w:r>
          </w:p>
        </w:tc>
        <w:tc>
          <w:tcPr>
            <w:tcW w:w="6153" w:type="dxa"/>
            <w:tcMar>
              <w:top w:w="57" w:type="dxa"/>
              <w:left w:w="113" w:type="dxa"/>
              <w:bottom w:w="57" w:type="dxa"/>
              <w:right w:w="113" w:type="dxa"/>
            </w:tcMar>
          </w:tcPr>
          <w:p w14:paraId="30E717DC" w14:textId="7385E658" w:rsidR="00FF6D87" w:rsidRPr="00787792" w:rsidRDefault="00DA633A" w:rsidP="006647B4">
            <w:pPr>
              <w:pStyle w:val="naiskr"/>
              <w:spacing w:before="0" w:after="0" w:afterAutospacing="0"/>
              <w:jc w:val="both"/>
            </w:pPr>
            <w:r w:rsidRPr="00787792">
              <w:t>Noteikumu projekts</w:t>
            </w:r>
            <w:r w:rsidR="003943D7" w:rsidRPr="00787792">
              <w:t xml:space="preserve"> </w:t>
            </w:r>
            <w:r w:rsidR="00FF6D87" w:rsidRPr="00787792">
              <w:rPr>
                <w:bCs/>
              </w:rPr>
              <w:t>šo jomu neskar</w:t>
            </w:r>
            <w:r w:rsidR="003943D7" w:rsidRPr="00787792">
              <w:rPr>
                <w:bCs/>
              </w:rPr>
              <w:t>.</w:t>
            </w:r>
          </w:p>
        </w:tc>
      </w:tr>
      <w:tr w:rsidR="00FF6D87" w:rsidRPr="00787792" w14:paraId="2014B42B" w14:textId="77777777" w:rsidTr="00E77BD6">
        <w:tc>
          <w:tcPr>
            <w:tcW w:w="454" w:type="dxa"/>
            <w:tcMar>
              <w:top w:w="57" w:type="dxa"/>
              <w:left w:w="113" w:type="dxa"/>
              <w:bottom w:w="57" w:type="dxa"/>
              <w:right w:w="113" w:type="dxa"/>
            </w:tcMar>
          </w:tcPr>
          <w:p w14:paraId="6F2A8A13"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4.</w:t>
            </w:r>
          </w:p>
        </w:tc>
        <w:tc>
          <w:tcPr>
            <w:tcW w:w="2579" w:type="dxa"/>
            <w:tcMar>
              <w:top w:w="57" w:type="dxa"/>
              <w:left w:w="113" w:type="dxa"/>
              <w:bottom w:w="57" w:type="dxa"/>
              <w:right w:w="113" w:type="dxa"/>
            </w:tcMar>
          </w:tcPr>
          <w:p w14:paraId="4DFFE90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6153" w:type="dxa"/>
            <w:tcMar>
              <w:top w:w="57" w:type="dxa"/>
              <w:left w:w="113" w:type="dxa"/>
              <w:bottom w:w="57" w:type="dxa"/>
              <w:right w:w="113" w:type="dxa"/>
            </w:tcMar>
          </w:tcPr>
          <w:p w14:paraId="6D9C4BCC" w14:textId="4AAFF9EC" w:rsidR="00FF6D87" w:rsidRPr="00787792" w:rsidRDefault="00FF6D87" w:rsidP="006647B4">
            <w:pPr>
              <w:pStyle w:val="naiskr"/>
              <w:spacing w:before="0" w:after="0" w:afterAutospacing="0"/>
              <w:jc w:val="both"/>
            </w:pPr>
            <w:r w:rsidRPr="00787792">
              <w:t>Nav</w:t>
            </w:r>
            <w:r w:rsidR="003943D7" w:rsidRPr="00787792">
              <w:t>.</w:t>
            </w:r>
          </w:p>
        </w:tc>
      </w:tr>
    </w:tbl>
    <w:p w14:paraId="1BE6C873" w14:textId="77777777" w:rsidR="00B40889" w:rsidRPr="00787792"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787792" w:rsidRPr="00787792" w14:paraId="42ADAD04" w14:textId="77777777" w:rsidTr="00F86FEE">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1BFFE2D4" w14:textId="77777777" w:rsidR="00760AB0" w:rsidRPr="00787792" w:rsidRDefault="00760AB0" w:rsidP="00F86FEE">
            <w:pPr>
              <w:jc w:val="center"/>
              <w:rPr>
                <w:rFonts w:ascii="Times New Roman" w:hAnsi="Times New Roman" w:cs="Times New Roman"/>
                <w:b/>
                <w:bCs/>
                <w:sz w:val="24"/>
                <w:szCs w:val="24"/>
              </w:rPr>
            </w:pPr>
            <w:r w:rsidRPr="00787792">
              <w:rPr>
                <w:rFonts w:ascii="Times New Roman" w:hAnsi="Times New Roman" w:cs="Times New Roman"/>
                <w:b/>
                <w:bCs/>
                <w:iCs/>
                <w:sz w:val="24"/>
                <w:szCs w:val="24"/>
              </w:rPr>
              <w:br w:type="page"/>
              <w:t>III. Tiesību akta projekta ietekme uz valsts budžetu un pašvaldību budžetiem</w:t>
            </w:r>
          </w:p>
        </w:tc>
      </w:tr>
      <w:tr w:rsidR="00760AB0" w:rsidRPr="00787792" w14:paraId="14A4051A" w14:textId="77777777" w:rsidTr="00760AB0">
        <w:trPr>
          <w:trHeight w:val="392"/>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1BD34FAB" w14:textId="77777777" w:rsidR="00760AB0" w:rsidRPr="00787792" w:rsidRDefault="00760AB0" w:rsidP="00760AB0">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projekts šo jomu neskar.</w:t>
            </w:r>
          </w:p>
        </w:tc>
      </w:tr>
    </w:tbl>
    <w:p w14:paraId="4AC864A0" w14:textId="17E22C5F" w:rsidR="00323FF8" w:rsidRPr="00787792" w:rsidRDefault="00323FF8"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787792" w:rsidRPr="00787792" w14:paraId="61092B18" w14:textId="77777777" w:rsidTr="00F86FEE">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20B52996" w14:textId="5BC2AC4E" w:rsidR="00760AB0" w:rsidRPr="00787792" w:rsidRDefault="00760AB0" w:rsidP="00F86FEE">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IV. Tiesību akta projekta ietekme uz spēkā esošo tiesību normu sistēmu</w:t>
            </w:r>
          </w:p>
        </w:tc>
      </w:tr>
      <w:tr w:rsidR="00760AB0" w:rsidRPr="00787792" w14:paraId="6C8EBA62" w14:textId="77777777" w:rsidTr="00F86FEE">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7C71C20" w14:textId="77777777" w:rsidR="00760AB0" w:rsidRPr="00787792" w:rsidRDefault="00760AB0" w:rsidP="00F86FEE">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projekts šo jomu neskar.</w:t>
            </w:r>
          </w:p>
        </w:tc>
      </w:tr>
    </w:tbl>
    <w:p w14:paraId="61C1DCCF" w14:textId="77777777" w:rsidR="00B40889" w:rsidRPr="00787792"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787792" w:rsidRPr="00787792" w14:paraId="1211AA26"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787792" w:rsidRDefault="00FF6D87" w:rsidP="00665CD0">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V</w:t>
            </w:r>
            <w:r w:rsidRPr="00916FCB">
              <w:rPr>
                <w:rFonts w:ascii="Times New Roman" w:hAnsi="Times New Roman" w:cs="Times New Roman"/>
                <w:b/>
                <w:bCs/>
                <w:sz w:val="24"/>
                <w:szCs w:val="24"/>
              </w:rPr>
              <w:t>. </w:t>
            </w:r>
            <w:r w:rsidRPr="00787792">
              <w:rPr>
                <w:rFonts w:ascii="Times New Roman" w:hAnsi="Times New Roman" w:cs="Times New Roman"/>
                <w:b/>
                <w:bCs/>
                <w:sz w:val="24"/>
                <w:szCs w:val="24"/>
              </w:rPr>
              <w:t>Tiesību akta projekta atbilstība Latvijas Republikas starptautiskajām saistībām</w:t>
            </w:r>
          </w:p>
        </w:tc>
      </w:tr>
      <w:tr w:rsidR="00FF6D87" w:rsidRPr="00787792" w14:paraId="3E4F8DDE"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24FF5A4" w:rsidR="00FF6D87" w:rsidRPr="00787792" w:rsidRDefault="00146486" w:rsidP="00665CD0">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w:t>
            </w:r>
            <w:r w:rsidR="00E01F94" w:rsidRPr="00787792">
              <w:rPr>
                <w:rFonts w:ascii="Times New Roman" w:hAnsi="Times New Roman" w:cs="Times New Roman"/>
                <w:sz w:val="24"/>
                <w:szCs w:val="24"/>
              </w:rPr>
              <w:t>ts</w:t>
            </w:r>
            <w:r w:rsidR="00FF6D87" w:rsidRPr="00787792">
              <w:rPr>
                <w:rFonts w:ascii="Times New Roman" w:hAnsi="Times New Roman" w:cs="Times New Roman"/>
                <w:sz w:val="24"/>
                <w:szCs w:val="24"/>
              </w:rPr>
              <w:t xml:space="preserve"> šo jomu neskar</w:t>
            </w:r>
            <w:r w:rsidR="00E61422" w:rsidRPr="00787792">
              <w:rPr>
                <w:rFonts w:ascii="Times New Roman" w:hAnsi="Times New Roman" w:cs="Times New Roman"/>
                <w:sz w:val="24"/>
                <w:szCs w:val="24"/>
              </w:rPr>
              <w:t>.</w:t>
            </w:r>
          </w:p>
        </w:tc>
      </w:tr>
    </w:tbl>
    <w:p w14:paraId="0D02614E" w14:textId="77777777" w:rsidR="00FF6D87" w:rsidRPr="00787792"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379"/>
      </w:tblGrid>
      <w:tr w:rsidR="00787792" w:rsidRPr="00787792" w14:paraId="6C8DB6B1" w14:textId="77777777" w:rsidTr="00E77BD6">
        <w:trPr>
          <w:trHeight w:val="227"/>
        </w:trPr>
        <w:tc>
          <w:tcPr>
            <w:tcW w:w="9270" w:type="dxa"/>
            <w:gridSpan w:val="3"/>
            <w:tcMar>
              <w:top w:w="57" w:type="dxa"/>
              <w:left w:w="113" w:type="dxa"/>
              <w:bottom w:w="57" w:type="dxa"/>
              <w:right w:w="113" w:type="dxa"/>
            </w:tcMar>
          </w:tcPr>
          <w:p w14:paraId="2F5BB724" w14:textId="77777777" w:rsidR="00FF6D87" w:rsidRPr="00787792" w:rsidRDefault="00FF6D87" w:rsidP="00665CD0">
            <w:pPr>
              <w:pStyle w:val="naisnod"/>
              <w:keepNext/>
              <w:spacing w:before="0" w:after="0"/>
              <w:ind w:left="57" w:right="57"/>
              <w:jc w:val="center"/>
              <w:rPr>
                <w:b/>
              </w:rPr>
            </w:pPr>
            <w:r w:rsidRPr="00787792">
              <w:rPr>
                <w:b/>
              </w:rPr>
              <w:t>VI. Sabiedrības līdzdalība un komunikācijas aktivitātes</w:t>
            </w:r>
          </w:p>
        </w:tc>
      </w:tr>
      <w:tr w:rsidR="00787792" w:rsidRPr="00787792" w14:paraId="51F8E1BA"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2437" w:type="dxa"/>
            <w:tcMar>
              <w:top w:w="57" w:type="dxa"/>
              <w:left w:w="113" w:type="dxa"/>
              <w:bottom w:w="57" w:type="dxa"/>
              <w:right w:w="113" w:type="dxa"/>
            </w:tcMar>
          </w:tcPr>
          <w:p w14:paraId="7ADF3C29"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Plānotās sabiedrības līdzdalības un komunikācijas aktivitātes saistībā ar projektu</w:t>
            </w:r>
          </w:p>
        </w:tc>
        <w:tc>
          <w:tcPr>
            <w:tcW w:w="6379" w:type="dxa"/>
            <w:tcMar>
              <w:top w:w="57" w:type="dxa"/>
              <w:left w:w="113" w:type="dxa"/>
              <w:bottom w:w="57" w:type="dxa"/>
              <w:right w:w="113" w:type="dxa"/>
            </w:tcMar>
          </w:tcPr>
          <w:p w14:paraId="183355D4" w14:textId="22D12F9F" w:rsidR="00A92398" w:rsidRPr="00787792" w:rsidRDefault="00A92398" w:rsidP="00A92398">
            <w:pPr>
              <w:spacing w:after="0"/>
              <w:jc w:val="both"/>
              <w:rPr>
                <w:rFonts w:ascii="Times New Roman" w:hAnsi="Times New Roman" w:cs="Times New Roman"/>
                <w:sz w:val="24"/>
                <w:szCs w:val="24"/>
              </w:rPr>
            </w:pPr>
            <w:r w:rsidRPr="00787792">
              <w:rPr>
                <w:rFonts w:ascii="Times New Roman" w:hAnsi="Times New Roman" w:cs="Times New Roman"/>
                <w:sz w:val="24"/>
                <w:szCs w:val="24"/>
              </w:rPr>
              <w:t>Noteikumu projekta izstrādē nav nepieciešams iesaistīt kādas konkrētas sabiedrības mērķgrupas, jo noteikumu projekts satur normas, kas attiecas tikai uz VRAA un VIS pārziņiem, kuri nodrošina informācijas apriti izmantojot VISS.</w:t>
            </w:r>
          </w:p>
          <w:p w14:paraId="6113DC57" w14:textId="05DE7405" w:rsidR="00FF6D87" w:rsidRPr="00787792" w:rsidRDefault="00A92398" w:rsidP="00A92398">
            <w:pPr>
              <w:spacing w:after="0"/>
              <w:jc w:val="both"/>
            </w:pPr>
            <w:r w:rsidRPr="00787792">
              <w:rPr>
                <w:rFonts w:ascii="Times New Roman" w:hAnsi="Times New Roman" w:cs="Times New Roman"/>
                <w:sz w:val="24"/>
                <w:szCs w:val="24"/>
              </w:rPr>
              <w:lastRenderedPageBreak/>
              <w:t xml:space="preserve">Noteikumu projekts būtiski nemaina esošo </w:t>
            </w:r>
            <w:r w:rsidR="00F825F3" w:rsidRPr="00787792">
              <w:rPr>
                <w:rFonts w:ascii="Times New Roman" w:hAnsi="Times New Roman" w:cs="Times New Roman"/>
                <w:sz w:val="24"/>
                <w:szCs w:val="24"/>
              </w:rPr>
              <w:t xml:space="preserve">tiesisko </w:t>
            </w:r>
            <w:r w:rsidRPr="00787792">
              <w:rPr>
                <w:rFonts w:ascii="Times New Roman" w:hAnsi="Times New Roman" w:cs="Times New Roman"/>
                <w:sz w:val="24"/>
                <w:szCs w:val="24"/>
              </w:rPr>
              <w:t>regulējumu, bet papildina jau esošo</w:t>
            </w:r>
            <w:r w:rsidR="00787792" w:rsidRPr="00787792">
              <w:rPr>
                <w:rFonts w:ascii="Times New Roman" w:hAnsi="Times New Roman" w:cs="Times New Roman"/>
                <w:sz w:val="24"/>
                <w:szCs w:val="24"/>
              </w:rPr>
              <w:t xml:space="preserve">. </w:t>
            </w:r>
          </w:p>
        </w:tc>
      </w:tr>
      <w:tr w:rsidR="00787792" w:rsidRPr="00787792" w14:paraId="5079CECD"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lastRenderedPageBreak/>
              <w:t>2.</w:t>
            </w:r>
          </w:p>
        </w:tc>
        <w:tc>
          <w:tcPr>
            <w:tcW w:w="2437" w:type="dxa"/>
            <w:tcMar>
              <w:top w:w="57" w:type="dxa"/>
              <w:left w:w="113" w:type="dxa"/>
              <w:bottom w:w="57" w:type="dxa"/>
              <w:right w:w="113" w:type="dxa"/>
            </w:tcMar>
          </w:tcPr>
          <w:p w14:paraId="7E8184B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līdzdalība projekta izstrādē</w:t>
            </w:r>
          </w:p>
        </w:tc>
        <w:tc>
          <w:tcPr>
            <w:tcW w:w="6379" w:type="dxa"/>
            <w:tcMar>
              <w:top w:w="57" w:type="dxa"/>
              <w:left w:w="113" w:type="dxa"/>
              <w:bottom w:w="57" w:type="dxa"/>
              <w:right w:w="113" w:type="dxa"/>
            </w:tcMar>
          </w:tcPr>
          <w:p w14:paraId="49CCCA4D" w14:textId="0568D2FE" w:rsidR="00FF6D87" w:rsidRPr="00787792" w:rsidRDefault="00A92398" w:rsidP="00AA2104">
            <w:pPr>
              <w:pStyle w:val="naiskr"/>
              <w:spacing w:before="0" w:after="0" w:afterAutospacing="0" w:line="276" w:lineRule="auto"/>
              <w:jc w:val="both"/>
            </w:pPr>
            <w:r w:rsidRPr="00787792">
              <w:t>Noteikumu projekts šo jomu neskar.</w:t>
            </w:r>
          </w:p>
        </w:tc>
      </w:tr>
      <w:tr w:rsidR="00787792" w:rsidRPr="00787792" w14:paraId="0FBD51AA" w14:textId="77777777" w:rsidTr="00E77BD6">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2437" w:type="dxa"/>
            <w:tcMar>
              <w:top w:w="57" w:type="dxa"/>
              <w:left w:w="113" w:type="dxa"/>
              <w:bottom w:w="57" w:type="dxa"/>
              <w:right w:w="113" w:type="dxa"/>
            </w:tcMar>
          </w:tcPr>
          <w:p w14:paraId="43AD1011"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līdzdalības rezultāti</w:t>
            </w:r>
          </w:p>
        </w:tc>
        <w:tc>
          <w:tcPr>
            <w:tcW w:w="6379" w:type="dxa"/>
            <w:tcMar>
              <w:top w:w="57" w:type="dxa"/>
              <w:left w:w="113" w:type="dxa"/>
              <w:bottom w:w="57" w:type="dxa"/>
              <w:right w:w="113" w:type="dxa"/>
            </w:tcMar>
          </w:tcPr>
          <w:p w14:paraId="614E3111" w14:textId="694E0339" w:rsidR="00FF6D87" w:rsidRPr="00787792" w:rsidRDefault="00A92398" w:rsidP="006647B4">
            <w:pPr>
              <w:pStyle w:val="naiskr"/>
              <w:spacing w:before="0" w:after="0" w:afterAutospacing="0"/>
              <w:jc w:val="both"/>
            </w:pPr>
            <w:r w:rsidRPr="00787792">
              <w:t>Noteikumu projekts šo jomu neskar.</w:t>
            </w:r>
          </w:p>
        </w:tc>
      </w:tr>
      <w:tr w:rsidR="00FF6D87" w:rsidRPr="00787792" w14:paraId="72CF669F"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4.</w:t>
            </w:r>
          </w:p>
        </w:tc>
        <w:tc>
          <w:tcPr>
            <w:tcW w:w="2437" w:type="dxa"/>
            <w:tcMar>
              <w:top w:w="57" w:type="dxa"/>
              <w:left w:w="113" w:type="dxa"/>
              <w:bottom w:w="57" w:type="dxa"/>
              <w:right w:w="113" w:type="dxa"/>
            </w:tcMar>
          </w:tcPr>
          <w:p w14:paraId="3286BC4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75F27DC2" w14:textId="48EF16A2" w:rsidR="00FF6D87" w:rsidRPr="00787792" w:rsidRDefault="00FF6D87" w:rsidP="006647B4">
            <w:pPr>
              <w:pStyle w:val="naiskr"/>
              <w:spacing w:after="0" w:afterAutospacing="0"/>
              <w:jc w:val="both"/>
            </w:pPr>
            <w:r w:rsidRPr="00787792">
              <w:t>Nav</w:t>
            </w:r>
            <w:r w:rsidR="003943D7" w:rsidRPr="00787792">
              <w:t>.</w:t>
            </w:r>
          </w:p>
        </w:tc>
      </w:tr>
    </w:tbl>
    <w:p w14:paraId="04C93B4D" w14:textId="77777777" w:rsidR="00323FF8" w:rsidRPr="00787792" w:rsidRDefault="00323FF8"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434"/>
        <w:gridCol w:w="6379"/>
      </w:tblGrid>
      <w:tr w:rsidR="00787792" w:rsidRPr="00787792" w14:paraId="5CD7CB53" w14:textId="77777777" w:rsidTr="00E77BD6">
        <w:trPr>
          <w:trHeight w:val="227"/>
        </w:trPr>
        <w:tc>
          <w:tcPr>
            <w:tcW w:w="9270" w:type="dxa"/>
            <w:gridSpan w:val="3"/>
            <w:tcMar>
              <w:top w:w="57" w:type="dxa"/>
              <w:left w:w="113" w:type="dxa"/>
              <w:bottom w:w="57" w:type="dxa"/>
              <w:right w:w="113" w:type="dxa"/>
            </w:tcMar>
          </w:tcPr>
          <w:p w14:paraId="218DED5D" w14:textId="77777777" w:rsidR="00FF6D87" w:rsidRPr="00787792" w:rsidRDefault="00FF6D87" w:rsidP="00665CD0">
            <w:pPr>
              <w:pStyle w:val="naisnod"/>
              <w:keepNext/>
              <w:spacing w:before="0" w:after="0"/>
              <w:ind w:left="57" w:right="57"/>
              <w:jc w:val="center"/>
              <w:rPr>
                <w:b/>
              </w:rPr>
            </w:pPr>
            <w:r w:rsidRPr="00787792">
              <w:rPr>
                <w:b/>
              </w:rPr>
              <w:t>VII. Tiesību akta projekta izpildes nodrošināšana un tās ietekme uz institūcijām</w:t>
            </w:r>
          </w:p>
        </w:tc>
      </w:tr>
      <w:tr w:rsidR="00787792" w:rsidRPr="00787792" w14:paraId="53E13DD0"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Projekta izpildē iesaistītās institūcijas</w:t>
            </w:r>
          </w:p>
        </w:tc>
        <w:tc>
          <w:tcPr>
            <w:tcW w:w="6379" w:type="dxa"/>
            <w:tcMar>
              <w:top w:w="57" w:type="dxa"/>
              <w:left w:w="113" w:type="dxa"/>
              <w:bottom w:w="57" w:type="dxa"/>
              <w:right w:w="113" w:type="dxa"/>
            </w:tcMar>
          </w:tcPr>
          <w:p w14:paraId="560D3619" w14:textId="461AB15E" w:rsidR="00FF6D87" w:rsidRPr="00787792" w:rsidRDefault="00597A0D" w:rsidP="0056717B">
            <w:pPr>
              <w:pStyle w:val="naiskr"/>
              <w:spacing w:before="0" w:after="0" w:afterAutospacing="0" w:line="276" w:lineRule="auto"/>
              <w:jc w:val="both"/>
            </w:pPr>
            <w:r w:rsidRPr="00787792">
              <w:t>VRAA</w:t>
            </w:r>
            <w:r w:rsidR="00834BED" w:rsidRPr="00787792">
              <w:t>.</w:t>
            </w:r>
          </w:p>
        </w:tc>
      </w:tr>
      <w:tr w:rsidR="00787792" w:rsidRPr="00787792" w14:paraId="480FA9B9"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Projekta izpildes ietekme uz pārvaldes funkcijām un institucionālo struktūru.</w:t>
            </w:r>
          </w:p>
          <w:p w14:paraId="706C80DD"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Jaunu institūciju izveide, esošu institūciju likvidācija vai reorganizācija, to ietekme uz institūcijas cilvēkresursiem</w:t>
            </w:r>
          </w:p>
        </w:tc>
        <w:tc>
          <w:tcPr>
            <w:tcW w:w="6379" w:type="dxa"/>
            <w:tcMar>
              <w:top w:w="57" w:type="dxa"/>
              <w:left w:w="113" w:type="dxa"/>
              <w:bottom w:w="57" w:type="dxa"/>
              <w:right w:w="113" w:type="dxa"/>
            </w:tcMar>
          </w:tcPr>
          <w:p w14:paraId="0D989653" w14:textId="18248C79" w:rsidR="000C39EE" w:rsidRPr="00787792" w:rsidRDefault="00E01F94" w:rsidP="0056717B">
            <w:pPr>
              <w:pStyle w:val="naiskr"/>
              <w:spacing w:before="0" w:beforeAutospacing="0" w:after="0" w:afterAutospacing="0" w:line="276" w:lineRule="auto"/>
              <w:jc w:val="both"/>
            </w:pPr>
            <w:r w:rsidRPr="00787792">
              <w:t>Noteikumu projekta</w:t>
            </w:r>
            <w:r w:rsidR="000C39EE" w:rsidRPr="00787792">
              <w:t xml:space="preserve"> izpilde neietekmēs pārvaldes funkcijas vai institucionālo struktūru.</w:t>
            </w:r>
          </w:p>
          <w:p w14:paraId="31CBA154" w14:textId="77777777" w:rsidR="000C39EE" w:rsidRPr="00787792" w:rsidRDefault="000C39EE" w:rsidP="0056717B">
            <w:pPr>
              <w:pStyle w:val="naiskr"/>
              <w:spacing w:before="0" w:beforeAutospacing="0" w:after="0" w:afterAutospacing="0" w:line="276" w:lineRule="auto"/>
              <w:jc w:val="both"/>
            </w:pPr>
            <w:r w:rsidRPr="00787792">
              <w:t>Jaunas institūcijas netiks izveidotas, esošo institūciju likvidācija vai reorganizācija nav plānota.</w:t>
            </w:r>
          </w:p>
          <w:p w14:paraId="6BF8EFAD" w14:textId="4BEBD0D7" w:rsidR="0069774C" w:rsidRPr="00787792" w:rsidRDefault="00E01F94" w:rsidP="0056717B">
            <w:pPr>
              <w:pStyle w:val="naiskr"/>
              <w:spacing w:before="0" w:beforeAutospacing="0" w:after="0" w:afterAutospacing="0" w:line="276" w:lineRule="auto"/>
              <w:jc w:val="both"/>
            </w:pPr>
            <w:r w:rsidRPr="00787792">
              <w:t>Noteikumu projekts</w:t>
            </w:r>
            <w:r w:rsidR="000C39EE" w:rsidRPr="00787792">
              <w:t xml:space="preserve"> tiks īstenots, izmantojot institūcijām pieejamos cilvēkresursus.</w:t>
            </w:r>
          </w:p>
        </w:tc>
      </w:tr>
      <w:tr w:rsidR="00FF6D87" w:rsidRPr="00787792" w14:paraId="57A6F08D"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2434" w:type="dxa"/>
            <w:tcMar>
              <w:top w:w="57" w:type="dxa"/>
              <w:left w:w="113" w:type="dxa"/>
              <w:bottom w:w="57" w:type="dxa"/>
              <w:right w:w="113" w:type="dxa"/>
            </w:tcMar>
          </w:tcPr>
          <w:p w14:paraId="37BA8C89"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0AAE3153" w14:textId="17442716" w:rsidR="00FF6D87" w:rsidRPr="00787792" w:rsidRDefault="00FF6D87" w:rsidP="006647B4">
            <w:pPr>
              <w:pStyle w:val="naiskr"/>
              <w:spacing w:before="0" w:after="0" w:afterAutospacing="0"/>
              <w:jc w:val="both"/>
            </w:pPr>
            <w:r w:rsidRPr="00787792">
              <w:t>Nav</w:t>
            </w:r>
            <w:r w:rsidR="003943D7" w:rsidRPr="00787792">
              <w:t>.</w:t>
            </w:r>
          </w:p>
        </w:tc>
      </w:tr>
    </w:tbl>
    <w:p w14:paraId="506EB1C5" w14:textId="77777777" w:rsidR="002203C2" w:rsidRPr="00787792" w:rsidRDefault="002203C2" w:rsidP="0075216E">
      <w:pPr>
        <w:spacing w:after="0" w:line="240" w:lineRule="auto"/>
        <w:ind w:firstLine="720"/>
        <w:rPr>
          <w:rFonts w:ascii="Times New Roman" w:hAnsi="Times New Roman" w:cs="Times New Roman"/>
          <w:sz w:val="24"/>
          <w:szCs w:val="24"/>
        </w:rPr>
      </w:pPr>
    </w:p>
    <w:p w14:paraId="2D9CD07A" w14:textId="77777777" w:rsidR="0001166E" w:rsidRPr="00787792" w:rsidRDefault="0001166E" w:rsidP="0075216E">
      <w:pPr>
        <w:spacing w:after="0" w:line="240" w:lineRule="auto"/>
        <w:ind w:firstLine="720"/>
        <w:rPr>
          <w:rFonts w:ascii="Times New Roman" w:hAnsi="Times New Roman" w:cs="Times New Roman"/>
          <w:sz w:val="24"/>
          <w:szCs w:val="24"/>
        </w:rPr>
      </w:pPr>
    </w:p>
    <w:p w14:paraId="1118EC15" w14:textId="15115148" w:rsidR="0001166E" w:rsidRDefault="0001166E" w:rsidP="0075216E">
      <w:pPr>
        <w:spacing w:after="0" w:line="240" w:lineRule="auto"/>
        <w:ind w:firstLine="720"/>
        <w:rPr>
          <w:rFonts w:ascii="Times New Roman" w:hAnsi="Times New Roman" w:cs="Times New Roman"/>
          <w:sz w:val="24"/>
          <w:szCs w:val="24"/>
        </w:rPr>
      </w:pPr>
    </w:p>
    <w:p w14:paraId="546801C9" w14:textId="5169E712" w:rsidR="00E54C55" w:rsidRDefault="00E54C55" w:rsidP="0075216E">
      <w:pPr>
        <w:spacing w:after="0" w:line="240" w:lineRule="auto"/>
        <w:ind w:firstLine="720"/>
        <w:rPr>
          <w:rFonts w:ascii="Times New Roman" w:hAnsi="Times New Roman" w:cs="Times New Roman"/>
          <w:sz w:val="24"/>
          <w:szCs w:val="24"/>
        </w:rPr>
      </w:pPr>
    </w:p>
    <w:p w14:paraId="66D281CB" w14:textId="325409CE" w:rsidR="00E54C55" w:rsidRDefault="00E54C55" w:rsidP="0075216E">
      <w:pPr>
        <w:spacing w:after="0" w:line="240" w:lineRule="auto"/>
        <w:ind w:firstLine="720"/>
        <w:rPr>
          <w:rFonts w:ascii="Times New Roman" w:hAnsi="Times New Roman" w:cs="Times New Roman"/>
          <w:sz w:val="24"/>
          <w:szCs w:val="24"/>
        </w:rPr>
      </w:pPr>
    </w:p>
    <w:p w14:paraId="5D08E1B0" w14:textId="77777777" w:rsidR="00E54C55" w:rsidRPr="00787792" w:rsidRDefault="00E54C55" w:rsidP="0075216E">
      <w:pPr>
        <w:spacing w:after="0" w:line="240" w:lineRule="auto"/>
        <w:ind w:firstLine="720"/>
        <w:rPr>
          <w:rFonts w:ascii="Times New Roman" w:hAnsi="Times New Roman" w:cs="Times New Roman"/>
          <w:sz w:val="24"/>
          <w:szCs w:val="24"/>
        </w:rPr>
      </w:pPr>
    </w:p>
    <w:p w14:paraId="41A6B326" w14:textId="6ED1F9C1" w:rsidR="0075216E" w:rsidRPr="00787792" w:rsidRDefault="00420F0D" w:rsidP="0075216E">
      <w:pPr>
        <w:spacing w:after="0" w:line="240" w:lineRule="auto"/>
        <w:ind w:firstLine="720"/>
        <w:rPr>
          <w:rFonts w:ascii="Times New Roman" w:hAnsi="Times New Roman" w:cs="Times New Roman"/>
          <w:sz w:val="24"/>
          <w:szCs w:val="24"/>
        </w:rPr>
      </w:pPr>
      <w:r w:rsidRPr="00787792">
        <w:rPr>
          <w:rFonts w:ascii="Times New Roman" w:hAnsi="Times New Roman" w:cs="Times New Roman"/>
          <w:sz w:val="24"/>
          <w:szCs w:val="24"/>
        </w:rPr>
        <w:t>Vides aizsardzības un reģionālās attīstības ministrs</w:t>
      </w:r>
      <w:r w:rsidRPr="00787792">
        <w:rPr>
          <w:rFonts w:ascii="Times New Roman" w:hAnsi="Times New Roman" w:cs="Times New Roman"/>
          <w:sz w:val="24"/>
          <w:szCs w:val="24"/>
        </w:rPr>
        <w:tab/>
      </w:r>
      <w:r w:rsidRPr="00787792">
        <w:rPr>
          <w:rFonts w:ascii="Times New Roman" w:hAnsi="Times New Roman" w:cs="Times New Roman"/>
          <w:sz w:val="24"/>
          <w:szCs w:val="24"/>
        </w:rPr>
        <w:tab/>
      </w:r>
      <w:r w:rsidRPr="00787792">
        <w:rPr>
          <w:rFonts w:ascii="Times New Roman" w:hAnsi="Times New Roman" w:cs="Times New Roman"/>
          <w:sz w:val="24"/>
          <w:szCs w:val="24"/>
        </w:rPr>
        <w:tab/>
      </w:r>
      <w:r w:rsidRPr="00787792">
        <w:rPr>
          <w:rFonts w:ascii="Times New Roman" w:hAnsi="Times New Roman" w:cs="Times New Roman"/>
          <w:sz w:val="24"/>
          <w:szCs w:val="24"/>
        </w:rPr>
        <w:tab/>
      </w:r>
      <w:r w:rsidR="00834BED" w:rsidRPr="00787792">
        <w:rPr>
          <w:rFonts w:ascii="Times New Roman" w:hAnsi="Times New Roman" w:cs="Times New Roman"/>
          <w:sz w:val="24"/>
          <w:szCs w:val="24"/>
        </w:rPr>
        <w:t>A.T. Plešs</w:t>
      </w:r>
    </w:p>
    <w:p w14:paraId="333397D1" w14:textId="77777777" w:rsidR="0075216E" w:rsidRPr="00787792" w:rsidRDefault="0075216E" w:rsidP="0075216E">
      <w:pPr>
        <w:spacing w:after="0" w:line="240" w:lineRule="auto"/>
        <w:ind w:firstLine="720"/>
        <w:rPr>
          <w:rFonts w:ascii="Times New Roman" w:hAnsi="Times New Roman" w:cs="Times New Roman"/>
          <w:sz w:val="24"/>
          <w:szCs w:val="24"/>
        </w:rPr>
      </w:pPr>
    </w:p>
    <w:p w14:paraId="61E3ACF6" w14:textId="2C22389D" w:rsidR="00F01AD4" w:rsidRDefault="003C4AD8" w:rsidP="00DA596D">
      <w:pPr>
        <w:spacing w:after="0" w:line="240" w:lineRule="auto"/>
        <w:rPr>
          <w:rFonts w:ascii="Times New Roman" w:hAnsi="Times New Roman" w:cs="Times New Roman"/>
          <w:sz w:val="24"/>
          <w:szCs w:val="24"/>
        </w:rPr>
      </w:pPr>
      <w:r w:rsidRPr="00787792">
        <w:rPr>
          <w:rFonts w:ascii="Times New Roman" w:hAnsi="Times New Roman" w:cs="Times New Roman"/>
          <w:sz w:val="24"/>
          <w:szCs w:val="24"/>
        </w:rPr>
        <w:t xml:space="preserve">            </w:t>
      </w:r>
    </w:p>
    <w:p w14:paraId="37E2B295" w14:textId="60B7A83D" w:rsidR="00E54C55" w:rsidRDefault="00E54C55" w:rsidP="00DA596D">
      <w:pPr>
        <w:spacing w:after="0" w:line="240" w:lineRule="auto"/>
        <w:rPr>
          <w:rFonts w:ascii="Times New Roman" w:hAnsi="Times New Roman" w:cs="Times New Roman"/>
          <w:sz w:val="24"/>
          <w:szCs w:val="24"/>
        </w:rPr>
      </w:pPr>
    </w:p>
    <w:p w14:paraId="00BE0926" w14:textId="2DAD8B5C" w:rsidR="00E54C55" w:rsidRDefault="00E54C55" w:rsidP="00DA596D">
      <w:pPr>
        <w:spacing w:after="0" w:line="240" w:lineRule="auto"/>
        <w:rPr>
          <w:rFonts w:ascii="Times New Roman" w:hAnsi="Times New Roman" w:cs="Times New Roman"/>
          <w:sz w:val="24"/>
          <w:szCs w:val="24"/>
        </w:rPr>
      </w:pPr>
    </w:p>
    <w:p w14:paraId="75C806E9" w14:textId="77777777" w:rsidR="00E54C55" w:rsidRPr="00787792" w:rsidRDefault="00E54C55" w:rsidP="00DA596D">
      <w:pPr>
        <w:spacing w:after="0" w:line="240" w:lineRule="auto"/>
        <w:rPr>
          <w:rFonts w:ascii="Times New Roman" w:hAnsi="Times New Roman" w:cs="Times New Roman"/>
          <w:sz w:val="24"/>
          <w:szCs w:val="24"/>
        </w:rPr>
      </w:pPr>
    </w:p>
    <w:p w14:paraId="6B8B145C" w14:textId="77777777" w:rsidR="0001166E" w:rsidRPr="00787792" w:rsidRDefault="0001166E" w:rsidP="00DA596D">
      <w:pPr>
        <w:spacing w:after="0" w:line="240" w:lineRule="auto"/>
        <w:rPr>
          <w:rFonts w:ascii="Times New Roman" w:hAnsi="Times New Roman" w:cs="Times New Roman"/>
          <w:sz w:val="24"/>
          <w:szCs w:val="24"/>
        </w:rPr>
      </w:pPr>
    </w:p>
    <w:p w14:paraId="2373C546" w14:textId="77777777" w:rsidR="009F44C9"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R.Guds</w:t>
      </w:r>
    </w:p>
    <w:p w14:paraId="2B63C6B4" w14:textId="77777777" w:rsidR="00671B7A"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67026525</w:t>
      </w:r>
    </w:p>
    <w:p w14:paraId="2DCAAAAD" w14:textId="0FFAFF0A" w:rsidR="0016528E"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rihards.guds@varam.gov.lv</w:t>
      </w:r>
      <w:r w:rsidR="0016528E" w:rsidRPr="00787792">
        <w:rPr>
          <w:rFonts w:ascii="Times New Roman" w:hAnsi="Times New Roman" w:cs="Times New Roman"/>
          <w:sz w:val="20"/>
          <w:szCs w:val="20"/>
        </w:rPr>
        <w:t xml:space="preserve"> </w:t>
      </w:r>
    </w:p>
    <w:sectPr w:rsidR="0016528E" w:rsidRPr="00787792" w:rsidSect="007C7E93">
      <w:headerReference w:type="default" r:id="rId8"/>
      <w:footerReference w:type="default" r:id="rId9"/>
      <w:footerReference w:type="first" r:id="rId10"/>
      <w:pgSz w:w="11906" w:h="16838"/>
      <w:pgMar w:top="851" w:right="1134" w:bottom="1134"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7A3C" w16cex:dateUtc="2021-02-11T07:41:00Z"/>
  <w16cex:commentExtensible w16cex:durableId="23CF7A66" w16cex:dateUtc="2021-02-11T07:41:00Z"/>
  <w16cex:commentExtensible w16cex:durableId="23CF7A75" w16cex:dateUtc="2021-02-11T07:42:00Z"/>
  <w16cex:commentExtensible w16cex:durableId="23CF7AA9" w16cex:dateUtc="2021-02-11T07:43:00Z"/>
  <w16cex:commentExtensible w16cex:durableId="23CF7ADA" w16cex:dateUtc="2021-02-11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E059AA" w16cid:durableId="23CF7A3C"/>
  <w16cid:commentId w16cid:paraId="6CCCC204" w16cid:durableId="23CF7A66"/>
  <w16cid:commentId w16cid:paraId="78256997" w16cid:durableId="23CF7A75"/>
  <w16cid:commentId w16cid:paraId="721C7641" w16cid:durableId="23CF7AA9"/>
  <w16cid:commentId w16cid:paraId="13D16ED0" w16cid:durableId="23CF7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D645" w14:textId="77777777" w:rsidR="007447F5" w:rsidRDefault="007447F5" w:rsidP="004D15A9">
      <w:pPr>
        <w:spacing w:after="0" w:line="240" w:lineRule="auto"/>
      </w:pPr>
      <w:r>
        <w:separator/>
      </w:r>
    </w:p>
  </w:endnote>
  <w:endnote w:type="continuationSeparator" w:id="0">
    <w:p w14:paraId="6628D0C1" w14:textId="77777777" w:rsidR="007447F5" w:rsidRDefault="007447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A0E8" w14:textId="50CD7B92" w:rsidR="00F86FEE" w:rsidRPr="00D370F6" w:rsidRDefault="00F86FEE" w:rsidP="00D370F6">
    <w:pPr>
      <w:pStyle w:val="Footer"/>
      <w:rPr>
        <w:rFonts w:ascii="Times New Roman" w:hAnsi="Times New Roman" w:cs="Times New Roman"/>
      </w:rPr>
    </w:pPr>
    <w:r w:rsidRPr="00D370F6">
      <w:rPr>
        <w:rFonts w:ascii="Times New Roman" w:hAnsi="Times New Roman" w:cs="Times New Roman"/>
      </w:rPr>
      <w:fldChar w:fldCharType="begin"/>
    </w:r>
    <w:r w:rsidRPr="00D370F6">
      <w:rPr>
        <w:rFonts w:ascii="Times New Roman" w:hAnsi="Times New Roman" w:cs="Times New Roman"/>
      </w:rPr>
      <w:instrText xml:space="preserve"> FILENAME \* MERGEFORMAT </w:instrText>
    </w:r>
    <w:r w:rsidRPr="00D370F6">
      <w:rPr>
        <w:rFonts w:ascii="Times New Roman" w:hAnsi="Times New Roman" w:cs="Times New Roman"/>
      </w:rPr>
      <w:fldChar w:fldCharType="separate"/>
    </w:r>
    <w:r w:rsidR="00DD0E07">
      <w:rPr>
        <w:rFonts w:ascii="Times New Roman" w:hAnsi="Times New Roman" w:cs="Times New Roman"/>
        <w:noProof/>
      </w:rPr>
      <w:t>VARAMAnot_VISS</w:t>
    </w:r>
    <w:r w:rsidRPr="00D370F6">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0F96" w14:textId="696E0505" w:rsidR="00F86FEE" w:rsidRPr="00ED4792" w:rsidRDefault="00522710" w:rsidP="00ED4792">
    <w:pPr>
      <w:pStyle w:val="Footer"/>
    </w:pPr>
    <w:fldSimple w:instr=" FILENAME \* MERGEFORMAT ">
      <w:r w:rsidR="00DD0E07">
        <w:rPr>
          <w:noProof/>
        </w:rPr>
        <w:t>VARAMAnot</w:t>
      </w:r>
      <w:r w:rsidR="00DD0E07" w:rsidRPr="00DD0E07">
        <w:rPr>
          <w:rFonts w:ascii="Times New Roman" w:hAnsi="Times New Roman" w:cs="Times New Roman"/>
          <w:noProof/>
        </w:rPr>
        <w:t>_VISS</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656B" w14:textId="77777777" w:rsidR="007447F5" w:rsidRDefault="007447F5" w:rsidP="004D15A9">
      <w:pPr>
        <w:spacing w:after="0" w:line="240" w:lineRule="auto"/>
      </w:pPr>
      <w:r>
        <w:separator/>
      </w:r>
    </w:p>
  </w:footnote>
  <w:footnote w:type="continuationSeparator" w:id="0">
    <w:p w14:paraId="42FE799E" w14:textId="77777777" w:rsidR="007447F5" w:rsidRDefault="007447F5" w:rsidP="004D15A9">
      <w:pPr>
        <w:spacing w:after="0" w:line="240" w:lineRule="auto"/>
      </w:pPr>
      <w:r>
        <w:continuationSeparator/>
      </w:r>
    </w:p>
  </w:footnote>
  <w:footnote w:id="1">
    <w:p w14:paraId="10FD33B8" w14:textId="262F153D" w:rsidR="00533014" w:rsidRPr="00916FCB" w:rsidRDefault="00533014">
      <w:pPr>
        <w:pStyle w:val="FootnoteText"/>
        <w:rPr>
          <w:rFonts w:ascii="Times New Roman" w:hAnsi="Times New Roman" w:cs="Times New Roman"/>
        </w:rPr>
      </w:pPr>
      <w:r>
        <w:rPr>
          <w:rStyle w:val="FootnoteReference"/>
        </w:rPr>
        <w:footnoteRef/>
      </w:r>
      <w:r>
        <w:t xml:space="preserve"> </w:t>
      </w:r>
      <w:hyperlink r:id="rId1" w:history="1">
        <w:r w:rsidRPr="00916FCB">
          <w:rPr>
            <w:rStyle w:val="Hyperlink"/>
            <w:rFonts w:ascii="Times New Roman" w:hAnsi="Times New Roman" w:cs="Times New Roman"/>
          </w:rPr>
          <w:t>EIROPAS PARLAMENTA UN PADOMES REGULA (ES) Nr. 910/2014 par elektronisko identifikāciju un uzticamības pakalpojumiem elektronisko darījumu veikšanai iekšējā tirgū un ar ko atceļ Direktīvu 1999/93/EK</w:t>
        </w:r>
      </w:hyperlink>
    </w:p>
  </w:footnote>
  <w:footnote w:id="2">
    <w:p w14:paraId="08E17F04" w14:textId="6C773F8F" w:rsidR="00CD21D6" w:rsidRPr="00916FCB" w:rsidRDefault="00CD21D6">
      <w:pPr>
        <w:pStyle w:val="FootnoteText"/>
        <w:rPr>
          <w:rFonts w:ascii="Times New Roman" w:hAnsi="Times New Roman" w:cs="Times New Roman"/>
        </w:rPr>
      </w:pPr>
      <w:r w:rsidRPr="00916FCB">
        <w:rPr>
          <w:rStyle w:val="FootnoteReference"/>
          <w:rFonts w:ascii="Times New Roman" w:hAnsi="Times New Roman" w:cs="Times New Roman"/>
        </w:rPr>
        <w:footnoteRef/>
      </w:r>
      <w:r w:rsidRPr="00916FCB">
        <w:rPr>
          <w:rFonts w:ascii="Times New Roman" w:hAnsi="Times New Roman" w:cs="Times New Roman"/>
        </w:rPr>
        <w:t xml:space="preserve"> </w:t>
      </w:r>
      <w:hyperlink r:id="rId2" w:history="1">
        <w:r w:rsidRPr="00834ACC">
          <w:rPr>
            <w:rStyle w:val="Hyperlink"/>
            <w:rFonts w:ascii="Times New Roman" w:hAnsi="Times New Roman" w:cs="Times New Roman"/>
          </w:rPr>
          <w:t xml:space="preserve">ERAF projekts </w:t>
        </w:r>
        <w:r w:rsidR="002B6822" w:rsidRPr="00834ACC">
          <w:rPr>
            <w:rStyle w:val="Hyperlink"/>
            <w:rFonts w:ascii="Times New Roman" w:hAnsi="Times New Roman" w:cs="Times New Roman"/>
          </w:rPr>
          <w:t xml:space="preserve">Nr. 2.2.1.1/17/I/009 </w:t>
        </w:r>
        <w:r w:rsidRPr="00834ACC">
          <w:rPr>
            <w:rStyle w:val="Hyperlink"/>
            <w:rFonts w:ascii="Times New Roman" w:hAnsi="Times New Roman" w:cs="Times New Roman"/>
          </w:rPr>
          <w:t>“Vienotā datu telpa”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07AE6A43" w:rsidR="00F86FEE" w:rsidRPr="004D15A9" w:rsidRDefault="00F86FE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34ACC">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1F47A72C" w14:textId="77777777" w:rsidR="00F86FEE" w:rsidRDefault="00F8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4"/>
  </w:num>
  <w:num w:numId="5">
    <w:abstractNumId w:val="4"/>
  </w:num>
  <w:num w:numId="6">
    <w:abstractNumId w:val="16"/>
  </w:num>
  <w:num w:numId="7">
    <w:abstractNumId w:val="6"/>
  </w:num>
  <w:num w:numId="8">
    <w:abstractNumId w:val="15"/>
  </w:num>
  <w:num w:numId="9">
    <w:abstractNumId w:val="7"/>
  </w:num>
  <w:num w:numId="10">
    <w:abstractNumId w:val="8"/>
  </w:num>
  <w:num w:numId="11">
    <w:abstractNumId w:val="10"/>
  </w:num>
  <w:num w:numId="12">
    <w:abstractNumId w:val="1"/>
  </w:num>
  <w:num w:numId="13">
    <w:abstractNumId w:val="3"/>
  </w:num>
  <w:num w:numId="14">
    <w:abstractNumId w:val="13"/>
  </w:num>
  <w:num w:numId="15">
    <w:abstractNumId w:val="12"/>
  </w:num>
  <w:num w:numId="16">
    <w:abstractNumId w:val="11"/>
  </w:num>
  <w:num w:numId="17">
    <w:abstractNumId w:val="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8CD"/>
    <w:rsid w:val="00003CD2"/>
    <w:rsid w:val="000075EC"/>
    <w:rsid w:val="0001166E"/>
    <w:rsid w:val="000135EB"/>
    <w:rsid w:val="000225DB"/>
    <w:rsid w:val="00023E56"/>
    <w:rsid w:val="00024973"/>
    <w:rsid w:val="000251FB"/>
    <w:rsid w:val="00025641"/>
    <w:rsid w:val="00026DB0"/>
    <w:rsid w:val="00030E28"/>
    <w:rsid w:val="00031256"/>
    <w:rsid w:val="000317A7"/>
    <w:rsid w:val="00032F57"/>
    <w:rsid w:val="000331EF"/>
    <w:rsid w:val="00033D87"/>
    <w:rsid w:val="000352D6"/>
    <w:rsid w:val="000361E4"/>
    <w:rsid w:val="0004253E"/>
    <w:rsid w:val="000430E2"/>
    <w:rsid w:val="00043D63"/>
    <w:rsid w:val="00044827"/>
    <w:rsid w:val="000532CC"/>
    <w:rsid w:val="00055D68"/>
    <w:rsid w:val="0006096E"/>
    <w:rsid w:val="00061FC2"/>
    <w:rsid w:val="000641CB"/>
    <w:rsid w:val="000717FA"/>
    <w:rsid w:val="000728DB"/>
    <w:rsid w:val="000731EB"/>
    <w:rsid w:val="0007400B"/>
    <w:rsid w:val="00074D08"/>
    <w:rsid w:val="00075C97"/>
    <w:rsid w:val="00077D30"/>
    <w:rsid w:val="00080958"/>
    <w:rsid w:val="00094CF0"/>
    <w:rsid w:val="000957CD"/>
    <w:rsid w:val="000A03B7"/>
    <w:rsid w:val="000A2BAD"/>
    <w:rsid w:val="000A532D"/>
    <w:rsid w:val="000A71C7"/>
    <w:rsid w:val="000A762F"/>
    <w:rsid w:val="000A7A75"/>
    <w:rsid w:val="000B1108"/>
    <w:rsid w:val="000B483E"/>
    <w:rsid w:val="000B586E"/>
    <w:rsid w:val="000C01E7"/>
    <w:rsid w:val="000C39EE"/>
    <w:rsid w:val="000C3F77"/>
    <w:rsid w:val="000C70AB"/>
    <w:rsid w:val="000D08DC"/>
    <w:rsid w:val="000D10D3"/>
    <w:rsid w:val="000D293D"/>
    <w:rsid w:val="000D2D06"/>
    <w:rsid w:val="000D657A"/>
    <w:rsid w:val="000D7CE1"/>
    <w:rsid w:val="000E0ACD"/>
    <w:rsid w:val="000E0BEC"/>
    <w:rsid w:val="000E1AD6"/>
    <w:rsid w:val="000E4F9C"/>
    <w:rsid w:val="000F0A29"/>
    <w:rsid w:val="000F1F1D"/>
    <w:rsid w:val="000F20A6"/>
    <w:rsid w:val="000F25F6"/>
    <w:rsid w:val="000F547C"/>
    <w:rsid w:val="000F64B7"/>
    <w:rsid w:val="000F70FA"/>
    <w:rsid w:val="00100B10"/>
    <w:rsid w:val="00101CD5"/>
    <w:rsid w:val="00102F28"/>
    <w:rsid w:val="00105C33"/>
    <w:rsid w:val="00112A98"/>
    <w:rsid w:val="0012530B"/>
    <w:rsid w:val="00135C88"/>
    <w:rsid w:val="001413F6"/>
    <w:rsid w:val="00143950"/>
    <w:rsid w:val="00146486"/>
    <w:rsid w:val="001476E5"/>
    <w:rsid w:val="0015572C"/>
    <w:rsid w:val="00156921"/>
    <w:rsid w:val="00156CA4"/>
    <w:rsid w:val="00157022"/>
    <w:rsid w:val="0015753B"/>
    <w:rsid w:val="0016079E"/>
    <w:rsid w:val="001616D7"/>
    <w:rsid w:val="0016528E"/>
    <w:rsid w:val="00171172"/>
    <w:rsid w:val="0017234D"/>
    <w:rsid w:val="00173BF7"/>
    <w:rsid w:val="00174437"/>
    <w:rsid w:val="001746DB"/>
    <w:rsid w:val="00175AC2"/>
    <w:rsid w:val="00177D67"/>
    <w:rsid w:val="00180BE9"/>
    <w:rsid w:val="00182DEB"/>
    <w:rsid w:val="00183A66"/>
    <w:rsid w:val="00186647"/>
    <w:rsid w:val="001873FA"/>
    <w:rsid w:val="001907C1"/>
    <w:rsid w:val="00190C0C"/>
    <w:rsid w:val="001925DE"/>
    <w:rsid w:val="00194BEE"/>
    <w:rsid w:val="00196C71"/>
    <w:rsid w:val="001A2948"/>
    <w:rsid w:val="001A411E"/>
    <w:rsid w:val="001A4BA7"/>
    <w:rsid w:val="001A5E3B"/>
    <w:rsid w:val="001B3920"/>
    <w:rsid w:val="001B56D1"/>
    <w:rsid w:val="001B5FB4"/>
    <w:rsid w:val="001B623F"/>
    <w:rsid w:val="001B717C"/>
    <w:rsid w:val="001C0582"/>
    <w:rsid w:val="001C07A9"/>
    <w:rsid w:val="001C200D"/>
    <w:rsid w:val="001C43E1"/>
    <w:rsid w:val="001C4783"/>
    <w:rsid w:val="001C5BCD"/>
    <w:rsid w:val="001D7044"/>
    <w:rsid w:val="001D7261"/>
    <w:rsid w:val="001E00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3FC0"/>
    <w:rsid w:val="002150FB"/>
    <w:rsid w:val="00215BFA"/>
    <w:rsid w:val="00217052"/>
    <w:rsid w:val="00217A3D"/>
    <w:rsid w:val="002203C2"/>
    <w:rsid w:val="0022143F"/>
    <w:rsid w:val="002252D0"/>
    <w:rsid w:val="00231BD0"/>
    <w:rsid w:val="0023201C"/>
    <w:rsid w:val="00237FCB"/>
    <w:rsid w:val="002406E2"/>
    <w:rsid w:val="002420E6"/>
    <w:rsid w:val="0024337C"/>
    <w:rsid w:val="0024766A"/>
    <w:rsid w:val="00247C5E"/>
    <w:rsid w:val="00251CEF"/>
    <w:rsid w:val="0025254B"/>
    <w:rsid w:val="00252AAB"/>
    <w:rsid w:val="002530E8"/>
    <w:rsid w:val="0025469A"/>
    <w:rsid w:val="00257322"/>
    <w:rsid w:val="00263678"/>
    <w:rsid w:val="00263E69"/>
    <w:rsid w:val="00263F6E"/>
    <w:rsid w:val="0026561C"/>
    <w:rsid w:val="002657B2"/>
    <w:rsid w:val="00266972"/>
    <w:rsid w:val="00266CB7"/>
    <w:rsid w:val="00266E44"/>
    <w:rsid w:val="00266F00"/>
    <w:rsid w:val="00271D2A"/>
    <w:rsid w:val="00272B88"/>
    <w:rsid w:val="00273751"/>
    <w:rsid w:val="00273CBA"/>
    <w:rsid w:val="002747D6"/>
    <w:rsid w:val="002752D2"/>
    <w:rsid w:val="00277AC0"/>
    <w:rsid w:val="00284759"/>
    <w:rsid w:val="00286EDF"/>
    <w:rsid w:val="0029065B"/>
    <w:rsid w:val="00292DD5"/>
    <w:rsid w:val="00293D24"/>
    <w:rsid w:val="00294B7D"/>
    <w:rsid w:val="00295812"/>
    <w:rsid w:val="00296B64"/>
    <w:rsid w:val="00297F2B"/>
    <w:rsid w:val="002A0733"/>
    <w:rsid w:val="002A326F"/>
    <w:rsid w:val="002A66E1"/>
    <w:rsid w:val="002B6822"/>
    <w:rsid w:val="002C41EA"/>
    <w:rsid w:val="002C588A"/>
    <w:rsid w:val="002C62CE"/>
    <w:rsid w:val="002C7527"/>
    <w:rsid w:val="002D0FC5"/>
    <w:rsid w:val="002D398E"/>
    <w:rsid w:val="002D4544"/>
    <w:rsid w:val="002D66D4"/>
    <w:rsid w:val="002D6AC3"/>
    <w:rsid w:val="002D7CFE"/>
    <w:rsid w:val="002E060D"/>
    <w:rsid w:val="002E4839"/>
    <w:rsid w:val="002E597B"/>
    <w:rsid w:val="002F18A0"/>
    <w:rsid w:val="0030331B"/>
    <w:rsid w:val="0030474B"/>
    <w:rsid w:val="003110D2"/>
    <w:rsid w:val="003118CF"/>
    <w:rsid w:val="00311F86"/>
    <w:rsid w:val="00321E8A"/>
    <w:rsid w:val="0032369C"/>
    <w:rsid w:val="00323FF8"/>
    <w:rsid w:val="00325BD9"/>
    <w:rsid w:val="00331B75"/>
    <w:rsid w:val="0034034C"/>
    <w:rsid w:val="00341C57"/>
    <w:rsid w:val="00342BE2"/>
    <w:rsid w:val="00343E67"/>
    <w:rsid w:val="003443FD"/>
    <w:rsid w:val="00346BC2"/>
    <w:rsid w:val="00347BF1"/>
    <w:rsid w:val="00352349"/>
    <w:rsid w:val="00352718"/>
    <w:rsid w:val="00355BFD"/>
    <w:rsid w:val="00357A43"/>
    <w:rsid w:val="00357E4B"/>
    <w:rsid w:val="0036109E"/>
    <w:rsid w:val="003611CE"/>
    <w:rsid w:val="003615BC"/>
    <w:rsid w:val="003635AB"/>
    <w:rsid w:val="00363C13"/>
    <w:rsid w:val="00367D3C"/>
    <w:rsid w:val="00367DEA"/>
    <w:rsid w:val="0037069A"/>
    <w:rsid w:val="00372A3F"/>
    <w:rsid w:val="003740C9"/>
    <w:rsid w:val="00375B24"/>
    <w:rsid w:val="00375EED"/>
    <w:rsid w:val="00380C6D"/>
    <w:rsid w:val="003851AC"/>
    <w:rsid w:val="00391833"/>
    <w:rsid w:val="003922B0"/>
    <w:rsid w:val="00392E71"/>
    <w:rsid w:val="003943D7"/>
    <w:rsid w:val="003964AD"/>
    <w:rsid w:val="00397448"/>
    <w:rsid w:val="003A1962"/>
    <w:rsid w:val="003A24C9"/>
    <w:rsid w:val="003A2A0B"/>
    <w:rsid w:val="003A3161"/>
    <w:rsid w:val="003A435A"/>
    <w:rsid w:val="003A583A"/>
    <w:rsid w:val="003B5ABF"/>
    <w:rsid w:val="003B6634"/>
    <w:rsid w:val="003B671A"/>
    <w:rsid w:val="003C4A8E"/>
    <w:rsid w:val="003C4AD8"/>
    <w:rsid w:val="003C6C9E"/>
    <w:rsid w:val="003D0EA1"/>
    <w:rsid w:val="003D105D"/>
    <w:rsid w:val="003D13CE"/>
    <w:rsid w:val="003D798B"/>
    <w:rsid w:val="003E083F"/>
    <w:rsid w:val="003E1EBD"/>
    <w:rsid w:val="003E7B9D"/>
    <w:rsid w:val="003F452F"/>
    <w:rsid w:val="003F4AB9"/>
    <w:rsid w:val="003F745C"/>
    <w:rsid w:val="0040175A"/>
    <w:rsid w:val="004020EE"/>
    <w:rsid w:val="004032A4"/>
    <w:rsid w:val="00403757"/>
    <w:rsid w:val="004076F3"/>
    <w:rsid w:val="00420F0D"/>
    <w:rsid w:val="0042155F"/>
    <w:rsid w:val="00426825"/>
    <w:rsid w:val="0043699A"/>
    <w:rsid w:val="00441103"/>
    <w:rsid w:val="00441828"/>
    <w:rsid w:val="00447D9B"/>
    <w:rsid w:val="00457024"/>
    <w:rsid w:val="00462EA3"/>
    <w:rsid w:val="004701C4"/>
    <w:rsid w:val="00471149"/>
    <w:rsid w:val="0047485B"/>
    <w:rsid w:val="00474AE6"/>
    <w:rsid w:val="00477137"/>
    <w:rsid w:val="00482C81"/>
    <w:rsid w:val="00484237"/>
    <w:rsid w:val="004854D5"/>
    <w:rsid w:val="004878B5"/>
    <w:rsid w:val="00493579"/>
    <w:rsid w:val="004948D4"/>
    <w:rsid w:val="00494F93"/>
    <w:rsid w:val="00496154"/>
    <w:rsid w:val="00497B2E"/>
    <w:rsid w:val="004A00C0"/>
    <w:rsid w:val="004A1E60"/>
    <w:rsid w:val="004A38F9"/>
    <w:rsid w:val="004A3FBF"/>
    <w:rsid w:val="004B4405"/>
    <w:rsid w:val="004B45A1"/>
    <w:rsid w:val="004B4F84"/>
    <w:rsid w:val="004B5A32"/>
    <w:rsid w:val="004B7D80"/>
    <w:rsid w:val="004C0173"/>
    <w:rsid w:val="004C1707"/>
    <w:rsid w:val="004C235D"/>
    <w:rsid w:val="004C4CB8"/>
    <w:rsid w:val="004C573D"/>
    <w:rsid w:val="004C59F6"/>
    <w:rsid w:val="004C6630"/>
    <w:rsid w:val="004D15A9"/>
    <w:rsid w:val="004D1B90"/>
    <w:rsid w:val="004D3A53"/>
    <w:rsid w:val="004D6C6E"/>
    <w:rsid w:val="004D7489"/>
    <w:rsid w:val="004D79B0"/>
    <w:rsid w:val="004E0D8A"/>
    <w:rsid w:val="004E1048"/>
    <w:rsid w:val="004E2140"/>
    <w:rsid w:val="004E2704"/>
    <w:rsid w:val="004E2D5C"/>
    <w:rsid w:val="004E3093"/>
    <w:rsid w:val="004E4BD5"/>
    <w:rsid w:val="004E5912"/>
    <w:rsid w:val="004E62B2"/>
    <w:rsid w:val="004E6BA3"/>
    <w:rsid w:val="004F0BE4"/>
    <w:rsid w:val="004F70E9"/>
    <w:rsid w:val="0050016E"/>
    <w:rsid w:val="00500C42"/>
    <w:rsid w:val="00506BA4"/>
    <w:rsid w:val="00506F46"/>
    <w:rsid w:val="00510EE3"/>
    <w:rsid w:val="00511732"/>
    <w:rsid w:val="00512D3D"/>
    <w:rsid w:val="005161F2"/>
    <w:rsid w:val="005212EE"/>
    <w:rsid w:val="00521ADA"/>
    <w:rsid w:val="00522710"/>
    <w:rsid w:val="005243B6"/>
    <w:rsid w:val="005252D3"/>
    <w:rsid w:val="005262FA"/>
    <w:rsid w:val="00526BC8"/>
    <w:rsid w:val="00533014"/>
    <w:rsid w:val="005351F5"/>
    <w:rsid w:val="005357C0"/>
    <w:rsid w:val="005365B9"/>
    <w:rsid w:val="00536CD4"/>
    <w:rsid w:val="00540A5C"/>
    <w:rsid w:val="00541EB4"/>
    <w:rsid w:val="00543539"/>
    <w:rsid w:val="005449EF"/>
    <w:rsid w:val="00546B47"/>
    <w:rsid w:val="00550328"/>
    <w:rsid w:val="00553E43"/>
    <w:rsid w:val="005561CE"/>
    <w:rsid w:val="00557082"/>
    <w:rsid w:val="005573CF"/>
    <w:rsid w:val="0056057C"/>
    <w:rsid w:val="005631FE"/>
    <w:rsid w:val="00564107"/>
    <w:rsid w:val="0056640C"/>
    <w:rsid w:val="0056717B"/>
    <w:rsid w:val="005672FC"/>
    <w:rsid w:val="005673A5"/>
    <w:rsid w:val="00567F16"/>
    <w:rsid w:val="0057140E"/>
    <w:rsid w:val="005749DC"/>
    <w:rsid w:val="00576084"/>
    <w:rsid w:val="00577AC0"/>
    <w:rsid w:val="00580CCF"/>
    <w:rsid w:val="0058171E"/>
    <w:rsid w:val="0058479A"/>
    <w:rsid w:val="00586C3C"/>
    <w:rsid w:val="00593124"/>
    <w:rsid w:val="005947F5"/>
    <w:rsid w:val="00597A0D"/>
    <w:rsid w:val="005A1974"/>
    <w:rsid w:val="005A42F8"/>
    <w:rsid w:val="005B01F3"/>
    <w:rsid w:val="005B233B"/>
    <w:rsid w:val="005B38AD"/>
    <w:rsid w:val="005B598E"/>
    <w:rsid w:val="005B76EF"/>
    <w:rsid w:val="005D2C07"/>
    <w:rsid w:val="005D4E8A"/>
    <w:rsid w:val="005E02B0"/>
    <w:rsid w:val="005E127E"/>
    <w:rsid w:val="005E1289"/>
    <w:rsid w:val="005E26B4"/>
    <w:rsid w:val="005E520D"/>
    <w:rsid w:val="005E6CD4"/>
    <w:rsid w:val="005F0F25"/>
    <w:rsid w:val="005F5A18"/>
    <w:rsid w:val="00600324"/>
    <w:rsid w:val="006014EC"/>
    <w:rsid w:val="00601A8D"/>
    <w:rsid w:val="00603DFE"/>
    <w:rsid w:val="00604543"/>
    <w:rsid w:val="0061460E"/>
    <w:rsid w:val="00614F21"/>
    <w:rsid w:val="0061592F"/>
    <w:rsid w:val="00623FC3"/>
    <w:rsid w:val="00625B4B"/>
    <w:rsid w:val="00626411"/>
    <w:rsid w:val="00630229"/>
    <w:rsid w:val="00635591"/>
    <w:rsid w:val="0063584E"/>
    <w:rsid w:val="00635EEE"/>
    <w:rsid w:val="00637180"/>
    <w:rsid w:val="00637D93"/>
    <w:rsid w:val="00641744"/>
    <w:rsid w:val="00642B70"/>
    <w:rsid w:val="00645261"/>
    <w:rsid w:val="006462F3"/>
    <w:rsid w:val="00647A7A"/>
    <w:rsid w:val="00650E30"/>
    <w:rsid w:val="00651537"/>
    <w:rsid w:val="006553E8"/>
    <w:rsid w:val="00657D49"/>
    <w:rsid w:val="00663393"/>
    <w:rsid w:val="006647B4"/>
    <w:rsid w:val="00665CD0"/>
    <w:rsid w:val="00671B7A"/>
    <w:rsid w:val="00676BE5"/>
    <w:rsid w:val="00676ED2"/>
    <w:rsid w:val="006772E6"/>
    <w:rsid w:val="00677ABB"/>
    <w:rsid w:val="0068161E"/>
    <w:rsid w:val="00690E8F"/>
    <w:rsid w:val="00691C0B"/>
    <w:rsid w:val="00692E5D"/>
    <w:rsid w:val="006954D8"/>
    <w:rsid w:val="00695581"/>
    <w:rsid w:val="0069774C"/>
    <w:rsid w:val="006A007C"/>
    <w:rsid w:val="006A0665"/>
    <w:rsid w:val="006A5C01"/>
    <w:rsid w:val="006A6AB3"/>
    <w:rsid w:val="006B3FAD"/>
    <w:rsid w:val="006B7F78"/>
    <w:rsid w:val="006C0CE2"/>
    <w:rsid w:val="006C257B"/>
    <w:rsid w:val="006C565B"/>
    <w:rsid w:val="006C6132"/>
    <w:rsid w:val="006D0F13"/>
    <w:rsid w:val="006D1FC5"/>
    <w:rsid w:val="006D5151"/>
    <w:rsid w:val="006D5858"/>
    <w:rsid w:val="006D635A"/>
    <w:rsid w:val="006D76C2"/>
    <w:rsid w:val="006D7B7D"/>
    <w:rsid w:val="006E02A5"/>
    <w:rsid w:val="006E05B2"/>
    <w:rsid w:val="006E3A4A"/>
    <w:rsid w:val="006E63D5"/>
    <w:rsid w:val="006F2421"/>
    <w:rsid w:val="006F447C"/>
    <w:rsid w:val="006F4AD9"/>
    <w:rsid w:val="006F5483"/>
    <w:rsid w:val="006F6314"/>
    <w:rsid w:val="007004DF"/>
    <w:rsid w:val="007014FA"/>
    <w:rsid w:val="00701713"/>
    <w:rsid w:val="00703BED"/>
    <w:rsid w:val="007044D5"/>
    <w:rsid w:val="00707EFC"/>
    <w:rsid w:val="00715D04"/>
    <w:rsid w:val="0072116D"/>
    <w:rsid w:val="007275DE"/>
    <w:rsid w:val="00731155"/>
    <w:rsid w:val="007328EB"/>
    <w:rsid w:val="00732B8B"/>
    <w:rsid w:val="0073363C"/>
    <w:rsid w:val="007346FD"/>
    <w:rsid w:val="00743814"/>
    <w:rsid w:val="007447F5"/>
    <w:rsid w:val="00746C35"/>
    <w:rsid w:val="0075216E"/>
    <w:rsid w:val="00752433"/>
    <w:rsid w:val="00755A0D"/>
    <w:rsid w:val="00756B0D"/>
    <w:rsid w:val="00756B45"/>
    <w:rsid w:val="00760AB0"/>
    <w:rsid w:val="007620B6"/>
    <w:rsid w:val="00763766"/>
    <w:rsid w:val="00763807"/>
    <w:rsid w:val="007641A1"/>
    <w:rsid w:val="00764974"/>
    <w:rsid w:val="0076624A"/>
    <w:rsid w:val="007662F6"/>
    <w:rsid w:val="007673B9"/>
    <w:rsid w:val="00767D45"/>
    <w:rsid w:val="007705F0"/>
    <w:rsid w:val="00770AF6"/>
    <w:rsid w:val="00771DE0"/>
    <w:rsid w:val="00773F53"/>
    <w:rsid w:val="00774B71"/>
    <w:rsid w:val="00777CAE"/>
    <w:rsid w:val="00780793"/>
    <w:rsid w:val="00782F78"/>
    <w:rsid w:val="00786174"/>
    <w:rsid w:val="00787792"/>
    <w:rsid w:val="00790924"/>
    <w:rsid w:val="007A34CE"/>
    <w:rsid w:val="007B193F"/>
    <w:rsid w:val="007B1CAF"/>
    <w:rsid w:val="007B5B8C"/>
    <w:rsid w:val="007B5E24"/>
    <w:rsid w:val="007C0B66"/>
    <w:rsid w:val="007C40AF"/>
    <w:rsid w:val="007C6B0E"/>
    <w:rsid w:val="007C7E93"/>
    <w:rsid w:val="007D0507"/>
    <w:rsid w:val="007D0FE6"/>
    <w:rsid w:val="007D15D6"/>
    <w:rsid w:val="007D5980"/>
    <w:rsid w:val="007D5F3F"/>
    <w:rsid w:val="007E175A"/>
    <w:rsid w:val="007E588D"/>
    <w:rsid w:val="007E7DF7"/>
    <w:rsid w:val="007F02D6"/>
    <w:rsid w:val="007F2449"/>
    <w:rsid w:val="007F4701"/>
    <w:rsid w:val="007F493B"/>
    <w:rsid w:val="007F602A"/>
    <w:rsid w:val="00802AEB"/>
    <w:rsid w:val="00804100"/>
    <w:rsid w:val="00805D89"/>
    <w:rsid w:val="00806181"/>
    <w:rsid w:val="00807B77"/>
    <w:rsid w:val="0081029E"/>
    <w:rsid w:val="008111AE"/>
    <w:rsid w:val="0081203F"/>
    <w:rsid w:val="0081311F"/>
    <w:rsid w:val="0081678A"/>
    <w:rsid w:val="00816E70"/>
    <w:rsid w:val="0081784C"/>
    <w:rsid w:val="0082390A"/>
    <w:rsid w:val="00826F94"/>
    <w:rsid w:val="008279C8"/>
    <w:rsid w:val="00827E9D"/>
    <w:rsid w:val="00830645"/>
    <w:rsid w:val="008310DA"/>
    <w:rsid w:val="008329A1"/>
    <w:rsid w:val="008337AA"/>
    <w:rsid w:val="00834ACC"/>
    <w:rsid w:val="00834BED"/>
    <w:rsid w:val="00834F44"/>
    <w:rsid w:val="00836A69"/>
    <w:rsid w:val="00841761"/>
    <w:rsid w:val="0084221B"/>
    <w:rsid w:val="00843579"/>
    <w:rsid w:val="00844E98"/>
    <w:rsid w:val="00845A9C"/>
    <w:rsid w:val="00846D47"/>
    <w:rsid w:val="0085098F"/>
    <w:rsid w:val="008526D0"/>
    <w:rsid w:val="00855C8F"/>
    <w:rsid w:val="00856E60"/>
    <w:rsid w:val="00860C82"/>
    <w:rsid w:val="00862278"/>
    <w:rsid w:val="008652EC"/>
    <w:rsid w:val="00865DBD"/>
    <w:rsid w:val="00866272"/>
    <w:rsid w:val="008672CD"/>
    <w:rsid w:val="00870310"/>
    <w:rsid w:val="008734DA"/>
    <w:rsid w:val="008758FC"/>
    <w:rsid w:val="00876053"/>
    <w:rsid w:val="008771A9"/>
    <w:rsid w:val="008772A2"/>
    <w:rsid w:val="00881D2A"/>
    <w:rsid w:val="0088336C"/>
    <w:rsid w:val="008838AC"/>
    <w:rsid w:val="00884F45"/>
    <w:rsid w:val="00884FD6"/>
    <w:rsid w:val="00885DC7"/>
    <w:rsid w:val="00891F56"/>
    <w:rsid w:val="00897010"/>
    <w:rsid w:val="008A0768"/>
    <w:rsid w:val="008A0870"/>
    <w:rsid w:val="008A4CCD"/>
    <w:rsid w:val="008A5F10"/>
    <w:rsid w:val="008B4249"/>
    <w:rsid w:val="008B5848"/>
    <w:rsid w:val="008B6919"/>
    <w:rsid w:val="008C1019"/>
    <w:rsid w:val="008C3FC3"/>
    <w:rsid w:val="008C524D"/>
    <w:rsid w:val="008C78DC"/>
    <w:rsid w:val="008D06D5"/>
    <w:rsid w:val="008D2C6A"/>
    <w:rsid w:val="008D46B0"/>
    <w:rsid w:val="008E0295"/>
    <w:rsid w:val="008E5496"/>
    <w:rsid w:val="008E600F"/>
    <w:rsid w:val="008E645F"/>
    <w:rsid w:val="008F02ED"/>
    <w:rsid w:val="008F184F"/>
    <w:rsid w:val="008F19FA"/>
    <w:rsid w:val="008F5073"/>
    <w:rsid w:val="008F5666"/>
    <w:rsid w:val="008F6349"/>
    <w:rsid w:val="00902D3D"/>
    <w:rsid w:val="0090553D"/>
    <w:rsid w:val="00912643"/>
    <w:rsid w:val="00912816"/>
    <w:rsid w:val="00916FCB"/>
    <w:rsid w:val="00922E99"/>
    <w:rsid w:val="009242B8"/>
    <w:rsid w:val="00925511"/>
    <w:rsid w:val="00930216"/>
    <w:rsid w:val="0094013C"/>
    <w:rsid w:val="00941B05"/>
    <w:rsid w:val="00942AB3"/>
    <w:rsid w:val="00946EFB"/>
    <w:rsid w:val="00947212"/>
    <w:rsid w:val="00947B78"/>
    <w:rsid w:val="00947E80"/>
    <w:rsid w:val="00950041"/>
    <w:rsid w:val="00950A22"/>
    <w:rsid w:val="00950DC4"/>
    <w:rsid w:val="00952912"/>
    <w:rsid w:val="00952B44"/>
    <w:rsid w:val="0095351B"/>
    <w:rsid w:val="009538A6"/>
    <w:rsid w:val="00953D5D"/>
    <w:rsid w:val="00954A69"/>
    <w:rsid w:val="009568CE"/>
    <w:rsid w:val="00956923"/>
    <w:rsid w:val="009606AE"/>
    <w:rsid w:val="00960F3D"/>
    <w:rsid w:val="0096165A"/>
    <w:rsid w:val="0096346C"/>
    <w:rsid w:val="00966281"/>
    <w:rsid w:val="009707A2"/>
    <w:rsid w:val="0097141B"/>
    <w:rsid w:val="00972D75"/>
    <w:rsid w:val="00976954"/>
    <w:rsid w:val="00990178"/>
    <w:rsid w:val="0099365F"/>
    <w:rsid w:val="00995434"/>
    <w:rsid w:val="00997764"/>
    <w:rsid w:val="00997852"/>
    <w:rsid w:val="009A11E3"/>
    <w:rsid w:val="009A2D35"/>
    <w:rsid w:val="009A4BFC"/>
    <w:rsid w:val="009A4D80"/>
    <w:rsid w:val="009A7E68"/>
    <w:rsid w:val="009B2009"/>
    <w:rsid w:val="009B258C"/>
    <w:rsid w:val="009B39F9"/>
    <w:rsid w:val="009B4C2C"/>
    <w:rsid w:val="009B762A"/>
    <w:rsid w:val="009C06A0"/>
    <w:rsid w:val="009C7D64"/>
    <w:rsid w:val="009D1494"/>
    <w:rsid w:val="009E2A0B"/>
    <w:rsid w:val="009E5C74"/>
    <w:rsid w:val="009E612C"/>
    <w:rsid w:val="009F07EF"/>
    <w:rsid w:val="009F286D"/>
    <w:rsid w:val="009F3E9C"/>
    <w:rsid w:val="009F44C9"/>
    <w:rsid w:val="009F6665"/>
    <w:rsid w:val="00A028D8"/>
    <w:rsid w:val="00A04CCB"/>
    <w:rsid w:val="00A06FB7"/>
    <w:rsid w:val="00A12687"/>
    <w:rsid w:val="00A12EC9"/>
    <w:rsid w:val="00A17670"/>
    <w:rsid w:val="00A210DD"/>
    <w:rsid w:val="00A21F14"/>
    <w:rsid w:val="00A22CC1"/>
    <w:rsid w:val="00A242E2"/>
    <w:rsid w:val="00A25D88"/>
    <w:rsid w:val="00A31ED6"/>
    <w:rsid w:val="00A369C9"/>
    <w:rsid w:val="00A40360"/>
    <w:rsid w:val="00A429C2"/>
    <w:rsid w:val="00A442FF"/>
    <w:rsid w:val="00A448F4"/>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4DFB"/>
    <w:rsid w:val="00A85887"/>
    <w:rsid w:val="00A906C8"/>
    <w:rsid w:val="00A92398"/>
    <w:rsid w:val="00A95BBC"/>
    <w:rsid w:val="00AA0DF5"/>
    <w:rsid w:val="00AA2104"/>
    <w:rsid w:val="00AA32BA"/>
    <w:rsid w:val="00AA4C87"/>
    <w:rsid w:val="00AA7687"/>
    <w:rsid w:val="00AB09E5"/>
    <w:rsid w:val="00AB55CE"/>
    <w:rsid w:val="00AB674B"/>
    <w:rsid w:val="00AB68DF"/>
    <w:rsid w:val="00AB6DCB"/>
    <w:rsid w:val="00AC10E1"/>
    <w:rsid w:val="00AC3EA6"/>
    <w:rsid w:val="00AC3EFA"/>
    <w:rsid w:val="00AC5060"/>
    <w:rsid w:val="00AD0FDD"/>
    <w:rsid w:val="00AD1983"/>
    <w:rsid w:val="00AD2995"/>
    <w:rsid w:val="00AD2D30"/>
    <w:rsid w:val="00AD3477"/>
    <w:rsid w:val="00AE4277"/>
    <w:rsid w:val="00AE6ED1"/>
    <w:rsid w:val="00AF00FB"/>
    <w:rsid w:val="00AF08A5"/>
    <w:rsid w:val="00AF24A0"/>
    <w:rsid w:val="00AF337D"/>
    <w:rsid w:val="00AF3436"/>
    <w:rsid w:val="00AF3F2A"/>
    <w:rsid w:val="00B00E07"/>
    <w:rsid w:val="00B01C0A"/>
    <w:rsid w:val="00B02B1A"/>
    <w:rsid w:val="00B102A6"/>
    <w:rsid w:val="00B1274C"/>
    <w:rsid w:val="00B16E1A"/>
    <w:rsid w:val="00B20AB1"/>
    <w:rsid w:val="00B25AC8"/>
    <w:rsid w:val="00B34AB2"/>
    <w:rsid w:val="00B34B86"/>
    <w:rsid w:val="00B35727"/>
    <w:rsid w:val="00B35A82"/>
    <w:rsid w:val="00B361D9"/>
    <w:rsid w:val="00B3639E"/>
    <w:rsid w:val="00B37C91"/>
    <w:rsid w:val="00B40889"/>
    <w:rsid w:val="00B41977"/>
    <w:rsid w:val="00B4233B"/>
    <w:rsid w:val="00B42CC7"/>
    <w:rsid w:val="00B523DD"/>
    <w:rsid w:val="00B54102"/>
    <w:rsid w:val="00B56DCE"/>
    <w:rsid w:val="00B57E2E"/>
    <w:rsid w:val="00B60474"/>
    <w:rsid w:val="00B62EE1"/>
    <w:rsid w:val="00B6385F"/>
    <w:rsid w:val="00B649C7"/>
    <w:rsid w:val="00B72CF0"/>
    <w:rsid w:val="00B7600B"/>
    <w:rsid w:val="00B7651F"/>
    <w:rsid w:val="00B77202"/>
    <w:rsid w:val="00B77563"/>
    <w:rsid w:val="00B77FEA"/>
    <w:rsid w:val="00B80E23"/>
    <w:rsid w:val="00B83059"/>
    <w:rsid w:val="00B848E0"/>
    <w:rsid w:val="00B85CA5"/>
    <w:rsid w:val="00B8603D"/>
    <w:rsid w:val="00B87BC2"/>
    <w:rsid w:val="00B912AC"/>
    <w:rsid w:val="00B9141E"/>
    <w:rsid w:val="00B92B42"/>
    <w:rsid w:val="00B933FF"/>
    <w:rsid w:val="00B95DD0"/>
    <w:rsid w:val="00BA0128"/>
    <w:rsid w:val="00BA2656"/>
    <w:rsid w:val="00BA26F9"/>
    <w:rsid w:val="00BA29F6"/>
    <w:rsid w:val="00BA2BE3"/>
    <w:rsid w:val="00BA2FFF"/>
    <w:rsid w:val="00BA41FC"/>
    <w:rsid w:val="00BA61D1"/>
    <w:rsid w:val="00BA6213"/>
    <w:rsid w:val="00BA70BC"/>
    <w:rsid w:val="00BB1F46"/>
    <w:rsid w:val="00BB20D7"/>
    <w:rsid w:val="00BB5D7D"/>
    <w:rsid w:val="00BB68A7"/>
    <w:rsid w:val="00BC2EC1"/>
    <w:rsid w:val="00BC51C1"/>
    <w:rsid w:val="00BC6D76"/>
    <w:rsid w:val="00BD1642"/>
    <w:rsid w:val="00BD30BC"/>
    <w:rsid w:val="00BD4157"/>
    <w:rsid w:val="00BD5408"/>
    <w:rsid w:val="00BD6FFF"/>
    <w:rsid w:val="00BD7016"/>
    <w:rsid w:val="00BD7F7D"/>
    <w:rsid w:val="00BE1640"/>
    <w:rsid w:val="00BE1BE2"/>
    <w:rsid w:val="00BE26C5"/>
    <w:rsid w:val="00BE51C4"/>
    <w:rsid w:val="00BE551F"/>
    <w:rsid w:val="00BE6973"/>
    <w:rsid w:val="00BF1529"/>
    <w:rsid w:val="00BF3231"/>
    <w:rsid w:val="00BF46AA"/>
    <w:rsid w:val="00BF63A0"/>
    <w:rsid w:val="00BF7782"/>
    <w:rsid w:val="00C03F90"/>
    <w:rsid w:val="00C04105"/>
    <w:rsid w:val="00C070CD"/>
    <w:rsid w:val="00C10917"/>
    <w:rsid w:val="00C12B2B"/>
    <w:rsid w:val="00C12D41"/>
    <w:rsid w:val="00C1305D"/>
    <w:rsid w:val="00C14396"/>
    <w:rsid w:val="00C165BE"/>
    <w:rsid w:val="00C2408D"/>
    <w:rsid w:val="00C24376"/>
    <w:rsid w:val="00C25E66"/>
    <w:rsid w:val="00C27A01"/>
    <w:rsid w:val="00C32469"/>
    <w:rsid w:val="00C341FB"/>
    <w:rsid w:val="00C35715"/>
    <w:rsid w:val="00C36A1E"/>
    <w:rsid w:val="00C40A3C"/>
    <w:rsid w:val="00C4106C"/>
    <w:rsid w:val="00C42AD5"/>
    <w:rsid w:val="00C42F54"/>
    <w:rsid w:val="00C44718"/>
    <w:rsid w:val="00C453D8"/>
    <w:rsid w:val="00C467DF"/>
    <w:rsid w:val="00C47664"/>
    <w:rsid w:val="00C47710"/>
    <w:rsid w:val="00C52C78"/>
    <w:rsid w:val="00C57382"/>
    <w:rsid w:val="00C6040C"/>
    <w:rsid w:val="00C60D90"/>
    <w:rsid w:val="00C6191D"/>
    <w:rsid w:val="00C6216C"/>
    <w:rsid w:val="00C72AED"/>
    <w:rsid w:val="00C72B57"/>
    <w:rsid w:val="00C74031"/>
    <w:rsid w:val="00C76308"/>
    <w:rsid w:val="00C76955"/>
    <w:rsid w:val="00C7703D"/>
    <w:rsid w:val="00C7713E"/>
    <w:rsid w:val="00C80E5B"/>
    <w:rsid w:val="00C86372"/>
    <w:rsid w:val="00C87351"/>
    <w:rsid w:val="00C97CDD"/>
    <w:rsid w:val="00C97D85"/>
    <w:rsid w:val="00CA070F"/>
    <w:rsid w:val="00CA1176"/>
    <w:rsid w:val="00CA47BC"/>
    <w:rsid w:val="00CA498E"/>
    <w:rsid w:val="00CA727B"/>
    <w:rsid w:val="00CA7888"/>
    <w:rsid w:val="00CB048C"/>
    <w:rsid w:val="00CB1334"/>
    <w:rsid w:val="00CB1CB0"/>
    <w:rsid w:val="00CB22F0"/>
    <w:rsid w:val="00CB4726"/>
    <w:rsid w:val="00CB54C3"/>
    <w:rsid w:val="00CB570C"/>
    <w:rsid w:val="00CB681A"/>
    <w:rsid w:val="00CB72EB"/>
    <w:rsid w:val="00CB7EF9"/>
    <w:rsid w:val="00CC2389"/>
    <w:rsid w:val="00CC4BDE"/>
    <w:rsid w:val="00CD21D6"/>
    <w:rsid w:val="00CD4F05"/>
    <w:rsid w:val="00CD53D6"/>
    <w:rsid w:val="00CD646A"/>
    <w:rsid w:val="00CD6BFC"/>
    <w:rsid w:val="00CE1CBC"/>
    <w:rsid w:val="00CE34EA"/>
    <w:rsid w:val="00CE3FAA"/>
    <w:rsid w:val="00CE7BA5"/>
    <w:rsid w:val="00CF01D8"/>
    <w:rsid w:val="00CF07EC"/>
    <w:rsid w:val="00CF5368"/>
    <w:rsid w:val="00CF73EC"/>
    <w:rsid w:val="00D01ACB"/>
    <w:rsid w:val="00D01E54"/>
    <w:rsid w:val="00D0330A"/>
    <w:rsid w:val="00D070D7"/>
    <w:rsid w:val="00D10412"/>
    <w:rsid w:val="00D11D6A"/>
    <w:rsid w:val="00D13580"/>
    <w:rsid w:val="00D1393C"/>
    <w:rsid w:val="00D13C82"/>
    <w:rsid w:val="00D13D6B"/>
    <w:rsid w:val="00D157FF"/>
    <w:rsid w:val="00D16A41"/>
    <w:rsid w:val="00D177E4"/>
    <w:rsid w:val="00D17942"/>
    <w:rsid w:val="00D17F23"/>
    <w:rsid w:val="00D20171"/>
    <w:rsid w:val="00D20B4D"/>
    <w:rsid w:val="00D24AEC"/>
    <w:rsid w:val="00D313D5"/>
    <w:rsid w:val="00D31F4E"/>
    <w:rsid w:val="00D35431"/>
    <w:rsid w:val="00D35F7B"/>
    <w:rsid w:val="00D3658A"/>
    <w:rsid w:val="00D370F6"/>
    <w:rsid w:val="00D4046C"/>
    <w:rsid w:val="00D415F9"/>
    <w:rsid w:val="00D419B6"/>
    <w:rsid w:val="00D431BA"/>
    <w:rsid w:val="00D43C1C"/>
    <w:rsid w:val="00D4784A"/>
    <w:rsid w:val="00D47BC3"/>
    <w:rsid w:val="00D505CD"/>
    <w:rsid w:val="00D522AC"/>
    <w:rsid w:val="00D54EAF"/>
    <w:rsid w:val="00D55391"/>
    <w:rsid w:val="00D56F53"/>
    <w:rsid w:val="00D62B40"/>
    <w:rsid w:val="00D63CAE"/>
    <w:rsid w:val="00D70577"/>
    <w:rsid w:val="00D71365"/>
    <w:rsid w:val="00D71D46"/>
    <w:rsid w:val="00D72876"/>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0E07"/>
    <w:rsid w:val="00DD3D61"/>
    <w:rsid w:val="00DD40DA"/>
    <w:rsid w:val="00DD674F"/>
    <w:rsid w:val="00DD67E4"/>
    <w:rsid w:val="00DD7CCE"/>
    <w:rsid w:val="00DE194F"/>
    <w:rsid w:val="00DE2A61"/>
    <w:rsid w:val="00DE2F92"/>
    <w:rsid w:val="00DE3431"/>
    <w:rsid w:val="00DE34B8"/>
    <w:rsid w:val="00DE4F1A"/>
    <w:rsid w:val="00DF16CA"/>
    <w:rsid w:val="00DF316B"/>
    <w:rsid w:val="00E000FF"/>
    <w:rsid w:val="00E01F94"/>
    <w:rsid w:val="00E02545"/>
    <w:rsid w:val="00E03F68"/>
    <w:rsid w:val="00E13187"/>
    <w:rsid w:val="00E131E2"/>
    <w:rsid w:val="00E142F1"/>
    <w:rsid w:val="00E1752F"/>
    <w:rsid w:val="00E21117"/>
    <w:rsid w:val="00E225CE"/>
    <w:rsid w:val="00E2367B"/>
    <w:rsid w:val="00E23C2E"/>
    <w:rsid w:val="00E23C5B"/>
    <w:rsid w:val="00E2452D"/>
    <w:rsid w:val="00E2636E"/>
    <w:rsid w:val="00E270CE"/>
    <w:rsid w:val="00E31583"/>
    <w:rsid w:val="00E31C12"/>
    <w:rsid w:val="00E325FF"/>
    <w:rsid w:val="00E346B4"/>
    <w:rsid w:val="00E44227"/>
    <w:rsid w:val="00E443D5"/>
    <w:rsid w:val="00E45019"/>
    <w:rsid w:val="00E51CB4"/>
    <w:rsid w:val="00E54C55"/>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88A"/>
    <w:rsid w:val="00E94B5E"/>
    <w:rsid w:val="00E94FD8"/>
    <w:rsid w:val="00E9530D"/>
    <w:rsid w:val="00EA5862"/>
    <w:rsid w:val="00EB1584"/>
    <w:rsid w:val="00EB40FD"/>
    <w:rsid w:val="00EB60BB"/>
    <w:rsid w:val="00EC1546"/>
    <w:rsid w:val="00EC2ACC"/>
    <w:rsid w:val="00EC3689"/>
    <w:rsid w:val="00EC39DE"/>
    <w:rsid w:val="00EC3F64"/>
    <w:rsid w:val="00EC4E4A"/>
    <w:rsid w:val="00ED1BF9"/>
    <w:rsid w:val="00ED23A8"/>
    <w:rsid w:val="00ED3B6B"/>
    <w:rsid w:val="00ED4792"/>
    <w:rsid w:val="00ED68B9"/>
    <w:rsid w:val="00EE1C42"/>
    <w:rsid w:val="00EE2331"/>
    <w:rsid w:val="00EE37EF"/>
    <w:rsid w:val="00EE47E3"/>
    <w:rsid w:val="00EF0B1F"/>
    <w:rsid w:val="00EF3965"/>
    <w:rsid w:val="00EF67C7"/>
    <w:rsid w:val="00EF7761"/>
    <w:rsid w:val="00F00548"/>
    <w:rsid w:val="00F01AD4"/>
    <w:rsid w:val="00F01FD2"/>
    <w:rsid w:val="00F02471"/>
    <w:rsid w:val="00F0292B"/>
    <w:rsid w:val="00F02C18"/>
    <w:rsid w:val="00F048BB"/>
    <w:rsid w:val="00F10C55"/>
    <w:rsid w:val="00F12184"/>
    <w:rsid w:val="00F1351C"/>
    <w:rsid w:val="00F145E9"/>
    <w:rsid w:val="00F1688B"/>
    <w:rsid w:val="00F16C7D"/>
    <w:rsid w:val="00F20288"/>
    <w:rsid w:val="00F20B4A"/>
    <w:rsid w:val="00F21CB3"/>
    <w:rsid w:val="00F3232C"/>
    <w:rsid w:val="00F3406F"/>
    <w:rsid w:val="00F47F4D"/>
    <w:rsid w:val="00F504AC"/>
    <w:rsid w:val="00F50EDA"/>
    <w:rsid w:val="00F51B1C"/>
    <w:rsid w:val="00F52FF4"/>
    <w:rsid w:val="00F53EDC"/>
    <w:rsid w:val="00F5418B"/>
    <w:rsid w:val="00F6068D"/>
    <w:rsid w:val="00F60B25"/>
    <w:rsid w:val="00F64476"/>
    <w:rsid w:val="00F65D79"/>
    <w:rsid w:val="00F66C2C"/>
    <w:rsid w:val="00F71B0A"/>
    <w:rsid w:val="00F7558C"/>
    <w:rsid w:val="00F825F3"/>
    <w:rsid w:val="00F84E88"/>
    <w:rsid w:val="00F86FEE"/>
    <w:rsid w:val="00F909F7"/>
    <w:rsid w:val="00F9142B"/>
    <w:rsid w:val="00F91E5F"/>
    <w:rsid w:val="00F930E5"/>
    <w:rsid w:val="00F948C9"/>
    <w:rsid w:val="00F95921"/>
    <w:rsid w:val="00F96316"/>
    <w:rsid w:val="00F963A3"/>
    <w:rsid w:val="00FA1EE7"/>
    <w:rsid w:val="00FA2638"/>
    <w:rsid w:val="00FA59FA"/>
    <w:rsid w:val="00FA6819"/>
    <w:rsid w:val="00FA78B1"/>
    <w:rsid w:val="00FB0F7A"/>
    <w:rsid w:val="00FB334B"/>
    <w:rsid w:val="00FB5095"/>
    <w:rsid w:val="00FC0C30"/>
    <w:rsid w:val="00FC0ECC"/>
    <w:rsid w:val="00FC18EF"/>
    <w:rsid w:val="00FC2CEC"/>
    <w:rsid w:val="00FC446A"/>
    <w:rsid w:val="00FC473A"/>
    <w:rsid w:val="00FD194A"/>
    <w:rsid w:val="00FD1EEF"/>
    <w:rsid w:val="00FD2A30"/>
    <w:rsid w:val="00FD6D3C"/>
    <w:rsid w:val="00FE06DD"/>
    <w:rsid w:val="00FE3927"/>
    <w:rsid w:val="00FE3B90"/>
    <w:rsid w:val="00FE5655"/>
    <w:rsid w:val="00FE6251"/>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15:docId w15:val="{A73FC6F0-7E60-48C2-AF6A-050F9A4F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 w:type="character" w:styleId="FollowedHyperlink">
    <w:name w:val="FollowedHyperlink"/>
    <w:basedOn w:val="DefaultParagraphFont"/>
    <w:uiPriority w:val="99"/>
    <w:semiHidden/>
    <w:unhideWhenUsed/>
    <w:rsid w:val="002B6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vraa.gov.lv/lv/projekts/vienota-datu-telpa" TargetMode="External"/><Relationship Id="rId1" Type="http://schemas.openxmlformats.org/officeDocument/2006/relationships/hyperlink" Target="https://eur-lex.europa.eu/legal-content/LV/TXT/?uri=CELEX:32014R091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5611-2545-4E4C-8CC0-BCA9522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4496</Words>
  <Characters>2563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 Guds</cp:lastModifiedBy>
  <cp:revision>8</cp:revision>
  <cp:lastPrinted>2019-05-14T06:06:00Z</cp:lastPrinted>
  <dcterms:created xsi:type="dcterms:W3CDTF">2021-02-11T12:42:00Z</dcterms:created>
  <dcterms:modified xsi:type="dcterms:W3CDTF">2021-02-11T12:58:00Z</dcterms:modified>
</cp:coreProperties>
</file>