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7D1" w14:textId="77777777"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729145F0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14:paraId="5C4519B2" w14:textId="77777777" w:rsidTr="005173E6">
        <w:trPr>
          <w:cantSplit/>
        </w:trPr>
        <w:tc>
          <w:tcPr>
            <w:tcW w:w="3967" w:type="dxa"/>
          </w:tcPr>
          <w:p w14:paraId="4A35004C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E59440A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1942B11" w14:textId="7A8BB2E5"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1E3778">
              <w:rPr>
                <w:sz w:val="28"/>
                <w:szCs w:val="28"/>
              </w:rPr>
              <w:t>20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1F79881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14:paraId="72A27AB5" w14:textId="77777777"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5E4A5688" w14:textId="77777777" w:rsidR="00487D04" w:rsidRPr="00812685" w:rsidRDefault="00487D04" w:rsidP="00487D04">
      <w:pPr>
        <w:jc w:val="center"/>
        <w:rPr>
          <w:b/>
          <w:sz w:val="28"/>
          <w:szCs w:val="28"/>
        </w:rPr>
      </w:pPr>
    </w:p>
    <w:p w14:paraId="2A513639" w14:textId="3DA8390A" w:rsidR="001E3778" w:rsidRPr="00B83DCA" w:rsidRDefault="00A360CC" w:rsidP="001E377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I</w:t>
      </w:r>
      <w:r w:rsidR="00E56532" w:rsidRPr="00F1266A">
        <w:rPr>
          <w:b/>
          <w:bCs/>
          <w:sz w:val="28"/>
          <w:szCs w:val="28"/>
        </w:rPr>
        <w:t>nformatīv</w:t>
      </w:r>
      <w:r w:rsidR="002651E7">
        <w:rPr>
          <w:b/>
          <w:bCs/>
          <w:sz w:val="28"/>
          <w:szCs w:val="28"/>
        </w:rPr>
        <w:t>ais</w:t>
      </w:r>
      <w:bookmarkStart w:id="0" w:name="_GoBack"/>
      <w:bookmarkEnd w:id="0"/>
      <w:r w:rsidR="00E56532" w:rsidRPr="00F1266A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1E3778" w:rsidRPr="00B83DCA">
        <w:rPr>
          <w:b/>
          <w:bCs/>
          <w:sz w:val="28"/>
        </w:rPr>
        <w:t xml:space="preserve"> “</w:t>
      </w:r>
      <w:r w:rsidR="00731812">
        <w:rPr>
          <w:rStyle w:val="Strong"/>
          <w:spacing w:val="11"/>
          <w:sz w:val="28"/>
          <w:szCs w:val="28"/>
          <w:bdr w:val="none" w:sz="0" w:space="0" w:color="auto" w:frame="1"/>
        </w:rPr>
        <w:t>P</w:t>
      </w:r>
      <w:r w:rsidR="00731812" w:rsidRPr="00AD6C4D">
        <w:rPr>
          <w:rStyle w:val="Strong"/>
          <w:spacing w:val="11"/>
          <w:sz w:val="28"/>
          <w:szCs w:val="28"/>
          <w:bdr w:val="none" w:sz="0" w:space="0" w:color="auto" w:frame="1"/>
        </w:rPr>
        <w:t>ar slimnīcu sniegto pakalpojumu atbilstību noteiktam slimnīcu līmenim</w:t>
      </w:r>
      <w:r w:rsidR="001E3778" w:rsidRPr="00B83DCA">
        <w:rPr>
          <w:b/>
          <w:bCs/>
          <w:sz w:val="28"/>
        </w:rPr>
        <w:t>”</w:t>
      </w:r>
    </w:p>
    <w:p w14:paraId="64E68515" w14:textId="114A7F94" w:rsidR="00487D04" w:rsidRPr="000178E7" w:rsidRDefault="00487D04" w:rsidP="00487D04">
      <w:pPr>
        <w:jc w:val="center"/>
        <w:rPr>
          <w:b/>
          <w:sz w:val="28"/>
          <w:szCs w:val="28"/>
          <w:lang w:eastAsia="lv-LV"/>
        </w:rPr>
      </w:pPr>
    </w:p>
    <w:p w14:paraId="7C22E541" w14:textId="77777777" w:rsidR="001E3778" w:rsidRDefault="001E3778" w:rsidP="001E3778">
      <w:pPr>
        <w:pStyle w:val="BodyText2"/>
        <w:tabs>
          <w:tab w:val="left" w:pos="-5387"/>
          <w:tab w:val="left" w:pos="993"/>
        </w:tabs>
        <w:ind w:left="720"/>
        <w:rPr>
          <w:szCs w:val="28"/>
        </w:rPr>
      </w:pPr>
      <w:r w:rsidRPr="00CF1A7F">
        <w:rPr>
          <w:szCs w:val="28"/>
        </w:rPr>
        <w:t xml:space="preserve">Pieņemt zināšanai </w:t>
      </w:r>
      <w:r>
        <w:rPr>
          <w:szCs w:val="28"/>
        </w:rPr>
        <w:t xml:space="preserve">veselības ministres </w:t>
      </w:r>
      <w:r w:rsidRPr="00CF1A7F">
        <w:rPr>
          <w:szCs w:val="28"/>
        </w:rPr>
        <w:t>iesniegto informatīvo ziņojumu.</w:t>
      </w:r>
    </w:p>
    <w:p w14:paraId="545C88FD" w14:textId="77777777" w:rsidR="00133CD6" w:rsidRPr="00133CD6" w:rsidRDefault="00133CD6" w:rsidP="00133CD6">
      <w:pPr>
        <w:pStyle w:val="NoSpacing"/>
        <w:spacing w:after="120"/>
        <w:ind w:left="644"/>
        <w:jc w:val="both"/>
        <w:rPr>
          <w:sz w:val="28"/>
          <w:szCs w:val="28"/>
          <w:lang w:val="lv-LV"/>
        </w:rPr>
      </w:pPr>
    </w:p>
    <w:p w14:paraId="7D0037A9" w14:textId="77777777" w:rsidR="00570CF4" w:rsidRDefault="00570CF4" w:rsidP="00487D04">
      <w:pPr>
        <w:rPr>
          <w:rFonts w:eastAsia="Calibri"/>
          <w:sz w:val="28"/>
          <w:szCs w:val="28"/>
        </w:rPr>
      </w:pPr>
    </w:p>
    <w:p w14:paraId="6D79B5B1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 w:rsidRPr="00ED5C33">
        <w:rPr>
          <w:rFonts w:eastAsia="Calibri"/>
          <w:sz w:val="28"/>
          <w:szCs w:val="28"/>
        </w:rPr>
        <w:t>Ministru prezidents</w:t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  <w:t xml:space="preserve"> </w:t>
      </w:r>
      <w:r w:rsidRPr="00ED5C3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A. K. Kariņš</w:t>
      </w:r>
      <w:r w:rsidRPr="00ED5C33">
        <w:rPr>
          <w:rFonts w:eastAsia="Calibri"/>
          <w:sz w:val="28"/>
          <w:szCs w:val="28"/>
        </w:rPr>
        <w:t xml:space="preserve"> </w:t>
      </w:r>
    </w:p>
    <w:p w14:paraId="713C2DE0" w14:textId="77777777" w:rsidR="001E3778" w:rsidRPr="00ED5C33" w:rsidRDefault="001E3778" w:rsidP="001E3778">
      <w:pPr>
        <w:ind w:right="-766"/>
        <w:rPr>
          <w:rFonts w:eastAsia="Calibri"/>
          <w:sz w:val="28"/>
          <w:szCs w:val="28"/>
        </w:rPr>
      </w:pPr>
    </w:p>
    <w:p w14:paraId="2CB8DDD7" w14:textId="77777777" w:rsidR="001E3778" w:rsidRDefault="001E3778" w:rsidP="001E3778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Citskovskis</w:t>
      </w:r>
    </w:p>
    <w:p w14:paraId="4B23577F" w14:textId="77777777" w:rsidR="001E3778" w:rsidRPr="00524142" w:rsidRDefault="001E3778" w:rsidP="001E3778"/>
    <w:p w14:paraId="25E08D89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 xml:space="preserve">Iesniedzējs: </w:t>
      </w:r>
    </w:p>
    <w:p w14:paraId="32A297EA" w14:textId="77777777" w:rsidR="001E3778" w:rsidRPr="00ED5C33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 xml:space="preserve">    I. Viņķele</w:t>
      </w:r>
    </w:p>
    <w:p w14:paraId="22AAA900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ab/>
      </w:r>
    </w:p>
    <w:p w14:paraId="0822394C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</w:p>
    <w:p w14:paraId="23FCD959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D. Mūrmane-Umbraško</w:t>
      </w:r>
    </w:p>
    <w:p w14:paraId="767DAA5C" w14:textId="741F3D25" w:rsidR="00012290" w:rsidRDefault="00012290" w:rsidP="001E3778"/>
    <w:sectPr w:rsidR="00012290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AB16" w14:textId="77777777" w:rsidR="007901A1" w:rsidRDefault="00E56532">
      <w:r>
        <w:separator/>
      </w:r>
    </w:p>
  </w:endnote>
  <w:endnote w:type="continuationSeparator" w:id="0">
    <w:p w14:paraId="629F3A4A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3BA0" w14:textId="44AD15AA" w:rsidR="0063644A" w:rsidRPr="004C5D95" w:rsidRDefault="00E56532" w:rsidP="00C02E4D">
    <w:pPr>
      <w:pStyle w:val="Footer"/>
      <w:jc w:val="both"/>
    </w:pPr>
    <w:r>
      <w:t>VMprot_</w:t>
    </w:r>
    <w:r w:rsidR="00731812">
      <w:t>2610</w:t>
    </w:r>
    <w:r w:rsidR="001E377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7405" w14:textId="77777777" w:rsidR="007901A1" w:rsidRDefault="00E56532">
      <w:r>
        <w:separator/>
      </w:r>
    </w:p>
  </w:footnote>
  <w:footnote w:type="continuationSeparator" w:id="0">
    <w:p w14:paraId="5DB801F0" w14:textId="77777777" w:rsidR="007901A1" w:rsidRDefault="00E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62918"/>
    <w:rsid w:val="000757CC"/>
    <w:rsid w:val="000852A5"/>
    <w:rsid w:val="000937C7"/>
    <w:rsid w:val="000B4813"/>
    <w:rsid w:val="00133CD6"/>
    <w:rsid w:val="0018450F"/>
    <w:rsid w:val="001B3195"/>
    <w:rsid w:val="001D149B"/>
    <w:rsid w:val="001E3778"/>
    <w:rsid w:val="002651E7"/>
    <w:rsid w:val="002D4EF3"/>
    <w:rsid w:val="003802BD"/>
    <w:rsid w:val="003A4138"/>
    <w:rsid w:val="0040193E"/>
    <w:rsid w:val="00404898"/>
    <w:rsid w:val="00411CF0"/>
    <w:rsid w:val="00433328"/>
    <w:rsid w:val="00463CFC"/>
    <w:rsid w:val="00480E83"/>
    <w:rsid w:val="00487D04"/>
    <w:rsid w:val="004B7CAF"/>
    <w:rsid w:val="004C5D95"/>
    <w:rsid w:val="004E1C0F"/>
    <w:rsid w:val="004F47D0"/>
    <w:rsid w:val="004F6988"/>
    <w:rsid w:val="005173E6"/>
    <w:rsid w:val="00570CF4"/>
    <w:rsid w:val="005C6F7D"/>
    <w:rsid w:val="006336AA"/>
    <w:rsid w:val="0063644A"/>
    <w:rsid w:val="0064564A"/>
    <w:rsid w:val="00695178"/>
    <w:rsid w:val="006B1392"/>
    <w:rsid w:val="006C05BC"/>
    <w:rsid w:val="00726DB4"/>
    <w:rsid w:val="00731812"/>
    <w:rsid w:val="0073777E"/>
    <w:rsid w:val="007713D2"/>
    <w:rsid w:val="007819C2"/>
    <w:rsid w:val="007901A1"/>
    <w:rsid w:val="007B7E93"/>
    <w:rsid w:val="007C7A90"/>
    <w:rsid w:val="007D28C9"/>
    <w:rsid w:val="007F14AB"/>
    <w:rsid w:val="00812685"/>
    <w:rsid w:val="00851A6E"/>
    <w:rsid w:val="008F04B1"/>
    <w:rsid w:val="009040F4"/>
    <w:rsid w:val="00990236"/>
    <w:rsid w:val="009A206A"/>
    <w:rsid w:val="00A360CC"/>
    <w:rsid w:val="00A51EB9"/>
    <w:rsid w:val="00A64FCA"/>
    <w:rsid w:val="00B03511"/>
    <w:rsid w:val="00B0419B"/>
    <w:rsid w:val="00B30918"/>
    <w:rsid w:val="00B337C9"/>
    <w:rsid w:val="00B937E1"/>
    <w:rsid w:val="00C02E4D"/>
    <w:rsid w:val="00C84ABB"/>
    <w:rsid w:val="00D16EDA"/>
    <w:rsid w:val="00D76C35"/>
    <w:rsid w:val="00DC6245"/>
    <w:rsid w:val="00DD45A7"/>
    <w:rsid w:val="00DD5DAC"/>
    <w:rsid w:val="00DD72D4"/>
    <w:rsid w:val="00E102F2"/>
    <w:rsid w:val="00E11B2A"/>
    <w:rsid w:val="00E21434"/>
    <w:rsid w:val="00E35747"/>
    <w:rsid w:val="00E5497F"/>
    <w:rsid w:val="00E56532"/>
    <w:rsid w:val="00E923BE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6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77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E377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377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3778"/>
    <w:rPr>
      <w:rFonts w:asciiTheme="majorHAnsi" w:eastAsiaTheme="majorEastAsia" w:hAnsiTheme="majorHAnsi" w:cstheme="majorBidi"/>
      <w:i/>
      <w:iCs/>
      <w:color w:val="365F91" w:themeColor="accent1" w:themeShade="BF"/>
      <w:lang w:eastAsia="lv-LV"/>
    </w:rPr>
  </w:style>
  <w:style w:type="character" w:styleId="Strong">
    <w:name w:val="Strong"/>
    <w:basedOn w:val="DefaultParagraphFont"/>
    <w:uiPriority w:val="22"/>
    <w:qFormat/>
    <w:rsid w:val="00731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ziņojums"Par slimnīcu sniegto pakalpojumu atbilstību noteiktam slimnīcu līmenim"</vt:lpstr>
    </vt:vector>
  </TitlesOfParts>
  <Company>Veselības ministrija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ziņojums"Par slimnīcu sniegto pakalpojumu atbilstību noteiktam slimnīcu līmenim"</dc:title>
  <dc:subject>Protokollēmums</dc:subject>
  <dc:creator>Sanda Osemļjaka</dc:creator>
  <dc:description>sanda.osemljaka@vm.gov.lv; 67876091</dc:description>
  <cp:lastModifiedBy>Sanda Osemļjaka</cp:lastModifiedBy>
  <cp:revision>6</cp:revision>
  <cp:lastPrinted>2018-09-26T07:50:00Z</cp:lastPrinted>
  <dcterms:created xsi:type="dcterms:W3CDTF">2020-10-26T08:57:00Z</dcterms:created>
  <dcterms:modified xsi:type="dcterms:W3CDTF">2020-10-26T10:05:00Z</dcterms:modified>
</cp:coreProperties>
</file>