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39141" w14:textId="77777777" w:rsidR="00926FAC" w:rsidRPr="00481481" w:rsidRDefault="00C12051" w:rsidP="005F115C">
      <w:pPr>
        <w:pStyle w:val="NoSpacing"/>
        <w:ind w:firstLine="851"/>
        <w:jc w:val="center"/>
        <w:rPr>
          <w:rStyle w:val="Strong"/>
          <w:rFonts w:ascii="Times New Roman" w:hAnsi="Times New Roman" w:cs="Times New Roman"/>
          <w:bCs w:val="0"/>
          <w:spacing w:val="11"/>
          <w:sz w:val="28"/>
          <w:szCs w:val="28"/>
          <w:bdr w:val="none" w:sz="0" w:space="0" w:color="auto" w:frame="1"/>
        </w:rPr>
      </w:pPr>
      <w:r w:rsidRPr="00481481">
        <w:rPr>
          <w:rStyle w:val="Strong"/>
          <w:rFonts w:ascii="Times New Roman" w:hAnsi="Times New Roman" w:cs="Times New Roman"/>
          <w:bCs w:val="0"/>
          <w:spacing w:val="11"/>
          <w:sz w:val="28"/>
          <w:szCs w:val="28"/>
          <w:bdr w:val="none" w:sz="0" w:space="0" w:color="auto" w:frame="1"/>
        </w:rPr>
        <w:t xml:space="preserve">Informatīvais ziņojums </w:t>
      </w:r>
    </w:p>
    <w:p w14:paraId="16D1618B" w14:textId="3CEF9298" w:rsidR="00091D1C" w:rsidRPr="00481481" w:rsidRDefault="00926FAC" w:rsidP="005F115C">
      <w:pPr>
        <w:pStyle w:val="NoSpacing"/>
        <w:ind w:firstLine="851"/>
        <w:jc w:val="center"/>
        <w:rPr>
          <w:rStyle w:val="Strong"/>
          <w:rFonts w:ascii="Times New Roman" w:hAnsi="Times New Roman" w:cs="Times New Roman"/>
          <w:bCs w:val="0"/>
          <w:spacing w:val="11"/>
          <w:sz w:val="28"/>
          <w:szCs w:val="28"/>
          <w:bdr w:val="none" w:sz="0" w:space="0" w:color="auto" w:frame="1"/>
        </w:rPr>
      </w:pPr>
      <w:r w:rsidRPr="00481481">
        <w:rPr>
          <w:rStyle w:val="Strong"/>
          <w:rFonts w:ascii="Times New Roman" w:hAnsi="Times New Roman" w:cs="Times New Roman"/>
          <w:bCs w:val="0"/>
          <w:spacing w:val="11"/>
          <w:sz w:val="28"/>
          <w:szCs w:val="28"/>
          <w:bdr w:val="none" w:sz="0" w:space="0" w:color="auto" w:frame="1"/>
        </w:rPr>
        <w:t>“P</w:t>
      </w:r>
      <w:r w:rsidR="00C12051" w:rsidRPr="00481481">
        <w:rPr>
          <w:rStyle w:val="Strong"/>
          <w:rFonts w:ascii="Times New Roman" w:hAnsi="Times New Roman" w:cs="Times New Roman"/>
          <w:bCs w:val="0"/>
          <w:spacing w:val="11"/>
          <w:sz w:val="28"/>
          <w:szCs w:val="28"/>
          <w:bdr w:val="none" w:sz="0" w:space="0" w:color="auto" w:frame="1"/>
        </w:rPr>
        <w:t>ar slimnīcu sniegto pakalpojumu atbilstību noteiktam slimnīcu līmenim</w:t>
      </w:r>
      <w:r w:rsidRPr="00481481">
        <w:rPr>
          <w:rStyle w:val="Strong"/>
          <w:rFonts w:ascii="Times New Roman" w:hAnsi="Times New Roman" w:cs="Times New Roman"/>
          <w:bCs w:val="0"/>
          <w:spacing w:val="11"/>
          <w:sz w:val="28"/>
          <w:szCs w:val="28"/>
          <w:bdr w:val="none" w:sz="0" w:space="0" w:color="auto" w:frame="1"/>
        </w:rPr>
        <w:t>”</w:t>
      </w:r>
    </w:p>
    <w:p w14:paraId="3F1F0D2F" w14:textId="77777777" w:rsidR="005E4E01" w:rsidRPr="00481481" w:rsidRDefault="005E4E01" w:rsidP="00C71128">
      <w:pPr>
        <w:spacing w:after="0" w:line="240" w:lineRule="auto"/>
        <w:ind w:firstLine="851"/>
        <w:jc w:val="both"/>
        <w:rPr>
          <w:rStyle w:val="normaltextrun"/>
          <w:rFonts w:ascii="Times New Roman" w:hAnsi="Times New Roman" w:cs="Times New Roman"/>
          <w:sz w:val="28"/>
          <w:szCs w:val="28"/>
        </w:rPr>
      </w:pPr>
    </w:p>
    <w:p w14:paraId="35CD84C1" w14:textId="3FC8F98E" w:rsidR="002B721D" w:rsidRPr="00481481" w:rsidRDefault="002B721D" w:rsidP="00520B68">
      <w:pPr>
        <w:spacing w:after="0" w:line="240" w:lineRule="auto"/>
        <w:ind w:firstLine="851"/>
        <w:jc w:val="both"/>
        <w:rPr>
          <w:rFonts w:ascii="Times New Roman" w:hAnsi="Times New Roman" w:cs="Times New Roman"/>
          <w:sz w:val="28"/>
          <w:szCs w:val="28"/>
          <w:shd w:val="clear" w:color="auto" w:fill="FFFFFF"/>
        </w:rPr>
      </w:pPr>
      <w:r w:rsidRPr="00481481">
        <w:rPr>
          <w:rStyle w:val="normaltextrun"/>
          <w:rFonts w:ascii="Times New Roman" w:hAnsi="Times New Roman" w:cs="Times New Roman"/>
          <w:sz w:val="28"/>
          <w:szCs w:val="28"/>
        </w:rPr>
        <w:t>Vien</w:t>
      </w:r>
      <w:r w:rsidR="001F6EAF" w:rsidRPr="00481481">
        <w:rPr>
          <w:rStyle w:val="normaltextrun"/>
          <w:rFonts w:ascii="Times New Roman" w:hAnsi="Times New Roman" w:cs="Times New Roman"/>
          <w:sz w:val="28"/>
          <w:szCs w:val="28"/>
        </w:rPr>
        <w:t>a</w:t>
      </w:r>
      <w:r w:rsidRPr="00481481">
        <w:rPr>
          <w:rStyle w:val="normaltextrun"/>
          <w:rFonts w:ascii="Times New Roman" w:hAnsi="Times New Roman" w:cs="Times New Roman"/>
          <w:sz w:val="28"/>
          <w:szCs w:val="28"/>
        </w:rPr>
        <w:t xml:space="preserve"> no būtiskām veselības nozar</w:t>
      </w:r>
      <w:r w:rsidR="008D3545" w:rsidRPr="00481481">
        <w:rPr>
          <w:rStyle w:val="normaltextrun"/>
          <w:rFonts w:ascii="Times New Roman" w:hAnsi="Times New Roman" w:cs="Times New Roman"/>
          <w:sz w:val="28"/>
          <w:szCs w:val="28"/>
        </w:rPr>
        <w:t>es</w:t>
      </w:r>
      <w:r w:rsidRPr="00481481">
        <w:rPr>
          <w:rStyle w:val="normaltextrun"/>
          <w:rFonts w:ascii="Times New Roman" w:hAnsi="Times New Roman" w:cs="Times New Roman"/>
          <w:sz w:val="28"/>
          <w:szCs w:val="28"/>
        </w:rPr>
        <w:t xml:space="preserve"> </w:t>
      </w:r>
      <w:r w:rsidR="00A8684E" w:rsidRPr="00481481">
        <w:rPr>
          <w:rStyle w:val="normaltextrun"/>
          <w:rFonts w:ascii="Times New Roman" w:hAnsi="Times New Roman" w:cs="Times New Roman"/>
          <w:sz w:val="28"/>
          <w:szCs w:val="28"/>
        </w:rPr>
        <w:t>problēmām</w:t>
      </w:r>
      <w:r w:rsidR="001F6EAF" w:rsidRPr="00481481">
        <w:rPr>
          <w:rStyle w:val="normaltextrun"/>
          <w:rFonts w:ascii="Times New Roman" w:hAnsi="Times New Roman" w:cs="Times New Roman"/>
          <w:sz w:val="28"/>
          <w:szCs w:val="28"/>
        </w:rPr>
        <w:t>, kas minēta</w:t>
      </w:r>
      <w:r w:rsidR="00A8684E" w:rsidRPr="00481481">
        <w:rPr>
          <w:rStyle w:val="normaltextrun"/>
          <w:rFonts w:ascii="Times New Roman" w:hAnsi="Times New Roman" w:cs="Times New Roman"/>
          <w:sz w:val="28"/>
          <w:szCs w:val="28"/>
        </w:rPr>
        <w:t xml:space="preserve"> </w:t>
      </w:r>
      <w:r w:rsidR="001F6EAF" w:rsidRPr="00481481">
        <w:rPr>
          <w:rStyle w:val="normaltextrun"/>
          <w:rFonts w:ascii="Times New Roman" w:hAnsi="Times New Roman" w:cs="Times New Roman"/>
          <w:sz w:val="28"/>
          <w:szCs w:val="28"/>
        </w:rPr>
        <w:t>K</w:t>
      </w:r>
      <w:r w:rsidR="001F6EAF" w:rsidRPr="00481481">
        <w:rPr>
          <w:rFonts w:ascii="Times New Roman" w:eastAsia="Calibri" w:hAnsi="Times New Roman" w:cs="Times New Roman"/>
          <w:sz w:val="28"/>
          <w:szCs w:val="28"/>
          <w:shd w:val="clear" w:color="auto" w:fill="FFFFFF"/>
        </w:rPr>
        <w:t xml:space="preserve">onceptuālā ziņojumā “Par veselības aprūpes sistēmas reformu” (Ministru kabineta 2017. gada 7. augusta rīkojums Nr. 394) </w:t>
      </w:r>
      <w:r w:rsidR="00A8684E" w:rsidRPr="00481481">
        <w:rPr>
          <w:rStyle w:val="normaltextrun"/>
          <w:rFonts w:ascii="Times New Roman" w:hAnsi="Times New Roman" w:cs="Times New Roman"/>
          <w:sz w:val="28"/>
          <w:szCs w:val="28"/>
        </w:rPr>
        <w:t xml:space="preserve">ir slimnīcu </w:t>
      </w:r>
      <w:r w:rsidR="00A8684E" w:rsidRPr="00481481">
        <w:rPr>
          <w:rFonts w:ascii="Times New Roman" w:hAnsi="Times New Roman" w:cs="Times New Roman"/>
          <w:sz w:val="28"/>
          <w:szCs w:val="28"/>
          <w:shd w:val="clear" w:color="auto" w:fill="FFFFFF"/>
        </w:rPr>
        <w:t xml:space="preserve">tīkls, kas rada izteikti atšķirīgu </w:t>
      </w:r>
      <w:r w:rsidR="00F33A4F" w:rsidRPr="00481481">
        <w:rPr>
          <w:rFonts w:ascii="Times New Roman" w:hAnsi="Times New Roman" w:cs="Times New Roman"/>
          <w:sz w:val="28"/>
          <w:szCs w:val="28"/>
          <w:shd w:val="clear" w:color="auto" w:fill="FFFFFF"/>
        </w:rPr>
        <w:t xml:space="preserve">pakalpojuma pieejamību </w:t>
      </w:r>
      <w:r w:rsidR="00082B5E" w:rsidRPr="00481481">
        <w:rPr>
          <w:rFonts w:ascii="Times New Roman" w:hAnsi="Times New Roman" w:cs="Times New Roman"/>
          <w:sz w:val="28"/>
          <w:szCs w:val="28"/>
          <w:shd w:val="clear" w:color="auto" w:fill="FFFFFF"/>
        </w:rPr>
        <w:t xml:space="preserve">un dzīves kvalitāti </w:t>
      </w:r>
      <w:r w:rsidR="00BE7BAD" w:rsidRPr="00481481">
        <w:rPr>
          <w:rFonts w:ascii="Times New Roman" w:hAnsi="Times New Roman" w:cs="Times New Roman"/>
          <w:sz w:val="28"/>
          <w:szCs w:val="28"/>
          <w:shd w:val="clear" w:color="auto" w:fill="FFFFFF"/>
        </w:rPr>
        <w:t xml:space="preserve">iedzīvotājiem </w:t>
      </w:r>
      <w:r w:rsidR="00A8684E" w:rsidRPr="00481481">
        <w:rPr>
          <w:rFonts w:ascii="Times New Roman" w:hAnsi="Times New Roman" w:cs="Times New Roman"/>
          <w:sz w:val="28"/>
          <w:szCs w:val="28"/>
          <w:shd w:val="clear" w:color="auto" w:fill="FFFFFF"/>
        </w:rPr>
        <w:t>dažād</w:t>
      </w:r>
      <w:r w:rsidR="00BE7BAD" w:rsidRPr="00481481">
        <w:rPr>
          <w:rFonts w:ascii="Times New Roman" w:hAnsi="Times New Roman" w:cs="Times New Roman"/>
          <w:sz w:val="28"/>
          <w:szCs w:val="28"/>
          <w:shd w:val="clear" w:color="auto" w:fill="FFFFFF"/>
        </w:rPr>
        <w:t>ās</w:t>
      </w:r>
      <w:r w:rsidR="00A8684E" w:rsidRPr="00481481">
        <w:rPr>
          <w:rFonts w:ascii="Times New Roman" w:hAnsi="Times New Roman" w:cs="Times New Roman"/>
          <w:sz w:val="28"/>
          <w:szCs w:val="28"/>
          <w:shd w:val="clear" w:color="auto" w:fill="FFFFFF"/>
        </w:rPr>
        <w:t xml:space="preserve"> </w:t>
      </w:r>
      <w:r w:rsidR="00BE7BAD" w:rsidRPr="00481481">
        <w:rPr>
          <w:rFonts w:ascii="Times New Roman" w:hAnsi="Times New Roman" w:cs="Times New Roman"/>
          <w:sz w:val="28"/>
          <w:szCs w:val="28"/>
          <w:shd w:val="clear" w:color="auto" w:fill="FFFFFF"/>
        </w:rPr>
        <w:t xml:space="preserve">Latvijas </w:t>
      </w:r>
      <w:r w:rsidR="00A8684E" w:rsidRPr="00481481">
        <w:rPr>
          <w:rFonts w:ascii="Times New Roman" w:hAnsi="Times New Roman" w:cs="Times New Roman"/>
          <w:sz w:val="28"/>
          <w:szCs w:val="28"/>
          <w:shd w:val="clear" w:color="auto" w:fill="FFFFFF"/>
        </w:rPr>
        <w:t>teritorij</w:t>
      </w:r>
      <w:r w:rsidR="00BE7BAD" w:rsidRPr="00481481">
        <w:rPr>
          <w:rFonts w:ascii="Times New Roman" w:hAnsi="Times New Roman" w:cs="Times New Roman"/>
          <w:sz w:val="28"/>
          <w:szCs w:val="28"/>
          <w:shd w:val="clear" w:color="auto" w:fill="FFFFFF"/>
        </w:rPr>
        <w:t>ās</w:t>
      </w:r>
      <w:r w:rsidR="008D3545" w:rsidRPr="00481481">
        <w:rPr>
          <w:rFonts w:ascii="Times New Roman" w:hAnsi="Times New Roman" w:cs="Times New Roman"/>
          <w:sz w:val="28"/>
          <w:szCs w:val="28"/>
          <w:shd w:val="clear" w:color="auto" w:fill="FFFFFF"/>
        </w:rPr>
        <w:t xml:space="preserve">. </w:t>
      </w:r>
      <w:r w:rsidR="00514D07" w:rsidRPr="00481481">
        <w:rPr>
          <w:rFonts w:ascii="Times New Roman" w:hAnsi="Times New Roman" w:cs="Times New Roman"/>
          <w:sz w:val="28"/>
          <w:szCs w:val="28"/>
          <w:shd w:val="clear" w:color="auto" w:fill="FFFFFF"/>
        </w:rPr>
        <w:t>Iedzīvotāju skaita samazināšanās rada n</w:t>
      </w:r>
      <w:r w:rsidR="008D3545" w:rsidRPr="00481481">
        <w:rPr>
          <w:rFonts w:ascii="Times New Roman" w:hAnsi="Times New Roman" w:cs="Times New Roman"/>
          <w:sz w:val="28"/>
          <w:szCs w:val="28"/>
          <w:shd w:val="clear" w:color="auto" w:fill="FFFFFF"/>
        </w:rPr>
        <w:t>epietiekam</w:t>
      </w:r>
      <w:r w:rsidR="00514D07" w:rsidRPr="00481481">
        <w:rPr>
          <w:rFonts w:ascii="Times New Roman" w:hAnsi="Times New Roman" w:cs="Times New Roman"/>
          <w:sz w:val="28"/>
          <w:szCs w:val="28"/>
          <w:shd w:val="clear" w:color="auto" w:fill="FFFFFF"/>
        </w:rPr>
        <w:t>u</w:t>
      </w:r>
      <w:r w:rsidR="008D3545" w:rsidRPr="00481481">
        <w:rPr>
          <w:rFonts w:ascii="Times New Roman" w:hAnsi="Times New Roman" w:cs="Times New Roman"/>
          <w:sz w:val="28"/>
          <w:szCs w:val="28"/>
          <w:shd w:val="clear" w:color="auto" w:fill="FFFFFF"/>
        </w:rPr>
        <w:t xml:space="preserve"> pacientu plūsm</w:t>
      </w:r>
      <w:r w:rsidR="00514D07" w:rsidRPr="00481481">
        <w:rPr>
          <w:rFonts w:ascii="Times New Roman" w:hAnsi="Times New Roman" w:cs="Times New Roman"/>
          <w:sz w:val="28"/>
          <w:szCs w:val="28"/>
          <w:shd w:val="clear" w:color="auto" w:fill="FFFFFF"/>
        </w:rPr>
        <w:t>u</w:t>
      </w:r>
      <w:r w:rsidR="000C3A50" w:rsidRPr="00481481">
        <w:rPr>
          <w:rFonts w:ascii="Times New Roman" w:hAnsi="Times New Roman" w:cs="Times New Roman"/>
          <w:sz w:val="28"/>
          <w:szCs w:val="28"/>
          <w:shd w:val="clear" w:color="auto" w:fill="FFFFFF"/>
        </w:rPr>
        <w:t xml:space="preserve"> slimnīcās</w:t>
      </w:r>
      <w:r w:rsidR="00E75B62" w:rsidRPr="00481481">
        <w:rPr>
          <w:rFonts w:ascii="Times New Roman" w:hAnsi="Times New Roman" w:cs="Times New Roman"/>
          <w:sz w:val="28"/>
          <w:szCs w:val="28"/>
          <w:shd w:val="clear" w:color="auto" w:fill="FFFFFF"/>
        </w:rPr>
        <w:t>,</w:t>
      </w:r>
      <w:r w:rsidR="00514D07" w:rsidRPr="00481481">
        <w:rPr>
          <w:rFonts w:ascii="Times New Roman" w:hAnsi="Times New Roman" w:cs="Times New Roman"/>
          <w:sz w:val="28"/>
          <w:szCs w:val="28"/>
          <w:shd w:val="clear" w:color="auto" w:fill="FFFFFF"/>
        </w:rPr>
        <w:t xml:space="preserve"> kas</w:t>
      </w:r>
      <w:r w:rsidR="00BE7BAD" w:rsidRPr="00481481">
        <w:rPr>
          <w:rFonts w:ascii="Times New Roman" w:hAnsi="Times New Roman" w:cs="Times New Roman"/>
          <w:sz w:val="28"/>
          <w:szCs w:val="28"/>
          <w:shd w:val="clear" w:color="auto" w:fill="FFFFFF"/>
        </w:rPr>
        <w:t xml:space="preserve"> </w:t>
      </w:r>
      <w:r w:rsidR="00A8684E" w:rsidRPr="00481481">
        <w:rPr>
          <w:rFonts w:ascii="Times New Roman" w:hAnsi="Times New Roman" w:cs="Times New Roman"/>
          <w:sz w:val="28"/>
          <w:szCs w:val="28"/>
          <w:shd w:val="clear" w:color="auto" w:fill="FFFFFF"/>
        </w:rPr>
        <w:t xml:space="preserve">neļauj nodrošināt </w:t>
      </w:r>
      <w:r w:rsidR="00BE7BAD" w:rsidRPr="00481481">
        <w:rPr>
          <w:rFonts w:ascii="Times New Roman" w:hAnsi="Times New Roman" w:cs="Times New Roman"/>
          <w:sz w:val="28"/>
          <w:szCs w:val="28"/>
          <w:shd w:val="clear" w:color="auto" w:fill="FFFFFF"/>
        </w:rPr>
        <w:t xml:space="preserve">ārstam </w:t>
      </w:r>
      <w:r w:rsidR="00A8684E" w:rsidRPr="00481481">
        <w:rPr>
          <w:rFonts w:ascii="Times New Roman" w:hAnsi="Times New Roman" w:cs="Times New Roman"/>
          <w:sz w:val="28"/>
          <w:szCs w:val="28"/>
          <w:shd w:val="clear" w:color="auto" w:fill="FFFFFF"/>
        </w:rPr>
        <w:t>pietiekamu pieredzes līmeni</w:t>
      </w:r>
      <w:r w:rsidR="000C3A50" w:rsidRPr="00481481">
        <w:rPr>
          <w:rFonts w:ascii="Times New Roman" w:hAnsi="Times New Roman" w:cs="Times New Roman"/>
          <w:sz w:val="28"/>
          <w:szCs w:val="28"/>
          <w:shd w:val="clear" w:color="auto" w:fill="FFFFFF"/>
        </w:rPr>
        <w:t xml:space="preserve"> un </w:t>
      </w:r>
      <w:r w:rsidR="009E3AE8" w:rsidRPr="00481481">
        <w:rPr>
          <w:rFonts w:ascii="Times New Roman" w:hAnsi="Times New Roman" w:cs="Times New Roman"/>
          <w:sz w:val="28"/>
          <w:szCs w:val="28"/>
          <w:shd w:val="clear" w:color="auto" w:fill="FFFFFF"/>
        </w:rPr>
        <w:t>atstāj ietekmi</w:t>
      </w:r>
      <w:r w:rsidR="00BE7BAD" w:rsidRPr="00481481">
        <w:rPr>
          <w:rFonts w:ascii="Times New Roman" w:hAnsi="Times New Roman" w:cs="Times New Roman"/>
          <w:sz w:val="28"/>
          <w:szCs w:val="28"/>
          <w:shd w:val="clear" w:color="auto" w:fill="FFFFFF"/>
        </w:rPr>
        <w:t xml:space="preserve"> </w:t>
      </w:r>
      <w:r w:rsidR="009E3AE8" w:rsidRPr="00481481">
        <w:rPr>
          <w:rFonts w:ascii="Times New Roman" w:hAnsi="Times New Roman" w:cs="Times New Roman"/>
          <w:sz w:val="28"/>
          <w:szCs w:val="28"/>
          <w:shd w:val="clear" w:color="auto" w:fill="FFFFFF"/>
        </w:rPr>
        <w:t>uz sniegto</w:t>
      </w:r>
      <w:r w:rsidR="00BE7BAD" w:rsidRPr="00481481">
        <w:rPr>
          <w:rFonts w:ascii="Times New Roman" w:hAnsi="Times New Roman" w:cs="Times New Roman"/>
          <w:sz w:val="28"/>
          <w:szCs w:val="28"/>
          <w:shd w:val="clear" w:color="auto" w:fill="FFFFFF"/>
        </w:rPr>
        <w:t xml:space="preserve"> pakalpojum</w:t>
      </w:r>
      <w:r w:rsidR="00F1104D" w:rsidRPr="00481481">
        <w:rPr>
          <w:rFonts w:ascii="Times New Roman" w:hAnsi="Times New Roman" w:cs="Times New Roman"/>
          <w:sz w:val="28"/>
          <w:szCs w:val="28"/>
          <w:shd w:val="clear" w:color="auto" w:fill="FFFFFF"/>
        </w:rPr>
        <w:t>u</w:t>
      </w:r>
      <w:r w:rsidR="00BE7BAD" w:rsidRPr="00481481">
        <w:rPr>
          <w:rFonts w:ascii="Times New Roman" w:hAnsi="Times New Roman" w:cs="Times New Roman"/>
          <w:sz w:val="28"/>
          <w:szCs w:val="28"/>
          <w:shd w:val="clear" w:color="auto" w:fill="FFFFFF"/>
        </w:rPr>
        <w:t xml:space="preserve"> kvalitāti</w:t>
      </w:r>
      <w:r w:rsidR="00A8684E" w:rsidRPr="00481481">
        <w:rPr>
          <w:rFonts w:ascii="Times New Roman" w:hAnsi="Times New Roman" w:cs="Times New Roman"/>
          <w:sz w:val="28"/>
          <w:szCs w:val="28"/>
          <w:shd w:val="clear" w:color="auto" w:fill="FFFFFF"/>
        </w:rPr>
        <w:t xml:space="preserve">. </w:t>
      </w:r>
    </w:p>
    <w:p w14:paraId="68930EF7" w14:textId="77777777" w:rsidR="00CC4148" w:rsidRPr="00481481" w:rsidRDefault="00CC4148" w:rsidP="00CC4148">
      <w:pPr>
        <w:spacing w:after="0" w:line="240" w:lineRule="auto"/>
        <w:ind w:firstLine="851"/>
        <w:jc w:val="both"/>
        <w:rPr>
          <w:rFonts w:ascii="Times New Roman" w:eastAsia="Times New Roman" w:hAnsi="Times New Roman"/>
          <w:sz w:val="28"/>
          <w:szCs w:val="28"/>
          <w:lang w:eastAsia="lv-LV"/>
        </w:rPr>
      </w:pPr>
      <w:r w:rsidRPr="00481481">
        <w:rPr>
          <w:rFonts w:ascii="Times New Roman" w:eastAsia="Times New Roman" w:hAnsi="Times New Roman"/>
          <w:sz w:val="28"/>
          <w:szCs w:val="28"/>
          <w:lang w:eastAsia="lv-LV"/>
        </w:rPr>
        <w:t>Latvija ilgstoši saskaras ar darbaspēka trūkumu veselības aprūpes nozarē, ko atspoguļo viens no zemākajiem māsu skaita rādītājiem ES valstīs (2017. gadā – 43 uz 10 000 iedzīvotāju, salīdzinot ar 85 ES vidēji) un par ES vidējo rādītāju nedaudz zemāks ārstu skaits (34 uz 10 000 iedzīvotāju, salīdzinot ar 36 ES vidēji). Latvijas reģionu griezumā ārstu relatīvais skaits visos reģionos, izņemot Rīgu, ir būtiski zemāks nekā ES vidējais.</w:t>
      </w:r>
    </w:p>
    <w:p w14:paraId="6CB210F0" w14:textId="77777777" w:rsidR="00CC4148" w:rsidRPr="00481481" w:rsidRDefault="00CC4148" w:rsidP="00CC4148">
      <w:pPr>
        <w:spacing w:after="0" w:line="240" w:lineRule="auto"/>
        <w:ind w:firstLine="851"/>
        <w:jc w:val="both"/>
        <w:rPr>
          <w:rFonts w:ascii="Times New Roman" w:hAnsi="Times New Roman" w:cs="Times New Roman"/>
          <w:sz w:val="28"/>
          <w:szCs w:val="28"/>
        </w:rPr>
      </w:pPr>
      <w:r w:rsidRPr="00481481">
        <w:rPr>
          <w:rFonts w:ascii="Times New Roman" w:eastAsia="Times New Roman" w:hAnsi="Times New Roman" w:cs="Times New Roman"/>
          <w:sz w:val="28"/>
          <w:szCs w:val="28"/>
          <w:lang w:eastAsia="lv-LV"/>
        </w:rPr>
        <w:t xml:space="preserve">Lai arī katru gadu medicīnas studijas absolvē ievērojams jauno speciālistu skaits, tikai </w:t>
      </w:r>
      <w:r w:rsidRPr="00481481">
        <w:rPr>
          <w:rFonts w:ascii="Times New Roman" w:eastAsia="Times New Roman" w:hAnsi="Times New Roman"/>
          <w:sz w:val="28"/>
          <w:szCs w:val="28"/>
          <w:lang w:eastAsia="lv-LV"/>
        </w:rPr>
        <w:t>44% jauno speciālistu uzsāk darbu valsts vai pašvaldību struktūrā, savukārt, n</w:t>
      </w:r>
      <w:r w:rsidRPr="00481481">
        <w:rPr>
          <w:rFonts w:ascii="Times New Roman" w:eastAsia="Times New Roman" w:hAnsi="Times New Roman" w:cs="Times New Roman"/>
          <w:sz w:val="28"/>
          <w:szCs w:val="28"/>
          <w:lang w:eastAsia="lv-LV"/>
        </w:rPr>
        <w:t>o kopējā reģistrēto ārstniecības personu skaita slimnīcās strādā tikai 55% ārstu</w:t>
      </w:r>
      <w:r w:rsidRPr="00481481">
        <w:rPr>
          <w:rFonts w:ascii="Times New Roman" w:hAnsi="Times New Roman" w:cs="Times New Roman"/>
          <w:sz w:val="28"/>
          <w:szCs w:val="28"/>
          <w:vertAlign w:val="superscript"/>
          <w:lang w:eastAsia="lv-LV"/>
        </w:rPr>
        <w:footnoteReference w:id="2"/>
      </w:r>
      <w:r w:rsidRPr="00481481">
        <w:rPr>
          <w:rFonts w:ascii="Times New Roman" w:eastAsia="Times New Roman" w:hAnsi="Times New Roman" w:cs="Times New Roman"/>
          <w:sz w:val="28"/>
          <w:szCs w:val="28"/>
          <w:lang w:eastAsia="lv-LV"/>
        </w:rPr>
        <w:t xml:space="preserve"> un </w:t>
      </w:r>
      <w:r w:rsidRPr="00481481">
        <w:rPr>
          <w:rFonts w:ascii="Times New Roman" w:hAnsi="Times New Roman" w:cs="Times New Roman"/>
          <w:sz w:val="28"/>
          <w:szCs w:val="28"/>
        </w:rPr>
        <w:t>73% māsu.</w:t>
      </w:r>
    </w:p>
    <w:p w14:paraId="0640C705" w14:textId="77777777" w:rsidR="00CC4148" w:rsidRPr="00481481" w:rsidRDefault="00CC4148" w:rsidP="00B37342">
      <w:pPr>
        <w:spacing w:after="0" w:line="240" w:lineRule="auto"/>
        <w:ind w:firstLine="851"/>
        <w:jc w:val="both"/>
        <w:rPr>
          <w:rFonts w:ascii="Times New Roman" w:hAnsi="Times New Roman" w:cs="Times New Roman"/>
          <w:sz w:val="28"/>
          <w:szCs w:val="28"/>
          <w:shd w:val="clear" w:color="auto" w:fill="FFFFFF"/>
        </w:rPr>
      </w:pPr>
      <w:r w:rsidRPr="00481481">
        <w:rPr>
          <w:rFonts w:ascii="Times New Roman" w:hAnsi="Times New Roman" w:cs="Times New Roman"/>
          <w:sz w:val="28"/>
          <w:szCs w:val="28"/>
          <w:shd w:val="clear" w:color="auto" w:fill="FFFFFF"/>
        </w:rPr>
        <w:t xml:space="preserve">Māsu, ārstu palīgu un māsu palīgu nepietiekamais nodrošinājums slimnīcās ir viens no pacientu drošības un pakalpojumu kvalitātes aspektiem, kas jāņem vērā plānojot veselības aprūpes pakalpojumu. </w:t>
      </w:r>
    </w:p>
    <w:p w14:paraId="177CF66A" w14:textId="11C0316B" w:rsidR="00CC4148" w:rsidRPr="00481481" w:rsidRDefault="00CC4148" w:rsidP="00B37342">
      <w:pPr>
        <w:spacing w:after="0" w:line="240" w:lineRule="auto"/>
        <w:ind w:firstLine="851"/>
        <w:jc w:val="both"/>
        <w:rPr>
          <w:rFonts w:ascii="Times New Roman" w:hAnsi="Times New Roman" w:cs="Times New Roman"/>
          <w:sz w:val="28"/>
          <w:szCs w:val="28"/>
          <w:shd w:val="clear" w:color="auto" w:fill="FFFFFF"/>
        </w:rPr>
      </w:pPr>
      <w:r w:rsidRPr="00481481">
        <w:rPr>
          <w:rFonts w:ascii="Times New Roman" w:eastAsia="Times New Roman" w:hAnsi="Times New Roman" w:cs="Times New Roman"/>
          <w:sz w:val="28"/>
          <w:szCs w:val="28"/>
          <w:lang w:eastAsia="lv-LV"/>
        </w:rPr>
        <w:t>Saskaņā ar konceptuālajā ziņojumā “Par veselības aprūpes reformu” veidoto prognozi, pie pašreizējiem veselības aprūpes pakalpojuma un personāla plānošanas principiem, 2025.gadā veselības aprūpes sektorā  kopumā būs neaizpildītas 973 ārstu, 3050 māsu, 314 zobārstu,  55,1 vecmātes, 312 ārsta palīga, 1708 māsas palīga slodzes</w:t>
      </w:r>
      <w:r w:rsidRPr="00481481">
        <w:rPr>
          <w:rFonts w:ascii="Times New Roman" w:hAnsi="Times New Roman" w:cs="Times New Roman"/>
          <w:sz w:val="28"/>
          <w:szCs w:val="28"/>
          <w:vertAlign w:val="superscript"/>
          <w:lang w:eastAsia="lv-LV"/>
        </w:rPr>
        <w:footnoteReference w:id="3"/>
      </w:r>
      <w:r w:rsidRPr="00481481">
        <w:rPr>
          <w:rFonts w:ascii="Times New Roman" w:eastAsia="Times New Roman" w:hAnsi="Times New Roman" w:cs="Times New Roman"/>
          <w:sz w:val="28"/>
          <w:szCs w:val="28"/>
          <w:vertAlign w:val="superscript"/>
          <w:lang w:eastAsia="lv-LV"/>
        </w:rPr>
        <w:t>.</w:t>
      </w:r>
      <w:r w:rsidRPr="00481481">
        <w:rPr>
          <w:rFonts w:ascii="Times New Roman" w:eastAsia="Times New Roman" w:hAnsi="Times New Roman" w:cs="Times New Roman"/>
          <w:sz w:val="28"/>
          <w:szCs w:val="28"/>
          <w:lang w:eastAsia="lv-LV"/>
        </w:rPr>
        <w:t xml:space="preserve"> </w:t>
      </w:r>
    </w:p>
    <w:p w14:paraId="0F7B527B" w14:textId="122C88EA" w:rsidR="00520B68" w:rsidRPr="00481481" w:rsidRDefault="00520B68" w:rsidP="00785C45">
      <w:pPr>
        <w:spacing w:after="0" w:line="240" w:lineRule="auto"/>
        <w:ind w:firstLine="851"/>
        <w:jc w:val="both"/>
        <w:outlineLvl w:val="0"/>
        <w:rPr>
          <w:rFonts w:ascii="Times New Roman" w:eastAsia="Times New Roman" w:hAnsi="Times New Roman"/>
          <w:sz w:val="28"/>
          <w:szCs w:val="28"/>
          <w:lang w:eastAsia="lv-LV"/>
        </w:rPr>
      </w:pPr>
      <w:r w:rsidRPr="00481481">
        <w:rPr>
          <w:rFonts w:ascii="Times New Roman" w:hAnsi="Times New Roman" w:cs="Times New Roman"/>
          <w:sz w:val="28"/>
          <w:szCs w:val="28"/>
        </w:rPr>
        <w:t xml:space="preserve">2019.gada 20.augusta Ministru kabineta </w:t>
      </w:r>
      <w:r w:rsidR="00EC22EB" w:rsidRPr="00481481">
        <w:rPr>
          <w:rFonts w:ascii="Times New Roman" w:hAnsi="Times New Roman" w:cs="Times New Roman"/>
          <w:sz w:val="28"/>
          <w:szCs w:val="28"/>
        </w:rPr>
        <w:t>sēdē</w:t>
      </w:r>
      <w:r w:rsidR="000C3A50" w:rsidRPr="00481481">
        <w:rPr>
          <w:rFonts w:ascii="Times New Roman" w:hAnsi="Times New Roman" w:cs="Times New Roman"/>
          <w:sz w:val="28"/>
          <w:szCs w:val="28"/>
        </w:rPr>
        <w:t>,</w:t>
      </w:r>
      <w:r w:rsidR="00EC22EB" w:rsidRPr="00481481">
        <w:rPr>
          <w:rFonts w:ascii="Times New Roman" w:hAnsi="Times New Roman" w:cs="Times New Roman"/>
          <w:sz w:val="28"/>
          <w:szCs w:val="28"/>
        </w:rPr>
        <w:t xml:space="preserve"> </w:t>
      </w:r>
      <w:r w:rsidR="00EC22EB" w:rsidRPr="00481481">
        <w:rPr>
          <w:rFonts w:ascii="Times New Roman" w:hAnsi="Times New Roman"/>
          <w:sz w:val="28"/>
          <w:szCs w:val="28"/>
        </w:rPr>
        <w:t>izskatot</w:t>
      </w:r>
      <w:r w:rsidRPr="00481481">
        <w:rPr>
          <w:rFonts w:ascii="Times New Roman" w:hAnsi="Times New Roman"/>
          <w:sz w:val="28"/>
          <w:szCs w:val="28"/>
        </w:rPr>
        <w:t xml:space="preserve"> </w:t>
      </w:r>
      <w:r w:rsidRPr="00481481">
        <w:rPr>
          <w:rFonts w:ascii="Times New Roman" w:eastAsia="Times New Roman" w:hAnsi="Times New Roman"/>
          <w:sz w:val="28"/>
          <w:szCs w:val="28"/>
          <w:lang w:eastAsia="lv-LV"/>
        </w:rPr>
        <w:t>Informatīv</w:t>
      </w:r>
      <w:r w:rsidR="00EC22EB" w:rsidRPr="00481481">
        <w:rPr>
          <w:rFonts w:ascii="Times New Roman" w:eastAsia="Times New Roman" w:hAnsi="Times New Roman"/>
          <w:sz w:val="28"/>
          <w:szCs w:val="28"/>
          <w:lang w:eastAsia="lv-LV"/>
        </w:rPr>
        <w:t>o</w:t>
      </w:r>
      <w:r w:rsidRPr="00481481">
        <w:rPr>
          <w:rFonts w:ascii="Times New Roman" w:eastAsia="Times New Roman" w:hAnsi="Times New Roman"/>
          <w:sz w:val="28"/>
          <w:szCs w:val="28"/>
          <w:lang w:eastAsia="lv-LV"/>
        </w:rPr>
        <w:t xml:space="preserve"> ziņojum</w:t>
      </w:r>
      <w:r w:rsidR="00EC22EB" w:rsidRPr="00481481">
        <w:rPr>
          <w:rFonts w:ascii="Times New Roman" w:eastAsia="Times New Roman" w:hAnsi="Times New Roman"/>
          <w:sz w:val="28"/>
          <w:szCs w:val="28"/>
          <w:lang w:eastAsia="lv-LV"/>
        </w:rPr>
        <w:t>u</w:t>
      </w:r>
      <w:r w:rsidRPr="00481481">
        <w:rPr>
          <w:rFonts w:ascii="Times New Roman" w:eastAsia="Times New Roman" w:hAnsi="Times New Roman"/>
          <w:sz w:val="28"/>
          <w:szCs w:val="28"/>
          <w:lang w:eastAsia="lv-LV"/>
        </w:rPr>
        <w:t xml:space="preserve"> "Par valsts budžeta izdevumu pārskatīšanas rezultātiem un priekšlikumi par šo rezultātu izmantošanu likumprojekta "Par vidēja termiņa budžeta ietvaru 2020., 2021. un 2022.gadam" un likumprojekta "Par valsts budžetu 2020.gadam" izstrādes procesā" </w:t>
      </w:r>
      <w:r w:rsidR="00EC22EB" w:rsidRPr="00481481">
        <w:rPr>
          <w:rFonts w:ascii="Times New Roman" w:hAnsi="Times New Roman" w:cs="Times New Roman"/>
          <w:sz w:val="28"/>
          <w:szCs w:val="28"/>
        </w:rPr>
        <w:t xml:space="preserve">TA-1511 </w:t>
      </w:r>
      <w:r w:rsidRPr="00481481">
        <w:rPr>
          <w:rFonts w:ascii="Times New Roman" w:hAnsi="Times New Roman" w:cs="Times New Roman"/>
          <w:sz w:val="28"/>
          <w:szCs w:val="28"/>
        </w:rPr>
        <w:t>(prot. Nr.35 26.§)</w:t>
      </w:r>
      <w:r w:rsidR="00EC22EB" w:rsidRPr="00481481">
        <w:rPr>
          <w:rFonts w:ascii="Times New Roman" w:hAnsi="Times New Roman" w:cs="Times New Roman"/>
          <w:sz w:val="28"/>
          <w:szCs w:val="28"/>
        </w:rPr>
        <w:t xml:space="preserve">, </w:t>
      </w:r>
      <w:r w:rsidRPr="00481481">
        <w:rPr>
          <w:rFonts w:ascii="Times New Roman" w:hAnsi="Times New Roman" w:cs="Times New Roman"/>
          <w:sz w:val="28"/>
          <w:szCs w:val="28"/>
        </w:rPr>
        <w:t xml:space="preserve">Veselības ministrijai </w:t>
      </w:r>
      <w:r w:rsidR="009E3AE8" w:rsidRPr="00481481">
        <w:rPr>
          <w:rFonts w:ascii="Times New Roman" w:hAnsi="Times New Roman" w:cs="Times New Roman"/>
          <w:sz w:val="28"/>
          <w:szCs w:val="28"/>
        </w:rPr>
        <w:t xml:space="preserve">tika </w:t>
      </w:r>
      <w:r w:rsidR="002F1C5B" w:rsidRPr="00481481">
        <w:rPr>
          <w:rFonts w:ascii="Times New Roman" w:hAnsi="Times New Roman" w:cs="Times New Roman"/>
          <w:sz w:val="28"/>
          <w:szCs w:val="28"/>
        </w:rPr>
        <w:t xml:space="preserve">uzdots </w:t>
      </w:r>
      <w:r w:rsidRPr="00481481">
        <w:rPr>
          <w:rFonts w:ascii="Times New Roman" w:hAnsi="Times New Roman" w:cs="Times New Roman"/>
          <w:sz w:val="28"/>
          <w:szCs w:val="28"/>
        </w:rPr>
        <w:t xml:space="preserve">līdz 2020.gada 1.oktobrim </w:t>
      </w:r>
      <w:r w:rsidR="002F1C5B" w:rsidRPr="00481481">
        <w:rPr>
          <w:rFonts w:ascii="Times New Roman" w:hAnsi="Times New Roman" w:cs="Times New Roman"/>
          <w:sz w:val="28"/>
          <w:szCs w:val="28"/>
        </w:rPr>
        <w:t>iesniegt</w:t>
      </w:r>
      <w:r w:rsidRPr="00481481">
        <w:rPr>
          <w:rFonts w:ascii="Times New Roman" w:hAnsi="Times New Roman" w:cs="Times New Roman"/>
          <w:sz w:val="28"/>
          <w:szCs w:val="28"/>
        </w:rPr>
        <w:t xml:space="preserve"> Finanšu ministrijā informāciju par projekta "Slimnīcu sadarbības teritorijas" rezultātiem, tai skaitā par identificētajām problēmām, izstrādātajiem ieteikumiem (par cik samazināti speciālisti, cik bijušas pārbaudes, vai slimnīcām ir izmaiņas līmeņos).</w:t>
      </w:r>
    </w:p>
    <w:p w14:paraId="5348E471" w14:textId="7B678B97" w:rsidR="00785C45" w:rsidRPr="00481481" w:rsidRDefault="00785C45" w:rsidP="00785C45">
      <w:pPr>
        <w:pStyle w:val="ListParagraph"/>
        <w:spacing w:after="0" w:line="240" w:lineRule="auto"/>
        <w:ind w:left="0"/>
        <w:jc w:val="both"/>
        <w:rPr>
          <w:rFonts w:ascii="Times New Roman" w:hAnsi="Times New Roman"/>
          <w:sz w:val="28"/>
          <w:szCs w:val="28"/>
        </w:rPr>
      </w:pPr>
      <w:r w:rsidRPr="00481481">
        <w:rPr>
          <w:rFonts w:ascii="Times New Roman" w:hAnsi="Times New Roman"/>
          <w:sz w:val="28"/>
          <w:szCs w:val="28"/>
        </w:rPr>
        <w:tab/>
      </w:r>
      <w:r w:rsidR="00F573A3" w:rsidRPr="00481481">
        <w:rPr>
          <w:rFonts w:ascii="Times New Roman" w:hAnsi="Times New Roman"/>
          <w:sz w:val="28"/>
          <w:szCs w:val="28"/>
        </w:rPr>
        <w:t>Veselības ministrija izveido</w:t>
      </w:r>
      <w:r w:rsidR="000C3A50" w:rsidRPr="00481481">
        <w:rPr>
          <w:rFonts w:ascii="Times New Roman" w:hAnsi="Times New Roman"/>
          <w:sz w:val="28"/>
          <w:szCs w:val="28"/>
        </w:rPr>
        <w:t>ja</w:t>
      </w:r>
      <w:r w:rsidR="00F573A3" w:rsidRPr="00481481">
        <w:rPr>
          <w:rFonts w:ascii="Times New Roman" w:hAnsi="Times New Roman"/>
          <w:sz w:val="28"/>
          <w:szCs w:val="28"/>
        </w:rPr>
        <w:t xml:space="preserve"> darba grup</w:t>
      </w:r>
      <w:r w:rsidR="000C3A50" w:rsidRPr="00481481">
        <w:rPr>
          <w:rFonts w:ascii="Times New Roman" w:hAnsi="Times New Roman"/>
          <w:sz w:val="28"/>
          <w:szCs w:val="28"/>
        </w:rPr>
        <w:t>u</w:t>
      </w:r>
      <w:r w:rsidR="00F573A3" w:rsidRPr="00481481">
        <w:rPr>
          <w:rFonts w:ascii="Times New Roman" w:hAnsi="Times New Roman"/>
          <w:sz w:val="28"/>
          <w:szCs w:val="28"/>
        </w:rPr>
        <w:t xml:space="preserve"> (2020.gada 22.maija rīkojums Nr.144 “Par darba grupas izveidi slimnīcu līmeņu izvērtēšanai”), kur</w:t>
      </w:r>
      <w:r w:rsidR="00082B5E" w:rsidRPr="00481481">
        <w:rPr>
          <w:rFonts w:ascii="Times New Roman" w:hAnsi="Times New Roman"/>
          <w:sz w:val="28"/>
          <w:szCs w:val="28"/>
        </w:rPr>
        <w:t>ā</w:t>
      </w:r>
      <w:r w:rsidR="00F573A3" w:rsidRPr="00481481">
        <w:rPr>
          <w:rFonts w:ascii="Times New Roman" w:hAnsi="Times New Roman"/>
          <w:sz w:val="28"/>
          <w:szCs w:val="28"/>
        </w:rPr>
        <w:t xml:space="preserve"> bija pārstāvji no Veselības ministrijas, Nacionālā veselības dienesta, Veselības inspekcijas, </w:t>
      </w:r>
      <w:r w:rsidR="00F573A3" w:rsidRPr="00481481">
        <w:rPr>
          <w:rFonts w:ascii="Times New Roman" w:hAnsi="Times New Roman"/>
          <w:sz w:val="28"/>
          <w:szCs w:val="28"/>
        </w:rPr>
        <w:lastRenderedPageBreak/>
        <w:t>Slimību profilakses un kontroles centra un Neatliekamās medicīniskās palīdzības dienesta</w:t>
      </w:r>
      <w:r w:rsidR="0070592A" w:rsidRPr="00481481">
        <w:rPr>
          <w:rFonts w:ascii="Times New Roman" w:hAnsi="Times New Roman"/>
          <w:sz w:val="28"/>
          <w:szCs w:val="28"/>
        </w:rPr>
        <w:t xml:space="preserve">. </w:t>
      </w:r>
      <w:r w:rsidRPr="00481481">
        <w:rPr>
          <w:rFonts w:ascii="Times New Roman" w:hAnsi="Times New Roman"/>
          <w:sz w:val="28"/>
          <w:szCs w:val="28"/>
        </w:rPr>
        <w:t xml:space="preserve">Darba grupas mērķis bija izvērtēt katras slimnīcas spēju nodrošināt normatīvajā regulējumā noteikto ārstniecības personu pieejamību, noslodzi un pakalpojumu pieejamību, veikt detalizētu esošo slimnīcu līmeņu izvērtējumu un sagatavot priekšlikumus par slimnīcu atbilstību noteiktajam līmenim. </w:t>
      </w:r>
    </w:p>
    <w:p w14:paraId="5CA517A6" w14:textId="2E70ACC7" w:rsidR="00A07697" w:rsidRPr="00481481" w:rsidRDefault="000C3A50" w:rsidP="00A07697">
      <w:pPr>
        <w:spacing w:after="0" w:line="240" w:lineRule="auto"/>
        <w:ind w:firstLine="720"/>
        <w:jc w:val="both"/>
        <w:rPr>
          <w:rFonts w:ascii="Times New Roman" w:hAnsi="Times New Roman" w:cs="Times New Roman"/>
          <w:sz w:val="28"/>
          <w:szCs w:val="28"/>
        </w:rPr>
      </w:pPr>
      <w:r w:rsidRPr="00481481">
        <w:rPr>
          <w:rFonts w:ascii="Times New Roman" w:hAnsi="Times New Roman" w:cs="Times New Roman"/>
          <w:sz w:val="28"/>
          <w:szCs w:val="28"/>
        </w:rPr>
        <w:t>P</w:t>
      </w:r>
      <w:r w:rsidR="00082B5E" w:rsidRPr="00481481">
        <w:rPr>
          <w:rFonts w:ascii="Times New Roman" w:hAnsi="Times New Roman" w:cs="Times New Roman"/>
          <w:sz w:val="28"/>
          <w:szCs w:val="28"/>
        </w:rPr>
        <w:t xml:space="preserve">amatojoties uz </w:t>
      </w:r>
      <w:r w:rsidR="000078D4" w:rsidRPr="00481481">
        <w:rPr>
          <w:rFonts w:ascii="Times New Roman" w:hAnsi="Times New Roman" w:cs="Times New Roman"/>
          <w:sz w:val="28"/>
          <w:szCs w:val="28"/>
        </w:rPr>
        <w:t xml:space="preserve">Veselības inspekcijas un Nacionālā veselības dienesta </w:t>
      </w:r>
      <w:r w:rsidR="00082B5E" w:rsidRPr="00481481">
        <w:rPr>
          <w:rFonts w:ascii="Times New Roman" w:hAnsi="Times New Roman" w:cs="Times New Roman"/>
          <w:sz w:val="28"/>
          <w:szCs w:val="28"/>
        </w:rPr>
        <w:t>veikto pārbaužu rezultātiem un iesaistīto institūciju rīcībā esošiem datiem</w:t>
      </w:r>
      <w:r w:rsidRPr="00481481">
        <w:rPr>
          <w:rFonts w:ascii="Times New Roman" w:hAnsi="Times New Roman" w:cs="Times New Roman"/>
          <w:sz w:val="28"/>
          <w:szCs w:val="28"/>
        </w:rPr>
        <w:t>, darba grupa</w:t>
      </w:r>
      <w:r w:rsidR="00082B5E" w:rsidRPr="00481481">
        <w:rPr>
          <w:rFonts w:ascii="Times New Roman" w:hAnsi="Times New Roman" w:cs="Times New Roman"/>
          <w:sz w:val="28"/>
          <w:szCs w:val="28"/>
        </w:rPr>
        <w:t xml:space="preserve"> </w:t>
      </w:r>
      <w:r w:rsidR="00F573A3" w:rsidRPr="00481481">
        <w:rPr>
          <w:rFonts w:ascii="Times New Roman" w:hAnsi="Times New Roman" w:cs="Times New Roman"/>
          <w:sz w:val="28"/>
          <w:szCs w:val="28"/>
        </w:rPr>
        <w:t xml:space="preserve">veica </w:t>
      </w:r>
      <w:r w:rsidR="00B517E9" w:rsidRPr="00481481">
        <w:rPr>
          <w:rFonts w:ascii="Times New Roman" w:hAnsi="Times New Roman" w:cs="Times New Roman"/>
          <w:sz w:val="28"/>
          <w:szCs w:val="28"/>
        </w:rPr>
        <w:t>detalizēt</w:t>
      </w:r>
      <w:r w:rsidR="00F573A3" w:rsidRPr="00481481">
        <w:rPr>
          <w:rFonts w:ascii="Times New Roman" w:hAnsi="Times New Roman" w:cs="Times New Roman"/>
          <w:sz w:val="28"/>
          <w:szCs w:val="28"/>
        </w:rPr>
        <w:t>u</w:t>
      </w:r>
      <w:r w:rsidR="00B517E9" w:rsidRPr="00481481">
        <w:rPr>
          <w:rFonts w:ascii="Times New Roman" w:hAnsi="Times New Roman" w:cs="Times New Roman"/>
          <w:sz w:val="28"/>
          <w:szCs w:val="28"/>
        </w:rPr>
        <w:t xml:space="preserve"> </w:t>
      </w:r>
      <w:r w:rsidR="009E3AE8" w:rsidRPr="00481481">
        <w:rPr>
          <w:rFonts w:ascii="Times New Roman" w:hAnsi="Times New Roman" w:cs="Times New Roman"/>
          <w:sz w:val="28"/>
          <w:szCs w:val="28"/>
        </w:rPr>
        <w:t>26</w:t>
      </w:r>
      <w:r w:rsidR="00352340" w:rsidRPr="00481481">
        <w:rPr>
          <w:rFonts w:ascii="Times New Roman" w:hAnsi="Times New Roman" w:cs="Times New Roman"/>
          <w:sz w:val="28"/>
          <w:szCs w:val="28"/>
        </w:rPr>
        <w:t xml:space="preserve"> </w:t>
      </w:r>
      <w:r w:rsidR="00B517E9" w:rsidRPr="00481481">
        <w:rPr>
          <w:rFonts w:ascii="Times New Roman" w:hAnsi="Times New Roman" w:cs="Times New Roman"/>
          <w:sz w:val="28"/>
          <w:szCs w:val="28"/>
        </w:rPr>
        <w:t>slimnīc</w:t>
      </w:r>
      <w:r w:rsidR="00352340" w:rsidRPr="00481481">
        <w:rPr>
          <w:rFonts w:ascii="Times New Roman" w:hAnsi="Times New Roman" w:cs="Times New Roman"/>
          <w:sz w:val="28"/>
          <w:szCs w:val="28"/>
        </w:rPr>
        <w:t xml:space="preserve">u </w:t>
      </w:r>
      <w:r w:rsidRPr="00481481">
        <w:rPr>
          <w:rFonts w:ascii="Times New Roman" w:hAnsi="Times New Roman" w:cs="Times New Roman"/>
          <w:sz w:val="28"/>
          <w:szCs w:val="28"/>
        </w:rPr>
        <w:t>(</w:t>
      </w:r>
      <w:r w:rsidR="00352340" w:rsidRPr="00481481">
        <w:rPr>
          <w:rFonts w:ascii="Times New Roman" w:hAnsi="Times New Roman" w:cs="Times New Roman"/>
          <w:sz w:val="28"/>
          <w:szCs w:val="28"/>
        </w:rPr>
        <w:t xml:space="preserve">izņemot V līmeņa un specializēto </w:t>
      </w:r>
      <w:r w:rsidRPr="00481481">
        <w:rPr>
          <w:rFonts w:ascii="Times New Roman" w:hAnsi="Times New Roman" w:cs="Times New Roman"/>
          <w:sz w:val="28"/>
          <w:szCs w:val="28"/>
        </w:rPr>
        <w:t xml:space="preserve">stacionāro </w:t>
      </w:r>
      <w:r w:rsidR="00352340" w:rsidRPr="00481481">
        <w:rPr>
          <w:rFonts w:ascii="Times New Roman" w:hAnsi="Times New Roman" w:cs="Times New Roman"/>
          <w:sz w:val="28"/>
          <w:szCs w:val="28"/>
        </w:rPr>
        <w:t>ārstniecības iestāž</w:t>
      </w:r>
      <w:r w:rsidR="0070592A" w:rsidRPr="00481481">
        <w:rPr>
          <w:rFonts w:ascii="Times New Roman" w:hAnsi="Times New Roman" w:cs="Times New Roman"/>
          <w:sz w:val="28"/>
          <w:szCs w:val="28"/>
        </w:rPr>
        <w:t>u</w:t>
      </w:r>
      <w:r w:rsidRPr="00481481">
        <w:rPr>
          <w:rFonts w:ascii="Times New Roman" w:hAnsi="Times New Roman" w:cs="Times New Roman"/>
          <w:sz w:val="28"/>
          <w:szCs w:val="28"/>
        </w:rPr>
        <w:t>)</w:t>
      </w:r>
      <w:r w:rsidR="00B517E9" w:rsidRPr="00481481">
        <w:rPr>
          <w:rFonts w:ascii="Times New Roman" w:hAnsi="Times New Roman" w:cs="Times New Roman"/>
          <w:sz w:val="28"/>
          <w:szCs w:val="28"/>
        </w:rPr>
        <w:t xml:space="preserve"> darbības rezultātu datu analīz</w:t>
      </w:r>
      <w:r w:rsidR="00F573A3" w:rsidRPr="00481481">
        <w:rPr>
          <w:rFonts w:ascii="Times New Roman" w:hAnsi="Times New Roman" w:cs="Times New Roman"/>
          <w:sz w:val="28"/>
          <w:szCs w:val="28"/>
        </w:rPr>
        <w:t>i</w:t>
      </w:r>
      <w:r w:rsidR="00B517E9" w:rsidRPr="00481481">
        <w:rPr>
          <w:rFonts w:ascii="Times New Roman" w:hAnsi="Times New Roman" w:cs="Times New Roman"/>
          <w:sz w:val="28"/>
          <w:szCs w:val="28"/>
        </w:rPr>
        <w:t xml:space="preserve"> un vērtē</w:t>
      </w:r>
      <w:r w:rsidR="00F573A3" w:rsidRPr="00481481">
        <w:rPr>
          <w:rFonts w:ascii="Times New Roman" w:hAnsi="Times New Roman" w:cs="Times New Roman"/>
          <w:sz w:val="28"/>
          <w:szCs w:val="28"/>
        </w:rPr>
        <w:t>ja</w:t>
      </w:r>
      <w:r w:rsidR="00B517E9" w:rsidRPr="00481481">
        <w:rPr>
          <w:rFonts w:ascii="Times New Roman" w:hAnsi="Times New Roman" w:cs="Times New Roman"/>
          <w:sz w:val="28"/>
          <w:szCs w:val="28"/>
        </w:rPr>
        <w:t xml:space="preserve"> slimnīcu spēj</w:t>
      </w:r>
      <w:r w:rsidR="000078D4" w:rsidRPr="00481481">
        <w:rPr>
          <w:rFonts w:ascii="Times New Roman" w:hAnsi="Times New Roman" w:cs="Times New Roman"/>
          <w:sz w:val="28"/>
          <w:szCs w:val="28"/>
        </w:rPr>
        <w:t>u</w:t>
      </w:r>
      <w:r w:rsidR="00B517E9" w:rsidRPr="00481481">
        <w:rPr>
          <w:rFonts w:ascii="Times New Roman" w:hAnsi="Times New Roman" w:cs="Times New Roman"/>
          <w:sz w:val="28"/>
          <w:szCs w:val="28"/>
        </w:rPr>
        <w:t xml:space="preserve"> nodrošināt normatīvā regulējumā noteiktos veselības aprūpes pakalpojumus. </w:t>
      </w:r>
    </w:p>
    <w:p w14:paraId="3C2B8558" w14:textId="7C818ABF" w:rsidR="00A07697" w:rsidRPr="00481481" w:rsidRDefault="00B622D7" w:rsidP="00A07697">
      <w:pPr>
        <w:spacing w:after="0" w:line="240" w:lineRule="auto"/>
        <w:ind w:firstLine="720"/>
        <w:jc w:val="both"/>
        <w:rPr>
          <w:rFonts w:ascii="Times New Roman" w:hAnsi="Times New Roman" w:cs="Times New Roman"/>
          <w:sz w:val="28"/>
          <w:szCs w:val="28"/>
        </w:rPr>
      </w:pPr>
      <w:r w:rsidRPr="00481481">
        <w:rPr>
          <w:rFonts w:ascii="Times New Roman" w:hAnsi="Times New Roman" w:cs="Times New Roman"/>
          <w:iCs/>
          <w:sz w:val="28"/>
          <w:szCs w:val="28"/>
        </w:rPr>
        <w:t>S</w:t>
      </w:r>
      <w:r w:rsidR="00A07697" w:rsidRPr="00481481">
        <w:rPr>
          <w:rFonts w:ascii="Times New Roman" w:hAnsi="Times New Roman" w:cs="Times New Roman"/>
          <w:sz w:val="28"/>
          <w:szCs w:val="28"/>
        </w:rPr>
        <w:t xml:space="preserve">limnīcu darbības rezultāti </w:t>
      </w:r>
      <w:r w:rsidRPr="00481481">
        <w:rPr>
          <w:rFonts w:ascii="Times New Roman" w:hAnsi="Times New Roman" w:cs="Times New Roman"/>
          <w:sz w:val="28"/>
          <w:szCs w:val="28"/>
        </w:rPr>
        <w:t xml:space="preserve">tika vērtēti pēc </w:t>
      </w:r>
      <w:r w:rsidR="00A07697" w:rsidRPr="00481481">
        <w:rPr>
          <w:rFonts w:ascii="Times New Roman" w:hAnsi="Times New Roman" w:cs="Times New Roman"/>
          <w:sz w:val="28"/>
          <w:szCs w:val="28"/>
        </w:rPr>
        <w:t>šādiem kritērijiem:</w:t>
      </w:r>
    </w:p>
    <w:p w14:paraId="6CA75F4D" w14:textId="4CC57275" w:rsidR="00A07697" w:rsidRPr="00481481" w:rsidRDefault="00A07697" w:rsidP="00A07697">
      <w:pPr>
        <w:pStyle w:val="ListParagraph"/>
        <w:widowControl/>
        <w:numPr>
          <w:ilvl w:val="0"/>
          <w:numId w:val="1"/>
        </w:numPr>
        <w:spacing w:after="160" w:line="259" w:lineRule="auto"/>
        <w:ind w:left="1418" w:hanging="567"/>
        <w:jc w:val="both"/>
        <w:rPr>
          <w:rFonts w:ascii="Times New Roman" w:hAnsi="Times New Roman"/>
          <w:sz w:val="28"/>
          <w:szCs w:val="28"/>
        </w:rPr>
      </w:pPr>
      <w:r w:rsidRPr="00481481">
        <w:rPr>
          <w:rFonts w:ascii="Times New Roman" w:hAnsi="Times New Roman"/>
          <w:sz w:val="28"/>
          <w:szCs w:val="28"/>
        </w:rPr>
        <w:t>ārstu speciālistu nodrošinājums uzņemšanas nodaļā;</w:t>
      </w:r>
    </w:p>
    <w:p w14:paraId="6C00011C" w14:textId="6AABD03F" w:rsidR="00A07697" w:rsidRPr="00481481" w:rsidRDefault="00A07697" w:rsidP="00A07697">
      <w:pPr>
        <w:pStyle w:val="ListParagraph"/>
        <w:widowControl/>
        <w:numPr>
          <w:ilvl w:val="0"/>
          <w:numId w:val="1"/>
        </w:numPr>
        <w:spacing w:after="160" w:line="259" w:lineRule="auto"/>
        <w:ind w:left="1418" w:hanging="567"/>
        <w:jc w:val="both"/>
        <w:rPr>
          <w:rFonts w:ascii="Times New Roman" w:hAnsi="Times New Roman"/>
          <w:sz w:val="28"/>
          <w:szCs w:val="28"/>
        </w:rPr>
      </w:pPr>
      <w:r w:rsidRPr="00481481">
        <w:rPr>
          <w:rFonts w:ascii="Times New Roman" w:hAnsi="Times New Roman"/>
          <w:sz w:val="28"/>
          <w:szCs w:val="28"/>
        </w:rPr>
        <w:t>stacionāro veselības aprūpes pakalpojumu nodrošinājums atbilstoši noteiktam līmenim;</w:t>
      </w:r>
    </w:p>
    <w:p w14:paraId="57377DFD" w14:textId="5C60E9C9" w:rsidR="00A07697" w:rsidRPr="00481481" w:rsidRDefault="00A07697" w:rsidP="00A07697">
      <w:pPr>
        <w:pStyle w:val="ListParagraph"/>
        <w:widowControl/>
        <w:numPr>
          <w:ilvl w:val="0"/>
          <w:numId w:val="1"/>
        </w:numPr>
        <w:spacing w:after="160" w:line="259" w:lineRule="auto"/>
        <w:ind w:left="1418" w:hanging="567"/>
        <w:jc w:val="both"/>
        <w:rPr>
          <w:rFonts w:ascii="Times New Roman" w:hAnsi="Times New Roman"/>
          <w:sz w:val="28"/>
          <w:szCs w:val="28"/>
        </w:rPr>
      </w:pPr>
      <w:r w:rsidRPr="00481481">
        <w:rPr>
          <w:rFonts w:ascii="Times New Roman" w:hAnsi="Times New Roman"/>
          <w:sz w:val="28"/>
          <w:szCs w:val="28"/>
        </w:rPr>
        <w:t>slimnieku hospitalizācijas vietu plāna izpilde;</w:t>
      </w:r>
    </w:p>
    <w:p w14:paraId="06E945A1" w14:textId="78F023DC" w:rsidR="00A07697" w:rsidRPr="00481481" w:rsidRDefault="00A07697" w:rsidP="00A07697">
      <w:pPr>
        <w:pStyle w:val="ListParagraph"/>
        <w:widowControl/>
        <w:numPr>
          <w:ilvl w:val="0"/>
          <w:numId w:val="1"/>
        </w:numPr>
        <w:spacing w:after="160" w:line="259" w:lineRule="auto"/>
        <w:ind w:left="1418" w:hanging="567"/>
        <w:jc w:val="both"/>
        <w:rPr>
          <w:rFonts w:ascii="Times New Roman" w:hAnsi="Times New Roman"/>
          <w:sz w:val="28"/>
          <w:szCs w:val="28"/>
        </w:rPr>
      </w:pPr>
      <w:r w:rsidRPr="00481481">
        <w:rPr>
          <w:rFonts w:ascii="Times New Roman" w:hAnsi="Times New Roman"/>
          <w:sz w:val="28"/>
          <w:szCs w:val="28"/>
        </w:rPr>
        <w:t xml:space="preserve">slimnīcu </w:t>
      </w:r>
      <w:r w:rsidR="005E4E01" w:rsidRPr="00481481">
        <w:rPr>
          <w:rFonts w:ascii="Times New Roman" w:hAnsi="Times New Roman"/>
          <w:sz w:val="28"/>
          <w:szCs w:val="28"/>
        </w:rPr>
        <w:t xml:space="preserve">darbības </w:t>
      </w:r>
      <w:r w:rsidRPr="00481481">
        <w:rPr>
          <w:rFonts w:ascii="Times New Roman" w:hAnsi="Times New Roman"/>
          <w:sz w:val="28"/>
          <w:szCs w:val="28"/>
        </w:rPr>
        <w:t>statistiskie rādītāji</w:t>
      </w:r>
      <w:r w:rsidR="00936F67" w:rsidRPr="00481481">
        <w:rPr>
          <w:rFonts w:ascii="Times New Roman" w:hAnsi="Times New Roman"/>
          <w:sz w:val="28"/>
          <w:szCs w:val="28"/>
        </w:rPr>
        <w:t>;</w:t>
      </w:r>
    </w:p>
    <w:p w14:paraId="58345BA0" w14:textId="007692AF" w:rsidR="00A07697" w:rsidRPr="00481481" w:rsidRDefault="00A07697" w:rsidP="00936F67">
      <w:pPr>
        <w:pStyle w:val="ListParagraph"/>
        <w:widowControl/>
        <w:numPr>
          <w:ilvl w:val="0"/>
          <w:numId w:val="1"/>
        </w:numPr>
        <w:spacing w:after="160" w:line="259" w:lineRule="auto"/>
        <w:ind w:left="1418" w:hanging="567"/>
        <w:jc w:val="both"/>
        <w:rPr>
          <w:rFonts w:ascii="Times New Roman" w:hAnsi="Times New Roman"/>
          <w:sz w:val="28"/>
          <w:szCs w:val="28"/>
        </w:rPr>
      </w:pPr>
      <w:r w:rsidRPr="00481481">
        <w:rPr>
          <w:rFonts w:ascii="Times New Roman" w:hAnsi="Times New Roman"/>
          <w:sz w:val="28"/>
          <w:szCs w:val="28"/>
        </w:rPr>
        <w:t>uzņemšanas nodaļas noslodze</w:t>
      </w:r>
      <w:r w:rsidR="00936F67" w:rsidRPr="00481481">
        <w:rPr>
          <w:rFonts w:ascii="Times New Roman" w:hAnsi="Times New Roman"/>
          <w:sz w:val="28"/>
          <w:szCs w:val="28"/>
        </w:rPr>
        <w:t>;</w:t>
      </w:r>
    </w:p>
    <w:p w14:paraId="0A9B2F56" w14:textId="6C2417BF" w:rsidR="00B517E9" w:rsidRPr="00481481" w:rsidRDefault="00A07697" w:rsidP="00936F67">
      <w:pPr>
        <w:pStyle w:val="ListParagraph"/>
        <w:widowControl/>
        <w:numPr>
          <w:ilvl w:val="0"/>
          <w:numId w:val="1"/>
        </w:numPr>
        <w:spacing w:after="160" w:line="259" w:lineRule="auto"/>
        <w:ind w:left="1418" w:hanging="567"/>
        <w:jc w:val="both"/>
        <w:rPr>
          <w:rFonts w:ascii="Times New Roman" w:hAnsi="Times New Roman"/>
          <w:sz w:val="28"/>
          <w:szCs w:val="28"/>
        </w:rPr>
      </w:pPr>
      <w:r w:rsidRPr="00481481">
        <w:rPr>
          <w:rFonts w:ascii="Times New Roman" w:hAnsi="Times New Roman"/>
          <w:sz w:val="28"/>
          <w:szCs w:val="28"/>
        </w:rPr>
        <w:t>stacionāro pakalpojumu teritoriālā pieejamība.</w:t>
      </w:r>
    </w:p>
    <w:p w14:paraId="750A5084" w14:textId="1C1A960E" w:rsidR="005C38D0" w:rsidRPr="00481481" w:rsidRDefault="007B76C6" w:rsidP="000078D4">
      <w:pPr>
        <w:pStyle w:val="ListParagraph"/>
        <w:spacing w:after="0" w:line="240" w:lineRule="auto"/>
        <w:ind w:left="0" w:firstLine="851"/>
        <w:jc w:val="both"/>
        <w:rPr>
          <w:sz w:val="28"/>
          <w:szCs w:val="28"/>
        </w:rPr>
      </w:pPr>
      <w:r w:rsidRPr="00481481">
        <w:rPr>
          <w:rFonts w:ascii="Times New Roman" w:hAnsi="Times New Roman"/>
          <w:sz w:val="28"/>
          <w:szCs w:val="28"/>
        </w:rPr>
        <w:t xml:space="preserve">2020.gada jūlijā un augustā </w:t>
      </w:r>
      <w:r w:rsidR="00936F67" w:rsidRPr="00481481">
        <w:rPr>
          <w:rFonts w:ascii="Times New Roman" w:hAnsi="Times New Roman"/>
          <w:sz w:val="28"/>
          <w:szCs w:val="28"/>
        </w:rPr>
        <w:t xml:space="preserve">Veselības ministrija </w:t>
      </w:r>
      <w:r w:rsidRPr="00481481">
        <w:rPr>
          <w:rFonts w:ascii="Times New Roman" w:hAnsi="Times New Roman"/>
          <w:sz w:val="28"/>
          <w:szCs w:val="28"/>
        </w:rPr>
        <w:t xml:space="preserve">tikās ar </w:t>
      </w:r>
      <w:r w:rsidR="000078D4" w:rsidRPr="00481481">
        <w:rPr>
          <w:rFonts w:ascii="Times New Roman" w:hAnsi="Times New Roman"/>
          <w:sz w:val="28"/>
          <w:szCs w:val="28"/>
        </w:rPr>
        <w:t xml:space="preserve">katru </w:t>
      </w:r>
      <w:r w:rsidR="00936F67" w:rsidRPr="00481481">
        <w:rPr>
          <w:rFonts w:ascii="Times New Roman" w:hAnsi="Times New Roman"/>
          <w:sz w:val="28"/>
          <w:szCs w:val="28"/>
        </w:rPr>
        <w:t xml:space="preserve">slimnīcu un </w:t>
      </w:r>
      <w:r w:rsidRPr="00481481">
        <w:rPr>
          <w:rFonts w:ascii="Times New Roman" w:hAnsi="Times New Roman"/>
          <w:sz w:val="28"/>
          <w:szCs w:val="28"/>
        </w:rPr>
        <w:t xml:space="preserve">iesaistīto </w:t>
      </w:r>
      <w:r w:rsidR="00936F67" w:rsidRPr="00481481">
        <w:rPr>
          <w:rFonts w:ascii="Times New Roman" w:hAnsi="Times New Roman"/>
          <w:sz w:val="28"/>
          <w:szCs w:val="28"/>
        </w:rPr>
        <w:t>pašvaldību</w:t>
      </w:r>
      <w:r w:rsidRPr="00481481">
        <w:rPr>
          <w:rFonts w:ascii="Times New Roman" w:hAnsi="Times New Roman"/>
          <w:sz w:val="28"/>
          <w:szCs w:val="28"/>
        </w:rPr>
        <w:t xml:space="preserve"> pārstāvjiem</w:t>
      </w:r>
      <w:r w:rsidR="00936F67" w:rsidRPr="00481481">
        <w:rPr>
          <w:rFonts w:ascii="Times New Roman" w:hAnsi="Times New Roman"/>
          <w:sz w:val="28"/>
          <w:szCs w:val="28"/>
        </w:rPr>
        <w:t xml:space="preserve">, lai pārrunātu </w:t>
      </w:r>
      <w:r w:rsidRPr="00481481">
        <w:rPr>
          <w:rFonts w:ascii="Times New Roman" w:hAnsi="Times New Roman"/>
          <w:sz w:val="28"/>
          <w:szCs w:val="28"/>
        </w:rPr>
        <w:t xml:space="preserve">katras </w:t>
      </w:r>
      <w:r w:rsidR="00936F67" w:rsidRPr="00481481">
        <w:rPr>
          <w:rFonts w:ascii="Times New Roman" w:hAnsi="Times New Roman"/>
          <w:sz w:val="28"/>
          <w:szCs w:val="28"/>
        </w:rPr>
        <w:t>slimnīcas darbības rezultātu</w:t>
      </w:r>
      <w:r w:rsidRPr="00481481">
        <w:rPr>
          <w:rFonts w:ascii="Times New Roman" w:hAnsi="Times New Roman"/>
          <w:sz w:val="28"/>
          <w:szCs w:val="28"/>
        </w:rPr>
        <w:t>s</w:t>
      </w:r>
      <w:r w:rsidR="00936F67" w:rsidRPr="00481481">
        <w:rPr>
          <w:rFonts w:ascii="Times New Roman" w:hAnsi="Times New Roman"/>
          <w:sz w:val="28"/>
          <w:szCs w:val="28"/>
        </w:rPr>
        <w:t xml:space="preserve">, ārstniecības personu resursu </w:t>
      </w:r>
      <w:r w:rsidR="00267670" w:rsidRPr="00481481">
        <w:rPr>
          <w:rFonts w:ascii="Times New Roman" w:hAnsi="Times New Roman"/>
          <w:sz w:val="28"/>
          <w:szCs w:val="28"/>
        </w:rPr>
        <w:t xml:space="preserve">pieejamību </w:t>
      </w:r>
      <w:r w:rsidR="00936F67" w:rsidRPr="00481481">
        <w:rPr>
          <w:rFonts w:ascii="Times New Roman" w:hAnsi="Times New Roman"/>
          <w:sz w:val="28"/>
          <w:szCs w:val="28"/>
        </w:rPr>
        <w:t>un sniegto veselības aprūpes pakalpojumu atbilstīb</w:t>
      </w:r>
      <w:r w:rsidR="00F1104D" w:rsidRPr="00481481">
        <w:rPr>
          <w:rFonts w:ascii="Times New Roman" w:hAnsi="Times New Roman"/>
          <w:sz w:val="28"/>
          <w:szCs w:val="28"/>
        </w:rPr>
        <w:t>u</w:t>
      </w:r>
      <w:r w:rsidR="00936F67" w:rsidRPr="00481481">
        <w:rPr>
          <w:rFonts w:ascii="Times New Roman" w:hAnsi="Times New Roman"/>
          <w:sz w:val="28"/>
          <w:szCs w:val="28"/>
        </w:rPr>
        <w:t xml:space="preserve"> noteiktam līmenim. Sarunu ceļā tika </w:t>
      </w:r>
      <w:r w:rsidR="002F1C5B" w:rsidRPr="00481481">
        <w:rPr>
          <w:rFonts w:ascii="Times New Roman" w:hAnsi="Times New Roman"/>
          <w:sz w:val="28"/>
          <w:szCs w:val="28"/>
        </w:rPr>
        <w:t>identificētas</w:t>
      </w:r>
      <w:r w:rsidR="00936F67" w:rsidRPr="00481481">
        <w:rPr>
          <w:rFonts w:ascii="Times New Roman" w:hAnsi="Times New Roman"/>
          <w:sz w:val="28"/>
          <w:szCs w:val="28"/>
        </w:rPr>
        <w:t xml:space="preserve"> galvenās problēmas</w:t>
      </w:r>
      <w:r w:rsidR="0056504E" w:rsidRPr="00481481">
        <w:rPr>
          <w:rFonts w:ascii="Times New Roman" w:hAnsi="Times New Roman"/>
          <w:sz w:val="28"/>
          <w:szCs w:val="28"/>
        </w:rPr>
        <w:t xml:space="preserve"> ar kurām slimnīcas </w:t>
      </w:r>
      <w:r w:rsidR="00DA4B03" w:rsidRPr="00481481">
        <w:rPr>
          <w:rFonts w:ascii="Times New Roman" w:hAnsi="Times New Roman"/>
          <w:sz w:val="28"/>
          <w:szCs w:val="28"/>
        </w:rPr>
        <w:t xml:space="preserve">saskaras </w:t>
      </w:r>
      <w:r w:rsidR="0056504E" w:rsidRPr="00481481">
        <w:rPr>
          <w:rFonts w:ascii="Times New Roman" w:hAnsi="Times New Roman"/>
          <w:sz w:val="28"/>
          <w:szCs w:val="28"/>
        </w:rPr>
        <w:t>ikdienas darbā</w:t>
      </w:r>
      <w:r w:rsidR="000C3A50" w:rsidRPr="00481481">
        <w:rPr>
          <w:rFonts w:ascii="Times New Roman" w:hAnsi="Times New Roman"/>
          <w:sz w:val="28"/>
          <w:szCs w:val="28"/>
        </w:rPr>
        <w:t>,</w:t>
      </w:r>
      <w:r w:rsidR="0056504E" w:rsidRPr="00481481">
        <w:rPr>
          <w:rFonts w:ascii="Times New Roman" w:hAnsi="Times New Roman"/>
          <w:sz w:val="28"/>
          <w:szCs w:val="28"/>
        </w:rPr>
        <w:t xml:space="preserve"> un </w:t>
      </w:r>
      <w:r w:rsidR="00267670" w:rsidRPr="00481481">
        <w:rPr>
          <w:rFonts w:ascii="Times New Roman" w:hAnsi="Times New Roman"/>
          <w:sz w:val="28"/>
          <w:szCs w:val="28"/>
        </w:rPr>
        <w:t xml:space="preserve">pārrunātas </w:t>
      </w:r>
      <w:r w:rsidR="0056504E" w:rsidRPr="00481481">
        <w:rPr>
          <w:rFonts w:ascii="Times New Roman" w:hAnsi="Times New Roman"/>
          <w:sz w:val="28"/>
          <w:szCs w:val="28"/>
        </w:rPr>
        <w:t xml:space="preserve">iespējas turpmāk nodrošināt noteiktam līmenim </w:t>
      </w:r>
      <w:r w:rsidR="00385ACD" w:rsidRPr="00481481">
        <w:rPr>
          <w:rFonts w:ascii="Times New Roman" w:hAnsi="Times New Roman"/>
          <w:sz w:val="28"/>
          <w:szCs w:val="28"/>
        </w:rPr>
        <w:t xml:space="preserve"> atbilstošus pakalpojumus.</w:t>
      </w:r>
    </w:p>
    <w:p w14:paraId="5AB315DC" w14:textId="790BFA18" w:rsidR="00B41859" w:rsidRPr="00481481" w:rsidRDefault="00B41859" w:rsidP="00304559">
      <w:pPr>
        <w:pStyle w:val="ListParagraph"/>
        <w:spacing w:after="0" w:line="240" w:lineRule="auto"/>
        <w:ind w:left="0" w:firstLine="851"/>
        <w:jc w:val="both"/>
        <w:rPr>
          <w:rFonts w:ascii="Times New Roman" w:hAnsi="Times New Roman"/>
          <w:sz w:val="28"/>
          <w:szCs w:val="28"/>
          <w:shd w:val="clear" w:color="auto" w:fill="FFFFFF"/>
        </w:rPr>
      </w:pPr>
      <w:r w:rsidRPr="00481481">
        <w:rPr>
          <w:rFonts w:ascii="Times New Roman" w:hAnsi="Times New Roman"/>
          <w:sz w:val="28"/>
          <w:szCs w:val="28"/>
        </w:rPr>
        <w:t xml:space="preserve">Ministru kabineta 2018.gada 28.augusta noteikumos Nr.555 “Veselības aprūpes organizēšanas un samaksas kārtība” </w:t>
      </w:r>
      <w:r w:rsidR="00601A5A" w:rsidRPr="00481481">
        <w:rPr>
          <w:rFonts w:ascii="Times New Roman" w:hAnsi="Times New Roman"/>
          <w:sz w:val="28"/>
          <w:szCs w:val="28"/>
        </w:rPr>
        <w:t xml:space="preserve">(turpmāk Noteikumi Nr.555) </w:t>
      </w:r>
      <w:r w:rsidRPr="00481481">
        <w:rPr>
          <w:rFonts w:ascii="Times New Roman" w:hAnsi="Times New Roman"/>
          <w:sz w:val="28"/>
          <w:szCs w:val="28"/>
          <w:shd w:val="clear" w:color="auto" w:fill="FFFFFF"/>
        </w:rPr>
        <w:t xml:space="preserve">12.pielikumā ir noteiktas sekundāro ambulatoro pakalpojumu plānošanas teritorijas un vienības. Slimnīcu </w:t>
      </w:r>
      <w:r w:rsidR="003D2CCA" w:rsidRPr="00481481">
        <w:rPr>
          <w:rFonts w:ascii="Times New Roman" w:hAnsi="Times New Roman"/>
          <w:sz w:val="28"/>
          <w:szCs w:val="28"/>
          <w:shd w:val="clear" w:color="auto" w:fill="FFFFFF"/>
        </w:rPr>
        <w:t xml:space="preserve">darbības rezultātu </w:t>
      </w:r>
      <w:r w:rsidRPr="00481481">
        <w:rPr>
          <w:rFonts w:ascii="Times New Roman" w:hAnsi="Times New Roman"/>
          <w:sz w:val="28"/>
          <w:szCs w:val="28"/>
          <w:shd w:val="clear" w:color="auto" w:fill="FFFFFF"/>
        </w:rPr>
        <w:t>analīzē par pamatu slimnīcas apkalpošanas teritoriju noteikšanai tika ņemt</w:t>
      </w:r>
      <w:r w:rsidR="003D2CCA" w:rsidRPr="00481481">
        <w:rPr>
          <w:rFonts w:ascii="Times New Roman" w:hAnsi="Times New Roman"/>
          <w:sz w:val="28"/>
          <w:szCs w:val="28"/>
          <w:shd w:val="clear" w:color="auto" w:fill="FFFFFF"/>
        </w:rPr>
        <w:t>s</w:t>
      </w:r>
      <w:r w:rsidRPr="00481481">
        <w:rPr>
          <w:rFonts w:ascii="Times New Roman" w:hAnsi="Times New Roman"/>
          <w:sz w:val="28"/>
          <w:szCs w:val="28"/>
          <w:shd w:val="clear" w:color="auto" w:fill="FFFFFF"/>
        </w:rPr>
        <w:t xml:space="preserve"> vērā minēto noteikumu pielikums</w:t>
      </w:r>
      <w:r w:rsidR="00C84760" w:rsidRPr="00481481">
        <w:rPr>
          <w:rFonts w:ascii="Times New Roman" w:hAnsi="Times New Roman"/>
          <w:sz w:val="28"/>
          <w:szCs w:val="28"/>
          <w:shd w:val="clear" w:color="auto" w:fill="FFFFFF"/>
        </w:rPr>
        <w:t>. Veselības aprūpes plānošanas teritorijas nav plānots palielināt vai samazināt, līdz ar to</w:t>
      </w:r>
      <w:r w:rsidR="003D2CCA" w:rsidRPr="00481481">
        <w:rPr>
          <w:rFonts w:ascii="Times New Roman" w:hAnsi="Times New Roman"/>
          <w:sz w:val="28"/>
          <w:szCs w:val="28"/>
          <w:shd w:val="clear" w:color="auto" w:fill="FFFFFF"/>
        </w:rPr>
        <w:t xml:space="preserve"> </w:t>
      </w:r>
      <w:r w:rsidRPr="00481481">
        <w:rPr>
          <w:rFonts w:ascii="Times New Roman" w:hAnsi="Times New Roman"/>
          <w:sz w:val="28"/>
          <w:szCs w:val="28"/>
          <w:shd w:val="clear" w:color="auto" w:fill="FFFFFF"/>
        </w:rPr>
        <w:t>Administratīvi teritoriālā reform</w:t>
      </w:r>
      <w:r w:rsidR="00C84760" w:rsidRPr="00481481">
        <w:rPr>
          <w:rFonts w:ascii="Times New Roman" w:hAnsi="Times New Roman"/>
          <w:sz w:val="28"/>
          <w:szCs w:val="28"/>
          <w:shd w:val="clear" w:color="auto" w:fill="FFFFFF"/>
        </w:rPr>
        <w:t xml:space="preserve">a </w:t>
      </w:r>
      <w:r w:rsidR="002E65A8" w:rsidRPr="00481481">
        <w:rPr>
          <w:rFonts w:ascii="Times New Roman" w:hAnsi="Times New Roman"/>
          <w:sz w:val="28"/>
          <w:szCs w:val="28"/>
        </w:rPr>
        <w:t>nav</w:t>
      </w:r>
      <w:r w:rsidR="00A93037" w:rsidRPr="00481481">
        <w:rPr>
          <w:rFonts w:ascii="Times New Roman" w:hAnsi="Times New Roman"/>
          <w:sz w:val="28"/>
          <w:szCs w:val="28"/>
        </w:rPr>
        <w:t xml:space="preserve"> </w:t>
      </w:r>
      <w:r w:rsidR="005F115C" w:rsidRPr="00481481">
        <w:rPr>
          <w:rFonts w:ascii="Times New Roman" w:hAnsi="Times New Roman"/>
          <w:sz w:val="28"/>
          <w:szCs w:val="28"/>
        </w:rPr>
        <w:t>skatīta</w:t>
      </w:r>
      <w:r w:rsidR="00A93037" w:rsidRPr="00481481">
        <w:rPr>
          <w:rFonts w:ascii="Times New Roman" w:hAnsi="Times New Roman"/>
          <w:sz w:val="28"/>
          <w:szCs w:val="28"/>
        </w:rPr>
        <w:t xml:space="preserve"> slimnīcu </w:t>
      </w:r>
      <w:r w:rsidR="005F115C" w:rsidRPr="00481481">
        <w:rPr>
          <w:rFonts w:ascii="Times New Roman" w:hAnsi="Times New Roman"/>
          <w:sz w:val="28"/>
          <w:szCs w:val="28"/>
        </w:rPr>
        <w:t>līmeņu vērtēšanas kontekstā</w:t>
      </w:r>
      <w:r w:rsidR="00A93037" w:rsidRPr="00481481">
        <w:rPr>
          <w:rFonts w:ascii="Times New Roman" w:hAnsi="Times New Roman"/>
          <w:sz w:val="28"/>
          <w:szCs w:val="28"/>
        </w:rPr>
        <w:t>.</w:t>
      </w:r>
    </w:p>
    <w:p w14:paraId="05E849B4" w14:textId="77777777" w:rsidR="0083729B" w:rsidRDefault="0083729B" w:rsidP="009802C5">
      <w:pPr>
        <w:pStyle w:val="ListParagraph"/>
        <w:spacing w:after="0" w:line="240" w:lineRule="auto"/>
        <w:ind w:left="1211"/>
        <w:jc w:val="both"/>
        <w:rPr>
          <w:rFonts w:ascii="Times New Roman" w:hAnsi="Times New Roman"/>
          <w:b/>
          <w:bCs/>
          <w:sz w:val="28"/>
          <w:szCs w:val="28"/>
        </w:rPr>
      </w:pPr>
    </w:p>
    <w:p w14:paraId="564B8BD8" w14:textId="68EDCD42" w:rsidR="00082B5E" w:rsidRPr="00481481" w:rsidRDefault="009802C5" w:rsidP="009802C5">
      <w:pPr>
        <w:pStyle w:val="ListParagraph"/>
        <w:spacing w:after="0" w:line="240" w:lineRule="auto"/>
        <w:ind w:left="1211"/>
        <w:jc w:val="both"/>
        <w:rPr>
          <w:rFonts w:ascii="Times New Roman" w:hAnsi="Times New Roman"/>
          <w:b/>
          <w:bCs/>
          <w:sz w:val="28"/>
          <w:szCs w:val="28"/>
        </w:rPr>
      </w:pPr>
      <w:r w:rsidRPr="00481481">
        <w:rPr>
          <w:rFonts w:ascii="Times New Roman" w:hAnsi="Times New Roman"/>
          <w:b/>
          <w:bCs/>
          <w:sz w:val="28"/>
          <w:szCs w:val="28"/>
        </w:rPr>
        <w:t xml:space="preserve">I </w:t>
      </w:r>
      <w:r w:rsidR="00854943" w:rsidRPr="00481481">
        <w:rPr>
          <w:rFonts w:ascii="Times New Roman" w:hAnsi="Times New Roman"/>
          <w:b/>
          <w:bCs/>
          <w:sz w:val="28"/>
          <w:szCs w:val="28"/>
        </w:rPr>
        <w:t>Ārstu speciālistu nodrošinājums uzņemšanas nodaļā</w:t>
      </w:r>
    </w:p>
    <w:p w14:paraId="53799F97" w14:textId="77777777" w:rsidR="006F4407" w:rsidRPr="00481481" w:rsidRDefault="006F4407" w:rsidP="006F4407">
      <w:pPr>
        <w:pStyle w:val="ListParagraph"/>
        <w:spacing w:after="0" w:line="240" w:lineRule="auto"/>
        <w:ind w:left="0" w:firstLine="851"/>
        <w:jc w:val="both"/>
        <w:rPr>
          <w:rFonts w:ascii="Times New Roman" w:hAnsi="Times New Roman"/>
          <w:sz w:val="28"/>
          <w:szCs w:val="28"/>
        </w:rPr>
      </w:pPr>
    </w:p>
    <w:p w14:paraId="41B41185" w14:textId="653453E0" w:rsidR="006F4407" w:rsidRPr="00481481" w:rsidRDefault="006F4407" w:rsidP="006F4407">
      <w:pPr>
        <w:pStyle w:val="ListParagraph"/>
        <w:spacing w:after="0" w:line="240" w:lineRule="auto"/>
        <w:ind w:left="0" w:firstLine="851"/>
        <w:jc w:val="both"/>
        <w:rPr>
          <w:rFonts w:ascii="Times New Roman" w:hAnsi="Times New Roman"/>
          <w:sz w:val="28"/>
          <w:szCs w:val="28"/>
        </w:rPr>
      </w:pPr>
      <w:r w:rsidRPr="00481481">
        <w:rPr>
          <w:rFonts w:ascii="Times New Roman" w:hAnsi="Times New Roman"/>
          <w:sz w:val="28"/>
          <w:szCs w:val="28"/>
        </w:rPr>
        <w:t>Saskaņā ar Ārstniecības personu un ārstniecības atbalsta reģistra datiem Latvijā uz 2020.gada  1.jūniju ir reģistrēti 8993 ārsti, no tiem strādā</w:t>
      </w:r>
      <w:r w:rsidR="00720946" w:rsidRPr="00481481">
        <w:rPr>
          <w:rFonts w:ascii="Times New Roman" w:hAnsi="Times New Roman"/>
          <w:sz w:val="28"/>
          <w:szCs w:val="28"/>
        </w:rPr>
        <w:t>joši ir</w:t>
      </w:r>
      <w:r w:rsidRPr="00481481">
        <w:rPr>
          <w:rFonts w:ascii="Times New Roman" w:hAnsi="Times New Roman"/>
          <w:sz w:val="28"/>
          <w:szCs w:val="28"/>
        </w:rPr>
        <w:t xml:space="preserve"> 7289 ārsti un 6203 ārsti</w:t>
      </w:r>
      <w:r w:rsidR="009C2357" w:rsidRPr="00481481">
        <w:rPr>
          <w:rFonts w:ascii="Times New Roman" w:hAnsi="Times New Roman"/>
          <w:sz w:val="28"/>
          <w:szCs w:val="28"/>
        </w:rPr>
        <w:t xml:space="preserve"> ir sertificēti kādā no specialitātēm</w:t>
      </w:r>
      <w:r w:rsidRPr="00481481">
        <w:rPr>
          <w:rFonts w:ascii="Times New Roman" w:hAnsi="Times New Roman"/>
          <w:sz w:val="28"/>
          <w:szCs w:val="28"/>
        </w:rPr>
        <w:t xml:space="preserve">. </w:t>
      </w:r>
    </w:p>
    <w:p w14:paraId="164CA486" w14:textId="6B83D4C2" w:rsidR="005E4E01" w:rsidRPr="00481481" w:rsidRDefault="009C2357" w:rsidP="006F4407">
      <w:pPr>
        <w:pStyle w:val="ListParagraph"/>
        <w:spacing w:after="0" w:line="240" w:lineRule="auto"/>
        <w:ind w:left="0" w:firstLine="851"/>
        <w:jc w:val="both"/>
        <w:rPr>
          <w:rFonts w:ascii="Times New Roman" w:hAnsi="Times New Roman"/>
          <w:sz w:val="28"/>
          <w:szCs w:val="28"/>
        </w:rPr>
      </w:pPr>
      <w:r w:rsidRPr="00481481">
        <w:rPr>
          <w:rFonts w:ascii="Times New Roman" w:hAnsi="Times New Roman"/>
          <w:sz w:val="28"/>
          <w:szCs w:val="28"/>
        </w:rPr>
        <w:t>Saskaņā ar Noteikumu Nr.555 6.pielikumu</w:t>
      </w:r>
      <w:r w:rsidR="00601A5A" w:rsidRPr="00481481">
        <w:rPr>
          <w:rFonts w:ascii="Times New Roman" w:hAnsi="Times New Roman"/>
          <w:sz w:val="28"/>
          <w:szCs w:val="28"/>
        </w:rPr>
        <w:t xml:space="preserve"> “Stacionāro veselības aprūpes pakalpojumu sniedzēji un stacionāro veselības aprūpes pakalpojumu apmaksas nosacījumi”</w:t>
      </w:r>
      <w:r w:rsidRPr="00481481">
        <w:rPr>
          <w:rFonts w:ascii="Times New Roman" w:hAnsi="Times New Roman"/>
          <w:sz w:val="28"/>
          <w:szCs w:val="28"/>
        </w:rPr>
        <w:t xml:space="preserve">, </w:t>
      </w:r>
      <w:r w:rsidR="000078D4" w:rsidRPr="00481481">
        <w:rPr>
          <w:rFonts w:ascii="Times New Roman" w:hAnsi="Times New Roman"/>
          <w:sz w:val="28"/>
          <w:szCs w:val="28"/>
        </w:rPr>
        <w:t>U</w:t>
      </w:r>
      <w:r w:rsidR="006F4407" w:rsidRPr="00481481">
        <w:rPr>
          <w:rFonts w:ascii="Times New Roman" w:hAnsi="Times New Roman"/>
          <w:sz w:val="28"/>
          <w:szCs w:val="28"/>
        </w:rPr>
        <w:t>zņemšanas nodaļā</w:t>
      </w:r>
      <w:r w:rsidR="00FE6BCE" w:rsidRPr="00481481">
        <w:rPr>
          <w:rFonts w:ascii="Times New Roman" w:hAnsi="Times New Roman"/>
          <w:sz w:val="28"/>
          <w:szCs w:val="28"/>
        </w:rPr>
        <w:t xml:space="preserve"> </w:t>
      </w:r>
      <w:r w:rsidR="00896B10" w:rsidRPr="00481481">
        <w:rPr>
          <w:rFonts w:ascii="Times New Roman" w:hAnsi="Times New Roman"/>
          <w:sz w:val="28"/>
          <w:szCs w:val="28"/>
        </w:rPr>
        <w:t>diennakts de</w:t>
      </w:r>
      <w:r w:rsidR="00E75B62" w:rsidRPr="00481481">
        <w:rPr>
          <w:rFonts w:ascii="Times New Roman" w:hAnsi="Times New Roman"/>
          <w:sz w:val="28"/>
          <w:szCs w:val="28"/>
        </w:rPr>
        <w:t>ž</w:t>
      </w:r>
      <w:r w:rsidR="00896B10" w:rsidRPr="00481481">
        <w:rPr>
          <w:rFonts w:ascii="Times New Roman" w:hAnsi="Times New Roman"/>
          <w:sz w:val="28"/>
          <w:szCs w:val="28"/>
        </w:rPr>
        <w:t xml:space="preserve">ūras 24/7 režīmā ir </w:t>
      </w:r>
      <w:r w:rsidR="003D64FB" w:rsidRPr="00481481">
        <w:rPr>
          <w:rFonts w:ascii="Times New Roman" w:hAnsi="Times New Roman"/>
          <w:sz w:val="28"/>
          <w:szCs w:val="28"/>
        </w:rPr>
        <w:t xml:space="preserve">jābūt pieejamam </w:t>
      </w:r>
      <w:r w:rsidR="00AE2913" w:rsidRPr="00481481">
        <w:rPr>
          <w:rFonts w:ascii="Times New Roman" w:hAnsi="Times New Roman"/>
          <w:sz w:val="28"/>
          <w:szCs w:val="28"/>
        </w:rPr>
        <w:t xml:space="preserve">internistam, ķirurgam, anesteziologam, reanimatologam, ginekologam, dzemdību speciālistam, </w:t>
      </w:r>
      <w:r w:rsidR="003E4C3C" w:rsidRPr="00481481">
        <w:rPr>
          <w:rFonts w:ascii="Times New Roman" w:hAnsi="Times New Roman"/>
          <w:sz w:val="28"/>
          <w:szCs w:val="28"/>
        </w:rPr>
        <w:t xml:space="preserve">traumatologam, ortopēdam, </w:t>
      </w:r>
      <w:r w:rsidR="00AE2913" w:rsidRPr="00481481">
        <w:rPr>
          <w:rFonts w:ascii="Times New Roman" w:hAnsi="Times New Roman"/>
          <w:sz w:val="28"/>
          <w:szCs w:val="28"/>
        </w:rPr>
        <w:t xml:space="preserve">neirologam, pediatram </w:t>
      </w:r>
      <w:r w:rsidR="00896B10" w:rsidRPr="00481481">
        <w:rPr>
          <w:rFonts w:ascii="Times New Roman" w:hAnsi="Times New Roman"/>
          <w:sz w:val="28"/>
          <w:szCs w:val="28"/>
        </w:rPr>
        <w:t>un</w:t>
      </w:r>
      <w:r w:rsidR="00323761" w:rsidRPr="00481481">
        <w:rPr>
          <w:rFonts w:ascii="Times New Roman" w:hAnsi="Times New Roman"/>
          <w:sz w:val="28"/>
          <w:szCs w:val="28"/>
        </w:rPr>
        <w:t xml:space="preserve"> </w:t>
      </w:r>
      <w:r w:rsidR="00AE2913" w:rsidRPr="00481481">
        <w:rPr>
          <w:rFonts w:ascii="Times New Roman" w:hAnsi="Times New Roman"/>
          <w:sz w:val="28"/>
          <w:szCs w:val="28"/>
        </w:rPr>
        <w:t>neonatologam</w:t>
      </w:r>
      <w:r w:rsidRPr="00481481">
        <w:rPr>
          <w:rFonts w:ascii="Times New Roman" w:hAnsi="Times New Roman"/>
          <w:sz w:val="28"/>
          <w:szCs w:val="28"/>
        </w:rPr>
        <w:t>.</w:t>
      </w:r>
      <w:r w:rsidR="00FE6BCE" w:rsidRPr="00481481">
        <w:rPr>
          <w:rFonts w:ascii="Times New Roman" w:hAnsi="Times New Roman"/>
          <w:sz w:val="28"/>
          <w:szCs w:val="28"/>
        </w:rPr>
        <w:t xml:space="preserve"> </w:t>
      </w:r>
      <w:r w:rsidR="003D64FB" w:rsidRPr="00481481">
        <w:rPr>
          <w:rFonts w:ascii="Times New Roman" w:hAnsi="Times New Roman"/>
          <w:sz w:val="28"/>
          <w:szCs w:val="28"/>
        </w:rPr>
        <w:lastRenderedPageBreak/>
        <w:t>Ārstu speciālistu skaits Uzņemšanas nodaļā ir atkarīgs no slimnīcas līmeņa.</w:t>
      </w:r>
      <w:r w:rsidRPr="00481481">
        <w:rPr>
          <w:rFonts w:ascii="Times New Roman" w:hAnsi="Times New Roman"/>
          <w:sz w:val="28"/>
          <w:szCs w:val="28"/>
        </w:rPr>
        <w:t xml:space="preserve"> </w:t>
      </w:r>
      <w:r w:rsidR="00AE2913" w:rsidRPr="00481481">
        <w:rPr>
          <w:rFonts w:ascii="Times New Roman" w:hAnsi="Times New Roman"/>
          <w:sz w:val="28"/>
          <w:szCs w:val="28"/>
        </w:rPr>
        <w:t xml:space="preserve">Šo ārstu speciālistu </w:t>
      </w:r>
      <w:r w:rsidR="003D64FB" w:rsidRPr="00481481">
        <w:rPr>
          <w:rFonts w:ascii="Times New Roman" w:hAnsi="Times New Roman"/>
          <w:sz w:val="28"/>
          <w:szCs w:val="28"/>
        </w:rPr>
        <w:t xml:space="preserve">skaits </w:t>
      </w:r>
      <w:r w:rsidR="00AE2913" w:rsidRPr="00481481">
        <w:rPr>
          <w:rFonts w:ascii="Times New Roman" w:hAnsi="Times New Roman"/>
          <w:sz w:val="28"/>
          <w:szCs w:val="28"/>
        </w:rPr>
        <w:t xml:space="preserve">Latvijā ir redzams </w:t>
      </w:r>
      <w:r w:rsidR="006F4407" w:rsidRPr="00481481">
        <w:rPr>
          <w:rFonts w:ascii="Times New Roman" w:hAnsi="Times New Roman"/>
          <w:sz w:val="28"/>
          <w:szCs w:val="28"/>
        </w:rPr>
        <w:t>1.attē</w:t>
      </w:r>
      <w:r w:rsidR="00720946" w:rsidRPr="00481481">
        <w:rPr>
          <w:rFonts w:ascii="Times New Roman" w:hAnsi="Times New Roman"/>
          <w:sz w:val="28"/>
          <w:szCs w:val="28"/>
        </w:rPr>
        <w:t>l</w:t>
      </w:r>
      <w:r w:rsidR="000078D4" w:rsidRPr="00481481">
        <w:rPr>
          <w:rFonts w:ascii="Times New Roman" w:hAnsi="Times New Roman"/>
          <w:sz w:val="28"/>
          <w:szCs w:val="28"/>
        </w:rPr>
        <w:t>ā</w:t>
      </w:r>
      <w:r w:rsidR="0065119F" w:rsidRPr="00481481">
        <w:rPr>
          <w:rFonts w:ascii="Times New Roman" w:hAnsi="Times New Roman"/>
          <w:sz w:val="28"/>
          <w:szCs w:val="28"/>
        </w:rPr>
        <w:t>.</w:t>
      </w:r>
    </w:p>
    <w:p w14:paraId="466986DA" w14:textId="77777777" w:rsidR="00B37342" w:rsidRPr="00481481" w:rsidRDefault="00B37342" w:rsidP="006F4407">
      <w:pPr>
        <w:pStyle w:val="ListParagraph"/>
        <w:spacing w:after="0" w:line="240" w:lineRule="auto"/>
        <w:ind w:left="0" w:firstLine="851"/>
        <w:jc w:val="both"/>
        <w:rPr>
          <w:rFonts w:ascii="Times New Roman" w:hAnsi="Times New Roman"/>
          <w:sz w:val="28"/>
          <w:szCs w:val="28"/>
        </w:rPr>
      </w:pPr>
    </w:p>
    <w:p w14:paraId="76382247" w14:textId="4005C70E" w:rsidR="005E4E01" w:rsidRPr="00481481" w:rsidRDefault="002E65A8" w:rsidP="0065119F">
      <w:pPr>
        <w:pStyle w:val="ListParagraph"/>
        <w:spacing w:after="0" w:line="240" w:lineRule="auto"/>
        <w:ind w:left="0" w:firstLine="851"/>
        <w:jc w:val="right"/>
        <w:rPr>
          <w:rFonts w:ascii="Times New Roman" w:hAnsi="Times New Roman"/>
          <w:sz w:val="24"/>
          <w:szCs w:val="24"/>
        </w:rPr>
      </w:pPr>
      <w:r w:rsidRPr="00481481">
        <w:rPr>
          <w:rFonts w:ascii="Times New Roman" w:hAnsi="Times New Roman"/>
          <w:sz w:val="24"/>
          <w:szCs w:val="24"/>
        </w:rPr>
        <w:t>1.attēls.</w:t>
      </w:r>
    </w:p>
    <w:p w14:paraId="1A812CAA" w14:textId="3FAFDD4B" w:rsidR="00720946" w:rsidRPr="00481481" w:rsidRDefault="00720946" w:rsidP="00720946">
      <w:pPr>
        <w:pStyle w:val="ListParagraph"/>
        <w:spacing w:after="0" w:line="240" w:lineRule="auto"/>
        <w:ind w:left="0" w:firstLine="851"/>
        <w:jc w:val="center"/>
        <w:rPr>
          <w:rFonts w:ascii="Times New Roman" w:hAnsi="Times New Roman"/>
          <w:b/>
          <w:bCs/>
          <w:sz w:val="24"/>
          <w:szCs w:val="24"/>
        </w:rPr>
      </w:pPr>
      <w:r w:rsidRPr="00481481">
        <w:rPr>
          <w:rFonts w:ascii="Times New Roman" w:hAnsi="Times New Roman"/>
          <w:b/>
          <w:bCs/>
          <w:sz w:val="24"/>
          <w:szCs w:val="24"/>
        </w:rPr>
        <w:t>Strādājošo un sertificēto ārstu skaits sadalījumā pa specialitātēm</w:t>
      </w:r>
    </w:p>
    <w:p w14:paraId="13D738F2" w14:textId="3A3C0455" w:rsidR="006F4407" w:rsidRPr="00481481" w:rsidRDefault="00792960" w:rsidP="006F4407">
      <w:pPr>
        <w:pStyle w:val="ListParagraph"/>
        <w:spacing w:after="0" w:line="240" w:lineRule="auto"/>
        <w:ind w:left="0"/>
        <w:jc w:val="both"/>
        <w:rPr>
          <w:rFonts w:ascii="Times New Roman" w:hAnsi="Times New Roman"/>
          <w:sz w:val="28"/>
          <w:szCs w:val="28"/>
        </w:rPr>
      </w:pPr>
      <w:r w:rsidRPr="00481481">
        <w:rPr>
          <w:rFonts w:ascii="Times New Roman" w:hAnsi="Times New Roman"/>
          <w:noProof/>
          <w:sz w:val="28"/>
          <w:szCs w:val="28"/>
          <w:lang w:eastAsia="lv-LV"/>
        </w:rPr>
        <w:drawing>
          <wp:inline distT="0" distB="0" distL="0" distR="0" wp14:anchorId="24383B62" wp14:editId="21ADD6FA">
            <wp:extent cx="5429250" cy="329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3297192"/>
                    </a:xfrm>
                    <a:prstGeom prst="rect">
                      <a:avLst/>
                    </a:prstGeom>
                    <a:noFill/>
                  </pic:spPr>
                </pic:pic>
              </a:graphicData>
            </a:graphic>
          </wp:inline>
        </w:drawing>
      </w:r>
    </w:p>
    <w:p w14:paraId="3193BE4F" w14:textId="77777777" w:rsidR="00E73105" w:rsidRPr="00481481" w:rsidRDefault="00E73105" w:rsidP="006F4407">
      <w:pPr>
        <w:pStyle w:val="ListParagraph"/>
        <w:spacing w:after="0" w:line="240" w:lineRule="auto"/>
        <w:ind w:left="0" w:firstLine="851"/>
        <w:jc w:val="both"/>
        <w:rPr>
          <w:rFonts w:ascii="Times New Roman" w:hAnsi="Times New Roman"/>
          <w:i/>
          <w:iCs/>
          <w:sz w:val="28"/>
          <w:szCs w:val="28"/>
        </w:rPr>
      </w:pPr>
    </w:p>
    <w:p w14:paraId="5C2A5945" w14:textId="285720D8" w:rsidR="00854943" w:rsidRPr="00481481" w:rsidRDefault="009C2357" w:rsidP="00813467">
      <w:pPr>
        <w:pStyle w:val="ListParagraph"/>
        <w:spacing w:after="0" w:line="240" w:lineRule="auto"/>
        <w:ind w:left="0"/>
        <w:jc w:val="both"/>
        <w:rPr>
          <w:rFonts w:ascii="Times New Roman" w:hAnsi="Times New Roman"/>
          <w:i/>
          <w:iCs/>
          <w:sz w:val="24"/>
          <w:szCs w:val="24"/>
        </w:rPr>
      </w:pPr>
      <w:r w:rsidRPr="00481481">
        <w:rPr>
          <w:rFonts w:ascii="Times New Roman" w:hAnsi="Times New Roman"/>
          <w:i/>
          <w:iCs/>
          <w:sz w:val="24"/>
          <w:szCs w:val="24"/>
        </w:rPr>
        <w:t>Datu avots: Ārstniecības personu un ārstniecības atbalsta personu reģistrs. Dat</w:t>
      </w:r>
      <w:r w:rsidR="00720946" w:rsidRPr="00481481">
        <w:rPr>
          <w:rFonts w:ascii="Times New Roman" w:hAnsi="Times New Roman"/>
          <w:i/>
          <w:iCs/>
          <w:sz w:val="24"/>
          <w:szCs w:val="24"/>
        </w:rPr>
        <w:t>i</w:t>
      </w:r>
      <w:r w:rsidRPr="00481481">
        <w:rPr>
          <w:rFonts w:ascii="Times New Roman" w:hAnsi="Times New Roman"/>
          <w:i/>
          <w:iCs/>
          <w:sz w:val="24"/>
          <w:szCs w:val="24"/>
        </w:rPr>
        <w:t xml:space="preserve"> uz 01.06.2020.</w:t>
      </w:r>
    </w:p>
    <w:p w14:paraId="6CCE9C81" w14:textId="77777777" w:rsidR="00E66051" w:rsidRPr="00481481" w:rsidRDefault="00E66051" w:rsidP="00F23D0F">
      <w:pPr>
        <w:spacing w:after="0" w:line="240" w:lineRule="auto"/>
        <w:ind w:firstLine="567"/>
        <w:jc w:val="both"/>
        <w:rPr>
          <w:rFonts w:ascii="Times New Roman" w:hAnsi="Times New Roman" w:cs="Times New Roman"/>
          <w:sz w:val="28"/>
          <w:szCs w:val="28"/>
        </w:rPr>
      </w:pPr>
    </w:p>
    <w:p w14:paraId="7314D1EB" w14:textId="7C0135DB" w:rsidR="0056573F" w:rsidRPr="00481481" w:rsidRDefault="002C6628" w:rsidP="00F23D0F">
      <w:pPr>
        <w:spacing w:after="0" w:line="240" w:lineRule="auto"/>
        <w:ind w:firstLine="567"/>
        <w:jc w:val="both"/>
        <w:rPr>
          <w:rFonts w:ascii="Times New Roman" w:hAnsi="Times New Roman" w:cs="Times New Roman"/>
          <w:sz w:val="28"/>
          <w:szCs w:val="28"/>
        </w:rPr>
      </w:pPr>
      <w:r w:rsidRPr="00481481">
        <w:rPr>
          <w:rFonts w:ascii="Times New Roman" w:hAnsi="Times New Roman" w:cs="Times New Roman"/>
          <w:sz w:val="28"/>
          <w:szCs w:val="28"/>
        </w:rPr>
        <w:t>Būtiskākā problēma</w:t>
      </w:r>
      <w:r w:rsidR="00EC5ED4" w:rsidRPr="00481481">
        <w:rPr>
          <w:rFonts w:ascii="Times New Roman" w:hAnsi="Times New Roman" w:cs="Times New Roman"/>
          <w:sz w:val="28"/>
          <w:szCs w:val="28"/>
        </w:rPr>
        <w:t>,</w:t>
      </w:r>
      <w:r w:rsidRPr="00481481">
        <w:rPr>
          <w:rFonts w:ascii="Times New Roman" w:hAnsi="Times New Roman" w:cs="Times New Roman"/>
          <w:sz w:val="28"/>
          <w:szCs w:val="28"/>
        </w:rPr>
        <w:t xml:space="preserve"> ar k</w:t>
      </w:r>
      <w:r w:rsidR="00EC5ED4" w:rsidRPr="00481481">
        <w:rPr>
          <w:rFonts w:ascii="Times New Roman" w:hAnsi="Times New Roman" w:cs="Times New Roman"/>
          <w:sz w:val="28"/>
          <w:szCs w:val="28"/>
        </w:rPr>
        <w:t>uru</w:t>
      </w:r>
      <w:r w:rsidRPr="00481481">
        <w:rPr>
          <w:rFonts w:ascii="Times New Roman" w:hAnsi="Times New Roman" w:cs="Times New Roman"/>
          <w:sz w:val="28"/>
          <w:szCs w:val="28"/>
        </w:rPr>
        <w:t xml:space="preserve"> saskaras vis</w:t>
      </w:r>
      <w:r w:rsidR="00EC5ED4" w:rsidRPr="00481481">
        <w:rPr>
          <w:rFonts w:ascii="Times New Roman" w:hAnsi="Times New Roman" w:cs="Times New Roman"/>
          <w:sz w:val="28"/>
          <w:szCs w:val="28"/>
        </w:rPr>
        <w:t>u</w:t>
      </w:r>
      <w:r w:rsidRPr="00481481">
        <w:rPr>
          <w:rFonts w:ascii="Times New Roman" w:hAnsi="Times New Roman" w:cs="Times New Roman"/>
          <w:sz w:val="28"/>
          <w:szCs w:val="28"/>
        </w:rPr>
        <w:t xml:space="preserve"> līmeņ</w:t>
      </w:r>
      <w:r w:rsidR="00EC5ED4" w:rsidRPr="00481481">
        <w:rPr>
          <w:rFonts w:ascii="Times New Roman" w:hAnsi="Times New Roman" w:cs="Times New Roman"/>
          <w:sz w:val="28"/>
          <w:szCs w:val="28"/>
        </w:rPr>
        <w:t>u</w:t>
      </w:r>
      <w:r w:rsidRPr="00481481">
        <w:rPr>
          <w:rFonts w:ascii="Times New Roman" w:hAnsi="Times New Roman" w:cs="Times New Roman"/>
          <w:sz w:val="28"/>
          <w:szCs w:val="28"/>
        </w:rPr>
        <w:t xml:space="preserve"> slimnīcas </w:t>
      </w:r>
      <w:r w:rsidR="0082141F" w:rsidRPr="00481481">
        <w:rPr>
          <w:rFonts w:ascii="Times New Roman" w:hAnsi="Times New Roman" w:cs="Times New Roman"/>
          <w:sz w:val="28"/>
          <w:szCs w:val="28"/>
        </w:rPr>
        <w:t>ir</w:t>
      </w:r>
      <w:r w:rsidR="00720946" w:rsidRPr="00481481">
        <w:rPr>
          <w:rFonts w:ascii="Times New Roman" w:hAnsi="Times New Roman" w:cs="Times New Roman"/>
          <w:sz w:val="28"/>
          <w:szCs w:val="28"/>
        </w:rPr>
        <w:t xml:space="preserve"> </w:t>
      </w:r>
      <w:r w:rsidR="00CC4148" w:rsidRPr="00481481">
        <w:rPr>
          <w:rFonts w:ascii="Times New Roman" w:hAnsi="Times New Roman" w:cs="Times New Roman"/>
          <w:sz w:val="28"/>
          <w:szCs w:val="28"/>
        </w:rPr>
        <w:t xml:space="preserve">nepietiekams </w:t>
      </w:r>
      <w:r w:rsidR="00952A50" w:rsidRPr="00481481">
        <w:rPr>
          <w:rFonts w:ascii="Times New Roman" w:hAnsi="Times New Roman" w:cs="Times New Roman"/>
          <w:sz w:val="28"/>
          <w:szCs w:val="28"/>
        </w:rPr>
        <w:t>ārstu speciālistu</w:t>
      </w:r>
      <w:r w:rsidR="00720946" w:rsidRPr="00481481">
        <w:rPr>
          <w:rFonts w:ascii="Times New Roman" w:hAnsi="Times New Roman" w:cs="Times New Roman"/>
          <w:sz w:val="28"/>
          <w:szCs w:val="28"/>
        </w:rPr>
        <w:t xml:space="preserve"> </w:t>
      </w:r>
      <w:r w:rsidR="00CC4148" w:rsidRPr="00481481">
        <w:rPr>
          <w:rFonts w:ascii="Times New Roman" w:hAnsi="Times New Roman" w:cs="Times New Roman"/>
          <w:sz w:val="28"/>
          <w:szCs w:val="28"/>
        </w:rPr>
        <w:t>skaits</w:t>
      </w:r>
      <w:r w:rsidR="00720946" w:rsidRPr="00481481">
        <w:rPr>
          <w:rFonts w:ascii="Times New Roman" w:hAnsi="Times New Roman" w:cs="Times New Roman"/>
          <w:sz w:val="28"/>
          <w:szCs w:val="28"/>
        </w:rPr>
        <w:t xml:space="preserve"> un ārstu aizvietošanas problēmas viņu prombūtnes laikā (apmācīb</w:t>
      </w:r>
      <w:r w:rsidR="00E75B62" w:rsidRPr="00481481">
        <w:rPr>
          <w:rFonts w:ascii="Times New Roman" w:hAnsi="Times New Roman" w:cs="Times New Roman"/>
          <w:sz w:val="28"/>
          <w:szCs w:val="28"/>
        </w:rPr>
        <w:t>a</w:t>
      </w:r>
      <w:r w:rsidR="00720946" w:rsidRPr="00481481">
        <w:rPr>
          <w:rFonts w:ascii="Times New Roman" w:hAnsi="Times New Roman" w:cs="Times New Roman"/>
          <w:sz w:val="28"/>
          <w:szCs w:val="28"/>
        </w:rPr>
        <w:t xml:space="preserve">, sertifikācija, atvaļinājums, slimība, zinātniskās konferences). </w:t>
      </w:r>
    </w:p>
    <w:p w14:paraId="30B887C6" w14:textId="55218121" w:rsidR="00F23D0F" w:rsidRPr="00481481" w:rsidRDefault="00266711" w:rsidP="00F23D0F">
      <w:pPr>
        <w:spacing w:after="0" w:line="240" w:lineRule="auto"/>
        <w:ind w:firstLine="567"/>
        <w:jc w:val="both"/>
        <w:rPr>
          <w:rFonts w:ascii="Times New Roman" w:hAnsi="Times New Roman" w:cs="Times New Roman"/>
          <w:sz w:val="28"/>
          <w:szCs w:val="28"/>
        </w:rPr>
      </w:pPr>
      <w:r w:rsidRPr="00481481">
        <w:rPr>
          <w:rFonts w:ascii="Times New Roman" w:hAnsi="Times New Roman" w:cs="Times New Roman"/>
          <w:sz w:val="28"/>
          <w:szCs w:val="28"/>
        </w:rPr>
        <w:t>Kā liecina Ā</w:t>
      </w:r>
      <w:r w:rsidR="00F23D0F" w:rsidRPr="00481481">
        <w:rPr>
          <w:rFonts w:ascii="Times New Roman" w:hAnsi="Times New Roman" w:cs="Times New Roman"/>
          <w:sz w:val="28"/>
          <w:szCs w:val="28"/>
        </w:rPr>
        <w:t>rstniecības personu un ārstniecības atbalsta personu reģistra dati, 2019.gadā lielākā daļa jeb 58% ārstu strādāja vairāk kā vienā darbavietā</w:t>
      </w:r>
      <w:r w:rsidR="008C6F4E" w:rsidRPr="00481481">
        <w:rPr>
          <w:rFonts w:ascii="Times New Roman" w:hAnsi="Times New Roman" w:cs="Times New Roman"/>
          <w:sz w:val="28"/>
          <w:szCs w:val="28"/>
        </w:rPr>
        <w:t xml:space="preserve"> (Skat.2.attēlu)</w:t>
      </w:r>
      <w:r w:rsidR="00F23D0F" w:rsidRPr="00481481">
        <w:rPr>
          <w:rFonts w:ascii="Times New Roman" w:hAnsi="Times New Roman" w:cs="Times New Roman"/>
          <w:sz w:val="28"/>
          <w:szCs w:val="28"/>
        </w:rPr>
        <w:t>. Savukārt Lietuvā 2019.gada jūlijā veikts pētījums parādīja, ka aptuveni katrs piektais ārsts jeb 21% strādāja vairāk nekā vienā darbavietā</w:t>
      </w:r>
      <w:r w:rsidR="00B37342" w:rsidRPr="00481481">
        <w:rPr>
          <w:rStyle w:val="FootnoteReference"/>
          <w:rFonts w:ascii="Times New Roman" w:hAnsi="Times New Roman" w:cs="Times New Roman"/>
          <w:sz w:val="28"/>
          <w:szCs w:val="28"/>
        </w:rPr>
        <w:footnoteReference w:id="4"/>
      </w:r>
      <w:r w:rsidR="00F23D0F" w:rsidRPr="00481481">
        <w:rPr>
          <w:rFonts w:ascii="Times New Roman" w:hAnsi="Times New Roman" w:cs="Times New Roman"/>
          <w:sz w:val="28"/>
          <w:szCs w:val="28"/>
        </w:rPr>
        <w:t>.</w:t>
      </w:r>
      <w:r w:rsidR="00953BD5" w:rsidRPr="00481481">
        <w:rPr>
          <w:rFonts w:ascii="Times New Roman" w:hAnsi="Times New Roman" w:cs="Times New Roman"/>
          <w:sz w:val="28"/>
          <w:szCs w:val="28"/>
        </w:rPr>
        <w:t xml:space="preserve"> </w:t>
      </w:r>
      <w:r w:rsidR="002E65A8" w:rsidRPr="00481481">
        <w:rPr>
          <w:rFonts w:ascii="Times New Roman" w:hAnsi="Times New Roman" w:cs="Times New Roman"/>
          <w:sz w:val="28"/>
          <w:szCs w:val="28"/>
        </w:rPr>
        <w:t xml:space="preserve"> </w:t>
      </w:r>
    </w:p>
    <w:p w14:paraId="5D82B531" w14:textId="51926586" w:rsidR="00E84C6C" w:rsidRPr="00481481" w:rsidRDefault="00CC4148" w:rsidP="00B37342">
      <w:pPr>
        <w:spacing w:after="0" w:line="240" w:lineRule="auto"/>
        <w:ind w:firstLine="567"/>
        <w:jc w:val="both"/>
        <w:rPr>
          <w:rFonts w:ascii="Times New Roman" w:hAnsi="Times New Roman" w:cs="Times New Roman"/>
          <w:sz w:val="28"/>
          <w:szCs w:val="28"/>
        </w:rPr>
      </w:pPr>
      <w:r w:rsidRPr="00481481">
        <w:rPr>
          <w:rFonts w:ascii="Times New Roman" w:hAnsi="Times New Roman" w:cs="Times New Roman"/>
          <w:sz w:val="28"/>
          <w:szCs w:val="28"/>
        </w:rPr>
        <w:t>Problēmu rada apstāklis, ka darba devējam nav iespējams pārliecināties,  cik darba slodzes konkrētā ārstniecības persona izstrādā pie cita darba devēja, tādējādi rodas personāla pārslodze, izdegšana, kā arī cieš kopējā veselības aprūpes pakalpojuma kvalitāte</w:t>
      </w:r>
      <w:r w:rsidR="00E84C6C" w:rsidRPr="00481481">
        <w:rPr>
          <w:rFonts w:ascii="Times New Roman" w:hAnsi="Times New Roman" w:cs="Times New Roman"/>
          <w:sz w:val="28"/>
          <w:szCs w:val="28"/>
        </w:rPr>
        <w:t>.</w:t>
      </w:r>
    </w:p>
    <w:p w14:paraId="3E6EEBB5" w14:textId="3B602102" w:rsidR="00813467" w:rsidRDefault="00813467" w:rsidP="00E84C6C">
      <w:pPr>
        <w:spacing w:after="0" w:line="240" w:lineRule="auto"/>
        <w:jc w:val="both"/>
        <w:rPr>
          <w:rFonts w:ascii="Times New Roman" w:hAnsi="Times New Roman" w:cs="Times New Roman"/>
          <w:sz w:val="28"/>
          <w:szCs w:val="28"/>
        </w:rPr>
      </w:pPr>
    </w:p>
    <w:p w14:paraId="71DF206A" w14:textId="39A04B67" w:rsidR="0083729B" w:rsidRDefault="0083729B" w:rsidP="00E84C6C">
      <w:pPr>
        <w:spacing w:after="0" w:line="240" w:lineRule="auto"/>
        <w:jc w:val="both"/>
        <w:rPr>
          <w:rFonts w:ascii="Times New Roman" w:hAnsi="Times New Roman" w:cs="Times New Roman"/>
          <w:sz w:val="28"/>
          <w:szCs w:val="28"/>
        </w:rPr>
      </w:pPr>
    </w:p>
    <w:p w14:paraId="760E8763" w14:textId="42685C15" w:rsidR="00D45581" w:rsidRDefault="00D45581" w:rsidP="00E84C6C">
      <w:pPr>
        <w:spacing w:after="0" w:line="240" w:lineRule="auto"/>
        <w:jc w:val="both"/>
        <w:rPr>
          <w:rFonts w:ascii="Times New Roman" w:hAnsi="Times New Roman" w:cs="Times New Roman"/>
          <w:sz w:val="28"/>
          <w:szCs w:val="28"/>
        </w:rPr>
      </w:pPr>
    </w:p>
    <w:p w14:paraId="38A17117" w14:textId="247C5992" w:rsidR="00D45581" w:rsidRDefault="00D45581" w:rsidP="00E84C6C">
      <w:pPr>
        <w:spacing w:after="0" w:line="240" w:lineRule="auto"/>
        <w:jc w:val="both"/>
        <w:rPr>
          <w:rFonts w:ascii="Times New Roman" w:hAnsi="Times New Roman" w:cs="Times New Roman"/>
          <w:sz w:val="28"/>
          <w:szCs w:val="28"/>
        </w:rPr>
      </w:pPr>
    </w:p>
    <w:p w14:paraId="1EFD9A98" w14:textId="77777777" w:rsidR="00D45581" w:rsidRDefault="00D45581" w:rsidP="00E84C6C">
      <w:pPr>
        <w:spacing w:after="0" w:line="240" w:lineRule="auto"/>
        <w:jc w:val="both"/>
        <w:rPr>
          <w:rFonts w:ascii="Times New Roman" w:hAnsi="Times New Roman" w:cs="Times New Roman"/>
          <w:sz w:val="28"/>
          <w:szCs w:val="28"/>
        </w:rPr>
      </w:pPr>
    </w:p>
    <w:p w14:paraId="41EB2750" w14:textId="75500CEA" w:rsidR="0083729B" w:rsidRDefault="0083729B" w:rsidP="00E84C6C">
      <w:pPr>
        <w:spacing w:after="0" w:line="240" w:lineRule="auto"/>
        <w:jc w:val="both"/>
        <w:rPr>
          <w:rFonts w:ascii="Times New Roman" w:hAnsi="Times New Roman" w:cs="Times New Roman"/>
          <w:sz w:val="28"/>
          <w:szCs w:val="28"/>
        </w:rPr>
      </w:pPr>
    </w:p>
    <w:p w14:paraId="0579A7AD" w14:textId="3CAA75DC" w:rsidR="000078D4" w:rsidRPr="00481481" w:rsidRDefault="008C6F4E" w:rsidP="001309AE">
      <w:pPr>
        <w:spacing w:after="0" w:line="240" w:lineRule="auto"/>
        <w:ind w:firstLine="567"/>
        <w:jc w:val="right"/>
        <w:rPr>
          <w:rFonts w:ascii="Times New Roman" w:hAnsi="Times New Roman" w:cs="Times New Roman"/>
          <w:sz w:val="24"/>
          <w:szCs w:val="24"/>
        </w:rPr>
      </w:pPr>
      <w:r w:rsidRPr="00481481">
        <w:rPr>
          <w:rFonts w:ascii="Times New Roman" w:hAnsi="Times New Roman"/>
          <w:sz w:val="24"/>
          <w:szCs w:val="24"/>
        </w:rPr>
        <w:lastRenderedPageBreak/>
        <w:t>2.attēls</w:t>
      </w:r>
    </w:p>
    <w:p w14:paraId="55FA5B99" w14:textId="1C07805B" w:rsidR="00385ACD" w:rsidRPr="00481481" w:rsidRDefault="00F23D0F" w:rsidP="00F23D0F">
      <w:pPr>
        <w:spacing w:after="0" w:line="240" w:lineRule="auto"/>
        <w:ind w:firstLine="567"/>
        <w:jc w:val="center"/>
        <w:rPr>
          <w:rFonts w:ascii="Times New Roman" w:hAnsi="Times New Roman"/>
          <w:b/>
          <w:bCs/>
          <w:sz w:val="24"/>
          <w:szCs w:val="24"/>
        </w:rPr>
      </w:pPr>
      <w:r w:rsidRPr="00481481">
        <w:rPr>
          <w:rFonts w:ascii="Times New Roman" w:hAnsi="Times New Roman"/>
          <w:b/>
          <w:bCs/>
          <w:sz w:val="24"/>
          <w:szCs w:val="24"/>
        </w:rPr>
        <w:t>Ārstu darbavietu skaits 2019.gadā</w:t>
      </w:r>
    </w:p>
    <w:p w14:paraId="0124CD65" w14:textId="77777777" w:rsidR="00385ACD" w:rsidRPr="00481481" w:rsidRDefault="00385ACD" w:rsidP="000078D4">
      <w:pPr>
        <w:spacing w:after="0" w:line="240" w:lineRule="auto"/>
        <w:ind w:firstLine="567"/>
        <w:rPr>
          <w:rFonts w:ascii="Times New Roman" w:hAnsi="Times New Roman" w:cs="Times New Roman"/>
          <w:sz w:val="28"/>
          <w:szCs w:val="28"/>
        </w:rPr>
      </w:pPr>
    </w:p>
    <w:p w14:paraId="13FBA636" w14:textId="2D8E64DE" w:rsidR="00F23D0F" w:rsidRPr="00481481" w:rsidRDefault="00655760" w:rsidP="0083729B">
      <w:pPr>
        <w:spacing w:after="0" w:line="240" w:lineRule="auto"/>
        <w:jc w:val="center"/>
        <w:rPr>
          <w:rFonts w:ascii="Times New Roman" w:hAnsi="Times New Roman" w:cs="Times New Roman"/>
          <w:sz w:val="28"/>
          <w:szCs w:val="28"/>
        </w:rPr>
      </w:pPr>
      <w:r w:rsidRPr="00481481">
        <w:rPr>
          <w:rFonts w:ascii="Times New Roman" w:hAnsi="Times New Roman" w:cs="Times New Roman"/>
          <w:noProof/>
          <w:sz w:val="28"/>
          <w:szCs w:val="28"/>
          <w:lang w:eastAsia="lv-LV"/>
        </w:rPr>
        <w:drawing>
          <wp:inline distT="0" distB="0" distL="0" distR="0" wp14:anchorId="42B265F0" wp14:editId="136C8363">
            <wp:extent cx="4429125" cy="1757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241" cy="1759173"/>
                    </a:xfrm>
                    <a:prstGeom prst="rect">
                      <a:avLst/>
                    </a:prstGeom>
                    <a:noFill/>
                  </pic:spPr>
                </pic:pic>
              </a:graphicData>
            </a:graphic>
          </wp:inline>
        </w:drawing>
      </w:r>
    </w:p>
    <w:p w14:paraId="0199414E" w14:textId="75F3BBE7" w:rsidR="00CA6BB7" w:rsidRPr="00481481" w:rsidRDefault="00F23D0F" w:rsidP="00813467">
      <w:pPr>
        <w:pStyle w:val="ListParagraph"/>
        <w:spacing w:after="0" w:line="240" w:lineRule="auto"/>
        <w:ind w:left="0"/>
        <w:jc w:val="both"/>
        <w:rPr>
          <w:rFonts w:ascii="Times New Roman" w:hAnsi="Times New Roman"/>
          <w:i/>
          <w:iCs/>
          <w:sz w:val="24"/>
          <w:szCs w:val="24"/>
        </w:rPr>
      </w:pPr>
      <w:r w:rsidRPr="00481481">
        <w:rPr>
          <w:rFonts w:ascii="Times New Roman" w:hAnsi="Times New Roman"/>
          <w:i/>
          <w:iCs/>
          <w:sz w:val="24"/>
          <w:szCs w:val="24"/>
        </w:rPr>
        <w:t>Datu avots: Ārstniecības personu un ārstniecības atbalsta personu reģistrs. Dati uz 31.12.2019.</w:t>
      </w:r>
    </w:p>
    <w:p w14:paraId="4EC5FE3C" w14:textId="77777777" w:rsidR="00655562" w:rsidRPr="00481481" w:rsidRDefault="00655562" w:rsidP="00813467">
      <w:pPr>
        <w:pStyle w:val="ListParagraph"/>
        <w:spacing w:after="0" w:line="240" w:lineRule="auto"/>
        <w:ind w:left="0"/>
        <w:jc w:val="both"/>
        <w:rPr>
          <w:rFonts w:ascii="Times New Roman" w:hAnsi="Times New Roman"/>
          <w:i/>
          <w:iCs/>
          <w:sz w:val="28"/>
          <w:szCs w:val="28"/>
        </w:rPr>
      </w:pPr>
    </w:p>
    <w:p w14:paraId="560C5A6F" w14:textId="6867B80C" w:rsidR="00BF2D92" w:rsidRPr="00481481" w:rsidRDefault="00B37342" w:rsidP="00CC4148">
      <w:pPr>
        <w:pStyle w:val="CommentText"/>
        <w:jc w:val="both"/>
        <w:rPr>
          <w:rFonts w:ascii="Times New Roman" w:hAnsi="Times New Roman" w:cs="Times New Roman"/>
          <w:sz w:val="28"/>
          <w:szCs w:val="28"/>
        </w:rPr>
      </w:pPr>
      <w:r w:rsidRPr="00481481">
        <w:rPr>
          <w:rFonts w:ascii="Times New Roman" w:hAnsi="Times New Roman" w:cs="Times New Roman"/>
          <w:sz w:val="28"/>
          <w:szCs w:val="28"/>
          <w:shd w:val="clear" w:color="auto" w:fill="FFFFFF"/>
        </w:rPr>
        <w:tab/>
      </w:r>
      <w:r w:rsidR="001A3AFE" w:rsidRPr="00481481">
        <w:rPr>
          <w:rFonts w:ascii="Times New Roman" w:hAnsi="Times New Roman" w:cs="Times New Roman"/>
          <w:sz w:val="28"/>
          <w:szCs w:val="28"/>
          <w:shd w:val="clear" w:color="auto" w:fill="FFFFFF"/>
        </w:rPr>
        <w:t xml:space="preserve">Slimnīcas saņem ikmēneša fiksētu piemaksu par uzņemšanas nodaļas darbību, kurā ir iekļauti izdevumi par katram līmenim </w:t>
      </w:r>
      <w:r w:rsidR="00250F06" w:rsidRPr="00481481">
        <w:rPr>
          <w:rFonts w:ascii="Times New Roman" w:hAnsi="Times New Roman" w:cs="Times New Roman"/>
          <w:sz w:val="28"/>
          <w:szCs w:val="28"/>
          <w:shd w:val="clear" w:color="auto" w:fill="FFFFFF"/>
        </w:rPr>
        <w:t>noteikto</w:t>
      </w:r>
      <w:r w:rsidR="001A3AFE" w:rsidRPr="00481481">
        <w:rPr>
          <w:rFonts w:ascii="Times New Roman" w:hAnsi="Times New Roman" w:cs="Times New Roman"/>
          <w:sz w:val="28"/>
          <w:szCs w:val="28"/>
          <w:shd w:val="clear" w:color="auto" w:fill="FFFFFF"/>
        </w:rPr>
        <w:t xml:space="preserve"> speciālistu diennakts dežūru nodrošināšanu</w:t>
      </w:r>
      <w:r w:rsidR="00250F06" w:rsidRPr="00481481">
        <w:rPr>
          <w:rFonts w:ascii="Times New Roman" w:hAnsi="Times New Roman" w:cs="Times New Roman"/>
          <w:sz w:val="28"/>
          <w:szCs w:val="28"/>
          <w:shd w:val="clear" w:color="auto" w:fill="FFFFFF"/>
        </w:rPr>
        <w:t xml:space="preserve"> uzņemšanas nodaļā</w:t>
      </w:r>
      <w:r w:rsidR="00284EBA" w:rsidRPr="00481481">
        <w:rPr>
          <w:rStyle w:val="FootnoteReference"/>
          <w:rFonts w:ascii="Times New Roman" w:hAnsi="Times New Roman" w:cs="Times New Roman"/>
          <w:sz w:val="28"/>
          <w:szCs w:val="28"/>
          <w:shd w:val="clear" w:color="auto" w:fill="FFFFFF"/>
        </w:rPr>
        <w:footnoteReference w:id="5"/>
      </w:r>
      <w:r w:rsidR="001A3AFE" w:rsidRPr="00481481">
        <w:rPr>
          <w:rFonts w:ascii="Times New Roman" w:hAnsi="Times New Roman" w:cs="Times New Roman"/>
          <w:sz w:val="28"/>
          <w:szCs w:val="28"/>
          <w:shd w:val="clear" w:color="auto" w:fill="FFFFFF"/>
        </w:rPr>
        <w:t xml:space="preserve">. Līdz ar to ārstniecības iestādēm ir pienākums nodrošināt </w:t>
      </w:r>
      <w:r w:rsidR="00F2211C" w:rsidRPr="00481481">
        <w:rPr>
          <w:rFonts w:ascii="Times New Roman" w:hAnsi="Times New Roman" w:cs="Times New Roman"/>
          <w:sz w:val="28"/>
          <w:szCs w:val="28"/>
          <w:shd w:val="clear" w:color="auto" w:fill="FFFFFF"/>
        </w:rPr>
        <w:t xml:space="preserve">noteiktu speciālistu diennakts dežūras. </w:t>
      </w:r>
      <w:r w:rsidR="005F115C" w:rsidRPr="00481481">
        <w:rPr>
          <w:rFonts w:ascii="Times New Roman" w:hAnsi="Times New Roman" w:cs="Times New Roman"/>
          <w:sz w:val="28"/>
          <w:szCs w:val="28"/>
          <w:shd w:val="clear" w:color="auto" w:fill="FFFFFF"/>
        </w:rPr>
        <w:t>Tomēr veiktajās p</w:t>
      </w:r>
      <w:r w:rsidR="00F2211C" w:rsidRPr="00481481">
        <w:rPr>
          <w:rFonts w:ascii="Times New Roman" w:hAnsi="Times New Roman" w:cs="Times New Roman"/>
          <w:sz w:val="28"/>
          <w:szCs w:val="28"/>
          <w:shd w:val="clear" w:color="auto" w:fill="FFFFFF"/>
        </w:rPr>
        <w:t xml:space="preserve">ārbaudēs </w:t>
      </w:r>
      <w:r w:rsidR="00A26BF9" w:rsidRPr="00481481">
        <w:rPr>
          <w:rFonts w:ascii="Times New Roman" w:hAnsi="Times New Roman" w:cs="Times New Roman"/>
          <w:sz w:val="28"/>
          <w:szCs w:val="28"/>
          <w:shd w:val="clear" w:color="auto" w:fill="FFFFFF"/>
        </w:rPr>
        <w:t>secināts</w:t>
      </w:r>
      <w:r w:rsidR="00F2211C" w:rsidRPr="00481481">
        <w:rPr>
          <w:rFonts w:ascii="Times New Roman" w:hAnsi="Times New Roman" w:cs="Times New Roman"/>
          <w:sz w:val="28"/>
          <w:szCs w:val="28"/>
          <w:shd w:val="clear" w:color="auto" w:fill="FFFFFF"/>
        </w:rPr>
        <w:t xml:space="preserve">, </w:t>
      </w:r>
      <w:r w:rsidR="001A3AFE" w:rsidRPr="00481481">
        <w:rPr>
          <w:rFonts w:ascii="Times New Roman" w:hAnsi="Times New Roman" w:cs="Times New Roman"/>
          <w:sz w:val="28"/>
          <w:szCs w:val="28"/>
          <w:shd w:val="clear" w:color="auto" w:fill="FFFFFF"/>
        </w:rPr>
        <w:t>ka ārstniecības iestād</w:t>
      </w:r>
      <w:r w:rsidR="00421CFB" w:rsidRPr="00481481">
        <w:rPr>
          <w:rFonts w:ascii="Times New Roman" w:hAnsi="Times New Roman" w:cs="Times New Roman"/>
          <w:sz w:val="28"/>
          <w:szCs w:val="28"/>
          <w:shd w:val="clear" w:color="auto" w:fill="FFFFFF"/>
        </w:rPr>
        <w:t>e</w:t>
      </w:r>
      <w:r w:rsidR="00BF2D92" w:rsidRPr="00481481">
        <w:rPr>
          <w:rFonts w:ascii="Times New Roman" w:hAnsi="Times New Roman" w:cs="Times New Roman"/>
          <w:sz w:val="28"/>
          <w:szCs w:val="28"/>
          <w:shd w:val="clear" w:color="auto" w:fill="FFFFFF"/>
        </w:rPr>
        <w:t>s</w:t>
      </w:r>
      <w:r w:rsidR="00F2211C" w:rsidRPr="00481481">
        <w:rPr>
          <w:rFonts w:ascii="Times New Roman" w:hAnsi="Times New Roman" w:cs="Times New Roman"/>
          <w:sz w:val="28"/>
          <w:szCs w:val="28"/>
          <w:shd w:val="clear" w:color="auto" w:fill="FFFFFF"/>
        </w:rPr>
        <w:t xml:space="preserve"> dažādi interpretē noteikto prasību</w:t>
      </w:r>
      <w:r w:rsidR="00A26BF9" w:rsidRPr="00481481">
        <w:rPr>
          <w:rFonts w:ascii="Times New Roman" w:hAnsi="Times New Roman" w:cs="Times New Roman"/>
          <w:sz w:val="28"/>
          <w:szCs w:val="28"/>
          <w:shd w:val="clear" w:color="auto" w:fill="FFFFFF"/>
        </w:rPr>
        <w:t xml:space="preserve"> normu</w:t>
      </w:r>
      <w:r w:rsidR="00CC4148" w:rsidRPr="00481481">
        <w:rPr>
          <w:rFonts w:ascii="Times New Roman" w:hAnsi="Times New Roman" w:cs="Times New Roman"/>
          <w:sz w:val="28"/>
          <w:szCs w:val="28"/>
          <w:shd w:val="clear" w:color="auto" w:fill="FFFFFF"/>
        </w:rPr>
        <w:t xml:space="preserve">, jo </w:t>
      </w:r>
      <w:r w:rsidR="00CC4148" w:rsidRPr="00481481">
        <w:rPr>
          <w:rFonts w:ascii="Times New Roman" w:hAnsi="Times New Roman" w:cs="Times New Roman"/>
          <w:sz w:val="28"/>
          <w:szCs w:val="28"/>
        </w:rPr>
        <w:t>normatīvais regulējums nenosaka minimālo slodzes apmēru, kādā speciālista dežūras ir nodrošināmas. Tā pat arī nenosaka posteņu un slodžu skaitu pret pacientu skaitu, kā to paredz konceptuālais ziņojums “Par veselības aprūpes reformu”.</w:t>
      </w:r>
      <w:r w:rsidR="00F2211C" w:rsidRPr="00481481">
        <w:rPr>
          <w:rFonts w:ascii="Times New Roman" w:hAnsi="Times New Roman" w:cs="Times New Roman"/>
          <w:sz w:val="28"/>
          <w:szCs w:val="28"/>
          <w:shd w:val="clear" w:color="auto" w:fill="FFFFFF"/>
        </w:rPr>
        <w:t xml:space="preserve"> </w:t>
      </w:r>
    </w:p>
    <w:p w14:paraId="714F2108" w14:textId="77777777" w:rsidR="00BF2D92" w:rsidRPr="00481481" w:rsidRDefault="00BF2D92" w:rsidP="00BF2D92">
      <w:pPr>
        <w:spacing w:after="0" w:line="240" w:lineRule="auto"/>
        <w:ind w:firstLine="567"/>
        <w:jc w:val="both"/>
        <w:rPr>
          <w:rFonts w:ascii="Times New Roman" w:hAnsi="Times New Roman" w:cs="Times New Roman"/>
          <w:sz w:val="28"/>
          <w:szCs w:val="28"/>
          <w:shd w:val="clear" w:color="auto" w:fill="FFFFFF"/>
        </w:rPr>
      </w:pPr>
    </w:p>
    <w:p w14:paraId="4265EC46" w14:textId="45E9DC92" w:rsidR="00BF2D92" w:rsidRPr="00481481" w:rsidRDefault="008F4C72" w:rsidP="00BF2D92">
      <w:pPr>
        <w:spacing w:after="0" w:line="240" w:lineRule="auto"/>
        <w:ind w:firstLine="567"/>
        <w:jc w:val="both"/>
        <w:rPr>
          <w:rFonts w:ascii="Times New Roman" w:hAnsi="Times New Roman" w:cs="Times New Roman"/>
          <w:b/>
          <w:sz w:val="28"/>
          <w:szCs w:val="28"/>
        </w:rPr>
      </w:pPr>
      <w:r w:rsidRPr="00481481">
        <w:rPr>
          <w:rFonts w:ascii="Times New Roman" w:hAnsi="Times New Roman" w:cs="Times New Roman"/>
          <w:b/>
          <w:sz w:val="28"/>
          <w:szCs w:val="28"/>
        </w:rPr>
        <w:t>Konstatētais s</w:t>
      </w:r>
      <w:r w:rsidR="00BF2D92" w:rsidRPr="00481481">
        <w:rPr>
          <w:rFonts w:ascii="Times New Roman" w:hAnsi="Times New Roman" w:cs="Times New Roman"/>
          <w:b/>
          <w:sz w:val="28"/>
          <w:szCs w:val="28"/>
        </w:rPr>
        <w:t>limnīc</w:t>
      </w:r>
      <w:r w:rsidR="005F115C" w:rsidRPr="00481481">
        <w:rPr>
          <w:rFonts w:ascii="Times New Roman" w:hAnsi="Times New Roman" w:cs="Times New Roman"/>
          <w:b/>
          <w:sz w:val="28"/>
          <w:szCs w:val="28"/>
        </w:rPr>
        <w:t>u</w:t>
      </w:r>
      <w:r w:rsidR="00BF2D92" w:rsidRPr="00481481">
        <w:rPr>
          <w:rFonts w:ascii="Times New Roman" w:hAnsi="Times New Roman" w:cs="Times New Roman"/>
          <w:b/>
          <w:sz w:val="28"/>
          <w:szCs w:val="28"/>
        </w:rPr>
        <w:t xml:space="preserve"> </w:t>
      </w:r>
      <w:r w:rsidR="005F115C" w:rsidRPr="00481481">
        <w:rPr>
          <w:rFonts w:ascii="Times New Roman" w:hAnsi="Times New Roman" w:cs="Times New Roman"/>
          <w:b/>
          <w:sz w:val="28"/>
          <w:szCs w:val="28"/>
        </w:rPr>
        <w:t>uzņemšanas nodaļās</w:t>
      </w:r>
    </w:p>
    <w:p w14:paraId="74CE32DF" w14:textId="77777777" w:rsidR="00421CFB" w:rsidRPr="00481481" w:rsidRDefault="00421CFB" w:rsidP="00BF2D92">
      <w:pPr>
        <w:spacing w:after="0" w:line="240" w:lineRule="auto"/>
        <w:ind w:firstLine="567"/>
        <w:jc w:val="both"/>
        <w:rPr>
          <w:rFonts w:ascii="Times New Roman" w:hAnsi="Times New Roman" w:cs="Times New Roman"/>
          <w:b/>
          <w:sz w:val="28"/>
          <w:szCs w:val="28"/>
        </w:rPr>
      </w:pPr>
    </w:p>
    <w:p w14:paraId="491ECF6A" w14:textId="5027504B" w:rsidR="00F2211C" w:rsidRPr="00481481" w:rsidRDefault="00BF2D92" w:rsidP="00BF2D92">
      <w:pPr>
        <w:pStyle w:val="ListParagraph"/>
        <w:numPr>
          <w:ilvl w:val="0"/>
          <w:numId w:val="6"/>
        </w:numPr>
        <w:spacing w:after="0" w:line="240" w:lineRule="auto"/>
        <w:ind w:left="0" w:firstLine="567"/>
        <w:jc w:val="both"/>
        <w:rPr>
          <w:rFonts w:ascii="Times New Roman" w:hAnsi="Times New Roman"/>
          <w:sz w:val="28"/>
          <w:szCs w:val="28"/>
        </w:rPr>
      </w:pPr>
      <w:r w:rsidRPr="00481481">
        <w:rPr>
          <w:rFonts w:ascii="Times New Roman" w:hAnsi="Times New Roman"/>
          <w:b/>
          <w:bCs/>
          <w:sz w:val="28"/>
          <w:szCs w:val="28"/>
        </w:rPr>
        <w:t xml:space="preserve"> </w:t>
      </w:r>
      <w:r w:rsidR="00D654CD" w:rsidRPr="00481481">
        <w:rPr>
          <w:rFonts w:ascii="Times New Roman" w:hAnsi="Times New Roman"/>
          <w:b/>
          <w:bCs/>
          <w:sz w:val="28"/>
          <w:szCs w:val="28"/>
        </w:rPr>
        <w:t>S</w:t>
      </w:r>
      <w:r w:rsidR="00421CFB" w:rsidRPr="00481481">
        <w:rPr>
          <w:rFonts w:ascii="Times New Roman" w:hAnsi="Times New Roman"/>
          <w:b/>
          <w:bCs/>
          <w:sz w:val="28"/>
          <w:szCs w:val="28"/>
        </w:rPr>
        <w:t xml:space="preserve">peciālisti strādā </w:t>
      </w:r>
      <w:r w:rsidR="00F2211C" w:rsidRPr="00481481">
        <w:rPr>
          <w:rFonts w:ascii="Times New Roman" w:hAnsi="Times New Roman"/>
          <w:b/>
          <w:bCs/>
          <w:sz w:val="28"/>
          <w:szCs w:val="28"/>
        </w:rPr>
        <w:t>vairākās nodaļās vienlaicīgi</w:t>
      </w:r>
      <w:r w:rsidR="00F2211C" w:rsidRPr="00481481">
        <w:rPr>
          <w:rFonts w:ascii="Times New Roman" w:hAnsi="Times New Roman"/>
          <w:sz w:val="28"/>
          <w:szCs w:val="28"/>
        </w:rPr>
        <w:t xml:space="preserve">  - </w:t>
      </w:r>
      <w:r w:rsidR="002E2F0B" w:rsidRPr="00481481">
        <w:rPr>
          <w:rFonts w:ascii="Times New Roman" w:hAnsi="Times New Roman"/>
          <w:sz w:val="28"/>
          <w:szCs w:val="28"/>
        </w:rPr>
        <w:t xml:space="preserve">visu līmeņu slimnīcās uzņemšanas nodaļā noteikto specialitāšu ārsti vienlaikus nodrošināja darbu uzņemšanas nodaļā un </w:t>
      </w:r>
      <w:r w:rsidR="00655562">
        <w:rPr>
          <w:rFonts w:ascii="Times New Roman" w:hAnsi="Times New Roman"/>
          <w:sz w:val="28"/>
          <w:szCs w:val="28"/>
        </w:rPr>
        <w:t xml:space="preserve">citā noteikta profila </w:t>
      </w:r>
      <w:r w:rsidR="002E2F0B" w:rsidRPr="00481481">
        <w:rPr>
          <w:rFonts w:ascii="Times New Roman" w:hAnsi="Times New Roman"/>
          <w:sz w:val="28"/>
          <w:szCs w:val="28"/>
        </w:rPr>
        <w:t>nodaļā. Konstatēti gadījumi, ka speciālisti uzņemšanas nodaļas darba stundās, veica arī pacientu pieņemšanu slimnīcu ambulatorās daļās. Tādejādi</w:t>
      </w:r>
      <w:r w:rsidR="00250F06" w:rsidRPr="00481481">
        <w:rPr>
          <w:rFonts w:ascii="Times New Roman" w:hAnsi="Times New Roman"/>
          <w:sz w:val="28"/>
          <w:szCs w:val="28"/>
        </w:rPr>
        <w:t xml:space="preserve"> </w:t>
      </w:r>
      <w:r w:rsidR="00CA6BB7" w:rsidRPr="00481481">
        <w:rPr>
          <w:rFonts w:ascii="Times New Roman" w:hAnsi="Times New Roman"/>
          <w:sz w:val="28"/>
          <w:szCs w:val="28"/>
        </w:rPr>
        <w:t xml:space="preserve">slimnīcām </w:t>
      </w:r>
      <w:r w:rsidR="00250F06" w:rsidRPr="00481481">
        <w:rPr>
          <w:rFonts w:ascii="Times New Roman" w:hAnsi="Times New Roman"/>
          <w:sz w:val="28"/>
          <w:szCs w:val="28"/>
        </w:rPr>
        <w:t>tiek veikta pārmaksa no valsts budžeta līdzekļiem par vienu un to pašu speciālistu darbu.</w:t>
      </w:r>
    </w:p>
    <w:p w14:paraId="3BBCD19E" w14:textId="5190E803" w:rsidR="00F2211C" w:rsidRPr="00481481" w:rsidRDefault="00D654CD" w:rsidP="00BF2D92">
      <w:pPr>
        <w:pStyle w:val="ListParagraph"/>
        <w:numPr>
          <w:ilvl w:val="0"/>
          <w:numId w:val="5"/>
        </w:numPr>
        <w:tabs>
          <w:tab w:val="left" w:pos="851"/>
        </w:tabs>
        <w:spacing w:after="0" w:line="240" w:lineRule="auto"/>
        <w:ind w:left="0" w:firstLine="567"/>
        <w:jc w:val="both"/>
        <w:rPr>
          <w:rFonts w:ascii="Times New Roman" w:hAnsi="Times New Roman"/>
          <w:sz w:val="28"/>
          <w:szCs w:val="28"/>
        </w:rPr>
      </w:pPr>
      <w:r w:rsidRPr="00481481">
        <w:rPr>
          <w:rFonts w:ascii="Times New Roman" w:hAnsi="Times New Roman"/>
          <w:b/>
          <w:bCs/>
          <w:sz w:val="28"/>
          <w:szCs w:val="28"/>
        </w:rPr>
        <w:t>Ārstiem ir v</w:t>
      </w:r>
      <w:r w:rsidR="00F2211C" w:rsidRPr="00481481">
        <w:rPr>
          <w:rFonts w:ascii="Times New Roman" w:hAnsi="Times New Roman"/>
          <w:b/>
          <w:bCs/>
          <w:sz w:val="28"/>
          <w:szCs w:val="28"/>
        </w:rPr>
        <w:t>airākas diennakts dežūrās pēc kārtas</w:t>
      </w:r>
      <w:r w:rsidR="00F460B3" w:rsidRPr="00481481">
        <w:rPr>
          <w:rFonts w:ascii="Times New Roman" w:hAnsi="Times New Roman"/>
          <w:sz w:val="28"/>
          <w:szCs w:val="28"/>
        </w:rPr>
        <w:t xml:space="preserve">  - </w:t>
      </w:r>
      <w:r w:rsidR="00F2211C" w:rsidRPr="00481481">
        <w:rPr>
          <w:rFonts w:ascii="Times New Roman" w:hAnsi="Times New Roman"/>
          <w:sz w:val="28"/>
          <w:szCs w:val="28"/>
        </w:rPr>
        <w:t xml:space="preserve"> īpaši </w:t>
      </w:r>
      <w:r w:rsidR="00F460B3" w:rsidRPr="00481481">
        <w:rPr>
          <w:rFonts w:ascii="Times New Roman" w:hAnsi="Times New Roman"/>
          <w:sz w:val="28"/>
          <w:szCs w:val="28"/>
        </w:rPr>
        <w:t xml:space="preserve">šī problēma bija </w:t>
      </w:r>
      <w:r w:rsidR="00F2211C" w:rsidRPr="00481481">
        <w:rPr>
          <w:rFonts w:ascii="Times New Roman" w:hAnsi="Times New Roman"/>
          <w:sz w:val="28"/>
          <w:szCs w:val="28"/>
        </w:rPr>
        <w:t>aktuāla II un III līmeņa slimnīcām</w:t>
      </w:r>
      <w:r w:rsidR="00F460B3" w:rsidRPr="00481481">
        <w:rPr>
          <w:rFonts w:ascii="Times New Roman" w:hAnsi="Times New Roman"/>
          <w:sz w:val="28"/>
          <w:szCs w:val="28"/>
        </w:rPr>
        <w:t xml:space="preserve">. Pārbaudēs </w:t>
      </w:r>
      <w:r w:rsidR="005F115C" w:rsidRPr="00481481">
        <w:rPr>
          <w:rFonts w:ascii="Times New Roman" w:hAnsi="Times New Roman"/>
          <w:sz w:val="28"/>
          <w:szCs w:val="28"/>
        </w:rPr>
        <w:t xml:space="preserve">uzņemšanas nodaļas ārstiem </w:t>
      </w:r>
      <w:r w:rsidR="00F460B3" w:rsidRPr="00481481">
        <w:rPr>
          <w:rFonts w:ascii="Times New Roman" w:hAnsi="Times New Roman"/>
          <w:sz w:val="28"/>
          <w:szCs w:val="28"/>
        </w:rPr>
        <w:t>tika konstatētas 2 – 6 diennakts dežūras pēc kārtas, kas ir pretrunā ar Darba likumu, jo netiek ievērots diennakts atpūtas režīms, kas rada risk</w:t>
      </w:r>
      <w:r w:rsidR="000078D4" w:rsidRPr="00481481">
        <w:rPr>
          <w:rFonts w:ascii="Times New Roman" w:hAnsi="Times New Roman"/>
          <w:sz w:val="28"/>
          <w:szCs w:val="28"/>
        </w:rPr>
        <w:t>u</w:t>
      </w:r>
      <w:r w:rsidR="00F460B3" w:rsidRPr="00481481">
        <w:rPr>
          <w:rFonts w:ascii="Times New Roman" w:hAnsi="Times New Roman"/>
          <w:sz w:val="28"/>
          <w:szCs w:val="28"/>
        </w:rPr>
        <w:t xml:space="preserve"> </w:t>
      </w:r>
      <w:r w:rsidR="00D44D9D" w:rsidRPr="00481481">
        <w:rPr>
          <w:rFonts w:ascii="Times New Roman" w:hAnsi="Times New Roman"/>
          <w:sz w:val="28"/>
          <w:szCs w:val="28"/>
        </w:rPr>
        <w:t>pacienta drošībai</w:t>
      </w:r>
      <w:r w:rsidR="00F460B3" w:rsidRPr="00481481">
        <w:rPr>
          <w:rFonts w:ascii="Times New Roman" w:hAnsi="Times New Roman"/>
          <w:sz w:val="28"/>
          <w:szCs w:val="28"/>
        </w:rPr>
        <w:t>.</w:t>
      </w:r>
    </w:p>
    <w:p w14:paraId="5CEFCA4D" w14:textId="7ECD9592" w:rsidR="00A26BF9" w:rsidRPr="00481481" w:rsidRDefault="00BF2D92" w:rsidP="00BF2D92">
      <w:pPr>
        <w:pStyle w:val="ListParagraph"/>
        <w:numPr>
          <w:ilvl w:val="0"/>
          <w:numId w:val="5"/>
        </w:numPr>
        <w:tabs>
          <w:tab w:val="left" w:pos="851"/>
        </w:tabs>
        <w:spacing w:after="0" w:line="240" w:lineRule="auto"/>
        <w:ind w:left="0" w:firstLine="567"/>
        <w:jc w:val="both"/>
        <w:rPr>
          <w:rFonts w:ascii="Times New Roman" w:hAnsi="Times New Roman"/>
          <w:sz w:val="28"/>
          <w:szCs w:val="28"/>
        </w:rPr>
      </w:pPr>
      <w:r w:rsidRPr="00481481">
        <w:rPr>
          <w:rFonts w:ascii="Times New Roman" w:hAnsi="Times New Roman"/>
          <w:b/>
          <w:bCs/>
          <w:sz w:val="28"/>
          <w:szCs w:val="28"/>
        </w:rPr>
        <w:t xml:space="preserve">Darba </w:t>
      </w:r>
      <w:r w:rsidR="00A26BF9" w:rsidRPr="00481481">
        <w:rPr>
          <w:rFonts w:ascii="Times New Roman" w:hAnsi="Times New Roman"/>
          <w:b/>
          <w:bCs/>
          <w:sz w:val="28"/>
          <w:szCs w:val="28"/>
        </w:rPr>
        <w:t>stundu pārstrāde</w:t>
      </w:r>
      <w:r w:rsidR="00F460B3" w:rsidRPr="00481481">
        <w:rPr>
          <w:rFonts w:ascii="Times New Roman" w:hAnsi="Times New Roman"/>
          <w:b/>
          <w:bCs/>
          <w:sz w:val="28"/>
          <w:szCs w:val="28"/>
        </w:rPr>
        <w:t xml:space="preserve"> </w:t>
      </w:r>
      <w:r w:rsidR="00F460B3" w:rsidRPr="00481481">
        <w:rPr>
          <w:rFonts w:ascii="Times New Roman" w:hAnsi="Times New Roman"/>
          <w:sz w:val="28"/>
          <w:szCs w:val="28"/>
        </w:rPr>
        <w:t xml:space="preserve"> - </w:t>
      </w:r>
      <w:r w:rsidRPr="00481481">
        <w:rPr>
          <w:rFonts w:ascii="Times New Roman" w:hAnsi="Times New Roman"/>
          <w:sz w:val="28"/>
          <w:szCs w:val="28"/>
        </w:rPr>
        <w:t xml:space="preserve">II un III līmeņa slimnīcās </w:t>
      </w:r>
      <w:r w:rsidR="00A26BF9" w:rsidRPr="00481481">
        <w:rPr>
          <w:rFonts w:ascii="Times New Roman" w:hAnsi="Times New Roman"/>
          <w:sz w:val="28"/>
          <w:szCs w:val="28"/>
        </w:rPr>
        <w:t xml:space="preserve">ārsti strādā </w:t>
      </w:r>
      <w:r w:rsidR="00F1104D" w:rsidRPr="00481481">
        <w:rPr>
          <w:rFonts w:ascii="Times New Roman" w:hAnsi="Times New Roman"/>
          <w:sz w:val="28"/>
          <w:szCs w:val="28"/>
        </w:rPr>
        <w:t xml:space="preserve">dienā </w:t>
      </w:r>
      <w:r w:rsidR="00A26BF9" w:rsidRPr="00481481">
        <w:rPr>
          <w:rFonts w:ascii="Times New Roman" w:hAnsi="Times New Roman"/>
          <w:sz w:val="28"/>
          <w:szCs w:val="28"/>
        </w:rPr>
        <w:t xml:space="preserve">vidēji 12-18 stundas, lai nosegtu </w:t>
      </w:r>
      <w:r w:rsidR="00D44D9D" w:rsidRPr="00481481">
        <w:rPr>
          <w:rFonts w:ascii="Times New Roman" w:hAnsi="Times New Roman"/>
          <w:sz w:val="28"/>
          <w:szCs w:val="28"/>
        </w:rPr>
        <w:t>speciālistu nodrošinājumu</w:t>
      </w:r>
      <w:r w:rsidR="00A26BF9" w:rsidRPr="00481481">
        <w:rPr>
          <w:rFonts w:ascii="Times New Roman" w:hAnsi="Times New Roman"/>
          <w:sz w:val="28"/>
          <w:szCs w:val="28"/>
        </w:rPr>
        <w:t xml:space="preserve"> slimnīcā. Pārstrāde veidojas ne tikai ārstiem, kuri </w:t>
      </w:r>
      <w:r w:rsidR="009E3AE8" w:rsidRPr="00481481">
        <w:rPr>
          <w:rFonts w:ascii="Times New Roman" w:hAnsi="Times New Roman"/>
          <w:sz w:val="28"/>
          <w:szCs w:val="28"/>
        </w:rPr>
        <w:t>strādā</w:t>
      </w:r>
      <w:r w:rsidRPr="00481481">
        <w:rPr>
          <w:rFonts w:ascii="Times New Roman" w:hAnsi="Times New Roman"/>
          <w:sz w:val="28"/>
          <w:szCs w:val="28"/>
        </w:rPr>
        <w:t xml:space="preserve"> </w:t>
      </w:r>
      <w:r w:rsidR="00A26BF9" w:rsidRPr="00481481">
        <w:rPr>
          <w:rFonts w:ascii="Times New Roman" w:hAnsi="Times New Roman"/>
          <w:sz w:val="28"/>
          <w:szCs w:val="28"/>
        </w:rPr>
        <w:t>pamatdarb</w:t>
      </w:r>
      <w:r w:rsidRPr="00481481">
        <w:rPr>
          <w:rFonts w:ascii="Times New Roman" w:hAnsi="Times New Roman"/>
          <w:sz w:val="28"/>
          <w:szCs w:val="28"/>
        </w:rPr>
        <w:t>ā</w:t>
      </w:r>
      <w:r w:rsidR="00A26BF9" w:rsidRPr="00481481">
        <w:rPr>
          <w:rFonts w:ascii="Times New Roman" w:hAnsi="Times New Roman"/>
          <w:sz w:val="28"/>
          <w:szCs w:val="28"/>
        </w:rPr>
        <w:t xml:space="preserve">, bet arī ārstiem, kuriem darbs slimnīcā </w:t>
      </w:r>
      <w:r w:rsidR="005F115C" w:rsidRPr="00481481">
        <w:rPr>
          <w:rFonts w:ascii="Times New Roman" w:hAnsi="Times New Roman"/>
          <w:sz w:val="28"/>
          <w:szCs w:val="28"/>
        </w:rPr>
        <w:t>bija</w:t>
      </w:r>
      <w:r w:rsidR="00A26BF9" w:rsidRPr="00481481">
        <w:rPr>
          <w:rFonts w:ascii="Times New Roman" w:hAnsi="Times New Roman"/>
          <w:sz w:val="28"/>
          <w:szCs w:val="28"/>
        </w:rPr>
        <w:t xml:space="preserve"> </w:t>
      </w:r>
      <w:r w:rsidR="005F115C" w:rsidRPr="00481481">
        <w:rPr>
          <w:rFonts w:ascii="Times New Roman" w:hAnsi="Times New Roman"/>
          <w:sz w:val="28"/>
          <w:szCs w:val="28"/>
        </w:rPr>
        <w:t>blakus</w:t>
      </w:r>
      <w:r w:rsidR="00A26BF9" w:rsidRPr="00481481">
        <w:rPr>
          <w:rFonts w:ascii="Times New Roman" w:hAnsi="Times New Roman"/>
          <w:sz w:val="28"/>
          <w:szCs w:val="28"/>
        </w:rPr>
        <w:t xml:space="preserve">darbs. </w:t>
      </w:r>
    </w:p>
    <w:p w14:paraId="507076C1" w14:textId="7D6FEF24" w:rsidR="00F460B3" w:rsidRPr="00481481" w:rsidRDefault="0050357D" w:rsidP="00BF2D92">
      <w:pPr>
        <w:pStyle w:val="ListParagraph"/>
        <w:numPr>
          <w:ilvl w:val="0"/>
          <w:numId w:val="5"/>
        </w:numPr>
        <w:tabs>
          <w:tab w:val="left" w:pos="851"/>
        </w:tabs>
        <w:spacing w:after="0" w:line="240" w:lineRule="auto"/>
        <w:ind w:left="0" w:firstLine="567"/>
        <w:jc w:val="both"/>
        <w:rPr>
          <w:rFonts w:ascii="Times New Roman" w:hAnsi="Times New Roman"/>
          <w:sz w:val="28"/>
          <w:szCs w:val="28"/>
        </w:rPr>
      </w:pPr>
      <w:r w:rsidRPr="00481481">
        <w:rPr>
          <w:rFonts w:ascii="Times New Roman" w:hAnsi="Times New Roman"/>
          <w:b/>
          <w:bCs/>
          <w:sz w:val="28"/>
          <w:szCs w:val="28"/>
        </w:rPr>
        <w:t xml:space="preserve">Nesertificētu ārstu un rezidentu </w:t>
      </w:r>
      <w:r w:rsidR="00421CFB" w:rsidRPr="00481481">
        <w:rPr>
          <w:rFonts w:ascii="Times New Roman" w:hAnsi="Times New Roman"/>
          <w:b/>
          <w:bCs/>
          <w:sz w:val="28"/>
          <w:szCs w:val="28"/>
        </w:rPr>
        <w:t xml:space="preserve">uzraudzība </w:t>
      </w:r>
      <w:r w:rsidRPr="00481481">
        <w:rPr>
          <w:rFonts w:ascii="Times New Roman" w:hAnsi="Times New Roman"/>
          <w:b/>
          <w:bCs/>
          <w:sz w:val="28"/>
          <w:szCs w:val="28"/>
        </w:rPr>
        <w:t xml:space="preserve">un vadība </w:t>
      </w:r>
      <w:r w:rsidR="00B37342" w:rsidRPr="00481481">
        <w:rPr>
          <w:rFonts w:ascii="Times New Roman" w:hAnsi="Times New Roman"/>
          <w:b/>
          <w:bCs/>
          <w:sz w:val="28"/>
          <w:szCs w:val="28"/>
        </w:rPr>
        <w:t>mēdz būt</w:t>
      </w:r>
      <w:r w:rsidR="000078D4" w:rsidRPr="00481481">
        <w:rPr>
          <w:rFonts w:ascii="Times New Roman" w:hAnsi="Times New Roman"/>
          <w:b/>
          <w:bCs/>
          <w:sz w:val="28"/>
          <w:szCs w:val="28"/>
        </w:rPr>
        <w:t xml:space="preserve"> </w:t>
      </w:r>
      <w:r w:rsidRPr="00481481">
        <w:rPr>
          <w:rFonts w:ascii="Times New Roman" w:hAnsi="Times New Roman"/>
          <w:b/>
          <w:bCs/>
          <w:sz w:val="28"/>
          <w:szCs w:val="28"/>
        </w:rPr>
        <w:t>formāla</w:t>
      </w:r>
      <w:r w:rsidRPr="00481481">
        <w:rPr>
          <w:rFonts w:ascii="Times New Roman" w:hAnsi="Times New Roman"/>
          <w:sz w:val="28"/>
          <w:szCs w:val="28"/>
        </w:rPr>
        <w:t xml:space="preserve"> – uzņemšanas nodaļās nesertificēt</w:t>
      </w:r>
      <w:r w:rsidR="005F115C" w:rsidRPr="00481481">
        <w:rPr>
          <w:rFonts w:ascii="Times New Roman" w:hAnsi="Times New Roman"/>
          <w:sz w:val="28"/>
          <w:szCs w:val="28"/>
        </w:rPr>
        <w:t>u</w:t>
      </w:r>
      <w:r w:rsidRPr="00481481">
        <w:rPr>
          <w:rFonts w:ascii="Times New Roman" w:hAnsi="Times New Roman"/>
          <w:sz w:val="28"/>
          <w:szCs w:val="28"/>
        </w:rPr>
        <w:t xml:space="preserve"> ārstu un rezidentu  uzraugošie un </w:t>
      </w:r>
      <w:r w:rsidRPr="00481481">
        <w:rPr>
          <w:rFonts w:ascii="Times New Roman" w:hAnsi="Times New Roman"/>
          <w:sz w:val="28"/>
          <w:szCs w:val="28"/>
        </w:rPr>
        <w:lastRenderedPageBreak/>
        <w:t xml:space="preserve">vadošie ārsti </w:t>
      </w:r>
      <w:r w:rsidR="00A108AC" w:rsidRPr="00481481">
        <w:rPr>
          <w:rFonts w:ascii="Times New Roman" w:hAnsi="Times New Roman"/>
          <w:sz w:val="28"/>
          <w:szCs w:val="28"/>
        </w:rPr>
        <w:t>strādā</w:t>
      </w:r>
      <w:r w:rsidR="000078D4" w:rsidRPr="00481481">
        <w:rPr>
          <w:rFonts w:ascii="Times New Roman" w:hAnsi="Times New Roman"/>
          <w:sz w:val="28"/>
          <w:szCs w:val="28"/>
        </w:rPr>
        <w:t>ja</w:t>
      </w:r>
      <w:r w:rsidR="00A108AC" w:rsidRPr="00481481">
        <w:rPr>
          <w:rFonts w:ascii="Times New Roman" w:hAnsi="Times New Roman"/>
          <w:sz w:val="28"/>
          <w:szCs w:val="28"/>
        </w:rPr>
        <w:t xml:space="preserve"> vairākās darbavietās</w:t>
      </w:r>
      <w:r w:rsidR="009E3AE8" w:rsidRPr="00481481">
        <w:rPr>
          <w:rFonts w:ascii="Times New Roman" w:hAnsi="Times New Roman"/>
          <w:sz w:val="28"/>
          <w:szCs w:val="28"/>
        </w:rPr>
        <w:t>,</w:t>
      </w:r>
      <w:r w:rsidR="00F25ECF" w:rsidRPr="00481481">
        <w:rPr>
          <w:rFonts w:ascii="Times New Roman" w:hAnsi="Times New Roman"/>
          <w:sz w:val="28"/>
          <w:szCs w:val="28"/>
        </w:rPr>
        <w:t xml:space="preserve"> nespējot vienlaicīgi nodrošināt</w:t>
      </w:r>
      <w:r w:rsidR="006A08C6" w:rsidRPr="00481481">
        <w:rPr>
          <w:rFonts w:ascii="Times New Roman" w:hAnsi="Times New Roman"/>
          <w:sz w:val="28"/>
          <w:szCs w:val="28"/>
        </w:rPr>
        <w:t xml:space="preserve"> klātienes uzraudzīb</w:t>
      </w:r>
      <w:r w:rsidR="000078D4" w:rsidRPr="00481481">
        <w:rPr>
          <w:rFonts w:ascii="Times New Roman" w:hAnsi="Times New Roman"/>
          <w:sz w:val="28"/>
          <w:szCs w:val="28"/>
        </w:rPr>
        <w:t>u</w:t>
      </w:r>
      <w:r w:rsidR="00A108AC" w:rsidRPr="00481481">
        <w:rPr>
          <w:rFonts w:ascii="Times New Roman" w:hAnsi="Times New Roman"/>
          <w:sz w:val="28"/>
          <w:szCs w:val="28"/>
        </w:rPr>
        <w:t xml:space="preserve"> vai</w:t>
      </w:r>
      <w:r w:rsidR="00F25ECF" w:rsidRPr="00481481">
        <w:rPr>
          <w:rFonts w:ascii="Times New Roman" w:hAnsi="Times New Roman"/>
          <w:sz w:val="28"/>
          <w:szCs w:val="28"/>
        </w:rPr>
        <w:t xml:space="preserve"> </w:t>
      </w:r>
      <w:r w:rsidR="00A108AC" w:rsidRPr="00481481">
        <w:rPr>
          <w:rFonts w:ascii="Times New Roman" w:hAnsi="Times New Roman"/>
          <w:sz w:val="28"/>
          <w:szCs w:val="28"/>
        </w:rPr>
        <w:t xml:space="preserve"> </w:t>
      </w:r>
      <w:r w:rsidR="00F25ECF" w:rsidRPr="00481481">
        <w:rPr>
          <w:rFonts w:ascii="Times New Roman" w:hAnsi="Times New Roman"/>
          <w:sz w:val="28"/>
          <w:szCs w:val="28"/>
        </w:rPr>
        <w:t xml:space="preserve">arī uzraugošais ārsts </w:t>
      </w:r>
      <w:r w:rsidR="00A108AC" w:rsidRPr="00481481">
        <w:rPr>
          <w:rFonts w:ascii="Times New Roman" w:hAnsi="Times New Roman"/>
          <w:sz w:val="28"/>
          <w:szCs w:val="28"/>
        </w:rPr>
        <w:t>atr</w:t>
      </w:r>
      <w:r w:rsidR="00044CA3" w:rsidRPr="00481481">
        <w:rPr>
          <w:rFonts w:ascii="Times New Roman" w:hAnsi="Times New Roman"/>
          <w:sz w:val="28"/>
          <w:szCs w:val="28"/>
        </w:rPr>
        <w:t>a</w:t>
      </w:r>
      <w:r w:rsidR="00A108AC" w:rsidRPr="00481481">
        <w:rPr>
          <w:rFonts w:ascii="Times New Roman" w:hAnsi="Times New Roman"/>
          <w:sz w:val="28"/>
          <w:szCs w:val="28"/>
        </w:rPr>
        <w:t>d</w:t>
      </w:r>
      <w:r w:rsidR="00F25ECF" w:rsidRPr="00481481">
        <w:rPr>
          <w:rFonts w:ascii="Times New Roman" w:hAnsi="Times New Roman"/>
          <w:sz w:val="28"/>
          <w:szCs w:val="28"/>
        </w:rPr>
        <w:t>ā</w:t>
      </w:r>
      <w:r w:rsidR="00A108AC" w:rsidRPr="00481481">
        <w:rPr>
          <w:rFonts w:ascii="Times New Roman" w:hAnsi="Times New Roman"/>
          <w:sz w:val="28"/>
          <w:szCs w:val="28"/>
        </w:rPr>
        <w:t>s ilgstošā prombūtnē</w:t>
      </w:r>
      <w:r w:rsidR="00A1369E" w:rsidRPr="00481481">
        <w:rPr>
          <w:rFonts w:ascii="Times New Roman" w:hAnsi="Times New Roman"/>
          <w:sz w:val="28"/>
          <w:szCs w:val="28"/>
        </w:rPr>
        <w:t>.</w:t>
      </w:r>
    </w:p>
    <w:p w14:paraId="06FC4553" w14:textId="09325D26" w:rsidR="00421CFB" w:rsidRPr="00481481" w:rsidRDefault="00421CFB" w:rsidP="00421CFB">
      <w:pPr>
        <w:pStyle w:val="ListParagraph"/>
        <w:numPr>
          <w:ilvl w:val="0"/>
          <w:numId w:val="5"/>
        </w:numPr>
        <w:tabs>
          <w:tab w:val="left" w:pos="851"/>
        </w:tabs>
        <w:spacing w:after="0" w:line="240" w:lineRule="auto"/>
        <w:ind w:left="0" w:firstLine="567"/>
        <w:jc w:val="both"/>
        <w:rPr>
          <w:rFonts w:ascii="Times New Roman" w:hAnsi="Times New Roman"/>
          <w:sz w:val="28"/>
          <w:szCs w:val="28"/>
        </w:rPr>
      </w:pPr>
      <w:r w:rsidRPr="00481481">
        <w:rPr>
          <w:rFonts w:ascii="Times New Roman" w:hAnsi="Times New Roman"/>
          <w:b/>
          <w:bCs/>
          <w:sz w:val="28"/>
          <w:szCs w:val="28"/>
        </w:rPr>
        <w:t>Neatbilstošu specialitāšu ārsti</w:t>
      </w:r>
      <w:r w:rsidRPr="00481481">
        <w:rPr>
          <w:rFonts w:ascii="Times New Roman" w:hAnsi="Times New Roman"/>
          <w:sz w:val="28"/>
          <w:szCs w:val="28"/>
        </w:rPr>
        <w:t xml:space="preserve">  - </w:t>
      </w:r>
      <w:r w:rsidR="00C43D8B" w:rsidRPr="00481481">
        <w:rPr>
          <w:rFonts w:ascii="Times New Roman" w:hAnsi="Times New Roman"/>
          <w:bCs/>
          <w:sz w:val="28"/>
          <w:szCs w:val="28"/>
        </w:rPr>
        <w:t xml:space="preserve">uzņemšanas nodaļā darbu veica speciālisti, </w:t>
      </w:r>
      <w:r w:rsidR="00044CA3" w:rsidRPr="00481481">
        <w:rPr>
          <w:rFonts w:ascii="Times New Roman" w:hAnsi="Times New Roman"/>
          <w:bCs/>
          <w:sz w:val="28"/>
          <w:szCs w:val="28"/>
        </w:rPr>
        <w:t xml:space="preserve">kuru specialitāte </w:t>
      </w:r>
      <w:r w:rsidR="00C43D8B" w:rsidRPr="00481481">
        <w:rPr>
          <w:rFonts w:ascii="Times New Roman" w:hAnsi="Times New Roman"/>
          <w:bCs/>
          <w:sz w:val="28"/>
          <w:szCs w:val="28"/>
        </w:rPr>
        <w:t>neatbilst Noteikumu Nr.555 6.pielikumā noteiktām prasībām</w:t>
      </w:r>
      <w:r w:rsidR="00C43D8B" w:rsidRPr="00481481">
        <w:rPr>
          <w:rStyle w:val="FootnoteReference"/>
          <w:rFonts w:ascii="Times New Roman" w:hAnsi="Times New Roman"/>
          <w:bCs/>
          <w:sz w:val="28"/>
          <w:szCs w:val="28"/>
        </w:rPr>
        <w:footnoteReference w:id="6"/>
      </w:r>
      <w:r w:rsidR="00F1082F" w:rsidRPr="00481481">
        <w:rPr>
          <w:rFonts w:ascii="Times New Roman" w:hAnsi="Times New Roman"/>
          <w:bCs/>
          <w:sz w:val="28"/>
          <w:szCs w:val="28"/>
        </w:rPr>
        <w:t>.</w:t>
      </w:r>
      <w:r w:rsidR="00C43D8B" w:rsidRPr="00481481">
        <w:rPr>
          <w:rFonts w:ascii="Times New Roman" w:hAnsi="Times New Roman"/>
          <w:bCs/>
          <w:sz w:val="28"/>
          <w:szCs w:val="28"/>
        </w:rPr>
        <w:t xml:space="preserve"> </w:t>
      </w:r>
      <w:r w:rsidR="00F1082F" w:rsidRPr="00481481">
        <w:rPr>
          <w:rFonts w:ascii="Times New Roman" w:hAnsi="Times New Roman"/>
          <w:bCs/>
          <w:sz w:val="28"/>
          <w:szCs w:val="28"/>
        </w:rPr>
        <w:t xml:space="preserve"> P</w:t>
      </w:r>
      <w:r w:rsidR="00C43D8B" w:rsidRPr="00481481">
        <w:rPr>
          <w:rFonts w:ascii="Times New Roman" w:hAnsi="Times New Roman"/>
          <w:bCs/>
          <w:sz w:val="28"/>
          <w:szCs w:val="28"/>
        </w:rPr>
        <w:t>iemēram, internista slodzi nodrošināja infektologs, pneimologs, gastroenterologs vai sabiedrības veselības ārsts, ķirurga slodzi nodrošināja ārsts traumatologs, ortopēds u.c</w:t>
      </w:r>
      <w:r w:rsidR="00A1369E" w:rsidRPr="00481481">
        <w:rPr>
          <w:rFonts w:ascii="Times New Roman" w:hAnsi="Times New Roman"/>
          <w:bCs/>
          <w:sz w:val="28"/>
          <w:szCs w:val="28"/>
        </w:rPr>
        <w:t xml:space="preserve">. </w:t>
      </w:r>
    </w:p>
    <w:p w14:paraId="345E5BE9" w14:textId="3CAEB474" w:rsidR="00C16EA9" w:rsidRPr="00481481" w:rsidRDefault="00D654CD" w:rsidP="00E66051">
      <w:pPr>
        <w:pStyle w:val="ListParagraph"/>
        <w:numPr>
          <w:ilvl w:val="0"/>
          <w:numId w:val="5"/>
        </w:numPr>
        <w:tabs>
          <w:tab w:val="left" w:pos="851"/>
        </w:tabs>
        <w:spacing w:after="0" w:line="240" w:lineRule="auto"/>
        <w:ind w:left="0" w:firstLine="567"/>
        <w:jc w:val="both"/>
        <w:rPr>
          <w:rFonts w:ascii="Times New Roman" w:hAnsi="Times New Roman"/>
          <w:sz w:val="28"/>
          <w:szCs w:val="28"/>
        </w:rPr>
      </w:pPr>
      <w:r w:rsidRPr="00481481">
        <w:rPr>
          <w:rFonts w:ascii="Times New Roman" w:hAnsi="Times New Roman"/>
          <w:b/>
          <w:bCs/>
          <w:sz w:val="28"/>
          <w:szCs w:val="28"/>
        </w:rPr>
        <w:t>Ārstiem liels blakusdarb</w:t>
      </w:r>
      <w:r w:rsidR="00F44D7A" w:rsidRPr="00481481">
        <w:rPr>
          <w:rFonts w:ascii="Times New Roman" w:hAnsi="Times New Roman"/>
          <w:b/>
          <w:bCs/>
          <w:sz w:val="28"/>
          <w:szCs w:val="28"/>
        </w:rPr>
        <w:t>a</w:t>
      </w:r>
      <w:r w:rsidRPr="00481481">
        <w:rPr>
          <w:rFonts w:ascii="Times New Roman" w:hAnsi="Times New Roman"/>
          <w:b/>
          <w:bCs/>
          <w:sz w:val="28"/>
          <w:szCs w:val="28"/>
        </w:rPr>
        <w:t xml:space="preserve"> vietu skaits</w:t>
      </w:r>
      <w:r w:rsidRPr="00481481">
        <w:rPr>
          <w:rFonts w:ascii="Times New Roman" w:hAnsi="Times New Roman"/>
          <w:sz w:val="28"/>
          <w:szCs w:val="28"/>
        </w:rPr>
        <w:t xml:space="preserve"> </w:t>
      </w:r>
      <w:r w:rsidR="006202AC" w:rsidRPr="00481481">
        <w:rPr>
          <w:rFonts w:ascii="Times New Roman" w:hAnsi="Times New Roman"/>
          <w:sz w:val="28"/>
          <w:szCs w:val="28"/>
        </w:rPr>
        <w:t>–</w:t>
      </w:r>
      <w:r w:rsidRPr="00481481">
        <w:rPr>
          <w:rFonts w:ascii="Times New Roman" w:hAnsi="Times New Roman"/>
          <w:sz w:val="28"/>
          <w:szCs w:val="28"/>
        </w:rPr>
        <w:t xml:space="preserve"> </w:t>
      </w:r>
      <w:r w:rsidR="006202AC" w:rsidRPr="00481481">
        <w:rPr>
          <w:rFonts w:ascii="Times New Roman" w:hAnsi="Times New Roman"/>
          <w:sz w:val="28"/>
          <w:szCs w:val="28"/>
        </w:rPr>
        <w:t>IV līmeņa slimnīcās blakusdarbā strādājošo ārstu īpatsvars sastāda 53%, III un II ir līdzīgs 37-38%. Ārsti bieži strādā vairākās ģeogrāfiski nesaistītās darba vietās, piemēram Rīg</w:t>
      </w:r>
      <w:r w:rsidR="00F44D7A" w:rsidRPr="00481481">
        <w:rPr>
          <w:rFonts w:ascii="Times New Roman" w:hAnsi="Times New Roman"/>
          <w:sz w:val="28"/>
          <w:szCs w:val="28"/>
        </w:rPr>
        <w:t>ā</w:t>
      </w:r>
      <w:r w:rsidR="006202AC" w:rsidRPr="00481481">
        <w:rPr>
          <w:rFonts w:ascii="Times New Roman" w:hAnsi="Times New Roman"/>
          <w:sz w:val="28"/>
          <w:szCs w:val="28"/>
        </w:rPr>
        <w:t xml:space="preserve"> </w:t>
      </w:r>
      <w:r w:rsidR="00F44D7A" w:rsidRPr="00481481">
        <w:rPr>
          <w:rFonts w:ascii="Times New Roman" w:hAnsi="Times New Roman"/>
          <w:sz w:val="28"/>
          <w:szCs w:val="28"/>
        </w:rPr>
        <w:t xml:space="preserve">un </w:t>
      </w:r>
      <w:r w:rsidR="006202AC" w:rsidRPr="00481481">
        <w:rPr>
          <w:rFonts w:ascii="Times New Roman" w:hAnsi="Times New Roman"/>
          <w:sz w:val="28"/>
          <w:szCs w:val="28"/>
        </w:rPr>
        <w:t>Daugavpil</w:t>
      </w:r>
      <w:r w:rsidR="00F44D7A" w:rsidRPr="00481481">
        <w:rPr>
          <w:rFonts w:ascii="Times New Roman" w:hAnsi="Times New Roman"/>
          <w:sz w:val="28"/>
          <w:szCs w:val="28"/>
        </w:rPr>
        <w:t>ī</w:t>
      </w:r>
      <w:r w:rsidR="009802C5" w:rsidRPr="00481481">
        <w:rPr>
          <w:rFonts w:ascii="Times New Roman" w:hAnsi="Times New Roman"/>
          <w:sz w:val="28"/>
          <w:szCs w:val="28"/>
        </w:rPr>
        <w:t>. Vairākas darbavietas</w:t>
      </w:r>
      <w:r w:rsidR="00F25ECF" w:rsidRPr="00481481">
        <w:rPr>
          <w:rFonts w:ascii="Times New Roman" w:hAnsi="Times New Roman"/>
          <w:sz w:val="28"/>
          <w:szCs w:val="28"/>
        </w:rPr>
        <w:t>, piemēram,</w:t>
      </w:r>
      <w:r w:rsidR="009802C5" w:rsidRPr="00481481">
        <w:rPr>
          <w:rFonts w:ascii="Times New Roman" w:hAnsi="Times New Roman"/>
          <w:sz w:val="28"/>
          <w:szCs w:val="28"/>
        </w:rPr>
        <w:t xml:space="preserve"> slimnīcas nodaļā</w:t>
      </w:r>
      <w:r w:rsidR="00F25ECF" w:rsidRPr="00481481">
        <w:rPr>
          <w:rFonts w:ascii="Times New Roman" w:hAnsi="Times New Roman"/>
          <w:sz w:val="28"/>
          <w:szCs w:val="28"/>
        </w:rPr>
        <w:t xml:space="preserve"> un vienlaicīgi </w:t>
      </w:r>
      <w:r w:rsidR="009802C5" w:rsidRPr="00481481">
        <w:rPr>
          <w:rFonts w:ascii="Times New Roman" w:hAnsi="Times New Roman"/>
          <w:sz w:val="28"/>
          <w:szCs w:val="28"/>
        </w:rPr>
        <w:t xml:space="preserve">uzņemšanas nodaļā, ambulatorā daļā, diennakts dežūras, </w:t>
      </w:r>
      <w:r w:rsidR="00F25ECF" w:rsidRPr="00481481">
        <w:rPr>
          <w:rFonts w:ascii="Times New Roman" w:hAnsi="Times New Roman"/>
          <w:sz w:val="28"/>
          <w:szCs w:val="28"/>
        </w:rPr>
        <w:t xml:space="preserve">kā arī </w:t>
      </w:r>
      <w:r w:rsidR="009802C5" w:rsidRPr="00481481">
        <w:rPr>
          <w:rFonts w:ascii="Times New Roman" w:hAnsi="Times New Roman"/>
          <w:sz w:val="28"/>
          <w:szCs w:val="28"/>
        </w:rPr>
        <w:t>darbs privātpraksē</w:t>
      </w:r>
      <w:r w:rsidR="00CD6051" w:rsidRPr="00481481">
        <w:rPr>
          <w:rFonts w:ascii="Times New Roman" w:hAnsi="Times New Roman"/>
          <w:sz w:val="28"/>
          <w:szCs w:val="28"/>
        </w:rPr>
        <w:t xml:space="preserve">, </w:t>
      </w:r>
      <w:r w:rsidR="00352340" w:rsidRPr="00481481">
        <w:rPr>
          <w:rFonts w:ascii="Times New Roman" w:hAnsi="Times New Roman"/>
          <w:sz w:val="28"/>
          <w:szCs w:val="28"/>
        </w:rPr>
        <w:t xml:space="preserve">rada </w:t>
      </w:r>
      <w:r w:rsidR="00CD6051" w:rsidRPr="00481481">
        <w:rPr>
          <w:rFonts w:ascii="Times New Roman" w:hAnsi="Times New Roman"/>
          <w:sz w:val="28"/>
          <w:szCs w:val="28"/>
        </w:rPr>
        <w:t>pārslodzi</w:t>
      </w:r>
      <w:r w:rsidR="00655562">
        <w:rPr>
          <w:rFonts w:ascii="Times New Roman" w:hAnsi="Times New Roman"/>
          <w:sz w:val="28"/>
          <w:szCs w:val="28"/>
        </w:rPr>
        <w:t xml:space="preserve"> ārstam</w:t>
      </w:r>
      <w:r w:rsidR="00CD6051" w:rsidRPr="00481481">
        <w:rPr>
          <w:rFonts w:ascii="Times New Roman" w:hAnsi="Times New Roman"/>
          <w:sz w:val="28"/>
          <w:szCs w:val="28"/>
        </w:rPr>
        <w:t xml:space="preserve"> un </w:t>
      </w:r>
      <w:r w:rsidR="00352340" w:rsidRPr="00481481">
        <w:rPr>
          <w:rFonts w:ascii="Times New Roman" w:hAnsi="Times New Roman"/>
          <w:sz w:val="28"/>
          <w:szCs w:val="28"/>
        </w:rPr>
        <w:t>risku pakalpojuma kvalitātei un pacienta drošībai.</w:t>
      </w:r>
    </w:p>
    <w:p w14:paraId="3D6349E7" w14:textId="77777777" w:rsidR="00C16EA9" w:rsidRPr="00481481" w:rsidRDefault="00C16EA9" w:rsidP="006F4407">
      <w:pPr>
        <w:pStyle w:val="ListParagraph"/>
        <w:spacing w:after="0" w:line="240" w:lineRule="auto"/>
        <w:ind w:left="0" w:firstLine="851"/>
        <w:jc w:val="both"/>
        <w:rPr>
          <w:rFonts w:ascii="Times New Roman" w:hAnsi="Times New Roman"/>
          <w:i/>
          <w:iCs/>
          <w:sz w:val="28"/>
          <w:szCs w:val="28"/>
        </w:rPr>
      </w:pPr>
    </w:p>
    <w:p w14:paraId="33F29A7F" w14:textId="77777777" w:rsidR="0083729B" w:rsidRDefault="0083729B" w:rsidP="00E66051">
      <w:pPr>
        <w:pStyle w:val="ListParagraph"/>
        <w:spacing w:after="0" w:line="240" w:lineRule="auto"/>
        <w:ind w:left="0" w:firstLine="851"/>
        <w:jc w:val="center"/>
        <w:rPr>
          <w:rFonts w:ascii="Times New Roman" w:hAnsi="Times New Roman"/>
          <w:b/>
          <w:bCs/>
          <w:sz w:val="28"/>
          <w:szCs w:val="28"/>
        </w:rPr>
      </w:pPr>
    </w:p>
    <w:p w14:paraId="11052F02" w14:textId="116D94D0" w:rsidR="00C946BF" w:rsidRPr="00481481" w:rsidRDefault="009802C5" w:rsidP="00E66051">
      <w:pPr>
        <w:pStyle w:val="ListParagraph"/>
        <w:spacing w:after="0" w:line="240" w:lineRule="auto"/>
        <w:ind w:left="0" w:firstLine="851"/>
        <w:jc w:val="center"/>
        <w:rPr>
          <w:rFonts w:ascii="Times New Roman" w:hAnsi="Times New Roman"/>
          <w:b/>
          <w:bCs/>
          <w:sz w:val="28"/>
          <w:szCs w:val="28"/>
        </w:rPr>
      </w:pPr>
      <w:r w:rsidRPr="00481481">
        <w:rPr>
          <w:rFonts w:ascii="Times New Roman" w:hAnsi="Times New Roman"/>
          <w:b/>
          <w:bCs/>
          <w:sz w:val="28"/>
          <w:szCs w:val="28"/>
        </w:rPr>
        <w:t xml:space="preserve">II </w:t>
      </w:r>
      <w:r w:rsidR="00352340" w:rsidRPr="00481481">
        <w:rPr>
          <w:rFonts w:ascii="Times New Roman" w:hAnsi="Times New Roman"/>
          <w:b/>
          <w:bCs/>
          <w:sz w:val="28"/>
          <w:szCs w:val="28"/>
        </w:rPr>
        <w:t>Stacionāro veselības aprūpes pakalpojumu nodrošinājums atbilstoši</w:t>
      </w:r>
      <w:r w:rsidR="00E66051" w:rsidRPr="00481481">
        <w:rPr>
          <w:rFonts w:ascii="Times New Roman" w:hAnsi="Times New Roman"/>
          <w:b/>
          <w:bCs/>
          <w:sz w:val="28"/>
          <w:szCs w:val="28"/>
        </w:rPr>
        <w:t xml:space="preserve"> </w:t>
      </w:r>
      <w:r w:rsidR="00352340" w:rsidRPr="00481481">
        <w:rPr>
          <w:rFonts w:ascii="Times New Roman" w:hAnsi="Times New Roman"/>
          <w:b/>
          <w:bCs/>
          <w:sz w:val="28"/>
          <w:szCs w:val="28"/>
        </w:rPr>
        <w:t>noteiktam līmenim</w:t>
      </w:r>
    </w:p>
    <w:p w14:paraId="47E7A4AC" w14:textId="207BEB12" w:rsidR="00854943" w:rsidRPr="00481481" w:rsidRDefault="00854943" w:rsidP="006A08C6">
      <w:pPr>
        <w:pStyle w:val="ListParagraph"/>
        <w:spacing w:after="0" w:line="240" w:lineRule="auto"/>
        <w:ind w:left="1211"/>
        <w:jc w:val="both"/>
        <w:rPr>
          <w:rFonts w:ascii="Times New Roman" w:hAnsi="Times New Roman"/>
          <w:b/>
          <w:bCs/>
          <w:sz w:val="28"/>
          <w:szCs w:val="28"/>
        </w:rPr>
      </w:pPr>
    </w:p>
    <w:p w14:paraId="41EF1285" w14:textId="1F46C3CF" w:rsidR="005142E2" w:rsidRPr="00481481" w:rsidRDefault="000F52BC" w:rsidP="000F52BC">
      <w:pPr>
        <w:pStyle w:val="ListParagraph"/>
        <w:spacing w:after="0" w:line="240" w:lineRule="auto"/>
        <w:ind w:left="0" w:firstLine="851"/>
        <w:jc w:val="both"/>
        <w:rPr>
          <w:rFonts w:ascii="Times New Roman" w:hAnsi="Times New Roman"/>
          <w:sz w:val="28"/>
          <w:szCs w:val="28"/>
          <w:shd w:val="clear" w:color="auto" w:fill="FFFFFF"/>
        </w:rPr>
      </w:pPr>
      <w:r w:rsidRPr="00481481">
        <w:rPr>
          <w:rFonts w:ascii="Times New Roman" w:hAnsi="Times New Roman"/>
          <w:sz w:val="28"/>
          <w:szCs w:val="28"/>
          <w:shd w:val="clear" w:color="auto" w:fill="FFFFFF"/>
        </w:rPr>
        <w:t>Katram slimnīcu līmenim</w:t>
      </w:r>
      <w:r w:rsidR="00FD7906" w:rsidRPr="00481481">
        <w:rPr>
          <w:rFonts w:ascii="Times New Roman" w:hAnsi="Times New Roman"/>
          <w:sz w:val="28"/>
          <w:szCs w:val="28"/>
          <w:shd w:val="clear" w:color="auto" w:fill="FFFFFF"/>
        </w:rPr>
        <w:t>,</w:t>
      </w:r>
      <w:r w:rsidR="00FE6BCE" w:rsidRPr="00481481">
        <w:rPr>
          <w:rFonts w:ascii="Times New Roman" w:hAnsi="Times New Roman"/>
          <w:sz w:val="28"/>
          <w:szCs w:val="28"/>
          <w:shd w:val="clear" w:color="auto" w:fill="FFFFFF"/>
        </w:rPr>
        <w:t xml:space="preserve"> </w:t>
      </w:r>
      <w:r w:rsidRPr="00481481">
        <w:rPr>
          <w:rFonts w:ascii="Times New Roman" w:hAnsi="Times New Roman"/>
          <w:sz w:val="28"/>
          <w:szCs w:val="28"/>
          <w:shd w:val="clear" w:color="auto" w:fill="FFFFFF"/>
        </w:rPr>
        <w:t xml:space="preserve">atbilstoši </w:t>
      </w:r>
      <w:r w:rsidR="00601A5A" w:rsidRPr="00481481">
        <w:rPr>
          <w:rFonts w:ascii="Times New Roman" w:hAnsi="Times New Roman"/>
          <w:sz w:val="28"/>
          <w:szCs w:val="28"/>
          <w:shd w:val="clear" w:color="auto" w:fill="FFFFFF"/>
        </w:rPr>
        <w:t>Noteikumu Nr.555 6</w:t>
      </w:r>
      <w:r w:rsidR="00F1104D" w:rsidRPr="00481481">
        <w:rPr>
          <w:rFonts w:ascii="Times New Roman" w:hAnsi="Times New Roman"/>
          <w:sz w:val="28"/>
          <w:szCs w:val="28"/>
          <w:shd w:val="clear" w:color="auto" w:fill="FFFFFF"/>
        </w:rPr>
        <w:t>.</w:t>
      </w:r>
      <w:r w:rsidR="00601A5A" w:rsidRPr="00481481">
        <w:rPr>
          <w:rFonts w:ascii="Times New Roman" w:hAnsi="Times New Roman"/>
          <w:sz w:val="28"/>
          <w:szCs w:val="28"/>
          <w:shd w:val="clear" w:color="auto" w:fill="FFFFFF"/>
        </w:rPr>
        <w:t xml:space="preserve"> pielikumam</w:t>
      </w:r>
      <w:r w:rsidR="00B954F7" w:rsidRPr="00481481">
        <w:rPr>
          <w:rFonts w:ascii="Times New Roman" w:hAnsi="Times New Roman"/>
          <w:sz w:val="28"/>
          <w:szCs w:val="28"/>
          <w:shd w:val="clear" w:color="auto" w:fill="FFFFFF"/>
        </w:rPr>
        <w:t>,</w:t>
      </w:r>
      <w:r w:rsidRPr="00481481">
        <w:rPr>
          <w:rFonts w:ascii="Times New Roman" w:hAnsi="Times New Roman"/>
          <w:sz w:val="28"/>
          <w:szCs w:val="28"/>
          <w:shd w:val="clear" w:color="auto" w:fill="FFFFFF"/>
        </w:rPr>
        <w:t xml:space="preserve"> ir noteikti </w:t>
      </w:r>
      <w:r w:rsidR="009802C5" w:rsidRPr="00481481">
        <w:rPr>
          <w:rFonts w:ascii="Times New Roman" w:hAnsi="Times New Roman"/>
          <w:sz w:val="28"/>
          <w:szCs w:val="28"/>
          <w:shd w:val="clear" w:color="auto" w:fill="FFFFFF"/>
        </w:rPr>
        <w:t>obligāti</w:t>
      </w:r>
      <w:r w:rsidR="00FD7906" w:rsidRPr="00481481">
        <w:rPr>
          <w:rFonts w:ascii="Times New Roman" w:hAnsi="Times New Roman"/>
          <w:sz w:val="28"/>
          <w:szCs w:val="28"/>
          <w:shd w:val="clear" w:color="auto" w:fill="FFFFFF"/>
        </w:rPr>
        <w:t xml:space="preserve"> sniedzamie </w:t>
      </w:r>
      <w:r w:rsidR="009802C5" w:rsidRPr="00481481">
        <w:rPr>
          <w:rFonts w:ascii="Times New Roman" w:hAnsi="Times New Roman"/>
          <w:sz w:val="28"/>
          <w:szCs w:val="28"/>
          <w:shd w:val="clear" w:color="auto" w:fill="FFFFFF"/>
        </w:rPr>
        <w:t>veselības aprūpes pakalpojuma profili un izvēles profili</w:t>
      </w:r>
      <w:r w:rsidR="00F44D7A" w:rsidRPr="00481481">
        <w:rPr>
          <w:rStyle w:val="FootnoteReference"/>
          <w:rFonts w:ascii="Times New Roman" w:hAnsi="Times New Roman"/>
          <w:sz w:val="28"/>
          <w:szCs w:val="28"/>
          <w:shd w:val="clear" w:color="auto" w:fill="FFFFFF"/>
        </w:rPr>
        <w:footnoteReference w:id="7"/>
      </w:r>
      <w:r w:rsidR="009802C5" w:rsidRPr="00481481">
        <w:rPr>
          <w:rFonts w:ascii="Times New Roman" w:hAnsi="Times New Roman"/>
          <w:sz w:val="28"/>
          <w:szCs w:val="28"/>
          <w:shd w:val="clear" w:color="auto" w:fill="FFFFFF"/>
        </w:rPr>
        <w:t>.</w:t>
      </w:r>
      <w:r w:rsidRPr="00481481">
        <w:rPr>
          <w:rFonts w:ascii="Times New Roman" w:hAnsi="Times New Roman"/>
          <w:sz w:val="28"/>
          <w:szCs w:val="28"/>
          <w:shd w:val="clear" w:color="auto" w:fill="FFFFFF"/>
        </w:rPr>
        <w:t xml:space="preserve"> </w:t>
      </w:r>
      <w:r w:rsidR="00F25ECF" w:rsidRPr="00481481">
        <w:rPr>
          <w:rFonts w:ascii="Times New Roman" w:hAnsi="Times New Roman"/>
          <w:sz w:val="28"/>
          <w:szCs w:val="28"/>
          <w:shd w:val="clear" w:color="auto" w:fill="FFFFFF"/>
        </w:rPr>
        <w:t>Viens no raksturojošiem s</w:t>
      </w:r>
      <w:r w:rsidR="00201963" w:rsidRPr="00481481">
        <w:rPr>
          <w:rFonts w:ascii="Times New Roman" w:hAnsi="Times New Roman"/>
          <w:sz w:val="28"/>
          <w:szCs w:val="28"/>
          <w:shd w:val="clear" w:color="auto" w:fill="FFFFFF"/>
        </w:rPr>
        <w:t>limnīcu sniedzamā pakalpojuma pieprasījum</w:t>
      </w:r>
      <w:r w:rsidR="00F25ECF" w:rsidRPr="00481481">
        <w:rPr>
          <w:rFonts w:ascii="Times New Roman" w:hAnsi="Times New Roman"/>
          <w:sz w:val="28"/>
          <w:szCs w:val="28"/>
          <w:shd w:val="clear" w:color="auto" w:fill="FFFFFF"/>
        </w:rPr>
        <w:t>a r</w:t>
      </w:r>
      <w:r w:rsidR="0003329A" w:rsidRPr="00481481">
        <w:rPr>
          <w:rFonts w:ascii="Times New Roman" w:hAnsi="Times New Roman"/>
          <w:sz w:val="28"/>
          <w:szCs w:val="28"/>
          <w:shd w:val="clear" w:color="auto" w:fill="FFFFFF"/>
        </w:rPr>
        <w:t>ā</w:t>
      </w:r>
      <w:r w:rsidR="00F25ECF" w:rsidRPr="00481481">
        <w:rPr>
          <w:rFonts w:ascii="Times New Roman" w:hAnsi="Times New Roman"/>
          <w:sz w:val="28"/>
          <w:szCs w:val="28"/>
          <w:shd w:val="clear" w:color="auto" w:fill="FFFFFF"/>
        </w:rPr>
        <w:t>dītājiem ir</w:t>
      </w:r>
      <w:r w:rsidR="00201963" w:rsidRPr="00481481">
        <w:rPr>
          <w:rFonts w:ascii="Times New Roman" w:hAnsi="Times New Roman"/>
          <w:sz w:val="28"/>
          <w:szCs w:val="28"/>
          <w:shd w:val="clear" w:color="auto" w:fill="FFFFFF"/>
        </w:rPr>
        <w:t xml:space="preserve"> gultu noslodze</w:t>
      </w:r>
      <w:r w:rsidR="00264298" w:rsidRPr="00481481">
        <w:rPr>
          <w:rFonts w:ascii="Times New Roman" w:hAnsi="Times New Roman"/>
          <w:sz w:val="28"/>
          <w:szCs w:val="28"/>
          <w:shd w:val="clear" w:color="auto" w:fill="FFFFFF"/>
        </w:rPr>
        <w:t xml:space="preserve"> attiecīgajā profilā</w:t>
      </w:r>
      <w:r w:rsidR="00201963" w:rsidRPr="00481481">
        <w:rPr>
          <w:rFonts w:ascii="Times New Roman" w:hAnsi="Times New Roman"/>
          <w:sz w:val="28"/>
          <w:szCs w:val="28"/>
          <w:shd w:val="clear" w:color="auto" w:fill="FFFFFF"/>
        </w:rPr>
        <w:t xml:space="preserve">. </w:t>
      </w:r>
      <w:r w:rsidR="005142E2" w:rsidRPr="00481481">
        <w:rPr>
          <w:rFonts w:ascii="Times New Roman" w:hAnsi="Times New Roman"/>
          <w:sz w:val="28"/>
          <w:szCs w:val="28"/>
        </w:rPr>
        <w:t xml:space="preserve">Gultu noslodzes rādītāju ietekmē </w:t>
      </w:r>
      <w:r w:rsidRPr="00481481">
        <w:rPr>
          <w:rFonts w:ascii="Times New Roman" w:hAnsi="Times New Roman"/>
          <w:sz w:val="28"/>
          <w:szCs w:val="28"/>
        </w:rPr>
        <w:t>pacienta diagnoze, apkalpojamās teritorijas iedzīvotāju skaits</w:t>
      </w:r>
      <w:r w:rsidR="00601A5A" w:rsidRPr="00481481">
        <w:rPr>
          <w:rFonts w:ascii="Times New Roman" w:hAnsi="Times New Roman"/>
          <w:sz w:val="28"/>
          <w:szCs w:val="28"/>
        </w:rPr>
        <w:t xml:space="preserve"> un sezonalitāte. Gultu noslodze tiek rēķināta atbilstoši </w:t>
      </w:r>
      <w:r w:rsidR="001A630C" w:rsidRPr="00481481">
        <w:rPr>
          <w:rFonts w:ascii="Times New Roman" w:hAnsi="Times New Roman"/>
          <w:sz w:val="28"/>
          <w:szCs w:val="28"/>
        </w:rPr>
        <w:t xml:space="preserve">slimnīcu noziņotām </w:t>
      </w:r>
      <w:r w:rsidR="00601A5A" w:rsidRPr="00481481">
        <w:rPr>
          <w:rFonts w:ascii="Times New Roman" w:hAnsi="Times New Roman"/>
          <w:sz w:val="28"/>
          <w:szCs w:val="28"/>
        </w:rPr>
        <w:t>gultām un ārstēto pacientu skaitam attiecīgajā profilā</w:t>
      </w:r>
      <w:r w:rsidR="0003329A" w:rsidRPr="00481481">
        <w:rPr>
          <w:rFonts w:ascii="Times New Roman" w:hAnsi="Times New Roman"/>
          <w:sz w:val="28"/>
          <w:szCs w:val="28"/>
        </w:rPr>
        <w:t>.</w:t>
      </w:r>
    </w:p>
    <w:p w14:paraId="4D60B928" w14:textId="7EBAEA90" w:rsidR="00201963" w:rsidRPr="00481481" w:rsidRDefault="0032172A" w:rsidP="006A08C6">
      <w:pPr>
        <w:pStyle w:val="ListParagraph"/>
        <w:spacing w:after="0" w:line="240" w:lineRule="auto"/>
        <w:ind w:left="0" w:firstLine="851"/>
        <w:jc w:val="both"/>
        <w:rPr>
          <w:rFonts w:ascii="Times New Roman" w:hAnsi="Times New Roman"/>
          <w:sz w:val="28"/>
          <w:szCs w:val="28"/>
        </w:rPr>
      </w:pPr>
      <w:r w:rsidRPr="00481481">
        <w:rPr>
          <w:rFonts w:ascii="Times New Roman" w:hAnsi="Times New Roman"/>
          <w:sz w:val="28"/>
          <w:szCs w:val="28"/>
        </w:rPr>
        <w:t xml:space="preserve">Kopējais gultu skaits slimnīcās uz vienu iedzīvotāju Latvijā kopš 2000.gada ir samazinājies par vairāk nekā vienu trešdaļu, sarūkot no 8,8 uz 1000 iedzīvotāju 2000.gadā uz 5,4 – 2019. gadā,  </w:t>
      </w:r>
      <w:r w:rsidR="00F01D9B" w:rsidRPr="00481481">
        <w:rPr>
          <w:rFonts w:ascii="Times New Roman" w:hAnsi="Times New Roman"/>
          <w:sz w:val="28"/>
          <w:szCs w:val="28"/>
        </w:rPr>
        <w:t xml:space="preserve">sasniedzot </w:t>
      </w:r>
      <w:r w:rsidRPr="00481481">
        <w:rPr>
          <w:rFonts w:ascii="Times New Roman" w:hAnsi="Times New Roman"/>
          <w:sz w:val="28"/>
          <w:szCs w:val="28"/>
        </w:rPr>
        <w:t xml:space="preserve"> ES </w:t>
      </w:r>
      <w:r w:rsidR="00F01D9B" w:rsidRPr="00481481">
        <w:rPr>
          <w:rFonts w:ascii="Times New Roman" w:hAnsi="Times New Roman"/>
          <w:sz w:val="28"/>
          <w:szCs w:val="28"/>
        </w:rPr>
        <w:t xml:space="preserve">vidējo radītāju </w:t>
      </w:r>
      <w:r w:rsidRPr="00481481">
        <w:rPr>
          <w:rFonts w:ascii="Times New Roman" w:hAnsi="Times New Roman"/>
          <w:sz w:val="28"/>
          <w:szCs w:val="28"/>
        </w:rPr>
        <w:t>(5,</w:t>
      </w:r>
      <w:r w:rsidR="00F01D9B" w:rsidRPr="00481481">
        <w:rPr>
          <w:rFonts w:ascii="Times New Roman" w:hAnsi="Times New Roman"/>
          <w:sz w:val="28"/>
          <w:szCs w:val="28"/>
        </w:rPr>
        <w:t>4</w:t>
      </w:r>
      <w:r w:rsidRPr="00481481">
        <w:rPr>
          <w:rFonts w:ascii="Times New Roman" w:hAnsi="Times New Roman"/>
          <w:sz w:val="28"/>
          <w:szCs w:val="28"/>
        </w:rPr>
        <w:t>)</w:t>
      </w:r>
      <w:r w:rsidR="00077F30" w:rsidRPr="00481481">
        <w:rPr>
          <w:rStyle w:val="FootnoteReference"/>
          <w:rFonts w:ascii="Times New Roman" w:hAnsi="Times New Roman"/>
          <w:sz w:val="28"/>
          <w:szCs w:val="28"/>
        </w:rPr>
        <w:footnoteReference w:id="8"/>
      </w:r>
      <w:r w:rsidRPr="00481481">
        <w:rPr>
          <w:rFonts w:ascii="Times New Roman" w:hAnsi="Times New Roman"/>
          <w:sz w:val="28"/>
          <w:szCs w:val="28"/>
        </w:rPr>
        <w:t>.</w:t>
      </w:r>
      <w:r w:rsidR="00F25ECF" w:rsidRPr="00481481">
        <w:rPr>
          <w:rFonts w:ascii="Times New Roman" w:hAnsi="Times New Roman"/>
          <w:sz w:val="28"/>
          <w:szCs w:val="28"/>
        </w:rPr>
        <w:t xml:space="preserve"> </w:t>
      </w:r>
      <w:r w:rsidR="007C0350" w:rsidRPr="00481481">
        <w:rPr>
          <w:rFonts w:ascii="Times New Roman" w:hAnsi="Times New Roman"/>
          <w:sz w:val="28"/>
          <w:szCs w:val="28"/>
          <w:shd w:val="clear" w:color="auto" w:fill="FFFFFF"/>
        </w:rPr>
        <w:t>Rādītāj</w:t>
      </w:r>
      <w:r w:rsidR="00186DFD" w:rsidRPr="00481481">
        <w:rPr>
          <w:rFonts w:ascii="Times New Roman" w:hAnsi="Times New Roman"/>
          <w:sz w:val="28"/>
          <w:szCs w:val="28"/>
          <w:shd w:val="clear" w:color="auto" w:fill="FFFFFF"/>
        </w:rPr>
        <w:t>ā</w:t>
      </w:r>
      <w:r w:rsidR="007C0350" w:rsidRPr="00481481">
        <w:rPr>
          <w:rFonts w:ascii="Times New Roman" w:hAnsi="Times New Roman"/>
          <w:sz w:val="28"/>
          <w:szCs w:val="28"/>
          <w:shd w:val="clear" w:color="auto" w:fill="FFFFFF"/>
        </w:rPr>
        <w:t xml:space="preserve"> ir ietverts arī </w:t>
      </w:r>
      <w:r w:rsidR="00264298" w:rsidRPr="00481481">
        <w:rPr>
          <w:rFonts w:ascii="Times New Roman" w:hAnsi="Times New Roman"/>
          <w:sz w:val="28"/>
          <w:szCs w:val="28"/>
          <w:shd w:val="clear" w:color="auto" w:fill="FFFFFF"/>
        </w:rPr>
        <w:t xml:space="preserve">gultu skaits </w:t>
      </w:r>
      <w:r w:rsidR="00F25ECF" w:rsidRPr="00481481">
        <w:rPr>
          <w:rFonts w:ascii="Times New Roman" w:hAnsi="Times New Roman"/>
          <w:sz w:val="28"/>
          <w:szCs w:val="28"/>
          <w:shd w:val="clear" w:color="auto" w:fill="FFFFFF"/>
        </w:rPr>
        <w:t xml:space="preserve">universitātes </w:t>
      </w:r>
      <w:r w:rsidR="009E4A8B" w:rsidRPr="00481481">
        <w:rPr>
          <w:rFonts w:ascii="Times New Roman" w:hAnsi="Times New Roman"/>
          <w:sz w:val="28"/>
          <w:szCs w:val="28"/>
          <w:shd w:val="clear" w:color="auto" w:fill="FFFFFF"/>
        </w:rPr>
        <w:t xml:space="preserve">slimnīcās </w:t>
      </w:r>
      <w:r w:rsidR="00F25ECF" w:rsidRPr="00481481">
        <w:rPr>
          <w:rFonts w:ascii="Times New Roman" w:hAnsi="Times New Roman"/>
          <w:sz w:val="28"/>
          <w:szCs w:val="28"/>
          <w:shd w:val="clear" w:color="auto" w:fill="FFFFFF"/>
        </w:rPr>
        <w:t xml:space="preserve">un </w:t>
      </w:r>
      <w:r w:rsidR="007C0350" w:rsidRPr="00481481">
        <w:rPr>
          <w:rFonts w:ascii="Times New Roman" w:hAnsi="Times New Roman"/>
          <w:sz w:val="28"/>
          <w:szCs w:val="28"/>
          <w:shd w:val="clear" w:color="auto" w:fill="FFFFFF"/>
        </w:rPr>
        <w:t>specializētās ārstniecības iestād</w:t>
      </w:r>
      <w:r w:rsidR="005F0357" w:rsidRPr="00481481">
        <w:rPr>
          <w:rFonts w:ascii="Times New Roman" w:hAnsi="Times New Roman"/>
          <w:sz w:val="28"/>
          <w:szCs w:val="28"/>
          <w:shd w:val="clear" w:color="auto" w:fill="FFFFFF"/>
        </w:rPr>
        <w:t>ē</w:t>
      </w:r>
      <w:r w:rsidR="007C0350" w:rsidRPr="00481481">
        <w:rPr>
          <w:rFonts w:ascii="Times New Roman" w:hAnsi="Times New Roman"/>
          <w:sz w:val="28"/>
          <w:szCs w:val="28"/>
          <w:shd w:val="clear" w:color="auto" w:fill="FFFFFF"/>
        </w:rPr>
        <w:t>s, kas līmeņu vērtēšanā net</w:t>
      </w:r>
      <w:r w:rsidR="00F25ECF" w:rsidRPr="00481481">
        <w:rPr>
          <w:rFonts w:ascii="Times New Roman" w:hAnsi="Times New Roman"/>
          <w:sz w:val="28"/>
          <w:szCs w:val="28"/>
          <w:shd w:val="clear" w:color="auto" w:fill="FFFFFF"/>
        </w:rPr>
        <w:t>ika</w:t>
      </w:r>
      <w:r w:rsidR="007C0350" w:rsidRPr="00481481">
        <w:rPr>
          <w:rFonts w:ascii="Times New Roman" w:hAnsi="Times New Roman"/>
          <w:sz w:val="28"/>
          <w:szCs w:val="28"/>
          <w:shd w:val="clear" w:color="auto" w:fill="FFFFFF"/>
        </w:rPr>
        <w:t xml:space="preserve"> analizētas. </w:t>
      </w:r>
      <w:r w:rsidR="007802B2" w:rsidRPr="00481481">
        <w:rPr>
          <w:rFonts w:ascii="Times New Roman" w:hAnsi="Times New Roman"/>
          <w:sz w:val="28"/>
          <w:szCs w:val="28"/>
          <w:shd w:val="clear" w:color="auto" w:fill="FFFFFF"/>
        </w:rPr>
        <w:t xml:space="preserve"> </w:t>
      </w:r>
    </w:p>
    <w:p w14:paraId="0219F4F6" w14:textId="7D40CE76" w:rsidR="007802B2" w:rsidRPr="00481481" w:rsidRDefault="000F52BC" w:rsidP="006A08C6">
      <w:pPr>
        <w:pStyle w:val="ListParagraph"/>
        <w:spacing w:after="0" w:line="240" w:lineRule="auto"/>
        <w:ind w:left="0" w:firstLine="851"/>
        <w:jc w:val="both"/>
        <w:rPr>
          <w:rFonts w:ascii="Times New Roman" w:hAnsi="Times New Roman"/>
          <w:sz w:val="28"/>
          <w:szCs w:val="28"/>
          <w:shd w:val="clear" w:color="auto" w:fill="FFFFFF"/>
        </w:rPr>
      </w:pPr>
      <w:r w:rsidRPr="00481481">
        <w:rPr>
          <w:rFonts w:ascii="Times New Roman" w:hAnsi="Times New Roman"/>
          <w:sz w:val="28"/>
          <w:szCs w:val="28"/>
          <w:shd w:val="clear" w:color="auto" w:fill="FFFFFF"/>
        </w:rPr>
        <w:t>Vērtējot gultu noslodzi IV, III, II un I līmeņa slimnīcām</w:t>
      </w:r>
      <w:r w:rsidR="002A4ABD" w:rsidRPr="00481481">
        <w:rPr>
          <w:rFonts w:ascii="Times New Roman" w:hAnsi="Times New Roman"/>
          <w:sz w:val="28"/>
          <w:szCs w:val="28"/>
          <w:shd w:val="clear" w:color="auto" w:fill="FFFFFF"/>
        </w:rPr>
        <w:t xml:space="preserve"> 2019.gadā</w:t>
      </w:r>
      <w:r w:rsidR="001E5E94" w:rsidRPr="00481481">
        <w:rPr>
          <w:rFonts w:ascii="Times New Roman" w:hAnsi="Times New Roman"/>
          <w:sz w:val="28"/>
          <w:szCs w:val="28"/>
          <w:shd w:val="clear" w:color="auto" w:fill="FFFFFF"/>
        </w:rPr>
        <w:t>,</w:t>
      </w:r>
      <w:r w:rsidR="002A4ABD" w:rsidRPr="00481481">
        <w:rPr>
          <w:rFonts w:ascii="Times New Roman" w:hAnsi="Times New Roman"/>
          <w:sz w:val="28"/>
          <w:szCs w:val="28"/>
          <w:shd w:val="clear" w:color="auto" w:fill="FFFFFF"/>
        </w:rPr>
        <w:t xml:space="preserve"> tikai atsevišķās IV līmeņa slimnīcās tā ir virs 80%.</w:t>
      </w:r>
      <w:r w:rsidR="001E5E94" w:rsidRPr="00481481">
        <w:rPr>
          <w:rFonts w:ascii="Times New Roman" w:hAnsi="Times New Roman"/>
          <w:sz w:val="28"/>
          <w:szCs w:val="28"/>
          <w:shd w:val="clear" w:color="auto" w:fill="FFFFFF"/>
        </w:rPr>
        <w:t xml:space="preserve"> </w:t>
      </w:r>
      <w:r w:rsidR="002A4ABD" w:rsidRPr="00481481">
        <w:rPr>
          <w:rFonts w:ascii="Times New Roman" w:hAnsi="Times New Roman"/>
          <w:sz w:val="28"/>
          <w:szCs w:val="28"/>
          <w:shd w:val="clear" w:color="auto" w:fill="FFFFFF"/>
        </w:rPr>
        <w:t xml:space="preserve">Vidējā gultu noslodze </w:t>
      </w:r>
      <w:r w:rsidR="001E5E94" w:rsidRPr="00481481">
        <w:rPr>
          <w:rFonts w:ascii="Times New Roman" w:hAnsi="Times New Roman"/>
          <w:sz w:val="28"/>
          <w:szCs w:val="28"/>
          <w:shd w:val="clear" w:color="auto" w:fill="FFFFFF"/>
        </w:rPr>
        <w:t xml:space="preserve">IV līmeņa slimnīcās </w:t>
      </w:r>
      <w:r w:rsidR="002A4ABD" w:rsidRPr="00481481">
        <w:rPr>
          <w:rFonts w:ascii="Times New Roman" w:hAnsi="Times New Roman"/>
          <w:sz w:val="28"/>
          <w:szCs w:val="28"/>
          <w:shd w:val="clear" w:color="auto" w:fill="FFFFFF"/>
        </w:rPr>
        <w:t xml:space="preserve">bija 74,5%, III līmeņa slimnīcās – 71,8%, II līmeņa slimnīcās - </w:t>
      </w:r>
      <w:r w:rsidRPr="00481481">
        <w:rPr>
          <w:rFonts w:ascii="Times New Roman" w:hAnsi="Times New Roman"/>
          <w:sz w:val="28"/>
          <w:szCs w:val="28"/>
          <w:shd w:val="clear" w:color="auto" w:fill="FFFFFF"/>
        </w:rPr>
        <w:t xml:space="preserve"> </w:t>
      </w:r>
      <w:r w:rsidR="002A4ABD" w:rsidRPr="00481481">
        <w:rPr>
          <w:rFonts w:ascii="Times New Roman" w:hAnsi="Times New Roman"/>
          <w:sz w:val="28"/>
          <w:szCs w:val="28"/>
          <w:shd w:val="clear" w:color="auto" w:fill="FFFFFF"/>
        </w:rPr>
        <w:t xml:space="preserve">60% un I līmeņa slimnīcās – 50%. </w:t>
      </w:r>
      <w:r w:rsidR="005F0357" w:rsidRPr="00481481">
        <w:rPr>
          <w:rFonts w:ascii="Times New Roman" w:hAnsi="Times New Roman"/>
          <w:sz w:val="28"/>
          <w:szCs w:val="28"/>
          <w:shd w:val="clear" w:color="auto" w:fill="FFFFFF"/>
        </w:rPr>
        <w:t>Jāatzīmē, ka valsts budžeta finansējums tiek novirzīts atbilstoši ārstēto pacientu skaitam, tomēr zema gultu noslodze kādā no profil</w:t>
      </w:r>
      <w:r w:rsidR="00F1104D" w:rsidRPr="00481481">
        <w:rPr>
          <w:rFonts w:ascii="Times New Roman" w:hAnsi="Times New Roman"/>
          <w:sz w:val="28"/>
          <w:szCs w:val="28"/>
          <w:shd w:val="clear" w:color="auto" w:fill="FFFFFF"/>
        </w:rPr>
        <w:t>iem</w:t>
      </w:r>
      <w:r w:rsidR="005F0357" w:rsidRPr="00481481">
        <w:rPr>
          <w:rFonts w:ascii="Times New Roman" w:hAnsi="Times New Roman"/>
          <w:sz w:val="28"/>
          <w:szCs w:val="28"/>
          <w:shd w:val="clear" w:color="auto" w:fill="FFFFFF"/>
        </w:rPr>
        <w:t xml:space="preserve"> </w:t>
      </w:r>
      <w:r w:rsidR="00250F06" w:rsidRPr="00481481">
        <w:rPr>
          <w:rFonts w:ascii="Times New Roman" w:hAnsi="Times New Roman"/>
          <w:sz w:val="28"/>
          <w:szCs w:val="28"/>
          <w:shd w:val="clear" w:color="auto" w:fill="FFFFFF"/>
        </w:rPr>
        <w:t>norāda uz ārstniecības iestādes darba efektivitāti t.i. ekonomisku saimniekošanu</w:t>
      </w:r>
      <w:r w:rsidR="005F0357" w:rsidRPr="00481481">
        <w:rPr>
          <w:rFonts w:ascii="Times New Roman" w:hAnsi="Times New Roman"/>
          <w:sz w:val="28"/>
          <w:szCs w:val="28"/>
          <w:shd w:val="clear" w:color="auto" w:fill="FFFFFF"/>
        </w:rPr>
        <w:t>.</w:t>
      </w:r>
    </w:p>
    <w:p w14:paraId="7776850B" w14:textId="10A3669D" w:rsidR="00E66051" w:rsidRPr="00481481" w:rsidRDefault="00575DC9" w:rsidP="006A08C6">
      <w:pPr>
        <w:pStyle w:val="ListParagraph"/>
        <w:spacing w:after="0" w:line="240" w:lineRule="auto"/>
        <w:ind w:left="0" w:firstLine="851"/>
        <w:jc w:val="both"/>
        <w:rPr>
          <w:rFonts w:ascii="Times New Roman" w:hAnsi="Times New Roman"/>
          <w:sz w:val="28"/>
          <w:szCs w:val="28"/>
          <w:shd w:val="clear" w:color="auto" w:fill="FFFFFF"/>
        </w:rPr>
      </w:pPr>
      <w:r w:rsidRPr="00481481">
        <w:rPr>
          <w:rFonts w:ascii="Times New Roman" w:hAnsi="Times New Roman"/>
          <w:sz w:val="28"/>
          <w:szCs w:val="28"/>
          <w:shd w:val="clear" w:color="auto" w:fill="FFFFFF"/>
        </w:rPr>
        <w:t xml:space="preserve">Analizējot gultu skaitu uz 1000 iedzīvotājiem </w:t>
      </w:r>
      <w:r w:rsidR="005F0357" w:rsidRPr="00481481">
        <w:rPr>
          <w:rFonts w:ascii="Times New Roman" w:hAnsi="Times New Roman"/>
          <w:sz w:val="28"/>
          <w:szCs w:val="28"/>
          <w:shd w:val="clear" w:color="auto" w:fill="FFFFFF"/>
        </w:rPr>
        <w:t xml:space="preserve">sadalījumā </w:t>
      </w:r>
      <w:r w:rsidRPr="00481481">
        <w:rPr>
          <w:rFonts w:ascii="Times New Roman" w:hAnsi="Times New Roman"/>
          <w:sz w:val="28"/>
          <w:szCs w:val="28"/>
          <w:shd w:val="clear" w:color="auto" w:fill="FFFFFF"/>
        </w:rPr>
        <w:t xml:space="preserve">pa veselības </w:t>
      </w:r>
      <w:r w:rsidRPr="00481481">
        <w:rPr>
          <w:rFonts w:ascii="Times New Roman" w:hAnsi="Times New Roman"/>
          <w:sz w:val="28"/>
          <w:szCs w:val="28"/>
          <w:shd w:val="clear" w:color="auto" w:fill="FFFFFF"/>
        </w:rPr>
        <w:lastRenderedPageBreak/>
        <w:t>aprūpes pakalpojumu plānošanas teritorijām</w:t>
      </w:r>
      <w:r w:rsidR="003D2CCA" w:rsidRPr="00481481">
        <w:rPr>
          <w:rStyle w:val="FootnoteReference"/>
          <w:rFonts w:ascii="Times New Roman" w:hAnsi="Times New Roman"/>
          <w:sz w:val="28"/>
          <w:szCs w:val="28"/>
          <w:shd w:val="clear" w:color="auto" w:fill="FFFFFF"/>
        </w:rPr>
        <w:footnoteReference w:id="9"/>
      </w:r>
      <w:r w:rsidRPr="00481481">
        <w:rPr>
          <w:rFonts w:ascii="Times New Roman" w:hAnsi="Times New Roman"/>
          <w:sz w:val="28"/>
          <w:szCs w:val="28"/>
          <w:shd w:val="clear" w:color="auto" w:fill="FFFFFF"/>
        </w:rPr>
        <w:t>, ir redzams, ka Latgalē uz 1000 iedzīvotājiem ir vis</w:t>
      </w:r>
      <w:r w:rsidR="008C6F4E" w:rsidRPr="00481481">
        <w:rPr>
          <w:rFonts w:ascii="Times New Roman" w:hAnsi="Times New Roman"/>
          <w:sz w:val="28"/>
          <w:szCs w:val="28"/>
          <w:shd w:val="clear" w:color="auto" w:fill="FFFFFF"/>
        </w:rPr>
        <w:t>lielākais</w:t>
      </w:r>
      <w:r w:rsidRPr="00481481">
        <w:rPr>
          <w:rFonts w:ascii="Times New Roman" w:hAnsi="Times New Roman"/>
          <w:sz w:val="28"/>
          <w:szCs w:val="28"/>
          <w:shd w:val="clear" w:color="auto" w:fill="FFFFFF"/>
        </w:rPr>
        <w:t xml:space="preserve"> gultu</w:t>
      </w:r>
      <w:r w:rsidR="008C6F4E" w:rsidRPr="00481481">
        <w:rPr>
          <w:rFonts w:ascii="Times New Roman" w:hAnsi="Times New Roman"/>
          <w:sz w:val="28"/>
          <w:szCs w:val="28"/>
          <w:shd w:val="clear" w:color="auto" w:fill="FFFFFF"/>
        </w:rPr>
        <w:t xml:space="preserve"> skaits</w:t>
      </w:r>
      <w:r w:rsidRPr="00481481">
        <w:rPr>
          <w:rFonts w:ascii="Times New Roman" w:hAnsi="Times New Roman"/>
          <w:sz w:val="28"/>
          <w:szCs w:val="28"/>
          <w:shd w:val="clear" w:color="auto" w:fill="FFFFFF"/>
        </w:rPr>
        <w:t>, taču to noslodze ir viszemākā</w:t>
      </w:r>
      <w:r w:rsidR="008C6F4E" w:rsidRPr="00481481">
        <w:rPr>
          <w:rFonts w:ascii="Times New Roman" w:hAnsi="Times New Roman"/>
          <w:sz w:val="28"/>
          <w:szCs w:val="28"/>
          <w:shd w:val="clear" w:color="auto" w:fill="FFFFFF"/>
        </w:rPr>
        <w:t xml:space="preserve"> (skat. 3.attēlu)</w:t>
      </w:r>
      <w:r w:rsidRPr="00481481">
        <w:rPr>
          <w:rFonts w:ascii="Times New Roman" w:hAnsi="Times New Roman"/>
          <w:sz w:val="28"/>
          <w:szCs w:val="28"/>
          <w:shd w:val="clear" w:color="auto" w:fill="FFFFFF"/>
        </w:rPr>
        <w:t xml:space="preserve">. </w:t>
      </w:r>
    </w:p>
    <w:p w14:paraId="2F6854C3" w14:textId="77777777" w:rsidR="0083729B" w:rsidRDefault="0083729B" w:rsidP="008C6F4E">
      <w:pPr>
        <w:pStyle w:val="ListParagraph"/>
        <w:spacing w:after="0" w:line="240" w:lineRule="auto"/>
        <w:ind w:left="0" w:firstLine="851"/>
        <w:jc w:val="right"/>
        <w:rPr>
          <w:rFonts w:ascii="Times New Roman" w:hAnsi="Times New Roman"/>
          <w:sz w:val="24"/>
          <w:szCs w:val="24"/>
          <w:shd w:val="clear" w:color="auto" w:fill="FFFFFF"/>
        </w:rPr>
      </w:pPr>
    </w:p>
    <w:p w14:paraId="211AF921" w14:textId="77777777" w:rsidR="0083729B" w:rsidRDefault="0083729B" w:rsidP="008C6F4E">
      <w:pPr>
        <w:pStyle w:val="ListParagraph"/>
        <w:spacing w:after="0" w:line="240" w:lineRule="auto"/>
        <w:ind w:left="0" w:firstLine="851"/>
        <w:jc w:val="right"/>
        <w:rPr>
          <w:rFonts w:ascii="Times New Roman" w:hAnsi="Times New Roman"/>
          <w:sz w:val="24"/>
          <w:szCs w:val="24"/>
          <w:shd w:val="clear" w:color="auto" w:fill="FFFFFF"/>
        </w:rPr>
      </w:pPr>
    </w:p>
    <w:p w14:paraId="17F3A1AC" w14:textId="508889CA" w:rsidR="008C6F4E" w:rsidRPr="00481481" w:rsidRDefault="008C6F4E" w:rsidP="008C6F4E">
      <w:pPr>
        <w:pStyle w:val="ListParagraph"/>
        <w:spacing w:after="0" w:line="240" w:lineRule="auto"/>
        <w:ind w:left="0" w:firstLine="851"/>
        <w:jc w:val="right"/>
        <w:rPr>
          <w:rFonts w:ascii="Times New Roman" w:hAnsi="Times New Roman"/>
          <w:sz w:val="24"/>
          <w:szCs w:val="24"/>
          <w:shd w:val="clear" w:color="auto" w:fill="FFFFFF"/>
        </w:rPr>
      </w:pPr>
      <w:r w:rsidRPr="00481481">
        <w:rPr>
          <w:rFonts w:ascii="Times New Roman" w:hAnsi="Times New Roman"/>
          <w:sz w:val="24"/>
          <w:szCs w:val="24"/>
          <w:shd w:val="clear" w:color="auto" w:fill="FFFFFF"/>
        </w:rPr>
        <w:t>3. attēls</w:t>
      </w:r>
    </w:p>
    <w:p w14:paraId="2F77C7BF" w14:textId="5FFE7725" w:rsidR="00575DC9" w:rsidRPr="00481481" w:rsidRDefault="00575DC9" w:rsidP="00575DC9">
      <w:pPr>
        <w:spacing w:after="0" w:line="240" w:lineRule="auto"/>
        <w:ind w:firstLine="567"/>
        <w:jc w:val="center"/>
        <w:rPr>
          <w:rFonts w:ascii="Times New Roman" w:hAnsi="Times New Roman"/>
          <w:b/>
          <w:bCs/>
          <w:sz w:val="24"/>
          <w:szCs w:val="24"/>
        </w:rPr>
      </w:pPr>
      <w:r w:rsidRPr="00481481">
        <w:rPr>
          <w:rFonts w:ascii="Times New Roman" w:hAnsi="Times New Roman"/>
          <w:b/>
          <w:bCs/>
          <w:sz w:val="24"/>
          <w:szCs w:val="24"/>
        </w:rPr>
        <w:t xml:space="preserve">2019.gadā stacionāro gultu skaits uz 1000 iedzīvotājiem un gultu noslodze  sadalījumā pa </w:t>
      </w:r>
      <w:r w:rsidRPr="00481481">
        <w:rPr>
          <w:rFonts w:ascii="Times New Roman" w:hAnsi="Times New Roman"/>
          <w:b/>
          <w:bCs/>
          <w:sz w:val="24"/>
          <w:szCs w:val="24"/>
          <w:shd w:val="clear" w:color="auto" w:fill="FFFFFF"/>
        </w:rPr>
        <w:t>veselības aprūpes pakalpojumu plānošanas teritorijām</w:t>
      </w:r>
    </w:p>
    <w:p w14:paraId="45EFECB0" w14:textId="2057F148" w:rsidR="007802B2" w:rsidRPr="00481481" w:rsidRDefault="007802B2" w:rsidP="006A08C6">
      <w:pPr>
        <w:pStyle w:val="ListParagraph"/>
        <w:spacing w:after="0" w:line="240" w:lineRule="auto"/>
        <w:ind w:left="0" w:firstLine="851"/>
        <w:jc w:val="both"/>
        <w:rPr>
          <w:rFonts w:ascii="Times New Roman" w:hAnsi="Times New Roman"/>
          <w:sz w:val="28"/>
          <w:szCs w:val="28"/>
          <w:shd w:val="clear" w:color="auto" w:fill="FFFFFF"/>
        </w:rPr>
      </w:pPr>
    </w:p>
    <w:p w14:paraId="68D02CB9" w14:textId="7C75D44B" w:rsidR="007802B2" w:rsidRPr="00481481" w:rsidRDefault="00655760" w:rsidP="0083729B">
      <w:pPr>
        <w:pStyle w:val="ListParagraph"/>
        <w:spacing w:after="0" w:line="240" w:lineRule="auto"/>
        <w:ind w:left="0"/>
        <w:jc w:val="center"/>
        <w:rPr>
          <w:rFonts w:ascii="Times New Roman" w:hAnsi="Times New Roman"/>
          <w:sz w:val="28"/>
          <w:szCs w:val="28"/>
          <w:shd w:val="clear" w:color="auto" w:fill="FFFFFF"/>
        </w:rPr>
      </w:pPr>
      <w:r w:rsidRPr="00481481">
        <w:rPr>
          <w:rFonts w:ascii="Times New Roman" w:hAnsi="Times New Roman"/>
          <w:noProof/>
          <w:sz w:val="28"/>
          <w:szCs w:val="28"/>
          <w:shd w:val="clear" w:color="auto" w:fill="FFFFFF"/>
          <w:lang w:eastAsia="lv-LV"/>
        </w:rPr>
        <w:drawing>
          <wp:inline distT="0" distB="0" distL="0" distR="0" wp14:anchorId="0FF646EE" wp14:editId="2A6656FB">
            <wp:extent cx="4950460" cy="2247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460" cy="2247900"/>
                    </a:xfrm>
                    <a:prstGeom prst="rect">
                      <a:avLst/>
                    </a:prstGeom>
                    <a:noFill/>
                  </pic:spPr>
                </pic:pic>
              </a:graphicData>
            </a:graphic>
          </wp:inline>
        </w:drawing>
      </w:r>
    </w:p>
    <w:p w14:paraId="510AB452" w14:textId="0003B65D" w:rsidR="007802B2" w:rsidRPr="00481481" w:rsidRDefault="001309AE" w:rsidP="006A08C6">
      <w:pPr>
        <w:pStyle w:val="ListParagraph"/>
        <w:spacing w:after="0" w:line="240" w:lineRule="auto"/>
        <w:ind w:left="0" w:firstLine="851"/>
        <w:jc w:val="both"/>
        <w:rPr>
          <w:rFonts w:ascii="Times New Roman" w:hAnsi="Times New Roman"/>
          <w:sz w:val="24"/>
          <w:szCs w:val="24"/>
          <w:shd w:val="clear" w:color="auto" w:fill="FFFFFF"/>
        </w:rPr>
      </w:pPr>
      <w:r w:rsidRPr="00481481">
        <w:rPr>
          <w:rFonts w:ascii="Times New Roman" w:hAnsi="Times New Roman"/>
          <w:i/>
          <w:iCs/>
          <w:sz w:val="24"/>
          <w:szCs w:val="24"/>
        </w:rPr>
        <w:t>Datu avots: SPKC dati</w:t>
      </w:r>
    </w:p>
    <w:p w14:paraId="36905971" w14:textId="77777777" w:rsidR="0083729B" w:rsidRDefault="0083729B" w:rsidP="00710FE0">
      <w:pPr>
        <w:pStyle w:val="ListParagraph"/>
        <w:spacing w:after="0" w:line="240" w:lineRule="auto"/>
        <w:ind w:left="0" w:firstLine="851"/>
        <w:jc w:val="both"/>
        <w:rPr>
          <w:rFonts w:ascii="Times New Roman" w:hAnsi="Times New Roman"/>
          <w:sz w:val="28"/>
          <w:szCs w:val="28"/>
          <w:shd w:val="clear" w:color="auto" w:fill="FFFFFF"/>
        </w:rPr>
      </w:pPr>
    </w:p>
    <w:p w14:paraId="104D91AD" w14:textId="415DF2C3" w:rsidR="00D45581" w:rsidRDefault="00E751AB" w:rsidP="00710FE0">
      <w:pPr>
        <w:pStyle w:val="ListParagraph"/>
        <w:spacing w:after="0" w:line="240" w:lineRule="auto"/>
        <w:ind w:left="0" w:firstLine="851"/>
        <w:jc w:val="both"/>
        <w:rPr>
          <w:rFonts w:ascii="Times New Roman" w:hAnsi="Times New Roman"/>
          <w:sz w:val="28"/>
          <w:szCs w:val="28"/>
        </w:rPr>
      </w:pPr>
      <w:r w:rsidRPr="00481481">
        <w:rPr>
          <w:rFonts w:ascii="Times New Roman" w:hAnsi="Times New Roman"/>
          <w:sz w:val="28"/>
          <w:szCs w:val="28"/>
          <w:shd w:val="clear" w:color="auto" w:fill="FFFFFF"/>
        </w:rPr>
        <w:t xml:space="preserve">Priekštatu par pacientu plūsmu sniedz dati par </w:t>
      </w:r>
      <w:r w:rsidR="00FD7906" w:rsidRPr="00481481">
        <w:rPr>
          <w:rFonts w:ascii="Times New Roman" w:hAnsi="Times New Roman"/>
          <w:sz w:val="28"/>
          <w:szCs w:val="28"/>
          <w:shd w:val="clear" w:color="auto" w:fill="FFFFFF"/>
        </w:rPr>
        <w:t>hospitalizēt</w:t>
      </w:r>
      <w:r w:rsidR="00DA684E" w:rsidRPr="00481481">
        <w:rPr>
          <w:rFonts w:ascii="Times New Roman" w:hAnsi="Times New Roman"/>
          <w:sz w:val="28"/>
          <w:szCs w:val="28"/>
          <w:shd w:val="clear" w:color="auto" w:fill="FFFFFF"/>
        </w:rPr>
        <w:t xml:space="preserve">iem </w:t>
      </w:r>
      <w:r w:rsidR="00FD7906" w:rsidRPr="00481481">
        <w:rPr>
          <w:rFonts w:ascii="Times New Roman" w:hAnsi="Times New Roman"/>
          <w:sz w:val="28"/>
          <w:szCs w:val="28"/>
          <w:shd w:val="clear" w:color="auto" w:fill="FFFFFF"/>
        </w:rPr>
        <w:t>pacient</w:t>
      </w:r>
      <w:r w:rsidR="00D6006F" w:rsidRPr="00481481">
        <w:rPr>
          <w:rFonts w:ascii="Times New Roman" w:hAnsi="Times New Roman"/>
          <w:sz w:val="28"/>
          <w:szCs w:val="28"/>
          <w:shd w:val="clear" w:color="auto" w:fill="FFFFFF"/>
        </w:rPr>
        <w:t xml:space="preserve">iem </w:t>
      </w:r>
      <w:r w:rsidR="00FD7906" w:rsidRPr="00481481">
        <w:rPr>
          <w:rFonts w:ascii="Times New Roman" w:hAnsi="Times New Roman"/>
          <w:sz w:val="28"/>
          <w:szCs w:val="28"/>
          <w:shd w:val="clear" w:color="auto" w:fill="FFFFFF"/>
        </w:rPr>
        <w:t xml:space="preserve"> </w:t>
      </w:r>
      <w:r w:rsidR="003E4C3C" w:rsidRPr="00481481">
        <w:rPr>
          <w:rFonts w:ascii="Times New Roman" w:hAnsi="Times New Roman"/>
          <w:sz w:val="28"/>
          <w:szCs w:val="28"/>
          <w:shd w:val="clear" w:color="auto" w:fill="FFFFFF"/>
        </w:rPr>
        <w:t xml:space="preserve">Diagnozēm saistīto grupu (turpmāk - </w:t>
      </w:r>
      <w:r w:rsidR="00FD7906" w:rsidRPr="00481481">
        <w:rPr>
          <w:rFonts w:ascii="Times New Roman" w:hAnsi="Times New Roman"/>
          <w:sz w:val="28"/>
          <w:szCs w:val="28"/>
          <w:shd w:val="clear" w:color="auto" w:fill="FFFFFF"/>
        </w:rPr>
        <w:t>DRG</w:t>
      </w:r>
      <w:r w:rsidR="00F01D9B" w:rsidRPr="00481481">
        <w:rPr>
          <w:rStyle w:val="FootnoteReference"/>
          <w:rFonts w:ascii="Times New Roman" w:hAnsi="Times New Roman"/>
          <w:sz w:val="28"/>
          <w:szCs w:val="28"/>
          <w:shd w:val="clear" w:color="auto" w:fill="FFFFFF"/>
        </w:rPr>
        <w:footnoteReference w:id="10"/>
      </w:r>
      <w:r w:rsidR="003E4C3C" w:rsidRPr="00481481">
        <w:rPr>
          <w:rFonts w:ascii="Times New Roman" w:hAnsi="Times New Roman"/>
          <w:sz w:val="28"/>
          <w:szCs w:val="28"/>
          <w:shd w:val="clear" w:color="auto" w:fill="FFFFFF"/>
        </w:rPr>
        <w:t>) pakalpojumu programmās un iezīmēto pakalpojumu programmās, t.sk. hronisko pacientu aprūpes pakalpojumu programmā.</w:t>
      </w:r>
      <w:r w:rsidR="00FD7906" w:rsidRPr="00481481">
        <w:rPr>
          <w:rFonts w:ascii="Times New Roman" w:hAnsi="Times New Roman"/>
          <w:sz w:val="28"/>
          <w:szCs w:val="28"/>
          <w:shd w:val="clear" w:color="auto" w:fill="FFFFFF"/>
        </w:rPr>
        <w:t xml:space="preserve"> </w:t>
      </w:r>
      <w:r w:rsidR="00BD317F" w:rsidRPr="00481481">
        <w:rPr>
          <w:rFonts w:ascii="Times New Roman" w:hAnsi="Times New Roman"/>
          <w:sz w:val="28"/>
          <w:szCs w:val="28"/>
        </w:rPr>
        <w:t>2019.</w:t>
      </w:r>
      <w:r w:rsidR="00477C4E" w:rsidRPr="00481481">
        <w:rPr>
          <w:rFonts w:ascii="Times New Roman" w:hAnsi="Times New Roman"/>
          <w:sz w:val="28"/>
          <w:szCs w:val="28"/>
        </w:rPr>
        <w:t xml:space="preserve">gadā </w:t>
      </w:r>
      <w:r w:rsidR="00477C4E" w:rsidRPr="00481481">
        <w:rPr>
          <w:rFonts w:ascii="Times New Roman" w:hAnsi="Times New Roman"/>
          <w:sz w:val="28"/>
          <w:szCs w:val="28"/>
          <w:shd w:val="clear" w:color="auto" w:fill="FFFFFF"/>
        </w:rPr>
        <w:t>s</w:t>
      </w:r>
      <w:r w:rsidR="00477C4E" w:rsidRPr="00481481">
        <w:rPr>
          <w:rFonts w:ascii="Times New Roman" w:hAnsi="Times New Roman"/>
          <w:sz w:val="28"/>
          <w:szCs w:val="28"/>
        </w:rPr>
        <w:t xml:space="preserve">limnīcas </w:t>
      </w:r>
      <w:r w:rsidR="00D61A2C" w:rsidRPr="00481481">
        <w:rPr>
          <w:rFonts w:ascii="Times New Roman" w:hAnsi="Times New Roman"/>
          <w:sz w:val="28"/>
          <w:szCs w:val="28"/>
        </w:rPr>
        <w:t xml:space="preserve">pacientu skaitu DRG programmās izpildīja </w:t>
      </w:r>
      <w:r w:rsidR="00477C4E" w:rsidRPr="00481481">
        <w:rPr>
          <w:rFonts w:ascii="Times New Roman" w:hAnsi="Times New Roman"/>
          <w:sz w:val="28"/>
          <w:szCs w:val="28"/>
        </w:rPr>
        <w:t>vidēji par 9</w:t>
      </w:r>
      <w:r w:rsidR="00C56394" w:rsidRPr="00481481">
        <w:rPr>
          <w:rFonts w:ascii="Times New Roman" w:hAnsi="Times New Roman"/>
          <w:sz w:val="28"/>
          <w:szCs w:val="28"/>
        </w:rPr>
        <w:t>4,9</w:t>
      </w:r>
      <w:r w:rsidR="00477C4E" w:rsidRPr="00481481">
        <w:rPr>
          <w:rFonts w:ascii="Times New Roman" w:hAnsi="Times New Roman"/>
          <w:sz w:val="28"/>
          <w:szCs w:val="28"/>
        </w:rPr>
        <w:t xml:space="preserve">% </w:t>
      </w:r>
      <w:r w:rsidR="00D61A2C" w:rsidRPr="00481481">
        <w:rPr>
          <w:rFonts w:ascii="Times New Roman" w:hAnsi="Times New Roman"/>
          <w:sz w:val="28"/>
          <w:szCs w:val="28"/>
        </w:rPr>
        <w:t xml:space="preserve">no </w:t>
      </w:r>
      <w:r w:rsidR="003D2CCA" w:rsidRPr="00481481">
        <w:rPr>
          <w:rFonts w:ascii="Times New Roman" w:hAnsi="Times New Roman"/>
          <w:sz w:val="28"/>
          <w:szCs w:val="28"/>
        </w:rPr>
        <w:t>plānot</w:t>
      </w:r>
      <w:r w:rsidR="00D61A2C" w:rsidRPr="00481481">
        <w:rPr>
          <w:rFonts w:ascii="Times New Roman" w:hAnsi="Times New Roman"/>
          <w:sz w:val="28"/>
          <w:szCs w:val="28"/>
        </w:rPr>
        <w:t>ā</w:t>
      </w:r>
      <w:r w:rsidR="003D2CCA" w:rsidRPr="00481481">
        <w:rPr>
          <w:rFonts w:ascii="Times New Roman" w:hAnsi="Times New Roman"/>
          <w:sz w:val="28"/>
          <w:szCs w:val="28"/>
        </w:rPr>
        <w:t xml:space="preserve">, kas noteikts </w:t>
      </w:r>
      <w:r w:rsidR="00BD317F" w:rsidRPr="00481481">
        <w:rPr>
          <w:rFonts w:ascii="Times New Roman" w:hAnsi="Times New Roman"/>
          <w:sz w:val="28"/>
          <w:szCs w:val="28"/>
        </w:rPr>
        <w:t xml:space="preserve">ar Nacionālo veselības dienestu </w:t>
      </w:r>
      <w:r w:rsidR="00477C4E" w:rsidRPr="00481481">
        <w:rPr>
          <w:rFonts w:ascii="Times New Roman" w:hAnsi="Times New Roman"/>
          <w:sz w:val="28"/>
          <w:szCs w:val="28"/>
        </w:rPr>
        <w:t>noslēgtajā līgumā</w:t>
      </w:r>
      <w:r w:rsidR="00BD317F" w:rsidRPr="00481481">
        <w:rPr>
          <w:rFonts w:ascii="Times New Roman" w:hAnsi="Times New Roman"/>
          <w:sz w:val="28"/>
          <w:szCs w:val="28"/>
        </w:rPr>
        <w:t xml:space="preserve"> par stacionāro pakalpojumu sniegšanu</w:t>
      </w:r>
      <w:r w:rsidR="0005394F" w:rsidRPr="00481481">
        <w:rPr>
          <w:rFonts w:ascii="Times New Roman" w:hAnsi="Times New Roman"/>
          <w:sz w:val="28"/>
          <w:szCs w:val="28"/>
        </w:rPr>
        <w:t xml:space="preserve"> (skat.4. attēls)</w:t>
      </w:r>
      <w:r w:rsidR="00477C4E" w:rsidRPr="00481481">
        <w:rPr>
          <w:rFonts w:ascii="Times New Roman" w:hAnsi="Times New Roman"/>
          <w:sz w:val="28"/>
          <w:szCs w:val="28"/>
        </w:rPr>
        <w:t>.</w:t>
      </w:r>
    </w:p>
    <w:p w14:paraId="4C36F509" w14:textId="73633E12" w:rsidR="00D45581" w:rsidRDefault="00D45581" w:rsidP="00710FE0">
      <w:pPr>
        <w:pStyle w:val="ListParagraph"/>
        <w:spacing w:after="0" w:line="240" w:lineRule="auto"/>
        <w:ind w:left="0" w:firstLine="851"/>
        <w:jc w:val="both"/>
        <w:rPr>
          <w:rFonts w:ascii="Times New Roman" w:hAnsi="Times New Roman"/>
          <w:sz w:val="28"/>
          <w:szCs w:val="28"/>
        </w:rPr>
      </w:pPr>
    </w:p>
    <w:p w14:paraId="415136A5" w14:textId="63AA2664" w:rsidR="00D45581" w:rsidRDefault="00D45581" w:rsidP="00710FE0">
      <w:pPr>
        <w:pStyle w:val="ListParagraph"/>
        <w:spacing w:after="0" w:line="240" w:lineRule="auto"/>
        <w:ind w:left="0" w:firstLine="851"/>
        <w:jc w:val="both"/>
        <w:rPr>
          <w:rFonts w:ascii="Times New Roman" w:hAnsi="Times New Roman"/>
          <w:sz w:val="28"/>
          <w:szCs w:val="28"/>
        </w:rPr>
      </w:pPr>
    </w:p>
    <w:p w14:paraId="118FAAFD" w14:textId="4F9F6B86" w:rsidR="00D45581" w:rsidRDefault="00D45581" w:rsidP="00710FE0">
      <w:pPr>
        <w:pStyle w:val="ListParagraph"/>
        <w:spacing w:after="0" w:line="240" w:lineRule="auto"/>
        <w:ind w:left="0" w:firstLine="851"/>
        <w:jc w:val="both"/>
        <w:rPr>
          <w:rFonts w:ascii="Times New Roman" w:hAnsi="Times New Roman"/>
          <w:sz w:val="28"/>
          <w:szCs w:val="28"/>
        </w:rPr>
      </w:pPr>
    </w:p>
    <w:p w14:paraId="31ECD5B0" w14:textId="65CE8AE4" w:rsidR="00D45581" w:rsidRDefault="00D45581" w:rsidP="00710FE0">
      <w:pPr>
        <w:pStyle w:val="ListParagraph"/>
        <w:spacing w:after="0" w:line="240" w:lineRule="auto"/>
        <w:ind w:left="0" w:firstLine="851"/>
        <w:jc w:val="both"/>
        <w:rPr>
          <w:rFonts w:ascii="Times New Roman" w:hAnsi="Times New Roman"/>
          <w:sz w:val="28"/>
          <w:szCs w:val="28"/>
        </w:rPr>
      </w:pPr>
    </w:p>
    <w:p w14:paraId="3FB33162" w14:textId="587A4D4C" w:rsidR="00D45581" w:rsidRDefault="00D45581" w:rsidP="00710FE0">
      <w:pPr>
        <w:pStyle w:val="ListParagraph"/>
        <w:spacing w:after="0" w:line="240" w:lineRule="auto"/>
        <w:ind w:left="0" w:firstLine="851"/>
        <w:jc w:val="both"/>
        <w:rPr>
          <w:rFonts w:ascii="Times New Roman" w:hAnsi="Times New Roman"/>
          <w:sz w:val="28"/>
          <w:szCs w:val="28"/>
        </w:rPr>
      </w:pPr>
    </w:p>
    <w:p w14:paraId="66F44E80" w14:textId="457461F0" w:rsidR="00D45581" w:rsidRDefault="00D45581" w:rsidP="00710FE0">
      <w:pPr>
        <w:pStyle w:val="ListParagraph"/>
        <w:spacing w:after="0" w:line="240" w:lineRule="auto"/>
        <w:ind w:left="0" w:firstLine="851"/>
        <w:jc w:val="both"/>
        <w:rPr>
          <w:rFonts w:ascii="Times New Roman" w:hAnsi="Times New Roman"/>
          <w:sz w:val="28"/>
          <w:szCs w:val="28"/>
        </w:rPr>
      </w:pPr>
    </w:p>
    <w:p w14:paraId="1CDDFB12" w14:textId="0AF5B4F0" w:rsidR="00D45581" w:rsidRDefault="00D45581" w:rsidP="00710FE0">
      <w:pPr>
        <w:pStyle w:val="ListParagraph"/>
        <w:spacing w:after="0" w:line="240" w:lineRule="auto"/>
        <w:ind w:left="0" w:firstLine="851"/>
        <w:jc w:val="both"/>
        <w:rPr>
          <w:rFonts w:ascii="Times New Roman" w:hAnsi="Times New Roman"/>
          <w:sz w:val="28"/>
          <w:szCs w:val="28"/>
        </w:rPr>
      </w:pPr>
    </w:p>
    <w:p w14:paraId="0F2B1509" w14:textId="02D2B671" w:rsidR="00D45581" w:rsidRDefault="00D45581" w:rsidP="00710FE0">
      <w:pPr>
        <w:pStyle w:val="ListParagraph"/>
        <w:spacing w:after="0" w:line="240" w:lineRule="auto"/>
        <w:ind w:left="0" w:firstLine="851"/>
        <w:jc w:val="both"/>
        <w:rPr>
          <w:rFonts w:ascii="Times New Roman" w:hAnsi="Times New Roman"/>
          <w:sz w:val="28"/>
          <w:szCs w:val="28"/>
        </w:rPr>
      </w:pPr>
    </w:p>
    <w:p w14:paraId="68ADBB0E" w14:textId="6BEDF628" w:rsidR="00D45581" w:rsidRDefault="00D45581" w:rsidP="00710FE0">
      <w:pPr>
        <w:pStyle w:val="ListParagraph"/>
        <w:spacing w:after="0" w:line="240" w:lineRule="auto"/>
        <w:ind w:left="0" w:firstLine="851"/>
        <w:jc w:val="both"/>
        <w:rPr>
          <w:rFonts w:ascii="Times New Roman" w:hAnsi="Times New Roman"/>
          <w:sz w:val="28"/>
          <w:szCs w:val="28"/>
        </w:rPr>
      </w:pPr>
    </w:p>
    <w:p w14:paraId="230946DB" w14:textId="35F00FCF" w:rsidR="00D45581" w:rsidRDefault="00D45581" w:rsidP="00710FE0">
      <w:pPr>
        <w:pStyle w:val="ListParagraph"/>
        <w:spacing w:after="0" w:line="240" w:lineRule="auto"/>
        <w:ind w:left="0" w:firstLine="851"/>
        <w:jc w:val="both"/>
        <w:rPr>
          <w:rFonts w:ascii="Times New Roman" w:hAnsi="Times New Roman"/>
          <w:sz w:val="28"/>
          <w:szCs w:val="28"/>
        </w:rPr>
      </w:pPr>
    </w:p>
    <w:p w14:paraId="559B4047" w14:textId="3FFDD9F5" w:rsidR="00D45581" w:rsidRDefault="00D45581" w:rsidP="00710FE0">
      <w:pPr>
        <w:pStyle w:val="ListParagraph"/>
        <w:spacing w:after="0" w:line="240" w:lineRule="auto"/>
        <w:ind w:left="0" w:firstLine="851"/>
        <w:jc w:val="both"/>
        <w:rPr>
          <w:rFonts w:ascii="Times New Roman" w:hAnsi="Times New Roman"/>
          <w:sz w:val="28"/>
          <w:szCs w:val="28"/>
        </w:rPr>
      </w:pPr>
    </w:p>
    <w:p w14:paraId="089F50A4" w14:textId="62E565BD" w:rsidR="00D45581" w:rsidRDefault="00D45581" w:rsidP="00710FE0">
      <w:pPr>
        <w:pStyle w:val="ListParagraph"/>
        <w:spacing w:after="0" w:line="240" w:lineRule="auto"/>
        <w:ind w:left="0" w:firstLine="851"/>
        <w:jc w:val="both"/>
        <w:rPr>
          <w:rFonts w:ascii="Times New Roman" w:hAnsi="Times New Roman"/>
          <w:sz w:val="28"/>
          <w:szCs w:val="28"/>
        </w:rPr>
      </w:pPr>
    </w:p>
    <w:p w14:paraId="157CEC6A" w14:textId="77777777" w:rsidR="00D45581" w:rsidRPr="00D45581" w:rsidRDefault="00D45581" w:rsidP="00710FE0">
      <w:pPr>
        <w:pStyle w:val="ListParagraph"/>
        <w:spacing w:after="0" w:line="240" w:lineRule="auto"/>
        <w:ind w:left="0" w:firstLine="851"/>
        <w:jc w:val="both"/>
        <w:rPr>
          <w:rFonts w:ascii="Times New Roman" w:hAnsi="Times New Roman"/>
          <w:sz w:val="28"/>
          <w:szCs w:val="28"/>
        </w:rPr>
      </w:pPr>
    </w:p>
    <w:p w14:paraId="6AD03CC4" w14:textId="789B4D51" w:rsidR="007802B2" w:rsidRPr="00481481" w:rsidRDefault="008C6F4E" w:rsidP="008C6F4E">
      <w:pPr>
        <w:pStyle w:val="ListParagraph"/>
        <w:spacing w:after="0" w:line="240" w:lineRule="auto"/>
        <w:ind w:left="0" w:firstLine="851"/>
        <w:jc w:val="right"/>
        <w:rPr>
          <w:rFonts w:ascii="Times New Roman" w:hAnsi="Times New Roman"/>
          <w:sz w:val="24"/>
          <w:szCs w:val="24"/>
          <w:shd w:val="clear" w:color="auto" w:fill="FFFFFF"/>
        </w:rPr>
      </w:pPr>
      <w:r w:rsidRPr="00481481">
        <w:rPr>
          <w:rFonts w:ascii="Times New Roman" w:hAnsi="Times New Roman"/>
          <w:sz w:val="24"/>
          <w:szCs w:val="24"/>
          <w:shd w:val="clear" w:color="auto" w:fill="FFFFFF"/>
        </w:rPr>
        <w:lastRenderedPageBreak/>
        <w:t>4.attēls</w:t>
      </w:r>
    </w:p>
    <w:p w14:paraId="78F21608" w14:textId="77777777" w:rsidR="008C6F4E" w:rsidRPr="00481481" w:rsidRDefault="008C6F4E" w:rsidP="008C6F4E">
      <w:pPr>
        <w:pStyle w:val="ListParagraph"/>
        <w:spacing w:after="0" w:line="240" w:lineRule="auto"/>
        <w:ind w:left="0" w:firstLine="851"/>
        <w:jc w:val="right"/>
        <w:rPr>
          <w:rFonts w:ascii="Times New Roman" w:hAnsi="Times New Roman"/>
          <w:sz w:val="28"/>
          <w:szCs w:val="28"/>
          <w:shd w:val="clear" w:color="auto" w:fill="FFFFFF"/>
        </w:rPr>
      </w:pPr>
    </w:p>
    <w:p w14:paraId="38B2AAD6" w14:textId="43D9385C" w:rsidR="00CB26D5" w:rsidRPr="00481481" w:rsidRDefault="00201963" w:rsidP="00710FE0">
      <w:pPr>
        <w:spacing w:after="0" w:line="240" w:lineRule="auto"/>
        <w:ind w:firstLine="567"/>
        <w:jc w:val="center"/>
        <w:rPr>
          <w:rFonts w:ascii="Times New Roman" w:hAnsi="Times New Roman"/>
          <w:b/>
          <w:bCs/>
          <w:sz w:val="24"/>
          <w:szCs w:val="24"/>
        </w:rPr>
      </w:pPr>
      <w:r w:rsidRPr="00481481">
        <w:rPr>
          <w:rFonts w:ascii="Times New Roman" w:hAnsi="Times New Roman"/>
          <w:b/>
          <w:bCs/>
          <w:sz w:val="24"/>
          <w:szCs w:val="24"/>
        </w:rPr>
        <w:t>Stacionāro pakalpojumu līguma izpilde procentos 2019.gadā</w:t>
      </w:r>
    </w:p>
    <w:p w14:paraId="4ADEDF93" w14:textId="6A7A0DE5" w:rsidR="00C56394" w:rsidRPr="00481481" w:rsidRDefault="0083729B" w:rsidP="00710FE0">
      <w:pPr>
        <w:spacing w:after="0" w:line="240" w:lineRule="auto"/>
        <w:ind w:firstLine="567"/>
        <w:jc w:val="center"/>
        <w:rPr>
          <w:rFonts w:ascii="Times New Roman" w:hAnsi="Times New Roman"/>
          <w:b/>
          <w:bCs/>
          <w:sz w:val="28"/>
          <w:szCs w:val="28"/>
        </w:rPr>
      </w:pPr>
      <w:r w:rsidRPr="00481481">
        <w:rPr>
          <w:rFonts w:ascii="Times New Roman" w:hAnsi="Times New Roman"/>
          <w:b/>
          <w:bCs/>
          <w:noProof/>
          <w:sz w:val="28"/>
          <w:szCs w:val="28"/>
          <w:lang w:eastAsia="lv-LV"/>
        </w:rPr>
        <mc:AlternateContent>
          <mc:Choice Requires="wps">
            <w:drawing>
              <wp:anchor distT="0" distB="0" distL="114300" distR="114300" simplePos="0" relativeHeight="251658260" behindDoc="0" locked="0" layoutInCell="1" allowOverlap="1" wp14:anchorId="22DAD69C" wp14:editId="02735683">
                <wp:simplePos x="0" y="0"/>
                <wp:positionH relativeFrom="column">
                  <wp:posOffset>4975860</wp:posOffset>
                </wp:positionH>
                <wp:positionV relativeFrom="paragraph">
                  <wp:posOffset>103505</wp:posOffset>
                </wp:positionV>
                <wp:extent cx="866692" cy="369763"/>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66692" cy="369763"/>
                        </a:xfrm>
                        <a:prstGeom prst="rect">
                          <a:avLst/>
                        </a:prstGeom>
                        <a:solidFill>
                          <a:sysClr val="window" lastClr="FFFFFF"/>
                        </a:solidFill>
                        <a:ln w="6350">
                          <a:noFill/>
                        </a:ln>
                        <a:effectLst/>
                      </wps:spPr>
                      <wps:txbx>
                        <w:txbxContent>
                          <w:p w14:paraId="0ACA61DB" w14:textId="1111222B" w:rsidR="00694BAB" w:rsidRPr="00993F08" w:rsidRDefault="00694BAB" w:rsidP="00993F08">
                            <w:pPr>
                              <w:spacing w:after="0" w:line="240" w:lineRule="auto"/>
                              <w:rPr>
                                <w:rFonts w:ascii="Times New Roman" w:hAnsi="Times New Roman" w:cs="Times New Roman"/>
                                <w:sz w:val="18"/>
                                <w:szCs w:val="18"/>
                              </w:rPr>
                            </w:pPr>
                            <w:r>
                              <w:rPr>
                                <w:rFonts w:ascii="Times New Roman" w:hAnsi="Times New Roman" w:cs="Times New Roman"/>
                                <w:sz w:val="18"/>
                                <w:szCs w:val="18"/>
                              </w:rPr>
                              <w:t>Pārējās un specializētā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AD69C" id="_x0000_t202" coordsize="21600,21600" o:spt="202" path="m,l,21600r21600,l21600,xe">
                <v:stroke joinstyle="miter"/>
                <v:path gradientshapeok="t" o:connecttype="rect"/>
              </v:shapetype>
              <v:shape id="Text Box 62" o:spid="_x0000_s1026" type="#_x0000_t202" style="position:absolute;left:0;text-align:left;margin-left:391.8pt;margin-top:8.15pt;width:68.25pt;height:29.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" fillcolor="window" stroked="f" strokeweight=".5pt">
                <v:textbox>
                  <w:txbxContent>
                    <w:p w14:paraId="0ACA61DB" w14:textId="1111222B" w:rsidR="00694BAB" w:rsidRPr="00993F08" w:rsidRDefault="00694BAB" w:rsidP="00993F08">
                      <w:pPr>
                        <w:spacing w:after="0" w:line="240" w:lineRule="auto"/>
                        <w:rPr>
                          <w:rFonts w:ascii="Times New Roman" w:hAnsi="Times New Roman" w:cs="Times New Roman"/>
                          <w:sz w:val="18"/>
                          <w:szCs w:val="18"/>
                        </w:rPr>
                      </w:pPr>
                      <w:r>
                        <w:rPr>
                          <w:rFonts w:ascii="Times New Roman" w:hAnsi="Times New Roman" w:cs="Times New Roman"/>
                          <w:sz w:val="18"/>
                          <w:szCs w:val="18"/>
                        </w:rPr>
                        <w:t>Pārējās un specializētā</w:t>
                      </w:r>
                    </w:p>
                  </w:txbxContent>
                </v:textbox>
              </v:shape>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59" behindDoc="0" locked="0" layoutInCell="1" allowOverlap="1" wp14:anchorId="4A6BCD83" wp14:editId="649C902A">
                <wp:simplePos x="0" y="0"/>
                <wp:positionH relativeFrom="column">
                  <wp:posOffset>4919980</wp:posOffset>
                </wp:positionH>
                <wp:positionV relativeFrom="paragraph">
                  <wp:posOffset>131445</wp:posOffset>
                </wp:positionV>
                <wp:extent cx="0" cy="1589294"/>
                <wp:effectExtent l="0" t="0" r="38100" b="11430"/>
                <wp:wrapNone/>
                <wp:docPr id="61" name="Straight Connector 61"/>
                <wp:cNvGraphicFramePr/>
                <a:graphic xmlns:a="http://schemas.openxmlformats.org/drawingml/2006/main">
                  <a:graphicData uri="http://schemas.microsoft.com/office/word/2010/wordprocessingShape">
                    <wps:wsp>
                      <wps:cNvCnPr/>
                      <wps:spPr>
                        <a:xfrm flipH="1" flipV="1">
                          <a:off x="0" y="0"/>
                          <a:ext cx="0" cy="15892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73CB5" id="Straight Connector 61" o:spid="_x0000_s1026" style="position:absolute;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10.35pt" to="387.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" strokecolor="#4579b8 [3044]"/>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55" behindDoc="0" locked="0" layoutInCell="1" allowOverlap="1" wp14:anchorId="5C5E857B" wp14:editId="1A100D7A">
                <wp:simplePos x="0" y="0"/>
                <wp:positionH relativeFrom="column">
                  <wp:posOffset>4086225</wp:posOffset>
                </wp:positionH>
                <wp:positionV relativeFrom="paragraph">
                  <wp:posOffset>92075</wp:posOffset>
                </wp:positionV>
                <wp:extent cx="659959" cy="369763"/>
                <wp:effectExtent l="0" t="0" r="6985" b="0"/>
                <wp:wrapNone/>
                <wp:docPr id="57" name="Text Box 57"/>
                <wp:cNvGraphicFramePr/>
                <a:graphic xmlns:a="http://schemas.openxmlformats.org/drawingml/2006/main">
                  <a:graphicData uri="http://schemas.microsoft.com/office/word/2010/wordprocessingShape">
                    <wps:wsp>
                      <wps:cNvSpPr txBox="1"/>
                      <wps:spPr>
                        <a:xfrm>
                          <a:off x="0" y="0"/>
                          <a:ext cx="659959" cy="369763"/>
                        </a:xfrm>
                        <a:prstGeom prst="rect">
                          <a:avLst/>
                        </a:prstGeom>
                        <a:solidFill>
                          <a:sysClr val="window" lastClr="FFFFFF"/>
                        </a:solidFill>
                        <a:ln w="6350">
                          <a:noFill/>
                        </a:ln>
                        <a:effectLst/>
                      </wps:spPr>
                      <wps:txbx>
                        <w:txbxContent>
                          <w:p w14:paraId="37CCC2C4" w14:textId="77777777" w:rsidR="00694BAB" w:rsidRPr="00993F08" w:rsidRDefault="00694BAB" w:rsidP="00993F08">
                            <w:pPr>
                              <w:spacing w:after="0" w:line="240" w:lineRule="auto"/>
                              <w:rPr>
                                <w:rFonts w:ascii="Times New Roman" w:hAnsi="Times New Roman" w:cs="Times New Roman"/>
                                <w:sz w:val="18"/>
                                <w:szCs w:val="18"/>
                              </w:rPr>
                            </w:pPr>
                            <w:bookmarkStart w:id="0" w:name="_Hlk51860013"/>
                            <w:bookmarkEnd w:id="0"/>
                            <w:r w:rsidRPr="00993F08">
                              <w:rPr>
                                <w:rFonts w:ascii="Times New Roman" w:hAnsi="Times New Roman" w:cs="Times New Roman"/>
                                <w:sz w:val="18"/>
                                <w:szCs w:val="18"/>
                              </w:rPr>
                              <w:t xml:space="preserve">I līmeņa </w:t>
                            </w:r>
                          </w:p>
                          <w:p w14:paraId="2361FB13" w14:textId="1390DF21" w:rsidR="00694BAB" w:rsidRPr="00993F08" w:rsidRDefault="00694BAB" w:rsidP="00993F08">
                            <w:pPr>
                              <w:spacing w:after="0" w:line="240" w:lineRule="auto"/>
                              <w:rPr>
                                <w:rFonts w:ascii="Times New Roman" w:hAnsi="Times New Roman" w:cs="Times New Roman"/>
                                <w:sz w:val="18"/>
                                <w:szCs w:val="18"/>
                              </w:rPr>
                            </w:pPr>
                            <w:r w:rsidRPr="00993F08">
                              <w:rPr>
                                <w:rFonts w:ascii="Times New Roman" w:hAnsi="Times New Roman" w:cs="Times New Roman"/>
                                <w:sz w:val="18"/>
                                <w:szCs w:val="18"/>
                              </w:rPr>
                              <w:t>slimnīcas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E857B" id="Text Box 57" o:spid="_x0000_s1027" type="#_x0000_t202" style="position:absolute;left:0;text-align:left;margin-left:321.75pt;margin-top:7.25pt;width:51.95pt;height:2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" fillcolor="window" stroked="f" strokeweight=".5pt">
                <v:textbox>
                  <w:txbxContent>
                    <w:p w14:paraId="37CCC2C4" w14:textId="77777777" w:rsidR="00694BAB" w:rsidRPr="00993F08" w:rsidRDefault="00694BAB" w:rsidP="00993F08">
                      <w:pPr>
                        <w:spacing w:after="0" w:line="240" w:lineRule="auto"/>
                        <w:rPr>
                          <w:rFonts w:ascii="Times New Roman" w:hAnsi="Times New Roman" w:cs="Times New Roman"/>
                          <w:sz w:val="18"/>
                          <w:szCs w:val="18"/>
                        </w:rPr>
                      </w:pPr>
                      <w:bookmarkStart w:id="1" w:name="_Hlk51860013"/>
                      <w:bookmarkEnd w:id="1"/>
                      <w:r w:rsidRPr="00993F08">
                        <w:rPr>
                          <w:rFonts w:ascii="Times New Roman" w:hAnsi="Times New Roman" w:cs="Times New Roman"/>
                          <w:sz w:val="18"/>
                          <w:szCs w:val="18"/>
                        </w:rPr>
                        <w:t xml:space="preserve">I līmeņa </w:t>
                      </w:r>
                    </w:p>
                    <w:p w14:paraId="2361FB13" w14:textId="1390DF21" w:rsidR="00694BAB" w:rsidRPr="00993F08" w:rsidRDefault="00694BAB" w:rsidP="00993F08">
                      <w:pPr>
                        <w:spacing w:after="0" w:line="240" w:lineRule="auto"/>
                        <w:rPr>
                          <w:rFonts w:ascii="Times New Roman" w:hAnsi="Times New Roman" w:cs="Times New Roman"/>
                          <w:sz w:val="18"/>
                          <w:szCs w:val="18"/>
                        </w:rPr>
                      </w:pPr>
                      <w:r w:rsidRPr="00993F08">
                        <w:rPr>
                          <w:rFonts w:ascii="Times New Roman" w:hAnsi="Times New Roman" w:cs="Times New Roman"/>
                          <w:sz w:val="18"/>
                          <w:szCs w:val="18"/>
                        </w:rPr>
                        <w:t>slimnīcas</w:t>
                      </w:r>
                    </w:p>
                  </w:txbxContent>
                </v:textbox>
              </v:shape>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58" behindDoc="0" locked="0" layoutInCell="1" allowOverlap="1" wp14:anchorId="06AEAE77" wp14:editId="6C36666F">
                <wp:simplePos x="0" y="0"/>
                <wp:positionH relativeFrom="column">
                  <wp:posOffset>3891280</wp:posOffset>
                </wp:positionH>
                <wp:positionV relativeFrom="paragraph">
                  <wp:posOffset>161925</wp:posOffset>
                </wp:positionV>
                <wp:extent cx="0" cy="1590261"/>
                <wp:effectExtent l="0" t="0" r="38100" b="10160"/>
                <wp:wrapNone/>
                <wp:docPr id="60" name="Straight Connector 60"/>
                <wp:cNvGraphicFramePr/>
                <a:graphic xmlns:a="http://schemas.openxmlformats.org/drawingml/2006/main">
                  <a:graphicData uri="http://schemas.microsoft.com/office/word/2010/wordprocessingShape">
                    <wps:wsp>
                      <wps:cNvCnPr/>
                      <wps:spPr>
                        <a:xfrm flipV="1">
                          <a:off x="0" y="0"/>
                          <a:ext cx="0" cy="15902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03F5A" id="Straight Connector 60" o:spid="_x0000_s1026" style="position:absolute;flip:y;z-index:251658258;visibility:visible;mso-wrap-style:square;mso-wrap-distance-left:9pt;mso-wrap-distance-top:0;mso-wrap-distance-right:9pt;mso-wrap-distance-bottom:0;mso-position-horizontal:absolute;mso-position-horizontal-relative:text;mso-position-vertical:absolute;mso-position-vertical-relative:text" from="306.4pt,12.75pt" to="306.4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" strokecolor="#4579b8 [3044]"/>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54" behindDoc="0" locked="0" layoutInCell="1" allowOverlap="1" wp14:anchorId="475F22E5" wp14:editId="5142C376">
                <wp:simplePos x="0" y="0"/>
                <wp:positionH relativeFrom="column">
                  <wp:posOffset>3139440</wp:posOffset>
                </wp:positionH>
                <wp:positionV relativeFrom="paragraph">
                  <wp:posOffset>81280</wp:posOffset>
                </wp:positionV>
                <wp:extent cx="731520" cy="4191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31520" cy="419100"/>
                        </a:xfrm>
                        <a:prstGeom prst="rect">
                          <a:avLst/>
                        </a:prstGeom>
                        <a:solidFill>
                          <a:sysClr val="window" lastClr="FFFFFF"/>
                        </a:solidFill>
                        <a:ln w="6350">
                          <a:noFill/>
                        </a:ln>
                        <a:effectLst/>
                      </wps:spPr>
                      <wps:txbx>
                        <w:txbxContent>
                          <w:p w14:paraId="3E25D8E7" w14:textId="77777777" w:rsidR="00694BAB" w:rsidRPr="00993F08" w:rsidRDefault="00694BAB" w:rsidP="00993F08">
                            <w:pPr>
                              <w:spacing w:after="0" w:line="240" w:lineRule="auto"/>
                              <w:rPr>
                                <w:rFonts w:ascii="Times New Roman" w:hAnsi="Times New Roman" w:cs="Times New Roman"/>
                                <w:sz w:val="18"/>
                                <w:szCs w:val="18"/>
                              </w:rPr>
                            </w:pPr>
                            <w:r w:rsidRPr="00993F08">
                              <w:rPr>
                                <w:rFonts w:ascii="Times New Roman" w:hAnsi="Times New Roman" w:cs="Times New Roman"/>
                                <w:sz w:val="18"/>
                                <w:szCs w:val="18"/>
                              </w:rPr>
                              <w:t xml:space="preserve">II līmeņa </w:t>
                            </w:r>
                          </w:p>
                          <w:p w14:paraId="332400FE" w14:textId="6BE15279" w:rsidR="00694BAB" w:rsidRPr="00993F08" w:rsidRDefault="00694BAB" w:rsidP="00993F08">
                            <w:pPr>
                              <w:spacing w:after="0" w:line="240" w:lineRule="auto"/>
                              <w:rPr>
                                <w:rFonts w:ascii="Times New Roman" w:hAnsi="Times New Roman" w:cs="Times New Roman"/>
                                <w:sz w:val="18"/>
                                <w:szCs w:val="18"/>
                              </w:rPr>
                            </w:pPr>
                            <w:r w:rsidRPr="00993F08">
                              <w:rPr>
                                <w:rFonts w:ascii="Times New Roman" w:hAnsi="Times New Roman" w:cs="Times New Roman"/>
                                <w:sz w:val="18"/>
                                <w:szCs w:val="18"/>
                              </w:rPr>
                              <w:t>slimnīcas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22E5" id="Text Box 56" o:spid="_x0000_s1028" type="#_x0000_t202" style="position:absolute;left:0;text-align:left;margin-left:247.2pt;margin-top:6.4pt;width:57.6pt;height:3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" fillcolor="window" stroked="f" strokeweight=".5pt">
                <v:textbox>
                  <w:txbxContent>
                    <w:p w14:paraId="3E25D8E7" w14:textId="77777777" w:rsidR="00694BAB" w:rsidRPr="00993F08" w:rsidRDefault="00694BAB" w:rsidP="00993F08">
                      <w:pPr>
                        <w:spacing w:after="0" w:line="240" w:lineRule="auto"/>
                        <w:rPr>
                          <w:rFonts w:ascii="Times New Roman" w:hAnsi="Times New Roman" w:cs="Times New Roman"/>
                          <w:sz w:val="18"/>
                          <w:szCs w:val="18"/>
                        </w:rPr>
                      </w:pPr>
                      <w:r w:rsidRPr="00993F08">
                        <w:rPr>
                          <w:rFonts w:ascii="Times New Roman" w:hAnsi="Times New Roman" w:cs="Times New Roman"/>
                          <w:sz w:val="18"/>
                          <w:szCs w:val="18"/>
                        </w:rPr>
                        <w:t xml:space="preserve">II līmeņa </w:t>
                      </w:r>
                    </w:p>
                    <w:p w14:paraId="332400FE" w14:textId="6BE15279" w:rsidR="00694BAB" w:rsidRPr="00993F08" w:rsidRDefault="00694BAB" w:rsidP="00993F08">
                      <w:pPr>
                        <w:spacing w:after="0" w:line="240" w:lineRule="auto"/>
                        <w:rPr>
                          <w:rFonts w:ascii="Times New Roman" w:hAnsi="Times New Roman" w:cs="Times New Roman"/>
                          <w:sz w:val="18"/>
                          <w:szCs w:val="18"/>
                        </w:rPr>
                      </w:pPr>
                      <w:r w:rsidRPr="00993F08">
                        <w:rPr>
                          <w:rFonts w:ascii="Times New Roman" w:hAnsi="Times New Roman" w:cs="Times New Roman"/>
                          <w:sz w:val="18"/>
                          <w:szCs w:val="18"/>
                        </w:rPr>
                        <w:t>slimnīcas</w:t>
                      </w:r>
                    </w:p>
                  </w:txbxContent>
                </v:textbox>
              </v:shape>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57" behindDoc="0" locked="0" layoutInCell="1" allowOverlap="1" wp14:anchorId="6EE10FB9" wp14:editId="4A93F510">
                <wp:simplePos x="0" y="0"/>
                <wp:positionH relativeFrom="column">
                  <wp:posOffset>3119755</wp:posOffset>
                </wp:positionH>
                <wp:positionV relativeFrom="paragraph">
                  <wp:posOffset>117475</wp:posOffset>
                </wp:positionV>
                <wp:extent cx="7952" cy="1621762"/>
                <wp:effectExtent l="0" t="0" r="30480" b="17145"/>
                <wp:wrapNone/>
                <wp:docPr id="59" name="Straight Connector 59"/>
                <wp:cNvGraphicFramePr/>
                <a:graphic xmlns:a="http://schemas.openxmlformats.org/drawingml/2006/main">
                  <a:graphicData uri="http://schemas.microsoft.com/office/word/2010/wordprocessingShape">
                    <wps:wsp>
                      <wps:cNvCnPr/>
                      <wps:spPr>
                        <a:xfrm flipV="1">
                          <a:off x="0" y="0"/>
                          <a:ext cx="7952" cy="16217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1A68B" id="Straight Connector 59" o:spid="_x0000_s1026" style="position:absolute;flip:y;z-index:251658257;visibility:visible;mso-wrap-style:square;mso-wrap-distance-left:9pt;mso-wrap-distance-top:0;mso-wrap-distance-right:9pt;mso-wrap-distance-bottom:0;mso-position-horizontal:absolute;mso-position-horizontal-relative:text;mso-position-vertical:absolute;mso-position-vertical-relative:text" from="245.65pt,9.25pt" to="246.3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" strokecolor="#4579b8 [3044]"/>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52" behindDoc="0" locked="0" layoutInCell="1" allowOverlap="1" wp14:anchorId="7225DABE" wp14:editId="5E028CF3">
                <wp:simplePos x="0" y="0"/>
                <wp:positionH relativeFrom="column">
                  <wp:posOffset>450850</wp:posOffset>
                </wp:positionH>
                <wp:positionV relativeFrom="paragraph">
                  <wp:posOffset>198120</wp:posOffset>
                </wp:positionV>
                <wp:extent cx="1152940" cy="258445"/>
                <wp:effectExtent l="0" t="0" r="9525" b="8255"/>
                <wp:wrapNone/>
                <wp:docPr id="54" name="Text Box 54"/>
                <wp:cNvGraphicFramePr/>
                <a:graphic xmlns:a="http://schemas.openxmlformats.org/drawingml/2006/main">
                  <a:graphicData uri="http://schemas.microsoft.com/office/word/2010/wordprocessingShape">
                    <wps:wsp>
                      <wps:cNvSpPr txBox="1"/>
                      <wps:spPr>
                        <a:xfrm>
                          <a:off x="0" y="0"/>
                          <a:ext cx="1152940" cy="258445"/>
                        </a:xfrm>
                        <a:prstGeom prst="rect">
                          <a:avLst/>
                        </a:prstGeom>
                        <a:solidFill>
                          <a:sysClr val="window" lastClr="FFFFFF"/>
                        </a:solidFill>
                        <a:ln w="6350">
                          <a:noFill/>
                        </a:ln>
                        <a:effectLst/>
                      </wps:spPr>
                      <wps:txbx>
                        <w:txbxContent>
                          <w:p w14:paraId="7F25DFDB" w14:textId="77777777" w:rsidR="00694BAB" w:rsidRPr="00993F08" w:rsidRDefault="00694BAB" w:rsidP="00C56394">
                            <w:pPr>
                              <w:rPr>
                                <w:rFonts w:ascii="Times New Roman" w:hAnsi="Times New Roman" w:cs="Times New Roman"/>
                                <w:sz w:val="18"/>
                                <w:szCs w:val="18"/>
                              </w:rPr>
                            </w:pPr>
                            <w:r w:rsidRPr="00993F08">
                              <w:rPr>
                                <w:rFonts w:ascii="Times New Roman" w:hAnsi="Times New Roman" w:cs="Times New Roman"/>
                                <w:sz w:val="18"/>
                                <w:szCs w:val="18"/>
                              </w:rPr>
                              <w:t>IV līmeņa slimnīcas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DABE" id="Text Box 54" o:spid="_x0000_s1029" type="#_x0000_t202" style="position:absolute;left:0;text-align:left;margin-left:35.5pt;margin-top:15.6pt;width:90.8pt;height:2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" fillcolor="window" stroked="f" strokeweight=".5pt">
                <v:textbox>
                  <w:txbxContent>
                    <w:p w14:paraId="7F25DFDB" w14:textId="77777777" w:rsidR="00694BAB" w:rsidRPr="00993F08" w:rsidRDefault="00694BAB" w:rsidP="00C56394">
                      <w:pPr>
                        <w:rPr>
                          <w:rFonts w:ascii="Times New Roman" w:hAnsi="Times New Roman" w:cs="Times New Roman"/>
                          <w:sz w:val="18"/>
                          <w:szCs w:val="18"/>
                        </w:rPr>
                      </w:pPr>
                      <w:r w:rsidRPr="00993F08">
                        <w:rPr>
                          <w:rFonts w:ascii="Times New Roman" w:hAnsi="Times New Roman" w:cs="Times New Roman"/>
                          <w:sz w:val="18"/>
                          <w:szCs w:val="18"/>
                        </w:rPr>
                        <w:t>IV līmeņa slimnīcas</w:t>
                      </w:r>
                    </w:p>
                  </w:txbxContent>
                </v:textbox>
              </v:shape>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56" behindDoc="0" locked="0" layoutInCell="1" allowOverlap="1" wp14:anchorId="0E7FB82D" wp14:editId="5B98A099">
                <wp:simplePos x="0" y="0"/>
                <wp:positionH relativeFrom="column">
                  <wp:posOffset>1728470</wp:posOffset>
                </wp:positionH>
                <wp:positionV relativeFrom="paragraph">
                  <wp:posOffset>82550</wp:posOffset>
                </wp:positionV>
                <wp:extent cx="7951" cy="1637969"/>
                <wp:effectExtent l="0" t="0" r="30480" b="19685"/>
                <wp:wrapNone/>
                <wp:docPr id="58" name="Straight Connector 58"/>
                <wp:cNvGraphicFramePr/>
                <a:graphic xmlns:a="http://schemas.openxmlformats.org/drawingml/2006/main">
                  <a:graphicData uri="http://schemas.microsoft.com/office/word/2010/wordprocessingShape">
                    <wps:wsp>
                      <wps:cNvCnPr/>
                      <wps:spPr>
                        <a:xfrm flipH="1" flipV="1">
                          <a:off x="0" y="0"/>
                          <a:ext cx="7951" cy="16379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0A211" id="Straight Connector 58" o:spid="_x0000_s1026" style="position:absolute;flip:x y;z-index:251658256;visibility:visible;mso-wrap-style:square;mso-wrap-distance-left:9pt;mso-wrap-distance-top:0;mso-wrap-distance-right:9pt;mso-wrap-distance-bottom:0;mso-position-horizontal:absolute;mso-position-horizontal-relative:text;mso-position-vertical:absolute;mso-position-vertical-relative:text" from="136.1pt,6.5pt" to="136.7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" strokecolor="#4579b8 [3044]"/>
            </w:pict>
          </mc:Fallback>
        </mc:AlternateContent>
      </w:r>
    </w:p>
    <w:p w14:paraId="3BA52F79" w14:textId="0869B468" w:rsidR="00BB05D2" w:rsidRPr="00481481" w:rsidRDefault="0083729B" w:rsidP="006A08C6">
      <w:pPr>
        <w:pStyle w:val="ListParagraph"/>
        <w:spacing w:after="0" w:line="240" w:lineRule="auto"/>
        <w:ind w:left="0" w:firstLine="851"/>
        <w:jc w:val="both"/>
        <w:rPr>
          <w:rFonts w:ascii="Times New Roman" w:hAnsi="Times New Roman"/>
          <w:sz w:val="28"/>
          <w:szCs w:val="28"/>
          <w:shd w:val="clear" w:color="auto" w:fill="FFFFFF"/>
        </w:rPr>
      </w:pPr>
      <w:r w:rsidRPr="00481481">
        <w:rPr>
          <w:rFonts w:ascii="Times New Roman" w:hAnsi="Times New Roman"/>
          <w:b/>
          <w:bCs/>
          <w:noProof/>
          <w:sz w:val="28"/>
          <w:szCs w:val="28"/>
          <w:lang w:eastAsia="lv-LV"/>
        </w:rPr>
        <mc:AlternateContent>
          <mc:Choice Requires="wps">
            <w:drawing>
              <wp:anchor distT="0" distB="0" distL="114300" distR="114300" simplePos="0" relativeHeight="251658253" behindDoc="0" locked="0" layoutInCell="1" allowOverlap="1" wp14:anchorId="062A85A2" wp14:editId="33F5EF13">
                <wp:simplePos x="0" y="0"/>
                <wp:positionH relativeFrom="column">
                  <wp:posOffset>1748790</wp:posOffset>
                </wp:positionH>
                <wp:positionV relativeFrom="paragraph">
                  <wp:posOffset>20320</wp:posOffset>
                </wp:positionV>
                <wp:extent cx="1216550" cy="258445"/>
                <wp:effectExtent l="0" t="0" r="3175" b="8255"/>
                <wp:wrapNone/>
                <wp:docPr id="55" name="Text Box 55"/>
                <wp:cNvGraphicFramePr/>
                <a:graphic xmlns:a="http://schemas.openxmlformats.org/drawingml/2006/main">
                  <a:graphicData uri="http://schemas.microsoft.com/office/word/2010/wordprocessingShape">
                    <wps:wsp>
                      <wps:cNvSpPr txBox="1"/>
                      <wps:spPr>
                        <a:xfrm>
                          <a:off x="0" y="0"/>
                          <a:ext cx="1216550" cy="258445"/>
                        </a:xfrm>
                        <a:prstGeom prst="rect">
                          <a:avLst/>
                        </a:prstGeom>
                        <a:solidFill>
                          <a:sysClr val="window" lastClr="FFFFFF"/>
                        </a:solidFill>
                        <a:ln w="6350">
                          <a:noFill/>
                        </a:ln>
                        <a:effectLst/>
                      </wps:spPr>
                      <wps:txbx>
                        <w:txbxContent>
                          <w:p w14:paraId="53636958" w14:textId="3DE60AEB" w:rsidR="00694BAB" w:rsidRPr="00993F08" w:rsidRDefault="00694BAB" w:rsidP="00C56394">
                            <w:pPr>
                              <w:rPr>
                                <w:rFonts w:ascii="Times New Roman" w:hAnsi="Times New Roman" w:cs="Times New Roman"/>
                                <w:sz w:val="18"/>
                                <w:szCs w:val="18"/>
                              </w:rPr>
                            </w:pPr>
                            <w:r w:rsidRPr="00993F08">
                              <w:rPr>
                                <w:rFonts w:ascii="Times New Roman" w:hAnsi="Times New Roman" w:cs="Times New Roman"/>
                                <w:sz w:val="18"/>
                                <w:szCs w:val="18"/>
                              </w:rPr>
                              <w:t>III līmeņa slimnīcas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85A2" id="Text Box 55" o:spid="_x0000_s1030" type="#_x0000_t202" style="position:absolute;left:0;text-align:left;margin-left:137.7pt;margin-top:1.6pt;width:95.8pt;height:20.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" fillcolor="window" stroked="f" strokeweight=".5pt">
                <v:textbox>
                  <w:txbxContent>
                    <w:p w14:paraId="53636958" w14:textId="3DE60AEB" w:rsidR="00694BAB" w:rsidRPr="00993F08" w:rsidRDefault="00694BAB" w:rsidP="00C56394">
                      <w:pPr>
                        <w:rPr>
                          <w:rFonts w:ascii="Times New Roman" w:hAnsi="Times New Roman" w:cs="Times New Roman"/>
                          <w:sz w:val="18"/>
                          <w:szCs w:val="18"/>
                        </w:rPr>
                      </w:pPr>
                      <w:r w:rsidRPr="00993F08">
                        <w:rPr>
                          <w:rFonts w:ascii="Times New Roman" w:hAnsi="Times New Roman" w:cs="Times New Roman"/>
                          <w:sz w:val="18"/>
                          <w:szCs w:val="18"/>
                        </w:rPr>
                        <w:t>III līmeņa slimnīcas</w:t>
                      </w:r>
                    </w:p>
                  </w:txbxContent>
                </v:textbox>
              </v:shape>
            </w:pict>
          </mc:Fallback>
        </mc:AlternateContent>
      </w:r>
    </w:p>
    <w:p w14:paraId="617ED0DC" w14:textId="79F0A8BC" w:rsidR="009802C5" w:rsidRPr="00481481" w:rsidRDefault="00C56394" w:rsidP="0083729B">
      <w:pPr>
        <w:pStyle w:val="ListParagraph"/>
        <w:spacing w:after="0" w:line="240" w:lineRule="auto"/>
        <w:ind w:left="0"/>
        <w:jc w:val="both"/>
        <w:rPr>
          <w:rFonts w:ascii="Times New Roman" w:hAnsi="Times New Roman"/>
          <w:b/>
          <w:bCs/>
          <w:sz w:val="28"/>
          <w:szCs w:val="28"/>
        </w:rPr>
      </w:pPr>
      <w:r w:rsidRPr="00481481">
        <w:rPr>
          <w:noProof/>
          <w:sz w:val="28"/>
          <w:szCs w:val="28"/>
          <w:lang w:eastAsia="lv-LV"/>
        </w:rPr>
        <w:drawing>
          <wp:inline distT="0" distB="0" distL="0" distR="0" wp14:anchorId="279E5489" wp14:editId="33A5B9B9">
            <wp:extent cx="5636895" cy="2943225"/>
            <wp:effectExtent l="0" t="0" r="0" b="0"/>
            <wp:docPr id="53" name="Chart 53">
              <a:extLst xmlns:a="http://schemas.openxmlformats.org/drawingml/2006/main">
                <a:ext uri="{FF2B5EF4-FFF2-40B4-BE49-F238E27FC236}">
                  <a16:creationId xmlns:a16="http://schemas.microsoft.com/office/drawing/2014/main" id="{161EF4E0-D012-4305-A299-B6F2689D9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FD5DDA" w14:textId="12ECD2B4" w:rsidR="008C6F4E" w:rsidRPr="00481481" w:rsidRDefault="00793534" w:rsidP="00761C58">
      <w:pPr>
        <w:spacing w:after="0" w:line="240" w:lineRule="auto"/>
        <w:ind w:firstLine="720"/>
        <w:jc w:val="both"/>
        <w:rPr>
          <w:rFonts w:ascii="Times New Roman" w:hAnsi="Times New Roman" w:cs="Times New Roman"/>
          <w:sz w:val="24"/>
          <w:szCs w:val="24"/>
        </w:rPr>
      </w:pPr>
      <w:r w:rsidRPr="00481481">
        <w:rPr>
          <w:rFonts w:ascii="Times New Roman" w:hAnsi="Times New Roman"/>
          <w:i/>
          <w:iCs/>
          <w:sz w:val="24"/>
          <w:szCs w:val="24"/>
        </w:rPr>
        <w:t>Datu avots: NVD dati</w:t>
      </w:r>
      <w:r w:rsidR="001309AE" w:rsidRPr="00481481">
        <w:rPr>
          <w:rFonts w:ascii="Times New Roman" w:hAnsi="Times New Roman"/>
          <w:i/>
          <w:iCs/>
          <w:sz w:val="24"/>
          <w:szCs w:val="24"/>
        </w:rPr>
        <w:t>.</w:t>
      </w:r>
    </w:p>
    <w:p w14:paraId="437C7363" w14:textId="77777777" w:rsidR="00FE6BCE" w:rsidRPr="00481481" w:rsidRDefault="00FE6BCE" w:rsidP="00710FE0">
      <w:pPr>
        <w:spacing w:after="0" w:line="240" w:lineRule="auto"/>
        <w:ind w:firstLine="720"/>
        <w:jc w:val="both"/>
        <w:rPr>
          <w:rFonts w:ascii="Times New Roman" w:hAnsi="Times New Roman" w:cs="Times New Roman"/>
          <w:sz w:val="28"/>
          <w:szCs w:val="28"/>
        </w:rPr>
      </w:pPr>
    </w:p>
    <w:p w14:paraId="2F844E0B" w14:textId="78D2A121" w:rsidR="00710FE0" w:rsidRPr="00481481" w:rsidRDefault="00911180" w:rsidP="00710FE0">
      <w:pPr>
        <w:spacing w:after="0" w:line="240" w:lineRule="auto"/>
        <w:ind w:firstLine="720"/>
        <w:jc w:val="both"/>
        <w:rPr>
          <w:rFonts w:ascii="Times New Roman" w:hAnsi="Times New Roman" w:cs="Times New Roman"/>
          <w:sz w:val="28"/>
          <w:szCs w:val="28"/>
          <w:bdr w:val="none" w:sz="0" w:space="0" w:color="auto" w:frame="1"/>
        </w:rPr>
      </w:pPr>
      <w:r w:rsidRPr="00481481">
        <w:rPr>
          <w:rFonts w:ascii="Times New Roman" w:hAnsi="Times New Roman" w:cs="Times New Roman"/>
          <w:sz w:val="28"/>
          <w:szCs w:val="28"/>
        </w:rPr>
        <w:t xml:space="preserve">Hronisko pacientu aprūpe IV līmeņa slimnīcās ir izpildīta vidēji par </w:t>
      </w:r>
      <w:r w:rsidR="00C56394" w:rsidRPr="00481481">
        <w:rPr>
          <w:rFonts w:ascii="Times New Roman" w:hAnsi="Times New Roman" w:cs="Times New Roman"/>
          <w:sz w:val="28"/>
          <w:szCs w:val="28"/>
        </w:rPr>
        <w:t>96,1</w:t>
      </w:r>
      <w:r w:rsidRPr="00481481">
        <w:rPr>
          <w:rFonts w:ascii="Times New Roman" w:hAnsi="Times New Roman" w:cs="Times New Roman"/>
          <w:sz w:val="28"/>
          <w:szCs w:val="28"/>
        </w:rPr>
        <w:t xml:space="preserve">% no plānoto pacientu skaita, III līmeņa slimnīcās vidēji par 64,4% un II līmeņa slimnīcās par 69,0%. </w:t>
      </w:r>
      <w:r w:rsidR="00710FE0" w:rsidRPr="00481481">
        <w:rPr>
          <w:rFonts w:ascii="Times New Roman" w:hAnsi="Times New Roman" w:cs="Times New Roman"/>
          <w:sz w:val="28"/>
          <w:szCs w:val="28"/>
        </w:rPr>
        <w:t>Latvijā turpinās sabiedrības novecošanās, iedzīvotāju īpatsvars vecuma grupā 65+ palielinājās no 22,8 % 2019.gada sākumā līdz 23,1 % 2020.gada sākumā. Vislielākais iedzīvotāju skaits virs darbspējas vecuma ir Latgales veselības aprūpes pakalpojumu plānošanas teritorijā (25,3%) un Vidzemes veselības aprūpes plānošanas teritorijās (24,3%).</w:t>
      </w:r>
      <w:r w:rsidR="00710FE0" w:rsidRPr="00481481">
        <w:rPr>
          <w:rFonts w:ascii="Times New Roman" w:hAnsi="Times New Roman" w:cs="Times New Roman"/>
          <w:sz w:val="28"/>
          <w:szCs w:val="28"/>
          <w:bdr w:val="none" w:sz="0" w:space="0" w:color="auto" w:frame="1"/>
          <w:vertAlign w:val="superscript"/>
        </w:rPr>
        <w:t xml:space="preserve"> </w:t>
      </w:r>
      <w:r w:rsidR="00710FE0" w:rsidRPr="00481481">
        <w:rPr>
          <w:rFonts w:ascii="Times New Roman" w:hAnsi="Times New Roman" w:cs="Times New Roman"/>
          <w:sz w:val="28"/>
          <w:szCs w:val="28"/>
          <w:bdr w:val="none" w:sz="0" w:space="0" w:color="auto" w:frame="1"/>
        </w:rPr>
        <w:t xml:space="preserve">Arī iedzīvotāju skaita prognozes 2030.gadam liecina, ka iedzīvotāju skaits turpinās samazināties visās veselības aprūpes plānošanas teritorijās, izņemot Rīgas plānošanas teritorijā, kur tas paliks praktiski nemainīgs (skat.1.tabulu). </w:t>
      </w:r>
    </w:p>
    <w:p w14:paraId="3612F8B6" w14:textId="77777777" w:rsidR="00C16EA9" w:rsidRPr="00481481" w:rsidRDefault="00C16EA9" w:rsidP="00710FE0">
      <w:pPr>
        <w:spacing w:after="0" w:line="240" w:lineRule="auto"/>
        <w:ind w:firstLine="720"/>
        <w:jc w:val="both"/>
        <w:rPr>
          <w:rFonts w:ascii="Times New Roman" w:hAnsi="Times New Roman" w:cs="Times New Roman"/>
          <w:sz w:val="28"/>
          <w:szCs w:val="28"/>
          <w:bdr w:val="none" w:sz="0" w:space="0" w:color="auto" w:frame="1"/>
        </w:rPr>
      </w:pPr>
    </w:p>
    <w:p w14:paraId="68E9FF0E" w14:textId="77777777" w:rsidR="00710FE0" w:rsidRPr="00481481" w:rsidRDefault="00710FE0" w:rsidP="00710FE0">
      <w:pPr>
        <w:pStyle w:val="ListParagraph"/>
        <w:spacing w:after="0" w:line="240" w:lineRule="auto"/>
        <w:ind w:left="1211" w:hanging="1069"/>
        <w:rPr>
          <w:rFonts w:ascii="Times New Roman" w:hAnsi="Times New Roman"/>
          <w:sz w:val="24"/>
          <w:szCs w:val="24"/>
        </w:rPr>
      </w:pPr>
      <w:r w:rsidRPr="00481481">
        <w:rPr>
          <w:rFonts w:ascii="Times New Roman" w:hAnsi="Times New Roman"/>
          <w:sz w:val="24"/>
          <w:szCs w:val="24"/>
        </w:rPr>
        <w:t>1.tabula.</w:t>
      </w:r>
      <w:r w:rsidRPr="00481481">
        <w:rPr>
          <w:rFonts w:ascii="Times New Roman" w:hAnsi="Times New Roman"/>
          <w:b/>
          <w:bCs/>
          <w:sz w:val="24"/>
          <w:szCs w:val="24"/>
        </w:rPr>
        <w:t xml:space="preserve"> </w:t>
      </w:r>
      <w:r w:rsidRPr="00481481">
        <w:rPr>
          <w:rFonts w:ascii="Times New Roman" w:hAnsi="Times New Roman"/>
          <w:sz w:val="24"/>
          <w:szCs w:val="24"/>
        </w:rPr>
        <w:t>Iedzīvotāju skaits pa veselības aprūpes pakalpojumu plānošanas teritorijām</w:t>
      </w:r>
    </w:p>
    <w:tbl>
      <w:tblPr>
        <w:tblW w:w="8237" w:type="dxa"/>
        <w:tblInd w:w="93" w:type="dxa"/>
        <w:tblLook w:val="04A0" w:firstRow="1" w:lastRow="0" w:firstColumn="1" w:lastColumn="0" w:noHBand="0" w:noVBand="1"/>
      </w:tblPr>
      <w:tblGrid>
        <w:gridCol w:w="3760"/>
        <w:gridCol w:w="1500"/>
        <w:gridCol w:w="1559"/>
        <w:gridCol w:w="1418"/>
      </w:tblGrid>
      <w:tr w:rsidR="00710FE0" w:rsidRPr="00481481" w14:paraId="236BF150" w14:textId="77777777" w:rsidTr="007B4406">
        <w:trPr>
          <w:trHeight w:val="300"/>
        </w:trPr>
        <w:tc>
          <w:tcPr>
            <w:tcW w:w="3760" w:type="dxa"/>
            <w:vMerge w:val="restar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3EAAFC6" w14:textId="77777777" w:rsidR="00710FE0" w:rsidRPr="00481481" w:rsidRDefault="00710FE0" w:rsidP="007B4406">
            <w:pPr>
              <w:spacing w:after="0" w:line="240" w:lineRule="auto"/>
              <w:jc w:val="center"/>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Veselības aprūpes plānošanas teritorija</w:t>
            </w:r>
          </w:p>
        </w:tc>
        <w:tc>
          <w:tcPr>
            <w:tcW w:w="4477" w:type="dxa"/>
            <w:gridSpan w:val="3"/>
            <w:tcBorders>
              <w:top w:val="single" w:sz="4" w:space="0" w:color="auto"/>
              <w:left w:val="nil"/>
              <w:bottom w:val="single" w:sz="4" w:space="0" w:color="auto"/>
              <w:right w:val="single" w:sz="4" w:space="0" w:color="auto"/>
            </w:tcBorders>
            <w:shd w:val="clear" w:color="auto" w:fill="FFC000"/>
            <w:noWrap/>
            <w:vAlign w:val="bottom"/>
            <w:hideMark/>
          </w:tcPr>
          <w:p w14:paraId="0D662A28" w14:textId="77777777" w:rsidR="00710FE0" w:rsidRPr="00481481" w:rsidRDefault="00710FE0" w:rsidP="007B4406">
            <w:pPr>
              <w:spacing w:after="0" w:line="240" w:lineRule="auto"/>
              <w:jc w:val="center"/>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Iedzīvotāju skaits</w:t>
            </w:r>
          </w:p>
        </w:tc>
      </w:tr>
      <w:tr w:rsidR="00710FE0" w:rsidRPr="00481481" w14:paraId="0AC233FD" w14:textId="77777777" w:rsidTr="007B4406">
        <w:trPr>
          <w:trHeight w:val="735"/>
        </w:trPr>
        <w:tc>
          <w:tcPr>
            <w:tcW w:w="3760"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7F15470D" w14:textId="77777777" w:rsidR="00710FE0" w:rsidRPr="00481481" w:rsidRDefault="00710FE0" w:rsidP="007B4406">
            <w:pPr>
              <w:spacing w:after="0" w:line="240" w:lineRule="auto"/>
              <w:rPr>
                <w:rFonts w:ascii="Times New Roman" w:eastAsia="Times New Roman" w:hAnsi="Times New Roman" w:cs="Times New Roman"/>
                <w:color w:val="000000"/>
                <w:sz w:val="24"/>
                <w:szCs w:val="24"/>
                <w:lang w:eastAsia="lv-LV"/>
              </w:rPr>
            </w:pPr>
          </w:p>
        </w:tc>
        <w:tc>
          <w:tcPr>
            <w:tcW w:w="1500" w:type="dxa"/>
            <w:tcBorders>
              <w:top w:val="nil"/>
              <w:left w:val="nil"/>
              <w:bottom w:val="single" w:sz="4" w:space="0" w:color="auto"/>
              <w:right w:val="single" w:sz="4" w:space="0" w:color="auto"/>
            </w:tcBorders>
            <w:shd w:val="clear" w:color="auto" w:fill="FFC000"/>
            <w:vAlign w:val="bottom"/>
            <w:hideMark/>
          </w:tcPr>
          <w:p w14:paraId="6E53B861" w14:textId="77777777" w:rsidR="00710FE0" w:rsidRPr="00481481" w:rsidRDefault="00710FE0" w:rsidP="007B4406">
            <w:pPr>
              <w:spacing w:after="0" w:line="240" w:lineRule="auto"/>
              <w:jc w:val="center"/>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2020.gada sākums</w:t>
            </w:r>
          </w:p>
        </w:tc>
        <w:tc>
          <w:tcPr>
            <w:tcW w:w="1559" w:type="dxa"/>
            <w:tcBorders>
              <w:top w:val="nil"/>
              <w:left w:val="nil"/>
              <w:bottom w:val="single" w:sz="4" w:space="0" w:color="auto"/>
              <w:right w:val="single" w:sz="4" w:space="0" w:color="auto"/>
            </w:tcBorders>
            <w:shd w:val="clear" w:color="auto" w:fill="FFC000"/>
            <w:vAlign w:val="bottom"/>
            <w:hideMark/>
          </w:tcPr>
          <w:p w14:paraId="1CD5486B" w14:textId="77777777" w:rsidR="00710FE0" w:rsidRPr="00481481" w:rsidRDefault="00710FE0" w:rsidP="007B4406">
            <w:pPr>
              <w:spacing w:after="0" w:line="240" w:lineRule="auto"/>
              <w:jc w:val="center"/>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Prognozētais iedzīvotāju skaits 2030.gadam</w:t>
            </w:r>
            <w:r w:rsidRPr="00481481">
              <w:rPr>
                <w:rStyle w:val="FootnoteReference"/>
                <w:rFonts w:ascii="Times New Roman" w:eastAsia="Times New Roman" w:hAnsi="Times New Roman" w:cs="Times New Roman"/>
                <w:color w:val="000000"/>
                <w:sz w:val="24"/>
                <w:szCs w:val="24"/>
                <w:lang w:eastAsia="lv-LV"/>
              </w:rPr>
              <w:footnoteReference w:id="11"/>
            </w:r>
          </w:p>
        </w:tc>
        <w:tc>
          <w:tcPr>
            <w:tcW w:w="1418" w:type="dxa"/>
            <w:tcBorders>
              <w:top w:val="nil"/>
              <w:left w:val="nil"/>
              <w:bottom w:val="single" w:sz="4" w:space="0" w:color="auto"/>
              <w:right w:val="single" w:sz="4" w:space="0" w:color="auto"/>
            </w:tcBorders>
            <w:shd w:val="clear" w:color="auto" w:fill="FFC000"/>
            <w:vAlign w:val="bottom"/>
            <w:hideMark/>
          </w:tcPr>
          <w:p w14:paraId="3D47E8FE" w14:textId="77777777" w:rsidR="00710FE0" w:rsidRPr="00481481" w:rsidRDefault="00710FE0" w:rsidP="007B4406">
            <w:pPr>
              <w:spacing w:after="0" w:line="240" w:lineRule="auto"/>
              <w:jc w:val="center"/>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Prognozētās izmaiņas procentos</w:t>
            </w:r>
          </w:p>
        </w:tc>
      </w:tr>
      <w:tr w:rsidR="00710FE0" w:rsidRPr="00481481" w14:paraId="6EA42E83" w14:textId="77777777" w:rsidTr="007B440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75130F9" w14:textId="77777777" w:rsidR="00710FE0" w:rsidRPr="00481481" w:rsidRDefault="00710FE0" w:rsidP="007B4406">
            <w:pPr>
              <w:spacing w:after="0" w:line="240" w:lineRule="auto"/>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Rīgas plānošanas teritorija</w:t>
            </w:r>
          </w:p>
        </w:tc>
        <w:tc>
          <w:tcPr>
            <w:tcW w:w="1500" w:type="dxa"/>
            <w:tcBorders>
              <w:top w:val="nil"/>
              <w:left w:val="nil"/>
              <w:bottom w:val="single" w:sz="4" w:space="0" w:color="auto"/>
              <w:right w:val="single" w:sz="4" w:space="0" w:color="auto"/>
            </w:tcBorders>
            <w:shd w:val="clear" w:color="auto" w:fill="auto"/>
            <w:noWrap/>
            <w:vAlign w:val="bottom"/>
            <w:hideMark/>
          </w:tcPr>
          <w:p w14:paraId="60D0A5E9"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871612</w:t>
            </w:r>
          </w:p>
        </w:tc>
        <w:tc>
          <w:tcPr>
            <w:tcW w:w="1559" w:type="dxa"/>
            <w:tcBorders>
              <w:top w:val="nil"/>
              <w:left w:val="nil"/>
              <w:bottom w:val="single" w:sz="4" w:space="0" w:color="auto"/>
              <w:right w:val="single" w:sz="4" w:space="0" w:color="auto"/>
            </w:tcBorders>
            <w:shd w:val="clear" w:color="auto" w:fill="auto"/>
            <w:noWrap/>
            <w:vAlign w:val="bottom"/>
            <w:hideMark/>
          </w:tcPr>
          <w:p w14:paraId="3F79B33C"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876329</w:t>
            </w:r>
          </w:p>
        </w:tc>
        <w:tc>
          <w:tcPr>
            <w:tcW w:w="1418" w:type="dxa"/>
            <w:tcBorders>
              <w:top w:val="nil"/>
              <w:left w:val="nil"/>
              <w:bottom w:val="single" w:sz="4" w:space="0" w:color="auto"/>
              <w:right w:val="single" w:sz="4" w:space="0" w:color="auto"/>
            </w:tcBorders>
            <w:shd w:val="clear" w:color="auto" w:fill="auto"/>
            <w:noWrap/>
            <w:vAlign w:val="bottom"/>
            <w:hideMark/>
          </w:tcPr>
          <w:p w14:paraId="3ADDEB99"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0.5%</w:t>
            </w:r>
          </w:p>
        </w:tc>
      </w:tr>
      <w:tr w:rsidR="00710FE0" w:rsidRPr="00481481" w14:paraId="72AFB14A" w14:textId="77777777" w:rsidTr="007B440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B9940F1" w14:textId="77777777" w:rsidR="00710FE0" w:rsidRPr="00481481" w:rsidRDefault="00710FE0" w:rsidP="007B4406">
            <w:pPr>
              <w:spacing w:after="0" w:line="240" w:lineRule="auto"/>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Zemgales plānošanas teritorija</w:t>
            </w:r>
          </w:p>
        </w:tc>
        <w:tc>
          <w:tcPr>
            <w:tcW w:w="1500" w:type="dxa"/>
            <w:tcBorders>
              <w:top w:val="nil"/>
              <w:left w:val="nil"/>
              <w:bottom w:val="single" w:sz="4" w:space="0" w:color="auto"/>
              <w:right w:val="single" w:sz="4" w:space="0" w:color="auto"/>
            </w:tcBorders>
            <w:shd w:val="clear" w:color="auto" w:fill="auto"/>
            <w:noWrap/>
            <w:vAlign w:val="bottom"/>
            <w:hideMark/>
          </w:tcPr>
          <w:p w14:paraId="315D2003"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286162</w:t>
            </w:r>
          </w:p>
        </w:tc>
        <w:tc>
          <w:tcPr>
            <w:tcW w:w="1559" w:type="dxa"/>
            <w:tcBorders>
              <w:top w:val="nil"/>
              <w:left w:val="nil"/>
              <w:bottom w:val="single" w:sz="4" w:space="0" w:color="auto"/>
              <w:right w:val="single" w:sz="4" w:space="0" w:color="auto"/>
            </w:tcBorders>
            <w:shd w:val="clear" w:color="auto" w:fill="auto"/>
            <w:noWrap/>
            <w:vAlign w:val="bottom"/>
            <w:hideMark/>
          </w:tcPr>
          <w:p w14:paraId="5CA1F159"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250922</w:t>
            </w:r>
          </w:p>
        </w:tc>
        <w:tc>
          <w:tcPr>
            <w:tcW w:w="1418" w:type="dxa"/>
            <w:tcBorders>
              <w:top w:val="nil"/>
              <w:left w:val="nil"/>
              <w:bottom w:val="single" w:sz="4" w:space="0" w:color="auto"/>
              <w:right w:val="single" w:sz="4" w:space="0" w:color="auto"/>
            </w:tcBorders>
            <w:shd w:val="clear" w:color="auto" w:fill="auto"/>
            <w:noWrap/>
            <w:vAlign w:val="bottom"/>
            <w:hideMark/>
          </w:tcPr>
          <w:p w14:paraId="4BB4D081"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-12.3%</w:t>
            </w:r>
          </w:p>
        </w:tc>
      </w:tr>
      <w:tr w:rsidR="00710FE0" w:rsidRPr="00481481" w14:paraId="503F3998" w14:textId="77777777" w:rsidTr="007B440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9314836" w14:textId="77777777" w:rsidR="00710FE0" w:rsidRPr="00481481" w:rsidRDefault="00710FE0" w:rsidP="007B4406">
            <w:pPr>
              <w:spacing w:after="0" w:line="240" w:lineRule="auto"/>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Kurzemes plānošanas teritorija</w:t>
            </w:r>
          </w:p>
        </w:tc>
        <w:tc>
          <w:tcPr>
            <w:tcW w:w="1500" w:type="dxa"/>
            <w:tcBorders>
              <w:top w:val="nil"/>
              <w:left w:val="nil"/>
              <w:bottom w:val="single" w:sz="4" w:space="0" w:color="auto"/>
              <w:right w:val="single" w:sz="4" w:space="0" w:color="auto"/>
            </w:tcBorders>
            <w:shd w:val="clear" w:color="auto" w:fill="auto"/>
            <w:noWrap/>
            <w:vAlign w:val="bottom"/>
            <w:hideMark/>
          </w:tcPr>
          <w:p w14:paraId="52AC21D9"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281844</w:t>
            </w:r>
          </w:p>
        </w:tc>
        <w:tc>
          <w:tcPr>
            <w:tcW w:w="1559" w:type="dxa"/>
            <w:tcBorders>
              <w:top w:val="nil"/>
              <w:left w:val="nil"/>
              <w:bottom w:val="single" w:sz="4" w:space="0" w:color="auto"/>
              <w:right w:val="single" w:sz="4" w:space="0" w:color="auto"/>
            </w:tcBorders>
            <w:shd w:val="clear" w:color="auto" w:fill="auto"/>
            <w:noWrap/>
            <w:vAlign w:val="bottom"/>
            <w:hideMark/>
          </w:tcPr>
          <w:p w14:paraId="309B60B1"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237038</w:t>
            </w:r>
          </w:p>
        </w:tc>
        <w:tc>
          <w:tcPr>
            <w:tcW w:w="1418" w:type="dxa"/>
            <w:tcBorders>
              <w:top w:val="nil"/>
              <w:left w:val="nil"/>
              <w:bottom w:val="single" w:sz="4" w:space="0" w:color="auto"/>
              <w:right w:val="single" w:sz="4" w:space="0" w:color="auto"/>
            </w:tcBorders>
            <w:shd w:val="clear" w:color="auto" w:fill="auto"/>
            <w:noWrap/>
            <w:vAlign w:val="bottom"/>
            <w:hideMark/>
          </w:tcPr>
          <w:p w14:paraId="53D93E7E"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-15.9%</w:t>
            </w:r>
          </w:p>
        </w:tc>
      </w:tr>
      <w:tr w:rsidR="00710FE0" w:rsidRPr="00481481" w14:paraId="4F15E83C" w14:textId="77777777" w:rsidTr="007B440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491638C" w14:textId="77777777" w:rsidR="00710FE0" w:rsidRPr="00481481" w:rsidRDefault="00710FE0" w:rsidP="007B4406">
            <w:pPr>
              <w:spacing w:after="0" w:line="240" w:lineRule="auto"/>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lastRenderedPageBreak/>
              <w:t>Latgales plānošanas teritorija</w:t>
            </w:r>
          </w:p>
        </w:tc>
        <w:tc>
          <w:tcPr>
            <w:tcW w:w="1500" w:type="dxa"/>
            <w:tcBorders>
              <w:top w:val="nil"/>
              <w:left w:val="nil"/>
              <w:bottom w:val="single" w:sz="4" w:space="0" w:color="auto"/>
              <w:right w:val="single" w:sz="4" w:space="0" w:color="auto"/>
            </w:tcBorders>
            <w:shd w:val="clear" w:color="auto" w:fill="auto"/>
            <w:noWrap/>
            <w:vAlign w:val="bottom"/>
            <w:hideMark/>
          </w:tcPr>
          <w:p w14:paraId="78A4B7D7"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236773</w:t>
            </w:r>
          </w:p>
        </w:tc>
        <w:tc>
          <w:tcPr>
            <w:tcW w:w="1559" w:type="dxa"/>
            <w:tcBorders>
              <w:top w:val="nil"/>
              <w:left w:val="nil"/>
              <w:bottom w:val="single" w:sz="4" w:space="0" w:color="auto"/>
              <w:right w:val="single" w:sz="4" w:space="0" w:color="auto"/>
            </w:tcBorders>
            <w:shd w:val="clear" w:color="auto" w:fill="auto"/>
            <w:noWrap/>
            <w:vAlign w:val="bottom"/>
            <w:hideMark/>
          </w:tcPr>
          <w:p w14:paraId="622DA5F8"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188993</w:t>
            </w:r>
          </w:p>
        </w:tc>
        <w:tc>
          <w:tcPr>
            <w:tcW w:w="1418" w:type="dxa"/>
            <w:tcBorders>
              <w:top w:val="nil"/>
              <w:left w:val="nil"/>
              <w:bottom w:val="single" w:sz="4" w:space="0" w:color="auto"/>
              <w:right w:val="single" w:sz="4" w:space="0" w:color="auto"/>
            </w:tcBorders>
            <w:shd w:val="clear" w:color="auto" w:fill="auto"/>
            <w:noWrap/>
            <w:vAlign w:val="bottom"/>
            <w:hideMark/>
          </w:tcPr>
          <w:p w14:paraId="0C450678"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-20.2%</w:t>
            </w:r>
          </w:p>
        </w:tc>
      </w:tr>
      <w:tr w:rsidR="00710FE0" w:rsidRPr="00481481" w14:paraId="1AB3C7BB" w14:textId="77777777" w:rsidTr="007B440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67B19F2" w14:textId="77777777" w:rsidR="00710FE0" w:rsidRPr="00481481" w:rsidRDefault="00710FE0" w:rsidP="007B4406">
            <w:pPr>
              <w:spacing w:after="0" w:line="240" w:lineRule="auto"/>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Vidzemes plānošanas teritorija</w:t>
            </w:r>
          </w:p>
        </w:tc>
        <w:tc>
          <w:tcPr>
            <w:tcW w:w="1500" w:type="dxa"/>
            <w:tcBorders>
              <w:top w:val="nil"/>
              <w:left w:val="nil"/>
              <w:bottom w:val="single" w:sz="4" w:space="0" w:color="auto"/>
              <w:right w:val="single" w:sz="4" w:space="0" w:color="auto"/>
            </w:tcBorders>
            <w:shd w:val="clear" w:color="auto" w:fill="auto"/>
            <w:noWrap/>
            <w:vAlign w:val="bottom"/>
            <w:hideMark/>
          </w:tcPr>
          <w:p w14:paraId="0B9F0BB8"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231284</w:t>
            </w:r>
          </w:p>
        </w:tc>
        <w:tc>
          <w:tcPr>
            <w:tcW w:w="1559" w:type="dxa"/>
            <w:tcBorders>
              <w:top w:val="nil"/>
              <w:left w:val="nil"/>
              <w:bottom w:val="single" w:sz="4" w:space="0" w:color="auto"/>
              <w:right w:val="single" w:sz="4" w:space="0" w:color="auto"/>
            </w:tcBorders>
            <w:shd w:val="clear" w:color="auto" w:fill="auto"/>
            <w:noWrap/>
            <w:vAlign w:val="bottom"/>
            <w:hideMark/>
          </w:tcPr>
          <w:p w14:paraId="6F914B29"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188746</w:t>
            </w:r>
          </w:p>
        </w:tc>
        <w:tc>
          <w:tcPr>
            <w:tcW w:w="1418" w:type="dxa"/>
            <w:tcBorders>
              <w:top w:val="nil"/>
              <w:left w:val="nil"/>
              <w:bottom w:val="single" w:sz="4" w:space="0" w:color="auto"/>
              <w:right w:val="single" w:sz="4" w:space="0" w:color="auto"/>
            </w:tcBorders>
            <w:shd w:val="clear" w:color="auto" w:fill="auto"/>
            <w:noWrap/>
            <w:vAlign w:val="bottom"/>
            <w:hideMark/>
          </w:tcPr>
          <w:p w14:paraId="33FD6260"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-18.4%</w:t>
            </w:r>
          </w:p>
        </w:tc>
      </w:tr>
      <w:tr w:rsidR="00710FE0" w:rsidRPr="00481481" w14:paraId="6D4C4506" w14:textId="77777777" w:rsidTr="007B440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E021604" w14:textId="77777777" w:rsidR="00710FE0" w:rsidRPr="00481481" w:rsidRDefault="00710FE0" w:rsidP="007B4406">
            <w:pPr>
              <w:spacing w:after="0" w:line="240" w:lineRule="auto"/>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Kopā</w:t>
            </w:r>
          </w:p>
        </w:tc>
        <w:tc>
          <w:tcPr>
            <w:tcW w:w="1500" w:type="dxa"/>
            <w:tcBorders>
              <w:top w:val="nil"/>
              <w:left w:val="nil"/>
              <w:bottom w:val="single" w:sz="4" w:space="0" w:color="auto"/>
              <w:right w:val="single" w:sz="4" w:space="0" w:color="auto"/>
            </w:tcBorders>
            <w:shd w:val="clear" w:color="auto" w:fill="auto"/>
            <w:noWrap/>
            <w:vAlign w:val="bottom"/>
            <w:hideMark/>
          </w:tcPr>
          <w:p w14:paraId="3113836D"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1907675</w:t>
            </w:r>
          </w:p>
        </w:tc>
        <w:tc>
          <w:tcPr>
            <w:tcW w:w="1559" w:type="dxa"/>
            <w:tcBorders>
              <w:top w:val="nil"/>
              <w:left w:val="nil"/>
              <w:bottom w:val="single" w:sz="4" w:space="0" w:color="auto"/>
              <w:right w:val="single" w:sz="4" w:space="0" w:color="auto"/>
            </w:tcBorders>
            <w:shd w:val="clear" w:color="auto" w:fill="auto"/>
            <w:noWrap/>
            <w:vAlign w:val="bottom"/>
            <w:hideMark/>
          </w:tcPr>
          <w:p w14:paraId="54A5BCB2"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1742028</w:t>
            </w:r>
          </w:p>
        </w:tc>
        <w:tc>
          <w:tcPr>
            <w:tcW w:w="1418" w:type="dxa"/>
            <w:tcBorders>
              <w:top w:val="nil"/>
              <w:left w:val="nil"/>
              <w:bottom w:val="single" w:sz="4" w:space="0" w:color="auto"/>
              <w:right w:val="single" w:sz="4" w:space="0" w:color="auto"/>
            </w:tcBorders>
            <w:shd w:val="clear" w:color="auto" w:fill="auto"/>
            <w:noWrap/>
            <w:vAlign w:val="bottom"/>
            <w:hideMark/>
          </w:tcPr>
          <w:p w14:paraId="7544D92B" w14:textId="77777777" w:rsidR="00710FE0" w:rsidRPr="00481481" w:rsidRDefault="00710FE0" w:rsidP="007B4406">
            <w:pPr>
              <w:spacing w:after="0" w:line="240" w:lineRule="auto"/>
              <w:jc w:val="right"/>
              <w:rPr>
                <w:rFonts w:ascii="Times New Roman" w:eastAsia="Times New Roman" w:hAnsi="Times New Roman" w:cs="Times New Roman"/>
                <w:color w:val="000000"/>
                <w:sz w:val="24"/>
                <w:szCs w:val="24"/>
                <w:lang w:eastAsia="lv-LV"/>
              </w:rPr>
            </w:pPr>
            <w:r w:rsidRPr="00481481">
              <w:rPr>
                <w:rFonts w:ascii="Times New Roman" w:eastAsia="Times New Roman" w:hAnsi="Times New Roman" w:cs="Times New Roman"/>
                <w:color w:val="000000"/>
                <w:sz w:val="24"/>
                <w:szCs w:val="24"/>
                <w:lang w:eastAsia="lv-LV"/>
              </w:rPr>
              <w:t>-8.7%</w:t>
            </w:r>
          </w:p>
        </w:tc>
      </w:tr>
    </w:tbl>
    <w:p w14:paraId="20CF7753" w14:textId="77777777" w:rsidR="00710FE0" w:rsidRPr="00481481" w:rsidRDefault="00710FE0" w:rsidP="00710FE0">
      <w:pPr>
        <w:spacing w:after="0" w:line="240" w:lineRule="auto"/>
        <w:ind w:firstLine="720"/>
        <w:jc w:val="both"/>
        <w:rPr>
          <w:rFonts w:ascii="Times New Roman" w:hAnsi="Times New Roman" w:cs="Times New Roman"/>
          <w:sz w:val="28"/>
          <w:szCs w:val="28"/>
        </w:rPr>
      </w:pPr>
    </w:p>
    <w:p w14:paraId="0669B13A" w14:textId="77777777" w:rsidR="00116756" w:rsidRPr="00481481" w:rsidRDefault="00710FE0" w:rsidP="00761C58">
      <w:pPr>
        <w:spacing w:after="0" w:line="240" w:lineRule="auto"/>
        <w:ind w:firstLine="720"/>
        <w:jc w:val="both"/>
        <w:rPr>
          <w:rFonts w:ascii="Times New Roman" w:hAnsi="Times New Roman" w:cs="Times New Roman"/>
          <w:sz w:val="28"/>
          <w:szCs w:val="28"/>
          <w:bdr w:val="none" w:sz="0" w:space="0" w:color="auto" w:frame="1"/>
        </w:rPr>
      </w:pPr>
      <w:r w:rsidRPr="00481481">
        <w:rPr>
          <w:rFonts w:ascii="Times New Roman" w:hAnsi="Times New Roman" w:cs="Times New Roman"/>
          <w:sz w:val="28"/>
          <w:szCs w:val="28"/>
          <w:bdr w:val="none" w:sz="0" w:space="0" w:color="auto" w:frame="1"/>
        </w:rPr>
        <w:t xml:space="preserve">Prognozējams, ka pieprasījums pēc </w:t>
      </w:r>
      <w:r w:rsidR="00D61A2C" w:rsidRPr="00481481">
        <w:rPr>
          <w:rFonts w:ascii="Times New Roman" w:hAnsi="Times New Roman" w:cs="Times New Roman"/>
          <w:sz w:val="28"/>
          <w:szCs w:val="28"/>
          <w:bdr w:val="none" w:sz="0" w:space="0" w:color="auto" w:frame="1"/>
        </w:rPr>
        <w:t xml:space="preserve">tādiem </w:t>
      </w:r>
      <w:r w:rsidRPr="00481481">
        <w:rPr>
          <w:rFonts w:ascii="Times New Roman" w:hAnsi="Times New Roman" w:cs="Times New Roman"/>
          <w:sz w:val="28"/>
          <w:szCs w:val="28"/>
          <w:bdr w:val="none" w:sz="0" w:space="0" w:color="auto" w:frame="1"/>
        </w:rPr>
        <w:t>veselības aprūpes pakalpojumiem kā aprūpe</w:t>
      </w:r>
      <w:r w:rsidR="005F0357" w:rsidRPr="00481481">
        <w:rPr>
          <w:rFonts w:ascii="Times New Roman" w:hAnsi="Times New Roman" w:cs="Times New Roman"/>
          <w:sz w:val="28"/>
          <w:szCs w:val="28"/>
          <w:bdr w:val="none" w:sz="0" w:space="0" w:color="auto" w:frame="1"/>
        </w:rPr>
        <w:t>s</w:t>
      </w:r>
      <w:r w:rsidRPr="00481481">
        <w:rPr>
          <w:rFonts w:ascii="Times New Roman" w:hAnsi="Times New Roman" w:cs="Times New Roman"/>
          <w:sz w:val="28"/>
          <w:szCs w:val="28"/>
          <w:bdr w:val="none" w:sz="0" w:space="0" w:color="auto" w:frame="1"/>
        </w:rPr>
        <w:t>, hronisko pacientu aprūpe</w:t>
      </w:r>
      <w:r w:rsidR="005F0357" w:rsidRPr="00481481">
        <w:rPr>
          <w:rFonts w:ascii="Times New Roman" w:hAnsi="Times New Roman" w:cs="Times New Roman"/>
          <w:sz w:val="28"/>
          <w:szCs w:val="28"/>
          <w:bdr w:val="none" w:sz="0" w:space="0" w:color="auto" w:frame="1"/>
        </w:rPr>
        <w:t>s</w:t>
      </w:r>
      <w:r w:rsidRPr="00481481">
        <w:rPr>
          <w:rFonts w:ascii="Times New Roman" w:hAnsi="Times New Roman" w:cs="Times New Roman"/>
          <w:sz w:val="28"/>
          <w:szCs w:val="28"/>
          <w:bdr w:val="none" w:sz="0" w:space="0" w:color="auto" w:frame="1"/>
        </w:rPr>
        <w:t>, paliatīvā</w:t>
      </w:r>
      <w:r w:rsidR="00144497" w:rsidRPr="00481481">
        <w:rPr>
          <w:rFonts w:ascii="Times New Roman" w:hAnsi="Times New Roman" w:cs="Times New Roman"/>
          <w:sz w:val="28"/>
          <w:szCs w:val="28"/>
          <w:bdr w:val="none" w:sz="0" w:space="0" w:color="auto" w:frame="1"/>
        </w:rPr>
        <w:t>s</w:t>
      </w:r>
      <w:r w:rsidRPr="00481481">
        <w:rPr>
          <w:rFonts w:ascii="Times New Roman" w:hAnsi="Times New Roman" w:cs="Times New Roman"/>
          <w:sz w:val="28"/>
          <w:szCs w:val="28"/>
          <w:bdr w:val="none" w:sz="0" w:space="0" w:color="auto" w:frame="1"/>
        </w:rPr>
        <w:t xml:space="preserve"> aprūpe</w:t>
      </w:r>
      <w:r w:rsidR="005F0357" w:rsidRPr="00481481">
        <w:rPr>
          <w:rFonts w:ascii="Times New Roman" w:hAnsi="Times New Roman" w:cs="Times New Roman"/>
          <w:sz w:val="28"/>
          <w:szCs w:val="28"/>
          <w:bdr w:val="none" w:sz="0" w:space="0" w:color="auto" w:frame="1"/>
        </w:rPr>
        <w:t>s</w:t>
      </w:r>
      <w:r w:rsidRPr="00481481">
        <w:rPr>
          <w:rFonts w:ascii="Times New Roman" w:hAnsi="Times New Roman" w:cs="Times New Roman"/>
          <w:sz w:val="28"/>
          <w:szCs w:val="28"/>
          <w:bdr w:val="none" w:sz="0" w:space="0" w:color="auto" w:frame="1"/>
        </w:rPr>
        <w:t xml:space="preserve"> un </w:t>
      </w:r>
      <w:r w:rsidR="005F0357" w:rsidRPr="00481481">
        <w:rPr>
          <w:rFonts w:ascii="Times New Roman" w:hAnsi="Times New Roman" w:cs="Times New Roman"/>
          <w:sz w:val="28"/>
          <w:szCs w:val="28"/>
          <w:bdr w:val="none" w:sz="0" w:space="0" w:color="auto" w:frame="1"/>
        </w:rPr>
        <w:t xml:space="preserve">medicīniskās </w:t>
      </w:r>
      <w:r w:rsidRPr="00481481">
        <w:rPr>
          <w:rFonts w:ascii="Times New Roman" w:hAnsi="Times New Roman" w:cs="Times New Roman"/>
          <w:sz w:val="28"/>
          <w:szCs w:val="28"/>
          <w:bdr w:val="none" w:sz="0" w:space="0" w:color="auto" w:frame="1"/>
        </w:rPr>
        <w:t>rehabilitācijas pakalpojumi</w:t>
      </w:r>
      <w:r w:rsidR="002E2EEC" w:rsidRPr="00481481">
        <w:rPr>
          <w:rFonts w:ascii="Times New Roman" w:hAnsi="Times New Roman" w:cs="Times New Roman"/>
          <w:sz w:val="28"/>
          <w:szCs w:val="28"/>
          <w:bdr w:val="none" w:sz="0" w:space="0" w:color="auto" w:frame="1"/>
        </w:rPr>
        <w:t>em</w:t>
      </w:r>
      <w:r w:rsidRPr="00481481">
        <w:rPr>
          <w:rFonts w:ascii="Times New Roman" w:hAnsi="Times New Roman" w:cs="Times New Roman"/>
          <w:sz w:val="28"/>
          <w:szCs w:val="28"/>
          <w:bdr w:val="none" w:sz="0" w:space="0" w:color="auto" w:frame="1"/>
        </w:rPr>
        <w:t xml:space="preserve"> tikai palielināsies.</w:t>
      </w:r>
      <w:r w:rsidR="00AC5408" w:rsidRPr="00481481">
        <w:rPr>
          <w:rFonts w:ascii="Times New Roman" w:hAnsi="Times New Roman" w:cs="Times New Roman"/>
          <w:sz w:val="28"/>
          <w:szCs w:val="28"/>
          <w:bdr w:val="none" w:sz="0" w:space="0" w:color="auto" w:frame="1"/>
        </w:rPr>
        <w:t xml:space="preserve"> </w:t>
      </w:r>
      <w:r w:rsidR="00116756" w:rsidRPr="00481481">
        <w:rPr>
          <w:rFonts w:ascii="Times New Roman" w:hAnsi="Times New Roman" w:cs="Times New Roman"/>
          <w:sz w:val="28"/>
          <w:szCs w:val="28"/>
          <w:bdr w:val="none" w:sz="0" w:space="0" w:color="auto" w:frame="1"/>
        </w:rPr>
        <w:t xml:space="preserve">Jau šobrīd ir izteikts trūkums pēc hroniskās aprūpes un aprūpes gultām Rīgas plānošanas teritorijā </w:t>
      </w:r>
    </w:p>
    <w:p w14:paraId="5C97DDA7" w14:textId="5DDA22BB" w:rsidR="00D353ED" w:rsidRPr="00481481" w:rsidRDefault="00F02000" w:rsidP="00E66051">
      <w:pPr>
        <w:spacing w:after="0" w:line="240" w:lineRule="auto"/>
        <w:ind w:firstLine="720"/>
        <w:jc w:val="both"/>
        <w:rPr>
          <w:rFonts w:ascii="Times New Roman" w:hAnsi="Times New Roman" w:cs="Times New Roman"/>
          <w:sz w:val="28"/>
          <w:szCs w:val="28"/>
        </w:rPr>
      </w:pPr>
      <w:r w:rsidRPr="00481481">
        <w:rPr>
          <w:rFonts w:ascii="Times New Roman" w:hAnsi="Times New Roman" w:cs="Times New Roman"/>
          <w:sz w:val="28"/>
          <w:szCs w:val="28"/>
          <w:bdr w:val="none" w:sz="0" w:space="0" w:color="auto" w:frame="1"/>
        </w:rPr>
        <w:t>Ņemot vērā</w:t>
      </w:r>
      <w:r w:rsidR="00AC5408" w:rsidRPr="00481481">
        <w:rPr>
          <w:rFonts w:ascii="Times New Roman" w:hAnsi="Times New Roman" w:cs="Times New Roman"/>
          <w:sz w:val="28"/>
          <w:szCs w:val="28"/>
          <w:bdr w:val="none" w:sz="0" w:space="0" w:color="auto" w:frame="1"/>
        </w:rPr>
        <w:t xml:space="preserve">, </w:t>
      </w:r>
      <w:r w:rsidRPr="00481481">
        <w:rPr>
          <w:rFonts w:ascii="Times New Roman" w:hAnsi="Times New Roman" w:cs="Times New Roman"/>
          <w:sz w:val="28"/>
          <w:szCs w:val="28"/>
          <w:bdr w:val="none" w:sz="0" w:space="0" w:color="auto" w:frame="1"/>
        </w:rPr>
        <w:t xml:space="preserve">sabiedrības novecošanās procesus, svarīgi, </w:t>
      </w:r>
      <w:r w:rsidRPr="00481481">
        <w:rPr>
          <w:rFonts w:ascii="Times New Roman" w:hAnsi="Times New Roman" w:cs="Times New Roman"/>
          <w:color w:val="1E1E1E"/>
          <w:sz w:val="28"/>
          <w:szCs w:val="28"/>
          <w:shd w:val="clear" w:color="auto" w:fill="FFFFFF"/>
        </w:rPr>
        <w:t>lai hronisko slimību  un paliatīvās aprūpes pacienti, neatkarīgi no slimības veida, saņemtu atbilstošu un kvalitatīvu veselības aprūpes pakalpojum</w:t>
      </w:r>
      <w:r w:rsidR="00A670BF">
        <w:rPr>
          <w:rFonts w:ascii="Times New Roman" w:hAnsi="Times New Roman" w:cs="Times New Roman"/>
          <w:color w:val="1E1E1E"/>
          <w:sz w:val="28"/>
          <w:szCs w:val="28"/>
          <w:shd w:val="clear" w:color="auto" w:fill="FFFFFF"/>
        </w:rPr>
        <w:t>u</w:t>
      </w:r>
      <w:r w:rsidR="00116756" w:rsidRPr="00481481">
        <w:rPr>
          <w:rFonts w:ascii="Times New Roman" w:hAnsi="Times New Roman" w:cs="Times New Roman"/>
          <w:color w:val="1E1E1E"/>
          <w:sz w:val="28"/>
          <w:szCs w:val="28"/>
          <w:shd w:val="clear" w:color="auto" w:fill="FFFFFF"/>
        </w:rPr>
        <w:t xml:space="preserve">. Pārrunās slimnīcas norādīja, </w:t>
      </w:r>
      <w:r w:rsidR="00AC5408" w:rsidRPr="00481481">
        <w:rPr>
          <w:rFonts w:ascii="Times New Roman" w:hAnsi="Times New Roman" w:cs="Times New Roman"/>
          <w:sz w:val="28"/>
          <w:szCs w:val="28"/>
          <w:bdr w:val="none" w:sz="0" w:space="0" w:color="auto" w:frame="1"/>
        </w:rPr>
        <w:t xml:space="preserve">ka esošais hronisko un paliatīvo pacientu aprūpes pakalpojuma apmaksas tarifs </w:t>
      </w:r>
      <w:r w:rsidR="00116756" w:rsidRPr="00481481">
        <w:rPr>
          <w:rFonts w:ascii="Times New Roman" w:hAnsi="Times New Roman" w:cs="Times New Roman"/>
          <w:sz w:val="28"/>
          <w:szCs w:val="28"/>
          <w:bdr w:val="none" w:sz="0" w:space="0" w:color="auto" w:frame="1"/>
        </w:rPr>
        <w:t>neatbilst pakalpojumu patiesām izmaksām</w:t>
      </w:r>
      <w:r w:rsidR="00384BB1" w:rsidRPr="00481481">
        <w:rPr>
          <w:rFonts w:ascii="Times New Roman" w:hAnsi="Times New Roman" w:cs="Times New Roman"/>
          <w:sz w:val="28"/>
          <w:szCs w:val="28"/>
          <w:bdr w:val="none" w:sz="0" w:space="0" w:color="auto" w:frame="1"/>
        </w:rPr>
        <w:t>.</w:t>
      </w:r>
      <w:r w:rsidR="00116756" w:rsidRPr="00481481">
        <w:rPr>
          <w:rFonts w:ascii="Times New Roman" w:hAnsi="Times New Roman" w:cs="Times New Roman"/>
          <w:sz w:val="28"/>
          <w:szCs w:val="28"/>
          <w:bdr w:val="none" w:sz="0" w:space="0" w:color="auto" w:frame="1"/>
        </w:rPr>
        <w:t xml:space="preserve"> Veselības ministrija </w:t>
      </w:r>
      <w:r w:rsidR="00384BB1" w:rsidRPr="00481481">
        <w:rPr>
          <w:rFonts w:ascii="Times New Roman" w:hAnsi="Times New Roman" w:cs="Times New Roman"/>
          <w:sz w:val="28"/>
          <w:szCs w:val="28"/>
          <w:bdr w:val="none" w:sz="0" w:space="0" w:color="auto" w:frame="1"/>
        </w:rPr>
        <w:t xml:space="preserve">ir </w:t>
      </w:r>
      <w:r w:rsidR="00D353ED" w:rsidRPr="00481481">
        <w:rPr>
          <w:rFonts w:ascii="Times New Roman" w:hAnsi="Times New Roman" w:cs="Times New Roman"/>
          <w:sz w:val="28"/>
          <w:szCs w:val="28"/>
          <w:bdr w:val="none" w:sz="0" w:space="0" w:color="auto" w:frame="1"/>
        </w:rPr>
        <w:t xml:space="preserve">sagatavojusi Konceptuālo ziņojumu </w:t>
      </w:r>
      <w:r w:rsidR="00D353ED" w:rsidRPr="00481481">
        <w:rPr>
          <w:rFonts w:ascii="Times New Roman" w:hAnsi="Times New Roman" w:cs="Times New Roman"/>
          <w:color w:val="212529"/>
          <w:sz w:val="28"/>
          <w:szCs w:val="28"/>
          <w:shd w:val="clear" w:color="auto" w:fill="FFFFFF"/>
        </w:rPr>
        <w:t xml:space="preserve">“Par situāciju paliatīvajā aprūpē Latvijā un nepieciešamajām izmaiņām paliatīvās aprūpes pakalpojumu pieejamības nodrošināšanā", kurā </w:t>
      </w:r>
      <w:r w:rsidR="00D353ED" w:rsidRPr="00481481">
        <w:rPr>
          <w:rFonts w:ascii="Times New Roman" w:hAnsi="Times New Roman" w:cs="Times New Roman"/>
          <w:color w:val="212529"/>
          <w:sz w:val="28"/>
          <w:szCs w:val="28"/>
        </w:rPr>
        <w:t>veikta esošās situācijas izpēte, kā arī apkopoti nozares speciālistu ieteikumi paliatīvās aprūpes uzlabošanai. Ziņojumā ir veikti nepieciešamo finanšu līdzekļu aprēķini visaptverošas, uz cilvēku centrētas paliatīvās aprūpes nodrošināšanai.</w:t>
      </w:r>
    </w:p>
    <w:p w14:paraId="40EDF3B0" w14:textId="13D91B30" w:rsidR="00F1082F" w:rsidRPr="00481481" w:rsidRDefault="00710FE0" w:rsidP="00710FE0">
      <w:pPr>
        <w:pStyle w:val="ListParagraph"/>
        <w:spacing w:after="0" w:line="240" w:lineRule="auto"/>
        <w:ind w:left="0" w:firstLine="851"/>
        <w:jc w:val="both"/>
        <w:rPr>
          <w:rFonts w:ascii="Times New Roman" w:hAnsi="Times New Roman"/>
          <w:sz w:val="28"/>
          <w:szCs w:val="28"/>
          <w:shd w:val="clear" w:color="auto" w:fill="FFFFFF"/>
        </w:rPr>
      </w:pPr>
      <w:r w:rsidRPr="00481481">
        <w:rPr>
          <w:rFonts w:ascii="Times New Roman" w:hAnsi="Times New Roman"/>
          <w:sz w:val="28"/>
          <w:szCs w:val="28"/>
          <w:shd w:val="clear" w:color="auto" w:fill="FFFFFF"/>
        </w:rPr>
        <w:t xml:space="preserve">Analizējot pacientu plūsmu </w:t>
      </w:r>
      <w:r w:rsidR="00D61A2C" w:rsidRPr="00481481">
        <w:rPr>
          <w:rFonts w:ascii="Times New Roman" w:hAnsi="Times New Roman"/>
          <w:sz w:val="28"/>
          <w:szCs w:val="28"/>
          <w:shd w:val="clear" w:color="auto" w:fill="FFFFFF"/>
        </w:rPr>
        <w:t xml:space="preserve">DRG pakalpojumos </w:t>
      </w:r>
      <w:r w:rsidRPr="00481481">
        <w:rPr>
          <w:rFonts w:ascii="Times New Roman" w:hAnsi="Times New Roman"/>
          <w:sz w:val="28"/>
          <w:szCs w:val="28"/>
          <w:shd w:val="clear" w:color="auto" w:fill="FFFFFF"/>
        </w:rPr>
        <w:t>pēc pacientu dzīvesvietas</w:t>
      </w:r>
      <w:r w:rsidRPr="00481481">
        <w:rPr>
          <w:rStyle w:val="FootnoteReference"/>
          <w:rFonts w:ascii="Times New Roman" w:hAnsi="Times New Roman"/>
          <w:sz w:val="28"/>
          <w:szCs w:val="28"/>
          <w:shd w:val="clear" w:color="auto" w:fill="FFFFFF"/>
        </w:rPr>
        <w:footnoteReference w:id="12"/>
      </w:r>
      <w:r w:rsidRPr="00481481">
        <w:rPr>
          <w:rFonts w:ascii="Times New Roman" w:hAnsi="Times New Roman"/>
          <w:sz w:val="28"/>
          <w:szCs w:val="28"/>
          <w:shd w:val="clear" w:color="auto" w:fill="FFFFFF"/>
        </w:rPr>
        <w:t xml:space="preserve">, secināms, ka gandrīz puse jeb 46,5% no visiem hospitalizētiem pacientiem, neatkarīgi no to deklarētās dzīvesvietas adreses, ārstējās kādā no Rīgas </w:t>
      </w:r>
      <w:r w:rsidR="00121FE1" w:rsidRPr="00481481">
        <w:rPr>
          <w:rFonts w:ascii="Times New Roman" w:hAnsi="Times New Roman"/>
          <w:sz w:val="28"/>
          <w:szCs w:val="28"/>
          <w:shd w:val="clear" w:color="auto" w:fill="FFFFFF"/>
        </w:rPr>
        <w:t xml:space="preserve">klīniskām </w:t>
      </w:r>
      <w:r w:rsidR="00C16EA9" w:rsidRPr="00481481">
        <w:rPr>
          <w:rFonts w:ascii="Times New Roman" w:hAnsi="Times New Roman"/>
          <w:sz w:val="28"/>
          <w:szCs w:val="28"/>
          <w:shd w:val="clear" w:color="auto" w:fill="FFFFFF"/>
        </w:rPr>
        <w:t>universitātes slimnīcām</w:t>
      </w:r>
      <w:r w:rsidRPr="00481481">
        <w:rPr>
          <w:rFonts w:ascii="Times New Roman" w:hAnsi="Times New Roman"/>
          <w:sz w:val="28"/>
          <w:szCs w:val="28"/>
          <w:shd w:val="clear" w:color="auto" w:fill="FFFFFF"/>
        </w:rPr>
        <w:t xml:space="preserve"> (skat. 5.attēls). </w:t>
      </w:r>
    </w:p>
    <w:p w14:paraId="2D3A2AF2" w14:textId="77777777" w:rsidR="00710FE0" w:rsidRPr="00481481" w:rsidRDefault="00710FE0" w:rsidP="00710FE0">
      <w:pPr>
        <w:pStyle w:val="ListParagraph"/>
        <w:spacing w:after="0" w:line="240" w:lineRule="auto"/>
        <w:ind w:left="0" w:firstLine="851"/>
        <w:jc w:val="right"/>
        <w:rPr>
          <w:rFonts w:ascii="Times New Roman" w:hAnsi="Times New Roman"/>
          <w:sz w:val="24"/>
          <w:szCs w:val="24"/>
          <w:shd w:val="clear" w:color="auto" w:fill="FFFFFF"/>
        </w:rPr>
      </w:pPr>
      <w:r w:rsidRPr="00481481">
        <w:rPr>
          <w:rFonts w:ascii="Times New Roman" w:hAnsi="Times New Roman"/>
          <w:sz w:val="24"/>
          <w:szCs w:val="24"/>
          <w:shd w:val="clear" w:color="auto" w:fill="FFFFFF"/>
        </w:rPr>
        <w:t>5.attēls</w:t>
      </w:r>
    </w:p>
    <w:p w14:paraId="0F07EBC8" w14:textId="7550FD8A" w:rsidR="00710FE0" w:rsidRPr="00367A95" w:rsidRDefault="00710FE0" w:rsidP="00367A95">
      <w:pPr>
        <w:spacing w:after="0" w:line="240" w:lineRule="auto"/>
        <w:ind w:firstLine="567"/>
        <w:jc w:val="center"/>
        <w:rPr>
          <w:rFonts w:ascii="Times New Roman" w:hAnsi="Times New Roman"/>
          <w:b/>
          <w:bCs/>
          <w:sz w:val="24"/>
          <w:szCs w:val="24"/>
        </w:rPr>
      </w:pPr>
      <w:r w:rsidRPr="00481481">
        <w:rPr>
          <w:rFonts w:ascii="Times New Roman" w:hAnsi="Times New Roman"/>
          <w:b/>
          <w:bCs/>
          <w:sz w:val="24"/>
          <w:szCs w:val="24"/>
        </w:rPr>
        <w:t>DRG hospitalizēto pacientu plūsma 2019.gadā</w:t>
      </w:r>
    </w:p>
    <w:p w14:paraId="66D02DB7" w14:textId="5B76BC77" w:rsidR="008C6F4E" w:rsidRPr="00481481" w:rsidRDefault="008C6F4E" w:rsidP="00C71128">
      <w:pPr>
        <w:spacing w:after="0" w:line="240" w:lineRule="auto"/>
        <w:ind w:firstLine="851"/>
        <w:jc w:val="both"/>
        <w:rPr>
          <w:rFonts w:ascii="Times New Roman" w:hAnsi="Times New Roman" w:cs="Times New Roman"/>
          <w:sz w:val="28"/>
          <w:szCs w:val="28"/>
        </w:rPr>
      </w:pPr>
    </w:p>
    <w:p w14:paraId="2F51EE27" w14:textId="3B4F267E" w:rsidR="00CB26D5" w:rsidRPr="00481481" w:rsidRDefault="002B2FE5" w:rsidP="00710FE0">
      <w:pPr>
        <w:spacing w:after="0" w:line="240" w:lineRule="auto"/>
        <w:jc w:val="both"/>
        <w:rPr>
          <w:rFonts w:ascii="Times New Roman" w:hAnsi="Times New Roman" w:cs="Times New Roman"/>
          <w:sz w:val="28"/>
          <w:szCs w:val="28"/>
        </w:rPr>
      </w:pPr>
      <w:r w:rsidRPr="00481481">
        <w:rPr>
          <w:rFonts w:ascii="Times New Roman" w:hAnsi="Times New Roman" w:cs="Times New Roman"/>
          <w:noProof/>
          <w:sz w:val="28"/>
          <w:szCs w:val="28"/>
          <w:lang w:eastAsia="lv-LV"/>
        </w:rPr>
        <w:drawing>
          <wp:inline distT="0" distB="0" distL="0" distR="0" wp14:anchorId="18C6EA0F" wp14:editId="390B83F8">
            <wp:extent cx="5959105" cy="2969971"/>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3189" cy="2981974"/>
                    </a:xfrm>
                    <a:prstGeom prst="rect">
                      <a:avLst/>
                    </a:prstGeom>
                    <a:noFill/>
                  </pic:spPr>
                </pic:pic>
              </a:graphicData>
            </a:graphic>
          </wp:inline>
        </w:drawing>
      </w:r>
    </w:p>
    <w:p w14:paraId="5FA2469D" w14:textId="77777777" w:rsidR="00D45581" w:rsidRDefault="00D45581" w:rsidP="00993F08">
      <w:pPr>
        <w:pStyle w:val="ListParagraph"/>
        <w:spacing w:after="0" w:line="240" w:lineRule="auto"/>
        <w:ind w:left="0" w:firstLine="851"/>
        <w:jc w:val="both"/>
        <w:rPr>
          <w:rFonts w:ascii="Times New Roman" w:hAnsi="Times New Roman"/>
          <w:sz w:val="28"/>
          <w:szCs w:val="28"/>
          <w:shd w:val="clear" w:color="auto" w:fill="FFFFFF"/>
        </w:rPr>
      </w:pPr>
    </w:p>
    <w:p w14:paraId="7F6B0EA0" w14:textId="77777777" w:rsidR="00D45581" w:rsidRDefault="00D45581" w:rsidP="00993F08">
      <w:pPr>
        <w:pStyle w:val="ListParagraph"/>
        <w:spacing w:after="0" w:line="240" w:lineRule="auto"/>
        <w:ind w:left="0" w:firstLine="851"/>
        <w:jc w:val="both"/>
        <w:rPr>
          <w:rFonts w:ascii="Times New Roman" w:hAnsi="Times New Roman"/>
          <w:sz w:val="28"/>
          <w:szCs w:val="28"/>
          <w:shd w:val="clear" w:color="auto" w:fill="FFFFFF"/>
        </w:rPr>
      </w:pPr>
    </w:p>
    <w:p w14:paraId="79A3C84C" w14:textId="77777777" w:rsidR="00D45581" w:rsidRDefault="00D45581" w:rsidP="00993F08">
      <w:pPr>
        <w:pStyle w:val="ListParagraph"/>
        <w:spacing w:after="0" w:line="240" w:lineRule="auto"/>
        <w:ind w:left="0" w:firstLine="851"/>
        <w:jc w:val="both"/>
        <w:rPr>
          <w:rFonts w:ascii="Times New Roman" w:hAnsi="Times New Roman"/>
          <w:sz w:val="28"/>
          <w:szCs w:val="28"/>
          <w:shd w:val="clear" w:color="auto" w:fill="FFFFFF"/>
        </w:rPr>
      </w:pPr>
    </w:p>
    <w:p w14:paraId="640280F3" w14:textId="491D0709" w:rsidR="00445BBD" w:rsidRPr="00481481" w:rsidRDefault="00705D7B" w:rsidP="00993F08">
      <w:pPr>
        <w:pStyle w:val="ListParagraph"/>
        <w:spacing w:after="0" w:line="240" w:lineRule="auto"/>
        <w:ind w:left="0" w:firstLine="851"/>
        <w:jc w:val="both"/>
        <w:rPr>
          <w:rFonts w:ascii="Times New Roman" w:hAnsi="Times New Roman"/>
          <w:sz w:val="28"/>
          <w:szCs w:val="28"/>
        </w:rPr>
      </w:pPr>
      <w:r w:rsidRPr="00481481">
        <w:rPr>
          <w:rFonts w:ascii="Times New Roman" w:hAnsi="Times New Roman"/>
          <w:sz w:val="28"/>
          <w:szCs w:val="28"/>
          <w:shd w:val="clear" w:color="auto" w:fill="FFFFFF"/>
        </w:rPr>
        <w:lastRenderedPageBreak/>
        <w:t xml:space="preserve">Rīgas veselības aprūpes plānošanas teritorijā ir </w:t>
      </w:r>
      <w:r w:rsidRPr="00481481">
        <w:rPr>
          <w:rFonts w:ascii="Times New Roman" w:hAnsi="Times New Roman"/>
          <w:sz w:val="28"/>
          <w:szCs w:val="28"/>
        </w:rPr>
        <w:t>trīs universitātes slimnīcas</w:t>
      </w:r>
      <w:r w:rsidRPr="00481481">
        <w:rPr>
          <w:rFonts w:ascii="Times New Roman" w:hAnsi="Times New Roman"/>
          <w:sz w:val="28"/>
          <w:szCs w:val="28"/>
          <w:shd w:val="clear" w:color="auto" w:fill="FFFFFF"/>
        </w:rPr>
        <w:t xml:space="preserve">, kurās </w:t>
      </w:r>
      <w:r w:rsidRPr="00481481">
        <w:rPr>
          <w:rFonts w:ascii="Times New Roman" w:hAnsi="Times New Roman"/>
          <w:sz w:val="28"/>
          <w:szCs w:val="28"/>
        </w:rPr>
        <w:t>tiek nodrošināt</w:t>
      </w:r>
      <w:r w:rsidR="00F1104D" w:rsidRPr="00481481">
        <w:rPr>
          <w:rFonts w:ascii="Times New Roman" w:hAnsi="Times New Roman"/>
          <w:sz w:val="28"/>
          <w:szCs w:val="28"/>
        </w:rPr>
        <w:t>i</w:t>
      </w:r>
      <w:r w:rsidRPr="00481481">
        <w:rPr>
          <w:rFonts w:ascii="Times New Roman" w:hAnsi="Times New Roman"/>
          <w:sz w:val="28"/>
          <w:szCs w:val="28"/>
        </w:rPr>
        <w:t xml:space="preserve"> terciārā līmeņa veselības aprūpes pakalpojumi ar multiprofesionāl</w:t>
      </w:r>
      <w:r w:rsidR="002E2EEC" w:rsidRPr="00481481">
        <w:rPr>
          <w:rFonts w:ascii="Times New Roman" w:hAnsi="Times New Roman"/>
          <w:sz w:val="28"/>
          <w:szCs w:val="28"/>
        </w:rPr>
        <w:t>u</w:t>
      </w:r>
      <w:r w:rsidRPr="00481481">
        <w:rPr>
          <w:rFonts w:ascii="Times New Roman" w:hAnsi="Times New Roman"/>
          <w:sz w:val="28"/>
          <w:szCs w:val="28"/>
        </w:rPr>
        <w:t xml:space="preserve"> speciālistu komandu un </w:t>
      </w:r>
      <w:r w:rsidR="002E2EEC" w:rsidRPr="00481481">
        <w:rPr>
          <w:rFonts w:ascii="Times New Roman" w:hAnsi="Times New Roman"/>
          <w:sz w:val="28"/>
          <w:szCs w:val="28"/>
        </w:rPr>
        <w:t>sešas</w:t>
      </w:r>
      <w:r w:rsidRPr="00481481">
        <w:rPr>
          <w:rFonts w:ascii="Times New Roman" w:hAnsi="Times New Roman"/>
          <w:sz w:val="28"/>
          <w:szCs w:val="28"/>
        </w:rPr>
        <w:t xml:space="preserve"> specializētās ārstniecības iestādes. </w:t>
      </w:r>
      <w:r w:rsidR="00A25E40" w:rsidRPr="00481481">
        <w:rPr>
          <w:rFonts w:ascii="Times New Roman" w:hAnsi="Times New Roman"/>
          <w:sz w:val="28"/>
          <w:szCs w:val="28"/>
        </w:rPr>
        <w:t xml:space="preserve"> Taču Rīgā kat</w:t>
      </w:r>
      <w:r w:rsidR="0070592A" w:rsidRPr="00481481">
        <w:rPr>
          <w:rFonts w:ascii="Times New Roman" w:hAnsi="Times New Roman"/>
          <w:sz w:val="28"/>
          <w:szCs w:val="28"/>
        </w:rPr>
        <w:t>a</w:t>
      </w:r>
      <w:r w:rsidR="00A25E40" w:rsidRPr="00481481">
        <w:rPr>
          <w:rFonts w:ascii="Times New Roman" w:hAnsi="Times New Roman"/>
          <w:sz w:val="28"/>
          <w:szCs w:val="28"/>
        </w:rPr>
        <w:t xml:space="preserve">strofāli trūkst zemāka līmeņa slimnīcas ar aprūpes un hronisko pacientu gultām, kas nodrošinātu </w:t>
      </w:r>
      <w:r w:rsidR="00A25E40" w:rsidRPr="00481481">
        <w:rPr>
          <w:rFonts w:ascii="Times New Roman" w:hAnsi="Times New Roman"/>
          <w:color w:val="2B292A"/>
          <w:sz w:val="28"/>
          <w:szCs w:val="28"/>
        </w:rPr>
        <w:t>rīdzinieku aprūpi, tādejādi atslogojot</w:t>
      </w:r>
      <w:r w:rsidR="00A25E40" w:rsidRPr="00481481">
        <w:rPr>
          <w:rFonts w:ascii="Times New Roman" w:hAnsi="Times New Roman"/>
          <w:sz w:val="28"/>
          <w:szCs w:val="28"/>
        </w:rPr>
        <w:t xml:space="preserve"> augstākā līmeņa slimnīcas no </w:t>
      </w:r>
      <w:r w:rsidR="00D61A2C" w:rsidRPr="00481481">
        <w:rPr>
          <w:rFonts w:ascii="Times New Roman" w:hAnsi="Times New Roman"/>
          <w:sz w:val="28"/>
          <w:szCs w:val="28"/>
        </w:rPr>
        <w:t>salīdzinoši vienkāršāku</w:t>
      </w:r>
      <w:r w:rsidR="00A25E40" w:rsidRPr="00481481">
        <w:rPr>
          <w:rFonts w:ascii="Times New Roman" w:hAnsi="Times New Roman"/>
          <w:sz w:val="28"/>
          <w:szCs w:val="28"/>
        </w:rPr>
        <w:t xml:space="preserve"> </w:t>
      </w:r>
      <w:r w:rsidR="004A7703" w:rsidRPr="00481481">
        <w:rPr>
          <w:rFonts w:ascii="Times New Roman" w:hAnsi="Times New Roman"/>
          <w:sz w:val="28"/>
          <w:szCs w:val="28"/>
        </w:rPr>
        <w:t xml:space="preserve">veselības aprūpes </w:t>
      </w:r>
      <w:r w:rsidR="00A25E40" w:rsidRPr="00481481">
        <w:rPr>
          <w:rFonts w:ascii="Times New Roman" w:hAnsi="Times New Roman"/>
          <w:sz w:val="28"/>
          <w:szCs w:val="28"/>
        </w:rPr>
        <w:t>pak</w:t>
      </w:r>
      <w:r w:rsidR="00D558B9" w:rsidRPr="00481481">
        <w:rPr>
          <w:rFonts w:ascii="Times New Roman" w:hAnsi="Times New Roman"/>
          <w:sz w:val="28"/>
          <w:szCs w:val="28"/>
        </w:rPr>
        <w:t>a</w:t>
      </w:r>
      <w:r w:rsidR="00A25E40" w:rsidRPr="00481481">
        <w:rPr>
          <w:rFonts w:ascii="Times New Roman" w:hAnsi="Times New Roman"/>
          <w:sz w:val="28"/>
          <w:szCs w:val="28"/>
        </w:rPr>
        <w:t>lpojumu sniegšanas</w:t>
      </w:r>
      <w:r w:rsidR="00D558B9" w:rsidRPr="00481481">
        <w:rPr>
          <w:rFonts w:ascii="Times New Roman" w:hAnsi="Times New Roman"/>
          <w:sz w:val="28"/>
          <w:szCs w:val="28"/>
        </w:rPr>
        <w:t>.</w:t>
      </w:r>
      <w:r w:rsidR="00F1082F" w:rsidRPr="00481481">
        <w:rPr>
          <w:rFonts w:ascii="Times New Roman" w:hAnsi="Times New Roman"/>
          <w:sz w:val="28"/>
          <w:szCs w:val="28"/>
        </w:rPr>
        <w:t xml:space="preserve"> </w:t>
      </w:r>
    </w:p>
    <w:p w14:paraId="7280DE7A" w14:textId="080480B5" w:rsidR="00966BDA" w:rsidRPr="00481481" w:rsidRDefault="004D7CF0" w:rsidP="004D7CF0">
      <w:pPr>
        <w:spacing w:after="0" w:line="240" w:lineRule="auto"/>
        <w:ind w:firstLine="567"/>
        <w:contextualSpacing/>
        <w:jc w:val="both"/>
        <w:rPr>
          <w:rFonts w:ascii="Times New Roman" w:hAnsi="Times New Roman" w:cs="Times New Roman"/>
          <w:sz w:val="28"/>
          <w:szCs w:val="28"/>
        </w:rPr>
      </w:pPr>
      <w:r w:rsidRPr="00481481">
        <w:rPr>
          <w:rFonts w:ascii="Times New Roman" w:hAnsi="Times New Roman" w:cs="Times New Roman"/>
          <w:sz w:val="28"/>
          <w:szCs w:val="28"/>
        </w:rPr>
        <w:t xml:space="preserve">Vērtējot slimnīcu radioloģijas un laboratorijas pakalpojumu nodrošināšanu, </w:t>
      </w:r>
      <w:r w:rsidR="00641A06" w:rsidRPr="00481481">
        <w:rPr>
          <w:rFonts w:ascii="Times New Roman" w:hAnsi="Times New Roman" w:cs="Times New Roman"/>
          <w:sz w:val="28"/>
          <w:szCs w:val="28"/>
        </w:rPr>
        <w:t>secināts</w:t>
      </w:r>
      <w:r w:rsidRPr="00481481">
        <w:rPr>
          <w:rFonts w:ascii="Times New Roman" w:hAnsi="Times New Roman" w:cs="Times New Roman"/>
          <w:sz w:val="28"/>
          <w:szCs w:val="28"/>
        </w:rPr>
        <w:t>, ka šo dienestu darbs  ir labi organizēts vis</w:t>
      </w:r>
      <w:r w:rsidR="00F1104D" w:rsidRPr="00481481">
        <w:rPr>
          <w:rFonts w:ascii="Times New Roman" w:hAnsi="Times New Roman" w:cs="Times New Roman"/>
          <w:sz w:val="28"/>
          <w:szCs w:val="28"/>
        </w:rPr>
        <w:t>u</w:t>
      </w:r>
      <w:r w:rsidRPr="00481481">
        <w:rPr>
          <w:rFonts w:ascii="Times New Roman" w:hAnsi="Times New Roman" w:cs="Times New Roman"/>
          <w:sz w:val="28"/>
          <w:szCs w:val="28"/>
        </w:rPr>
        <w:t xml:space="preserve"> </w:t>
      </w:r>
      <w:r w:rsidR="00F1104D" w:rsidRPr="00481481">
        <w:rPr>
          <w:rFonts w:ascii="Times New Roman" w:hAnsi="Times New Roman" w:cs="Times New Roman"/>
          <w:sz w:val="28"/>
          <w:szCs w:val="28"/>
        </w:rPr>
        <w:t xml:space="preserve">līmeņu </w:t>
      </w:r>
      <w:r w:rsidRPr="00481481">
        <w:rPr>
          <w:rFonts w:ascii="Times New Roman" w:hAnsi="Times New Roman" w:cs="Times New Roman"/>
          <w:sz w:val="28"/>
          <w:szCs w:val="28"/>
        </w:rPr>
        <w:t xml:space="preserve">slimnīcās. </w:t>
      </w:r>
      <w:r w:rsidR="003C7404" w:rsidRPr="00481481">
        <w:rPr>
          <w:rFonts w:ascii="Times New Roman" w:hAnsi="Times New Roman" w:cs="Times New Roman"/>
          <w:sz w:val="28"/>
          <w:szCs w:val="28"/>
        </w:rPr>
        <w:t>Pārbaudēs secināts, ka radioloģijas attēla apraksts tiek iegūt</w:t>
      </w:r>
      <w:r w:rsidR="00144497" w:rsidRPr="00481481">
        <w:rPr>
          <w:rFonts w:ascii="Times New Roman" w:hAnsi="Times New Roman" w:cs="Times New Roman"/>
          <w:sz w:val="28"/>
          <w:szCs w:val="28"/>
        </w:rPr>
        <w:t>s</w:t>
      </w:r>
      <w:r w:rsidR="003C7404" w:rsidRPr="00481481">
        <w:rPr>
          <w:rFonts w:ascii="Times New Roman" w:hAnsi="Times New Roman" w:cs="Times New Roman"/>
          <w:sz w:val="28"/>
          <w:szCs w:val="28"/>
        </w:rPr>
        <w:t xml:space="preserve"> 30 minūšu līdz 2 stundu laikā. </w:t>
      </w:r>
      <w:r w:rsidR="00121E93" w:rsidRPr="00481481">
        <w:rPr>
          <w:rFonts w:ascii="Times New Roman" w:hAnsi="Times New Roman" w:cs="Times New Roman"/>
          <w:sz w:val="28"/>
          <w:szCs w:val="28"/>
        </w:rPr>
        <w:t>Radiologa pakalpojumu lielāk</w:t>
      </w:r>
      <w:r w:rsidR="00F1104D" w:rsidRPr="00481481">
        <w:rPr>
          <w:rFonts w:ascii="Times New Roman" w:hAnsi="Times New Roman" w:cs="Times New Roman"/>
          <w:sz w:val="28"/>
          <w:szCs w:val="28"/>
        </w:rPr>
        <w:t>aj</w:t>
      </w:r>
      <w:r w:rsidR="00121E93" w:rsidRPr="00481481">
        <w:rPr>
          <w:rFonts w:ascii="Times New Roman" w:hAnsi="Times New Roman" w:cs="Times New Roman"/>
          <w:sz w:val="28"/>
          <w:szCs w:val="28"/>
        </w:rPr>
        <w:t>ā daļā slimnīcu ir pieejami</w:t>
      </w:r>
      <w:r w:rsidRPr="00481481">
        <w:rPr>
          <w:rFonts w:ascii="Times New Roman" w:hAnsi="Times New Roman" w:cs="Times New Roman"/>
          <w:sz w:val="28"/>
          <w:szCs w:val="28"/>
        </w:rPr>
        <w:t xml:space="preserve"> </w:t>
      </w:r>
      <w:r w:rsidR="00121E93" w:rsidRPr="00481481">
        <w:rPr>
          <w:rFonts w:ascii="Times New Roman" w:hAnsi="Times New Roman" w:cs="Times New Roman"/>
          <w:sz w:val="28"/>
          <w:szCs w:val="28"/>
        </w:rPr>
        <w:t xml:space="preserve">darba </w:t>
      </w:r>
      <w:r w:rsidRPr="00481481">
        <w:rPr>
          <w:rFonts w:ascii="Times New Roman" w:hAnsi="Times New Roman" w:cs="Times New Roman"/>
          <w:sz w:val="28"/>
          <w:szCs w:val="28"/>
        </w:rPr>
        <w:t>dienās</w:t>
      </w:r>
      <w:r w:rsidR="00121E93" w:rsidRPr="00481481">
        <w:rPr>
          <w:rFonts w:ascii="Times New Roman" w:hAnsi="Times New Roman" w:cs="Times New Roman"/>
          <w:sz w:val="28"/>
          <w:szCs w:val="28"/>
        </w:rPr>
        <w:t xml:space="preserve"> darba laikā</w:t>
      </w:r>
      <w:r w:rsidRPr="00481481">
        <w:rPr>
          <w:rFonts w:ascii="Times New Roman" w:hAnsi="Times New Roman" w:cs="Times New Roman"/>
          <w:sz w:val="28"/>
          <w:szCs w:val="28"/>
        </w:rPr>
        <w:t xml:space="preserve">, bet vakara, nakts stundās, brīvdienās un svētku dienās </w:t>
      </w:r>
      <w:r w:rsidR="00144497" w:rsidRPr="00481481">
        <w:rPr>
          <w:rFonts w:ascii="Times New Roman" w:hAnsi="Times New Roman" w:cs="Times New Roman"/>
          <w:sz w:val="28"/>
          <w:szCs w:val="28"/>
        </w:rPr>
        <w:t xml:space="preserve">tiek nodrošināti </w:t>
      </w:r>
      <w:r w:rsidRPr="00481481">
        <w:rPr>
          <w:rFonts w:ascii="Times New Roman" w:hAnsi="Times New Roman" w:cs="Times New Roman"/>
          <w:sz w:val="28"/>
          <w:szCs w:val="28"/>
        </w:rPr>
        <w:t>attālināti, mājas dežūras režīmā</w:t>
      </w:r>
      <w:r w:rsidR="003C7404" w:rsidRPr="00481481">
        <w:rPr>
          <w:rFonts w:ascii="Times New Roman" w:hAnsi="Times New Roman" w:cs="Times New Roman"/>
          <w:sz w:val="28"/>
          <w:szCs w:val="28"/>
        </w:rPr>
        <w:t xml:space="preserve"> vai izmantojot</w:t>
      </w:r>
      <w:r w:rsidRPr="00481481">
        <w:rPr>
          <w:rFonts w:ascii="Times New Roman" w:hAnsi="Times New Roman" w:cs="Times New Roman"/>
          <w:sz w:val="28"/>
          <w:szCs w:val="28"/>
        </w:rPr>
        <w:t xml:space="preserve"> ārpakalpojumu. Ārpakalpojuma līgumi pārsvarā ir noslēgti ar SIA ,,Baltijas diagnostikas serviss” vai SIA ,,Vizuālā diagnostika”. Visi ārpakalpojuma radiologi strādā attālināti, izmantojot DATAMED sistēmu.</w:t>
      </w:r>
      <w:r w:rsidR="00641A06" w:rsidRPr="00481481">
        <w:rPr>
          <w:rFonts w:ascii="Times New Roman" w:hAnsi="Times New Roman" w:cs="Times New Roman"/>
          <w:sz w:val="28"/>
          <w:szCs w:val="28"/>
        </w:rPr>
        <w:t xml:space="preserve"> </w:t>
      </w:r>
    </w:p>
    <w:p w14:paraId="6DEF3677" w14:textId="4448E311" w:rsidR="004D7CF0" w:rsidRPr="00481481" w:rsidRDefault="00D56D53" w:rsidP="00D56D53">
      <w:pPr>
        <w:spacing w:after="0" w:line="240" w:lineRule="auto"/>
        <w:jc w:val="both"/>
        <w:rPr>
          <w:rFonts w:ascii="Times New Roman" w:eastAsia="Calibri" w:hAnsi="Times New Roman" w:cs="Times New Roman"/>
          <w:sz w:val="28"/>
          <w:szCs w:val="28"/>
        </w:rPr>
      </w:pPr>
      <w:r w:rsidRPr="00481481">
        <w:rPr>
          <w:rFonts w:ascii="Times New Roman" w:hAnsi="Times New Roman" w:cs="Times New Roman"/>
          <w:sz w:val="28"/>
          <w:szCs w:val="28"/>
        </w:rPr>
        <w:tab/>
      </w:r>
      <w:r w:rsidR="0074587A" w:rsidRPr="00481481">
        <w:rPr>
          <w:rFonts w:ascii="Times New Roman" w:hAnsi="Times New Roman" w:cs="Times New Roman"/>
          <w:sz w:val="28"/>
          <w:szCs w:val="28"/>
        </w:rPr>
        <w:t>M</w:t>
      </w:r>
      <w:r w:rsidR="00AE0342" w:rsidRPr="00481481">
        <w:rPr>
          <w:rFonts w:ascii="Times New Roman" w:hAnsi="Times New Roman" w:cs="Times New Roman"/>
          <w:sz w:val="28"/>
          <w:szCs w:val="28"/>
        </w:rPr>
        <w:t>edicīnisko ierīču pakalpojuma pieejamīb</w:t>
      </w:r>
      <w:r w:rsidR="0074587A" w:rsidRPr="00481481">
        <w:rPr>
          <w:rFonts w:ascii="Times New Roman" w:hAnsi="Times New Roman" w:cs="Times New Roman"/>
          <w:sz w:val="28"/>
          <w:szCs w:val="28"/>
        </w:rPr>
        <w:t xml:space="preserve">as izvērtēšanai ar </w:t>
      </w:r>
      <w:r w:rsidR="004D7CF0" w:rsidRPr="00481481">
        <w:rPr>
          <w:rFonts w:ascii="Times New Roman" w:hAnsi="Times New Roman" w:cs="Times New Roman"/>
          <w:sz w:val="28"/>
          <w:szCs w:val="28"/>
        </w:rPr>
        <w:t xml:space="preserve">Veselības ministrijas </w:t>
      </w:r>
      <w:r w:rsidR="00641A06" w:rsidRPr="00481481">
        <w:rPr>
          <w:rFonts w:ascii="Times New Roman" w:hAnsi="Times New Roman" w:cs="Times New Roman"/>
          <w:sz w:val="28"/>
          <w:szCs w:val="28"/>
        </w:rPr>
        <w:t>2020.gada 9.janvār</w:t>
      </w:r>
      <w:r w:rsidR="00AE0342" w:rsidRPr="00481481">
        <w:rPr>
          <w:rFonts w:ascii="Times New Roman" w:hAnsi="Times New Roman" w:cs="Times New Roman"/>
          <w:sz w:val="28"/>
          <w:szCs w:val="28"/>
        </w:rPr>
        <w:t>ī</w:t>
      </w:r>
      <w:r w:rsidR="00641A06" w:rsidRPr="00481481">
        <w:rPr>
          <w:rFonts w:ascii="Times New Roman" w:hAnsi="Times New Roman" w:cs="Times New Roman"/>
          <w:sz w:val="28"/>
          <w:szCs w:val="28"/>
        </w:rPr>
        <w:t xml:space="preserve"> rīkojum</w:t>
      </w:r>
      <w:r w:rsidR="0074587A" w:rsidRPr="00481481">
        <w:rPr>
          <w:rFonts w:ascii="Times New Roman" w:hAnsi="Times New Roman" w:cs="Times New Roman"/>
          <w:sz w:val="28"/>
          <w:szCs w:val="28"/>
        </w:rPr>
        <w:t>u</w:t>
      </w:r>
      <w:r w:rsidR="00641A06" w:rsidRPr="00481481">
        <w:rPr>
          <w:rFonts w:ascii="Times New Roman" w:hAnsi="Times New Roman" w:cs="Times New Roman"/>
          <w:sz w:val="28"/>
          <w:szCs w:val="28"/>
        </w:rPr>
        <w:t xml:space="preserve"> Nr.5</w:t>
      </w:r>
      <w:r w:rsidR="0074587A" w:rsidRPr="00481481">
        <w:rPr>
          <w:rFonts w:ascii="Times New Roman" w:hAnsi="Times New Roman" w:cs="Times New Roman"/>
          <w:sz w:val="28"/>
          <w:szCs w:val="28"/>
        </w:rPr>
        <w:t xml:space="preserve"> tika izveidota darba grupa</w:t>
      </w:r>
      <w:r w:rsidR="00E827F7" w:rsidRPr="00481481">
        <w:rPr>
          <w:rFonts w:ascii="Times New Roman" w:hAnsi="Times New Roman" w:cs="Times New Roman"/>
          <w:sz w:val="28"/>
          <w:szCs w:val="28"/>
        </w:rPr>
        <w:t xml:space="preserve"> (turpmāk </w:t>
      </w:r>
      <w:r w:rsidR="00D558B9" w:rsidRPr="00481481">
        <w:rPr>
          <w:rFonts w:ascii="Times New Roman" w:hAnsi="Times New Roman" w:cs="Times New Roman"/>
          <w:sz w:val="28"/>
          <w:szCs w:val="28"/>
        </w:rPr>
        <w:t>- M</w:t>
      </w:r>
      <w:r w:rsidR="00E827F7" w:rsidRPr="00481481">
        <w:rPr>
          <w:rFonts w:ascii="Times New Roman" w:hAnsi="Times New Roman" w:cs="Times New Roman"/>
          <w:sz w:val="28"/>
          <w:szCs w:val="28"/>
        </w:rPr>
        <w:t>edicīnisko tehnoloģiju darba grupa)</w:t>
      </w:r>
      <w:r w:rsidR="0074587A" w:rsidRPr="00481481">
        <w:rPr>
          <w:rFonts w:ascii="Times New Roman" w:hAnsi="Times New Roman" w:cs="Times New Roman"/>
          <w:sz w:val="28"/>
          <w:szCs w:val="28"/>
        </w:rPr>
        <w:t>. Tās darbības</w:t>
      </w:r>
      <w:r w:rsidR="00043EDF" w:rsidRPr="00481481">
        <w:rPr>
          <w:rFonts w:ascii="Times New Roman" w:hAnsi="Times New Roman" w:cs="Times New Roman"/>
          <w:sz w:val="28"/>
          <w:szCs w:val="28"/>
        </w:rPr>
        <w:t xml:space="preserve"> mērķis bija</w:t>
      </w:r>
      <w:r w:rsidR="004D7CF0" w:rsidRPr="00481481">
        <w:rPr>
          <w:rFonts w:ascii="Times New Roman" w:hAnsi="Times New Roman" w:cs="Times New Roman"/>
          <w:sz w:val="28"/>
          <w:szCs w:val="28"/>
        </w:rPr>
        <w:t xml:space="preserve">  </w:t>
      </w:r>
      <w:r w:rsidR="00043EDF" w:rsidRPr="00481481">
        <w:rPr>
          <w:rFonts w:ascii="Times New Roman" w:eastAsia="Calibri" w:hAnsi="Times New Roman" w:cs="Times New Roman"/>
          <w:sz w:val="28"/>
          <w:szCs w:val="28"/>
        </w:rPr>
        <w:t>definēt medicīniskās ierīces, kas tiktu pakļautas centralizētiem plānošanas un izvietošanas principiem</w:t>
      </w:r>
      <w:r w:rsidR="00D8122B" w:rsidRPr="00481481">
        <w:rPr>
          <w:rFonts w:ascii="Times New Roman" w:eastAsia="Calibri" w:hAnsi="Times New Roman" w:cs="Times New Roman"/>
          <w:sz w:val="28"/>
          <w:szCs w:val="28"/>
        </w:rPr>
        <w:t>,</w:t>
      </w:r>
      <w:r w:rsidR="0074587A" w:rsidRPr="00481481">
        <w:rPr>
          <w:rFonts w:ascii="Times New Roman" w:eastAsia="Calibri" w:hAnsi="Times New Roman" w:cs="Times New Roman"/>
          <w:sz w:val="28"/>
          <w:szCs w:val="28"/>
        </w:rPr>
        <w:t xml:space="preserve"> un sniegt priekšlikumus</w:t>
      </w:r>
      <w:r w:rsidR="00043EDF" w:rsidRPr="00481481">
        <w:rPr>
          <w:rFonts w:ascii="Times New Roman" w:eastAsia="Calibri" w:hAnsi="Times New Roman" w:cs="Times New Roman"/>
          <w:sz w:val="28"/>
          <w:szCs w:val="28"/>
        </w:rPr>
        <w:t xml:space="preserve"> šo medicīnisko ierīču racionāla ģeogrāfiskā izvietojuma noteikšanai un pieejamības uzlabošanai</w:t>
      </w:r>
      <w:r w:rsidR="0074587A" w:rsidRPr="00481481">
        <w:rPr>
          <w:rFonts w:ascii="Times New Roman" w:eastAsia="Calibri" w:hAnsi="Times New Roman" w:cs="Times New Roman"/>
          <w:sz w:val="28"/>
          <w:szCs w:val="28"/>
        </w:rPr>
        <w:t xml:space="preserve">. </w:t>
      </w:r>
      <w:r w:rsidRPr="00481481">
        <w:rPr>
          <w:rFonts w:ascii="Times New Roman" w:eastAsia="Calibri" w:hAnsi="Times New Roman" w:cs="Times New Roman"/>
          <w:sz w:val="28"/>
          <w:szCs w:val="28"/>
        </w:rPr>
        <w:t xml:space="preserve">Darba grupa izanalizēja četru dārgo diagnostikas medicīnas ierīču (angiogrāfijas, datortomogrāfijas, magnētiskās rezonanses un mamogrāfijas) racionālu noslodzi un pielietošanu, salīdzinot ar Baltijas jūras reģiona valstīm. </w:t>
      </w:r>
    </w:p>
    <w:p w14:paraId="48235845" w14:textId="0AF4C9E2" w:rsidR="00C16EA9" w:rsidRDefault="00E827F7" w:rsidP="00E84C6C">
      <w:pPr>
        <w:spacing w:after="0" w:line="240" w:lineRule="auto"/>
        <w:ind w:firstLine="567"/>
        <w:contextualSpacing/>
        <w:jc w:val="both"/>
        <w:rPr>
          <w:rFonts w:ascii="Times New Roman" w:hAnsi="Times New Roman"/>
          <w:sz w:val="28"/>
          <w:szCs w:val="28"/>
        </w:rPr>
      </w:pPr>
      <w:r w:rsidRPr="00481481">
        <w:rPr>
          <w:rFonts w:ascii="Times New Roman" w:eastAsia="Calibri" w:hAnsi="Times New Roman" w:cs="Times New Roman"/>
          <w:sz w:val="28"/>
          <w:szCs w:val="28"/>
        </w:rPr>
        <w:t>Medicīnisko tehnoloģiju d</w:t>
      </w:r>
      <w:r w:rsidR="0074587A" w:rsidRPr="00481481">
        <w:rPr>
          <w:rFonts w:ascii="Times New Roman" w:eastAsia="Calibri" w:hAnsi="Times New Roman" w:cs="Times New Roman"/>
          <w:sz w:val="28"/>
          <w:szCs w:val="28"/>
        </w:rPr>
        <w:t>arba grupas ietvaros secināts, ka</w:t>
      </w:r>
      <w:r w:rsidR="003F1222" w:rsidRPr="00481481">
        <w:rPr>
          <w:rFonts w:ascii="Times New Roman" w:eastAsia="Calibri" w:hAnsi="Times New Roman" w:cs="Times New Roman"/>
          <w:sz w:val="28"/>
          <w:szCs w:val="28"/>
        </w:rPr>
        <w:t xml:space="preserve"> </w:t>
      </w:r>
      <w:r w:rsidR="00A1369E" w:rsidRPr="00481481">
        <w:rPr>
          <w:rFonts w:ascii="Times New Roman" w:eastAsia="Calibri" w:hAnsi="Times New Roman" w:cs="Times New Roman"/>
          <w:sz w:val="28"/>
          <w:szCs w:val="28"/>
        </w:rPr>
        <w:t>šobrīd</w:t>
      </w:r>
      <w:r w:rsidR="0074615F" w:rsidRPr="00481481">
        <w:rPr>
          <w:rFonts w:ascii="Times New Roman" w:eastAsia="Calibri" w:hAnsi="Times New Roman" w:cs="Times New Roman"/>
          <w:sz w:val="28"/>
          <w:szCs w:val="28"/>
        </w:rPr>
        <w:t xml:space="preserve"> slimnīcās atrodas</w:t>
      </w:r>
      <w:r w:rsidR="00A1369E" w:rsidRPr="00481481">
        <w:rPr>
          <w:rFonts w:ascii="Times New Roman" w:eastAsia="Calibri" w:hAnsi="Times New Roman" w:cs="Times New Roman"/>
          <w:sz w:val="28"/>
          <w:szCs w:val="28"/>
        </w:rPr>
        <w:t xml:space="preserve"> </w:t>
      </w:r>
      <w:r w:rsidR="003F1222" w:rsidRPr="00481481">
        <w:rPr>
          <w:rFonts w:ascii="Times New Roman" w:eastAsia="Calibri" w:hAnsi="Times New Roman" w:cs="Times New Roman"/>
          <w:sz w:val="28"/>
          <w:szCs w:val="28"/>
        </w:rPr>
        <w:t xml:space="preserve">17 </w:t>
      </w:r>
      <w:r w:rsidR="0074587A" w:rsidRPr="00481481">
        <w:rPr>
          <w:rFonts w:ascii="Times New Roman" w:hAnsi="Times New Roman"/>
          <w:sz w:val="28"/>
          <w:szCs w:val="28"/>
        </w:rPr>
        <w:t>angiogrāfijas iekārt</w:t>
      </w:r>
      <w:r w:rsidR="0074615F" w:rsidRPr="00481481">
        <w:rPr>
          <w:rFonts w:ascii="Times New Roman" w:hAnsi="Times New Roman"/>
          <w:sz w:val="28"/>
          <w:szCs w:val="28"/>
        </w:rPr>
        <w:t>as, kurām nav pietiekama</w:t>
      </w:r>
      <w:r w:rsidR="0074587A" w:rsidRPr="00481481">
        <w:rPr>
          <w:rFonts w:ascii="Times New Roman" w:hAnsi="Times New Roman"/>
          <w:sz w:val="28"/>
          <w:szCs w:val="28"/>
        </w:rPr>
        <w:t xml:space="preserve"> noslodze</w:t>
      </w:r>
      <w:r w:rsidR="0074615F" w:rsidRPr="00481481">
        <w:rPr>
          <w:rFonts w:ascii="Times New Roman" w:hAnsi="Times New Roman"/>
          <w:sz w:val="28"/>
          <w:szCs w:val="28"/>
        </w:rPr>
        <w:t xml:space="preserve">. </w:t>
      </w:r>
      <w:r w:rsidR="0074587A" w:rsidRPr="00481481">
        <w:rPr>
          <w:rFonts w:ascii="Times New Roman" w:hAnsi="Times New Roman"/>
          <w:sz w:val="28"/>
          <w:szCs w:val="28"/>
        </w:rPr>
        <w:t xml:space="preserve"> </w:t>
      </w:r>
      <w:r w:rsidR="0074615F" w:rsidRPr="00481481">
        <w:rPr>
          <w:rFonts w:ascii="Times New Roman" w:hAnsi="Times New Roman"/>
          <w:sz w:val="28"/>
          <w:szCs w:val="28"/>
        </w:rPr>
        <w:t>Ņemot vērā šī</w:t>
      </w:r>
      <w:r w:rsidR="0074587A" w:rsidRPr="00481481">
        <w:rPr>
          <w:rFonts w:ascii="Times New Roman" w:hAnsi="Times New Roman"/>
          <w:sz w:val="28"/>
          <w:szCs w:val="28"/>
        </w:rPr>
        <w:t xml:space="preserve"> brīža pakalpojuma apjomu reģionos, visticamāk, netiks </w:t>
      </w:r>
      <w:r w:rsidR="0074615F" w:rsidRPr="00481481">
        <w:rPr>
          <w:rFonts w:ascii="Times New Roman" w:hAnsi="Times New Roman"/>
          <w:sz w:val="28"/>
          <w:szCs w:val="28"/>
        </w:rPr>
        <w:t xml:space="preserve">arī </w:t>
      </w:r>
      <w:r w:rsidR="0074587A" w:rsidRPr="00481481">
        <w:rPr>
          <w:rFonts w:ascii="Times New Roman" w:hAnsi="Times New Roman"/>
          <w:sz w:val="28"/>
          <w:szCs w:val="28"/>
        </w:rPr>
        <w:t>sasniegta vidēj</w:t>
      </w:r>
      <w:r w:rsidR="0074615F" w:rsidRPr="00481481">
        <w:rPr>
          <w:rFonts w:ascii="Times New Roman" w:hAnsi="Times New Roman"/>
          <w:sz w:val="28"/>
          <w:szCs w:val="28"/>
        </w:rPr>
        <w:t>ā šo iekārtu</w:t>
      </w:r>
      <w:r w:rsidR="0074587A" w:rsidRPr="00481481">
        <w:rPr>
          <w:rFonts w:ascii="Times New Roman" w:hAnsi="Times New Roman"/>
          <w:sz w:val="28"/>
          <w:szCs w:val="28"/>
        </w:rPr>
        <w:t xml:space="preserve"> noslodze. </w:t>
      </w:r>
      <w:r w:rsidRPr="00481481">
        <w:rPr>
          <w:rFonts w:ascii="Times New Roman" w:hAnsi="Times New Roman"/>
          <w:sz w:val="28"/>
          <w:szCs w:val="28"/>
        </w:rPr>
        <w:t xml:space="preserve">Atbilstoši Medicīnisko tehnoloģiju darba grupas </w:t>
      </w:r>
      <w:r w:rsidR="00D558B9" w:rsidRPr="00481481">
        <w:rPr>
          <w:rFonts w:ascii="Times New Roman" w:hAnsi="Times New Roman"/>
          <w:sz w:val="28"/>
          <w:szCs w:val="28"/>
        </w:rPr>
        <w:t>r</w:t>
      </w:r>
      <w:r w:rsidRPr="00481481">
        <w:rPr>
          <w:rFonts w:ascii="Times New Roman" w:hAnsi="Times New Roman"/>
          <w:sz w:val="28"/>
          <w:szCs w:val="28"/>
        </w:rPr>
        <w:t xml:space="preserve">ekomendācijām ir nepieciešams </w:t>
      </w:r>
      <w:r w:rsidR="0074587A" w:rsidRPr="00481481">
        <w:rPr>
          <w:rFonts w:ascii="Times New Roman" w:hAnsi="Times New Roman"/>
          <w:sz w:val="28"/>
          <w:szCs w:val="28"/>
        </w:rPr>
        <w:t xml:space="preserve"> </w:t>
      </w:r>
      <w:r w:rsidR="00D8122B" w:rsidRPr="00481481">
        <w:rPr>
          <w:rFonts w:ascii="Times New Roman" w:hAnsi="Times New Roman"/>
          <w:sz w:val="28"/>
          <w:szCs w:val="28"/>
        </w:rPr>
        <w:t xml:space="preserve">uzturēt </w:t>
      </w:r>
      <w:r w:rsidR="003F1222" w:rsidRPr="00481481">
        <w:rPr>
          <w:rFonts w:ascii="Times New Roman" w:hAnsi="Times New Roman"/>
          <w:sz w:val="28"/>
          <w:szCs w:val="28"/>
        </w:rPr>
        <w:t xml:space="preserve">vienu </w:t>
      </w:r>
      <w:r w:rsidR="0074587A" w:rsidRPr="00481481">
        <w:rPr>
          <w:rFonts w:ascii="Times New Roman" w:hAnsi="Times New Roman"/>
          <w:sz w:val="28"/>
          <w:szCs w:val="28"/>
        </w:rPr>
        <w:t>kardioloģi</w:t>
      </w:r>
      <w:r w:rsidR="003F1222" w:rsidRPr="00481481">
        <w:rPr>
          <w:rFonts w:ascii="Times New Roman" w:hAnsi="Times New Roman"/>
          <w:sz w:val="28"/>
          <w:szCs w:val="28"/>
        </w:rPr>
        <w:t>jas</w:t>
      </w:r>
      <w:r w:rsidR="0074587A" w:rsidRPr="00481481">
        <w:rPr>
          <w:rFonts w:ascii="Times New Roman" w:hAnsi="Times New Roman"/>
          <w:sz w:val="28"/>
          <w:szCs w:val="28"/>
        </w:rPr>
        <w:t xml:space="preserve"> un </w:t>
      </w:r>
      <w:r w:rsidR="003F1222" w:rsidRPr="00481481">
        <w:rPr>
          <w:rFonts w:ascii="Times New Roman" w:hAnsi="Times New Roman"/>
          <w:sz w:val="28"/>
          <w:szCs w:val="28"/>
        </w:rPr>
        <w:t xml:space="preserve">vienu </w:t>
      </w:r>
      <w:r w:rsidR="0074587A" w:rsidRPr="00481481">
        <w:rPr>
          <w:rFonts w:ascii="Times New Roman" w:hAnsi="Times New Roman"/>
          <w:sz w:val="28"/>
          <w:szCs w:val="28"/>
        </w:rPr>
        <w:t xml:space="preserve">invazīvās radioloģijas </w:t>
      </w:r>
      <w:r w:rsidR="003F1222" w:rsidRPr="00481481">
        <w:rPr>
          <w:rFonts w:ascii="Times New Roman" w:hAnsi="Times New Roman"/>
          <w:sz w:val="28"/>
          <w:szCs w:val="28"/>
        </w:rPr>
        <w:t xml:space="preserve">iekārtu </w:t>
      </w:r>
      <w:r w:rsidR="00D8122B" w:rsidRPr="00481481">
        <w:rPr>
          <w:rFonts w:ascii="Times New Roman" w:hAnsi="Times New Roman"/>
          <w:sz w:val="28"/>
          <w:szCs w:val="28"/>
        </w:rPr>
        <w:t>SIA “Daugavpils reģionālā slimnīca” un SIA “Liepājas r</w:t>
      </w:r>
      <w:r w:rsidR="003F1222" w:rsidRPr="00481481">
        <w:rPr>
          <w:rFonts w:ascii="Times New Roman" w:hAnsi="Times New Roman"/>
          <w:sz w:val="28"/>
          <w:szCs w:val="28"/>
        </w:rPr>
        <w:t>e</w:t>
      </w:r>
      <w:r w:rsidR="00D8122B" w:rsidRPr="00481481">
        <w:rPr>
          <w:rFonts w:ascii="Times New Roman" w:hAnsi="Times New Roman"/>
          <w:sz w:val="28"/>
          <w:szCs w:val="28"/>
        </w:rPr>
        <w:t>ģionālā slimnīca” un 14 iekārtas Rīgas universitātes slimnīcās propo</w:t>
      </w:r>
      <w:r w:rsidR="003F1222" w:rsidRPr="00481481">
        <w:rPr>
          <w:rFonts w:ascii="Times New Roman" w:hAnsi="Times New Roman"/>
          <w:sz w:val="28"/>
          <w:szCs w:val="28"/>
        </w:rPr>
        <w:t>r</w:t>
      </w:r>
      <w:r w:rsidR="00D8122B" w:rsidRPr="00481481">
        <w:rPr>
          <w:rFonts w:ascii="Times New Roman" w:hAnsi="Times New Roman"/>
          <w:sz w:val="28"/>
          <w:szCs w:val="28"/>
        </w:rPr>
        <w:t>cionālai noslodzei</w:t>
      </w:r>
      <w:r w:rsidR="0005394F" w:rsidRPr="00481481">
        <w:rPr>
          <w:rFonts w:ascii="Times New Roman" w:hAnsi="Times New Roman"/>
          <w:sz w:val="28"/>
          <w:szCs w:val="28"/>
        </w:rPr>
        <w:t xml:space="preserve"> (</w:t>
      </w:r>
      <w:r w:rsidR="0005394F" w:rsidRPr="00481481">
        <w:rPr>
          <w:rFonts w:ascii="Times New Roman" w:hAnsi="Times New Roman"/>
          <w:sz w:val="28"/>
          <w:szCs w:val="28"/>
          <w:shd w:val="clear" w:color="auto" w:fill="FFFFFF"/>
        </w:rPr>
        <w:t xml:space="preserve">skat. </w:t>
      </w:r>
      <w:r w:rsidR="0005394F" w:rsidRPr="00481481">
        <w:rPr>
          <w:rFonts w:ascii="Times New Roman" w:hAnsi="Times New Roman"/>
          <w:sz w:val="28"/>
          <w:szCs w:val="28"/>
        </w:rPr>
        <w:t>6.attēls).</w:t>
      </w:r>
      <w:r w:rsidR="003F1222" w:rsidRPr="00481481">
        <w:rPr>
          <w:rFonts w:ascii="Times New Roman" w:hAnsi="Times New Roman"/>
          <w:sz w:val="28"/>
          <w:szCs w:val="28"/>
        </w:rPr>
        <w:t xml:space="preserve"> Vērtējot </w:t>
      </w:r>
      <w:r w:rsidR="0074615F" w:rsidRPr="00481481">
        <w:rPr>
          <w:rFonts w:ascii="Times New Roman" w:hAnsi="Times New Roman"/>
          <w:sz w:val="28"/>
          <w:szCs w:val="28"/>
        </w:rPr>
        <w:t xml:space="preserve">pakalpojuma </w:t>
      </w:r>
      <w:r w:rsidR="003F1222" w:rsidRPr="00481481">
        <w:rPr>
          <w:rFonts w:ascii="Times New Roman" w:hAnsi="Times New Roman"/>
          <w:sz w:val="28"/>
          <w:szCs w:val="28"/>
        </w:rPr>
        <w:t>ģeogrāfisko pieejamību, nepieciešams apsvērt iespēju angiogrāfijas pakalpojuma nodrošināšanai SIA “Vidzemes slimnīca”</w:t>
      </w:r>
      <w:r w:rsidR="0005394F" w:rsidRPr="00481481">
        <w:rPr>
          <w:rFonts w:ascii="Times New Roman" w:hAnsi="Times New Roman"/>
          <w:sz w:val="28"/>
          <w:szCs w:val="28"/>
        </w:rPr>
        <w:t xml:space="preserve">. </w:t>
      </w:r>
    </w:p>
    <w:p w14:paraId="6BF196C3" w14:textId="2E31AD1E" w:rsidR="0082027D" w:rsidRDefault="0082027D" w:rsidP="00E84C6C">
      <w:pPr>
        <w:spacing w:after="0" w:line="240" w:lineRule="auto"/>
        <w:ind w:firstLine="567"/>
        <w:contextualSpacing/>
        <w:jc w:val="both"/>
        <w:rPr>
          <w:rFonts w:ascii="Times New Roman" w:hAnsi="Times New Roman"/>
          <w:sz w:val="28"/>
          <w:szCs w:val="28"/>
        </w:rPr>
      </w:pPr>
    </w:p>
    <w:p w14:paraId="42CB13EB" w14:textId="03C7E4CF" w:rsidR="0082027D" w:rsidRDefault="0082027D" w:rsidP="00E84C6C">
      <w:pPr>
        <w:spacing w:after="0" w:line="240" w:lineRule="auto"/>
        <w:ind w:firstLine="567"/>
        <w:contextualSpacing/>
        <w:jc w:val="both"/>
        <w:rPr>
          <w:rFonts w:ascii="Times New Roman" w:hAnsi="Times New Roman"/>
          <w:sz w:val="28"/>
          <w:szCs w:val="28"/>
        </w:rPr>
      </w:pPr>
    </w:p>
    <w:p w14:paraId="26A182C9" w14:textId="1D232B98" w:rsidR="0082027D" w:rsidRDefault="0082027D" w:rsidP="00E84C6C">
      <w:pPr>
        <w:spacing w:after="0" w:line="240" w:lineRule="auto"/>
        <w:ind w:firstLine="567"/>
        <w:contextualSpacing/>
        <w:jc w:val="both"/>
        <w:rPr>
          <w:rFonts w:ascii="Times New Roman" w:hAnsi="Times New Roman"/>
          <w:sz w:val="28"/>
          <w:szCs w:val="28"/>
        </w:rPr>
      </w:pPr>
    </w:p>
    <w:p w14:paraId="694C2023" w14:textId="2879C837" w:rsidR="0082027D" w:rsidRDefault="0082027D" w:rsidP="00E84C6C">
      <w:pPr>
        <w:spacing w:after="0" w:line="240" w:lineRule="auto"/>
        <w:ind w:firstLine="567"/>
        <w:contextualSpacing/>
        <w:jc w:val="both"/>
        <w:rPr>
          <w:rFonts w:ascii="Times New Roman" w:hAnsi="Times New Roman"/>
          <w:sz w:val="28"/>
          <w:szCs w:val="28"/>
        </w:rPr>
      </w:pPr>
    </w:p>
    <w:p w14:paraId="6302B63A" w14:textId="7A15BD83" w:rsidR="0082027D" w:rsidRDefault="0082027D" w:rsidP="00E84C6C">
      <w:pPr>
        <w:spacing w:after="0" w:line="240" w:lineRule="auto"/>
        <w:ind w:firstLine="567"/>
        <w:contextualSpacing/>
        <w:jc w:val="both"/>
        <w:rPr>
          <w:rFonts w:ascii="Times New Roman" w:hAnsi="Times New Roman"/>
          <w:sz w:val="28"/>
          <w:szCs w:val="28"/>
        </w:rPr>
      </w:pPr>
    </w:p>
    <w:p w14:paraId="2F1440C1" w14:textId="3704F0D3" w:rsidR="0082027D" w:rsidRDefault="0082027D" w:rsidP="00E84C6C">
      <w:pPr>
        <w:spacing w:after="0" w:line="240" w:lineRule="auto"/>
        <w:ind w:firstLine="567"/>
        <w:contextualSpacing/>
        <w:jc w:val="both"/>
        <w:rPr>
          <w:rFonts w:ascii="Times New Roman" w:hAnsi="Times New Roman"/>
          <w:sz w:val="28"/>
          <w:szCs w:val="28"/>
        </w:rPr>
      </w:pPr>
    </w:p>
    <w:p w14:paraId="539797C8" w14:textId="79A6B848" w:rsidR="0082027D" w:rsidRDefault="0082027D" w:rsidP="00E84C6C">
      <w:pPr>
        <w:spacing w:after="0" w:line="240" w:lineRule="auto"/>
        <w:ind w:firstLine="567"/>
        <w:contextualSpacing/>
        <w:jc w:val="both"/>
        <w:rPr>
          <w:rFonts w:ascii="Times New Roman" w:hAnsi="Times New Roman"/>
          <w:sz w:val="28"/>
          <w:szCs w:val="28"/>
        </w:rPr>
      </w:pPr>
    </w:p>
    <w:p w14:paraId="4E6C0193" w14:textId="1B47F842" w:rsidR="00D45581" w:rsidRDefault="00D45581" w:rsidP="00E84C6C">
      <w:pPr>
        <w:spacing w:after="0" w:line="240" w:lineRule="auto"/>
        <w:ind w:firstLine="567"/>
        <w:contextualSpacing/>
        <w:jc w:val="both"/>
        <w:rPr>
          <w:rFonts w:ascii="Times New Roman" w:hAnsi="Times New Roman"/>
          <w:sz w:val="28"/>
          <w:szCs w:val="28"/>
        </w:rPr>
      </w:pPr>
    </w:p>
    <w:p w14:paraId="330BBE24" w14:textId="77777777" w:rsidR="00D45581" w:rsidRPr="00481481" w:rsidRDefault="00D45581" w:rsidP="00E84C6C">
      <w:pPr>
        <w:spacing w:after="0" w:line="240" w:lineRule="auto"/>
        <w:ind w:firstLine="567"/>
        <w:contextualSpacing/>
        <w:jc w:val="both"/>
        <w:rPr>
          <w:rFonts w:ascii="Times New Roman" w:hAnsi="Times New Roman"/>
          <w:sz w:val="28"/>
          <w:szCs w:val="28"/>
        </w:rPr>
      </w:pPr>
    </w:p>
    <w:p w14:paraId="49F4CEE7" w14:textId="04B68212" w:rsidR="00E613B3" w:rsidRPr="00481481" w:rsidRDefault="0005394F" w:rsidP="0005394F">
      <w:pPr>
        <w:spacing w:after="0" w:line="240" w:lineRule="auto"/>
        <w:ind w:firstLine="567"/>
        <w:contextualSpacing/>
        <w:jc w:val="right"/>
        <w:rPr>
          <w:rFonts w:ascii="Times New Roman" w:hAnsi="Times New Roman" w:cs="Times New Roman"/>
          <w:sz w:val="24"/>
          <w:szCs w:val="24"/>
        </w:rPr>
      </w:pPr>
      <w:r w:rsidRPr="00481481">
        <w:rPr>
          <w:rFonts w:ascii="Times New Roman" w:hAnsi="Times New Roman" w:cs="Times New Roman"/>
          <w:sz w:val="24"/>
          <w:szCs w:val="24"/>
        </w:rPr>
        <w:lastRenderedPageBreak/>
        <w:t>6.attēls</w:t>
      </w:r>
    </w:p>
    <w:p w14:paraId="6C463592" w14:textId="04EDDF61" w:rsidR="0070059E" w:rsidRPr="00481481" w:rsidRDefault="00E613B3" w:rsidP="00E613B3">
      <w:pPr>
        <w:spacing w:after="0" w:line="240" w:lineRule="auto"/>
        <w:contextualSpacing/>
        <w:jc w:val="center"/>
        <w:rPr>
          <w:rFonts w:ascii="Times New Roman" w:hAnsi="Times New Roman" w:cs="Times New Roman"/>
          <w:b/>
          <w:bCs/>
          <w:sz w:val="24"/>
          <w:szCs w:val="24"/>
        </w:rPr>
      </w:pPr>
      <w:r w:rsidRPr="00481481">
        <w:rPr>
          <w:rFonts w:ascii="Times New Roman" w:hAnsi="Times New Roman" w:cs="Times New Roman"/>
          <w:b/>
          <w:bCs/>
          <w:sz w:val="24"/>
          <w:szCs w:val="24"/>
        </w:rPr>
        <w:t>Rekomendētais angiogrāfijas iekārtu izvietojums</w:t>
      </w:r>
    </w:p>
    <w:p w14:paraId="47B0CA87" w14:textId="0D0D5146" w:rsidR="0070059E" w:rsidRPr="00481481" w:rsidRDefault="00E613B3" w:rsidP="0070059E">
      <w:pPr>
        <w:spacing w:after="0" w:line="240" w:lineRule="auto"/>
        <w:ind w:firstLine="142"/>
        <w:contextualSpacing/>
        <w:jc w:val="both"/>
        <w:rPr>
          <w:rFonts w:ascii="Times New Roman" w:hAnsi="Times New Roman"/>
          <w:sz w:val="28"/>
          <w:szCs w:val="28"/>
        </w:rPr>
      </w:pPr>
      <w:r w:rsidRPr="00481481">
        <w:rPr>
          <w:noProof/>
          <w:sz w:val="28"/>
          <w:szCs w:val="28"/>
          <w:lang w:eastAsia="lv-LV"/>
        </w:rPr>
        <mc:AlternateContent>
          <mc:Choice Requires="wps">
            <w:drawing>
              <wp:anchor distT="0" distB="0" distL="114300" distR="114300" simplePos="0" relativeHeight="251658249" behindDoc="0" locked="0" layoutInCell="1" allowOverlap="1" wp14:anchorId="697A10D0" wp14:editId="11EDCECF">
                <wp:simplePos x="0" y="0"/>
                <wp:positionH relativeFrom="column">
                  <wp:posOffset>709654</wp:posOffset>
                </wp:positionH>
                <wp:positionV relativeFrom="paragraph">
                  <wp:posOffset>2183737</wp:posOffset>
                </wp:positionV>
                <wp:extent cx="2019631" cy="7315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19631" cy="731520"/>
                        </a:xfrm>
                        <a:prstGeom prst="rect">
                          <a:avLst/>
                        </a:prstGeom>
                        <a:noFill/>
                        <a:ln w="6350">
                          <a:noFill/>
                        </a:ln>
                      </wps:spPr>
                      <wps:txbx>
                        <w:txbxContent>
                          <w:p w14:paraId="646160DA" w14:textId="77777777" w:rsidR="00694BAB" w:rsidRDefault="00694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A10D0" id="Text Box 33" o:spid="_x0000_s1031" type="#_x0000_t202" style="position:absolute;left:0;text-align:left;margin-left:55.9pt;margin-top:171.95pt;width:159.05pt;height:57.6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" filled="f" stroked="f" strokeweight=".5pt">
                <v:textbox>
                  <w:txbxContent>
                    <w:p w14:paraId="646160DA" w14:textId="77777777" w:rsidR="00694BAB" w:rsidRDefault="00694BAB"/>
                  </w:txbxContent>
                </v:textbox>
              </v:shape>
            </w:pict>
          </mc:Fallback>
        </mc:AlternateContent>
      </w:r>
      <w:r w:rsidR="00655760" w:rsidRPr="00481481">
        <w:rPr>
          <w:rFonts w:ascii="Times New Roman" w:hAnsi="Times New Roman"/>
          <w:noProof/>
          <w:sz w:val="28"/>
          <w:szCs w:val="28"/>
          <w:lang w:eastAsia="lv-LV"/>
        </w:rPr>
        <w:drawing>
          <wp:inline distT="0" distB="0" distL="0" distR="0" wp14:anchorId="4FEB8016" wp14:editId="3F5A20E0">
            <wp:extent cx="5762625" cy="3209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pic:spPr>
                </pic:pic>
              </a:graphicData>
            </a:graphic>
          </wp:inline>
        </w:drawing>
      </w:r>
    </w:p>
    <w:p w14:paraId="19E01F5F" w14:textId="77777777" w:rsidR="009E4A8B" w:rsidRPr="00481481" w:rsidRDefault="009E4A8B" w:rsidP="00E84C6C">
      <w:pPr>
        <w:spacing w:after="0" w:line="240" w:lineRule="auto"/>
        <w:contextualSpacing/>
        <w:jc w:val="both"/>
        <w:rPr>
          <w:rFonts w:ascii="Times New Roman" w:hAnsi="Times New Roman"/>
          <w:sz w:val="28"/>
          <w:szCs w:val="28"/>
        </w:rPr>
      </w:pPr>
    </w:p>
    <w:p w14:paraId="07EF6E5E" w14:textId="19F9EEA1" w:rsidR="00481481" w:rsidRPr="00481481" w:rsidRDefault="003F1222" w:rsidP="00E84C6C">
      <w:pPr>
        <w:spacing w:after="0" w:line="240" w:lineRule="auto"/>
        <w:ind w:firstLine="567"/>
        <w:contextualSpacing/>
        <w:jc w:val="both"/>
        <w:rPr>
          <w:rFonts w:ascii="Times New Roman" w:hAnsi="Times New Roman"/>
          <w:sz w:val="28"/>
          <w:szCs w:val="28"/>
        </w:rPr>
      </w:pPr>
      <w:r w:rsidRPr="00481481">
        <w:rPr>
          <w:rFonts w:ascii="Times New Roman" w:hAnsi="Times New Roman"/>
          <w:sz w:val="28"/>
          <w:szCs w:val="28"/>
        </w:rPr>
        <w:t xml:space="preserve">Savukārt esošais datortomogrāfu iekārtu skaits (66) pārsniedz Baltijas jūras </w:t>
      </w:r>
      <w:r w:rsidR="00F1104D" w:rsidRPr="00481481">
        <w:rPr>
          <w:rFonts w:ascii="Times New Roman" w:hAnsi="Times New Roman"/>
          <w:sz w:val="28"/>
          <w:szCs w:val="28"/>
        </w:rPr>
        <w:t xml:space="preserve">reģiona valstu </w:t>
      </w:r>
      <w:r w:rsidRPr="00481481">
        <w:rPr>
          <w:rFonts w:ascii="Times New Roman" w:hAnsi="Times New Roman"/>
          <w:sz w:val="28"/>
          <w:szCs w:val="28"/>
        </w:rPr>
        <w:t>vidējos rādītājus</w:t>
      </w:r>
      <w:r w:rsidR="00991A23" w:rsidRPr="00481481">
        <w:rPr>
          <w:rFonts w:ascii="Times New Roman" w:hAnsi="Times New Roman"/>
          <w:sz w:val="28"/>
          <w:szCs w:val="28"/>
        </w:rPr>
        <w:t xml:space="preserve"> (43)</w:t>
      </w:r>
      <w:r w:rsidR="0074615F" w:rsidRPr="00481481">
        <w:rPr>
          <w:rFonts w:ascii="Times New Roman" w:hAnsi="Times New Roman"/>
          <w:sz w:val="28"/>
          <w:szCs w:val="28"/>
        </w:rPr>
        <w:t>. Datortomogrāfu</w:t>
      </w:r>
      <w:r w:rsidRPr="00481481">
        <w:rPr>
          <w:rFonts w:ascii="Times New Roman" w:hAnsi="Times New Roman"/>
          <w:sz w:val="28"/>
          <w:szCs w:val="28"/>
        </w:rPr>
        <w:t xml:space="preserve">  noslodze </w:t>
      </w:r>
      <w:r w:rsidR="0074615F" w:rsidRPr="00481481">
        <w:rPr>
          <w:rFonts w:ascii="Times New Roman" w:hAnsi="Times New Roman"/>
          <w:sz w:val="28"/>
          <w:szCs w:val="28"/>
        </w:rPr>
        <w:t xml:space="preserve">ir </w:t>
      </w:r>
      <w:r w:rsidRPr="00481481">
        <w:rPr>
          <w:rFonts w:ascii="Times New Roman" w:hAnsi="Times New Roman"/>
          <w:sz w:val="28"/>
          <w:szCs w:val="28"/>
        </w:rPr>
        <w:t>nevienmērīga, kas skaidrojam</w:t>
      </w:r>
      <w:r w:rsidR="0074615F" w:rsidRPr="00481481">
        <w:rPr>
          <w:rFonts w:ascii="Times New Roman" w:hAnsi="Times New Roman"/>
          <w:sz w:val="28"/>
          <w:szCs w:val="28"/>
        </w:rPr>
        <w:t>a</w:t>
      </w:r>
      <w:r w:rsidRPr="00481481">
        <w:rPr>
          <w:rFonts w:ascii="Times New Roman" w:hAnsi="Times New Roman"/>
          <w:sz w:val="28"/>
          <w:szCs w:val="28"/>
        </w:rPr>
        <w:t xml:space="preserve"> ar </w:t>
      </w:r>
      <w:r w:rsidR="00DE033F" w:rsidRPr="00481481">
        <w:rPr>
          <w:rFonts w:ascii="Times New Roman" w:hAnsi="Times New Roman"/>
          <w:sz w:val="28"/>
          <w:szCs w:val="28"/>
        </w:rPr>
        <w:t xml:space="preserve">dažādiem faktoriem, tajā skaitā </w:t>
      </w:r>
      <w:r w:rsidRPr="00481481">
        <w:rPr>
          <w:rFonts w:ascii="Times New Roman" w:hAnsi="Times New Roman"/>
          <w:sz w:val="28"/>
          <w:szCs w:val="28"/>
        </w:rPr>
        <w:t xml:space="preserve">nelielu iedzīvotāju skaitu reģionos un pacientu plūsmu </w:t>
      </w:r>
      <w:r w:rsidR="00E827F7" w:rsidRPr="00481481">
        <w:rPr>
          <w:rFonts w:ascii="Times New Roman" w:hAnsi="Times New Roman"/>
          <w:sz w:val="28"/>
          <w:szCs w:val="28"/>
        </w:rPr>
        <w:t xml:space="preserve">uz </w:t>
      </w:r>
      <w:r w:rsidR="0074615F" w:rsidRPr="00481481">
        <w:rPr>
          <w:rFonts w:ascii="Times New Roman" w:hAnsi="Times New Roman"/>
          <w:sz w:val="28"/>
          <w:szCs w:val="28"/>
        </w:rPr>
        <w:t>reģionāl</w:t>
      </w:r>
      <w:r w:rsidR="00E827F7" w:rsidRPr="00481481">
        <w:rPr>
          <w:rFonts w:ascii="Times New Roman" w:hAnsi="Times New Roman"/>
          <w:sz w:val="28"/>
          <w:szCs w:val="28"/>
        </w:rPr>
        <w:t>ajām</w:t>
      </w:r>
      <w:r w:rsidR="0074615F" w:rsidRPr="00481481">
        <w:rPr>
          <w:rFonts w:ascii="Times New Roman" w:hAnsi="Times New Roman"/>
          <w:sz w:val="28"/>
          <w:szCs w:val="28"/>
        </w:rPr>
        <w:t xml:space="preserve"> un universitā</w:t>
      </w:r>
      <w:r w:rsidR="00E827F7" w:rsidRPr="00481481">
        <w:rPr>
          <w:rFonts w:ascii="Times New Roman" w:hAnsi="Times New Roman"/>
          <w:sz w:val="28"/>
          <w:szCs w:val="28"/>
        </w:rPr>
        <w:t>tes</w:t>
      </w:r>
      <w:r w:rsidRPr="00481481">
        <w:rPr>
          <w:rFonts w:ascii="Times New Roman" w:hAnsi="Times New Roman"/>
          <w:sz w:val="28"/>
          <w:szCs w:val="28"/>
        </w:rPr>
        <w:t xml:space="preserve"> slimnīc</w:t>
      </w:r>
      <w:r w:rsidR="00E827F7" w:rsidRPr="00481481">
        <w:rPr>
          <w:rFonts w:ascii="Times New Roman" w:hAnsi="Times New Roman"/>
          <w:sz w:val="28"/>
          <w:szCs w:val="28"/>
        </w:rPr>
        <w:t>ām</w:t>
      </w:r>
      <w:r w:rsidRPr="00481481">
        <w:rPr>
          <w:rFonts w:ascii="Times New Roman" w:hAnsi="Times New Roman"/>
          <w:sz w:val="28"/>
          <w:szCs w:val="28"/>
        </w:rPr>
        <w:t xml:space="preserve">. Daļa no iekārtām ir novecojušas, kas </w:t>
      </w:r>
      <w:r w:rsidR="00DE033F" w:rsidRPr="00481481">
        <w:rPr>
          <w:rFonts w:ascii="Times New Roman" w:hAnsi="Times New Roman"/>
          <w:sz w:val="28"/>
          <w:szCs w:val="28"/>
        </w:rPr>
        <w:t>būtu jānomaina vai jāpārtrauc pakalpojuma sniegšana</w:t>
      </w:r>
      <w:r w:rsidRPr="00481481">
        <w:rPr>
          <w:rFonts w:ascii="Times New Roman" w:hAnsi="Times New Roman"/>
          <w:sz w:val="28"/>
          <w:szCs w:val="28"/>
        </w:rPr>
        <w:t xml:space="preserve">. </w:t>
      </w:r>
      <w:r w:rsidR="00E827F7" w:rsidRPr="00481481">
        <w:rPr>
          <w:rFonts w:ascii="Times New Roman" w:hAnsi="Times New Roman"/>
          <w:sz w:val="28"/>
          <w:szCs w:val="28"/>
        </w:rPr>
        <w:t>Medicīnisko tehnoloģiju d</w:t>
      </w:r>
      <w:r w:rsidR="0038607B" w:rsidRPr="00481481">
        <w:rPr>
          <w:rFonts w:ascii="Times New Roman" w:hAnsi="Times New Roman"/>
          <w:sz w:val="28"/>
          <w:szCs w:val="28"/>
        </w:rPr>
        <w:t>arba grupas ieskatā, o</w:t>
      </w:r>
      <w:r w:rsidR="0074615F" w:rsidRPr="00481481">
        <w:rPr>
          <w:rFonts w:ascii="Times New Roman" w:hAnsi="Times New Roman"/>
          <w:sz w:val="28"/>
          <w:szCs w:val="28"/>
        </w:rPr>
        <w:t>ptimālākais datortomogrāfu iekārtu skaits būtu 42 iekārtas</w:t>
      </w:r>
      <w:r w:rsidR="0038607B" w:rsidRPr="00481481">
        <w:rPr>
          <w:rFonts w:ascii="Times New Roman" w:hAnsi="Times New Roman"/>
          <w:sz w:val="28"/>
          <w:szCs w:val="28"/>
        </w:rPr>
        <w:t xml:space="preserve">, </w:t>
      </w:r>
      <w:r w:rsidR="00DE033F" w:rsidRPr="00481481">
        <w:rPr>
          <w:rFonts w:ascii="Times New Roman" w:hAnsi="Times New Roman"/>
          <w:sz w:val="28"/>
          <w:szCs w:val="28"/>
        </w:rPr>
        <w:t>samazinot kopējo iekārtu skaitu par 35%. P</w:t>
      </w:r>
      <w:r w:rsidR="0038607B" w:rsidRPr="00481481">
        <w:rPr>
          <w:rFonts w:ascii="Times New Roman" w:hAnsi="Times New Roman"/>
          <w:sz w:val="28"/>
          <w:szCs w:val="28"/>
        </w:rPr>
        <w:t xml:space="preserve">usi no </w:t>
      </w:r>
      <w:r w:rsidR="00DE033F" w:rsidRPr="00481481">
        <w:rPr>
          <w:rFonts w:ascii="Times New Roman" w:hAnsi="Times New Roman"/>
          <w:sz w:val="28"/>
          <w:szCs w:val="28"/>
        </w:rPr>
        <w:t>iekārtu</w:t>
      </w:r>
      <w:r w:rsidR="0038607B" w:rsidRPr="00481481">
        <w:rPr>
          <w:rFonts w:ascii="Times New Roman" w:hAnsi="Times New Roman"/>
          <w:sz w:val="28"/>
          <w:szCs w:val="28"/>
        </w:rPr>
        <w:t xml:space="preserve"> skaita </w:t>
      </w:r>
      <w:r w:rsidR="00DE033F" w:rsidRPr="00481481">
        <w:rPr>
          <w:rFonts w:ascii="Times New Roman" w:hAnsi="Times New Roman"/>
          <w:sz w:val="28"/>
          <w:szCs w:val="28"/>
        </w:rPr>
        <w:t xml:space="preserve">rekomendēts </w:t>
      </w:r>
      <w:r w:rsidR="0038607B" w:rsidRPr="00481481">
        <w:rPr>
          <w:rFonts w:ascii="Times New Roman" w:hAnsi="Times New Roman"/>
          <w:sz w:val="28"/>
          <w:szCs w:val="28"/>
        </w:rPr>
        <w:t>uztur</w:t>
      </w:r>
      <w:r w:rsidR="00DE033F" w:rsidRPr="00481481">
        <w:rPr>
          <w:rFonts w:ascii="Times New Roman" w:hAnsi="Times New Roman"/>
          <w:sz w:val="28"/>
          <w:szCs w:val="28"/>
        </w:rPr>
        <w:t>ē</w:t>
      </w:r>
      <w:r w:rsidR="0038607B" w:rsidRPr="00481481">
        <w:rPr>
          <w:rFonts w:ascii="Times New Roman" w:hAnsi="Times New Roman"/>
          <w:sz w:val="28"/>
          <w:szCs w:val="28"/>
        </w:rPr>
        <w:t>t reģionos</w:t>
      </w:r>
      <w:r w:rsidR="0005394F" w:rsidRPr="00481481">
        <w:rPr>
          <w:rFonts w:ascii="Times New Roman" w:hAnsi="Times New Roman"/>
          <w:sz w:val="28"/>
          <w:szCs w:val="28"/>
        </w:rPr>
        <w:t xml:space="preserve"> (</w:t>
      </w:r>
      <w:r w:rsidR="0005394F" w:rsidRPr="00481481">
        <w:rPr>
          <w:rFonts w:ascii="Times New Roman" w:hAnsi="Times New Roman"/>
          <w:sz w:val="28"/>
          <w:szCs w:val="28"/>
          <w:shd w:val="clear" w:color="auto" w:fill="FFFFFF"/>
        </w:rPr>
        <w:t xml:space="preserve">skat. </w:t>
      </w:r>
      <w:r w:rsidR="0005394F" w:rsidRPr="00481481">
        <w:rPr>
          <w:rFonts w:ascii="Times New Roman" w:hAnsi="Times New Roman"/>
          <w:sz w:val="28"/>
          <w:szCs w:val="28"/>
        </w:rPr>
        <w:t>7.attēls)</w:t>
      </w:r>
      <w:r w:rsidR="0038607B" w:rsidRPr="00481481">
        <w:rPr>
          <w:rFonts w:ascii="Times New Roman" w:hAnsi="Times New Roman"/>
          <w:sz w:val="28"/>
          <w:szCs w:val="28"/>
        </w:rPr>
        <w:t xml:space="preserve">. </w:t>
      </w:r>
    </w:p>
    <w:p w14:paraId="6BB3BC9B" w14:textId="240F69C9" w:rsidR="0005394F" w:rsidRPr="00481481" w:rsidRDefault="0005394F" w:rsidP="0005394F">
      <w:pPr>
        <w:spacing w:after="0" w:line="240" w:lineRule="auto"/>
        <w:ind w:firstLine="567"/>
        <w:contextualSpacing/>
        <w:jc w:val="right"/>
        <w:rPr>
          <w:rFonts w:ascii="Times New Roman" w:hAnsi="Times New Roman"/>
          <w:sz w:val="24"/>
          <w:szCs w:val="24"/>
        </w:rPr>
      </w:pPr>
      <w:r w:rsidRPr="00481481">
        <w:rPr>
          <w:rFonts w:ascii="Times New Roman" w:hAnsi="Times New Roman"/>
          <w:sz w:val="24"/>
          <w:szCs w:val="24"/>
          <w:shd w:val="clear" w:color="auto" w:fill="FFFFFF"/>
        </w:rPr>
        <w:t>7.attēls</w:t>
      </w:r>
    </w:p>
    <w:p w14:paraId="5311A944" w14:textId="037ACBD9" w:rsidR="00577B5B" w:rsidRPr="00481481" w:rsidRDefault="00577B5B" w:rsidP="00577B5B">
      <w:pPr>
        <w:spacing w:after="0" w:line="240" w:lineRule="auto"/>
        <w:contextualSpacing/>
        <w:jc w:val="center"/>
        <w:rPr>
          <w:rFonts w:ascii="Times New Roman" w:hAnsi="Times New Roman" w:cs="Times New Roman"/>
          <w:b/>
          <w:bCs/>
          <w:sz w:val="24"/>
          <w:szCs w:val="24"/>
        </w:rPr>
      </w:pPr>
      <w:r w:rsidRPr="00481481">
        <w:rPr>
          <w:rFonts w:ascii="Times New Roman" w:hAnsi="Times New Roman" w:cs="Times New Roman"/>
          <w:b/>
          <w:bCs/>
          <w:sz w:val="24"/>
          <w:szCs w:val="24"/>
        </w:rPr>
        <w:t>Rekomendētais datortomogrāfu iekārtu izvietojums</w:t>
      </w:r>
    </w:p>
    <w:p w14:paraId="5B59B0B4" w14:textId="6A28F1AD" w:rsidR="009E4A8B" w:rsidRPr="00481481" w:rsidRDefault="00655760" w:rsidP="00367A95">
      <w:pPr>
        <w:spacing w:after="0" w:line="240" w:lineRule="auto"/>
        <w:contextualSpacing/>
        <w:jc w:val="both"/>
        <w:rPr>
          <w:rFonts w:ascii="Times New Roman" w:hAnsi="Times New Roman"/>
          <w:sz w:val="28"/>
          <w:szCs w:val="28"/>
        </w:rPr>
      </w:pPr>
      <w:r w:rsidRPr="00481481">
        <w:rPr>
          <w:rFonts w:ascii="Times New Roman" w:hAnsi="Times New Roman"/>
          <w:noProof/>
          <w:sz w:val="28"/>
          <w:szCs w:val="28"/>
          <w:lang w:eastAsia="lv-LV"/>
        </w:rPr>
        <w:drawing>
          <wp:inline distT="0" distB="0" distL="0" distR="0" wp14:anchorId="59DD735E" wp14:editId="38BC9479">
            <wp:extent cx="5848350" cy="318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3181350"/>
                    </a:xfrm>
                    <a:prstGeom prst="rect">
                      <a:avLst/>
                    </a:prstGeom>
                    <a:noFill/>
                  </pic:spPr>
                </pic:pic>
              </a:graphicData>
            </a:graphic>
          </wp:inline>
        </w:drawing>
      </w:r>
    </w:p>
    <w:p w14:paraId="10874DD1" w14:textId="46202C8B" w:rsidR="00D558B9" w:rsidRPr="00481481" w:rsidRDefault="00D558B9" w:rsidP="00904FD3">
      <w:pPr>
        <w:spacing w:after="0" w:line="240" w:lineRule="auto"/>
        <w:ind w:firstLine="851"/>
        <w:jc w:val="both"/>
        <w:rPr>
          <w:rFonts w:ascii="Times New Roman" w:hAnsi="Times New Roman"/>
          <w:sz w:val="28"/>
          <w:szCs w:val="28"/>
        </w:rPr>
      </w:pPr>
      <w:r w:rsidRPr="00481481">
        <w:rPr>
          <w:rFonts w:ascii="Times New Roman" w:hAnsi="Times New Roman"/>
          <w:sz w:val="28"/>
          <w:szCs w:val="28"/>
        </w:rPr>
        <w:lastRenderedPageBreak/>
        <w:t xml:space="preserve">Analizējot pakalpojuma pieejamību stratēģiski svarīgu objektu tuvumā, rekomendēts  vienu iekārtu uzturēt SIA “Alūksnes slimnīca”. Nākotnē </w:t>
      </w:r>
      <w:r w:rsidR="00D56D53" w:rsidRPr="00481481">
        <w:rPr>
          <w:rFonts w:ascii="Times New Roman" w:hAnsi="Times New Roman"/>
          <w:sz w:val="28"/>
          <w:szCs w:val="28"/>
        </w:rPr>
        <w:t>rekomendēts publisko finansējumu datortomogrāfijas iekārtu iegādei reģionos virzīt tikai III un IV līmeņa slimnīcās, kur iespējams nodrošināt racionālāku iekārtu noslodzi</w:t>
      </w:r>
      <w:r w:rsidRPr="00481481">
        <w:rPr>
          <w:rFonts w:ascii="Times New Roman" w:hAnsi="Times New Roman"/>
          <w:sz w:val="28"/>
          <w:szCs w:val="28"/>
        </w:rPr>
        <w:t>.</w:t>
      </w:r>
    </w:p>
    <w:p w14:paraId="2C89D07C" w14:textId="3FCC6811" w:rsidR="00481481" w:rsidRDefault="00D558B9" w:rsidP="00367A95">
      <w:pPr>
        <w:spacing w:after="0" w:line="240" w:lineRule="auto"/>
        <w:ind w:firstLine="851"/>
        <w:jc w:val="both"/>
        <w:rPr>
          <w:rFonts w:ascii="Times New Roman" w:hAnsi="Times New Roman" w:cs="Times New Roman"/>
          <w:sz w:val="28"/>
          <w:szCs w:val="28"/>
        </w:rPr>
      </w:pPr>
      <w:r w:rsidRPr="00481481">
        <w:rPr>
          <w:rFonts w:ascii="Times New Roman" w:eastAsia="Calibri" w:hAnsi="Times New Roman" w:cs="Times New Roman"/>
          <w:sz w:val="28"/>
          <w:szCs w:val="28"/>
        </w:rPr>
        <w:t>Medicīnisko tehnoloģiju darba grupas ieskatā</w:t>
      </w:r>
      <w:r w:rsidR="00991A23" w:rsidRPr="00481481">
        <w:rPr>
          <w:rFonts w:ascii="Times New Roman" w:hAnsi="Times New Roman" w:cs="Times New Roman"/>
          <w:sz w:val="28"/>
          <w:szCs w:val="28"/>
        </w:rPr>
        <w:t xml:space="preserve"> </w:t>
      </w:r>
      <w:r w:rsidR="00D56D53" w:rsidRPr="00481481">
        <w:rPr>
          <w:rFonts w:ascii="Times New Roman" w:hAnsi="Times New Roman" w:cs="Times New Roman"/>
          <w:sz w:val="28"/>
          <w:szCs w:val="28"/>
        </w:rPr>
        <w:t xml:space="preserve">kopējais </w:t>
      </w:r>
      <w:r w:rsidR="00121E93" w:rsidRPr="00481481">
        <w:rPr>
          <w:rFonts w:ascii="Times New Roman" w:hAnsi="Times New Roman" w:cs="Times New Roman"/>
          <w:sz w:val="28"/>
          <w:szCs w:val="28"/>
        </w:rPr>
        <w:t>mamogrāfu</w:t>
      </w:r>
      <w:r w:rsidR="00991A23" w:rsidRPr="00481481">
        <w:rPr>
          <w:rFonts w:ascii="Times New Roman" w:hAnsi="Times New Roman" w:cs="Times New Roman"/>
          <w:sz w:val="28"/>
          <w:szCs w:val="28"/>
        </w:rPr>
        <w:t xml:space="preserve"> skaits </w:t>
      </w:r>
      <w:r w:rsidR="00121E93" w:rsidRPr="00481481">
        <w:rPr>
          <w:rFonts w:ascii="Times New Roman" w:hAnsi="Times New Roman" w:cs="Times New Roman"/>
          <w:sz w:val="28"/>
          <w:szCs w:val="28"/>
        </w:rPr>
        <w:t xml:space="preserve">Latvijā </w:t>
      </w:r>
      <w:r w:rsidR="009D3645" w:rsidRPr="00481481">
        <w:rPr>
          <w:rFonts w:ascii="Times New Roman" w:hAnsi="Times New Roman" w:cs="Times New Roman"/>
          <w:sz w:val="28"/>
          <w:szCs w:val="28"/>
        </w:rPr>
        <w:t>ir vairāk kā pietiekams</w:t>
      </w:r>
      <w:r w:rsidR="00D56D53" w:rsidRPr="00481481">
        <w:rPr>
          <w:rFonts w:ascii="Times New Roman" w:hAnsi="Times New Roman" w:cs="Times New Roman"/>
          <w:sz w:val="28"/>
          <w:szCs w:val="28"/>
        </w:rPr>
        <w:t>, taču ievērojama daļa no tiem ir novecojusi.</w:t>
      </w:r>
      <w:r w:rsidR="009D3645" w:rsidRPr="00481481">
        <w:rPr>
          <w:rFonts w:ascii="Times New Roman" w:hAnsi="Times New Roman" w:cs="Times New Roman"/>
          <w:sz w:val="28"/>
          <w:szCs w:val="28"/>
        </w:rPr>
        <w:t xml:space="preserve"> </w:t>
      </w:r>
      <w:r w:rsidR="005D4AC4" w:rsidRPr="00481481">
        <w:rPr>
          <w:rFonts w:ascii="Times New Roman" w:hAnsi="Times New Roman" w:cs="Times New Roman"/>
          <w:sz w:val="28"/>
          <w:szCs w:val="28"/>
        </w:rPr>
        <w:t xml:space="preserve">Atbilstoši Latvijas iedzīvotāju skaitam (1,92 milj.) </w:t>
      </w:r>
      <w:r w:rsidR="00D56D53" w:rsidRPr="00481481">
        <w:rPr>
          <w:rFonts w:ascii="Times New Roman" w:hAnsi="Times New Roman" w:cs="Times New Roman"/>
          <w:sz w:val="28"/>
          <w:szCs w:val="28"/>
        </w:rPr>
        <w:t>un pakalpojumu apjomam racionāla noslodze</w:t>
      </w:r>
      <w:r w:rsidR="005D4AC4" w:rsidRPr="00481481">
        <w:rPr>
          <w:rFonts w:ascii="Times New Roman" w:hAnsi="Times New Roman" w:cs="Times New Roman"/>
          <w:sz w:val="28"/>
          <w:szCs w:val="28"/>
        </w:rPr>
        <w:t xml:space="preserve"> 25 mamogrāfi</w:t>
      </w:r>
      <w:r w:rsidR="00D56D53" w:rsidRPr="00481481">
        <w:rPr>
          <w:rFonts w:ascii="Times New Roman" w:hAnsi="Times New Roman" w:cs="Times New Roman"/>
          <w:sz w:val="28"/>
          <w:szCs w:val="28"/>
        </w:rPr>
        <w:t>jas iekārtām</w:t>
      </w:r>
      <w:r w:rsidR="005D4AC4" w:rsidRPr="00481481">
        <w:rPr>
          <w:rStyle w:val="FootnoteReference"/>
          <w:rFonts w:ascii="Times New Roman" w:hAnsi="Times New Roman" w:cs="Times New Roman"/>
          <w:sz w:val="28"/>
          <w:szCs w:val="28"/>
        </w:rPr>
        <w:footnoteReference w:id="13"/>
      </w:r>
      <w:r w:rsidR="005D4AC4" w:rsidRPr="00481481">
        <w:rPr>
          <w:rFonts w:ascii="Times New Roman" w:hAnsi="Times New Roman" w:cs="Times New Roman"/>
          <w:sz w:val="28"/>
          <w:szCs w:val="28"/>
        </w:rPr>
        <w:t>. Esošo iekārtu</w:t>
      </w:r>
      <w:r w:rsidR="009D3645" w:rsidRPr="00481481">
        <w:rPr>
          <w:rFonts w:ascii="Times New Roman" w:hAnsi="Times New Roman" w:cs="Times New Roman"/>
          <w:sz w:val="28"/>
          <w:szCs w:val="28"/>
        </w:rPr>
        <w:t xml:space="preserve"> noslodze nav pilnīga, kas sadārdzina to ekspluatācijas izmaksas.</w:t>
      </w:r>
      <w:r w:rsidR="005D4AC4" w:rsidRPr="00481481">
        <w:rPr>
          <w:rFonts w:ascii="Times New Roman" w:hAnsi="Times New Roman" w:cs="Times New Roman"/>
          <w:sz w:val="28"/>
          <w:szCs w:val="28"/>
        </w:rPr>
        <w:t xml:space="preserve">  </w:t>
      </w:r>
      <w:r w:rsidR="00121E93" w:rsidRPr="00481481">
        <w:rPr>
          <w:rFonts w:ascii="Times New Roman" w:hAnsi="Times New Roman" w:cs="Times New Roman"/>
          <w:sz w:val="28"/>
          <w:szCs w:val="28"/>
        </w:rPr>
        <w:t xml:space="preserve">Lai nodrošinātu iekārtu noslodzi un racionālu finansējuma izmantošanu, nepieciešams veicināt valsts apmaksātas mamogrāfijas </w:t>
      </w:r>
      <w:r w:rsidR="00D56D53" w:rsidRPr="00481481">
        <w:rPr>
          <w:rFonts w:ascii="Times New Roman" w:hAnsi="Times New Roman" w:cs="Times New Roman"/>
          <w:sz w:val="28"/>
          <w:szCs w:val="28"/>
        </w:rPr>
        <w:t xml:space="preserve">skrīninga </w:t>
      </w:r>
      <w:r w:rsidR="00121E93" w:rsidRPr="00481481">
        <w:rPr>
          <w:rFonts w:ascii="Times New Roman" w:hAnsi="Times New Roman" w:cs="Times New Roman"/>
          <w:sz w:val="28"/>
          <w:szCs w:val="28"/>
        </w:rPr>
        <w:t>izmeklējum</w:t>
      </w:r>
      <w:r w:rsidR="00D56D53" w:rsidRPr="00481481">
        <w:rPr>
          <w:rFonts w:ascii="Times New Roman" w:hAnsi="Times New Roman" w:cs="Times New Roman"/>
          <w:sz w:val="28"/>
          <w:szCs w:val="28"/>
        </w:rPr>
        <w:t>u</w:t>
      </w:r>
      <w:r w:rsidR="00121E93" w:rsidRPr="00481481">
        <w:rPr>
          <w:rFonts w:ascii="Times New Roman" w:hAnsi="Times New Roman" w:cs="Times New Roman"/>
          <w:sz w:val="28"/>
          <w:szCs w:val="28"/>
        </w:rPr>
        <w:t xml:space="preserve"> </w:t>
      </w:r>
      <w:r w:rsidR="00D56D53" w:rsidRPr="00481481">
        <w:rPr>
          <w:rFonts w:ascii="Times New Roman" w:hAnsi="Times New Roman" w:cs="Times New Roman"/>
          <w:sz w:val="28"/>
          <w:szCs w:val="28"/>
        </w:rPr>
        <w:t>veikšanu</w:t>
      </w:r>
      <w:r w:rsidR="00EB35B3" w:rsidRPr="00481481">
        <w:rPr>
          <w:rFonts w:ascii="Times New Roman" w:hAnsi="Times New Roman" w:cs="Times New Roman"/>
          <w:sz w:val="28"/>
          <w:szCs w:val="28"/>
        </w:rPr>
        <w:t>,</w:t>
      </w:r>
      <w:r w:rsidR="00121E93" w:rsidRPr="00481481">
        <w:rPr>
          <w:rFonts w:ascii="Times New Roman" w:hAnsi="Times New Roman" w:cs="Times New Roman"/>
          <w:sz w:val="28"/>
          <w:szCs w:val="28"/>
        </w:rPr>
        <w:t xml:space="preserve"> </w:t>
      </w:r>
      <w:r w:rsidR="00D56D53" w:rsidRPr="00481481">
        <w:rPr>
          <w:rFonts w:ascii="Times New Roman" w:hAnsi="Times New Roman" w:cs="Times New Roman"/>
          <w:sz w:val="28"/>
          <w:szCs w:val="28"/>
        </w:rPr>
        <w:t xml:space="preserve">ieguldīt speciālistu kvalifikācijas apmācībās t.sk. par racionālu izmeklējumu nozīmēšanu, </w:t>
      </w:r>
      <w:r w:rsidR="00121E93" w:rsidRPr="00481481">
        <w:rPr>
          <w:rFonts w:ascii="Times New Roman" w:hAnsi="Times New Roman" w:cs="Times New Roman"/>
          <w:sz w:val="28"/>
          <w:szCs w:val="28"/>
        </w:rPr>
        <w:t>kā arī</w:t>
      </w:r>
      <w:r w:rsidR="005D4AC4" w:rsidRPr="00481481">
        <w:rPr>
          <w:rFonts w:ascii="Times New Roman" w:hAnsi="Times New Roman" w:cs="Times New Roman"/>
          <w:sz w:val="28"/>
          <w:szCs w:val="28"/>
        </w:rPr>
        <w:t xml:space="preserve"> </w:t>
      </w:r>
      <w:r w:rsidR="00A11A9A" w:rsidRPr="00481481">
        <w:rPr>
          <w:rFonts w:ascii="Times New Roman" w:hAnsi="Times New Roman" w:cs="Times New Roman"/>
          <w:sz w:val="28"/>
          <w:szCs w:val="28"/>
        </w:rPr>
        <w:t>izveidot vienotu radioloģisko attēlu uzglabāšanas informācijas sistēmu, ka</w:t>
      </w:r>
      <w:r w:rsidR="00D56D53" w:rsidRPr="00481481">
        <w:rPr>
          <w:rFonts w:ascii="Times New Roman" w:hAnsi="Times New Roman" w:cs="Times New Roman"/>
          <w:sz w:val="28"/>
          <w:szCs w:val="28"/>
        </w:rPr>
        <w:t>s</w:t>
      </w:r>
      <w:r w:rsidR="00A11A9A" w:rsidRPr="00481481">
        <w:rPr>
          <w:rFonts w:ascii="Times New Roman" w:hAnsi="Times New Roman" w:cs="Times New Roman"/>
          <w:sz w:val="28"/>
          <w:szCs w:val="28"/>
        </w:rPr>
        <w:t xml:space="preserve"> mazinātu nevajadzīgu atkārtotu izmeklējumu veikšanu vienam pacientam</w:t>
      </w:r>
      <w:r w:rsidR="00577B5B" w:rsidRPr="00481481">
        <w:rPr>
          <w:rFonts w:ascii="Times New Roman" w:hAnsi="Times New Roman" w:cs="Times New Roman"/>
          <w:sz w:val="28"/>
          <w:szCs w:val="28"/>
        </w:rPr>
        <w:t xml:space="preserve">. </w:t>
      </w:r>
      <w:r w:rsidR="00121E93" w:rsidRPr="00481481">
        <w:rPr>
          <w:rFonts w:ascii="Times New Roman" w:hAnsi="Times New Roman" w:cs="Times New Roman"/>
          <w:sz w:val="28"/>
          <w:szCs w:val="28"/>
        </w:rPr>
        <w:t>Latvijā o</w:t>
      </w:r>
      <w:r w:rsidR="00577B5B" w:rsidRPr="00481481">
        <w:rPr>
          <w:rFonts w:ascii="Times New Roman" w:hAnsi="Times New Roman" w:cs="Times New Roman"/>
          <w:sz w:val="28"/>
          <w:szCs w:val="28"/>
        </w:rPr>
        <w:t>ptimālais iekārtu skaits  ir 34</w:t>
      </w:r>
      <w:r w:rsidR="00AE0CCD" w:rsidRPr="00481481">
        <w:rPr>
          <w:rFonts w:ascii="Times New Roman" w:hAnsi="Times New Roman" w:cs="Times New Roman"/>
          <w:sz w:val="28"/>
          <w:szCs w:val="28"/>
        </w:rPr>
        <w:t xml:space="preserve"> (skat. 8.attēls)</w:t>
      </w:r>
      <w:r w:rsidR="00577B5B" w:rsidRPr="00481481">
        <w:rPr>
          <w:rFonts w:ascii="Times New Roman" w:hAnsi="Times New Roman" w:cs="Times New Roman"/>
          <w:sz w:val="28"/>
          <w:szCs w:val="28"/>
        </w:rPr>
        <w:t xml:space="preserve">. </w:t>
      </w:r>
    </w:p>
    <w:p w14:paraId="04C3B262" w14:textId="77777777" w:rsidR="00481481" w:rsidRPr="00481481" w:rsidRDefault="00481481" w:rsidP="00AE0CCD">
      <w:pPr>
        <w:spacing w:after="0" w:line="240" w:lineRule="auto"/>
        <w:contextualSpacing/>
        <w:jc w:val="right"/>
        <w:rPr>
          <w:rFonts w:ascii="Times New Roman" w:hAnsi="Times New Roman" w:cs="Times New Roman"/>
          <w:sz w:val="28"/>
          <w:szCs w:val="28"/>
        </w:rPr>
      </w:pPr>
    </w:p>
    <w:p w14:paraId="5B9EF87B" w14:textId="37357614" w:rsidR="00AE0CCD" w:rsidRPr="00481481" w:rsidRDefault="00AE0CCD" w:rsidP="00AE0CCD">
      <w:pPr>
        <w:spacing w:after="0" w:line="240" w:lineRule="auto"/>
        <w:contextualSpacing/>
        <w:jc w:val="right"/>
        <w:rPr>
          <w:rFonts w:ascii="Times New Roman" w:hAnsi="Times New Roman" w:cs="Times New Roman"/>
          <w:sz w:val="24"/>
          <w:szCs w:val="24"/>
        </w:rPr>
      </w:pPr>
      <w:r w:rsidRPr="00481481">
        <w:rPr>
          <w:rFonts w:ascii="Times New Roman" w:hAnsi="Times New Roman" w:cs="Times New Roman"/>
          <w:sz w:val="24"/>
          <w:szCs w:val="24"/>
        </w:rPr>
        <w:t>8.attēls</w:t>
      </w:r>
    </w:p>
    <w:p w14:paraId="192A5D14" w14:textId="10EFD3D9" w:rsidR="00577B5B" w:rsidRPr="00481481" w:rsidRDefault="00D43637" w:rsidP="00D43637">
      <w:pPr>
        <w:spacing w:after="0" w:line="240" w:lineRule="auto"/>
        <w:contextualSpacing/>
        <w:jc w:val="center"/>
        <w:rPr>
          <w:rFonts w:ascii="Times New Roman" w:hAnsi="Times New Roman" w:cs="Times New Roman"/>
          <w:b/>
          <w:bCs/>
          <w:sz w:val="24"/>
          <w:szCs w:val="24"/>
        </w:rPr>
      </w:pPr>
      <w:r w:rsidRPr="00481481">
        <w:rPr>
          <w:rFonts w:ascii="Times New Roman" w:hAnsi="Times New Roman" w:cs="Times New Roman"/>
          <w:b/>
          <w:bCs/>
          <w:sz w:val="24"/>
          <w:szCs w:val="24"/>
        </w:rPr>
        <w:t>Rekomendētais mamogrāfijas iekārtu izvietojums</w:t>
      </w:r>
    </w:p>
    <w:p w14:paraId="35943CD8" w14:textId="736E023C" w:rsidR="009D3645" w:rsidRPr="00481481" w:rsidRDefault="00B03667" w:rsidP="0082027D">
      <w:pPr>
        <w:spacing w:after="0" w:line="240" w:lineRule="auto"/>
        <w:ind w:firstLine="142"/>
        <w:contextualSpacing/>
        <w:jc w:val="both"/>
        <w:rPr>
          <w:noProof/>
          <w:sz w:val="28"/>
          <w:szCs w:val="28"/>
        </w:rPr>
      </w:pPr>
      <w:r w:rsidRPr="00481481">
        <w:rPr>
          <w:noProof/>
          <w:sz w:val="28"/>
          <w:szCs w:val="28"/>
          <w:lang w:eastAsia="lv-LV"/>
        </w:rPr>
        <mc:AlternateContent>
          <mc:Choice Requires="wps">
            <w:drawing>
              <wp:anchor distT="0" distB="0" distL="114300" distR="114300" simplePos="0" relativeHeight="251658251" behindDoc="0" locked="0" layoutInCell="1" allowOverlap="1" wp14:anchorId="1D082F8A" wp14:editId="33578D36">
                <wp:simplePos x="0" y="0"/>
                <wp:positionH relativeFrom="column">
                  <wp:posOffset>3291840</wp:posOffset>
                </wp:positionH>
                <wp:positionV relativeFrom="paragraph">
                  <wp:posOffset>1163320</wp:posOffset>
                </wp:positionV>
                <wp:extent cx="620202" cy="381663"/>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0202" cy="381663"/>
                        </a:xfrm>
                        <a:prstGeom prst="rect">
                          <a:avLst/>
                        </a:prstGeom>
                        <a:noFill/>
                        <a:ln w="6350">
                          <a:noFill/>
                        </a:ln>
                      </wps:spPr>
                      <wps:txbx>
                        <w:txbxContent>
                          <w:p w14:paraId="3CBFE470" w14:textId="3516B1A9" w:rsidR="00694BAB" w:rsidRDefault="00694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82F8A" id="Text Box 47" o:spid="_x0000_s1032" type="#_x0000_t202" style="position:absolute;left:0;text-align:left;margin-left:259.2pt;margin-top:91.6pt;width:48.85pt;height:30.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" filled="f" stroked="f" strokeweight=".5pt">
                <v:textbox>
                  <w:txbxContent>
                    <w:p w14:paraId="3CBFE470" w14:textId="3516B1A9" w:rsidR="00694BAB" w:rsidRDefault="00694BAB"/>
                  </w:txbxContent>
                </v:textbox>
              </v:shape>
            </w:pict>
          </mc:Fallback>
        </mc:AlternateContent>
      </w:r>
      <w:r w:rsidR="00D43637" w:rsidRPr="00481481">
        <w:rPr>
          <w:noProof/>
          <w:sz w:val="28"/>
          <w:szCs w:val="28"/>
          <w:lang w:eastAsia="lv-LV"/>
        </w:rPr>
        <mc:AlternateContent>
          <mc:Choice Requires="wps">
            <w:drawing>
              <wp:anchor distT="0" distB="0" distL="114300" distR="114300" simplePos="0" relativeHeight="251658250" behindDoc="0" locked="0" layoutInCell="1" allowOverlap="1" wp14:anchorId="69114B3C" wp14:editId="501A83A3">
                <wp:simplePos x="0" y="0"/>
                <wp:positionH relativeFrom="column">
                  <wp:posOffset>741459</wp:posOffset>
                </wp:positionH>
                <wp:positionV relativeFrom="paragraph">
                  <wp:posOffset>1245262</wp:posOffset>
                </wp:positionV>
                <wp:extent cx="604299" cy="48502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04299" cy="485029"/>
                        </a:xfrm>
                        <a:prstGeom prst="rect">
                          <a:avLst/>
                        </a:prstGeom>
                        <a:noFill/>
                        <a:ln w="6350">
                          <a:noFill/>
                        </a:ln>
                      </wps:spPr>
                      <wps:txbx>
                        <w:txbxContent>
                          <w:p w14:paraId="69782B4C" w14:textId="42AA7883" w:rsidR="00694BAB" w:rsidRDefault="00694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4B3C" id="Text Box 41" o:spid="_x0000_s1033" type="#_x0000_t202" style="position:absolute;left:0;text-align:left;margin-left:58.4pt;margin-top:98.05pt;width:47.6pt;height:38.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" filled="f" stroked="f" strokeweight=".5pt">
                <v:textbox>
                  <w:txbxContent>
                    <w:p w14:paraId="69782B4C" w14:textId="42AA7883" w:rsidR="00694BAB" w:rsidRDefault="00694BAB"/>
                  </w:txbxContent>
                </v:textbox>
              </v:shape>
            </w:pict>
          </mc:Fallback>
        </mc:AlternateContent>
      </w:r>
      <w:r w:rsidR="00655760" w:rsidRPr="00481481">
        <w:rPr>
          <w:noProof/>
          <w:sz w:val="28"/>
          <w:szCs w:val="28"/>
          <w:lang w:eastAsia="lv-LV"/>
        </w:rPr>
        <w:drawing>
          <wp:inline distT="0" distB="0" distL="0" distR="0" wp14:anchorId="7C795905" wp14:editId="296270DF">
            <wp:extent cx="5753100" cy="3467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pic:spPr>
                </pic:pic>
              </a:graphicData>
            </a:graphic>
          </wp:inline>
        </w:drawing>
      </w:r>
    </w:p>
    <w:p w14:paraId="7A9ED8AC" w14:textId="77777777" w:rsidR="00121FE1" w:rsidRPr="00481481" w:rsidRDefault="00121FE1" w:rsidP="007B4406">
      <w:pPr>
        <w:spacing w:after="0" w:line="240" w:lineRule="auto"/>
        <w:ind w:firstLine="720"/>
        <w:jc w:val="both"/>
        <w:rPr>
          <w:rFonts w:ascii="Times New Roman" w:hAnsi="Times New Roman" w:cs="Times New Roman"/>
          <w:sz w:val="28"/>
          <w:szCs w:val="28"/>
        </w:rPr>
      </w:pPr>
    </w:p>
    <w:p w14:paraId="6159A9E6" w14:textId="1FC1356F" w:rsidR="00ED77DA" w:rsidRDefault="00121E93" w:rsidP="007B4406">
      <w:pPr>
        <w:spacing w:after="0" w:line="240" w:lineRule="auto"/>
        <w:ind w:firstLine="720"/>
        <w:jc w:val="both"/>
        <w:rPr>
          <w:rFonts w:ascii="Times New Roman" w:eastAsia="Times New Roman" w:hAnsi="Times New Roman" w:cs="Times New Roman"/>
          <w:color w:val="0D0D0D"/>
          <w:kern w:val="3"/>
          <w:sz w:val="28"/>
          <w:szCs w:val="28"/>
          <w:lang w:eastAsia="lv-LV"/>
        </w:rPr>
      </w:pPr>
      <w:r w:rsidRPr="00481481">
        <w:rPr>
          <w:rFonts w:ascii="Times New Roman" w:hAnsi="Times New Roman" w:cs="Times New Roman"/>
          <w:sz w:val="28"/>
          <w:szCs w:val="28"/>
        </w:rPr>
        <w:t>Magnētiskās rezonanses iekārtas kopumā valstī ir 28, no kurām publiskā sektorā pieejamas ir 11.</w:t>
      </w:r>
      <w:r w:rsidRPr="00481481">
        <w:rPr>
          <w:rFonts w:eastAsiaTheme="minorEastAsia" w:hAnsi="Calibri"/>
          <w:color w:val="000000" w:themeColor="text1"/>
          <w:kern w:val="24"/>
          <w:sz w:val="28"/>
          <w:szCs w:val="28"/>
          <w:lang w:eastAsia="lv-LV"/>
        </w:rPr>
        <w:t xml:space="preserve"> </w:t>
      </w:r>
      <w:r w:rsidRPr="00481481">
        <w:rPr>
          <w:rFonts w:ascii="Times New Roman" w:hAnsi="Times New Roman"/>
          <w:sz w:val="28"/>
          <w:szCs w:val="28"/>
        </w:rPr>
        <w:t xml:space="preserve">Esošais iekārtu skaits </w:t>
      </w:r>
      <w:r w:rsidR="007B4406" w:rsidRPr="00481481">
        <w:rPr>
          <w:rFonts w:ascii="Times New Roman" w:hAnsi="Times New Roman"/>
          <w:sz w:val="28"/>
          <w:szCs w:val="28"/>
        </w:rPr>
        <w:t xml:space="preserve">ir </w:t>
      </w:r>
      <w:r w:rsidRPr="00481481">
        <w:rPr>
          <w:rFonts w:ascii="Times New Roman" w:hAnsi="Times New Roman"/>
          <w:sz w:val="28"/>
          <w:szCs w:val="28"/>
        </w:rPr>
        <w:t>nedaudz lielāks kā kaimiņvalstī</w:t>
      </w:r>
      <w:r w:rsidR="007B4406" w:rsidRPr="00481481">
        <w:rPr>
          <w:rFonts w:ascii="Times New Roman" w:hAnsi="Times New Roman"/>
          <w:sz w:val="28"/>
          <w:szCs w:val="28"/>
        </w:rPr>
        <w:t>s Lietuvā un Igaunijā</w:t>
      </w:r>
      <w:r w:rsidRPr="00481481">
        <w:rPr>
          <w:rFonts w:ascii="Times New Roman" w:hAnsi="Times New Roman"/>
          <w:sz w:val="28"/>
          <w:szCs w:val="28"/>
        </w:rPr>
        <w:t xml:space="preserve">, </w:t>
      </w:r>
      <w:r w:rsidR="007B4406" w:rsidRPr="00481481">
        <w:rPr>
          <w:rFonts w:ascii="Times New Roman" w:hAnsi="Times New Roman"/>
          <w:sz w:val="28"/>
          <w:szCs w:val="28"/>
        </w:rPr>
        <w:t>bet</w:t>
      </w:r>
      <w:r w:rsidRPr="00481481">
        <w:rPr>
          <w:rFonts w:ascii="Times New Roman" w:hAnsi="Times New Roman"/>
          <w:sz w:val="28"/>
          <w:szCs w:val="28"/>
        </w:rPr>
        <w:t xml:space="preserve"> izmeklējumu skaits Latvijā uz iedzīvotāju skaitu ir </w:t>
      </w:r>
      <w:r w:rsidR="007B4406" w:rsidRPr="00481481">
        <w:rPr>
          <w:rFonts w:ascii="Times New Roman" w:hAnsi="Times New Roman"/>
          <w:sz w:val="28"/>
          <w:szCs w:val="28"/>
        </w:rPr>
        <w:t xml:space="preserve">par trešdaļu lielāks nekā Baltijas jūras reģionā vidēji, kas norāda uz </w:t>
      </w:r>
      <w:r w:rsidR="007B4406" w:rsidRPr="00481481">
        <w:rPr>
          <w:rFonts w:ascii="Times New Roman" w:eastAsia="Times New Roman" w:hAnsi="Times New Roman" w:cs="Times New Roman"/>
          <w:color w:val="0D0D0D"/>
          <w:sz w:val="28"/>
          <w:szCs w:val="28"/>
          <w:lang w:eastAsia="lv-LV"/>
        </w:rPr>
        <w:t>nepieciešamību stingrāk izvērtēt indikācijas uz magnētiskās rezonanses pakalpojuma nozīmēšanu.</w:t>
      </w:r>
      <w:r w:rsidR="007B4406" w:rsidRPr="00481481">
        <w:rPr>
          <w:rFonts w:ascii="Times New Roman" w:hAnsi="Times New Roman"/>
          <w:sz w:val="28"/>
          <w:szCs w:val="28"/>
        </w:rPr>
        <w:t xml:space="preserve"> Līdzīgi kā ar citām medicīnas ierīcēm, arī magnētiskās rezonanses iekārtām lielākā </w:t>
      </w:r>
      <w:r w:rsidR="007B4406" w:rsidRPr="00481481">
        <w:rPr>
          <w:rFonts w:ascii="Times New Roman" w:hAnsi="Times New Roman"/>
          <w:sz w:val="28"/>
          <w:szCs w:val="28"/>
        </w:rPr>
        <w:lastRenderedPageBreak/>
        <w:t xml:space="preserve">noslodze ir tieši Rīgā. </w:t>
      </w:r>
      <w:r w:rsidR="007B4406" w:rsidRPr="00481481">
        <w:rPr>
          <w:rFonts w:ascii="Times New Roman" w:hAnsi="Times New Roman" w:cs="Times New Roman"/>
          <w:color w:val="0D0D0D"/>
          <w:sz w:val="28"/>
          <w:szCs w:val="28"/>
        </w:rPr>
        <w:t xml:space="preserve">Darba grupas ieskatā, </w:t>
      </w:r>
      <w:r w:rsidR="007B4406" w:rsidRPr="00481481">
        <w:rPr>
          <w:rFonts w:ascii="Times New Roman" w:eastAsia="Times New Roman" w:hAnsi="Times New Roman" w:cs="Times New Roman"/>
          <w:color w:val="0D0D0D"/>
          <w:kern w:val="3"/>
          <w:sz w:val="28"/>
          <w:szCs w:val="28"/>
          <w:lang w:eastAsia="lv-LV"/>
        </w:rPr>
        <w:t>optimālais iekārtu skaits būtu 2</w:t>
      </w:r>
      <w:r w:rsidR="00904FD3" w:rsidRPr="00481481">
        <w:rPr>
          <w:rFonts w:ascii="Times New Roman" w:eastAsia="Times New Roman" w:hAnsi="Times New Roman" w:cs="Times New Roman"/>
          <w:color w:val="0D0D0D"/>
          <w:kern w:val="3"/>
          <w:sz w:val="28"/>
          <w:szCs w:val="28"/>
          <w:lang w:eastAsia="lv-LV"/>
        </w:rPr>
        <w:t>3</w:t>
      </w:r>
      <w:r w:rsidR="007B4406" w:rsidRPr="00481481">
        <w:rPr>
          <w:rFonts w:ascii="Times New Roman" w:eastAsia="Times New Roman" w:hAnsi="Times New Roman" w:cs="Times New Roman"/>
          <w:color w:val="0D0D0D"/>
          <w:kern w:val="3"/>
          <w:sz w:val="28"/>
          <w:szCs w:val="28"/>
          <w:lang w:eastAsia="lv-LV"/>
        </w:rPr>
        <w:t xml:space="preserve"> </w:t>
      </w:r>
      <w:r w:rsidR="00AE0CCD" w:rsidRPr="00481481">
        <w:rPr>
          <w:rFonts w:ascii="Times New Roman" w:eastAsia="Times New Roman" w:hAnsi="Times New Roman" w:cs="Times New Roman"/>
          <w:color w:val="0D0D0D"/>
          <w:kern w:val="3"/>
          <w:sz w:val="28"/>
          <w:szCs w:val="28"/>
          <w:lang w:eastAsia="lv-LV"/>
        </w:rPr>
        <w:t>magnētiskās rezonanses</w:t>
      </w:r>
      <w:r w:rsidR="007B4406" w:rsidRPr="00481481">
        <w:rPr>
          <w:rFonts w:ascii="Times New Roman" w:eastAsia="Times New Roman" w:hAnsi="Times New Roman" w:cs="Times New Roman"/>
          <w:color w:val="0D0D0D"/>
          <w:kern w:val="3"/>
          <w:sz w:val="28"/>
          <w:szCs w:val="28"/>
          <w:lang w:eastAsia="lv-LV"/>
        </w:rPr>
        <w:t xml:space="preserve"> iekārtas, no kurām reģionos atrastos 14, bet Rīgas reģionā 9 iekārtas</w:t>
      </w:r>
      <w:r w:rsidR="00AE0CCD" w:rsidRPr="00481481">
        <w:rPr>
          <w:rFonts w:ascii="Times New Roman" w:eastAsia="Times New Roman" w:hAnsi="Times New Roman" w:cs="Times New Roman"/>
          <w:color w:val="0D0D0D"/>
          <w:kern w:val="3"/>
          <w:sz w:val="28"/>
          <w:szCs w:val="28"/>
          <w:lang w:eastAsia="lv-LV"/>
        </w:rPr>
        <w:t xml:space="preserve"> (skat.9 attēls)</w:t>
      </w:r>
      <w:r w:rsidR="007B4406" w:rsidRPr="00481481">
        <w:rPr>
          <w:rFonts w:ascii="Times New Roman" w:eastAsia="Times New Roman" w:hAnsi="Times New Roman" w:cs="Times New Roman"/>
          <w:color w:val="0D0D0D"/>
          <w:kern w:val="3"/>
          <w:sz w:val="28"/>
          <w:szCs w:val="28"/>
          <w:lang w:eastAsia="lv-LV"/>
        </w:rPr>
        <w:t>.</w:t>
      </w:r>
    </w:p>
    <w:p w14:paraId="522BB452" w14:textId="77777777" w:rsidR="00367A95" w:rsidRPr="00481481" w:rsidRDefault="00367A95" w:rsidP="007B4406">
      <w:pPr>
        <w:spacing w:after="0" w:line="240" w:lineRule="auto"/>
        <w:ind w:firstLine="720"/>
        <w:jc w:val="both"/>
        <w:rPr>
          <w:rFonts w:ascii="Times New Roman" w:eastAsia="Times New Roman" w:hAnsi="Times New Roman" w:cs="Times New Roman"/>
          <w:color w:val="0D0D0D"/>
          <w:kern w:val="3"/>
          <w:sz w:val="28"/>
          <w:szCs w:val="28"/>
          <w:lang w:eastAsia="lv-LV"/>
        </w:rPr>
      </w:pPr>
    </w:p>
    <w:p w14:paraId="24D8058E" w14:textId="1EAE4442" w:rsidR="007B4406" w:rsidRPr="00481481" w:rsidRDefault="00AE0CCD" w:rsidP="00AE0CCD">
      <w:pPr>
        <w:spacing w:after="0" w:line="240" w:lineRule="auto"/>
        <w:ind w:firstLine="720"/>
        <w:jc w:val="right"/>
        <w:rPr>
          <w:rFonts w:ascii="Times New Roman" w:eastAsia="Times New Roman" w:hAnsi="Times New Roman" w:cs="Times New Roman"/>
          <w:color w:val="0D0D0D"/>
          <w:kern w:val="3"/>
          <w:sz w:val="24"/>
          <w:szCs w:val="24"/>
          <w:lang w:eastAsia="lv-LV"/>
        </w:rPr>
      </w:pPr>
      <w:r w:rsidRPr="00481481">
        <w:rPr>
          <w:rFonts w:ascii="Times New Roman" w:eastAsia="Times New Roman" w:hAnsi="Times New Roman" w:cs="Times New Roman"/>
          <w:color w:val="0D0D0D"/>
          <w:kern w:val="3"/>
          <w:sz w:val="24"/>
          <w:szCs w:val="24"/>
          <w:lang w:eastAsia="lv-LV"/>
        </w:rPr>
        <w:t>9.attēls</w:t>
      </w:r>
    </w:p>
    <w:p w14:paraId="4E327A47" w14:textId="5DD6976D" w:rsidR="00121E93" w:rsidRPr="00481481" w:rsidRDefault="007B4406" w:rsidP="007B4406">
      <w:pPr>
        <w:spacing w:after="0" w:line="240" w:lineRule="auto"/>
        <w:contextualSpacing/>
        <w:jc w:val="center"/>
        <w:rPr>
          <w:rFonts w:ascii="Times New Roman" w:hAnsi="Times New Roman" w:cs="Times New Roman"/>
          <w:b/>
          <w:bCs/>
          <w:sz w:val="24"/>
          <w:szCs w:val="24"/>
        </w:rPr>
      </w:pPr>
      <w:r w:rsidRPr="00481481">
        <w:rPr>
          <w:rFonts w:ascii="Times New Roman" w:hAnsi="Times New Roman" w:cs="Times New Roman"/>
          <w:b/>
          <w:bCs/>
          <w:sz w:val="24"/>
          <w:szCs w:val="24"/>
        </w:rPr>
        <w:t xml:space="preserve">Rekomendētais </w:t>
      </w:r>
      <w:r w:rsidR="000B5F4F" w:rsidRPr="00481481">
        <w:rPr>
          <w:rFonts w:ascii="Times New Roman" w:hAnsi="Times New Roman" w:cs="Times New Roman"/>
          <w:b/>
          <w:bCs/>
          <w:sz w:val="24"/>
          <w:szCs w:val="24"/>
        </w:rPr>
        <w:t>magnētiskās rezonanses</w:t>
      </w:r>
      <w:r w:rsidRPr="00481481">
        <w:rPr>
          <w:rFonts w:ascii="Times New Roman" w:hAnsi="Times New Roman" w:cs="Times New Roman"/>
          <w:b/>
          <w:bCs/>
          <w:sz w:val="24"/>
          <w:szCs w:val="24"/>
        </w:rPr>
        <w:t xml:space="preserve"> iekārtu izvietojums</w:t>
      </w:r>
    </w:p>
    <w:p w14:paraId="5930ADE6" w14:textId="397D4E4B" w:rsidR="007B4406" w:rsidRPr="00481481" w:rsidRDefault="00655760" w:rsidP="007B4406">
      <w:pPr>
        <w:spacing w:after="120"/>
        <w:contextualSpacing/>
        <w:jc w:val="both"/>
        <w:rPr>
          <w:rFonts w:ascii="Times New Roman" w:hAnsi="Times New Roman" w:cs="Times New Roman"/>
          <w:sz w:val="28"/>
          <w:szCs w:val="28"/>
        </w:rPr>
      </w:pPr>
      <w:r w:rsidRPr="00481481">
        <w:rPr>
          <w:rFonts w:ascii="Times New Roman" w:hAnsi="Times New Roman" w:cs="Times New Roman"/>
          <w:noProof/>
          <w:sz w:val="28"/>
          <w:szCs w:val="28"/>
          <w:lang w:eastAsia="lv-LV"/>
        </w:rPr>
        <w:drawing>
          <wp:inline distT="0" distB="0" distL="0" distR="0" wp14:anchorId="452453D5" wp14:editId="694C4101">
            <wp:extent cx="5915025" cy="3448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3448050"/>
                    </a:xfrm>
                    <a:prstGeom prst="rect">
                      <a:avLst/>
                    </a:prstGeom>
                    <a:noFill/>
                  </pic:spPr>
                </pic:pic>
              </a:graphicData>
            </a:graphic>
          </wp:inline>
        </w:drawing>
      </w:r>
    </w:p>
    <w:p w14:paraId="2829BA23" w14:textId="77777777" w:rsidR="007B4406" w:rsidRPr="00481481" w:rsidRDefault="007B4406" w:rsidP="00720946">
      <w:pPr>
        <w:spacing w:after="120"/>
        <w:ind w:firstLine="567"/>
        <w:contextualSpacing/>
        <w:jc w:val="both"/>
        <w:rPr>
          <w:rFonts w:ascii="Times New Roman" w:hAnsi="Times New Roman" w:cs="Times New Roman"/>
          <w:b/>
          <w:bCs/>
          <w:sz w:val="28"/>
          <w:szCs w:val="28"/>
        </w:rPr>
      </w:pPr>
    </w:p>
    <w:p w14:paraId="68D599DE" w14:textId="4B26B26B" w:rsidR="00CB26D5" w:rsidRPr="00481481" w:rsidRDefault="0090535D" w:rsidP="00720946">
      <w:pPr>
        <w:spacing w:after="120"/>
        <w:ind w:firstLine="567"/>
        <w:contextualSpacing/>
        <w:jc w:val="both"/>
        <w:rPr>
          <w:rFonts w:ascii="Times New Roman" w:hAnsi="Times New Roman" w:cs="Times New Roman"/>
          <w:sz w:val="28"/>
          <w:szCs w:val="28"/>
        </w:rPr>
      </w:pPr>
      <w:r w:rsidRPr="00481481">
        <w:rPr>
          <w:rFonts w:ascii="Times New Roman" w:hAnsi="Times New Roman" w:cs="Times New Roman"/>
          <w:b/>
          <w:bCs/>
          <w:sz w:val="28"/>
          <w:szCs w:val="28"/>
        </w:rPr>
        <w:t>Konstatēt</w:t>
      </w:r>
      <w:r w:rsidR="008F4C72" w:rsidRPr="00481481">
        <w:rPr>
          <w:rFonts w:ascii="Times New Roman" w:hAnsi="Times New Roman" w:cs="Times New Roman"/>
          <w:b/>
          <w:bCs/>
          <w:sz w:val="28"/>
          <w:szCs w:val="28"/>
        </w:rPr>
        <w:t>ais</w:t>
      </w:r>
      <w:r w:rsidRPr="00481481">
        <w:rPr>
          <w:rFonts w:ascii="Times New Roman" w:hAnsi="Times New Roman" w:cs="Times New Roman"/>
          <w:b/>
          <w:bCs/>
          <w:sz w:val="28"/>
          <w:szCs w:val="28"/>
        </w:rPr>
        <w:t xml:space="preserve"> </w:t>
      </w:r>
      <w:r w:rsidRPr="00481481">
        <w:rPr>
          <w:rFonts w:ascii="Times New Roman" w:hAnsi="Times New Roman"/>
          <w:b/>
          <w:bCs/>
          <w:sz w:val="28"/>
          <w:szCs w:val="28"/>
        </w:rPr>
        <w:t>stacionāro veselības aprūpes pakalpojumu nodrošinā</w:t>
      </w:r>
      <w:r w:rsidR="00104A25" w:rsidRPr="00481481">
        <w:rPr>
          <w:rFonts w:ascii="Times New Roman" w:hAnsi="Times New Roman"/>
          <w:b/>
          <w:bCs/>
          <w:sz w:val="28"/>
          <w:szCs w:val="28"/>
        </w:rPr>
        <w:t>šanā</w:t>
      </w:r>
    </w:p>
    <w:p w14:paraId="0042E2F1" w14:textId="55D96F65" w:rsidR="00CB26D5" w:rsidRPr="00481481" w:rsidRDefault="00AF56EB" w:rsidP="00FC6D6C">
      <w:pPr>
        <w:pStyle w:val="ListParagraph"/>
        <w:numPr>
          <w:ilvl w:val="0"/>
          <w:numId w:val="5"/>
        </w:numPr>
        <w:spacing w:after="0" w:line="240" w:lineRule="auto"/>
        <w:ind w:left="0" w:firstLine="924"/>
        <w:jc w:val="both"/>
        <w:rPr>
          <w:rFonts w:ascii="Times New Roman" w:hAnsi="Times New Roman"/>
          <w:sz w:val="28"/>
          <w:szCs w:val="28"/>
        </w:rPr>
      </w:pPr>
      <w:r w:rsidRPr="00481481">
        <w:rPr>
          <w:rFonts w:ascii="Times New Roman" w:hAnsi="Times New Roman"/>
          <w:sz w:val="28"/>
          <w:szCs w:val="28"/>
        </w:rPr>
        <w:t>Slimnīcām nav vienota izpratne par veselības aprūpes pakalpojuma</w:t>
      </w:r>
      <w:r w:rsidR="00EB35B3" w:rsidRPr="00481481">
        <w:rPr>
          <w:rFonts w:ascii="Times New Roman" w:hAnsi="Times New Roman"/>
          <w:sz w:val="28"/>
          <w:szCs w:val="28"/>
        </w:rPr>
        <w:t xml:space="preserve"> nodrošinājumu atbilstošajā profilā</w:t>
      </w:r>
      <w:r w:rsidR="00A1369E" w:rsidRPr="00481481">
        <w:rPr>
          <w:rFonts w:ascii="Times New Roman" w:hAnsi="Times New Roman"/>
          <w:sz w:val="28"/>
          <w:szCs w:val="28"/>
        </w:rPr>
        <w:t>, kā arī nav izpratnes par personāla plānošanas principiem valstī kopumā un slimnīcā.</w:t>
      </w:r>
      <w:r w:rsidRPr="00481481">
        <w:rPr>
          <w:rFonts w:ascii="Times New Roman" w:hAnsi="Times New Roman"/>
          <w:sz w:val="28"/>
          <w:szCs w:val="28"/>
        </w:rPr>
        <w:t xml:space="preserve"> </w:t>
      </w:r>
      <w:r w:rsidR="00104A25" w:rsidRPr="00481481">
        <w:rPr>
          <w:rFonts w:ascii="Times New Roman" w:hAnsi="Times New Roman"/>
          <w:sz w:val="28"/>
          <w:szCs w:val="28"/>
        </w:rPr>
        <w:t xml:space="preserve">Daļa slimnīcu to definē kā noteiktu ārstu speciālistu pieejamību vai noteikta </w:t>
      </w:r>
      <w:r w:rsidR="003D64FB" w:rsidRPr="00481481">
        <w:rPr>
          <w:rFonts w:ascii="Times New Roman" w:hAnsi="Times New Roman"/>
          <w:sz w:val="28"/>
          <w:szCs w:val="28"/>
        </w:rPr>
        <w:t xml:space="preserve">profila </w:t>
      </w:r>
      <w:r w:rsidR="00104A25" w:rsidRPr="00481481">
        <w:rPr>
          <w:rFonts w:ascii="Times New Roman" w:hAnsi="Times New Roman"/>
          <w:sz w:val="28"/>
          <w:szCs w:val="28"/>
        </w:rPr>
        <w:t>gultu pieejamīb</w:t>
      </w:r>
      <w:r w:rsidR="003D64FB" w:rsidRPr="00481481">
        <w:rPr>
          <w:rFonts w:ascii="Times New Roman" w:hAnsi="Times New Roman"/>
          <w:sz w:val="28"/>
          <w:szCs w:val="28"/>
        </w:rPr>
        <w:t>u</w:t>
      </w:r>
      <w:r w:rsidR="00104A25" w:rsidRPr="00481481">
        <w:rPr>
          <w:rFonts w:ascii="Times New Roman" w:hAnsi="Times New Roman"/>
          <w:sz w:val="28"/>
          <w:szCs w:val="28"/>
        </w:rPr>
        <w:t xml:space="preserve"> slimnīcā.</w:t>
      </w:r>
    </w:p>
    <w:p w14:paraId="119363C4" w14:textId="461CBA07" w:rsidR="00A1369E" w:rsidRPr="00481481" w:rsidRDefault="00A825B8" w:rsidP="00A825B8">
      <w:pPr>
        <w:pStyle w:val="ListParagraph"/>
        <w:numPr>
          <w:ilvl w:val="0"/>
          <w:numId w:val="5"/>
        </w:numPr>
        <w:spacing w:after="0" w:line="240" w:lineRule="auto"/>
        <w:ind w:left="0" w:firstLine="924"/>
        <w:jc w:val="both"/>
        <w:rPr>
          <w:rFonts w:ascii="Times New Roman" w:hAnsi="Times New Roman"/>
          <w:sz w:val="28"/>
          <w:szCs w:val="28"/>
        </w:rPr>
      </w:pPr>
      <w:r w:rsidRPr="00481481">
        <w:rPr>
          <w:rFonts w:ascii="Times New Roman" w:hAnsi="Times New Roman"/>
          <w:sz w:val="28"/>
          <w:szCs w:val="28"/>
        </w:rPr>
        <w:t>Slimnīcu personāla plānošanā netiek pietiekami izmantoti konceptuālajā ziņojumā “Par veselības aprūpes sistēmas reformu” ieteiktie posteņu un slodžu plānošanas principi, kas ir kritiski svarīgi plānojot kvalitatīvu veselības aprūpes pakalpojumu attīstību.</w:t>
      </w:r>
    </w:p>
    <w:p w14:paraId="6478AAB0" w14:textId="20037D16" w:rsidR="00761C58" w:rsidRPr="00481481" w:rsidRDefault="00761C58" w:rsidP="00FC6D6C">
      <w:pPr>
        <w:pStyle w:val="ListParagraph"/>
        <w:numPr>
          <w:ilvl w:val="0"/>
          <w:numId w:val="5"/>
        </w:numPr>
        <w:spacing w:after="0" w:line="240" w:lineRule="auto"/>
        <w:ind w:left="0" w:firstLine="924"/>
        <w:jc w:val="both"/>
        <w:rPr>
          <w:rFonts w:ascii="Times New Roman" w:hAnsi="Times New Roman"/>
          <w:sz w:val="28"/>
          <w:szCs w:val="28"/>
        </w:rPr>
      </w:pPr>
      <w:r w:rsidRPr="00481481">
        <w:rPr>
          <w:rFonts w:ascii="Times New Roman" w:hAnsi="Times New Roman"/>
          <w:sz w:val="28"/>
          <w:szCs w:val="28"/>
        </w:rPr>
        <w:t xml:space="preserve">Nepietiekama hronisko pacientu aprūpe,  III līmeņa slimnīcās </w:t>
      </w:r>
      <w:r w:rsidR="00F22D29" w:rsidRPr="00481481">
        <w:rPr>
          <w:rFonts w:ascii="Times New Roman" w:hAnsi="Times New Roman"/>
          <w:sz w:val="28"/>
          <w:szCs w:val="28"/>
        </w:rPr>
        <w:t xml:space="preserve">izpilde ir vidēji par 64,4% no plānoto pacientu skaita un </w:t>
      </w:r>
      <w:r w:rsidRPr="00481481">
        <w:rPr>
          <w:rFonts w:ascii="Times New Roman" w:hAnsi="Times New Roman"/>
          <w:sz w:val="28"/>
          <w:szCs w:val="28"/>
        </w:rPr>
        <w:t xml:space="preserve">hroniskās aprūpes gultu noslodze vidēji </w:t>
      </w:r>
      <w:r w:rsidR="00F22D29" w:rsidRPr="00481481">
        <w:rPr>
          <w:rFonts w:ascii="Times New Roman" w:hAnsi="Times New Roman"/>
          <w:sz w:val="28"/>
          <w:szCs w:val="28"/>
        </w:rPr>
        <w:t xml:space="preserve">ir </w:t>
      </w:r>
      <w:r w:rsidR="00E24D57" w:rsidRPr="00481481">
        <w:rPr>
          <w:rFonts w:ascii="Times New Roman" w:hAnsi="Times New Roman"/>
          <w:sz w:val="28"/>
          <w:szCs w:val="28"/>
        </w:rPr>
        <w:t xml:space="preserve">tikai </w:t>
      </w:r>
      <w:r w:rsidRPr="00481481">
        <w:rPr>
          <w:rFonts w:ascii="Times New Roman" w:hAnsi="Times New Roman"/>
          <w:sz w:val="28"/>
          <w:szCs w:val="28"/>
        </w:rPr>
        <w:t>49,3%.</w:t>
      </w:r>
      <w:r w:rsidR="00AC5408" w:rsidRPr="00481481">
        <w:rPr>
          <w:rFonts w:ascii="Times New Roman" w:hAnsi="Times New Roman"/>
          <w:sz w:val="28"/>
          <w:szCs w:val="28"/>
        </w:rPr>
        <w:t xml:space="preserve"> </w:t>
      </w:r>
      <w:r w:rsidR="0025524C" w:rsidRPr="00481481">
        <w:rPr>
          <w:rFonts w:ascii="Times New Roman" w:hAnsi="Times New Roman"/>
          <w:sz w:val="28"/>
          <w:szCs w:val="28"/>
        </w:rPr>
        <w:t xml:space="preserve">Hronisko </w:t>
      </w:r>
      <w:r w:rsidR="00AC5408" w:rsidRPr="00481481">
        <w:rPr>
          <w:rFonts w:ascii="Times New Roman" w:hAnsi="Times New Roman"/>
          <w:sz w:val="28"/>
          <w:szCs w:val="28"/>
        </w:rPr>
        <w:t xml:space="preserve">un </w:t>
      </w:r>
      <w:r w:rsidR="0025524C" w:rsidRPr="00481481">
        <w:rPr>
          <w:rFonts w:ascii="Times New Roman" w:hAnsi="Times New Roman"/>
          <w:sz w:val="28"/>
          <w:szCs w:val="28"/>
        </w:rPr>
        <w:t xml:space="preserve">paliatīvo pacientu aprūpes finansējums </w:t>
      </w:r>
      <w:r w:rsidR="00AC5408" w:rsidRPr="00481481">
        <w:rPr>
          <w:rFonts w:ascii="Times New Roman" w:hAnsi="Times New Roman"/>
          <w:sz w:val="28"/>
          <w:szCs w:val="28"/>
        </w:rPr>
        <w:t>neatbilst pakalpojuma izmaksām.</w:t>
      </w:r>
      <w:r w:rsidR="0025524C" w:rsidRPr="00481481">
        <w:rPr>
          <w:rFonts w:ascii="Times New Roman" w:hAnsi="Times New Roman"/>
          <w:sz w:val="28"/>
          <w:szCs w:val="28"/>
        </w:rPr>
        <w:t xml:space="preserve"> </w:t>
      </w:r>
    </w:p>
    <w:p w14:paraId="06FF039B" w14:textId="5A62559D" w:rsidR="00452196" w:rsidRPr="00481481" w:rsidRDefault="00A825B8" w:rsidP="00A825B8">
      <w:pPr>
        <w:pStyle w:val="ListParagraph"/>
        <w:numPr>
          <w:ilvl w:val="0"/>
          <w:numId w:val="5"/>
        </w:numPr>
        <w:spacing w:after="0" w:line="240" w:lineRule="auto"/>
        <w:ind w:left="0" w:firstLine="924"/>
        <w:jc w:val="both"/>
        <w:rPr>
          <w:rFonts w:ascii="Times New Roman" w:hAnsi="Times New Roman"/>
          <w:sz w:val="28"/>
          <w:szCs w:val="28"/>
        </w:rPr>
      </w:pPr>
      <w:r w:rsidRPr="00481481">
        <w:rPr>
          <w:rFonts w:ascii="Times New Roman" w:hAnsi="Times New Roman"/>
          <w:sz w:val="28"/>
          <w:szCs w:val="28"/>
        </w:rPr>
        <w:t>Lai arī speciālistu skaits neirologa specialitātē kopumā valstī ir pietiekams (01.01.2020. reģistrētas 275 unikālās personas),  Jēkabpils reģionālā slimnīcā ir apturēta Insulta vienība, kas ir obligāts veselības aprūpes pakalpojums IV līmeņa slimnīcai, jo  slimnīcai nav izdevies piesaistīt darbā neirologu</w:t>
      </w:r>
      <w:r w:rsidR="00767202" w:rsidRPr="00481481">
        <w:rPr>
          <w:rFonts w:ascii="Times New Roman" w:hAnsi="Times New Roman"/>
          <w:sz w:val="28"/>
          <w:szCs w:val="28"/>
        </w:rPr>
        <w:t>.</w:t>
      </w:r>
    </w:p>
    <w:p w14:paraId="0A161FE6" w14:textId="2C360B70" w:rsidR="0037470F" w:rsidRPr="00481481" w:rsidRDefault="00C06177" w:rsidP="0033455B">
      <w:pPr>
        <w:pStyle w:val="ListParagraph"/>
        <w:widowControl/>
        <w:numPr>
          <w:ilvl w:val="0"/>
          <w:numId w:val="5"/>
        </w:numPr>
        <w:spacing w:after="0" w:line="240" w:lineRule="auto"/>
        <w:ind w:left="0" w:firstLine="924"/>
        <w:jc w:val="both"/>
        <w:rPr>
          <w:rFonts w:ascii="Times New Roman" w:hAnsi="Times New Roman"/>
          <w:sz w:val="28"/>
          <w:szCs w:val="28"/>
        </w:rPr>
      </w:pPr>
      <w:r w:rsidRPr="00481481">
        <w:rPr>
          <w:rFonts w:ascii="Times New Roman" w:hAnsi="Times New Roman"/>
          <w:sz w:val="28"/>
          <w:szCs w:val="28"/>
        </w:rPr>
        <w:t>Izmaksu ietilpīgās medicīnas iekārtas visoptimālāk noslogotas un dažkārt pat pārslogotas ir universitātes</w:t>
      </w:r>
      <w:r w:rsidR="00F22D29" w:rsidRPr="00481481">
        <w:rPr>
          <w:rFonts w:ascii="Times New Roman" w:hAnsi="Times New Roman"/>
          <w:sz w:val="28"/>
          <w:szCs w:val="28"/>
        </w:rPr>
        <w:t xml:space="preserve"> slimnīcās</w:t>
      </w:r>
      <w:r w:rsidRPr="00481481">
        <w:rPr>
          <w:rFonts w:ascii="Times New Roman" w:hAnsi="Times New Roman"/>
          <w:sz w:val="28"/>
          <w:szCs w:val="28"/>
        </w:rPr>
        <w:t xml:space="preserve">, atsevišķās reģionālajās slimnīcās </w:t>
      </w:r>
      <w:r w:rsidRPr="00481481">
        <w:rPr>
          <w:rFonts w:ascii="Times New Roman" w:hAnsi="Times New Roman"/>
          <w:sz w:val="28"/>
          <w:szCs w:val="28"/>
        </w:rPr>
        <w:lastRenderedPageBreak/>
        <w:t xml:space="preserve">un privātās ambulatorās iestādēs. Savukārt </w:t>
      </w:r>
      <w:r w:rsidR="00F22D29" w:rsidRPr="00481481">
        <w:rPr>
          <w:rFonts w:ascii="Times New Roman" w:hAnsi="Times New Roman"/>
          <w:sz w:val="28"/>
          <w:szCs w:val="28"/>
        </w:rPr>
        <w:t>citās</w:t>
      </w:r>
      <w:r w:rsidRPr="00481481">
        <w:rPr>
          <w:rFonts w:ascii="Times New Roman" w:hAnsi="Times New Roman"/>
          <w:sz w:val="28"/>
          <w:szCs w:val="28"/>
        </w:rPr>
        <w:t xml:space="preserve"> reģionālajās slimnīcās iekārtu teorētiskā kapacitāte visā tās dzīves ciklā visbiežāk </w:t>
      </w:r>
      <w:r w:rsidR="00F1104D" w:rsidRPr="00481481">
        <w:rPr>
          <w:rFonts w:ascii="Times New Roman" w:hAnsi="Times New Roman"/>
          <w:sz w:val="28"/>
          <w:szCs w:val="28"/>
        </w:rPr>
        <w:t xml:space="preserve">netiks </w:t>
      </w:r>
      <w:r w:rsidRPr="00481481">
        <w:rPr>
          <w:rFonts w:ascii="Times New Roman" w:hAnsi="Times New Roman"/>
          <w:sz w:val="28"/>
          <w:szCs w:val="28"/>
        </w:rPr>
        <w:t xml:space="preserve">izmantota pilnībā. </w:t>
      </w:r>
      <w:r w:rsidR="0037470F" w:rsidRPr="00481481">
        <w:rPr>
          <w:rFonts w:ascii="Times New Roman" w:hAnsi="Times New Roman"/>
          <w:sz w:val="28"/>
          <w:szCs w:val="28"/>
        </w:rPr>
        <w:t>Daļa no publiskajā un privātajā sektorā izmantotajām ierīcēm pārsniedz rekomendēto lietošanas ilgumu, radot nevajadzīgus un novēršamus riskus pacientu veselībai un drošībai. Šīs iekārtas būtu jāatjauno, vai jāpārtrauc tās izmantot ārstniecības pakalpojumu sniegšanā.</w:t>
      </w:r>
    </w:p>
    <w:p w14:paraId="30618189" w14:textId="213196FD" w:rsidR="0032717E" w:rsidRPr="00481481" w:rsidRDefault="0032717E" w:rsidP="0033455B">
      <w:pPr>
        <w:pStyle w:val="ListParagraph"/>
        <w:widowControl/>
        <w:numPr>
          <w:ilvl w:val="0"/>
          <w:numId w:val="5"/>
        </w:numPr>
        <w:spacing w:after="0" w:line="240" w:lineRule="auto"/>
        <w:ind w:left="0" w:firstLine="924"/>
        <w:jc w:val="both"/>
        <w:rPr>
          <w:rFonts w:ascii="Times New Roman" w:hAnsi="Times New Roman"/>
          <w:sz w:val="28"/>
          <w:szCs w:val="28"/>
        </w:rPr>
      </w:pPr>
      <w:r w:rsidRPr="00481481">
        <w:rPr>
          <w:rFonts w:ascii="Times New Roman" w:hAnsi="Times New Roman"/>
          <w:sz w:val="28"/>
          <w:szCs w:val="28"/>
        </w:rPr>
        <w:t>Atsevišķās metodēs (piemēram, datortomogrāfijā) ir novērots augsts izmeklējumu kopskaits atsevišķām ķermeņa daļām, kas var būt saistīts ar nosūtītāja ārsta kompetenci</w:t>
      </w:r>
      <w:r w:rsidR="004C36DA" w:rsidRPr="00481481">
        <w:rPr>
          <w:rFonts w:ascii="Times New Roman" w:hAnsi="Times New Roman"/>
          <w:sz w:val="28"/>
          <w:szCs w:val="28"/>
        </w:rPr>
        <w:t xml:space="preserve"> vai</w:t>
      </w:r>
      <w:r w:rsidRPr="00481481">
        <w:rPr>
          <w:rFonts w:ascii="Times New Roman" w:hAnsi="Times New Roman"/>
          <w:sz w:val="28"/>
          <w:szCs w:val="28"/>
        </w:rPr>
        <w:t xml:space="preserve"> neatbilstošas izmeklēšanas metodes </w:t>
      </w:r>
      <w:r w:rsidR="004C36DA" w:rsidRPr="00481481">
        <w:rPr>
          <w:rFonts w:ascii="Times New Roman" w:hAnsi="Times New Roman"/>
          <w:sz w:val="28"/>
          <w:szCs w:val="28"/>
        </w:rPr>
        <w:t>izvēli</w:t>
      </w:r>
      <w:r w:rsidRPr="00481481">
        <w:rPr>
          <w:rFonts w:ascii="Times New Roman" w:hAnsi="Times New Roman"/>
          <w:sz w:val="28"/>
          <w:szCs w:val="28"/>
        </w:rPr>
        <w:t>.  Tādēļ nepieciešams sekmēt ārstu izglītošanu par visatbilstošākās diagnostikas metodes nozīmēšanu, pieejamiem izmeklējumu veidiem un to piemērotību konkrētām diagnozēm, kā arī uzlabot iedzīvotāju informētību par izmeklējumu riskiem un ieguvumiem.</w:t>
      </w:r>
    </w:p>
    <w:p w14:paraId="3804F3F0" w14:textId="3967C5A9" w:rsidR="00813467" w:rsidRPr="00481481" w:rsidRDefault="00C06177" w:rsidP="00481481">
      <w:pPr>
        <w:pStyle w:val="ListParagraph"/>
        <w:numPr>
          <w:ilvl w:val="0"/>
          <w:numId w:val="5"/>
        </w:numPr>
        <w:spacing w:after="0" w:line="240" w:lineRule="auto"/>
        <w:ind w:left="0" w:firstLine="924"/>
        <w:jc w:val="both"/>
        <w:rPr>
          <w:rFonts w:ascii="Times New Roman" w:hAnsi="Times New Roman"/>
          <w:sz w:val="28"/>
          <w:szCs w:val="28"/>
        </w:rPr>
      </w:pPr>
      <w:r w:rsidRPr="00481481">
        <w:rPr>
          <w:rFonts w:ascii="Times New Roman" w:hAnsi="Times New Roman"/>
          <w:sz w:val="28"/>
          <w:szCs w:val="28"/>
        </w:rPr>
        <w:t>Valstī nav vienot</w:t>
      </w:r>
      <w:r w:rsidR="00993F08" w:rsidRPr="00481481">
        <w:rPr>
          <w:rFonts w:ascii="Times New Roman" w:hAnsi="Times New Roman"/>
          <w:sz w:val="28"/>
          <w:szCs w:val="28"/>
        </w:rPr>
        <w:t>a informācijas sistēma, kurā ir</w:t>
      </w:r>
      <w:r w:rsidRPr="00481481">
        <w:rPr>
          <w:rFonts w:ascii="Times New Roman" w:hAnsi="Times New Roman"/>
          <w:sz w:val="28"/>
          <w:szCs w:val="28"/>
        </w:rPr>
        <w:t xml:space="preserve"> digitālo attēlu arhīvs, kas </w:t>
      </w:r>
      <w:r w:rsidRPr="00481481">
        <w:rPr>
          <w:rFonts w:ascii="Times New Roman" w:hAnsi="Times New Roman"/>
          <w:color w:val="000000"/>
          <w:sz w:val="28"/>
          <w:szCs w:val="28"/>
        </w:rPr>
        <w:t>nodrošinātu informācijas apmaiņ</w:t>
      </w:r>
      <w:r w:rsidR="00477DBB" w:rsidRPr="00481481">
        <w:rPr>
          <w:rFonts w:ascii="Times New Roman" w:hAnsi="Times New Roman"/>
          <w:color w:val="000000"/>
          <w:sz w:val="28"/>
          <w:szCs w:val="28"/>
        </w:rPr>
        <w:t>u</w:t>
      </w:r>
      <w:r w:rsidRPr="00481481">
        <w:rPr>
          <w:rFonts w:ascii="Times New Roman" w:hAnsi="Times New Roman"/>
          <w:color w:val="000000"/>
          <w:sz w:val="28"/>
          <w:szCs w:val="28"/>
        </w:rPr>
        <w:t xml:space="preserve"> starp ārstniecības iestādēm, mazinātu atkārtoto izmeklējumu skaitu, samazinātu pacienta starojuma devu un uzlabotu ārstniecības kvalitāti un efektivitāti.</w:t>
      </w:r>
    </w:p>
    <w:p w14:paraId="57082A46" w14:textId="77777777" w:rsidR="0082027D" w:rsidRDefault="0082027D" w:rsidP="00452196">
      <w:pPr>
        <w:spacing w:after="120"/>
        <w:ind w:firstLine="567"/>
        <w:contextualSpacing/>
        <w:jc w:val="center"/>
        <w:rPr>
          <w:rFonts w:ascii="Times New Roman" w:hAnsi="Times New Roman"/>
          <w:b/>
          <w:bCs/>
          <w:sz w:val="28"/>
          <w:szCs w:val="28"/>
        </w:rPr>
      </w:pPr>
    </w:p>
    <w:p w14:paraId="1FCD9B55" w14:textId="6F4AA5A1" w:rsidR="00452196" w:rsidRPr="00481481" w:rsidRDefault="00452196" w:rsidP="00452196">
      <w:pPr>
        <w:spacing w:after="120"/>
        <w:ind w:firstLine="567"/>
        <w:contextualSpacing/>
        <w:jc w:val="center"/>
        <w:rPr>
          <w:rFonts w:ascii="Times New Roman" w:hAnsi="Times New Roman"/>
          <w:b/>
          <w:bCs/>
          <w:sz w:val="28"/>
          <w:szCs w:val="28"/>
        </w:rPr>
      </w:pPr>
      <w:r w:rsidRPr="00481481">
        <w:rPr>
          <w:rFonts w:ascii="Times New Roman" w:hAnsi="Times New Roman"/>
          <w:b/>
          <w:bCs/>
          <w:sz w:val="28"/>
          <w:szCs w:val="28"/>
        </w:rPr>
        <w:t>III Slimnieku hospitalizācijas vietu plāna izpilde</w:t>
      </w:r>
    </w:p>
    <w:p w14:paraId="347AAD90" w14:textId="61614248" w:rsidR="00452196" w:rsidRPr="00481481" w:rsidRDefault="00452196" w:rsidP="00452196">
      <w:pPr>
        <w:spacing w:after="120"/>
        <w:ind w:firstLine="567"/>
        <w:contextualSpacing/>
        <w:jc w:val="center"/>
        <w:rPr>
          <w:rFonts w:ascii="Times New Roman" w:hAnsi="Times New Roman"/>
          <w:b/>
          <w:bCs/>
          <w:sz w:val="28"/>
          <w:szCs w:val="28"/>
        </w:rPr>
      </w:pPr>
    </w:p>
    <w:p w14:paraId="257096E4" w14:textId="7DC430E1" w:rsidR="00503C2C" w:rsidRPr="00481481" w:rsidRDefault="00B3719B" w:rsidP="00503C2C">
      <w:pPr>
        <w:spacing w:after="0" w:line="240" w:lineRule="auto"/>
        <w:ind w:firstLine="709"/>
        <w:jc w:val="both"/>
        <w:rPr>
          <w:rFonts w:ascii="Times New Roman" w:hAnsi="Times New Roman" w:cs="Times New Roman"/>
          <w:sz w:val="28"/>
          <w:szCs w:val="28"/>
          <w:shd w:val="clear" w:color="auto" w:fill="FFFFFF"/>
        </w:rPr>
      </w:pPr>
      <w:r w:rsidRPr="00481481">
        <w:rPr>
          <w:rFonts w:ascii="Times New Roman" w:hAnsi="Times New Roman" w:cs="Times New Roman"/>
          <w:sz w:val="28"/>
          <w:szCs w:val="28"/>
          <w:shd w:val="clear" w:color="auto" w:fill="FFFFFF"/>
        </w:rPr>
        <w:t xml:space="preserve">Atbilstoši noslēgtiem līgumiem par stacionāro pakalpojumu sniegšanu, </w:t>
      </w:r>
      <w:r w:rsidR="004A7703" w:rsidRPr="00481481">
        <w:rPr>
          <w:rFonts w:ascii="Times New Roman" w:hAnsi="Times New Roman" w:cs="Times New Roman"/>
          <w:sz w:val="28"/>
          <w:szCs w:val="28"/>
          <w:shd w:val="clear" w:color="auto" w:fill="FFFFFF"/>
        </w:rPr>
        <w:t>slimnīcas</w:t>
      </w:r>
      <w:r w:rsidR="00DF718A" w:rsidRPr="00481481">
        <w:rPr>
          <w:rFonts w:ascii="Times New Roman" w:hAnsi="Times New Roman" w:cs="Times New Roman"/>
          <w:sz w:val="28"/>
          <w:szCs w:val="28"/>
          <w:shd w:val="clear" w:color="auto" w:fill="FFFFFF"/>
        </w:rPr>
        <w:t xml:space="preserve">, </w:t>
      </w:r>
      <w:r w:rsidR="003D64FB" w:rsidRPr="00481481">
        <w:rPr>
          <w:rFonts w:ascii="Times New Roman" w:hAnsi="Times New Roman" w:cs="Times New Roman"/>
          <w:sz w:val="28"/>
          <w:szCs w:val="28"/>
          <w:shd w:val="clear" w:color="auto" w:fill="FFFFFF"/>
        </w:rPr>
        <w:t xml:space="preserve">kurām </w:t>
      </w:r>
      <w:r w:rsidR="00DF718A" w:rsidRPr="00481481">
        <w:rPr>
          <w:rFonts w:ascii="Times New Roman" w:hAnsi="Times New Roman" w:cs="Times New Roman"/>
          <w:sz w:val="28"/>
          <w:szCs w:val="28"/>
          <w:shd w:val="clear" w:color="auto" w:fill="FFFFFF"/>
        </w:rPr>
        <w:t>Noteikumu Nr.555 6.pielikumā ir noteikta fiksētā piemaksa par uzņemšanas nodaļas darbību, izņemot I līmeņa ārstniecības iestādes, aizpilda un iesniedz Nacionālajam veselības dienestam pārskatu “Ārstniecības iestādes neatliekamās medicīniskās palīdzības pakalpojumu nodrošinājuma sarakst</w:t>
      </w:r>
      <w:r w:rsidR="004A7703" w:rsidRPr="00481481">
        <w:rPr>
          <w:rFonts w:ascii="Times New Roman" w:hAnsi="Times New Roman" w:cs="Times New Roman"/>
          <w:sz w:val="28"/>
          <w:szCs w:val="28"/>
          <w:shd w:val="clear" w:color="auto" w:fill="FFFFFF"/>
        </w:rPr>
        <w:t>s</w:t>
      </w:r>
      <w:r w:rsidR="00DF718A" w:rsidRPr="00481481">
        <w:rPr>
          <w:rFonts w:ascii="Times New Roman" w:hAnsi="Times New Roman" w:cs="Times New Roman"/>
          <w:sz w:val="28"/>
          <w:szCs w:val="28"/>
          <w:shd w:val="clear" w:color="auto" w:fill="FFFFFF"/>
        </w:rPr>
        <w:t>” - Slimnieku hospitalizācijas vietu plāna veidlapu. Nacionālais veselības dienests apkopo iestāžu iesūtīto informāciju, veidojot Slimnieku hospitalizāciju vietu plānu</w:t>
      </w:r>
      <w:r w:rsidRPr="00481481">
        <w:rPr>
          <w:rFonts w:ascii="Times New Roman" w:hAnsi="Times New Roman" w:cs="Times New Roman"/>
          <w:sz w:val="28"/>
          <w:szCs w:val="28"/>
          <w:shd w:val="clear" w:color="auto" w:fill="FFFFFF"/>
        </w:rPr>
        <w:t xml:space="preserve">. </w:t>
      </w:r>
      <w:r w:rsidR="006B5EE0" w:rsidRPr="00481481">
        <w:rPr>
          <w:rFonts w:ascii="Times New Roman" w:hAnsi="Times New Roman" w:cs="Times New Roman"/>
          <w:sz w:val="28"/>
          <w:szCs w:val="28"/>
          <w:shd w:val="clear" w:color="auto" w:fill="FFFFFF"/>
        </w:rPr>
        <w:t xml:space="preserve">Savukārt </w:t>
      </w:r>
      <w:r w:rsidR="00DB3EFE" w:rsidRPr="00481481">
        <w:rPr>
          <w:rFonts w:ascii="Times New Roman" w:hAnsi="Times New Roman" w:cs="Times New Roman"/>
          <w:sz w:val="28"/>
          <w:szCs w:val="28"/>
          <w:shd w:val="clear" w:color="auto" w:fill="FFFFFF"/>
        </w:rPr>
        <w:t>N</w:t>
      </w:r>
      <w:r w:rsidR="00DF718A" w:rsidRPr="00481481">
        <w:rPr>
          <w:rFonts w:ascii="Times New Roman" w:hAnsi="Times New Roman" w:cs="Times New Roman"/>
          <w:sz w:val="28"/>
          <w:szCs w:val="28"/>
          <w:shd w:val="clear" w:color="auto" w:fill="FFFFFF"/>
        </w:rPr>
        <w:t>eatliekamās medicīniskās palīdzības dienests</w:t>
      </w:r>
      <w:r w:rsidR="009C11E5" w:rsidRPr="00481481">
        <w:rPr>
          <w:rFonts w:ascii="Times New Roman" w:hAnsi="Times New Roman" w:cs="Times New Roman"/>
          <w:sz w:val="28"/>
          <w:szCs w:val="28"/>
          <w:shd w:val="clear" w:color="auto" w:fill="FFFFFF"/>
        </w:rPr>
        <w:t xml:space="preserve"> (turpmāk – NMPD)</w:t>
      </w:r>
      <w:r w:rsidRPr="00481481">
        <w:rPr>
          <w:rFonts w:ascii="Times New Roman" w:hAnsi="Times New Roman" w:cs="Times New Roman"/>
          <w:sz w:val="28"/>
          <w:szCs w:val="28"/>
          <w:shd w:val="clear" w:color="auto" w:fill="FFFFFF"/>
        </w:rPr>
        <w:t>, vadoties pēc Slimnieku hospitalizācijas vietu plānā minētiem nosacījumiem,</w:t>
      </w:r>
      <w:r w:rsidR="00C96797" w:rsidRPr="00481481">
        <w:rPr>
          <w:rFonts w:ascii="Times New Roman" w:hAnsi="Times New Roman" w:cs="Times New Roman"/>
          <w:sz w:val="28"/>
          <w:szCs w:val="28"/>
          <w:shd w:val="clear" w:color="auto" w:fill="FFFFFF"/>
        </w:rPr>
        <w:t xml:space="preserve"> </w:t>
      </w:r>
      <w:r w:rsidR="00503C2C" w:rsidRPr="00481481">
        <w:rPr>
          <w:rFonts w:ascii="Times New Roman" w:hAnsi="Times New Roman" w:cs="Times New Roman"/>
          <w:sz w:val="28"/>
          <w:szCs w:val="28"/>
          <w:shd w:val="clear" w:color="auto" w:fill="FFFFFF"/>
        </w:rPr>
        <w:t xml:space="preserve">nogādā </w:t>
      </w:r>
      <w:r w:rsidR="00EB35B3" w:rsidRPr="00481481">
        <w:rPr>
          <w:rFonts w:ascii="Times New Roman" w:hAnsi="Times New Roman" w:cs="Times New Roman"/>
          <w:sz w:val="28"/>
          <w:szCs w:val="28"/>
          <w:shd w:val="clear" w:color="auto" w:fill="FFFFFF"/>
        </w:rPr>
        <w:t>pacientu</w:t>
      </w:r>
      <w:r w:rsidR="00503C2C" w:rsidRPr="00481481">
        <w:rPr>
          <w:rFonts w:ascii="Times New Roman" w:hAnsi="Times New Roman" w:cs="Times New Roman"/>
          <w:sz w:val="28"/>
          <w:szCs w:val="28"/>
          <w:shd w:val="clear" w:color="auto" w:fill="FFFFFF"/>
        </w:rPr>
        <w:t xml:space="preserve"> uz tuvāko atbilstošo ārstniecības iestādi</w:t>
      </w:r>
      <w:r w:rsidR="00EB35B3" w:rsidRPr="00481481">
        <w:rPr>
          <w:rFonts w:ascii="Times New Roman" w:hAnsi="Times New Roman" w:cs="Times New Roman"/>
          <w:sz w:val="28"/>
          <w:szCs w:val="28"/>
          <w:shd w:val="clear" w:color="auto" w:fill="FFFFFF"/>
        </w:rPr>
        <w:t xml:space="preserve">, kurā var nodrošināt </w:t>
      </w:r>
      <w:r w:rsidR="00DF718A" w:rsidRPr="00481481">
        <w:rPr>
          <w:rFonts w:ascii="Times New Roman" w:hAnsi="Times New Roman" w:cs="Times New Roman"/>
          <w:sz w:val="28"/>
          <w:szCs w:val="28"/>
          <w:shd w:val="clear" w:color="auto" w:fill="FFFFFF"/>
        </w:rPr>
        <w:t xml:space="preserve">pacientam nepieciešamo </w:t>
      </w:r>
      <w:r w:rsidR="00EB35B3" w:rsidRPr="00481481">
        <w:rPr>
          <w:rFonts w:ascii="Times New Roman" w:hAnsi="Times New Roman" w:cs="Times New Roman"/>
          <w:sz w:val="28"/>
          <w:szCs w:val="28"/>
          <w:shd w:val="clear" w:color="auto" w:fill="FFFFFF"/>
        </w:rPr>
        <w:t xml:space="preserve">veselības aprūpi. </w:t>
      </w:r>
    </w:p>
    <w:p w14:paraId="5E548BDF" w14:textId="71689295" w:rsidR="00BD317F" w:rsidRPr="00481481" w:rsidRDefault="00B3719B" w:rsidP="00E84C6C">
      <w:pPr>
        <w:spacing w:after="0" w:line="240" w:lineRule="auto"/>
        <w:ind w:firstLine="709"/>
        <w:jc w:val="both"/>
        <w:rPr>
          <w:rFonts w:ascii="Times New Roman" w:hAnsi="Times New Roman" w:cs="Times New Roman"/>
          <w:sz w:val="28"/>
          <w:szCs w:val="28"/>
          <w:shd w:val="clear" w:color="auto" w:fill="FFFFFF"/>
        </w:rPr>
      </w:pPr>
      <w:r w:rsidRPr="00481481">
        <w:rPr>
          <w:rFonts w:ascii="Times New Roman" w:hAnsi="Times New Roman" w:cs="Times New Roman"/>
          <w:sz w:val="28"/>
          <w:szCs w:val="28"/>
          <w:shd w:val="clear" w:color="auto" w:fill="FFFFFF"/>
        </w:rPr>
        <w:t>Veiktajās pārbaudēs un pārrunās ar slimnīcām</w:t>
      </w:r>
      <w:r w:rsidR="0001725C" w:rsidRPr="00481481">
        <w:rPr>
          <w:rFonts w:ascii="Times New Roman" w:hAnsi="Times New Roman" w:cs="Times New Roman"/>
          <w:sz w:val="28"/>
          <w:szCs w:val="28"/>
          <w:shd w:val="clear" w:color="auto" w:fill="FFFFFF"/>
        </w:rPr>
        <w:t xml:space="preserve"> </w:t>
      </w:r>
      <w:r w:rsidR="00BD317F" w:rsidRPr="00481481">
        <w:rPr>
          <w:rFonts w:ascii="Times New Roman" w:hAnsi="Times New Roman" w:cs="Times New Roman"/>
          <w:sz w:val="28"/>
          <w:szCs w:val="28"/>
          <w:shd w:val="clear" w:color="auto" w:fill="FFFFFF"/>
        </w:rPr>
        <w:t xml:space="preserve">tika </w:t>
      </w:r>
      <w:r w:rsidR="0001725C" w:rsidRPr="00481481">
        <w:rPr>
          <w:rFonts w:ascii="Times New Roman" w:hAnsi="Times New Roman" w:cs="Times New Roman"/>
          <w:sz w:val="28"/>
          <w:szCs w:val="28"/>
          <w:shd w:val="clear" w:color="auto" w:fill="FFFFFF"/>
        </w:rPr>
        <w:t>konstatēts,</w:t>
      </w:r>
      <w:r w:rsidRPr="00481481">
        <w:rPr>
          <w:rFonts w:ascii="Times New Roman" w:hAnsi="Times New Roman" w:cs="Times New Roman"/>
          <w:sz w:val="28"/>
          <w:szCs w:val="28"/>
          <w:shd w:val="clear" w:color="auto" w:fill="FFFFFF"/>
        </w:rPr>
        <w:t xml:space="preserve"> ka </w:t>
      </w:r>
      <w:r w:rsidR="0001725C" w:rsidRPr="00481481">
        <w:rPr>
          <w:rFonts w:ascii="Times New Roman" w:hAnsi="Times New Roman" w:cs="Times New Roman"/>
          <w:sz w:val="28"/>
          <w:szCs w:val="28"/>
          <w:shd w:val="clear" w:color="auto" w:fill="FFFFFF"/>
        </w:rPr>
        <w:t xml:space="preserve">neatkarīgi no slimnīcu līmeņa vai aprīkojuma, </w:t>
      </w:r>
      <w:r w:rsidRPr="00481481">
        <w:rPr>
          <w:rFonts w:ascii="Times New Roman" w:hAnsi="Times New Roman" w:cs="Times New Roman"/>
          <w:sz w:val="28"/>
          <w:szCs w:val="28"/>
          <w:shd w:val="clear" w:color="auto" w:fill="FFFFFF"/>
        </w:rPr>
        <w:t xml:space="preserve">dažādu </w:t>
      </w:r>
      <w:r w:rsidR="0001725C" w:rsidRPr="00481481">
        <w:rPr>
          <w:rFonts w:ascii="Times New Roman" w:hAnsi="Times New Roman" w:cs="Times New Roman"/>
          <w:sz w:val="28"/>
          <w:szCs w:val="28"/>
          <w:shd w:val="clear" w:color="auto" w:fill="FFFFFF"/>
        </w:rPr>
        <w:t>veselības aprūpe</w:t>
      </w:r>
      <w:r w:rsidR="00EB35B3" w:rsidRPr="00481481">
        <w:rPr>
          <w:rFonts w:ascii="Times New Roman" w:hAnsi="Times New Roman" w:cs="Times New Roman"/>
          <w:sz w:val="28"/>
          <w:szCs w:val="28"/>
          <w:shd w:val="clear" w:color="auto" w:fill="FFFFFF"/>
        </w:rPr>
        <w:t>s</w:t>
      </w:r>
      <w:r w:rsidR="0001725C" w:rsidRPr="00481481">
        <w:rPr>
          <w:rFonts w:ascii="Times New Roman" w:hAnsi="Times New Roman" w:cs="Times New Roman"/>
          <w:sz w:val="28"/>
          <w:szCs w:val="28"/>
          <w:shd w:val="clear" w:color="auto" w:fill="FFFFFF"/>
        </w:rPr>
        <w:t xml:space="preserve"> </w:t>
      </w:r>
      <w:r w:rsidRPr="00481481">
        <w:rPr>
          <w:rFonts w:ascii="Times New Roman" w:hAnsi="Times New Roman" w:cs="Times New Roman"/>
          <w:sz w:val="28"/>
          <w:szCs w:val="28"/>
          <w:shd w:val="clear" w:color="auto" w:fill="FFFFFF"/>
        </w:rPr>
        <w:t xml:space="preserve">pakalpojumu nepieejamība slimnīcās ir kļuvusi </w:t>
      </w:r>
      <w:r w:rsidR="0001725C" w:rsidRPr="00481481">
        <w:rPr>
          <w:rFonts w:ascii="Times New Roman" w:hAnsi="Times New Roman" w:cs="Times New Roman"/>
          <w:sz w:val="28"/>
          <w:szCs w:val="28"/>
          <w:shd w:val="clear" w:color="auto" w:fill="FFFFFF"/>
        </w:rPr>
        <w:t>sistemātiska</w:t>
      </w:r>
      <w:r w:rsidR="00445BBD" w:rsidRPr="00481481">
        <w:rPr>
          <w:rFonts w:ascii="Times New Roman" w:hAnsi="Times New Roman" w:cs="Times New Roman"/>
          <w:sz w:val="28"/>
          <w:szCs w:val="28"/>
          <w:shd w:val="clear" w:color="auto" w:fill="FFFFFF"/>
        </w:rPr>
        <w:t>.</w:t>
      </w:r>
      <w:r w:rsidR="00767202" w:rsidRPr="00481481">
        <w:rPr>
          <w:rFonts w:ascii="Times New Roman" w:hAnsi="Times New Roman" w:cs="Times New Roman"/>
          <w:sz w:val="28"/>
          <w:szCs w:val="28"/>
          <w:shd w:val="clear" w:color="auto" w:fill="FFFFFF"/>
        </w:rPr>
        <w:t xml:space="preserve"> </w:t>
      </w:r>
      <w:r w:rsidR="00A825B8" w:rsidRPr="00481481">
        <w:rPr>
          <w:rFonts w:ascii="Times New Roman" w:hAnsi="Times New Roman" w:cs="Times New Roman"/>
          <w:sz w:val="28"/>
          <w:szCs w:val="28"/>
          <w:shd w:val="clear" w:color="auto" w:fill="FFFFFF"/>
        </w:rPr>
        <w:t>Slimnīcu personāla plānošanas politika  ir pilnveidojama, jo slimnīcas ilgstoši nespēj piesaistīt attiecīgos speciālistus, lai nodrošinātu veselības aprūpes pakalpojumus</w:t>
      </w:r>
      <w:r w:rsidR="00767202" w:rsidRPr="00481481">
        <w:rPr>
          <w:rFonts w:ascii="Times New Roman" w:hAnsi="Times New Roman" w:cs="Times New Roman"/>
          <w:sz w:val="28"/>
          <w:szCs w:val="28"/>
          <w:shd w:val="clear" w:color="auto" w:fill="FFFFFF"/>
        </w:rPr>
        <w:t>.</w:t>
      </w:r>
    </w:p>
    <w:p w14:paraId="2BC8EE54" w14:textId="77777777" w:rsidR="00813467" w:rsidRPr="00481481" w:rsidRDefault="00813467" w:rsidP="00767202">
      <w:pPr>
        <w:spacing w:after="0" w:line="240" w:lineRule="auto"/>
        <w:ind w:firstLine="709"/>
        <w:jc w:val="both"/>
        <w:rPr>
          <w:rFonts w:ascii="Times New Roman" w:hAnsi="Times New Roman" w:cs="Times New Roman"/>
          <w:sz w:val="28"/>
          <w:szCs w:val="28"/>
          <w:shd w:val="clear" w:color="auto" w:fill="FFFFFF"/>
        </w:rPr>
      </w:pPr>
    </w:p>
    <w:p w14:paraId="6B597D58" w14:textId="3BDE9B1E" w:rsidR="00503C2C" w:rsidRPr="00481481" w:rsidRDefault="00767202" w:rsidP="00503C2C">
      <w:pPr>
        <w:pStyle w:val="ListParagraph"/>
        <w:spacing w:after="0" w:line="240" w:lineRule="auto"/>
        <w:ind w:left="0" w:firstLine="851"/>
        <w:jc w:val="both"/>
        <w:rPr>
          <w:rFonts w:ascii="Times New Roman" w:hAnsi="Times New Roman"/>
          <w:b/>
          <w:sz w:val="28"/>
          <w:szCs w:val="28"/>
        </w:rPr>
      </w:pPr>
      <w:r w:rsidRPr="00481481">
        <w:rPr>
          <w:rFonts w:ascii="Times New Roman" w:hAnsi="Times New Roman"/>
          <w:b/>
          <w:bCs/>
          <w:sz w:val="28"/>
          <w:szCs w:val="28"/>
        </w:rPr>
        <w:t>Konstatēt</w:t>
      </w:r>
      <w:r w:rsidR="008F4C72" w:rsidRPr="00481481">
        <w:rPr>
          <w:rFonts w:ascii="Times New Roman" w:hAnsi="Times New Roman"/>
          <w:b/>
          <w:bCs/>
          <w:sz w:val="28"/>
          <w:szCs w:val="28"/>
        </w:rPr>
        <w:t>ais</w:t>
      </w:r>
      <w:r w:rsidR="00E210B5" w:rsidRPr="00481481">
        <w:rPr>
          <w:rFonts w:ascii="Times New Roman" w:hAnsi="Times New Roman"/>
          <w:b/>
          <w:bCs/>
          <w:sz w:val="28"/>
          <w:szCs w:val="28"/>
        </w:rPr>
        <w:t xml:space="preserve"> </w:t>
      </w:r>
      <w:r w:rsidR="00503C2C" w:rsidRPr="00481481">
        <w:rPr>
          <w:rFonts w:ascii="Times New Roman" w:hAnsi="Times New Roman"/>
          <w:b/>
          <w:sz w:val="28"/>
          <w:szCs w:val="28"/>
        </w:rPr>
        <w:t>Slimnie</w:t>
      </w:r>
      <w:r w:rsidRPr="00481481">
        <w:rPr>
          <w:rFonts w:ascii="Times New Roman" w:hAnsi="Times New Roman"/>
          <w:b/>
          <w:sz w:val="28"/>
          <w:szCs w:val="28"/>
        </w:rPr>
        <w:t>ku hospitalizācijas vietu plān</w:t>
      </w:r>
      <w:r w:rsidR="00813467" w:rsidRPr="00481481">
        <w:rPr>
          <w:rFonts w:ascii="Times New Roman" w:hAnsi="Times New Roman"/>
          <w:b/>
          <w:sz w:val="28"/>
          <w:szCs w:val="28"/>
        </w:rPr>
        <w:t>a nodrošināšanā</w:t>
      </w:r>
      <w:r w:rsidR="00503C2C" w:rsidRPr="00481481">
        <w:rPr>
          <w:rFonts w:ascii="Times New Roman" w:hAnsi="Times New Roman"/>
          <w:b/>
          <w:sz w:val="28"/>
          <w:szCs w:val="28"/>
        </w:rPr>
        <w:t>:</w:t>
      </w:r>
    </w:p>
    <w:p w14:paraId="632A94F9" w14:textId="48FE5CE6" w:rsidR="00503C2C" w:rsidRPr="00481481" w:rsidRDefault="003C4675" w:rsidP="009B768D">
      <w:pPr>
        <w:pStyle w:val="ListParagraph"/>
        <w:widowControl/>
        <w:numPr>
          <w:ilvl w:val="0"/>
          <w:numId w:val="5"/>
        </w:numPr>
        <w:spacing w:after="0" w:line="240" w:lineRule="auto"/>
        <w:jc w:val="both"/>
        <w:rPr>
          <w:rFonts w:ascii="Times New Roman" w:hAnsi="Times New Roman"/>
          <w:sz w:val="28"/>
          <w:szCs w:val="28"/>
        </w:rPr>
      </w:pPr>
      <w:r w:rsidRPr="00481481">
        <w:rPr>
          <w:rFonts w:ascii="Times New Roman" w:hAnsi="Times New Roman"/>
          <w:b/>
          <w:sz w:val="28"/>
          <w:szCs w:val="28"/>
        </w:rPr>
        <w:t>akūta bronhoskopija</w:t>
      </w:r>
      <w:r w:rsidR="009B768D" w:rsidRPr="00481481">
        <w:rPr>
          <w:rFonts w:ascii="Times New Roman" w:hAnsi="Times New Roman"/>
          <w:sz w:val="28"/>
          <w:szCs w:val="28"/>
        </w:rPr>
        <w:t xml:space="preserve"> – pārsvarā to nodrošina NMPD Specializētās medicīnas centra speciālisti vai atsevišķos gadījumos speciālists, kas veic ambulatoras bronhoskopijas;</w:t>
      </w:r>
    </w:p>
    <w:p w14:paraId="555DF4CA" w14:textId="09D9CF20" w:rsidR="009B768D" w:rsidRPr="00481481" w:rsidRDefault="003C4675" w:rsidP="009B768D">
      <w:pPr>
        <w:pStyle w:val="ListParagraph"/>
        <w:widowControl/>
        <w:numPr>
          <w:ilvl w:val="0"/>
          <w:numId w:val="5"/>
        </w:numPr>
        <w:spacing w:after="0" w:line="240" w:lineRule="auto"/>
        <w:jc w:val="both"/>
        <w:rPr>
          <w:rFonts w:ascii="Times New Roman" w:hAnsi="Times New Roman"/>
          <w:sz w:val="28"/>
          <w:szCs w:val="28"/>
        </w:rPr>
      </w:pPr>
      <w:r w:rsidRPr="00481481">
        <w:rPr>
          <w:rFonts w:ascii="Times New Roman" w:hAnsi="Times New Roman"/>
          <w:b/>
          <w:sz w:val="28"/>
          <w:szCs w:val="28"/>
        </w:rPr>
        <w:t>akūta endoskopija</w:t>
      </w:r>
      <w:r w:rsidR="009B768D" w:rsidRPr="00481481">
        <w:rPr>
          <w:rFonts w:ascii="Times New Roman" w:hAnsi="Times New Roman"/>
          <w:sz w:val="28"/>
          <w:szCs w:val="28"/>
        </w:rPr>
        <w:t xml:space="preserve"> – </w:t>
      </w:r>
      <w:r w:rsidR="004454FE" w:rsidRPr="00481481">
        <w:rPr>
          <w:rFonts w:ascii="Times New Roman" w:hAnsi="Times New Roman"/>
          <w:sz w:val="28"/>
          <w:szCs w:val="28"/>
        </w:rPr>
        <w:t>slimnīcas pārrunās norādīja, ka</w:t>
      </w:r>
      <w:r w:rsidR="00C16EA9" w:rsidRPr="00481481">
        <w:rPr>
          <w:rFonts w:ascii="Times New Roman" w:hAnsi="Times New Roman"/>
          <w:sz w:val="28"/>
          <w:szCs w:val="28"/>
        </w:rPr>
        <w:t xml:space="preserve">, lai arī normatīvais regulējums paredz iespēju ārstiem apgūt endoskopijas metodi, tomēr atbilstošas izglītības programmas kapacitāte un pieejamība ir </w:t>
      </w:r>
      <w:r w:rsidR="00C16EA9" w:rsidRPr="00481481">
        <w:rPr>
          <w:rFonts w:ascii="Times New Roman" w:hAnsi="Times New Roman"/>
          <w:sz w:val="28"/>
          <w:szCs w:val="28"/>
        </w:rPr>
        <w:lastRenderedPageBreak/>
        <w:t>apgrūtināta</w:t>
      </w:r>
      <w:r w:rsidR="00C16EA9" w:rsidRPr="00481481">
        <w:rPr>
          <w:rStyle w:val="FootnoteReference"/>
          <w:rFonts w:ascii="Times New Roman" w:hAnsi="Times New Roman"/>
          <w:sz w:val="28"/>
          <w:szCs w:val="28"/>
        </w:rPr>
        <w:footnoteReference w:id="14"/>
      </w:r>
      <w:r w:rsidR="009B768D" w:rsidRPr="00481481">
        <w:rPr>
          <w:rFonts w:ascii="Times New Roman" w:hAnsi="Times New Roman"/>
          <w:sz w:val="28"/>
          <w:szCs w:val="28"/>
        </w:rPr>
        <w:t xml:space="preserve">, </w:t>
      </w:r>
      <w:r w:rsidR="004454FE" w:rsidRPr="00481481">
        <w:rPr>
          <w:rFonts w:ascii="Times New Roman" w:hAnsi="Times New Roman"/>
          <w:sz w:val="28"/>
          <w:szCs w:val="28"/>
        </w:rPr>
        <w:t xml:space="preserve">līdz ar to ir ierobežots speciālistu skaits, kas endoskopijas var veikt. Pakalpojums pieejams </w:t>
      </w:r>
      <w:r w:rsidR="00627497" w:rsidRPr="00481481">
        <w:rPr>
          <w:rFonts w:ascii="Times New Roman" w:hAnsi="Times New Roman"/>
          <w:sz w:val="28"/>
          <w:szCs w:val="28"/>
        </w:rPr>
        <w:t>darba dienās vai mājas dežūru režīmā;</w:t>
      </w:r>
    </w:p>
    <w:p w14:paraId="005EB3F4" w14:textId="413C40CB" w:rsidR="00627497" w:rsidRPr="00481481" w:rsidRDefault="00627497" w:rsidP="009B768D">
      <w:pPr>
        <w:pStyle w:val="ListParagraph"/>
        <w:widowControl/>
        <w:numPr>
          <w:ilvl w:val="0"/>
          <w:numId w:val="5"/>
        </w:numPr>
        <w:spacing w:after="0" w:line="240" w:lineRule="auto"/>
        <w:jc w:val="both"/>
        <w:rPr>
          <w:rFonts w:ascii="Times New Roman" w:hAnsi="Times New Roman"/>
          <w:sz w:val="28"/>
          <w:szCs w:val="28"/>
        </w:rPr>
      </w:pPr>
      <w:r w:rsidRPr="00481481">
        <w:rPr>
          <w:rFonts w:ascii="Times New Roman" w:hAnsi="Times New Roman"/>
          <w:b/>
          <w:sz w:val="28"/>
          <w:szCs w:val="28"/>
        </w:rPr>
        <w:t>akūta oftalmoloģija</w:t>
      </w:r>
      <w:r w:rsidRPr="00481481">
        <w:rPr>
          <w:rFonts w:ascii="Times New Roman" w:hAnsi="Times New Roman"/>
          <w:sz w:val="28"/>
          <w:szCs w:val="28"/>
        </w:rPr>
        <w:t xml:space="preserve"> – attiecas uz IV līmeņa slimnīcām. Pakalpojums pieejams tikai </w:t>
      </w:r>
      <w:r w:rsidR="0015500A" w:rsidRPr="00481481">
        <w:rPr>
          <w:rFonts w:ascii="Times New Roman" w:hAnsi="Times New Roman"/>
          <w:sz w:val="28"/>
          <w:szCs w:val="28"/>
        </w:rPr>
        <w:t xml:space="preserve">SIA “Ziemeļkurzemes reģionālā slimnīca”. </w:t>
      </w:r>
      <w:r w:rsidRPr="00481481">
        <w:rPr>
          <w:rFonts w:ascii="Times New Roman" w:hAnsi="Times New Roman"/>
          <w:sz w:val="28"/>
          <w:szCs w:val="28"/>
        </w:rPr>
        <w:t xml:space="preserve">SIA “Daugavpils reģionālā slimnīca” un </w:t>
      </w:r>
      <w:r w:rsidR="0015500A" w:rsidRPr="00481481">
        <w:rPr>
          <w:rFonts w:ascii="Times New Roman" w:hAnsi="Times New Roman"/>
          <w:sz w:val="28"/>
          <w:szCs w:val="28"/>
        </w:rPr>
        <w:t>SIA “Liepājas reģionālā slimnīca” darba dienās no 8.00</w:t>
      </w:r>
      <w:r w:rsidR="00F1104D" w:rsidRPr="00481481">
        <w:rPr>
          <w:rFonts w:ascii="Times New Roman" w:hAnsi="Times New Roman"/>
          <w:sz w:val="28"/>
          <w:szCs w:val="28"/>
        </w:rPr>
        <w:t xml:space="preserve"> līdz </w:t>
      </w:r>
      <w:r w:rsidR="0015500A" w:rsidRPr="00481481">
        <w:rPr>
          <w:rFonts w:ascii="Times New Roman" w:hAnsi="Times New Roman"/>
          <w:sz w:val="28"/>
          <w:szCs w:val="28"/>
        </w:rPr>
        <w:t>15.00;</w:t>
      </w:r>
    </w:p>
    <w:p w14:paraId="29BAF15C" w14:textId="09A484F6" w:rsidR="0015500A" w:rsidRPr="00481481" w:rsidRDefault="0015500A" w:rsidP="009B768D">
      <w:pPr>
        <w:pStyle w:val="ListParagraph"/>
        <w:widowControl/>
        <w:numPr>
          <w:ilvl w:val="0"/>
          <w:numId w:val="5"/>
        </w:numPr>
        <w:spacing w:after="0" w:line="240" w:lineRule="auto"/>
        <w:jc w:val="both"/>
        <w:rPr>
          <w:rFonts w:ascii="Times New Roman" w:hAnsi="Times New Roman"/>
          <w:sz w:val="28"/>
          <w:szCs w:val="28"/>
        </w:rPr>
      </w:pPr>
      <w:r w:rsidRPr="00481481">
        <w:rPr>
          <w:rFonts w:ascii="Times New Roman" w:hAnsi="Times New Roman"/>
          <w:b/>
          <w:sz w:val="28"/>
          <w:szCs w:val="28"/>
        </w:rPr>
        <w:t>akūta otorinolaringoloģija</w:t>
      </w:r>
      <w:r w:rsidRPr="00481481">
        <w:rPr>
          <w:rFonts w:ascii="Times New Roman" w:hAnsi="Times New Roman"/>
          <w:sz w:val="28"/>
          <w:szCs w:val="28"/>
        </w:rPr>
        <w:t xml:space="preserve"> - attiecas uz IV līmeņa slimnīcām. Pakalpojums nav pieejams SIA “Vidzemes slimnīca”, pārējās  IV līmeņa slimnīcās pakalpojums pieejams </w:t>
      </w:r>
      <w:r w:rsidR="003C4675" w:rsidRPr="00481481">
        <w:rPr>
          <w:rFonts w:ascii="Times New Roman" w:hAnsi="Times New Roman"/>
          <w:sz w:val="28"/>
          <w:szCs w:val="28"/>
        </w:rPr>
        <w:t>darba dienās noteiktas stundas. Dažas slimnīcas norādīja, ka akūta otorinolaringoloģija nav nepieciešama 24/7 režīmā;</w:t>
      </w:r>
    </w:p>
    <w:p w14:paraId="61781E9B" w14:textId="42FCD1AE" w:rsidR="00263D39" w:rsidRPr="00481481" w:rsidRDefault="00263D39" w:rsidP="00DF2806">
      <w:pPr>
        <w:pStyle w:val="ListParagraph"/>
        <w:widowControl/>
        <w:numPr>
          <w:ilvl w:val="0"/>
          <w:numId w:val="5"/>
        </w:numPr>
        <w:spacing w:after="0" w:line="240" w:lineRule="auto"/>
        <w:jc w:val="both"/>
        <w:rPr>
          <w:rFonts w:ascii="Times New Roman" w:hAnsi="Times New Roman"/>
          <w:sz w:val="28"/>
          <w:szCs w:val="28"/>
        </w:rPr>
      </w:pPr>
      <w:r w:rsidRPr="00481481">
        <w:rPr>
          <w:rFonts w:ascii="Times New Roman" w:hAnsi="Times New Roman"/>
          <w:b/>
          <w:sz w:val="28"/>
          <w:szCs w:val="28"/>
        </w:rPr>
        <w:t xml:space="preserve">traumatoloģijas pakalpojumi </w:t>
      </w:r>
      <w:r w:rsidR="00DF2806" w:rsidRPr="00481481">
        <w:rPr>
          <w:rFonts w:ascii="Times New Roman" w:hAnsi="Times New Roman"/>
          <w:sz w:val="28"/>
          <w:szCs w:val="28"/>
        </w:rPr>
        <w:t>–</w:t>
      </w:r>
      <w:r w:rsidRPr="00481481">
        <w:rPr>
          <w:rFonts w:ascii="Times New Roman" w:hAnsi="Times New Roman"/>
          <w:sz w:val="28"/>
          <w:szCs w:val="28"/>
        </w:rPr>
        <w:t xml:space="preserve"> </w:t>
      </w:r>
      <w:r w:rsidR="00DF2806" w:rsidRPr="00481481">
        <w:rPr>
          <w:rFonts w:ascii="Times New Roman" w:hAnsi="Times New Roman"/>
          <w:sz w:val="28"/>
          <w:szCs w:val="28"/>
        </w:rPr>
        <w:t>attiecas uz IV, III, II līmeņa slimnīcām. Pacientiem ar garo stobru kaulu lūzumiem (vaļēji vai slēgti) pakalpojums nav SIA “Balvu un Gulbenes slimnīcu apvienība”, SIA “J</w:t>
      </w:r>
      <w:r w:rsidR="00EB35B3" w:rsidRPr="00481481">
        <w:rPr>
          <w:rFonts w:ascii="Times New Roman" w:hAnsi="Times New Roman"/>
          <w:sz w:val="28"/>
          <w:szCs w:val="28"/>
        </w:rPr>
        <w:t>ū</w:t>
      </w:r>
      <w:r w:rsidR="00DF2806" w:rsidRPr="00481481">
        <w:rPr>
          <w:rFonts w:ascii="Times New Roman" w:hAnsi="Times New Roman"/>
          <w:sz w:val="28"/>
          <w:szCs w:val="28"/>
        </w:rPr>
        <w:t>rmalas slimnīca” un SIA “Preiļu slimnīca”, daļēji pieejams SIA “</w:t>
      </w:r>
      <w:r w:rsidR="005A6728">
        <w:rPr>
          <w:rFonts w:ascii="Times New Roman" w:hAnsi="Times New Roman"/>
          <w:sz w:val="28"/>
          <w:szCs w:val="28"/>
        </w:rPr>
        <w:t>Cēsu klīnika</w:t>
      </w:r>
      <w:r w:rsidR="00DF2806" w:rsidRPr="00481481">
        <w:rPr>
          <w:rFonts w:ascii="Times New Roman" w:hAnsi="Times New Roman"/>
          <w:sz w:val="28"/>
          <w:szCs w:val="28"/>
        </w:rPr>
        <w:t>” un SIA “Madonas slimnīca”;</w:t>
      </w:r>
    </w:p>
    <w:p w14:paraId="1968076D" w14:textId="2986491F" w:rsidR="003C4675" w:rsidRPr="00481481" w:rsidRDefault="003C4675" w:rsidP="009B768D">
      <w:pPr>
        <w:pStyle w:val="ListParagraph"/>
        <w:widowControl/>
        <w:numPr>
          <w:ilvl w:val="0"/>
          <w:numId w:val="5"/>
        </w:numPr>
        <w:spacing w:after="0" w:line="240" w:lineRule="auto"/>
        <w:jc w:val="both"/>
        <w:rPr>
          <w:rFonts w:ascii="Times New Roman" w:hAnsi="Times New Roman"/>
          <w:sz w:val="28"/>
          <w:szCs w:val="28"/>
        </w:rPr>
      </w:pPr>
      <w:r w:rsidRPr="00481481">
        <w:rPr>
          <w:rFonts w:ascii="Times New Roman" w:hAnsi="Times New Roman"/>
          <w:b/>
          <w:sz w:val="28"/>
          <w:szCs w:val="28"/>
        </w:rPr>
        <w:t xml:space="preserve">ķirurģijas pakalpojumi </w:t>
      </w:r>
      <w:r w:rsidR="00263D39" w:rsidRPr="00481481">
        <w:rPr>
          <w:rFonts w:ascii="Times New Roman" w:hAnsi="Times New Roman"/>
          <w:sz w:val="28"/>
          <w:szCs w:val="28"/>
        </w:rPr>
        <w:t>–</w:t>
      </w:r>
      <w:r w:rsidRPr="00481481">
        <w:rPr>
          <w:rFonts w:ascii="Times New Roman" w:hAnsi="Times New Roman"/>
          <w:sz w:val="28"/>
          <w:szCs w:val="28"/>
        </w:rPr>
        <w:t xml:space="preserve"> </w:t>
      </w:r>
      <w:r w:rsidR="00263D39" w:rsidRPr="00481481">
        <w:rPr>
          <w:rFonts w:ascii="Times New Roman" w:hAnsi="Times New Roman"/>
          <w:sz w:val="28"/>
          <w:szCs w:val="28"/>
        </w:rPr>
        <w:t>nav pieejami II līmeņa slimnīcās - SIA “Preiļu slimnīca” un SIA “Krāslavas slimnīca” pēc plkst.22.00</w:t>
      </w:r>
      <w:r w:rsidR="00DB3EFE" w:rsidRPr="00481481">
        <w:rPr>
          <w:rFonts w:ascii="Times New Roman" w:hAnsi="Times New Roman"/>
          <w:sz w:val="28"/>
          <w:szCs w:val="28"/>
        </w:rPr>
        <w:t>;</w:t>
      </w:r>
    </w:p>
    <w:p w14:paraId="7622F5DF" w14:textId="5DE33B58" w:rsidR="002E11F8" w:rsidRPr="00481481" w:rsidRDefault="003C4675" w:rsidP="00E84C6C">
      <w:pPr>
        <w:pStyle w:val="ListParagraph"/>
        <w:widowControl/>
        <w:numPr>
          <w:ilvl w:val="0"/>
          <w:numId w:val="5"/>
        </w:numPr>
        <w:spacing w:after="0" w:line="240" w:lineRule="auto"/>
        <w:jc w:val="both"/>
        <w:rPr>
          <w:rFonts w:ascii="Times New Roman" w:hAnsi="Times New Roman"/>
          <w:sz w:val="28"/>
          <w:szCs w:val="28"/>
        </w:rPr>
      </w:pPr>
      <w:r w:rsidRPr="00481481">
        <w:rPr>
          <w:rFonts w:ascii="Times New Roman" w:hAnsi="Times New Roman"/>
          <w:b/>
          <w:sz w:val="28"/>
          <w:szCs w:val="28"/>
        </w:rPr>
        <w:t>bērnu ķirurģija un traumatoloģija</w:t>
      </w:r>
      <w:r w:rsidRPr="00481481">
        <w:rPr>
          <w:rFonts w:ascii="Times New Roman" w:hAnsi="Times New Roman"/>
          <w:sz w:val="28"/>
          <w:szCs w:val="28"/>
        </w:rPr>
        <w:t xml:space="preserve"> - slimnīcas ir noteikušas dažādus </w:t>
      </w:r>
      <w:r w:rsidR="00DB3EFE" w:rsidRPr="00481481">
        <w:rPr>
          <w:rFonts w:ascii="Times New Roman" w:hAnsi="Times New Roman"/>
          <w:sz w:val="28"/>
          <w:szCs w:val="28"/>
        </w:rPr>
        <w:t xml:space="preserve">bērna </w:t>
      </w:r>
      <w:r w:rsidRPr="00481481">
        <w:rPr>
          <w:rFonts w:ascii="Times New Roman" w:hAnsi="Times New Roman"/>
          <w:sz w:val="28"/>
          <w:szCs w:val="28"/>
        </w:rPr>
        <w:t>vecuma ierobežojumus (izņemot bērnus līdz 3., 8., 14 gadu vecumam), kas apgrūtina NMPD brigāžu darbu, lai nodrošinātu savlaicīgu neatliekamās palīdzības sniegšanu bērnam</w:t>
      </w:r>
      <w:r w:rsidR="00DB3EFE" w:rsidRPr="00481481">
        <w:rPr>
          <w:rFonts w:ascii="Times New Roman" w:hAnsi="Times New Roman"/>
          <w:sz w:val="28"/>
          <w:szCs w:val="28"/>
        </w:rPr>
        <w:t>.</w:t>
      </w:r>
    </w:p>
    <w:p w14:paraId="0132481C" w14:textId="77777777" w:rsidR="00813467" w:rsidRPr="00481481" w:rsidRDefault="00813467" w:rsidP="00DF2806">
      <w:pPr>
        <w:spacing w:after="120"/>
        <w:ind w:firstLine="567"/>
        <w:contextualSpacing/>
        <w:jc w:val="center"/>
        <w:rPr>
          <w:rFonts w:ascii="Times New Roman" w:hAnsi="Times New Roman"/>
          <w:b/>
          <w:bCs/>
          <w:sz w:val="28"/>
          <w:szCs w:val="28"/>
        </w:rPr>
      </w:pPr>
    </w:p>
    <w:p w14:paraId="25BC09A7" w14:textId="566BD0B3" w:rsidR="00DF2806" w:rsidRPr="00481481" w:rsidRDefault="00DF2806" w:rsidP="00DF2806">
      <w:pPr>
        <w:spacing w:after="120"/>
        <w:ind w:firstLine="567"/>
        <w:contextualSpacing/>
        <w:jc w:val="center"/>
        <w:rPr>
          <w:rFonts w:ascii="Times New Roman" w:hAnsi="Times New Roman"/>
          <w:b/>
          <w:sz w:val="28"/>
          <w:szCs w:val="28"/>
        </w:rPr>
      </w:pPr>
      <w:r w:rsidRPr="00481481">
        <w:rPr>
          <w:rFonts w:ascii="Times New Roman" w:hAnsi="Times New Roman"/>
          <w:b/>
          <w:bCs/>
          <w:sz w:val="28"/>
          <w:szCs w:val="28"/>
        </w:rPr>
        <w:t xml:space="preserve">IV </w:t>
      </w:r>
      <w:r w:rsidRPr="00481481">
        <w:rPr>
          <w:rFonts w:ascii="Times New Roman" w:hAnsi="Times New Roman"/>
          <w:b/>
          <w:sz w:val="28"/>
          <w:szCs w:val="28"/>
        </w:rPr>
        <w:t>Slimnīcu darbības statistiskie rādītāji</w:t>
      </w:r>
    </w:p>
    <w:p w14:paraId="7833B722" w14:textId="77777777" w:rsidR="00DF2806" w:rsidRPr="00481481" w:rsidRDefault="00DF2806" w:rsidP="00DF2806">
      <w:pPr>
        <w:spacing w:after="120"/>
        <w:ind w:firstLine="567"/>
        <w:contextualSpacing/>
        <w:jc w:val="center"/>
        <w:rPr>
          <w:rFonts w:ascii="Times New Roman" w:hAnsi="Times New Roman"/>
          <w:b/>
          <w:sz w:val="28"/>
          <w:szCs w:val="28"/>
        </w:rPr>
      </w:pPr>
    </w:p>
    <w:p w14:paraId="0B3D08E8" w14:textId="37A5687A" w:rsidR="007B0A94" w:rsidRPr="00481481" w:rsidRDefault="00DF718A" w:rsidP="00BD317F">
      <w:pPr>
        <w:spacing w:after="0" w:line="240" w:lineRule="auto"/>
        <w:ind w:firstLine="567"/>
        <w:contextualSpacing/>
        <w:jc w:val="both"/>
        <w:rPr>
          <w:rFonts w:ascii="Times New Roman" w:hAnsi="Times New Roman"/>
          <w:bCs/>
          <w:sz w:val="28"/>
          <w:szCs w:val="28"/>
        </w:rPr>
      </w:pPr>
      <w:r w:rsidRPr="00481481">
        <w:rPr>
          <w:rFonts w:ascii="Times New Roman" w:hAnsi="Times New Roman" w:cs="Times New Roman"/>
          <w:sz w:val="28"/>
          <w:szCs w:val="28"/>
        </w:rPr>
        <w:t>Ķirurģiskā aktivitāte un dzemdību skaits bija vieni no statistikas rādītājiem, kas tika analizēti visām slimnīcām, jo atbilstoši Pasaules bankas un OECD rekomendācijām kvalitāti nosaka sniegto pakalpojumu apjoms jeb kvantitāte</w:t>
      </w:r>
      <w:r w:rsidR="00C12D1B" w:rsidRPr="00481481">
        <w:rPr>
          <w:rFonts w:ascii="Times New Roman" w:hAnsi="Times New Roman"/>
          <w:bCs/>
          <w:sz w:val="28"/>
          <w:szCs w:val="28"/>
        </w:rPr>
        <w:t xml:space="preserve">. </w:t>
      </w:r>
    </w:p>
    <w:p w14:paraId="1B241FC9" w14:textId="17783DE4" w:rsidR="00C27884" w:rsidRPr="00481481" w:rsidRDefault="00BB0F80" w:rsidP="00BD317F">
      <w:pPr>
        <w:spacing w:after="0" w:line="240" w:lineRule="auto"/>
        <w:ind w:firstLine="567"/>
        <w:contextualSpacing/>
        <w:jc w:val="both"/>
        <w:rPr>
          <w:rFonts w:ascii="Times New Roman" w:hAnsi="Times New Roman" w:cs="Times New Roman"/>
          <w:sz w:val="28"/>
          <w:szCs w:val="28"/>
        </w:rPr>
      </w:pPr>
      <w:r w:rsidRPr="00481481">
        <w:rPr>
          <w:rFonts w:ascii="Times New Roman" w:hAnsi="Times New Roman" w:cs="Times New Roman"/>
          <w:sz w:val="28"/>
          <w:szCs w:val="28"/>
        </w:rPr>
        <w:t xml:space="preserve">Saskaņā ar </w:t>
      </w:r>
      <w:r w:rsidR="00C27EBC" w:rsidRPr="00481481">
        <w:rPr>
          <w:rFonts w:ascii="Times New Roman" w:hAnsi="Times New Roman"/>
          <w:bCs/>
          <w:sz w:val="28"/>
          <w:szCs w:val="28"/>
        </w:rPr>
        <w:t>Pasaules bankas 2016.gada ziņojumā pieņemto</w:t>
      </w:r>
      <w:r w:rsidR="00C27EBC" w:rsidRPr="00481481">
        <w:rPr>
          <w:rFonts w:ascii="Times New Roman" w:hAnsi="Times New Roman" w:cs="Times New Roman"/>
          <w:sz w:val="28"/>
          <w:szCs w:val="28"/>
        </w:rPr>
        <w:t xml:space="preserve"> “</w:t>
      </w:r>
      <w:r w:rsidR="008429AF" w:rsidRPr="00481481">
        <w:rPr>
          <w:rFonts w:ascii="Times New Roman" w:hAnsi="Times New Roman" w:cs="Times New Roman"/>
          <w:sz w:val="28"/>
          <w:szCs w:val="28"/>
        </w:rPr>
        <w:t>Latvijas veselības aprūpes infrastruktūras ģenerālplānu 201</w:t>
      </w:r>
      <w:r w:rsidR="00062B55" w:rsidRPr="00481481">
        <w:rPr>
          <w:rFonts w:ascii="Times New Roman" w:hAnsi="Times New Roman" w:cs="Times New Roman"/>
          <w:sz w:val="28"/>
          <w:szCs w:val="28"/>
        </w:rPr>
        <w:t>6</w:t>
      </w:r>
      <w:r w:rsidR="00941B90" w:rsidRPr="00481481">
        <w:rPr>
          <w:rFonts w:ascii="Times New Roman" w:hAnsi="Times New Roman" w:cs="Times New Roman"/>
          <w:sz w:val="28"/>
          <w:szCs w:val="28"/>
        </w:rPr>
        <w:t>.</w:t>
      </w:r>
      <w:r w:rsidR="008429AF" w:rsidRPr="00481481">
        <w:rPr>
          <w:rFonts w:ascii="Times New Roman" w:hAnsi="Times New Roman" w:cs="Times New Roman"/>
          <w:sz w:val="28"/>
          <w:szCs w:val="28"/>
        </w:rPr>
        <w:t xml:space="preserve"> – </w:t>
      </w:r>
      <w:r w:rsidR="00C27884" w:rsidRPr="00481481">
        <w:rPr>
          <w:rFonts w:ascii="Times New Roman" w:hAnsi="Times New Roman" w:cs="Times New Roman"/>
          <w:sz w:val="28"/>
          <w:szCs w:val="28"/>
        </w:rPr>
        <w:t>2</w:t>
      </w:r>
      <w:r w:rsidR="008429AF" w:rsidRPr="00481481">
        <w:rPr>
          <w:rFonts w:ascii="Times New Roman" w:hAnsi="Times New Roman" w:cs="Times New Roman"/>
          <w:sz w:val="28"/>
          <w:szCs w:val="28"/>
        </w:rPr>
        <w:t>025.gadam</w:t>
      </w:r>
      <w:r w:rsidR="00C27EBC" w:rsidRPr="00481481">
        <w:rPr>
          <w:rFonts w:ascii="Times New Roman" w:hAnsi="Times New Roman" w:cs="Times New Roman"/>
          <w:sz w:val="28"/>
          <w:szCs w:val="28"/>
        </w:rPr>
        <w:t>”</w:t>
      </w:r>
      <w:r w:rsidR="008429AF" w:rsidRPr="00481481">
        <w:rPr>
          <w:rFonts w:ascii="Times New Roman" w:hAnsi="Times New Roman" w:cs="Times New Roman"/>
          <w:sz w:val="28"/>
          <w:szCs w:val="28"/>
        </w:rPr>
        <w:t xml:space="preserve">, augstas </w:t>
      </w:r>
      <w:r w:rsidR="00531877" w:rsidRPr="00481481">
        <w:rPr>
          <w:rFonts w:ascii="Times New Roman" w:hAnsi="Times New Roman" w:cs="Times New Roman"/>
          <w:sz w:val="28"/>
          <w:szCs w:val="28"/>
        </w:rPr>
        <w:t xml:space="preserve">ķirurgu noslodzes </w:t>
      </w:r>
      <w:r w:rsidR="008429AF" w:rsidRPr="00481481">
        <w:rPr>
          <w:rFonts w:ascii="Times New Roman" w:hAnsi="Times New Roman" w:cs="Times New Roman"/>
          <w:sz w:val="28"/>
          <w:szCs w:val="28"/>
        </w:rPr>
        <w:t xml:space="preserve">gadījumā nepieciešami </w:t>
      </w:r>
      <w:r w:rsidR="00BD317F" w:rsidRPr="00481481">
        <w:rPr>
          <w:rFonts w:ascii="Times New Roman" w:hAnsi="Times New Roman" w:cs="Times New Roman"/>
          <w:sz w:val="28"/>
          <w:szCs w:val="28"/>
        </w:rPr>
        <w:t xml:space="preserve">ir </w:t>
      </w:r>
      <w:r w:rsidR="008429AF" w:rsidRPr="00481481">
        <w:rPr>
          <w:rFonts w:ascii="Times New Roman" w:hAnsi="Times New Roman" w:cs="Times New Roman"/>
          <w:sz w:val="28"/>
          <w:szCs w:val="28"/>
        </w:rPr>
        <w:t xml:space="preserve">11 ķirurgi  uz 100 000 tūkstošiem </w:t>
      </w:r>
      <w:r w:rsidR="00941B90" w:rsidRPr="00481481">
        <w:rPr>
          <w:rFonts w:ascii="Times New Roman" w:hAnsi="Times New Roman" w:cs="Times New Roman"/>
          <w:sz w:val="28"/>
          <w:szCs w:val="28"/>
        </w:rPr>
        <w:t>iedzīvotāju</w:t>
      </w:r>
      <w:r w:rsidR="008429AF" w:rsidRPr="00481481">
        <w:rPr>
          <w:rFonts w:ascii="Times New Roman" w:hAnsi="Times New Roman" w:cs="Times New Roman"/>
          <w:sz w:val="28"/>
          <w:szCs w:val="28"/>
        </w:rPr>
        <w:t>, savukārt zema</w:t>
      </w:r>
      <w:r w:rsidR="00531877" w:rsidRPr="00481481">
        <w:rPr>
          <w:rFonts w:ascii="Times New Roman" w:hAnsi="Times New Roman" w:cs="Times New Roman"/>
          <w:sz w:val="28"/>
          <w:szCs w:val="28"/>
        </w:rPr>
        <w:t>s</w:t>
      </w:r>
      <w:r w:rsidR="008429AF" w:rsidRPr="00481481">
        <w:rPr>
          <w:rFonts w:ascii="Times New Roman" w:hAnsi="Times New Roman" w:cs="Times New Roman"/>
          <w:sz w:val="28"/>
          <w:szCs w:val="28"/>
        </w:rPr>
        <w:t xml:space="preserve"> </w:t>
      </w:r>
      <w:r w:rsidR="00531877" w:rsidRPr="00481481">
        <w:rPr>
          <w:rFonts w:ascii="Times New Roman" w:hAnsi="Times New Roman" w:cs="Times New Roman"/>
          <w:sz w:val="28"/>
          <w:szCs w:val="28"/>
        </w:rPr>
        <w:t>noslodzes</w:t>
      </w:r>
      <w:r w:rsidR="008429AF" w:rsidRPr="00481481">
        <w:rPr>
          <w:rFonts w:ascii="Times New Roman" w:hAnsi="Times New Roman" w:cs="Times New Roman"/>
          <w:sz w:val="28"/>
          <w:szCs w:val="28"/>
        </w:rPr>
        <w:t xml:space="preserve"> gadījumā – 22 ķirurgi uz 100</w:t>
      </w:r>
      <w:r w:rsidR="00941B90" w:rsidRPr="00481481">
        <w:rPr>
          <w:rFonts w:ascii="Times New Roman" w:hAnsi="Times New Roman" w:cs="Times New Roman"/>
          <w:sz w:val="28"/>
          <w:szCs w:val="28"/>
        </w:rPr>
        <w:t xml:space="preserve"> </w:t>
      </w:r>
      <w:r w:rsidR="008429AF" w:rsidRPr="00481481">
        <w:rPr>
          <w:rFonts w:ascii="Times New Roman" w:hAnsi="Times New Roman" w:cs="Times New Roman"/>
          <w:sz w:val="28"/>
          <w:szCs w:val="28"/>
        </w:rPr>
        <w:t>000 tūkst.</w:t>
      </w:r>
      <w:r w:rsidR="008429AF" w:rsidRPr="00481481">
        <w:rPr>
          <w:rStyle w:val="FootnoteReference"/>
          <w:rFonts w:ascii="Times New Roman" w:hAnsi="Times New Roman" w:cs="Times New Roman"/>
          <w:sz w:val="28"/>
          <w:szCs w:val="28"/>
        </w:rPr>
        <w:footnoteReference w:id="15"/>
      </w:r>
      <w:r w:rsidR="008429AF" w:rsidRPr="00481481">
        <w:rPr>
          <w:rFonts w:ascii="Times New Roman" w:hAnsi="Times New Roman" w:cs="Times New Roman"/>
          <w:sz w:val="28"/>
          <w:szCs w:val="28"/>
        </w:rPr>
        <w:t xml:space="preserve">  Latvijā  2019.gadā  uz 100</w:t>
      </w:r>
      <w:r w:rsidR="00941B90" w:rsidRPr="00481481">
        <w:rPr>
          <w:rFonts w:ascii="Times New Roman" w:hAnsi="Times New Roman" w:cs="Times New Roman"/>
          <w:sz w:val="28"/>
          <w:szCs w:val="28"/>
        </w:rPr>
        <w:t xml:space="preserve"> </w:t>
      </w:r>
      <w:r w:rsidR="008429AF" w:rsidRPr="00481481">
        <w:rPr>
          <w:rFonts w:ascii="Times New Roman" w:hAnsi="Times New Roman" w:cs="Times New Roman"/>
          <w:sz w:val="28"/>
          <w:szCs w:val="28"/>
        </w:rPr>
        <w:t>000 iedzīvotāju bija 15 ķirurgi</w:t>
      </w:r>
      <w:r w:rsidR="008429AF" w:rsidRPr="00481481">
        <w:rPr>
          <w:rStyle w:val="FootnoteReference"/>
          <w:rFonts w:ascii="Times New Roman" w:hAnsi="Times New Roman" w:cs="Times New Roman"/>
          <w:sz w:val="28"/>
          <w:szCs w:val="28"/>
        </w:rPr>
        <w:footnoteReference w:id="16"/>
      </w:r>
      <w:r w:rsidR="008429AF" w:rsidRPr="00481481">
        <w:rPr>
          <w:rFonts w:ascii="Times New Roman" w:hAnsi="Times New Roman" w:cs="Times New Roman"/>
          <w:sz w:val="28"/>
          <w:szCs w:val="28"/>
        </w:rPr>
        <w:t>.</w:t>
      </w:r>
      <w:r w:rsidR="006D406C" w:rsidRPr="00481481">
        <w:rPr>
          <w:rFonts w:ascii="Times New Roman" w:hAnsi="Times New Roman" w:cs="Times New Roman"/>
          <w:sz w:val="28"/>
          <w:szCs w:val="28"/>
        </w:rPr>
        <w:t xml:space="preserve"> </w:t>
      </w:r>
      <w:r w:rsidR="00FA2C21" w:rsidRPr="00481481">
        <w:rPr>
          <w:rFonts w:ascii="Times New Roman" w:hAnsi="Times New Roman" w:cs="Times New Roman"/>
          <w:sz w:val="28"/>
          <w:szCs w:val="28"/>
        </w:rPr>
        <w:t>Lai arī kopējais ķirurgu nodrošinājums ir pietiekams, nepieciešama mērķtiecīga rīcība, lai tos piesaistītu darbam valsts veselības sektorā, īpaši – slimnīcās.</w:t>
      </w:r>
    </w:p>
    <w:p w14:paraId="52B369A6" w14:textId="195712E1" w:rsidR="00793534" w:rsidRPr="00481481" w:rsidRDefault="006D406C" w:rsidP="00BD317F">
      <w:pPr>
        <w:spacing w:after="0" w:line="240" w:lineRule="auto"/>
        <w:ind w:firstLine="567"/>
        <w:contextualSpacing/>
        <w:jc w:val="both"/>
        <w:rPr>
          <w:rFonts w:ascii="Times New Roman" w:hAnsi="Times New Roman" w:cs="Times New Roman"/>
          <w:sz w:val="28"/>
          <w:szCs w:val="28"/>
        </w:rPr>
      </w:pPr>
      <w:r w:rsidRPr="00481481">
        <w:rPr>
          <w:rFonts w:ascii="Times New Roman" w:hAnsi="Times New Roman" w:cs="Times New Roman"/>
          <w:sz w:val="28"/>
          <w:szCs w:val="28"/>
        </w:rPr>
        <w:lastRenderedPageBreak/>
        <w:t xml:space="preserve">Vidējā ķirurģiskā </w:t>
      </w:r>
      <w:r w:rsidR="00BA54E3" w:rsidRPr="00481481">
        <w:rPr>
          <w:rFonts w:ascii="Times New Roman" w:hAnsi="Times New Roman" w:cs="Times New Roman"/>
          <w:sz w:val="28"/>
          <w:szCs w:val="28"/>
        </w:rPr>
        <w:t>aktivitāte</w:t>
      </w:r>
      <w:r w:rsidR="00635B68" w:rsidRPr="00481481">
        <w:rPr>
          <w:rStyle w:val="FootnoteReference"/>
          <w:rFonts w:ascii="Times New Roman" w:hAnsi="Times New Roman" w:cs="Times New Roman"/>
          <w:sz w:val="28"/>
          <w:szCs w:val="28"/>
        </w:rPr>
        <w:footnoteReference w:id="17"/>
      </w:r>
      <w:r w:rsidRPr="00481481">
        <w:rPr>
          <w:rFonts w:ascii="Times New Roman" w:hAnsi="Times New Roman" w:cs="Times New Roman"/>
          <w:sz w:val="28"/>
          <w:szCs w:val="28"/>
        </w:rPr>
        <w:t xml:space="preserve"> IV līmeņa slimnīcās ir nevienmērīga, svārstās no </w:t>
      </w:r>
      <w:r w:rsidR="00363E44" w:rsidRPr="00481481">
        <w:rPr>
          <w:rFonts w:ascii="Times New Roman" w:hAnsi="Times New Roman" w:cs="Times New Roman"/>
          <w:sz w:val="28"/>
          <w:szCs w:val="28"/>
        </w:rPr>
        <w:t xml:space="preserve">stacionārā </w:t>
      </w:r>
      <w:r w:rsidRPr="00481481">
        <w:rPr>
          <w:rFonts w:ascii="Times New Roman" w:hAnsi="Times New Roman" w:cs="Times New Roman"/>
          <w:sz w:val="28"/>
          <w:szCs w:val="28"/>
        </w:rPr>
        <w:t>3,5 operētiem pacientiem dienā SIA “Jēkabpils reģionālā slimnīca” līdz 10,1 operētiem pacientiem dienā SIA “Liepājas reģionālā slimnīcā”.  Vidēji IV līmeņa slimnīcā</w:t>
      </w:r>
      <w:r w:rsidR="00C84760" w:rsidRPr="00481481">
        <w:rPr>
          <w:rFonts w:ascii="Times New Roman" w:hAnsi="Times New Roman" w:cs="Times New Roman"/>
          <w:sz w:val="28"/>
          <w:szCs w:val="28"/>
        </w:rPr>
        <w:t>s</w:t>
      </w:r>
      <w:r w:rsidRPr="00481481">
        <w:rPr>
          <w:rFonts w:ascii="Times New Roman" w:hAnsi="Times New Roman" w:cs="Times New Roman"/>
          <w:sz w:val="28"/>
          <w:szCs w:val="28"/>
        </w:rPr>
        <w:t xml:space="preserve"> 6,2 pacientiem dienā tiek veiktas lielās ķirurģijas operācijas</w:t>
      </w:r>
      <w:r w:rsidR="00635B68" w:rsidRPr="00481481">
        <w:rPr>
          <w:rStyle w:val="FootnoteReference"/>
          <w:rFonts w:ascii="Times New Roman" w:hAnsi="Times New Roman" w:cs="Times New Roman"/>
          <w:sz w:val="28"/>
          <w:szCs w:val="28"/>
        </w:rPr>
        <w:footnoteReference w:id="18"/>
      </w:r>
      <w:r w:rsidRPr="00481481">
        <w:rPr>
          <w:rFonts w:ascii="Times New Roman" w:hAnsi="Times New Roman" w:cs="Times New Roman"/>
          <w:sz w:val="28"/>
          <w:szCs w:val="28"/>
        </w:rPr>
        <w:t xml:space="preserve">. </w:t>
      </w:r>
    </w:p>
    <w:p w14:paraId="1C3715EB" w14:textId="53CC4262" w:rsidR="00813467" w:rsidRPr="00481481" w:rsidRDefault="006D406C" w:rsidP="00E84C6C">
      <w:pPr>
        <w:spacing w:after="0" w:line="240" w:lineRule="auto"/>
        <w:ind w:firstLine="567"/>
        <w:contextualSpacing/>
        <w:jc w:val="both"/>
        <w:rPr>
          <w:rFonts w:ascii="Times New Roman" w:hAnsi="Times New Roman" w:cs="Times New Roman"/>
          <w:sz w:val="28"/>
          <w:szCs w:val="28"/>
        </w:rPr>
      </w:pPr>
      <w:r w:rsidRPr="00481481">
        <w:rPr>
          <w:rFonts w:ascii="Times New Roman" w:hAnsi="Times New Roman" w:cs="Times New Roman"/>
          <w:sz w:val="28"/>
          <w:szCs w:val="28"/>
        </w:rPr>
        <w:t xml:space="preserve">III līmeņa slimnīcām ķirurģiskā aktivitāte ir neliela, vidējais rādītājs </w:t>
      </w:r>
      <w:r w:rsidR="00363E44" w:rsidRPr="00481481">
        <w:rPr>
          <w:rFonts w:ascii="Times New Roman" w:hAnsi="Times New Roman" w:cs="Times New Roman"/>
          <w:sz w:val="28"/>
          <w:szCs w:val="28"/>
        </w:rPr>
        <w:t xml:space="preserve">stacionārā </w:t>
      </w:r>
      <w:r w:rsidRPr="00481481">
        <w:rPr>
          <w:rFonts w:ascii="Times New Roman" w:hAnsi="Times New Roman" w:cs="Times New Roman"/>
          <w:sz w:val="28"/>
          <w:szCs w:val="28"/>
        </w:rPr>
        <w:t>ir 2 operēti pacienti dienā. Jānorāda, ka  SIA “Jēkabpils reģionālā slimnīca” ķirurģiskā aktivitāte ir līdz</w:t>
      </w:r>
      <w:r w:rsidR="00C27884" w:rsidRPr="00481481">
        <w:rPr>
          <w:rFonts w:ascii="Times New Roman" w:hAnsi="Times New Roman" w:cs="Times New Roman"/>
          <w:sz w:val="28"/>
          <w:szCs w:val="28"/>
        </w:rPr>
        <w:t xml:space="preserve">vērtīga ar III līmeņa slimnīcām. II līmeņa slimnīcām </w:t>
      </w:r>
      <w:r w:rsidR="00A93037" w:rsidRPr="00481481">
        <w:rPr>
          <w:rFonts w:ascii="Times New Roman" w:hAnsi="Times New Roman" w:cs="Times New Roman"/>
          <w:sz w:val="28"/>
          <w:szCs w:val="28"/>
        </w:rPr>
        <w:t xml:space="preserve">ķirurģiskā aktivitāte </w:t>
      </w:r>
      <w:r w:rsidR="00C27884" w:rsidRPr="00481481">
        <w:rPr>
          <w:rFonts w:ascii="Times New Roman" w:hAnsi="Times New Roman" w:cs="Times New Roman"/>
          <w:sz w:val="28"/>
          <w:szCs w:val="28"/>
        </w:rPr>
        <w:t>ir ļoti zema– vidēji 0,8 pacienti dienā</w:t>
      </w:r>
      <w:r w:rsidR="00793534" w:rsidRPr="00481481">
        <w:rPr>
          <w:rFonts w:ascii="Times New Roman" w:hAnsi="Times New Roman" w:cs="Times New Roman"/>
          <w:sz w:val="28"/>
          <w:szCs w:val="28"/>
        </w:rPr>
        <w:t xml:space="preserve"> (skat. </w:t>
      </w:r>
      <w:r w:rsidR="00AE0CCD" w:rsidRPr="00481481">
        <w:rPr>
          <w:rFonts w:ascii="Times New Roman" w:hAnsi="Times New Roman" w:cs="Times New Roman"/>
          <w:sz w:val="28"/>
          <w:szCs w:val="28"/>
        </w:rPr>
        <w:t>10</w:t>
      </w:r>
      <w:r w:rsidR="00793534" w:rsidRPr="00481481">
        <w:rPr>
          <w:rFonts w:ascii="Times New Roman" w:hAnsi="Times New Roman" w:cs="Times New Roman"/>
          <w:sz w:val="28"/>
          <w:szCs w:val="28"/>
        </w:rPr>
        <w:t>.attēlu)</w:t>
      </w:r>
      <w:r w:rsidR="00C27884" w:rsidRPr="00481481">
        <w:rPr>
          <w:rFonts w:ascii="Times New Roman" w:hAnsi="Times New Roman" w:cs="Times New Roman"/>
          <w:sz w:val="28"/>
          <w:szCs w:val="28"/>
        </w:rPr>
        <w:t>.</w:t>
      </w:r>
    </w:p>
    <w:p w14:paraId="65B7B8A5" w14:textId="77777777" w:rsidR="00E84C6C" w:rsidRPr="00481481" w:rsidRDefault="00E84C6C" w:rsidP="00E84C6C">
      <w:pPr>
        <w:spacing w:after="0" w:line="240" w:lineRule="auto"/>
        <w:ind w:firstLine="567"/>
        <w:contextualSpacing/>
        <w:jc w:val="both"/>
        <w:rPr>
          <w:rFonts w:ascii="Times New Roman" w:hAnsi="Times New Roman" w:cs="Times New Roman"/>
          <w:sz w:val="28"/>
          <w:szCs w:val="28"/>
        </w:rPr>
      </w:pPr>
    </w:p>
    <w:p w14:paraId="42BC33EE" w14:textId="735EF056" w:rsidR="00F458D4" w:rsidRPr="00481481" w:rsidRDefault="00AE0CCD" w:rsidP="00F458D4">
      <w:pPr>
        <w:spacing w:after="120"/>
        <w:ind w:firstLine="567"/>
        <w:contextualSpacing/>
        <w:jc w:val="right"/>
        <w:rPr>
          <w:rFonts w:ascii="Times New Roman" w:hAnsi="Times New Roman"/>
          <w:sz w:val="24"/>
          <w:szCs w:val="24"/>
        </w:rPr>
      </w:pPr>
      <w:r w:rsidRPr="00481481">
        <w:rPr>
          <w:rFonts w:ascii="Times New Roman" w:hAnsi="Times New Roman"/>
          <w:sz w:val="24"/>
          <w:szCs w:val="24"/>
        </w:rPr>
        <w:t>10</w:t>
      </w:r>
      <w:r w:rsidR="008771F2" w:rsidRPr="00481481">
        <w:rPr>
          <w:rFonts w:ascii="Times New Roman" w:hAnsi="Times New Roman"/>
          <w:sz w:val="24"/>
          <w:szCs w:val="24"/>
        </w:rPr>
        <w:t>.attēls</w:t>
      </w:r>
    </w:p>
    <w:p w14:paraId="17DB249A" w14:textId="447544B5" w:rsidR="00121FE1" w:rsidRPr="0082027D" w:rsidRDefault="00655760" w:rsidP="0082027D">
      <w:pPr>
        <w:spacing w:after="0" w:line="240" w:lineRule="auto"/>
        <w:contextualSpacing/>
        <w:jc w:val="both"/>
        <w:rPr>
          <w:rFonts w:ascii="Times New Roman" w:hAnsi="Times New Roman" w:cs="Times New Roman"/>
          <w:sz w:val="28"/>
          <w:szCs w:val="28"/>
        </w:rPr>
      </w:pPr>
      <w:r w:rsidRPr="00481481">
        <w:rPr>
          <w:rFonts w:ascii="Times New Roman" w:hAnsi="Times New Roman" w:cs="Times New Roman"/>
          <w:noProof/>
          <w:sz w:val="28"/>
          <w:szCs w:val="28"/>
          <w:lang w:eastAsia="lv-LV"/>
        </w:rPr>
        <w:drawing>
          <wp:inline distT="0" distB="0" distL="0" distR="0" wp14:anchorId="658B9665" wp14:editId="134E8415">
            <wp:extent cx="5915025" cy="3505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9550" cy="3513807"/>
                    </a:xfrm>
                    <a:prstGeom prst="rect">
                      <a:avLst/>
                    </a:prstGeom>
                    <a:noFill/>
                  </pic:spPr>
                </pic:pic>
              </a:graphicData>
            </a:graphic>
          </wp:inline>
        </w:drawing>
      </w:r>
    </w:p>
    <w:p w14:paraId="5495F8E4" w14:textId="77777777" w:rsidR="0082027D" w:rsidRDefault="0082027D" w:rsidP="00C27884">
      <w:pPr>
        <w:spacing w:after="120"/>
        <w:ind w:firstLine="567"/>
        <w:contextualSpacing/>
        <w:rPr>
          <w:rFonts w:ascii="Times New Roman" w:hAnsi="Times New Roman"/>
          <w:b/>
          <w:bCs/>
          <w:sz w:val="28"/>
          <w:szCs w:val="28"/>
        </w:rPr>
      </w:pPr>
    </w:p>
    <w:p w14:paraId="22E9586B" w14:textId="77777777" w:rsidR="0082027D" w:rsidRDefault="0082027D" w:rsidP="00C27884">
      <w:pPr>
        <w:spacing w:after="120"/>
        <w:ind w:firstLine="567"/>
        <w:contextualSpacing/>
        <w:rPr>
          <w:rFonts w:ascii="Times New Roman" w:hAnsi="Times New Roman"/>
          <w:b/>
          <w:bCs/>
          <w:sz w:val="28"/>
          <w:szCs w:val="28"/>
        </w:rPr>
      </w:pPr>
    </w:p>
    <w:p w14:paraId="5F6EBA2E" w14:textId="187A3253" w:rsidR="00452196" w:rsidRPr="00481481" w:rsidRDefault="00C27884" w:rsidP="00C27884">
      <w:pPr>
        <w:spacing w:after="120"/>
        <w:ind w:firstLine="567"/>
        <w:contextualSpacing/>
        <w:rPr>
          <w:rFonts w:ascii="Times New Roman" w:hAnsi="Times New Roman"/>
          <w:b/>
          <w:bCs/>
          <w:sz w:val="28"/>
          <w:szCs w:val="28"/>
        </w:rPr>
      </w:pPr>
      <w:r w:rsidRPr="00481481">
        <w:rPr>
          <w:rFonts w:ascii="Times New Roman" w:hAnsi="Times New Roman"/>
          <w:b/>
          <w:bCs/>
          <w:sz w:val="28"/>
          <w:szCs w:val="28"/>
        </w:rPr>
        <w:t>Konstatēt</w:t>
      </w:r>
      <w:r w:rsidR="008F4C72" w:rsidRPr="00481481">
        <w:rPr>
          <w:rFonts w:ascii="Times New Roman" w:hAnsi="Times New Roman"/>
          <w:b/>
          <w:bCs/>
          <w:sz w:val="28"/>
          <w:szCs w:val="28"/>
        </w:rPr>
        <w:t>ais</w:t>
      </w:r>
      <w:r w:rsidR="00121FE1" w:rsidRPr="00481481">
        <w:rPr>
          <w:rFonts w:ascii="Times New Roman" w:hAnsi="Times New Roman"/>
          <w:b/>
          <w:bCs/>
          <w:sz w:val="28"/>
          <w:szCs w:val="28"/>
        </w:rPr>
        <w:t xml:space="preserve"> </w:t>
      </w:r>
      <w:r w:rsidRPr="00481481">
        <w:rPr>
          <w:rFonts w:ascii="Times New Roman" w:hAnsi="Times New Roman"/>
          <w:b/>
          <w:bCs/>
          <w:sz w:val="28"/>
          <w:szCs w:val="28"/>
        </w:rPr>
        <w:t xml:space="preserve"> ķirurģijas pakalpojumu sniegšanā:</w:t>
      </w:r>
    </w:p>
    <w:p w14:paraId="022F3C30" w14:textId="7679E390" w:rsidR="00C27884" w:rsidRPr="00481481" w:rsidRDefault="005E1F73" w:rsidP="00C27884">
      <w:pPr>
        <w:pStyle w:val="ListParagraph"/>
        <w:numPr>
          <w:ilvl w:val="0"/>
          <w:numId w:val="9"/>
        </w:numPr>
        <w:spacing w:after="0" w:line="240" w:lineRule="auto"/>
        <w:ind w:left="1288" w:hanging="437"/>
        <w:jc w:val="both"/>
        <w:rPr>
          <w:rFonts w:ascii="Times New Roman" w:hAnsi="Times New Roman"/>
          <w:bCs/>
          <w:sz w:val="28"/>
          <w:szCs w:val="28"/>
        </w:rPr>
      </w:pPr>
      <w:r w:rsidRPr="00481481">
        <w:rPr>
          <w:rFonts w:ascii="Times New Roman" w:hAnsi="Times New Roman"/>
          <w:bCs/>
          <w:sz w:val="28"/>
          <w:szCs w:val="28"/>
        </w:rPr>
        <w:t>A</w:t>
      </w:r>
      <w:r w:rsidR="00904FD3" w:rsidRPr="00481481">
        <w:rPr>
          <w:rFonts w:ascii="Times New Roman" w:hAnsi="Times New Roman"/>
          <w:bCs/>
          <w:sz w:val="28"/>
          <w:szCs w:val="28"/>
        </w:rPr>
        <w:t>tšķiras</w:t>
      </w:r>
      <w:r w:rsidR="00C27884" w:rsidRPr="00481481">
        <w:rPr>
          <w:rFonts w:ascii="Times New Roman" w:hAnsi="Times New Roman"/>
          <w:bCs/>
          <w:sz w:val="28"/>
          <w:szCs w:val="28"/>
        </w:rPr>
        <w:t xml:space="preserve"> </w:t>
      </w:r>
      <w:r w:rsidR="001E2D43" w:rsidRPr="00481481">
        <w:rPr>
          <w:rFonts w:ascii="Times New Roman" w:hAnsi="Times New Roman"/>
          <w:bCs/>
          <w:sz w:val="28"/>
          <w:szCs w:val="28"/>
        </w:rPr>
        <w:t>viedokļ</w:t>
      </w:r>
      <w:r w:rsidR="00904FD3" w:rsidRPr="00481481">
        <w:rPr>
          <w:rFonts w:ascii="Times New Roman" w:hAnsi="Times New Roman"/>
          <w:bCs/>
          <w:sz w:val="28"/>
          <w:szCs w:val="28"/>
        </w:rPr>
        <w:t>i</w:t>
      </w:r>
      <w:r w:rsidR="009F0CA5" w:rsidRPr="00481481">
        <w:rPr>
          <w:rFonts w:ascii="Times New Roman" w:hAnsi="Times New Roman"/>
          <w:bCs/>
          <w:sz w:val="28"/>
          <w:szCs w:val="28"/>
        </w:rPr>
        <w:t>,</w:t>
      </w:r>
      <w:r w:rsidR="00C27884" w:rsidRPr="00481481">
        <w:rPr>
          <w:rFonts w:ascii="Times New Roman" w:hAnsi="Times New Roman"/>
          <w:bCs/>
          <w:sz w:val="28"/>
          <w:szCs w:val="28"/>
        </w:rPr>
        <w:t xml:space="preserve"> kādas operācijas tiek uzskatītas par lielo ķirurģiju un kādi kvalitātes kritēriji </w:t>
      </w:r>
      <w:r w:rsidR="008771F2" w:rsidRPr="00481481">
        <w:rPr>
          <w:rFonts w:ascii="Times New Roman" w:hAnsi="Times New Roman"/>
          <w:bCs/>
          <w:sz w:val="28"/>
          <w:szCs w:val="28"/>
        </w:rPr>
        <w:t xml:space="preserve">ir </w:t>
      </w:r>
      <w:r w:rsidR="00C27884" w:rsidRPr="00481481">
        <w:rPr>
          <w:rFonts w:ascii="Times New Roman" w:hAnsi="Times New Roman"/>
          <w:bCs/>
          <w:sz w:val="28"/>
          <w:szCs w:val="28"/>
        </w:rPr>
        <w:t>to novērtēšanai;</w:t>
      </w:r>
    </w:p>
    <w:p w14:paraId="2FAFA5AA" w14:textId="4FB08706" w:rsidR="003A765A" w:rsidRPr="00481481" w:rsidRDefault="001E2D43" w:rsidP="003A765A">
      <w:pPr>
        <w:pStyle w:val="ListParagraph"/>
        <w:numPr>
          <w:ilvl w:val="0"/>
          <w:numId w:val="9"/>
        </w:numPr>
        <w:spacing w:after="0" w:line="240" w:lineRule="auto"/>
        <w:ind w:left="1288" w:hanging="437"/>
        <w:jc w:val="both"/>
        <w:rPr>
          <w:rFonts w:ascii="Times New Roman" w:hAnsi="Times New Roman"/>
          <w:bCs/>
          <w:sz w:val="28"/>
          <w:szCs w:val="28"/>
        </w:rPr>
      </w:pPr>
      <w:r w:rsidRPr="00481481">
        <w:rPr>
          <w:rFonts w:ascii="Times New Roman" w:hAnsi="Times New Roman"/>
          <w:bCs/>
          <w:sz w:val="28"/>
          <w:szCs w:val="28"/>
        </w:rPr>
        <w:t>Nav definētas prasības īslaicīgai ķirurģijai slimnīcās</w:t>
      </w:r>
      <w:r w:rsidR="003A765A" w:rsidRPr="00481481">
        <w:rPr>
          <w:rFonts w:ascii="Times New Roman" w:hAnsi="Times New Roman"/>
          <w:bCs/>
          <w:sz w:val="28"/>
          <w:szCs w:val="28"/>
        </w:rPr>
        <w:t>;</w:t>
      </w:r>
    </w:p>
    <w:p w14:paraId="73F76CF3" w14:textId="6D4F5A7B" w:rsidR="00C27884" w:rsidRPr="00481481" w:rsidRDefault="0009413C" w:rsidP="00C27884">
      <w:pPr>
        <w:pStyle w:val="ListParagraph"/>
        <w:numPr>
          <w:ilvl w:val="0"/>
          <w:numId w:val="9"/>
        </w:numPr>
        <w:spacing w:after="0" w:line="240" w:lineRule="auto"/>
        <w:ind w:left="1288" w:hanging="437"/>
        <w:jc w:val="both"/>
        <w:rPr>
          <w:rFonts w:ascii="Times New Roman" w:hAnsi="Times New Roman"/>
          <w:bCs/>
          <w:sz w:val="28"/>
          <w:szCs w:val="28"/>
        </w:rPr>
      </w:pPr>
      <w:r w:rsidRPr="00481481">
        <w:rPr>
          <w:rFonts w:ascii="Times New Roman" w:hAnsi="Times New Roman"/>
          <w:bCs/>
          <w:sz w:val="28"/>
          <w:szCs w:val="28"/>
        </w:rPr>
        <w:t>Strutaino ķirurģiju slimnīcas nevēlas nodrošināt komplicētības dēļ</w:t>
      </w:r>
      <w:r w:rsidR="001E2D43" w:rsidRPr="00481481">
        <w:rPr>
          <w:rFonts w:ascii="Times New Roman" w:hAnsi="Times New Roman"/>
          <w:bCs/>
          <w:sz w:val="28"/>
          <w:szCs w:val="28"/>
        </w:rPr>
        <w:t xml:space="preserve">, kas apgrūtina </w:t>
      </w:r>
      <w:r w:rsidR="009F0CA5" w:rsidRPr="00481481">
        <w:rPr>
          <w:rFonts w:ascii="Times New Roman" w:hAnsi="Times New Roman"/>
          <w:bCs/>
          <w:sz w:val="28"/>
          <w:szCs w:val="28"/>
        </w:rPr>
        <w:t>NMPD</w:t>
      </w:r>
      <w:r w:rsidR="001E2D43" w:rsidRPr="00481481">
        <w:rPr>
          <w:rFonts w:ascii="Times New Roman" w:hAnsi="Times New Roman"/>
          <w:bCs/>
          <w:sz w:val="28"/>
          <w:szCs w:val="28"/>
        </w:rPr>
        <w:t xml:space="preserve"> darbu</w:t>
      </w:r>
      <w:r w:rsidR="009A3F12" w:rsidRPr="00481481">
        <w:rPr>
          <w:rFonts w:ascii="Times New Roman" w:hAnsi="Times New Roman"/>
          <w:bCs/>
          <w:sz w:val="28"/>
          <w:szCs w:val="28"/>
        </w:rPr>
        <w:t>;</w:t>
      </w:r>
    </w:p>
    <w:p w14:paraId="3E42F791" w14:textId="643935EC" w:rsidR="001E2D43" w:rsidRPr="0082027D" w:rsidRDefault="009A3F12" w:rsidP="001E2D43">
      <w:pPr>
        <w:pStyle w:val="ListParagraph"/>
        <w:numPr>
          <w:ilvl w:val="0"/>
          <w:numId w:val="9"/>
        </w:numPr>
        <w:spacing w:after="0" w:line="240" w:lineRule="auto"/>
        <w:ind w:left="1288" w:hanging="437"/>
        <w:jc w:val="both"/>
        <w:rPr>
          <w:rFonts w:ascii="Times New Roman" w:hAnsi="Times New Roman"/>
          <w:bCs/>
          <w:sz w:val="28"/>
          <w:szCs w:val="28"/>
        </w:rPr>
      </w:pPr>
      <w:r w:rsidRPr="00481481">
        <w:rPr>
          <w:rFonts w:ascii="Times New Roman" w:hAnsi="Times New Roman"/>
          <w:bCs/>
          <w:sz w:val="28"/>
          <w:szCs w:val="28"/>
        </w:rPr>
        <w:t xml:space="preserve">SIA “Krāslavas slimnīca” neveic operācijas pēc plkst.22.00. Atbilstoši noslēgtam līgumam ar Nacionālo veselības dienestu par stacionāro veselības aprūpes pakalpojumu nodrošināšanu, uzņemšanas nodaļā </w:t>
      </w:r>
      <w:r w:rsidR="00C84760" w:rsidRPr="00481481">
        <w:rPr>
          <w:rFonts w:ascii="Times New Roman" w:hAnsi="Times New Roman"/>
          <w:bCs/>
          <w:sz w:val="28"/>
          <w:szCs w:val="28"/>
        </w:rPr>
        <w:t xml:space="preserve">ir </w:t>
      </w:r>
      <w:r w:rsidRPr="00481481">
        <w:rPr>
          <w:rFonts w:ascii="Times New Roman" w:hAnsi="Times New Roman"/>
          <w:bCs/>
          <w:sz w:val="28"/>
          <w:szCs w:val="28"/>
        </w:rPr>
        <w:lastRenderedPageBreak/>
        <w:t>jānodrošina ķirurga diennakts dežūra.</w:t>
      </w:r>
    </w:p>
    <w:p w14:paraId="6A3B8746" w14:textId="77777777" w:rsidR="0082027D" w:rsidRDefault="0082027D" w:rsidP="00CF5757">
      <w:pPr>
        <w:pStyle w:val="ListParagraph"/>
        <w:widowControl/>
        <w:spacing w:after="0" w:line="240" w:lineRule="auto"/>
        <w:ind w:left="0" w:firstLine="851"/>
        <w:jc w:val="both"/>
        <w:rPr>
          <w:rFonts w:ascii="Times New Roman" w:hAnsi="Times New Roman"/>
          <w:bCs/>
          <w:sz w:val="28"/>
          <w:szCs w:val="28"/>
        </w:rPr>
      </w:pPr>
    </w:p>
    <w:p w14:paraId="2DBA5977" w14:textId="28DBE1EE" w:rsidR="00062B55" w:rsidRPr="00481481" w:rsidRDefault="00062B55" w:rsidP="00CF5757">
      <w:pPr>
        <w:pStyle w:val="ListParagraph"/>
        <w:widowControl/>
        <w:spacing w:after="0" w:line="240" w:lineRule="auto"/>
        <w:ind w:left="0" w:firstLine="851"/>
        <w:jc w:val="both"/>
        <w:rPr>
          <w:rFonts w:ascii="Times New Roman" w:hAnsi="Times New Roman"/>
          <w:sz w:val="28"/>
          <w:szCs w:val="28"/>
        </w:rPr>
      </w:pPr>
      <w:r w:rsidRPr="00481481">
        <w:rPr>
          <w:rFonts w:ascii="Times New Roman" w:hAnsi="Times New Roman"/>
          <w:bCs/>
          <w:sz w:val="28"/>
          <w:szCs w:val="28"/>
        </w:rPr>
        <w:t>Vērtējot dzemdību palīdzīb</w:t>
      </w:r>
      <w:r w:rsidR="001200CD">
        <w:rPr>
          <w:rFonts w:ascii="Times New Roman" w:hAnsi="Times New Roman"/>
          <w:bCs/>
          <w:sz w:val="28"/>
          <w:szCs w:val="28"/>
        </w:rPr>
        <w:t>as</w:t>
      </w:r>
      <w:r w:rsidRPr="00481481">
        <w:rPr>
          <w:rFonts w:ascii="Times New Roman" w:hAnsi="Times New Roman"/>
          <w:bCs/>
          <w:sz w:val="28"/>
          <w:szCs w:val="28"/>
        </w:rPr>
        <w:t xml:space="preserve"> sniegšanu, </w:t>
      </w:r>
      <w:r w:rsidR="00C27EBC" w:rsidRPr="00481481">
        <w:rPr>
          <w:rFonts w:ascii="Times New Roman" w:hAnsi="Times New Roman"/>
          <w:bCs/>
          <w:sz w:val="28"/>
          <w:szCs w:val="28"/>
        </w:rPr>
        <w:t xml:space="preserve">pēc OECD rekomendācijām slimnīcā sniegto dzemdību palīdzību var uzskatīt par kvalitatīvu, drošu un izmaksu efektīvu, ja tajā notiek vismaz 1000 </w:t>
      </w:r>
      <w:r w:rsidR="001A630C" w:rsidRPr="00481481">
        <w:rPr>
          <w:rFonts w:ascii="Times New Roman" w:hAnsi="Times New Roman"/>
          <w:bCs/>
          <w:sz w:val="28"/>
          <w:szCs w:val="28"/>
        </w:rPr>
        <w:t xml:space="preserve">dzemdības </w:t>
      </w:r>
      <w:r w:rsidR="00C27EBC" w:rsidRPr="00481481">
        <w:rPr>
          <w:rFonts w:ascii="Times New Roman" w:hAnsi="Times New Roman"/>
          <w:bCs/>
          <w:sz w:val="28"/>
          <w:szCs w:val="28"/>
        </w:rPr>
        <w:t xml:space="preserve">gadā. 2011.gada </w:t>
      </w:r>
      <w:r w:rsidR="00E210B5" w:rsidRPr="00481481">
        <w:rPr>
          <w:rFonts w:ascii="Times New Roman" w:hAnsi="Times New Roman"/>
          <w:bCs/>
          <w:sz w:val="28"/>
          <w:szCs w:val="28"/>
        </w:rPr>
        <w:t xml:space="preserve">Pasaules Veselības organizācijas </w:t>
      </w:r>
      <w:r w:rsidR="00C27EBC" w:rsidRPr="00481481">
        <w:rPr>
          <w:rFonts w:ascii="Times New Roman" w:hAnsi="Times New Roman"/>
          <w:bCs/>
          <w:sz w:val="28"/>
          <w:szCs w:val="28"/>
        </w:rPr>
        <w:t>misijas ziņojumā norādīts, ka dzemdību skaitam gadā jābūt ne mazākam par 700</w:t>
      </w:r>
      <w:r w:rsidR="006B266D" w:rsidRPr="00481481">
        <w:rPr>
          <w:rFonts w:ascii="Times New Roman" w:hAnsi="Times New Roman"/>
          <w:bCs/>
          <w:sz w:val="28"/>
          <w:szCs w:val="28"/>
        </w:rPr>
        <w:t>, savukārt Pasaules banka 2016.</w:t>
      </w:r>
      <w:r w:rsidR="00C27EBC" w:rsidRPr="00481481">
        <w:rPr>
          <w:rFonts w:ascii="Times New Roman" w:hAnsi="Times New Roman"/>
          <w:bCs/>
          <w:sz w:val="28"/>
          <w:szCs w:val="28"/>
        </w:rPr>
        <w:t xml:space="preserve">gada ziņojumā </w:t>
      </w:r>
      <w:r w:rsidR="00C27EBC" w:rsidRPr="00481481">
        <w:rPr>
          <w:rFonts w:ascii="Times New Roman" w:hAnsi="Times New Roman"/>
          <w:sz w:val="28"/>
          <w:szCs w:val="28"/>
        </w:rPr>
        <w:t xml:space="preserve">“Latvijas veselības aprūpes infrastruktūras ģenerālplānu 2016 – 2025.gadam” </w:t>
      </w:r>
      <w:r w:rsidR="006B266D" w:rsidRPr="00481481">
        <w:rPr>
          <w:rFonts w:ascii="Times New Roman" w:hAnsi="Times New Roman"/>
          <w:sz w:val="28"/>
          <w:szCs w:val="28"/>
        </w:rPr>
        <w:t xml:space="preserve">norāda, ka </w:t>
      </w:r>
      <w:r w:rsidR="00C27EBC" w:rsidRPr="00481481">
        <w:rPr>
          <w:rFonts w:ascii="Times New Roman" w:hAnsi="Times New Roman"/>
          <w:bCs/>
          <w:sz w:val="28"/>
          <w:szCs w:val="28"/>
        </w:rPr>
        <w:t xml:space="preserve">dzemdību skaitam gadā jābūt ne mazākam par 500. </w:t>
      </w:r>
      <w:r w:rsidR="00CF5757" w:rsidRPr="00481481">
        <w:rPr>
          <w:rFonts w:ascii="Times New Roman" w:hAnsi="Times New Roman"/>
          <w:sz w:val="28"/>
          <w:szCs w:val="28"/>
        </w:rPr>
        <w:t xml:space="preserve">Šobrīd situācijas aktualitāti papildus nosaka </w:t>
      </w:r>
      <w:r w:rsidR="00FA2C21" w:rsidRPr="00481481">
        <w:rPr>
          <w:rFonts w:ascii="Times New Roman" w:hAnsi="Times New Roman"/>
          <w:sz w:val="28"/>
          <w:szCs w:val="28"/>
        </w:rPr>
        <w:t xml:space="preserve">nepietiekamais ginekologu, dzemdību speciālistu </w:t>
      </w:r>
      <w:r w:rsidR="00351F6A" w:rsidRPr="00481481">
        <w:rPr>
          <w:rFonts w:ascii="Times New Roman" w:hAnsi="Times New Roman"/>
          <w:sz w:val="28"/>
          <w:szCs w:val="28"/>
        </w:rPr>
        <w:t>īpatsvars slimnīcās</w:t>
      </w:r>
      <w:r w:rsidR="00CF5757" w:rsidRPr="00481481">
        <w:rPr>
          <w:rFonts w:ascii="Times New Roman" w:hAnsi="Times New Roman"/>
          <w:sz w:val="28"/>
          <w:szCs w:val="28"/>
        </w:rPr>
        <w:t xml:space="preserve">, kas īpaši </w:t>
      </w:r>
      <w:r w:rsidR="00351F6A" w:rsidRPr="00481481">
        <w:rPr>
          <w:rFonts w:ascii="Times New Roman" w:hAnsi="Times New Roman"/>
          <w:sz w:val="28"/>
          <w:szCs w:val="28"/>
        </w:rPr>
        <w:t>raksturīgs</w:t>
      </w:r>
      <w:r w:rsidR="00CF5757" w:rsidRPr="00481481">
        <w:rPr>
          <w:rFonts w:ascii="Times New Roman" w:hAnsi="Times New Roman"/>
          <w:sz w:val="28"/>
          <w:szCs w:val="28"/>
        </w:rPr>
        <w:t xml:space="preserve"> mazās dzemdību nodaļ</w:t>
      </w:r>
      <w:r w:rsidR="00351F6A" w:rsidRPr="00481481">
        <w:rPr>
          <w:rFonts w:ascii="Times New Roman" w:hAnsi="Times New Roman"/>
          <w:sz w:val="28"/>
          <w:szCs w:val="28"/>
        </w:rPr>
        <w:t>ā</w:t>
      </w:r>
      <w:r w:rsidR="00CF5757" w:rsidRPr="00481481">
        <w:rPr>
          <w:rFonts w:ascii="Times New Roman" w:hAnsi="Times New Roman"/>
          <w:sz w:val="28"/>
          <w:szCs w:val="28"/>
        </w:rPr>
        <w:t xml:space="preserve">s, kurās piesaistīt jaunos speciālistus ir apgrūtinoši, jo jaunie ārsti tūlīt pēc rezidentūras pabeigšanas vēlas turpināt savu attīstību un redzēt savu izaugsmi, taču mazas intensitātes slimnīcas to nevar nodrošināt. </w:t>
      </w:r>
      <w:r w:rsidR="00351F6A" w:rsidRPr="00481481">
        <w:rPr>
          <w:rFonts w:ascii="Times New Roman" w:hAnsi="Times New Roman"/>
          <w:sz w:val="28"/>
          <w:szCs w:val="28"/>
        </w:rPr>
        <w:t xml:space="preserve">Ginekologi, dzemdību speciālisti labprātāk izvēlas strādāt privātajā sektorā vai ambulatorās nodaļās, kur darbs ir salīdzinoši vieglāks kā slimnīcu nodaļās un atalgojums ir augstāks. Līdz ar to, ilgtermiņā ir izveidojusies situācija, ka slimnīcu ginekoloģijas un dzemdību nodaļu darbība var tikt apdraudēta, ja negaidīti kāds no esošā personāla pārtrauc darba attiecības ar slimnīcu. </w:t>
      </w:r>
      <w:r w:rsidR="00CF5757" w:rsidRPr="00481481">
        <w:rPr>
          <w:rFonts w:ascii="Times New Roman" w:hAnsi="Times New Roman"/>
          <w:sz w:val="28"/>
          <w:szCs w:val="28"/>
        </w:rPr>
        <w:t xml:space="preserve">Pat neplānojot mazās dzemdību nodaļas slēgt, pastāv draudi, ka kāda slimnīca var pārtraukt pakalpojumu sniegt arī pēkšņi, tāpēc ir jābūt plānam, kā nodrošināt pakalpojuma pieejamību un nepārtrauktību šādā situācijā. </w:t>
      </w:r>
      <w:r w:rsidR="008F4C72" w:rsidRPr="00481481">
        <w:rPr>
          <w:rFonts w:ascii="Times New Roman" w:hAnsi="Times New Roman"/>
          <w:sz w:val="28"/>
          <w:szCs w:val="28"/>
        </w:rPr>
        <w:t xml:space="preserve">Kā risinājums minētajai problēmai tiek vērtēta iespēja pārskatīt vecmāšu kompetences un to lomu veselas grūtnieces aprūpē, tādējādi atbrīvojot ginekologa, dzemdību speciālista resursu slimnīcu vajadzībām. Secināts, ka šobrīd vecmāšu kapacitāte pie pašreizējā dzimstības līmeņa ir pietiekama.  </w:t>
      </w:r>
    </w:p>
    <w:p w14:paraId="27F940C3" w14:textId="20827B89" w:rsidR="00481481" w:rsidRDefault="00C27EBC" w:rsidP="0082027D">
      <w:pPr>
        <w:pStyle w:val="ListParagraph"/>
        <w:spacing w:after="0" w:line="240" w:lineRule="auto"/>
        <w:ind w:left="0" w:firstLine="851"/>
        <w:jc w:val="both"/>
        <w:rPr>
          <w:rFonts w:ascii="Times New Roman" w:hAnsi="Times New Roman"/>
          <w:bCs/>
          <w:sz w:val="28"/>
          <w:szCs w:val="28"/>
        </w:rPr>
      </w:pPr>
      <w:r w:rsidRPr="00481481">
        <w:rPr>
          <w:rFonts w:ascii="Times New Roman" w:hAnsi="Times New Roman"/>
          <w:bCs/>
          <w:sz w:val="28"/>
          <w:szCs w:val="28"/>
        </w:rPr>
        <w:t xml:space="preserve">2019.gadā Latvijā bija septiņas ārstniecības iestādes, kurās dzemdību skaits </w:t>
      </w:r>
      <w:r w:rsidR="006B266D" w:rsidRPr="00481481">
        <w:rPr>
          <w:rFonts w:ascii="Times New Roman" w:hAnsi="Times New Roman"/>
          <w:bCs/>
          <w:sz w:val="28"/>
          <w:szCs w:val="28"/>
        </w:rPr>
        <w:t>bija</w:t>
      </w:r>
      <w:r w:rsidRPr="00481481">
        <w:rPr>
          <w:rFonts w:ascii="Times New Roman" w:hAnsi="Times New Roman"/>
          <w:bCs/>
          <w:sz w:val="28"/>
          <w:szCs w:val="28"/>
        </w:rPr>
        <w:t xml:space="preserve"> mazāks par 500 dzemdībām gadā.</w:t>
      </w:r>
      <w:r w:rsidR="0087572A" w:rsidRPr="00481481">
        <w:rPr>
          <w:rFonts w:ascii="Times New Roman" w:hAnsi="Times New Roman"/>
          <w:bCs/>
          <w:sz w:val="28"/>
          <w:szCs w:val="28"/>
        </w:rPr>
        <w:t xml:space="preserve"> Dzemdību nodaļ</w:t>
      </w:r>
      <w:r w:rsidR="00602433" w:rsidRPr="00481481">
        <w:rPr>
          <w:rFonts w:ascii="Times New Roman" w:hAnsi="Times New Roman"/>
          <w:bCs/>
          <w:sz w:val="28"/>
          <w:szCs w:val="28"/>
        </w:rPr>
        <w:t>as</w:t>
      </w:r>
      <w:r w:rsidR="0087572A" w:rsidRPr="00481481">
        <w:rPr>
          <w:rFonts w:ascii="Times New Roman" w:hAnsi="Times New Roman"/>
          <w:bCs/>
          <w:sz w:val="28"/>
          <w:szCs w:val="28"/>
        </w:rPr>
        <w:t xml:space="preserve"> primāri apkalpo savas apkalpes teritorijas iedzīvotājas</w:t>
      </w:r>
      <w:r w:rsidR="00793534" w:rsidRPr="00481481">
        <w:rPr>
          <w:rFonts w:ascii="Times New Roman" w:hAnsi="Times New Roman"/>
          <w:bCs/>
          <w:sz w:val="28"/>
          <w:szCs w:val="28"/>
        </w:rPr>
        <w:t xml:space="preserve"> (skat.</w:t>
      </w:r>
      <w:r w:rsidR="00D54CED" w:rsidRPr="00481481">
        <w:rPr>
          <w:rFonts w:ascii="Times New Roman" w:hAnsi="Times New Roman"/>
          <w:bCs/>
          <w:sz w:val="28"/>
          <w:szCs w:val="28"/>
        </w:rPr>
        <w:t xml:space="preserve"> </w:t>
      </w:r>
      <w:r w:rsidR="00AE0CCD" w:rsidRPr="00481481">
        <w:rPr>
          <w:rFonts w:ascii="Times New Roman" w:hAnsi="Times New Roman"/>
          <w:bCs/>
          <w:sz w:val="28"/>
          <w:szCs w:val="28"/>
        </w:rPr>
        <w:t>11</w:t>
      </w:r>
      <w:r w:rsidR="00793534" w:rsidRPr="00481481">
        <w:rPr>
          <w:rFonts w:ascii="Times New Roman" w:hAnsi="Times New Roman"/>
          <w:bCs/>
          <w:sz w:val="28"/>
          <w:szCs w:val="28"/>
        </w:rPr>
        <w:t>.attēlu)</w:t>
      </w:r>
      <w:r w:rsidR="0087572A" w:rsidRPr="00481481">
        <w:rPr>
          <w:rFonts w:ascii="Times New Roman" w:hAnsi="Times New Roman"/>
          <w:bCs/>
          <w:sz w:val="28"/>
          <w:szCs w:val="28"/>
        </w:rPr>
        <w:t>.</w:t>
      </w:r>
    </w:p>
    <w:p w14:paraId="48C9FE07" w14:textId="0823396C" w:rsidR="0082027D" w:rsidRDefault="0082027D" w:rsidP="0082027D">
      <w:pPr>
        <w:pStyle w:val="ListParagraph"/>
        <w:spacing w:after="0" w:line="240" w:lineRule="auto"/>
        <w:ind w:left="0" w:firstLine="851"/>
        <w:jc w:val="both"/>
        <w:rPr>
          <w:rFonts w:ascii="Times New Roman" w:hAnsi="Times New Roman"/>
          <w:bCs/>
          <w:sz w:val="28"/>
          <w:szCs w:val="28"/>
        </w:rPr>
      </w:pPr>
    </w:p>
    <w:p w14:paraId="4A5EA6C5" w14:textId="2C30B8CC" w:rsidR="0082027D" w:rsidRDefault="0082027D" w:rsidP="0082027D">
      <w:pPr>
        <w:pStyle w:val="ListParagraph"/>
        <w:spacing w:after="0" w:line="240" w:lineRule="auto"/>
        <w:ind w:left="0" w:firstLine="851"/>
        <w:jc w:val="both"/>
        <w:rPr>
          <w:rFonts w:ascii="Times New Roman" w:hAnsi="Times New Roman"/>
          <w:bCs/>
          <w:sz w:val="28"/>
          <w:szCs w:val="28"/>
        </w:rPr>
      </w:pPr>
    </w:p>
    <w:p w14:paraId="642E2CCB" w14:textId="5A795AE9" w:rsidR="0082027D" w:rsidRDefault="0082027D" w:rsidP="0082027D">
      <w:pPr>
        <w:pStyle w:val="ListParagraph"/>
        <w:spacing w:after="0" w:line="240" w:lineRule="auto"/>
        <w:ind w:left="0" w:firstLine="851"/>
        <w:jc w:val="both"/>
        <w:rPr>
          <w:rFonts w:ascii="Times New Roman" w:hAnsi="Times New Roman"/>
          <w:bCs/>
          <w:sz w:val="28"/>
          <w:szCs w:val="28"/>
        </w:rPr>
      </w:pPr>
    </w:p>
    <w:p w14:paraId="7CA17D73" w14:textId="5A5698B1" w:rsidR="0082027D" w:rsidRDefault="0082027D" w:rsidP="0082027D">
      <w:pPr>
        <w:pStyle w:val="ListParagraph"/>
        <w:spacing w:after="0" w:line="240" w:lineRule="auto"/>
        <w:ind w:left="0" w:firstLine="851"/>
        <w:jc w:val="both"/>
        <w:rPr>
          <w:rFonts w:ascii="Times New Roman" w:hAnsi="Times New Roman"/>
          <w:bCs/>
          <w:sz w:val="28"/>
          <w:szCs w:val="28"/>
        </w:rPr>
      </w:pPr>
    </w:p>
    <w:p w14:paraId="472C9824" w14:textId="14D56EC1" w:rsidR="0082027D" w:rsidRDefault="0082027D" w:rsidP="0082027D">
      <w:pPr>
        <w:pStyle w:val="ListParagraph"/>
        <w:spacing w:after="0" w:line="240" w:lineRule="auto"/>
        <w:ind w:left="0" w:firstLine="851"/>
        <w:jc w:val="both"/>
        <w:rPr>
          <w:rFonts w:ascii="Times New Roman" w:hAnsi="Times New Roman"/>
          <w:bCs/>
          <w:sz w:val="28"/>
          <w:szCs w:val="28"/>
        </w:rPr>
      </w:pPr>
    </w:p>
    <w:p w14:paraId="5B069523" w14:textId="2694544E" w:rsidR="0082027D" w:rsidRDefault="0082027D" w:rsidP="0082027D">
      <w:pPr>
        <w:pStyle w:val="ListParagraph"/>
        <w:spacing w:after="0" w:line="240" w:lineRule="auto"/>
        <w:ind w:left="0" w:firstLine="851"/>
        <w:jc w:val="both"/>
        <w:rPr>
          <w:rFonts w:ascii="Times New Roman" w:hAnsi="Times New Roman"/>
          <w:bCs/>
          <w:sz w:val="28"/>
          <w:szCs w:val="28"/>
        </w:rPr>
      </w:pPr>
    </w:p>
    <w:p w14:paraId="23730017" w14:textId="20854FB4" w:rsidR="0082027D" w:rsidRDefault="0082027D" w:rsidP="0082027D">
      <w:pPr>
        <w:pStyle w:val="ListParagraph"/>
        <w:spacing w:after="0" w:line="240" w:lineRule="auto"/>
        <w:ind w:left="0" w:firstLine="851"/>
        <w:jc w:val="both"/>
        <w:rPr>
          <w:rFonts w:ascii="Times New Roman" w:hAnsi="Times New Roman"/>
          <w:bCs/>
          <w:sz w:val="28"/>
          <w:szCs w:val="28"/>
        </w:rPr>
      </w:pPr>
    </w:p>
    <w:p w14:paraId="354F6410" w14:textId="41BE9214" w:rsidR="00D45581" w:rsidRDefault="00D45581" w:rsidP="0082027D">
      <w:pPr>
        <w:pStyle w:val="ListParagraph"/>
        <w:spacing w:after="0" w:line="240" w:lineRule="auto"/>
        <w:ind w:left="0" w:firstLine="851"/>
        <w:jc w:val="both"/>
        <w:rPr>
          <w:rFonts w:ascii="Times New Roman" w:hAnsi="Times New Roman"/>
          <w:bCs/>
          <w:sz w:val="28"/>
          <w:szCs w:val="28"/>
        </w:rPr>
      </w:pPr>
    </w:p>
    <w:p w14:paraId="46F6E20E" w14:textId="084B164B" w:rsidR="00D45581" w:rsidRDefault="00D45581" w:rsidP="0082027D">
      <w:pPr>
        <w:pStyle w:val="ListParagraph"/>
        <w:spacing w:after="0" w:line="240" w:lineRule="auto"/>
        <w:ind w:left="0" w:firstLine="851"/>
        <w:jc w:val="both"/>
        <w:rPr>
          <w:rFonts w:ascii="Times New Roman" w:hAnsi="Times New Roman"/>
          <w:bCs/>
          <w:sz w:val="28"/>
          <w:szCs w:val="28"/>
        </w:rPr>
      </w:pPr>
    </w:p>
    <w:p w14:paraId="43A3019B" w14:textId="5F81604A" w:rsidR="00D45581" w:rsidRDefault="00D45581" w:rsidP="0082027D">
      <w:pPr>
        <w:pStyle w:val="ListParagraph"/>
        <w:spacing w:after="0" w:line="240" w:lineRule="auto"/>
        <w:ind w:left="0" w:firstLine="851"/>
        <w:jc w:val="both"/>
        <w:rPr>
          <w:rFonts w:ascii="Times New Roman" w:hAnsi="Times New Roman"/>
          <w:bCs/>
          <w:sz w:val="28"/>
          <w:szCs w:val="28"/>
        </w:rPr>
      </w:pPr>
    </w:p>
    <w:p w14:paraId="0157CD94" w14:textId="20766050" w:rsidR="00D45581" w:rsidRDefault="00D45581" w:rsidP="0082027D">
      <w:pPr>
        <w:pStyle w:val="ListParagraph"/>
        <w:spacing w:after="0" w:line="240" w:lineRule="auto"/>
        <w:ind w:left="0" w:firstLine="851"/>
        <w:jc w:val="both"/>
        <w:rPr>
          <w:rFonts w:ascii="Times New Roman" w:hAnsi="Times New Roman"/>
          <w:bCs/>
          <w:sz w:val="28"/>
          <w:szCs w:val="28"/>
        </w:rPr>
      </w:pPr>
    </w:p>
    <w:p w14:paraId="7859A3B8" w14:textId="21EABA33" w:rsidR="00D45581" w:rsidRDefault="00D45581" w:rsidP="0082027D">
      <w:pPr>
        <w:pStyle w:val="ListParagraph"/>
        <w:spacing w:after="0" w:line="240" w:lineRule="auto"/>
        <w:ind w:left="0" w:firstLine="851"/>
        <w:jc w:val="both"/>
        <w:rPr>
          <w:rFonts w:ascii="Times New Roman" w:hAnsi="Times New Roman"/>
          <w:bCs/>
          <w:sz w:val="28"/>
          <w:szCs w:val="28"/>
        </w:rPr>
      </w:pPr>
    </w:p>
    <w:p w14:paraId="44F60B6C" w14:textId="2E21005B" w:rsidR="00D45581" w:rsidRDefault="00D45581" w:rsidP="0082027D">
      <w:pPr>
        <w:pStyle w:val="ListParagraph"/>
        <w:spacing w:after="0" w:line="240" w:lineRule="auto"/>
        <w:ind w:left="0" w:firstLine="851"/>
        <w:jc w:val="both"/>
        <w:rPr>
          <w:rFonts w:ascii="Times New Roman" w:hAnsi="Times New Roman"/>
          <w:bCs/>
          <w:sz w:val="28"/>
          <w:szCs w:val="28"/>
        </w:rPr>
      </w:pPr>
    </w:p>
    <w:p w14:paraId="43177FE5" w14:textId="77777777" w:rsidR="00D45581" w:rsidRDefault="00D45581" w:rsidP="0082027D">
      <w:pPr>
        <w:pStyle w:val="ListParagraph"/>
        <w:spacing w:after="0" w:line="240" w:lineRule="auto"/>
        <w:ind w:left="0" w:firstLine="851"/>
        <w:jc w:val="both"/>
        <w:rPr>
          <w:rFonts w:ascii="Times New Roman" w:hAnsi="Times New Roman"/>
          <w:bCs/>
          <w:sz w:val="28"/>
          <w:szCs w:val="28"/>
        </w:rPr>
      </w:pPr>
    </w:p>
    <w:p w14:paraId="53C58C92" w14:textId="77777777" w:rsidR="0082027D" w:rsidRPr="0082027D" w:rsidRDefault="0082027D" w:rsidP="0082027D">
      <w:pPr>
        <w:pStyle w:val="ListParagraph"/>
        <w:spacing w:after="0" w:line="240" w:lineRule="auto"/>
        <w:ind w:left="0" w:firstLine="851"/>
        <w:jc w:val="both"/>
        <w:rPr>
          <w:rFonts w:ascii="Times New Roman" w:hAnsi="Times New Roman"/>
          <w:bCs/>
          <w:sz w:val="28"/>
          <w:szCs w:val="28"/>
        </w:rPr>
      </w:pPr>
    </w:p>
    <w:p w14:paraId="1BBE4CB1" w14:textId="5D3DD3F5" w:rsidR="00793534" w:rsidRPr="00481481" w:rsidRDefault="00AE0CCD" w:rsidP="00793534">
      <w:pPr>
        <w:pStyle w:val="ListParagraph"/>
        <w:spacing w:after="0" w:line="240" w:lineRule="auto"/>
        <w:ind w:left="0" w:firstLine="851"/>
        <w:jc w:val="right"/>
        <w:rPr>
          <w:rFonts w:ascii="Times New Roman" w:hAnsi="Times New Roman"/>
          <w:sz w:val="24"/>
          <w:szCs w:val="24"/>
        </w:rPr>
      </w:pPr>
      <w:r w:rsidRPr="00481481">
        <w:rPr>
          <w:rFonts w:ascii="Times New Roman" w:hAnsi="Times New Roman"/>
          <w:sz w:val="24"/>
          <w:szCs w:val="24"/>
        </w:rPr>
        <w:lastRenderedPageBreak/>
        <w:t>11</w:t>
      </w:r>
      <w:r w:rsidR="00793534" w:rsidRPr="00481481">
        <w:rPr>
          <w:rFonts w:ascii="Times New Roman" w:hAnsi="Times New Roman"/>
          <w:sz w:val="24"/>
          <w:szCs w:val="24"/>
        </w:rPr>
        <w:t>.attēls</w:t>
      </w:r>
    </w:p>
    <w:p w14:paraId="7C7E8081" w14:textId="77777777" w:rsidR="00AE0CCD" w:rsidRPr="00481481" w:rsidRDefault="00AE0CCD" w:rsidP="00793534">
      <w:pPr>
        <w:pStyle w:val="ListParagraph"/>
        <w:spacing w:after="0" w:line="240" w:lineRule="auto"/>
        <w:ind w:left="0" w:firstLine="851"/>
        <w:jc w:val="right"/>
        <w:rPr>
          <w:rFonts w:ascii="Times New Roman" w:hAnsi="Times New Roman"/>
          <w:sz w:val="28"/>
          <w:szCs w:val="28"/>
        </w:rPr>
      </w:pPr>
    </w:p>
    <w:p w14:paraId="26535BB3" w14:textId="28D0A88C" w:rsidR="00793534" w:rsidRPr="00481481" w:rsidRDefault="00793534" w:rsidP="00481481">
      <w:pPr>
        <w:pStyle w:val="ListParagraph"/>
        <w:spacing w:after="0" w:line="240" w:lineRule="auto"/>
        <w:ind w:left="0" w:hanging="142"/>
        <w:jc w:val="center"/>
        <w:rPr>
          <w:rFonts w:ascii="Times New Roman" w:hAnsi="Times New Roman"/>
          <w:b/>
          <w:bCs/>
          <w:sz w:val="24"/>
          <w:szCs w:val="24"/>
        </w:rPr>
      </w:pPr>
      <w:r w:rsidRPr="00481481">
        <w:rPr>
          <w:rFonts w:ascii="Times New Roman" w:hAnsi="Times New Roman"/>
          <w:b/>
          <w:bCs/>
          <w:sz w:val="24"/>
          <w:szCs w:val="24"/>
        </w:rPr>
        <w:t xml:space="preserve">2019.gadā Dzemdību skaits un NMPD brigāžu sasniedzamā teritorija </w:t>
      </w:r>
    </w:p>
    <w:p w14:paraId="1F4A6644" w14:textId="2330E87A" w:rsidR="00D1524D" w:rsidRPr="00481481" w:rsidRDefault="00793534" w:rsidP="00481481">
      <w:pPr>
        <w:pStyle w:val="ListParagraph"/>
        <w:spacing w:after="0" w:line="240" w:lineRule="auto"/>
        <w:ind w:left="0" w:hanging="142"/>
        <w:jc w:val="center"/>
        <w:rPr>
          <w:rFonts w:ascii="Times New Roman" w:hAnsi="Times New Roman"/>
          <w:b/>
          <w:bCs/>
          <w:sz w:val="24"/>
          <w:szCs w:val="24"/>
        </w:rPr>
      </w:pPr>
      <w:r w:rsidRPr="00481481">
        <w:rPr>
          <w:rFonts w:ascii="Times New Roman" w:hAnsi="Times New Roman"/>
          <w:b/>
          <w:bCs/>
          <w:sz w:val="24"/>
          <w:szCs w:val="24"/>
        </w:rPr>
        <w:t>1 stundas laikā</w:t>
      </w:r>
    </w:p>
    <w:p w14:paraId="588C60AA" w14:textId="42CC30BD" w:rsidR="006B266D" w:rsidRPr="00481481" w:rsidRDefault="002B2FE5" w:rsidP="008771F2">
      <w:pPr>
        <w:pStyle w:val="ListParagraph"/>
        <w:spacing w:after="0" w:line="240" w:lineRule="auto"/>
        <w:ind w:left="0"/>
        <w:jc w:val="both"/>
        <w:rPr>
          <w:rFonts w:ascii="Times New Roman" w:hAnsi="Times New Roman"/>
          <w:bCs/>
          <w:sz w:val="28"/>
          <w:szCs w:val="28"/>
        </w:rPr>
      </w:pPr>
      <w:r w:rsidRPr="00481481">
        <w:rPr>
          <w:rFonts w:ascii="Times New Roman" w:hAnsi="Times New Roman"/>
          <w:bCs/>
          <w:noProof/>
          <w:sz w:val="28"/>
          <w:szCs w:val="28"/>
          <w:lang w:eastAsia="lv-LV"/>
        </w:rPr>
        <w:drawing>
          <wp:inline distT="0" distB="0" distL="0" distR="0" wp14:anchorId="781AC3D1" wp14:editId="3E61AEA2">
            <wp:extent cx="5762625" cy="35337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533775"/>
                    </a:xfrm>
                    <a:prstGeom prst="rect">
                      <a:avLst/>
                    </a:prstGeom>
                    <a:noFill/>
                  </pic:spPr>
                </pic:pic>
              </a:graphicData>
            </a:graphic>
          </wp:inline>
        </w:drawing>
      </w:r>
    </w:p>
    <w:p w14:paraId="240ADE0F" w14:textId="77777777" w:rsidR="002F682D" w:rsidRPr="00481481" w:rsidRDefault="0087572A" w:rsidP="00062B55">
      <w:pPr>
        <w:pStyle w:val="ListParagraph"/>
        <w:spacing w:after="0" w:line="240" w:lineRule="auto"/>
        <w:ind w:left="0" w:firstLine="851"/>
        <w:jc w:val="both"/>
        <w:rPr>
          <w:rFonts w:ascii="Times New Roman" w:hAnsi="Times New Roman"/>
          <w:bCs/>
          <w:sz w:val="28"/>
          <w:szCs w:val="28"/>
        </w:rPr>
      </w:pPr>
      <w:r w:rsidRPr="00481481">
        <w:rPr>
          <w:rFonts w:ascii="Times New Roman" w:hAnsi="Times New Roman"/>
          <w:bCs/>
          <w:sz w:val="28"/>
          <w:szCs w:val="28"/>
        </w:rPr>
        <w:t xml:space="preserve"> </w:t>
      </w:r>
    </w:p>
    <w:p w14:paraId="68470770" w14:textId="77777777" w:rsidR="00AE0CCD" w:rsidRPr="00481481" w:rsidRDefault="00AE0CCD" w:rsidP="00062B55">
      <w:pPr>
        <w:pStyle w:val="ListParagraph"/>
        <w:spacing w:after="0" w:line="240" w:lineRule="auto"/>
        <w:ind w:left="0" w:firstLine="851"/>
        <w:jc w:val="both"/>
        <w:rPr>
          <w:rFonts w:ascii="Times New Roman" w:hAnsi="Times New Roman"/>
          <w:bCs/>
          <w:sz w:val="28"/>
          <w:szCs w:val="28"/>
        </w:rPr>
      </w:pPr>
    </w:p>
    <w:p w14:paraId="1C652F2E" w14:textId="1C14E2A1" w:rsidR="006B266D" w:rsidRPr="00481481" w:rsidRDefault="00A93037" w:rsidP="00062B55">
      <w:pPr>
        <w:pStyle w:val="ListParagraph"/>
        <w:spacing w:after="0" w:line="240" w:lineRule="auto"/>
        <w:ind w:left="0" w:firstLine="851"/>
        <w:jc w:val="both"/>
        <w:rPr>
          <w:rFonts w:ascii="Times New Roman" w:hAnsi="Times New Roman"/>
          <w:color w:val="231F20"/>
          <w:sz w:val="28"/>
          <w:szCs w:val="28"/>
        </w:rPr>
      </w:pPr>
      <w:r w:rsidRPr="00481481">
        <w:rPr>
          <w:rFonts w:ascii="Times New Roman" w:hAnsi="Times New Roman"/>
          <w:bCs/>
          <w:sz w:val="28"/>
          <w:szCs w:val="28"/>
        </w:rPr>
        <w:t xml:space="preserve"> </w:t>
      </w:r>
      <w:r w:rsidR="00A61245" w:rsidRPr="00481481">
        <w:rPr>
          <w:rFonts w:ascii="Times New Roman" w:hAnsi="Times New Roman"/>
          <w:bCs/>
          <w:sz w:val="28"/>
          <w:szCs w:val="28"/>
        </w:rPr>
        <w:t xml:space="preserve">Latvijā fertilitātes rādītājs turpina kristies </w:t>
      </w:r>
      <w:r w:rsidR="00D21C0E" w:rsidRPr="00481481">
        <w:rPr>
          <w:rFonts w:ascii="Times New Roman" w:hAnsi="Times New Roman"/>
          <w:color w:val="231F20"/>
          <w:sz w:val="28"/>
          <w:szCs w:val="28"/>
        </w:rPr>
        <w:t>no 1,74 bērniem uz vienu sievieti 2016.gadā līdz 1,60 bērniem 2018.gadā</w:t>
      </w:r>
      <w:r w:rsidR="00A61245" w:rsidRPr="00481481">
        <w:rPr>
          <w:rFonts w:ascii="Times New Roman" w:hAnsi="Times New Roman"/>
          <w:bCs/>
          <w:sz w:val="28"/>
          <w:szCs w:val="28"/>
        </w:rPr>
        <w:t xml:space="preserve">. </w:t>
      </w:r>
      <w:r w:rsidR="00A61245" w:rsidRPr="00481481">
        <w:rPr>
          <w:rFonts w:ascii="Times New Roman" w:hAnsi="Times New Roman"/>
          <w:color w:val="231F20"/>
          <w:sz w:val="28"/>
          <w:szCs w:val="28"/>
        </w:rPr>
        <w:t>ES  vidēj</w:t>
      </w:r>
      <w:r w:rsidR="00E86BB8" w:rsidRPr="00481481">
        <w:rPr>
          <w:rFonts w:ascii="Times New Roman" w:hAnsi="Times New Roman"/>
          <w:color w:val="231F20"/>
          <w:sz w:val="28"/>
          <w:szCs w:val="28"/>
        </w:rPr>
        <w:t>ais</w:t>
      </w:r>
      <w:r w:rsidR="00A61245" w:rsidRPr="00481481">
        <w:rPr>
          <w:rFonts w:ascii="Times New Roman" w:hAnsi="Times New Roman"/>
          <w:color w:val="231F20"/>
          <w:sz w:val="28"/>
          <w:szCs w:val="28"/>
        </w:rPr>
        <w:t xml:space="preserve"> rādītāj</w:t>
      </w:r>
      <w:r w:rsidR="00E86BB8" w:rsidRPr="00481481">
        <w:rPr>
          <w:rFonts w:ascii="Times New Roman" w:hAnsi="Times New Roman"/>
          <w:color w:val="231F20"/>
          <w:sz w:val="28"/>
          <w:szCs w:val="28"/>
        </w:rPr>
        <w:t>s ir</w:t>
      </w:r>
      <w:r w:rsidR="00A61245" w:rsidRPr="00481481">
        <w:rPr>
          <w:rFonts w:ascii="Times New Roman" w:hAnsi="Times New Roman"/>
          <w:color w:val="231F20"/>
          <w:sz w:val="28"/>
          <w:szCs w:val="28"/>
        </w:rPr>
        <w:t xml:space="preserve"> 1,55 bērni uz vienu sievieti</w:t>
      </w:r>
      <w:r w:rsidR="00D21C0E" w:rsidRPr="00481481">
        <w:rPr>
          <w:rFonts w:ascii="Times New Roman" w:hAnsi="Times New Roman"/>
          <w:color w:val="231F20"/>
          <w:sz w:val="28"/>
          <w:szCs w:val="28"/>
        </w:rPr>
        <w:t>.</w:t>
      </w:r>
      <w:r w:rsidR="00D21C0E" w:rsidRPr="00481481">
        <w:rPr>
          <w:rStyle w:val="FootnoteReference"/>
          <w:rFonts w:ascii="Times New Roman" w:hAnsi="Times New Roman"/>
          <w:color w:val="231F20"/>
          <w:sz w:val="28"/>
          <w:szCs w:val="28"/>
        </w:rPr>
        <w:footnoteReference w:id="19"/>
      </w:r>
      <w:r w:rsidR="00A61245" w:rsidRPr="00481481">
        <w:rPr>
          <w:rFonts w:ascii="Times New Roman" w:hAnsi="Times New Roman"/>
          <w:color w:val="231F20"/>
          <w:sz w:val="28"/>
          <w:szCs w:val="28"/>
        </w:rPr>
        <w:t xml:space="preserve"> </w:t>
      </w:r>
      <w:r w:rsidR="00E86BB8" w:rsidRPr="00481481">
        <w:rPr>
          <w:rFonts w:ascii="Times New Roman" w:hAnsi="Times New Roman"/>
          <w:color w:val="231F20"/>
          <w:sz w:val="28"/>
          <w:szCs w:val="28"/>
        </w:rPr>
        <w:t>Ņ</w:t>
      </w:r>
      <w:r w:rsidR="00A61245" w:rsidRPr="00481481">
        <w:rPr>
          <w:rFonts w:ascii="Times New Roman" w:hAnsi="Times New Roman"/>
          <w:color w:val="231F20"/>
          <w:sz w:val="28"/>
          <w:szCs w:val="28"/>
        </w:rPr>
        <w:t>emot vērā</w:t>
      </w:r>
      <w:r w:rsidR="007B1704" w:rsidRPr="00481481">
        <w:rPr>
          <w:rFonts w:ascii="Times New Roman" w:hAnsi="Times New Roman"/>
          <w:color w:val="231F20"/>
          <w:sz w:val="28"/>
          <w:szCs w:val="28"/>
        </w:rPr>
        <w:t xml:space="preserve"> </w:t>
      </w:r>
      <w:r w:rsidR="00793534" w:rsidRPr="00481481">
        <w:rPr>
          <w:rFonts w:ascii="Times New Roman" w:hAnsi="Times New Roman"/>
          <w:color w:val="231F20"/>
          <w:sz w:val="28"/>
          <w:szCs w:val="28"/>
        </w:rPr>
        <w:t xml:space="preserve">sabiedrības novecošanos un </w:t>
      </w:r>
      <w:r w:rsidR="00A61245" w:rsidRPr="00481481">
        <w:rPr>
          <w:rFonts w:ascii="Times New Roman" w:hAnsi="Times New Roman"/>
          <w:color w:val="231F20"/>
          <w:sz w:val="28"/>
          <w:szCs w:val="28"/>
        </w:rPr>
        <w:t>demogrāfiskās tendences, nav pamata uzskatīt, ka situācija varētu uzlaboties</w:t>
      </w:r>
      <w:r w:rsidR="00A578CE" w:rsidRPr="00481481">
        <w:rPr>
          <w:rFonts w:ascii="Times New Roman" w:hAnsi="Times New Roman"/>
          <w:color w:val="231F20"/>
          <w:sz w:val="28"/>
          <w:szCs w:val="28"/>
        </w:rPr>
        <w:t xml:space="preserve"> un dzimstības rādītāji palielināties.</w:t>
      </w:r>
    </w:p>
    <w:p w14:paraId="312AA542" w14:textId="642A6448" w:rsidR="00793534" w:rsidRPr="00481481" w:rsidRDefault="00B146AD" w:rsidP="00062B55">
      <w:pPr>
        <w:pStyle w:val="ListParagraph"/>
        <w:spacing w:after="0" w:line="240" w:lineRule="auto"/>
        <w:ind w:left="0" w:firstLine="851"/>
        <w:jc w:val="both"/>
        <w:rPr>
          <w:rFonts w:ascii="Times New Roman" w:hAnsi="Times New Roman"/>
          <w:bCs/>
          <w:sz w:val="28"/>
          <w:szCs w:val="28"/>
        </w:rPr>
      </w:pPr>
      <w:r w:rsidRPr="00481481">
        <w:rPr>
          <w:rFonts w:ascii="Times New Roman" w:hAnsi="Times New Roman"/>
          <w:bCs/>
          <w:sz w:val="28"/>
          <w:szCs w:val="28"/>
        </w:rPr>
        <w:t xml:space="preserve">Vērtējot </w:t>
      </w:r>
      <w:r w:rsidR="009F0CA5" w:rsidRPr="00481481">
        <w:rPr>
          <w:rFonts w:ascii="Times New Roman" w:hAnsi="Times New Roman"/>
          <w:bCs/>
          <w:sz w:val="28"/>
          <w:szCs w:val="28"/>
        </w:rPr>
        <w:t>NMPD</w:t>
      </w:r>
      <w:r w:rsidRPr="00481481">
        <w:rPr>
          <w:rFonts w:ascii="Times New Roman" w:hAnsi="Times New Roman"/>
          <w:bCs/>
          <w:sz w:val="28"/>
          <w:szCs w:val="28"/>
        </w:rPr>
        <w:t xml:space="preserve"> iespēju nogādāt dzemdētāju stundas laikā līdz tuvākai dzemdību nodaļai, ar vismazāko apdraudējumu pakalpojuma pieejamībai, var pārtraukt pakalpojuma sniegšanu </w:t>
      </w:r>
      <w:r w:rsidR="00793534" w:rsidRPr="00481481">
        <w:rPr>
          <w:rFonts w:ascii="Times New Roman" w:hAnsi="Times New Roman"/>
          <w:bCs/>
          <w:sz w:val="28"/>
          <w:szCs w:val="28"/>
        </w:rPr>
        <w:t>SIA “</w:t>
      </w:r>
      <w:r w:rsidRPr="00481481">
        <w:rPr>
          <w:rFonts w:ascii="Times New Roman" w:hAnsi="Times New Roman"/>
          <w:bCs/>
          <w:sz w:val="28"/>
          <w:szCs w:val="28"/>
        </w:rPr>
        <w:t>Preiļ</w:t>
      </w:r>
      <w:r w:rsidR="00793534" w:rsidRPr="00481481">
        <w:rPr>
          <w:rFonts w:ascii="Times New Roman" w:hAnsi="Times New Roman"/>
          <w:bCs/>
          <w:sz w:val="28"/>
          <w:szCs w:val="28"/>
        </w:rPr>
        <w:t>u slimnīca”</w:t>
      </w:r>
      <w:r w:rsidRPr="00481481">
        <w:rPr>
          <w:rFonts w:ascii="Times New Roman" w:hAnsi="Times New Roman"/>
          <w:bCs/>
          <w:sz w:val="28"/>
          <w:szCs w:val="28"/>
        </w:rPr>
        <w:t xml:space="preserve">, jo apkalpošanas teritoriju pārklāj SIA “Daugavpils reģionālā slimnīca” un SIA “Rēzeknes slimnīca”. </w:t>
      </w:r>
    </w:p>
    <w:p w14:paraId="0BDC470B" w14:textId="5236BC53" w:rsidR="00AE0CCD" w:rsidRPr="00481481" w:rsidRDefault="00B146AD" w:rsidP="00062B55">
      <w:pPr>
        <w:pStyle w:val="ListParagraph"/>
        <w:spacing w:after="0" w:line="240" w:lineRule="auto"/>
        <w:ind w:left="0" w:firstLine="851"/>
        <w:jc w:val="both"/>
        <w:rPr>
          <w:rFonts w:ascii="Times New Roman" w:hAnsi="Times New Roman"/>
          <w:bCs/>
          <w:sz w:val="28"/>
          <w:szCs w:val="28"/>
        </w:rPr>
      </w:pPr>
      <w:r w:rsidRPr="00481481">
        <w:rPr>
          <w:rFonts w:ascii="Times New Roman" w:hAnsi="Times New Roman"/>
          <w:bCs/>
          <w:sz w:val="28"/>
          <w:szCs w:val="28"/>
        </w:rPr>
        <w:t xml:space="preserve">Pārtraucot </w:t>
      </w:r>
      <w:r w:rsidR="007B1704" w:rsidRPr="00481481">
        <w:rPr>
          <w:rFonts w:ascii="Times New Roman" w:hAnsi="Times New Roman"/>
          <w:bCs/>
          <w:sz w:val="28"/>
          <w:szCs w:val="28"/>
        </w:rPr>
        <w:t xml:space="preserve">dzemdību palīdzības sniegšanu </w:t>
      </w:r>
      <w:r w:rsidRPr="00481481">
        <w:rPr>
          <w:rFonts w:ascii="Times New Roman" w:hAnsi="Times New Roman"/>
          <w:bCs/>
          <w:sz w:val="28"/>
          <w:szCs w:val="28"/>
        </w:rPr>
        <w:t xml:space="preserve">SIA “Balvu un Gulbenes slimnīcu apvienība”, </w:t>
      </w:r>
      <w:r w:rsidR="007B1704" w:rsidRPr="00481481">
        <w:rPr>
          <w:rFonts w:ascii="Times New Roman" w:hAnsi="Times New Roman"/>
          <w:bCs/>
          <w:sz w:val="28"/>
          <w:szCs w:val="28"/>
        </w:rPr>
        <w:t xml:space="preserve">paralēli nepieciešams stiprināt </w:t>
      </w:r>
      <w:r w:rsidR="009F0CA5" w:rsidRPr="00481481">
        <w:rPr>
          <w:rFonts w:ascii="Times New Roman" w:hAnsi="Times New Roman"/>
          <w:bCs/>
          <w:sz w:val="28"/>
          <w:szCs w:val="28"/>
        </w:rPr>
        <w:t>NMPD</w:t>
      </w:r>
      <w:r w:rsidR="007B1704" w:rsidRPr="00481481">
        <w:rPr>
          <w:rFonts w:ascii="Times New Roman" w:hAnsi="Times New Roman"/>
          <w:bCs/>
          <w:sz w:val="28"/>
          <w:szCs w:val="28"/>
        </w:rPr>
        <w:t xml:space="preserve"> un  </w:t>
      </w:r>
      <w:r w:rsidRPr="00481481">
        <w:rPr>
          <w:rFonts w:ascii="Times New Roman" w:hAnsi="Times New Roman"/>
          <w:bCs/>
          <w:sz w:val="28"/>
          <w:szCs w:val="28"/>
        </w:rPr>
        <w:t>SIA “Madonas slimnīca”</w:t>
      </w:r>
      <w:r w:rsidR="007B1704" w:rsidRPr="00481481">
        <w:rPr>
          <w:rFonts w:ascii="Times New Roman" w:hAnsi="Times New Roman"/>
          <w:bCs/>
          <w:sz w:val="28"/>
          <w:szCs w:val="28"/>
        </w:rPr>
        <w:t xml:space="preserve"> kapacitāti</w:t>
      </w:r>
      <w:r w:rsidRPr="00481481">
        <w:rPr>
          <w:rFonts w:ascii="Times New Roman" w:hAnsi="Times New Roman"/>
          <w:bCs/>
          <w:sz w:val="28"/>
          <w:szCs w:val="28"/>
        </w:rPr>
        <w:t>, ko savā ziņojumā norādīja arī Pasaules Banka</w:t>
      </w:r>
      <w:r w:rsidR="00F46577" w:rsidRPr="00481481">
        <w:rPr>
          <w:rFonts w:ascii="Times New Roman" w:hAnsi="Times New Roman"/>
          <w:bCs/>
          <w:sz w:val="28"/>
          <w:szCs w:val="28"/>
        </w:rPr>
        <w:t xml:space="preserve"> (skat. </w:t>
      </w:r>
      <w:r w:rsidR="00AE0CCD" w:rsidRPr="00481481">
        <w:rPr>
          <w:rFonts w:ascii="Times New Roman" w:hAnsi="Times New Roman"/>
          <w:bCs/>
          <w:sz w:val="28"/>
          <w:szCs w:val="28"/>
        </w:rPr>
        <w:t>12</w:t>
      </w:r>
      <w:r w:rsidR="00F46577" w:rsidRPr="00481481">
        <w:rPr>
          <w:rFonts w:ascii="Times New Roman" w:hAnsi="Times New Roman"/>
          <w:bCs/>
          <w:sz w:val="28"/>
          <w:szCs w:val="28"/>
        </w:rPr>
        <w:t>.attēlu)</w:t>
      </w:r>
      <w:r w:rsidRPr="00481481">
        <w:rPr>
          <w:rFonts w:ascii="Times New Roman" w:hAnsi="Times New Roman"/>
          <w:bCs/>
          <w:sz w:val="28"/>
          <w:szCs w:val="28"/>
        </w:rPr>
        <w:t>.</w:t>
      </w:r>
    </w:p>
    <w:p w14:paraId="18E3AA4D" w14:textId="7108FFE5" w:rsidR="00DD54B9" w:rsidRPr="00481481" w:rsidRDefault="00DD54B9" w:rsidP="00062B55">
      <w:pPr>
        <w:pStyle w:val="ListParagraph"/>
        <w:spacing w:after="0" w:line="240" w:lineRule="auto"/>
        <w:ind w:left="0" w:firstLine="851"/>
        <w:jc w:val="both"/>
        <w:rPr>
          <w:rFonts w:ascii="Times New Roman" w:hAnsi="Times New Roman"/>
          <w:bCs/>
          <w:sz w:val="28"/>
          <w:szCs w:val="28"/>
        </w:rPr>
      </w:pPr>
    </w:p>
    <w:p w14:paraId="014DEFAD" w14:textId="25F08083" w:rsidR="00DD54B9" w:rsidRPr="00481481" w:rsidRDefault="00DD54B9" w:rsidP="00062B55">
      <w:pPr>
        <w:pStyle w:val="ListParagraph"/>
        <w:spacing w:after="0" w:line="240" w:lineRule="auto"/>
        <w:ind w:left="0" w:firstLine="851"/>
        <w:jc w:val="both"/>
        <w:rPr>
          <w:rFonts w:ascii="Times New Roman" w:hAnsi="Times New Roman"/>
          <w:bCs/>
          <w:sz w:val="28"/>
          <w:szCs w:val="28"/>
        </w:rPr>
      </w:pPr>
    </w:p>
    <w:p w14:paraId="167EF211" w14:textId="1F19384D" w:rsidR="00DD54B9" w:rsidRPr="00481481" w:rsidRDefault="00DD54B9" w:rsidP="00062B55">
      <w:pPr>
        <w:pStyle w:val="ListParagraph"/>
        <w:spacing w:after="0" w:line="240" w:lineRule="auto"/>
        <w:ind w:left="0" w:firstLine="851"/>
        <w:jc w:val="both"/>
        <w:rPr>
          <w:rFonts w:ascii="Times New Roman" w:hAnsi="Times New Roman"/>
          <w:bCs/>
          <w:sz w:val="28"/>
          <w:szCs w:val="28"/>
        </w:rPr>
      </w:pPr>
    </w:p>
    <w:p w14:paraId="2591B40F" w14:textId="61B5699E" w:rsidR="00DD54B9" w:rsidRPr="00481481" w:rsidRDefault="00DD54B9" w:rsidP="00062B55">
      <w:pPr>
        <w:pStyle w:val="ListParagraph"/>
        <w:spacing w:after="0" w:line="240" w:lineRule="auto"/>
        <w:ind w:left="0" w:firstLine="851"/>
        <w:jc w:val="both"/>
        <w:rPr>
          <w:rFonts w:ascii="Times New Roman" w:hAnsi="Times New Roman"/>
          <w:bCs/>
          <w:sz w:val="28"/>
          <w:szCs w:val="28"/>
        </w:rPr>
      </w:pPr>
    </w:p>
    <w:p w14:paraId="22D6D0E3" w14:textId="648A2D76" w:rsidR="00DD54B9" w:rsidRDefault="00DD54B9" w:rsidP="00062B55">
      <w:pPr>
        <w:pStyle w:val="ListParagraph"/>
        <w:spacing w:after="0" w:line="240" w:lineRule="auto"/>
        <w:ind w:left="0" w:firstLine="851"/>
        <w:jc w:val="both"/>
        <w:rPr>
          <w:rFonts w:ascii="Times New Roman" w:hAnsi="Times New Roman"/>
          <w:bCs/>
          <w:sz w:val="28"/>
          <w:szCs w:val="28"/>
        </w:rPr>
      </w:pPr>
    </w:p>
    <w:p w14:paraId="23FF0586" w14:textId="0983B09D" w:rsidR="00D45581" w:rsidRDefault="00D45581" w:rsidP="00062B55">
      <w:pPr>
        <w:pStyle w:val="ListParagraph"/>
        <w:spacing w:after="0" w:line="240" w:lineRule="auto"/>
        <w:ind w:left="0" w:firstLine="851"/>
        <w:jc w:val="both"/>
        <w:rPr>
          <w:rFonts w:ascii="Times New Roman" w:hAnsi="Times New Roman"/>
          <w:bCs/>
          <w:sz w:val="28"/>
          <w:szCs w:val="28"/>
        </w:rPr>
      </w:pPr>
    </w:p>
    <w:p w14:paraId="1C1B1CBA" w14:textId="5729CD0E" w:rsidR="00D45581" w:rsidRDefault="00D45581" w:rsidP="00062B55">
      <w:pPr>
        <w:pStyle w:val="ListParagraph"/>
        <w:spacing w:after="0" w:line="240" w:lineRule="auto"/>
        <w:ind w:left="0" w:firstLine="851"/>
        <w:jc w:val="both"/>
        <w:rPr>
          <w:rFonts w:ascii="Times New Roman" w:hAnsi="Times New Roman"/>
          <w:bCs/>
          <w:sz w:val="28"/>
          <w:szCs w:val="28"/>
        </w:rPr>
      </w:pPr>
    </w:p>
    <w:p w14:paraId="79AC88D8" w14:textId="77777777" w:rsidR="00D45581" w:rsidRPr="00481481" w:rsidRDefault="00D45581" w:rsidP="00062B55">
      <w:pPr>
        <w:pStyle w:val="ListParagraph"/>
        <w:spacing w:after="0" w:line="240" w:lineRule="auto"/>
        <w:ind w:left="0" w:firstLine="851"/>
        <w:jc w:val="both"/>
        <w:rPr>
          <w:rFonts w:ascii="Times New Roman" w:hAnsi="Times New Roman"/>
          <w:bCs/>
          <w:sz w:val="28"/>
          <w:szCs w:val="28"/>
        </w:rPr>
      </w:pPr>
    </w:p>
    <w:p w14:paraId="0A374748" w14:textId="7EE139D1" w:rsidR="00F46577" w:rsidRPr="00481481" w:rsidRDefault="00AE0CCD" w:rsidP="00F46577">
      <w:pPr>
        <w:pStyle w:val="ListParagraph"/>
        <w:spacing w:after="0" w:line="240" w:lineRule="auto"/>
        <w:ind w:left="0" w:firstLine="851"/>
        <w:jc w:val="right"/>
        <w:rPr>
          <w:rFonts w:ascii="Times New Roman" w:hAnsi="Times New Roman"/>
          <w:sz w:val="24"/>
          <w:szCs w:val="24"/>
        </w:rPr>
      </w:pPr>
      <w:r w:rsidRPr="00481481">
        <w:rPr>
          <w:rFonts w:ascii="Times New Roman" w:hAnsi="Times New Roman"/>
          <w:sz w:val="24"/>
          <w:szCs w:val="24"/>
        </w:rPr>
        <w:lastRenderedPageBreak/>
        <w:t>12</w:t>
      </w:r>
      <w:r w:rsidR="00F46577" w:rsidRPr="00481481">
        <w:rPr>
          <w:rFonts w:ascii="Times New Roman" w:hAnsi="Times New Roman"/>
          <w:sz w:val="24"/>
          <w:szCs w:val="24"/>
        </w:rPr>
        <w:t>.attēls</w:t>
      </w:r>
    </w:p>
    <w:p w14:paraId="7B1C5D61" w14:textId="486019EE" w:rsidR="00F46577" w:rsidRPr="00481481" w:rsidRDefault="00F46577" w:rsidP="00F46577">
      <w:pPr>
        <w:pStyle w:val="ListParagraph"/>
        <w:spacing w:after="0" w:line="240" w:lineRule="auto"/>
        <w:ind w:left="0" w:firstLine="851"/>
        <w:jc w:val="center"/>
        <w:rPr>
          <w:rFonts w:ascii="Times New Roman" w:hAnsi="Times New Roman"/>
          <w:b/>
          <w:bCs/>
          <w:sz w:val="24"/>
          <w:szCs w:val="24"/>
        </w:rPr>
      </w:pPr>
      <w:r w:rsidRPr="00481481">
        <w:rPr>
          <w:rFonts w:ascii="Times New Roman" w:hAnsi="Times New Roman"/>
          <w:b/>
          <w:bCs/>
          <w:sz w:val="24"/>
          <w:szCs w:val="24"/>
        </w:rPr>
        <w:t>Dzemdību palīdzības sniegšanas piedāvātās izmaiņas</w:t>
      </w:r>
    </w:p>
    <w:p w14:paraId="2049EF43" w14:textId="034C8F01" w:rsidR="007B1704" w:rsidRPr="00481481" w:rsidRDefault="002B2FE5" w:rsidP="007B1704">
      <w:pPr>
        <w:pStyle w:val="ListParagraph"/>
        <w:spacing w:after="0" w:line="240" w:lineRule="auto"/>
        <w:ind w:left="0"/>
        <w:jc w:val="both"/>
        <w:rPr>
          <w:rFonts w:ascii="Times New Roman" w:hAnsi="Times New Roman"/>
          <w:bCs/>
          <w:sz w:val="28"/>
          <w:szCs w:val="28"/>
        </w:rPr>
      </w:pPr>
      <w:r w:rsidRPr="00481481">
        <w:rPr>
          <w:rFonts w:ascii="Times New Roman" w:hAnsi="Times New Roman"/>
          <w:bCs/>
          <w:noProof/>
          <w:sz w:val="28"/>
          <w:szCs w:val="28"/>
          <w:lang w:eastAsia="lv-LV"/>
        </w:rPr>
        <w:drawing>
          <wp:inline distT="0" distB="0" distL="0" distR="0" wp14:anchorId="18A27B0B" wp14:editId="1A1116F5">
            <wp:extent cx="5876925" cy="3743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3743325"/>
                    </a:xfrm>
                    <a:prstGeom prst="rect">
                      <a:avLst/>
                    </a:prstGeom>
                    <a:noFill/>
                  </pic:spPr>
                </pic:pic>
              </a:graphicData>
            </a:graphic>
          </wp:inline>
        </w:drawing>
      </w:r>
    </w:p>
    <w:p w14:paraId="2A0FACE7" w14:textId="77777777" w:rsidR="007B1704" w:rsidRPr="00481481" w:rsidRDefault="007B1704" w:rsidP="007B1704">
      <w:pPr>
        <w:pStyle w:val="ListParagraph"/>
        <w:spacing w:after="0" w:line="240" w:lineRule="auto"/>
        <w:ind w:left="0" w:firstLine="851"/>
        <w:jc w:val="both"/>
        <w:rPr>
          <w:rFonts w:ascii="Times New Roman" w:hAnsi="Times New Roman"/>
          <w:bCs/>
          <w:sz w:val="28"/>
          <w:szCs w:val="28"/>
        </w:rPr>
      </w:pPr>
    </w:p>
    <w:p w14:paraId="31CBD725" w14:textId="2C16EDF5" w:rsidR="007B1704" w:rsidRPr="00481481" w:rsidRDefault="007B1704" w:rsidP="007B1704">
      <w:pPr>
        <w:pStyle w:val="ListParagraph"/>
        <w:spacing w:after="0" w:line="240" w:lineRule="auto"/>
        <w:ind w:left="0" w:firstLine="851"/>
        <w:jc w:val="both"/>
        <w:rPr>
          <w:rFonts w:ascii="Times New Roman" w:hAnsi="Times New Roman"/>
          <w:bCs/>
          <w:sz w:val="28"/>
          <w:szCs w:val="28"/>
        </w:rPr>
      </w:pPr>
      <w:r w:rsidRPr="00481481">
        <w:rPr>
          <w:rFonts w:ascii="Times New Roman" w:hAnsi="Times New Roman"/>
          <w:bCs/>
          <w:sz w:val="28"/>
          <w:szCs w:val="28"/>
        </w:rPr>
        <w:t>Pašreizējā vērtēšanas etapā</w:t>
      </w:r>
      <w:r w:rsidR="00F458D4" w:rsidRPr="00481481">
        <w:rPr>
          <w:rFonts w:ascii="Times New Roman" w:hAnsi="Times New Roman"/>
          <w:bCs/>
          <w:sz w:val="28"/>
          <w:szCs w:val="28"/>
        </w:rPr>
        <w:t>, uzlabojot dzemdību palīdzības cilvēkresursu resursu nodrošinājumu, kapacitāti un kvalitāti,</w:t>
      </w:r>
      <w:r w:rsidRPr="00481481">
        <w:rPr>
          <w:rFonts w:ascii="Times New Roman" w:hAnsi="Times New Roman"/>
          <w:bCs/>
          <w:sz w:val="28"/>
          <w:szCs w:val="28"/>
        </w:rPr>
        <w:t xml:space="preserve">  kā teritoriāli stratēģiski svarīgas būtu jāatstāj dzemdību nodaļas </w:t>
      </w:r>
      <w:r w:rsidR="00D45581" w:rsidRPr="00782637">
        <w:rPr>
          <w:rFonts w:ascii="Times New Roman" w:hAnsi="Times New Roman"/>
          <w:bCs/>
          <w:sz w:val="28"/>
          <w:szCs w:val="28"/>
        </w:rPr>
        <w:t>SIA “Balvu un Gulbenes slimnīcu apvienība”,</w:t>
      </w:r>
      <w:r w:rsidR="00D45581">
        <w:rPr>
          <w:rFonts w:ascii="Times New Roman" w:hAnsi="Times New Roman"/>
          <w:bCs/>
          <w:sz w:val="28"/>
          <w:szCs w:val="28"/>
        </w:rPr>
        <w:t xml:space="preserve"> </w:t>
      </w:r>
      <w:r w:rsidRPr="00481481">
        <w:rPr>
          <w:rFonts w:ascii="Times New Roman" w:hAnsi="Times New Roman"/>
          <w:bCs/>
          <w:sz w:val="28"/>
          <w:szCs w:val="28"/>
        </w:rPr>
        <w:t>SIA “Kuldīgas slimnīca”</w:t>
      </w:r>
      <w:r w:rsidR="009C11E5" w:rsidRPr="00481481">
        <w:rPr>
          <w:rFonts w:ascii="Times New Roman" w:hAnsi="Times New Roman"/>
          <w:bCs/>
          <w:sz w:val="28"/>
          <w:szCs w:val="28"/>
        </w:rPr>
        <w:t>,</w:t>
      </w:r>
      <w:r w:rsidRPr="00481481">
        <w:rPr>
          <w:rFonts w:ascii="Times New Roman" w:hAnsi="Times New Roman"/>
          <w:bCs/>
          <w:sz w:val="28"/>
          <w:szCs w:val="28"/>
        </w:rPr>
        <w:t xml:space="preserve"> </w:t>
      </w:r>
      <w:r w:rsidR="009C11E5" w:rsidRPr="00481481">
        <w:rPr>
          <w:rFonts w:ascii="Times New Roman" w:hAnsi="Times New Roman"/>
          <w:bCs/>
          <w:sz w:val="28"/>
          <w:szCs w:val="28"/>
        </w:rPr>
        <w:t xml:space="preserve">SIA “Dobeles un apkārtnes slimnīca”, </w:t>
      </w:r>
      <w:r w:rsidRPr="00481481">
        <w:rPr>
          <w:rFonts w:ascii="Times New Roman" w:hAnsi="Times New Roman"/>
          <w:bCs/>
          <w:sz w:val="28"/>
          <w:szCs w:val="28"/>
        </w:rPr>
        <w:t>SIA “Ogres rajona slimnīca”</w:t>
      </w:r>
      <w:r w:rsidR="009C11E5" w:rsidRPr="00481481">
        <w:rPr>
          <w:rFonts w:ascii="Times New Roman" w:hAnsi="Times New Roman"/>
          <w:bCs/>
          <w:sz w:val="28"/>
          <w:szCs w:val="28"/>
        </w:rPr>
        <w:t xml:space="preserve"> un SIA “Rēzeknes slimnīca”</w:t>
      </w:r>
      <w:r w:rsidRPr="00481481">
        <w:rPr>
          <w:rFonts w:ascii="Times New Roman" w:hAnsi="Times New Roman"/>
          <w:bCs/>
          <w:sz w:val="28"/>
          <w:szCs w:val="28"/>
        </w:rPr>
        <w:t xml:space="preserve">, lai </w:t>
      </w:r>
      <w:r w:rsidR="009F0CA5" w:rsidRPr="00481481">
        <w:rPr>
          <w:rFonts w:ascii="Times New Roman" w:hAnsi="Times New Roman"/>
          <w:bCs/>
          <w:sz w:val="28"/>
          <w:szCs w:val="28"/>
        </w:rPr>
        <w:t>NMPD</w:t>
      </w:r>
      <w:r w:rsidRPr="00481481">
        <w:rPr>
          <w:rFonts w:ascii="Times New Roman" w:hAnsi="Times New Roman"/>
          <w:bCs/>
          <w:sz w:val="28"/>
          <w:szCs w:val="28"/>
        </w:rPr>
        <w:t xml:space="preserve"> spētu nodrošināt dzemdību palīdzības sniegšanu atbilstoši noteiktiem pacientu transportēšanas standartiem. Pakāpeniski</w:t>
      </w:r>
      <w:r w:rsidR="009F0CA5" w:rsidRPr="00481481">
        <w:rPr>
          <w:rFonts w:ascii="Times New Roman" w:hAnsi="Times New Roman"/>
          <w:bCs/>
          <w:sz w:val="28"/>
          <w:szCs w:val="28"/>
        </w:rPr>
        <w:t>,</w:t>
      </w:r>
      <w:r w:rsidRPr="00481481">
        <w:rPr>
          <w:rFonts w:ascii="Times New Roman" w:hAnsi="Times New Roman"/>
          <w:bCs/>
          <w:sz w:val="28"/>
          <w:szCs w:val="28"/>
        </w:rPr>
        <w:t xml:space="preserve"> monitorējot situāciju, var lemt par dzemdību nodaļu skaita mazināšanu slimnīcās, kurās dzemdību skaits gadā turpinās saglabāties zem 500.</w:t>
      </w:r>
    </w:p>
    <w:p w14:paraId="6AEBD7A5" w14:textId="77777777" w:rsidR="003F23FE" w:rsidRPr="00481481" w:rsidRDefault="003F23FE" w:rsidP="00062B55">
      <w:pPr>
        <w:pStyle w:val="ListParagraph"/>
        <w:spacing w:after="0" w:line="240" w:lineRule="auto"/>
        <w:ind w:left="0" w:firstLine="851"/>
        <w:jc w:val="both"/>
        <w:rPr>
          <w:rFonts w:ascii="Times New Roman" w:hAnsi="Times New Roman"/>
          <w:b/>
          <w:bCs/>
          <w:sz w:val="28"/>
          <w:szCs w:val="28"/>
        </w:rPr>
      </w:pPr>
    </w:p>
    <w:p w14:paraId="20734DCB" w14:textId="5D492DDE" w:rsidR="00A578CE" w:rsidRPr="00481481" w:rsidRDefault="00A578CE" w:rsidP="00062B55">
      <w:pPr>
        <w:pStyle w:val="ListParagraph"/>
        <w:spacing w:after="0" w:line="240" w:lineRule="auto"/>
        <w:ind w:left="0" w:firstLine="851"/>
        <w:jc w:val="both"/>
        <w:rPr>
          <w:rFonts w:ascii="Times New Roman" w:hAnsi="Times New Roman"/>
          <w:b/>
          <w:bCs/>
          <w:sz w:val="28"/>
          <w:szCs w:val="28"/>
        </w:rPr>
      </w:pPr>
      <w:r w:rsidRPr="00481481">
        <w:rPr>
          <w:rFonts w:ascii="Times New Roman" w:hAnsi="Times New Roman"/>
          <w:b/>
          <w:bCs/>
          <w:sz w:val="28"/>
          <w:szCs w:val="28"/>
        </w:rPr>
        <w:t>Konstatēt</w:t>
      </w:r>
      <w:r w:rsidR="008F4C72" w:rsidRPr="00481481">
        <w:rPr>
          <w:rFonts w:ascii="Times New Roman" w:hAnsi="Times New Roman"/>
          <w:b/>
          <w:bCs/>
          <w:sz w:val="28"/>
          <w:szCs w:val="28"/>
        </w:rPr>
        <w:t xml:space="preserve">ais </w:t>
      </w:r>
      <w:r w:rsidRPr="00481481">
        <w:rPr>
          <w:rFonts w:ascii="Times New Roman" w:hAnsi="Times New Roman"/>
          <w:b/>
          <w:bCs/>
          <w:sz w:val="28"/>
          <w:szCs w:val="28"/>
        </w:rPr>
        <w:t>dzemdību palīdzības sniegšanā:</w:t>
      </w:r>
    </w:p>
    <w:p w14:paraId="6D3609C3" w14:textId="1E9800E8" w:rsidR="00EA28BA" w:rsidRPr="00481481" w:rsidRDefault="00A578CE" w:rsidP="00966BDA">
      <w:pPr>
        <w:pStyle w:val="ListParagraph"/>
        <w:numPr>
          <w:ilvl w:val="0"/>
          <w:numId w:val="11"/>
        </w:numPr>
        <w:spacing w:after="0" w:line="240" w:lineRule="auto"/>
        <w:ind w:left="1276" w:hanging="425"/>
        <w:jc w:val="both"/>
        <w:rPr>
          <w:rFonts w:ascii="Times New Roman" w:hAnsi="Times New Roman"/>
          <w:bCs/>
          <w:sz w:val="28"/>
          <w:szCs w:val="28"/>
        </w:rPr>
      </w:pPr>
      <w:r w:rsidRPr="00481481">
        <w:rPr>
          <w:rFonts w:ascii="Times New Roman" w:hAnsi="Times New Roman"/>
          <w:bCs/>
          <w:sz w:val="28"/>
          <w:szCs w:val="28"/>
        </w:rPr>
        <w:t>Septiņās ārstniecības iestādēs dzemdību skaits</w:t>
      </w:r>
      <w:r w:rsidR="007B1704" w:rsidRPr="00481481">
        <w:rPr>
          <w:rFonts w:ascii="Times New Roman" w:hAnsi="Times New Roman"/>
          <w:bCs/>
          <w:sz w:val="28"/>
          <w:szCs w:val="28"/>
        </w:rPr>
        <w:t xml:space="preserve"> ir zem 500 dzemdībām gadā</w:t>
      </w:r>
      <w:r w:rsidRPr="00481481">
        <w:rPr>
          <w:rFonts w:ascii="Times New Roman" w:hAnsi="Times New Roman"/>
          <w:bCs/>
          <w:sz w:val="28"/>
          <w:szCs w:val="28"/>
        </w:rPr>
        <w:t>,</w:t>
      </w:r>
      <w:r w:rsidR="00BB05D2" w:rsidRPr="00481481">
        <w:rPr>
          <w:rFonts w:ascii="Times New Roman" w:hAnsi="Times New Roman"/>
          <w:bCs/>
          <w:sz w:val="28"/>
          <w:szCs w:val="28"/>
        </w:rPr>
        <w:t xml:space="preserve"> kas neatbilst droš</w:t>
      </w:r>
      <w:r w:rsidR="00F46577" w:rsidRPr="00481481">
        <w:rPr>
          <w:rFonts w:ascii="Times New Roman" w:hAnsi="Times New Roman"/>
          <w:bCs/>
          <w:sz w:val="28"/>
          <w:szCs w:val="28"/>
        </w:rPr>
        <w:t>a</w:t>
      </w:r>
      <w:r w:rsidR="00BB05D2" w:rsidRPr="00481481">
        <w:rPr>
          <w:rFonts w:ascii="Times New Roman" w:hAnsi="Times New Roman"/>
          <w:bCs/>
          <w:sz w:val="28"/>
          <w:szCs w:val="28"/>
        </w:rPr>
        <w:t xml:space="preserve"> un kvalitatīv</w:t>
      </w:r>
      <w:r w:rsidR="00F46577" w:rsidRPr="00481481">
        <w:rPr>
          <w:rFonts w:ascii="Times New Roman" w:hAnsi="Times New Roman"/>
          <w:bCs/>
          <w:sz w:val="28"/>
          <w:szCs w:val="28"/>
        </w:rPr>
        <w:t>a</w:t>
      </w:r>
      <w:r w:rsidR="00BB05D2" w:rsidRPr="00481481">
        <w:rPr>
          <w:rFonts w:ascii="Times New Roman" w:hAnsi="Times New Roman"/>
          <w:bCs/>
          <w:sz w:val="28"/>
          <w:szCs w:val="28"/>
        </w:rPr>
        <w:t xml:space="preserve"> </w:t>
      </w:r>
      <w:r w:rsidR="003F23FE" w:rsidRPr="00481481">
        <w:rPr>
          <w:rFonts w:ascii="Times New Roman" w:hAnsi="Times New Roman"/>
          <w:bCs/>
          <w:sz w:val="28"/>
          <w:szCs w:val="28"/>
        </w:rPr>
        <w:t>pakalpojumu</w:t>
      </w:r>
      <w:r w:rsidR="00F46577" w:rsidRPr="00481481">
        <w:rPr>
          <w:rFonts w:ascii="Times New Roman" w:hAnsi="Times New Roman"/>
          <w:bCs/>
          <w:sz w:val="28"/>
          <w:szCs w:val="28"/>
        </w:rPr>
        <w:t xml:space="preserve"> kritērijie</w:t>
      </w:r>
      <w:r w:rsidR="002F682D" w:rsidRPr="00481481">
        <w:rPr>
          <w:rFonts w:ascii="Times New Roman" w:hAnsi="Times New Roman"/>
          <w:bCs/>
          <w:sz w:val="28"/>
          <w:szCs w:val="28"/>
        </w:rPr>
        <w:t>m</w:t>
      </w:r>
      <w:r w:rsidR="009F0CA5" w:rsidRPr="00481481">
        <w:rPr>
          <w:rFonts w:ascii="Times New Roman" w:hAnsi="Times New Roman"/>
          <w:bCs/>
          <w:sz w:val="28"/>
          <w:szCs w:val="28"/>
        </w:rPr>
        <w:t>.</w:t>
      </w:r>
    </w:p>
    <w:p w14:paraId="2C6923B0" w14:textId="74B34B3C" w:rsidR="004C36DA" w:rsidRPr="00481481" w:rsidRDefault="004C36DA" w:rsidP="00453E87">
      <w:pPr>
        <w:spacing w:after="0" w:line="240" w:lineRule="auto"/>
        <w:jc w:val="both"/>
        <w:rPr>
          <w:rFonts w:ascii="Times New Roman" w:hAnsi="Times New Roman"/>
          <w:bCs/>
          <w:sz w:val="28"/>
          <w:szCs w:val="28"/>
        </w:rPr>
      </w:pPr>
    </w:p>
    <w:p w14:paraId="09E43946" w14:textId="5BBB0C85" w:rsidR="002000C9" w:rsidRPr="00481481" w:rsidRDefault="002000C9" w:rsidP="002000C9">
      <w:pPr>
        <w:pStyle w:val="ListParagraph"/>
        <w:spacing w:after="0" w:line="240" w:lineRule="auto"/>
        <w:ind w:left="0"/>
        <w:jc w:val="center"/>
        <w:rPr>
          <w:rFonts w:ascii="Times New Roman" w:hAnsi="Times New Roman"/>
          <w:b/>
          <w:sz w:val="28"/>
          <w:szCs w:val="28"/>
        </w:rPr>
      </w:pPr>
      <w:r w:rsidRPr="00481481">
        <w:rPr>
          <w:rFonts w:ascii="Times New Roman" w:hAnsi="Times New Roman"/>
          <w:b/>
          <w:bCs/>
          <w:sz w:val="28"/>
          <w:szCs w:val="28"/>
        </w:rPr>
        <w:t xml:space="preserve">V </w:t>
      </w:r>
      <w:r w:rsidRPr="00481481">
        <w:rPr>
          <w:rFonts w:ascii="Times New Roman" w:hAnsi="Times New Roman"/>
          <w:b/>
          <w:sz w:val="28"/>
          <w:szCs w:val="28"/>
        </w:rPr>
        <w:t>Uzņemšanas nodaļas noslodze</w:t>
      </w:r>
    </w:p>
    <w:p w14:paraId="41D0CD28" w14:textId="77777777" w:rsidR="00754A6F" w:rsidRPr="00481481" w:rsidRDefault="00754A6F" w:rsidP="002000C9">
      <w:pPr>
        <w:pStyle w:val="ListParagraph"/>
        <w:spacing w:after="0" w:line="240" w:lineRule="auto"/>
        <w:ind w:left="0"/>
        <w:jc w:val="center"/>
        <w:rPr>
          <w:rFonts w:ascii="Times New Roman" w:hAnsi="Times New Roman"/>
          <w:b/>
          <w:sz w:val="28"/>
          <w:szCs w:val="28"/>
        </w:rPr>
      </w:pPr>
    </w:p>
    <w:p w14:paraId="15DF74B9" w14:textId="3ACFD2C9" w:rsidR="0032172A" w:rsidRPr="00481481" w:rsidRDefault="00754A6F" w:rsidP="00673F3B">
      <w:pPr>
        <w:pStyle w:val="ListParagraph"/>
        <w:widowControl/>
        <w:spacing w:after="0" w:line="240" w:lineRule="auto"/>
        <w:ind w:left="0" w:firstLine="851"/>
        <w:contextualSpacing w:val="0"/>
        <w:jc w:val="both"/>
        <w:rPr>
          <w:rFonts w:ascii="Times New Roman" w:hAnsi="Times New Roman"/>
          <w:b/>
          <w:bCs/>
          <w:color w:val="244061" w:themeColor="accent1" w:themeShade="80"/>
          <w:sz w:val="28"/>
          <w:szCs w:val="28"/>
        </w:rPr>
      </w:pPr>
      <w:r w:rsidRPr="00481481">
        <w:rPr>
          <w:rFonts w:ascii="Times New Roman" w:hAnsi="Times New Roman"/>
          <w:sz w:val="28"/>
          <w:szCs w:val="28"/>
        </w:rPr>
        <w:t xml:space="preserve">Nacionālā veselības dienesta dati liecina, ka </w:t>
      </w:r>
      <w:r w:rsidR="00806413" w:rsidRPr="00481481">
        <w:rPr>
          <w:rFonts w:ascii="Times New Roman" w:hAnsi="Times New Roman"/>
          <w:sz w:val="28"/>
          <w:szCs w:val="28"/>
        </w:rPr>
        <w:t xml:space="preserve">2019.gadā </w:t>
      </w:r>
      <w:r w:rsidR="00C334F3" w:rsidRPr="00481481">
        <w:rPr>
          <w:rFonts w:ascii="Times New Roman" w:hAnsi="Times New Roman"/>
          <w:sz w:val="28"/>
          <w:szCs w:val="28"/>
        </w:rPr>
        <w:t>hospitalizēto pacientu skaits</w:t>
      </w:r>
      <w:r w:rsidR="0027441C" w:rsidRPr="00481481">
        <w:rPr>
          <w:rFonts w:ascii="Times New Roman" w:hAnsi="Times New Roman"/>
          <w:sz w:val="28"/>
          <w:szCs w:val="28"/>
        </w:rPr>
        <w:t>, salīdzinot ar 2018.gadu ir samazinājies par</w:t>
      </w:r>
      <w:r w:rsidR="008447AD" w:rsidRPr="00481481">
        <w:rPr>
          <w:rFonts w:ascii="Times New Roman" w:hAnsi="Times New Roman"/>
          <w:sz w:val="28"/>
          <w:szCs w:val="28"/>
        </w:rPr>
        <w:t xml:space="preserve"> </w:t>
      </w:r>
      <w:r w:rsidR="0027441C" w:rsidRPr="00481481">
        <w:rPr>
          <w:rFonts w:ascii="Times New Roman" w:hAnsi="Times New Roman"/>
          <w:sz w:val="28"/>
          <w:szCs w:val="28"/>
        </w:rPr>
        <w:t>2</w:t>
      </w:r>
      <w:r w:rsidR="00C334F3" w:rsidRPr="00481481">
        <w:rPr>
          <w:rFonts w:ascii="Times New Roman" w:hAnsi="Times New Roman"/>
          <w:sz w:val="28"/>
          <w:szCs w:val="28"/>
        </w:rPr>
        <w:t>,0 %</w:t>
      </w:r>
      <w:r w:rsidR="00D85B58" w:rsidRPr="00481481">
        <w:rPr>
          <w:rFonts w:ascii="Times New Roman" w:hAnsi="Times New Roman"/>
          <w:sz w:val="28"/>
          <w:szCs w:val="28"/>
        </w:rPr>
        <w:t>.</w:t>
      </w:r>
      <w:r w:rsidR="00C334F3" w:rsidRPr="00481481">
        <w:rPr>
          <w:rFonts w:ascii="Times New Roman" w:hAnsi="Times New Roman"/>
          <w:sz w:val="28"/>
          <w:szCs w:val="28"/>
        </w:rPr>
        <w:t xml:space="preserve"> </w:t>
      </w:r>
      <w:r w:rsidR="00D85B58" w:rsidRPr="00481481">
        <w:rPr>
          <w:rFonts w:ascii="Times New Roman" w:hAnsi="Times New Roman"/>
          <w:sz w:val="28"/>
          <w:szCs w:val="28"/>
        </w:rPr>
        <w:t>Diennakts stacionārā ārstēto pacientu skaits uz 1000 iedzīvotājiem ir 183,7, kas joprojām pārsniedz OECD vidējo rādītāju (153,9). V</w:t>
      </w:r>
      <w:r w:rsidR="00C334F3" w:rsidRPr="00481481">
        <w:rPr>
          <w:rFonts w:ascii="Times New Roman" w:hAnsi="Times New Roman"/>
          <w:sz w:val="28"/>
          <w:szCs w:val="28"/>
        </w:rPr>
        <w:t>idējais ārstēšanas ilgums</w:t>
      </w:r>
      <w:r w:rsidR="00D85B58" w:rsidRPr="00481481">
        <w:rPr>
          <w:rFonts w:ascii="Times New Roman" w:hAnsi="Times New Roman"/>
          <w:sz w:val="28"/>
          <w:szCs w:val="28"/>
        </w:rPr>
        <w:t xml:space="preserve"> Latvijā</w:t>
      </w:r>
      <w:r w:rsidR="00C334F3" w:rsidRPr="00481481">
        <w:rPr>
          <w:rFonts w:ascii="Times New Roman" w:hAnsi="Times New Roman"/>
          <w:sz w:val="28"/>
          <w:szCs w:val="28"/>
        </w:rPr>
        <w:t xml:space="preserve"> ir nemainīgs 8,3 dienas</w:t>
      </w:r>
      <w:r w:rsidR="00CE4316" w:rsidRPr="00481481">
        <w:rPr>
          <w:rStyle w:val="FootnoteReference"/>
          <w:rFonts w:ascii="Times New Roman" w:hAnsi="Times New Roman"/>
          <w:sz w:val="28"/>
          <w:szCs w:val="28"/>
        </w:rPr>
        <w:footnoteReference w:id="20"/>
      </w:r>
      <w:r w:rsidR="00995E41" w:rsidRPr="00481481">
        <w:rPr>
          <w:rFonts w:ascii="Times New Roman" w:hAnsi="Times New Roman"/>
          <w:sz w:val="28"/>
          <w:szCs w:val="28"/>
        </w:rPr>
        <w:t xml:space="preserve">, šis rādītājs ir </w:t>
      </w:r>
      <w:r w:rsidR="00966BDA" w:rsidRPr="00481481">
        <w:rPr>
          <w:rFonts w:ascii="Times New Roman" w:hAnsi="Times New Roman"/>
          <w:sz w:val="28"/>
          <w:szCs w:val="28"/>
        </w:rPr>
        <w:t>nedaudz lielāks</w:t>
      </w:r>
      <w:r w:rsidR="00995E41" w:rsidRPr="00481481">
        <w:rPr>
          <w:rFonts w:ascii="Times New Roman" w:hAnsi="Times New Roman"/>
          <w:sz w:val="28"/>
          <w:szCs w:val="28"/>
        </w:rPr>
        <w:t xml:space="preserve"> kā vidēji ES (8,0 dienas).   </w:t>
      </w:r>
    </w:p>
    <w:p w14:paraId="3500D712" w14:textId="6E147AA7" w:rsidR="001309AE" w:rsidRPr="00481481" w:rsidRDefault="00C334F3" w:rsidP="00453E87">
      <w:pPr>
        <w:pStyle w:val="ListParagraph"/>
        <w:spacing w:after="0" w:line="240" w:lineRule="auto"/>
        <w:ind w:left="0" w:firstLine="851"/>
        <w:jc w:val="both"/>
        <w:rPr>
          <w:rFonts w:ascii="Times New Roman" w:hAnsi="Times New Roman"/>
          <w:sz w:val="28"/>
          <w:szCs w:val="28"/>
        </w:rPr>
      </w:pPr>
      <w:r w:rsidRPr="00481481">
        <w:rPr>
          <w:rFonts w:ascii="Times New Roman" w:hAnsi="Times New Roman"/>
          <w:sz w:val="28"/>
          <w:szCs w:val="28"/>
        </w:rPr>
        <w:t xml:space="preserve">Vērtējot uzņemšanas nodaļas noslodzi tika </w:t>
      </w:r>
      <w:r w:rsidR="0053442B" w:rsidRPr="00481481">
        <w:rPr>
          <w:rFonts w:ascii="Times New Roman" w:hAnsi="Times New Roman"/>
          <w:sz w:val="28"/>
          <w:szCs w:val="28"/>
        </w:rPr>
        <w:t>skatīt</w:t>
      </w:r>
      <w:r w:rsidR="009C11E5" w:rsidRPr="00481481">
        <w:rPr>
          <w:rFonts w:ascii="Times New Roman" w:hAnsi="Times New Roman"/>
          <w:sz w:val="28"/>
          <w:szCs w:val="28"/>
        </w:rPr>
        <w:t>a</w:t>
      </w:r>
      <w:r w:rsidR="0053442B" w:rsidRPr="00481481">
        <w:rPr>
          <w:rFonts w:ascii="Times New Roman" w:hAnsi="Times New Roman"/>
          <w:sz w:val="28"/>
          <w:szCs w:val="28"/>
        </w:rPr>
        <w:t xml:space="preserve"> slimnīc</w:t>
      </w:r>
      <w:r w:rsidR="009C11E5" w:rsidRPr="00481481">
        <w:rPr>
          <w:rFonts w:ascii="Times New Roman" w:hAnsi="Times New Roman"/>
          <w:sz w:val="28"/>
          <w:szCs w:val="28"/>
        </w:rPr>
        <w:t>as</w:t>
      </w:r>
      <w:r w:rsidR="0053442B" w:rsidRPr="00481481">
        <w:rPr>
          <w:rFonts w:ascii="Times New Roman" w:hAnsi="Times New Roman"/>
          <w:sz w:val="28"/>
          <w:szCs w:val="28"/>
        </w:rPr>
        <w:t xml:space="preserve"> kopēj</w:t>
      </w:r>
      <w:r w:rsidR="009C11E5" w:rsidRPr="00481481">
        <w:rPr>
          <w:rFonts w:ascii="Times New Roman" w:hAnsi="Times New Roman"/>
          <w:sz w:val="28"/>
          <w:szCs w:val="28"/>
        </w:rPr>
        <w:t xml:space="preserve">ā pacientu </w:t>
      </w:r>
      <w:r w:rsidR="009C11E5" w:rsidRPr="00481481">
        <w:rPr>
          <w:rFonts w:ascii="Times New Roman" w:hAnsi="Times New Roman"/>
          <w:sz w:val="28"/>
          <w:szCs w:val="28"/>
        </w:rPr>
        <w:lastRenderedPageBreak/>
        <w:t>plūsma</w:t>
      </w:r>
      <w:r w:rsidR="0053442B" w:rsidRPr="00481481">
        <w:rPr>
          <w:rFonts w:ascii="Times New Roman" w:hAnsi="Times New Roman"/>
          <w:sz w:val="28"/>
          <w:szCs w:val="28"/>
        </w:rPr>
        <w:t xml:space="preserve"> </w:t>
      </w:r>
      <w:r w:rsidR="009C11E5" w:rsidRPr="00481481">
        <w:rPr>
          <w:rFonts w:ascii="Times New Roman" w:hAnsi="Times New Roman"/>
          <w:sz w:val="28"/>
          <w:szCs w:val="28"/>
        </w:rPr>
        <w:t xml:space="preserve">uzņemšanas nodaļā, no tiem </w:t>
      </w:r>
      <w:r w:rsidR="0053442B" w:rsidRPr="00481481">
        <w:rPr>
          <w:rFonts w:ascii="Times New Roman" w:hAnsi="Times New Roman"/>
          <w:sz w:val="28"/>
          <w:szCs w:val="28"/>
        </w:rPr>
        <w:t>hospitalizēto pacientu skaits</w:t>
      </w:r>
      <w:r w:rsidR="009C11E5" w:rsidRPr="00481481">
        <w:rPr>
          <w:rFonts w:ascii="Times New Roman" w:hAnsi="Times New Roman"/>
          <w:sz w:val="28"/>
          <w:szCs w:val="28"/>
        </w:rPr>
        <w:t>, observēto pacientu skaits un 1-2 dienu hospitalizācijas</w:t>
      </w:r>
      <w:r w:rsidR="0053442B" w:rsidRPr="00481481">
        <w:rPr>
          <w:rFonts w:ascii="Times New Roman" w:hAnsi="Times New Roman"/>
          <w:sz w:val="28"/>
          <w:szCs w:val="28"/>
        </w:rPr>
        <w:t>.</w:t>
      </w:r>
      <w:r w:rsidR="0027441C" w:rsidRPr="00481481">
        <w:rPr>
          <w:rFonts w:ascii="Times New Roman" w:hAnsi="Times New Roman"/>
          <w:sz w:val="28"/>
          <w:szCs w:val="28"/>
        </w:rPr>
        <w:t xml:space="preserve"> IV līmeņa slimnīcās hospitalizēto pacie</w:t>
      </w:r>
      <w:r w:rsidR="00C416CE" w:rsidRPr="00481481">
        <w:rPr>
          <w:rFonts w:ascii="Times New Roman" w:hAnsi="Times New Roman"/>
          <w:sz w:val="28"/>
          <w:szCs w:val="28"/>
        </w:rPr>
        <w:t>nt</w:t>
      </w:r>
      <w:r w:rsidR="0027441C" w:rsidRPr="00481481">
        <w:rPr>
          <w:rFonts w:ascii="Times New Roman" w:hAnsi="Times New Roman"/>
          <w:sz w:val="28"/>
          <w:szCs w:val="28"/>
        </w:rPr>
        <w:t xml:space="preserve">u </w:t>
      </w:r>
      <w:r w:rsidR="00C416CE" w:rsidRPr="00481481">
        <w:rPr>
          <w:rFonts w:ascii="Times New Roman" w:hAnsi="Times New Roman"/>
          <w:sz w:val="28"/>
          <w:szCs w:val="28"/>
        </w:rPr>
        <w:t>īpatsvars no kopējā uzņemšanas nodaļ</w:t>
      </w:r>
      <w:r w:rsidR="008447AD" w:rsidRPr="00481481">
        <w:rPr>
          <w:rFonts w:ascii="Times New Roman" w:hAnsi="Times New Roman"/>
          <w:sz w:val="28"/>
          <w:szCs w:val="28"/>
        </w:rPr>
        <w:t xml:space="preserve">as </w:t>
      </w:r>
      <w:r w:rsidR="00C416CE" w:rsidRPr="00481481">
        <w:rPr>
          <w:rFonts w:ascii="Times New Roman" w:hAnsi="Times New Roman"/>
          <w:sz w:val="28"/>
          <w:szCs w:val="28"/>
        </w:rPr>
        <w:t>pacientu skaita</w:t>
      </w:r>
      <w:r w:rsidR="008447AD" w:rsidRPr="00481481">
        <w:rPr>
          <w:rFonts w:ascii="Times New Roman" w:hAnsi="Times New Roman"/>
          <w:sz w:val="28"/>
          <w:szCs w:val="28"/>
        </w:rPr>
        <w:t xml:space="preserve"> vidēji ir 47%</w:t>
      </w:r>
      <w:r w:rsidR="00C416CE" w:rsidRPr="00481481">
        <w:rPr>
          <w:rFonts w:ascii="Times New Roman" w:hAnsi="Times New Roman"/>
          <w:sz w:val="28"/>
          <w:szCs w:val="28"/>
        </w:rPr>
        <w:t xml:space="preserve">, III līmeņa slimnīcās – 44%, </w:t>
      </w:r>
      <w:r w:rsidR="0027441C" w:rsidRPr="00481481">
        <w:rPr>
          <w:rFonts w:ascii="Times New Roman" w:hAnsi="Times New Roman"/>
          <w:sz w:val="28"/>
          <w:szCs w:val="28"/>
        </w:rPr>
        <w:t xml:space="preserve"> </w:t>
      </w:r>
      <w:r w:rsidR="00C416CE" w:rsidRPr="00481481">
        <w:rPr>
          <w:rFonts w:ascii="Times New Roman" w:hAnsi="Times New Roman"/>
          <w:sz w:val="28"/>
          <w:szCs w:val="28"/>
        </w:rPr>
        <w:t>II līmeņa slimnīcās – 51% un I līmeņa slimnīcās 33%.</w:t>
      </w:r>
      <w:r w:rsidR="00BE27D6" w:rsidRPr="00481481">
        <w:rPr>
          <w:rFonts w:ascii="Times New Roman" w:hAnsi="Times New Roman"/>
          <w:sz w:val="28"/>
          <w:szCs w:val="28"/>
        </w:rPr>
        <w:t xml:space="preserve"> </w:t>
      </w:r>
      <w:r w:rsidR="00F46577" w:rsidRPr="00481481">
        <w:rPr>
          <w:rFonts w:ascii="Times New Roman" w:hAnsi="Times New Roman"/>
          <w:sz w:val="28"/>
          <w:szCs w:val="28"/>
        </w:rPr>
        <w:t>(skat.</w:t>
      </w:r>
      <w:r w:rsidR="00AE0CCD" w:rsidRPr="00481481">
        <w:rPr>
          <w:rFonts w:ascii="Times New Roman" w:hAnsi="Times New Roman"/>
          <w:sz w:val="28"/>
          <w:szCs w:val="28"/>
        </w:rPr>
        <w:t>13</w:t>
      </w:r>
      <w:r w:rsidR="00F46577" w:rsidRPr="00481481">
        <w:rPr>
          <w:rFonts w:ascii="Times New Roman" w:hAnsi="Times New Roman"/>
          <w:sz w:val="28"/>
          <w:szCs w:val="28"/>
        </w:rPr>
        <w:t>.attēlu)</w:t>
      </w:r>
      <w:r w:rsidR="00673F3B" w:rsidRPr="00481481">
        <w:rPr>
          <w:rFonts w:ascii="Times New Roman" w:hAnsi="Times New Roman"/>
          <w:sz w:val="28"/>
          <w:szCs w:val="28"/>
        </w:rPr>
        <w:t>.</w:t>
      </w:r>
      <w:r w:rsidR="00621F2F" w:rsidRPr="00481481">
        <w:rPr>
          <w:rFonts w:ascii="Times New Roman" w:hAnsi="Times New Roman"/>
          <w:sz w:val="28"/>
          <w:szCs w:val="28"/>
        </w:rPr>
        <w:t xml:space="preserve"> </w:t>
      </w:r>
    </w:p>
    <w:p w14:paraId="22B2574D" w14:textId="77777777" w:rsidR="00ED77DA" w:rsidRPr="00481481" w:rsidRDefault="00ED77DA" w:rsidP="00453E87">
      <w:pPr>
        <w:pStyle w:val="ListParagraph"/>
        <w:spacing w:after="0" w:line="240" w:lineRule="auto"/>
        <w:ind w:left="0" w:firstLine="851"/>
        <w:jc w:val="both"/>
        <w:rPr>
          <w:rFonts w:ascii="Times New Roman" w:hAnsi="Times New Roman"/>
          <w:sz w:val="28"/>
          <w:szCs w:val="28"/>
        </w:rPr>
      </w:pPr>
    </w:p>
    <w:p w14:paraId="013C22D9" w14:textId="39638CF7" w:rsidR="00F46577" w:rsidRPr="00481481" w:rsidRDefault="00AE0CCD" w:rsidP="00F46577">
      <w:pPr>
        <w:pStyle w:val="ListParagraph"/>
        <w:spacing w:after="0" w:line="240" w:lineRule="auto"/>
        <w:ind w:left="0" w:firstLine="851"/>
        <w:jc w:val="right"/>
        <w:rPr>
          <w:rFonts w:ascii="Times New Roman" w:hAnsi="Times New Roman"/>
          <w:sz w:val="24"/>
          <w:szCs w:val="24"/>
        </w:rPr>
      </w:pPr>
      <w:r w:rsidRPr="00481481">
        <w:rPr>
          <w:rFonts w:ascii="Times New Roman" w:hAnsi="Times New Roman"/>
          <w:sz w:val="24"/>
          <w:szCs w:val="24"/>
        </w:rPr>
        <w:t>13</w:t>
      </w:r>
      <w:r w:rsidR="00F46577" w:rsidRPr="00481481">
        <w:rPr>
          <w:rFonts w:ascii="Times New Roman" w:hAnsi="Times New Roman"/>
          <w:sz w:val="24"/>
          <w:szCs w:val="24"/>
        </w:rPr>
        <w:t>.attēls</w:t>
      </w:r>
    </w:p>
    <w:p w14:paraId="6C421703" w14:textId="3E79B471" w:rsidR="0027441C" w:rsidRPr="00481481" w:rsidRDefault="0027441C" w:rsidP="00754A6F">
      <w:pPr>
        <w:pStyle w:val="ListParagraph"/>
        <w:spacing w:after="0" w:line="240" w:lineRule="auto"/>
        <w:ind w:left="0" w:firstLine="851"/>
        <w:jc w:val="both"/>
        <w:rPr>
          <w:rFonts w:ascii="Times New Roman" w:hAnsi="Times New Roman"/>
          <w:bCs/>
          <w:sz w:val="24"/>
          <w:szCs w:val="24"/>
        </w:rPr>
      </w:pPr>
    </w:p>
    <w:p w14:paraId="5E0C31AF" w14:textId="3A2AC167" w:rsidR="0027441C" w:rsidRPr="00481481" w:rsidRDefault="001E7A7E" w:rsidP="001E7A7E">
      <w:pPr>
        <w:pStyle w:val="ListParagraph"/>
        <w:spacing w:after="0" w:line="240" w:lineRule="auto"/>
        <w:ind w:left="0" w:firstLine="851"/>
        <w:jc w:val="center"/>
        <w:rPr>
          <w:rFonts w:ascii="Times New Roman" w:hAnsi="Times New Roman"/>
          <w:b/>
          <w:sz w:val="24"/>
          <w:szCs w:val="24"/>
        </w:rPr>
      </w:pPr>
      <w:r w:rsidRPr="00481481">
        <w:rPr>
          <w:rFonts w:ascii="Times New Roman" w:hAnsi="Times New Roman"/>
          <w:b/>
          <w:sz w:val="24"/>
          <w:szCs w:val="24"/>
        </w:rPr>
        <w:t>Uzņemšanas nodaļas noslodze 2019.gadā</w:t>
      </w:r>
    </w:p>
    <w:p w14:paraId="154A4EF5" w14:textId="77777777" w:rsidR="00094388" w:rsidRPr="00481481" w:rsidRDefault="00094388" w:rsidP="001E7A7E">
      <w:pPr>
        <w:pStyle w:val="ListParagraph"/>
        <w:spacing w:after="0" w:line="240" w:lineRule="auto"/>
        <w:ind w:left="0" w:firstLine="851"/>
        <w:jc w:val="center"/>
        <w:rPr>
          <w:rFonts w:ascii="Times New Roman" w:hAnsi="Times New Roman"/>
          <w:b/>
          <w:sz w:val="28"/>
          <w:szCs w:val="28"/>
        </w:rPr>
      </w:pPr>
    </w:p>
    <w:p w14:paraId="2E3E98E5" w14:textId="192CA92C" w:rsidR="0027441C" w:rsidRPr="00481481" w:rsidRDefault="00094388" w:rsidP="00754A6F">
      <w:pPr>
        <w:pStyle w:val="ListParagraph"/>
        <w:spacing w:after="0" w:line="240" w:lineRule="auto"/>
        <w:ind w:left="0" w:firstLine="851"/>
        <w:jc w:val="both"/>
        <w:rPr>
          <w:rFonts w:ascii="Times New Roman" w:hAnsi="Times New Roman"/>
          <w:bCs/>
          <w:sz w:val="28"/>
          <w:szCs w:val="28"/>
        </w:rPr>
      </w:pPr>
      <w:r w:rsidRPr="00481481">
        <w:rPr>
          <w:rFonts w:ascii="Times New Roman" w:hAnsi="Times New Roman"/>
          <w:b/>
          <w:bCs/>
          <w:noProof/>
          <w:sz w:val="28"/>
          <w:szCs w:val="28"/>
          <w:lang w:eastAsia="lv-LV"/>
        </w:rPr>
        <mc:AlternateContent>
          <mc:Choice Requires="wps">
            <w:drawing>
              <wp:anchor distT="0" distB="0" distL="114300" distR="114300" simplePos="0" relativeHeight="251658248" behindDoc="0" locked="0" layoutInCell="1" allowOverlap="1" wp14:anchorId="6162BA59" wp14:editId="746A6F41">
                <wp:simplePos x="0" y="0"/>
                <wp:positionH relativeFrom="column">
                  <wp:posOffset>4619625</wp:posOffset>
                </wp:positionH>
                <wp:positionV relativeFrom="paragraph">
                  <wp:posOffset>11430</wp:posOffset>
                </wp:positionV>
                <wp:extent cx="923925" cy="590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23925" cy="590550"/>
                        </a:xfrm>
                        <a:prstGeom prst="rect">
                          <a:avLst/>
                        </a:prstGeom>
                        <a:noFill/>
                        <a:ln w="6350">
                          <a:noFill/>
                        </a:ln>
                      </wps:spPr>
                      <wps:txbx>
                        <w:txbxContent>
                          <w:p w14:paraId="039238AD" w14:textId="0EFDD03F" w:rsidR="00694BAB" w:rsidRPr="00094388" w:rsidRDefault="00694BAB">
                            <w:pPr>
                              <w:rPr>
                                <w:rFonts w:ascii="Times New Roman" w:hAnsi="Times New Roman" w:cs="Times New Roman"/>
                                <w:sz w:val="20"/>
                                <w:szCs w:val="20"/>
                              </w:rPr>
                            </w:pPr>
                            <w:r w:rsidRPr="00094388">
                              <w:rPr>
                                <w:rFonts w:ascii="Times New Roman" w:hAnsi="Times New Roman" w:cs="Times New Roman"/>
                                <w:sz w:val="20"/>
                                <w:szCs w:val="20"/>
                              </w:rPr>
                              <w:t>Pārējās un specializētā</w:t>
                            </w:r>
                            <w:r>
                              <w:rPr>
                                <w:rFonts w:ascii="Times New Roman" w:hAnsi="Times New Roman" w:cs="Times New Roman"/>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BA59" id="Text Box 27" o:spid="_x0000_s1034" type="#_x0000_t202" style="position:absolute;left:0;text-align:left;margin-left:363.75pt;margin-top:.9pt;width:72.75pt;height:4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" filled="f" stroked="f" strokeweight=".5pt">
                <v:textbox>
                  <w:txbxContent>
                    <w:p w14:paraId="039238AD" w14:textId="0EFDD03F" w:rsidR="00694BAB" w:rsidRPr="00094388" w:rsidRDefault="00694BAB">
                      <w:pPr>
                        <w:rPr>
                          <w:rFonts w:ascii="Times New Roman" w:hAnsi="Times New Roman" w:cs="Times New Roman"/>
                          <w:sz w:val="20"/>
                          <w:szCs w:val="20"/>
                        </w:rPr>
                      </w:pPr>
                      <w:r w:rsidRPr="00094388">
                        <w:rPr>
                          <w:rFonts w:ascii="Times New Roman" w:hAnsi="Times New Roman" w:cs="Times New Roman"/>
                          <w:sz w:val="20"/>
                          <w:szCs w:val="20"/>
                        </w:rPr>
                        <w:t>Pārējās un specializētā</w:t>
                      </w:r>
                      <w:r>
                        <w:rPr>
                          <w:rFonts w:ascii="Times New Roman" w:hAnsi="Times New Roman" w:cs="Times New Roman"/>
                          <w:sz w:val="20"/>
                          <w:szCs w:val="20"/>
                        </w:rPr>
                        <w:t>s</w:t>
                      </w:r>
                    </w:p>
                  </w:txbxContent>
                </v:textbox>
              </v:shape>
            </w:pict>
          </mc:Fallback>
        </mc:AlternateContent>
      </w:r>
      <w:r w:rsidRPr="00481481">
        <w:rPr>
          <w:rFonts w:ascii="Times New Roman" w:hAnsi="Times New Roman"/>
          <w:b/>
          <w:bCs/>
          <w:noProof/>
          <w:sz w:val="28"/>
          <w:szCs w:val="28"/>
          <w:lang w:eastAsia="lv-LV"/>
        </w:rPr>
        <mc:AlternateContent>
          <mc:Choice Requires="wps">
            <w:drawing>
              <wp:anchor distT="0" distB="0" distL="114300" distR="114300" simplePos="0" relativeHeight="251658247" behindDoc="0" locked="0" layoutInCell="1" allowOverlap="1" wp14:anchorId="4B27020D" wp14:editId="622D0014">
                <wp:simplePos x="0" y="0"/>
                <wp:positionH relativeFrom="column">
                  <wp:posOffset>3686175</wp:posOffset>
                </wp:positionH>
                <wp:positionV relativeFrom="paragraph">
                  <wp:posOffset>40005</wp:posOffset>
                </wp:positionV>
                <wp:extent cx="904875" cy="4476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w="6350">
                          <a:noFill/>
                        </a:ln>
                      </wps:spPr>
                      <wps:txbx>
                        <w:txbxContent>
                          <w:p w14:paraId="70F8B08C" w14:textId="012164B2" w:rsidR="00694BAB" w:rsidRPr="00094388" w:rsidRDefault="00694BAB">
                            <w:pPr>
                              <w:rPr>
                                <w:rFonts w:ascii="Times New Roman" w:hAnsi="Times New Roman" w:cs="Times New Roman"/>
                              </w:rPr>
                            </w:pPr>
                            <w:r w:rsidRPr="00094388">
                              <w:rPr>
                                <w:rFonts w:ascii="Times New Roman" w:hAnsi="Times New Roman" w:cs="Times New Roman"/>
                              </w:rPr>
                              <w:t>I līmeņa slimnīcas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7020D" id="Text Box 26" o:spid="_x0000_s1035" type="#_x0000_t202" style="position:absolute;left:0;text-align:left;margin-left:290.25pt;margin-top:3.15pt;width:71.25pt;height:35.2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" filled="f" stroked="f" strokeweight=".5pt">
                <v:textbox>
                  <w:txbxContent>
                    <w:p w14:paraId="70F8B08C" w14:textId="012164B2" w:rsidR="00694BAB" w:rsidRPr="00094388" w:rsidRDefault="00694BAB">
                      <w:pPr>
                        <w:rPr>
                          <w:rFonts w:ascii="Times New Roman" w:hAnsi="Times New Roman" w:cs="Times New Roman"/>
                        </w:rPr>
                      </w:pPr>
                      <w:r w:rsidRPr="00094388">
                        <w:rPr>
                          <w:rFonts w:ascii="Times New Roman" w:hAnsi="Times New Roman" w:cs="Times New Roman"/>
                        </w:rPr>
                        <w:t>I līmeņa slimnīcas</w:t>
                      </w:r>
                    </w:p>
                  </w:txbxContent>
                </v:textbox>
              </v:shape>
            </w:pict>
          </mc:Fallback>
        </mc:AlternateContent>
      </w:r>
      <w:r w:rsidR="003C688F" w:rsidRPr="00481481">
        <w:rPr>
          <w:rFonts w:ascii="Times New Roman" w:hAnsi="Times New Roman"/>
          <w:b/>
          <w:bCs/>
          <w:noProof/>
          <w:sz w:val="28"/>
          <w:szCs w:val="28"/>
          <w:lang w:eastAsia="lv-LV"/>
        </w:rPr>
        <mc:AlternateContent>
          <mc:Choice Requires="wps">
            <w:drawing>
              <wp:anchor distT="0" distB="0" distL="114300" distR="114300" simplePos="0" relativeHeight="251658246" behindDoc="0" locked="0" layoutInCell="1" allowOverlap="1" wp14:anchorId="119AF5F1" wp14:editId="64F82DC9">
                <wp:simplePos x="0" y="0"/>
                <wp:positionH relativeFrom="column">
                  <wp:posOffset>2876550</wp:posOffset>
                </wp:positionH>
                <wp:positionV relativeFrom="paragraph">
                  <wp:posOffset>11430</wp:posOffset>
                </wp:positionV>
                <wp:extent cx="771525" cy="4476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71525" cy="447675"/>
                        </a:xfrm>
                        <a:prstGeom prst="rect">
                          <a:avLst/>
                        </a:prstGeom>
                        <a:noFill/>
                        <a:ln w="6350">
                          <a:noFill/>
                        </a:ln>
                      </wps:spPr>
                      <wps:txbx>
                        <w:txbxContent>
                          <w:p w14:paraId="09641F59" w14:textId="391AF330" w:rsidR="00694BAB" w:rsidRPr="003C688F" w:rsidRDefault="00694BAB">
                            <w:pPr>
                              <w:rPr>
                                <w:rFonts w:ascii="Times New Roman" w:hAnsi="Times New Roman" w:cs="Times New Roman"/>
                              </w:rPr>
                            </w:pPr>
                            <w:r w:rsidRPr="003C688F">
                              <w:rPr>
                                <w:rFonts w:ascii="Times New Roman" w:hAnsi="Times New Roman" w:cs="Times New Roman"/>
                              </w:rPr>
                              <w:t>II līmeņa slimnīcas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AF5F1" id="Text Box 24" o:spid="_x0000_s1036" type="#_x0000_t202" style="position:absolute;left:0;text-align:left;margin-left:226.5pt;margin-top:.9pt;width:60.75pt;height:3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" filled="f" stroked="f" strokeweight=".5pt">
                <v:textbox>
                  <w:txbxContent>
                    <w:p w14:paraId="09641F59" w14:textId="391AF330" w:rsidR="00694BAB" w:rsidRPr="003C688F" w:rsidRDefault="00694BAB">
                      <w:pPr>
                        <w:rPr>
                          <w:rFonts w:ascii="Times New Roman" w:hAnsi="Times New Roman" w:cs="Times New Roman"/>
                        </w:rPr>
                      </w:pPr>
                      <w:r w:rsidRPr="003C688F">
                        <w:rPr>
                          <w:rFonts w:ascii="Times New Roman" w:hAnsi="Times New Roman" w:cs="Times New Roman"/>
                        </w:rPr>
                        <w:t>II līmeņa slimnīcas</w:t>
                      </w:r>
                    </w:p>
                  </w:txbxContent>
                </v:textbox>
              </v:shape>
            </w:pict>
          </mc:Fallback>
        </mc:AlternateContent>
      </w:r>
      <w:r w:rsidR="007A6441" w:rsidRPr="00481481">
        <w:rPr>
          <w:rFonts w:ascii="Times New Roman" w:hAnsi="Times New Roman"/>
          <w:b/>
          <w:bCs/>
          <w:noProof/>
          <w:sz w:val="28"/>
          <w:szCs w:val="28"/>
          <w:lang w:eastAsia="lv-LV"/>
        </w:rPr>
        <mc:AlternateContent>
          <mc:Choice Requires="wps">
            <w:drawing>
              <wp:anchor distT="0" distB="0" distL="114300" distR="114300" simplePos="0" relativeHeight="251658245" behindDoc="0" locked="0" layoutInCell="1" allowOverlap="1" wp14:anchorId="050E2820" wp14:editId="7D9C890A">
                <wp:simplePos x="0" y="0"/>
                <wp:positionH relativeFrom="column">
                  <wp:posOffset>1571625</wp:posOffset>
                </wp:positionH>
                <wp:positionV relativeFrom="paragraph">
                  <wp:posOffset>40005</wp:posOffset>
                </wp:positionV>
                <wp:extent cx="1276350" cy="266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76350" cy="266700"/>
                        </a:xfrm>
                        <a:prstGeom prst="rect">
                          <a:avLst/>
                        </a:prstGeom>
                        <a:solidFill>
                          <a:schemeClr val="lt1"/>
                        </a:solidFill>
                        <a:ln w="6350">
                          <a:noFill/>
                        </a:ln>
                      </wps:spPr>
                      <wps:txbx>
                        <w:txbxContent>
                          <w:p w14:paraId="01D6C69D" w14:textId="5B53D241" w:rsidR="00694BAB" w:rsidRPr="007A6441" w:rsidRDefault="00694BAB">
                            <w:pPr>
                              <w:rPr>
                                <w:rFonts w:ascii="Times New Roman" w:hAnsi="Times New Roman" w:cs="Times New Roman"/>
                              </w:rPr>
                            </w:pPr>
                            <w:r w:rsidRPr="007A6441">
                              <w:rPr>
                                <w:rFonts w:ascii="Times New Roman" w:hAnsi="Times New Roman" w:cs="Times New Roman"/>
                              </w:rPr>
                              <w:t>III līmeņa slimnīca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E2820" id="Text Box 23" o:spid="_x0000_s1037" type="#_x0000_t202" style="position:absolute;left:0;text-align:left;margin-left:123.75pt;margin-top:3.15pt;width:100.5pt;height:2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" fillcolor="white [3201]" stroked="f" strokeweight=".5pt">
                <v:textbox>
                  <w:txbxContent>
                    <w:p w14:paraId="01D6C69D" w14:textId="5B53D241" w:rsidR="00694BAB" w:rsidRPr="007A6441" w:rsidRDefault="00694BAB">
                      <w:pPr>
                        <w:rPr>
                          <w:rFonts w:ascii="Times New Roman" w:hAnsi="Times New Roman" w:cs="Times New Roman"/>
                        </w:rPr>
                      </w:pPr>
                      <w:r w:rsidRPr="007A6441">
                        <w:rPr>
                          <w:rFonts w:ascii="Times New Roman" w:hAnsi="Times New Roman" w:cs="Times New Roman"/>
                        </w:rPr>
                        <w:t>III līmeņa slimnīca</w:t>
                      </w:r>
                    </w:p>
                  </w:txbxContent>
                </v:textbox>
              </v:shape>
            </w:pict>
          </mc:Fallback>
        </mc:AlternateContent>
      </w:r>
      <w:r w:rsidR="007A6441" w:rsidRPr="00481481">
        <w:rPr>
          <w:rFonts w:ascii="Times New Roman" w:hAnsi="Times New Roman"/>
          <w:b/>
          <w:bCs/>
          <w:noProof/>
          <w:sz w:val="28"/>
          <w:szCs w:val="28"/>
          <w:lang w:eastAsia="lv-LV"/>
        </w:rPr>
        <mc:AlternateContent>
          <mc:Choice Requires="wps">
            <w:drawing>
              <wp:anchor distT="0" distB="0" distL="114300" distR="114300" simplePos="0" relativeHeight="251658244" behindDoc="0" locked="0" layoutInCell="1" allowOverlap="1" wp14:anchorId="419A905F" wp14:editId="4903C357">
                <wp:simplePos x="0" y="0"/>
                <wp:positionH relativeFrom="column">
                  <wp:posOffset>57150</wp:posOffset>
                </wp:positionH>
                <wp:positionV relativeFrom="paragraph">
                  <wp:posOffset>44450</wp:posOffset>
                </wp:positionV>
                <wp:extent cx="1578634" cy="258792"/>
                <wp:effectExtent l="0" t="0" r="2540" b="8255"/>
                <wp:wrapNone/>
                <wp:docPr id="22" name="Text Box 22"/>
                <wp:cNvGraphicFramePr/>
                <a:graphic xmlns:a="http://schemas.openxmlformats.org/drawingml/2006/main">
                  <a:graphicData uri="http://schemas.microsoft.com/office/word/2010/wordprocessingShape">
                    <wps:wsp>
                      <wps:cNvSpPr txBox="1"/>
                      <wps:spPr>
                        <a:xfrm>
                          <a:off x="0" y="0"/>
                          <a:ext cx="1578634" cy="258792"/>
                        </a:xfrm>
                        <a:prstGeom prst="rect">
                          <a:avLst/>
                        </a:prstGeom>
                        <a:solidFill>
                          <a:sysClr val="window" lastClr="FFFFFF"/>
                        </a:solidFill>
                        <a:ln w="6350">
                          <a:noFill/>
                        </a:ln>
                        <a:effectLst/>
                      </wps:spPr>
                      <wps:txbx>
                        <w:txbxContent>
                          <w:p w14:paraId="24AAFD4D" w14:textId="77777777" w:rsidR="00694BAB" w:rsidRPr="007A6441" w:rsidRDefault="00694BAB" w:rsidP="007A6441">
                            <w:pPr>
                              <w:rPr>
                                <w:rFonts w:ascii="Times New Roman" w:hAnsi="Times New Roman" w:cs="Times New Roman"/>
                              </w:rPr>
                            </w:pPr>
                            <w:r w:rsidRPr="007A6441">
                              <w:rPr>
                                <w:rFonts w:ascii="Times New Roman" w:hAnsi="Times New Roman" w:cs="Times New Roman"/>
                              </w:rPr>
                              <w:t>IV līmeņa slimnīcas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905F" id="Text Box 22" o:spid="_x0000_s1038" type="#_x0000_t202" style="position:absolute;left:0;text-align:left;margin-left:4.5pt;margin-top:3.5pt;width:124.3pt;height:20.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" fillcolor="window" stroked="f" strokeweight=".5pt">
                <v:textbox>
                  <w:txbxContent>
                    <w:p w14:paraId="24AAFD4D" w14:textId="77777777" w:rsidR="00694BAB" w:rsidRPr="007A6441" w:rsidRDefault="00694BAB" w:rsidP="007A6441">
                      <w:pPr>
                        <w:rPr>
                          <w:rFonts w:ascii="Times New Roman" w:hAnsi="Times New Roman" w:cs="Times New Roman"/>
                        </w:rPr>
                      </w:pPr>
                      <w:r w:rsidRPr="007A6441">
                        <w:rPr>
                          <w:rFonts w:ascii="Times New Roman" w:hAnsi="Times New Roman" w:cs="Times New Roman"/>
                        </w:rPr>
                        <w:t>IV līmeņa slimnīcas</w:t>
                      </w:r>
                    </w:p>
                  </w:txbxContent>
                </v:textbox>
              </v:shape>
            </w:pict>
          </mc:Fallback>
        </mc:AlternateContent>
      </w:r>
    </w:p>
    <w:p w14:paraId="650A8874" w14:textId="749C470A" w:rsidR="0027441C" w:rsidRPr="00481481" w:rsidRDefault="00C04BD4" w:rsidP="0027441C">
      <w:pPr>
        <w:pStyle w:val="ListParagraph"/>
        <w:spacing w:after="0" w:line="240" w:lineRule="auto"/>
        <w:ind w:left="0" w:hanging="567"/>
        <w:jc w:val="both"/>
        <w:rPr>
          <w:rFonts w:ascii="Times New Roman" w:hAnsi="Times New Roman"/>
          <w:bCs/>
          <w:sz w:val="28"/>
          <w:szCs w:val="28"/>
        </w:rPr>
      </w:pPr>
      <w:r w:rsidRPr="00481481">
        <w:rPr>
          <w:noProof/>
          <w:sz w:val="28"/>
          <w:szCs w:val="28"/>
          <w:lang w:eastAsia="lv-LV"/>
        </w:rPr>
        <w:drawing>
          <wp:inline distT="0" distB="0" distL="0" distR="0" wp14:anchorId="13F76689" wp14:editId="3FFE499B">
            <wp:extent cx="6048375" cy="3244850"/>
            <wp:effectExtent l="0" t="0" r="0" b="0"/>
            <wp:docPr id="21" name="Chart 21">
              <a:extLst xmlns:a="http://schemas.openxmlformats.org/drawingml/2006/main">
                <a:ext uri="{FF2B5EF4-FFF2-40B4-BE49-F238E27FC236}">
                  <a16:creationId xmlns:a16="http://schemas.microsoft.com/office/drawing/2014/main" id="{C69E1ACA-1574-4EAE-B664-5793221FC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81481">
        <w:rPr>
          <w:noProof/>
          <w:sz w:val="28"/>
          <w:szCs w:val="28"/>
        </w:rPr>
        <w:t xml:space="preserve"> </w:t>
      </w:r>
      <w:r w:rsidR="0035000F" w:rsidRPr="00481481">
        <w:rPr>
          <w:noProof/>
          <w:sz w:val="28"/>
          <w:szCs w:val="28"/>
          <w:lang w:eastAsia="lv-LV"/>
        </w:rPr>
        <mc:AlternateContent>
          <mc:Choice Requires="wps">
            <w:drawing>
              <wp:anchor distT="0" distB="0" distL="114300" distR="114300" simplePos="0" relativeHeight="251658243" behindDoc="0" locked="0" layoutInCell="1" allowOverlap="1" wp14:anchorId="4D64A4C3" wp14:editId="6F60275F">
                <wp:simplePos x="0" y="0"/>
                <wp:positionH relativeFrom="column">
                  <wp:posOffset>4648200</wp:posOffset>
                </wp:positionH>
                <wp:positionV relativeFrom="paragraph">
                  <wp:posOffset>114300</wp:posOffset>
                </wp:positionV>
                <wp:extent cx="0" cy="1485900"/>
                <wp:effectExtent l="0" t="0" r="38100" b="19050"/>
                <wp:wrapNone/>
                <wp:docPr id="19" name="Straight Connector 19"/>
                <wp:cNvGraphicFramePr/>
                <a:graphic xmlns:a="http://schemas.openxmlformats.org/drawingml/2006/main">
                  <a:graphicData uri="http://schemas.microsoft.com/office/word/2010/wordprocessingShape">
                    <wps:wsp>
                      <wps:cNvCnPr/>
                      <wps:spPr>
                        <a:xfrm flipV="1">
                          <a:off x="0" y="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FCAD7" id="Straight Connector 19"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9pt" to="36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" strokecolor="#4579b8 [3044]"/>
            </w:pict>
          </mc:Fallback>
        </mc:AlternateContent>
      </w:r>
      <w:r w:rsidR="0035000F" w:rsidRPr="00481481">
        <w:rPr>
          <w:noProof/>
          <w:sz w:val="28"/>
          <w:szCs w:val="28"/>
          <w:lang w:eastAsia="lv-LV"/>
        </w:rPr>
        <mc:AlternateContent>
          <mc:Choice Requires="wps">
            <w:drawing>
              <wp:anchor distT="0" distB="0" distL="114300" distR="114300" simplePos="0" relativeHeight="251658242" behindDoc="0" locked="0" layoutInCell="1" allowOverlap="1" wp14:anchorId="0223AC89" wp14:editId="5157E0B2">
                <wp:simplePos x="0" y="0"/>
                <wp:positionH relativeFrom="column">
                  <wp:posOffset>3657600</wp:posOffset>
                </wp:positionH>
                <wp:positionV relativeFrom="paragraph">
                  <wp:posOffset>133350</wp:posOffset>
                </wp:positionV>
                <wp:extent cx="0" cy="1466850"/>
                <wp:effectExtent l="0" t="0" r="38100" b="19050"/>
                <wp:wrapNone/>
                <wp:docPr id="18" name="Straight Connector 18"/>
                <wp:cNvGraphicFramePr/>
                <a:graphic xmlns:a="http://schemas.openxmlformats.org/drawingml/2006/main">
                  <a:graphicData uri="http://schemas.microsoft.com/office/word/2010/wordprocessingShape">
                    <wps:wsp>
                      <wps:cNvCnPr/>
                      <wps:spPr>
                        <a:xfrm flipV="1">
                          <a:off x="0" y="0"/>
                          <a:ext cx="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6C756" id="Straight Connector 18"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0.5pt" to="4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" strokecolor="#4579b8 [3044]"/>
            </w:pict>
          </mc:Fallback>
        </mc:AlternateContent>
      </w:r>
      <w:r w:rsidR="0035000F" w:rsidRPr="00481481">
        <w:rPr>
          <w:noProof/>
          <w:sz w:val="28"/>
          <w:szCs w:val="28"/>
          <w:lang w:eastAsia="lv-LV"/>
        </w:rPr>
        <mc:AlternateContent>
          <mc:Choice Requires="wps">
            <w:drawing>
              <wp:anchor distT="0" distB="0" distL="114300" distR="114300" simplePos="0" relativeHeight="251658241" behindDoc="0" locked="0" layoutInCell="1" allowOverlap="1" wp14:anchorId="02F6D4CE" wp14:editId="5902C155">
                <wp:simplePos x="0" y="0"/>
                <wp:positionH relativeFrom="column">
                  <wp:posOffset>2886075</wp:posOffset>
                </wp:positionH>
                <wp:positionV relativeFrom="paragraph">
                  <wp:posOffset>123825</wp:posOffset>
                </wp:positionV>
                <wp:extent cx="0" cy="1466850"/>
                <wp:effectExtent l="0" t="0" r="38100" b="19050"/>
                <wp:wrapNone/>
                <wp:docPr id="17" name="Straight Connector 17"/>
                <wp:cNvGraphicFramePr/>
                <a:graphic xmlns:a="http://schemas.openxmlformats.org/drawingml/2006/main">
                  <a:graphicData uri="http://schemas.microsoft.com/office/word/2010/wordprocessingShape">
                    <wps:wsp>
                      <wps:cNvCnPr/>
                      <wps:spPr>
                        <a:xfrm flipV="1">
                          <a:off x="0" y="0"/>
                          <a:ext cx="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4AF4C" id="Straight Connector 17"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9.75pt" to="227.2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" strokecolor="#4579b8 [3044]"/>
            </w:pict>
          </mc:Fallback>
        </mc:AlternateContent>
      </w:r>
      <w:r w:rsidR="0027441C" w:rsidRPr="00481481">
        <w:rPr>
          <w:noProof/>
          <w:sz w:val="28"/>
          <w:szCs w:val="28"/>
          <w:lang w:eastAsia="lv-LV"/>
        </w:rPr>
        <mc:AlternateContent>
          <mc:Choice Requires="wps">
            <w:drawing>
              <wp:anchor distT="0" distB="0" distL="114300" distR="114300" simplePos="0" relativeHeight="251658240" behindDoc="0" locked="0" layoutInCell="1" allowOverlap="1" wp14:anchorId="0EF20C63" wp14:editId="4AA1CF8D">
                <wp:simplePos x="0" y="0"/>
                <wp:positionH relativeFrom="column">
                  <wp:posOffset>1476375</wp:posOffset>
                </wp:positionH>
                <wp:positionV relativeFrom="paragraph">
                  <wp:posOffset>104775</wp:posOffset>
                </wp:positionV>
                <wp:extent cx="0" cy="150495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150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1151C" id="Straight Connector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8.25pt" to="116.2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" strokecolor="#4579b8 [3044]"/>
            </w:pict>
          </mc:Fallback>
        </mc:AlternateContent>
      </w:r>
    </w:p>
    <w:p w14:paraId="589D52B4" w14:textId="77777777" w:rsidR="001309AE" w:rsidRPr="00481481" w:rsidRDefault="001309AE" w:rsidP="001309AE">
      <w:pPr>
        <w:spacing w:after="0" w:line="240" w:lineRule="auto"/>
        <w:ind w:firstLine="720"/>
        <w:jc w:val="both"/>
        <w:rPr>
          <w:rFonts w:ascii="Times New Roman" w:hAnsi="Times New Roman" w:cs="Times New Roman"/>
          <w:sz w:val="24"/>
          <w:szCs w:val="24"/>
        </w:rPr>
      </w:pPr>
      <w:r w:rsidRPr="00481481">
        <w:rPr>
          <w:rFonts w:ascii="Times New Roman" w:hAnsi="Times New Roman"/>
          <w:i/>
          <w:iCs/>
          <w:sz w:val="24"/>
          <w:szCs w:val="24"/>
        </w:rPr>
        <w:t>Datu avots: NVD dati.</w:t>
      </w:r>
    </w:p>
    <w:p w14:paraId="7B1DF636" w14:textId="477B7811" w:rsidR="0027441C" w:rsidRPr="00481481" w:rsidRDefault="0027441C" w:rsidP="00754A6F">
      <w:pPr>
        <w:pStyle w:val="ListParagraph"/>
        <w:spacing w:after="0" w:line="240" w:lineRule="auto"/>
        <w:ind w:left="0" w:firstLine="851"/>
        <w:jc w:val="both"/>
        <w:rPr>
          <w:rFonts w:ascii="Times New Roman" w:hAnsi="Times New Roman"/>
          <w:bCs/>
          <w:sz w:val="28"/>
          <w:szCs w:val="28"/>
        </w:rPr>
      </w:pPr>
    </w:p>
    <w:p w14:paraId="66BA0727" w14:textId="70615A19" w:rsidR="0027441C" w:rsidRPr="00481481" w:rsidRDefault="00C04BD4" w:rsidP="00754A6F">
      <w:pPr>
        <w:pStyle w:val="ListParagraph"/>
        <w:spacing w:after="0" w:line="240" w:lineRule="auto"/>
        <w:ind w:left="0" w:firstLine="851"/>
        <w:jc w:val="both"/>
        <w:rPr>
          <w:rFonts w:ascii="Times New Roman" w:hAnsi="Times New Roman"/>
          <w:bCs/>
          <w:sz w:val="28"/>
          <w:szCs w:val="28"/>
        </w:rPr>
      </w:pPr>
      <w:r w:rsidRPr="00481481">
        <w:rPr>
          <w:rFonts w:ascii="Times New Roman" w:hAnsi="Times New Roman"/>
          <w:sz w:val="28"/>
          <w:szCs w:val="28"/>
        </w:rPr>
        <w:t xml:space="preserve">Observācijas gadījumu īpatsvars no kopējā </w:t>
      </w:r>
      <w:r w:rsidR="00E210B5" w:rsidRPr="00481481">
        <w:rPr>
          <w:rFonts w:ascii="Times New Roman" w:hAnsi="Times New Roman"/>
          <w:sz w:val="28"/>
          <w:szCs w:val="28"/>
        </w:rPr>
        <w:t xml:space="preserve">hospitalizēto pacientu </w:t>
      </w:r>
      <w:r w:rsidRPr="00481481">
        <w:rPr>
          <w:rFonts w:ascii="Times New Roman" w:hAnsi="Times New Roman"/>
          <w:sz w:val="28"/>
          <w:szCs w:val="28"/>
        </w:rPr>
        <w:t xml:space="preserve">skaita uzņemšanas nodaļā visa līmeņa slimnīcās svārstās no 7% līdz 24%. </w:t>
      </w:r>
      <w:r w:rsidR="0035000F" w:rsidRPr="00481481">
        <w:rPr>
          <w:rFonts w:ascii="Times New Roman" w:hAnsi="Times New Roman"/>
          <w:sz w:val="28"/>
          <w:szCs w:val="28"/>
        </w:rPr>
        <w:t xml:space="preserve">Pārrunās ar slimnīcām tika </w:t>
      </w:r>
      <w:r w:rsidR="00AF2FEA" w:rsidRPr="00481481">
        <w:rPr>
          <w:rFonts w:ascii="Times New Roman" w:hAnsi="Times New Roman"/>
          <w:sz w:val="28"/>
          <w:szCs w:val="28"/>
        </w:rPr>
        <w:t>secināts</w:t>
      </w:r>
      <w:r w:rsidR="0035000F" w:rsidRPr="00481481">
        <w:rPr>
          <w:rFonts w:ascii="Times New Roman" w:hAnsi="Times New Roman"/>
          <w:sz w:val="28"/>
          <w:szCs w:val="28"/>
        </w:rPr>
        <w:t xml:space="preserve">, ka nepieciešams </w:t>
      </w:r>
      <w:r w:rsidR="001E3529" w:rsidRPr="00481481">
        <w:rPr>
          <w:rFonts w:ascii="Times New Roman" w:hAnsi="Times New Roman"/>
          <w:sz w:val="28"/>
          <w:szCs w:val="28"/>
        </w:rPr>
        <w:t>aktīvāk izmantot</w:t>
      </w:r>
      <w:r w:rsidR="0035000F" w:rsidRPr="00481481">
        <w:rPr>
          <w:rFonts w:ascii="Times New Roman" w:hAnsi="Times New Roman"/>
          <w:sz w:val="28"/>
          <w:szCs w:val="28"/>
        </w:rPr>
        <w:t xml:space="preserve"> observācijas gult</w:t>
      </w:r>
      <w:r w:rsidR="001E3529" w:rsidRPr="00481481">
        <w:rPr>
          <w:rFonts w:ascii="Times New Roman" w:hAnsi="Times New Roman"/>
          <w:sz w:val="28"/>
          <w:szCs w:val="28"/>
        </w:rPr>
        <w:t xml:space="preserve">as </w:t>
      </w:r>
      <w:r w:rsidR="0035000F" w:rsidRPr="00481481">
        <w:rPr>
          <w:rFonts w:ascii="Times New Roman" w:hAnsi="Times New Roman"/>
          <w:sz w:val="28"/>
          <w:szCs w:val="28"/>
        </w:rPr>
        <w:t>visa līmeņa slimnīcās,</w:t>
      </w:r>
      <w:r w:rsidR="001E3529" w:rsidRPr="00481481">
        <w:rPr>
          <w:rFonts w:ascii="Times New Roman" w:hAnsi="Times New Roman"/>
          <w:sz w:val="28"/>
          <w:szCs w:val="28"/>
        </w:rPr>
        <w:t xml:space="preserve"> kas mazinās 1-2 dienu hospitalizāciju </w:t>
      </w:r>
      <w:r w:rsidR="009C11E5" w:rsidRPr="00481481">
        <w:rPr>
          <w:rFonts w:ascii="Times New Roman" w:hAnsi="Times New Roman"/>
          <w:sz w:val="28"/>
          <w:szCs w:val="28"/>
        </w:rPr>
        <w:t xml:space="preserve">skaitu. Samazinot kopējo hospitalizāciju skaitu un </w:t>
      </w:r>
      <w:r w:rsidR="0035000F" w:rsidRPr="00481481">
        <w:rPr>
          <w:rFonts w:ascii="Times New Roman" w:hAnsi="Times New Roman"/>
          <w:sz w:val="28"/>
          <w:szCs w:val="28"/>
        </w:rPr>
        <w:t xml:space="preserve"> novirzot  pacientus uz slimnīcu sekundār</w:t>
      </w:r>
      <w:r w:rsidR="00AF2FEA" w:rsidRPr="00481481">
        <w:rPr>
          <w:rFonts w:ascii="Times New Roman" w:hAnsi="Times New Roman"/>
          <w:sz w:val="28"/>
          <w:szCs w:val="28"/>
        </w:rPr>
        <w:t xml:space="preserve">o </w:t>
      </w:r>
      <w:r w:rsidR="0035000F" w:rsidRPr="00481481">
        <w:rPr>
          <w:rFonts w:ascii="Times New Roman" w:hAnsi="Times New Roman"/>
          <w:sz w:val="28"/>
          <w:szCs w:val="28"/>
        </w:rPr>
        <w:t xml:space="preserve"> ambulatoru </w:t>
      </w:r>
      <w:r w:rsidR="00E04ADF" w:rsidRPr="00481481">
        <w:rPr>
          <w:rFonts w:ascii="Times New Roman" w:hAnsi="Times New Roman"/>
          <w:sz w:val="28"/>
          <w:szCs w:val="28"/>
        </w:rPr>
        <w:t xml:space="preserve">veselības </w:t>
      </w:r>
      <w:r w:rsidR="0035000F" w:rsidRPr="00481481">
        <w:rPr>
          <w:rFonts w:ascii="Times New Roman" w:hAnsi="Times New Roman"/>
          <w:sz w:val="28"/>
          <w:szCs w:val="28"/>
        </w:rPr>
        <w:t xml:space="preserve">aprūpi, </w:t>
      </w:r>
      <w:r w:rsidR="009C11E5" w:rsidRPr="00481481">
        <w:rPr>
          <w:rFonts w:ascii="Times New Roman" w:hAnsi="Times New Roman"/>
          <w:sz w:val="28"/>
          <w:szCs w:val="28"/>
        </w:rPr>
        <w:t xml:space="preserve">tiks </w:t>
      </w:r>
      <w:r w:rsidR="0035000F" w:rsidRPr="00481481">
        <w:rPr>
          <w:rFonts w:ascii="Times New Roman" w:hAnsi="Times New Roman"/>
          <w:sz w:val="28"/>
          <w:szCs w:val="28"/>
        </w:rPr>
        <w:t>veicinā</w:t>
      </w:r>
      <w:r w:rsidR="009C11E5" w:rsidRPr="00481481">
        <w:rPr>
          <w:rFonts w:ascii="Times New Roman" w:hAnsi="Times New Roman"/>
          <w:sz w:val="28"/>
          <w:szCs w:val="28"/>
        </w:rPr>
        <w:t>ta</w:t>
      </w:r>
      <w:r w:rsidR="0035000F" w:rsidRPr="00481481">
        <w:rPr>
          <w:rFonts w:ascii="Times New Roman" w:hAnsi="Times New Roman"/>
          <w:sz w:val="28"/>
          <w:szCs w:val="28"/>
        </w:rPr>
        <w:t xml:space="preserve"> elastīgāk</w:t>
      </w:r>
      <w:r w:rsidR="009C11E5" w:rsidRPr="00481481">
        <w:rPr>
          <w:rFonts w:ascii="Times New Roman" w:hAnsi="Times New Roman"/>
          <w:sz w:val="28"/>
          <w:szCs w:val="28"/>
        </w:rPr>
        <w:t>a</w:t>
      </w:r>
      <w:r w:rsidR="0035000F" w:rsidRPr="00481481">
        <w:rPr>
          <w:rFonts w:ascii="Times New Roman" w:hAnsi="Times New Roman"/>
          <w:sz w:val="28"/>
          <w:szCs w:val="28"/>
        </w:rPr>
        <w:t xml:space="preserve"> slimnīcu cilvēkresursu</w:t>
      </w:r>
      <w:r w:rsidR="008B45D2" w:rsidRPr="00481481">
        <w:rPr>
          <w:rFonts w:ascii="Times New Roman" w:hAnsi="Times New Roman"/>
          <w:sz w:val="28"/>
          <w:szCs w:val="28"/>
        </w:rPr>
        <w:t xml:space="preserve"> izmantošan</w:t>
      </w:r>
      <w:r w:rsidR="009C11E5" w:rsidRPr="00481481">
        <w:rPr>
          <w:rFonts w:ascii="Times New Roman" w:hAnsi="Times New Roman"/>
          <w:sz w:val="28"/>
          <w:szCs w:val="28"/>
        </w:rPr>
        <w:t>a</w:t>
      </w:r>
      <w:r w:rsidR="0035000F" w:rsidRPr="00481481">
        <w:rPr>
          <w:rFonts w:ascii="Times New Roman" w:hAnsi="Times New Roman"/>
          <w:sz w:val="28"/>
          <w:szCs w:val="28"/>
        </w:rPr>
        <w:t>, uzlabo</w:t>
      </w:r>
      <w:r w:rsidR="009C11E5" w:rsidRPr="00481481">
        <w:rPr>
          <w:rFonts w:ascii="Times New Roman" w:hAnsi="Times New Roman"/>
          <w:sz w:val="28"/>
          <w:szCs w:val="28"/>
        </w:rPr>
        <w:t>ta</w:t>
      </w:r>
      <w:r w:rsidR="0035000F" w:rsidRPr="00481481">
        <w:rPr>
          <w:rFonts w:ascii="Times New Roman" w:hAnsi="Times New Roman"/>
          <w:sz w:val="28"/>
          <w:szCs w:val="28"/>
        </w:rPr>
        <w:t xml:space="preserve"> </w:t>
      </w:r>
      <w:r w:rsidR="00AF2FEA" w:rsidRPr="00481481">
        <w:rPr>
          <w:rFonts w:ascii="Times New Roman" w:hAnsi="Times New Roman"/>
          <w:sz w:val="28"/>
          <w:szCs w:val="28"/>
        </w:rPr>
        <w:t>diagnosti</w:t>
      </w:r>
      <w:r w:rsidR="001309AE" w:rsidRPr="00481481">
        <w:rPr>
          <w:rFonts w:ascii="Times New Roman" w:hAnsi="Times New Roman"/>
          <w:sz w:val="28"/>
          <w:szCs w:val="28"/>
        </w:rPr>
        <w:t>s</w:t>
      </w:r>
      <w:r w:rsidR="00AF2FEA" w:rsidRPr="00481481">
        <w:rPr>
          <w:rFonts w:ascii="Times New Roman" w:hAnsi="Times New Roman"/>
          <w:sz w:val="28"/>
          <w:szCs w:val="28"/>
        </w:rPr>
        <w:t xml:space="preserve">ko izmeklējumu </w:t>
      </w:r>
      <w:r w:rsidR="0035000F" w:rsidRPr="00481481">
        <w:rPr>
          <w:rFonts w:ascii="Times New Roman" w:hAnsi="Times New Roman"/>
          <w:sz w:val="28"/>
          <w:szCs w:val="28"/>
        </w:rPr>
        <w:t>pieejamīb</w:t>
      </w:r>
      <w:r w:rsidR="009C11E5" w:rsidRPr="00481481">
        <w:rPr>
          <w:rFonts w:ascii="Times New Roman" w:hAnsi="Times New Roman"/>
          <w:sz w:val="28"/>
          <w:szCs w:val="28"/>
        </w:rPr>
        <w:t>a</w:t>
      </w:r>
      <w:r w:rsidR="0035000F" w:rsidRPr="00481481">
        <w:rPr>
          <w:rFonts w:ascii="Times New Roman" w:hAnsi="Times New Roman"/>
          <w:sz w:val="28"/>
          <w:szCs w:val="28"/>
        </w:rPr>
        <w:t xml:space="preserve"> un efektīvāk</w:t>
      </w:r>
      <w:r w:rsidR="009C11E5" w:rsidRPr="00481481">
        <w:rPr>
          <w:rFonts w:ascii="Times New Roman" w:hAnsi="Times New Roman"/>
          <w:sz w:val="28"/>
          <w:szCs w:val="28"/>
        </w:rPr>
        <w:t>a</w:t>
      </w:r>
      <w:r w:rsidR="0035000F" w:rsidRPr="00481481">
        <w:rPr>
          <w:rFonts w:ascii="Times New Roman" w:hAnsi="Times New Roman"/>
          <w:sz w:val="28"/>
          <w:szCs w:val="28"/>
        </w:rPr>
        <w:t xml:space="preserve"> tehnoloģij</w:t>
      </w:r>
      <w:r w:rsidR="008B45D2" w:rsidRPr="00481481">
        <w:rPr>
          <w:rFonts w:ascii="Times New Roman" w:hAnsi="Times New Roman"/>
          <w:sz w:val="28"/>
          <w:szCs w:val="28"/>
        </w:rPr>
        <w:t>u izmantošan</w:t>
      </w:r>
      <w:r w:rsidR="009C11E5" w:rsidRPr="00481481">
        <w:rPr>
          <w:rFonts w:ascii="Times New Roman" w:hAnsi="Times New Roman"/>
          <w:sz w:val="28"/>
          <w:szCs w:val="28"/>
        </w:rPr>
        <w:t>a</w:t>
      </w:r>
      <w:r w:rsidR="0035000F" w:rsidRPr="00481481">
        <w:rPr>
          <w:rFonts w:ascii="Times New Roman" w:hAnsi="Times New Roman"/>
          <w:sz w:val="28"/>
          <w:szCs w:val="28"/>
        </w:rPr>
        <w:t xml:space="preserve">. </w:t>
      </w:r>
      <w:r w:rsidR="00AF2FEA" w:rsidRPr="00481481">
        <w:rPr>
          <w:rFonts w:ascii="Times New Roman" w:hAnsi="Times New Roman"/>
          <w:sz w:val="28"/>
          <w:szCs w:val="28"/>
        </w:rPr>
        <w:t xml:space="preserve">Attīstot </w:t>
      </w:r>
      <w:r w:rsidR="00E04ADF" w:rsidRPr="00481481">
        <w:rPr>
          <w:rFonts w:ascii="Times New Roman" w:hAnsi="Times New Roman"/>
          <w:sz w:val="28"/>
          <w:szCs w:val="28"/>
        </w:rPr>
        <w:t xml:space="preserve">sekundāro </w:t>
      </w:r>
      <w:r w:rsidR="00AF2FEA" w:rsidRPr="00481481">
        <w:rPr>
          <w:rFonts w:ascii="Times New Roman" w:hAnsi="Times New Roman"/>
          <w:sz w:val="28"/>
          <w:szCs w:val="28"/>
        </w:rPr>
        <w:t xml:space="preserve">ambulatoro veselības aprūpi, </w:t>
      </w:r>
      <w:r w:rsidR="0035000F" w:rsidRPr="00481481">
        <w:rPr>
          <w:rFonts w:ascii="Times New Roman" w:hAnsi="Times New Roman"/>
          <w:sz w:val="28"/>
          <w:szCs w:val="28"/>
        </w:rPr>
        <w:t xml:space="preserve"> paaugstinās slimnīcu produktivitāt</w:t>
      </w:r>
      <w:r w:rsidR="00E04ADF" w:rsidRPr="00481481">
        <w:rPr>
          <w:rFonts w:ascii="Times New Roman" w:hAnsi="Times New Roman"/>
          <w:sz w:val="28"/>
          <w:szCs w:val="28"/>
        </w:rPr>
        <w:t>e</w:t>
      </w:r>
      <w:r w:rsidR="0035000F" w:rsidRPr="00481481">
        <w:rPr>
          <w:rFonts w:ascii="Times New Roman" w:hAnsi="Times New Roman"/>
          <w:sz w:val="28"/>
          <w:szCs w:val="28"/>
        </w:rPr>
        <w:t xml:space="preserve"> un </w:t>
      </w:r>
      <w:r w:rsidR="008B45D2" w:rsidRPr="00481481">
        <w:rPr>
          <w:rFonts w:ascii="Times New Roman" w:hAnsi="Times New Roman"/>
          <w:sz w:val="28"/>
          <w:szCs w:val="28"/>
        </w:rPr>
        <w:t xml:space="preserve">tiek </w:t>
      </w:r>
      <w:r w:rsidR="0035000F" w:rsidRPr="00481481">
        <w:rPr>
          <w:rFonts w:ascii="Times New Roman" w:hAnsi="Times New Roman"/>
          <w:sz w:val="28"/>
          <w:szCs w:val="28"/>
        </w:rPr>
        <w:t>nodrošinā</w:t>
      </w:r>
      <w:r w:rsidR="00E04ADF" w:rsidRPr="00481481">
        <w:rPr>
          <w:rFonts w:ascii="Times New Roman" w:hAnsi="Times New Roman"/>
          <w:sz w:val="28"/>
          <w:szCs w:val="28"/>
        </w:rPr>
        <w:t>ta</w:t>
      </w:r>
      <w:r w:rsidR="0035000F" w:rsidRPr="00481481">
        <w:rPr>
          <w:rFonts w:ascii="Times New Roman" w:hAnsi="Times New Roman"/>
          <w:sz w:val="28"/>
          <w:szCs w:val="28"/>
        </w:rPr>
        <w:t xml:space="preserve"> </w:t>
      </w:r>
      <w:r w:rsidR="00AF2FEA" w:rsidRPr="00481481">
        <w:rPr>
          <w:rFonts w:ascii="Times New Roman" w:hAnsi="Times New Roman"/>
          <w:sz w:val="28"/>
          <w:szCs w:val="28"/>
        </w:rPr>
        <w:t xml:space="preserve">veselības </w:t>
      </w:r>
      <w:r w:rsidR="0035000F" w:rsidRPr="00481481">
        <w:rPr>
          <w:rFonts w:ascii="Times New Roman" w:hAnsi="Times New Roman"/>
          <w:sz w:val="28"/>
          <w:szCs w:val="28"/>
        </w:rPr>
        <w:t xml:space="preserve">aprūpes procesa </w:t>
      </w:r>
      <w:r w:rsidR="008B45D2" w:rsidRPr="00481481">
        <w:rPr>
          <w:rFonts w:ascii="Times New Roman" w:hAnsi="Times New Roman"/>
          <w:sz w:val="28"/>
          <w:szCs w:val="28"/>
        </w:rPr>
        <w:t xml:space="preserve">nepārtrauktība </w:t>
      </w:r>
      <w:r w:rsidR="0035000F" w:rsidRPr="00481481">
        <w:rPr>
          <w:rFonts w:ascii="Times New Roman" w:hAnsi="Times New Roman"/>
          <w:sz w:val="28"/>
          <w:szCs w:val="28"/>
        </w:rPr>
        <w:t xml:space="preserve">un </w:t>
      </w:r>
      <w:r w:rsidR="008B45D2" w:rsidRPr="00481481">
        <w:rPr>
          <w:rFonts w:ascii="Times New Roman" w:hAnsi="Times New Roman"/>
          <w:sz w:val="28"/>
          <w:szCs w:val="28"/>
        </w:rPr>
        <w:t>pēctecība</w:t>
      </w:r>
      <w:r w:rsidR="00AF2FEA" w:rsidRPr="00481481">
        <w:rPr>
          <w:rFonts w:ascii="Times New Roman" w:hAnsi="Times New Roman"/>
          <w:sz w:val="28"/>
          <w:szCs w:val="28"/>
        </w:rPr>
        <w:t>.</w:t>
      </w:r>
      <w:r w:rsidR="0035000F" w:rsidRPr="00481481">
        <w:rPr>
          <w:rFonts w:ascii="Times New Roman" w:hAnsi="Times New Roman"/>
          <w:sz w:val="28"/>
          <w:szCs w:val="28"/>
        </w:rPr>
        <w:t xml:space="preserve"> </w:t>
      </w:r>
    </w:p>
    <w:p w14:paraId="24D5D556" w14:textId="77777777" w:rsidR="00481481" w:rsidRPr="00481481" w:rsidRDefault="00481481" w:rsidP="00754A6F">
      <w:pPr>
        <w:pStyle w:val="ListParagraph"/>
        <w:spacing w:after="0" w:line="240" w:lineRule="auto"/>
        <w:ind w:left="0" w:firstLine="851"/>
        <w:jc w:val="both"/>
        <w:rPr>
          <w:rFonts w:ascii="Times New Roman" w:hAnsi="Times New Roman"/>
          <w:bCs/>
          <w:sz w:val="28"/>
          <w:szCs w:val="28"/>
        </w:rPr>
      </w:pPr>
    </w:p>
    <w:p w14:paraId="6B5B2C8E" w14:textId="3A7E2DE1" w:rsidR="00094388" w:rsidRPr="00481481" w:rsidRDefault="00094388" w:rsidP="00754A6F">
      <w:pPr>
        <w:pStyle w:val="ListParagraph"/>
        <w:spacing w:after="0" w:line="240" w:lineRule="auto"/>
        <w:ind w:left="0" w:firstLine="851"/>
        <w:jc w:val="both"/>
        <w:rPr>
          <w:rFonts w:ascii="Times New Roman" w:hAnsi="Times New Roman"/>
          <w:b/>
          <w:bCs/>
          <w:sz w:val="28"/>
          <w:szCs w:val="28"/>
        </w:rPr>
      </w:pPr>
      <w:r w:rsidRPr="00481481">
        <w:rPr>
          <w:rFonts w:ascii="Times New Roman" w:hAnsi="Times New Roman"/>
          <w:b/>
          <w:bCs/>
          <w:sz w:val="28"/>
          <w:szCs w:val="28"/>
        </w:rPr>
        <w:t>Konstatēt</w:t>
      </w:r>
      <w:r w:rsidR="00FB6E1C" w:rsidRPr="00481481">
        <w:rPr>
          <w:rFonts w:ascii="Times New Roman" w:hAnsi="Times New Roman"/>
          <w:b/>
          <w:bCs/>
          <w:sz w:val="28"/>
          <w:szCs w:val="28"/>
        </w:rPr>
        <w:t xml:space="preserve">ais </w:t>
      </w:r>
      <w:r w:rsidRPr="00481481">
        <w:rPr>
          <w:rFonts w:ascii="Times New Roman" w:hAnsi="Times New Roman"/>
          <w:b/>
          <w:bCs/>
          <w:sz w:val="28"/>
          <w:szCs w:val="28"/>
        </w:rPr>
        <w:t>uzņemšanas nodaļas darbībā:</w:t>
      </w:r>
    </w:p>
    <w:p w14:paraId="0D3F9189" w14:textId="4DB072CF" w:rsidR="00FB6E1C" w:rsidRPr="0082027D" w:rsidRDefault="001E3529" w:rsidP="0082027D">
      <w:pPr>
        <w:pStyle w:val="ListParagraph"/>
        <w:numPr>
          <w:ilvl w:val="0"/>
          <w:numId w:val="11"/>
        </w:numPr>
        <w:spacing w:after="0" w:line="240" w:lineRule="auto"/>
        <w:ind w:left="1276" w:hanging="425"/>
        <w:jc w:val="both"/>
        <w:rPr>
          <w:rFonts w:ascii="Times New Roman" w:hAnsi="Times New Roman"/>
          <w:bCs/>
          <w:sz w:val="28"/>
          <w:szCs w:val="28"/>
        </w:rPr>
      </w:pPr>
      <w:r w:rsidRPr="00481481">
        <w:rPr>
          <w:rFonts w:ascii="Times New Roman" w:hAnsi="Times New Roman"/>
          <w:bCs/>
          <w:sz w:val="28"/>
          <w:szCs w:val="28"/>
        </w:rPr>
        <w:t>Slimnīcas nepietiekami izmanto pacientu observāciju</w:t>
      </w:r>
      <w:r w:rsidR="002B1E85" w:rsidRPr="00481481">
        <w:rPr>
          <w:rFonts w:ascii="Times New Roman" w:hAnsi="Times New Roman"/>
          <w:bCs/>
          <w:sz w:val="28"/>
          <w:szCs w:val="28"/>
        </w:rPr>
        <w:t>. Rezultātā vērojams augsts hospitalizēto pacientu skaits t.sk.</w:t>
      </w:r>
      <w:r w:rsidR="00705D7B" w:rsidRPr="00481481">
        <w:rPr>
          <w:rFonts w:ascii="Times New Roman" w:hAnsi="Times New Roman"/>
          <w:bCs/>
          <w:sz w:val="28"/>
          <w:szCs w:val="28"/>
        </w:rPr>
        <w:t xml:space="preserve"> 1-2 dienu hospitalizācij</w:t>
      </w:r>
      <w:r w:rsidR="002B1E85" w:rsidRPr="00481481">
        <w:rPr>
          <w:rFonts w:ascii="Times New Roman" w:hAnsi="Times New Roman"/>
          <w:bCs/>
          <w:sz w:val="28"/>
          <w:szCs w:val="28"/>
        </w:rPr>
        <w:t>a</w:t>
      </w:r>
      <w:r w:rsidR="00705D7B" w:rsidRPr="00481481">
        <w:rPr>
          <w:rFonts w:ascii="Times New Roman" w:hAnsi="Times New Roman"/>
          <w:bCs/>
          <w:sz w:val="28"/>
          <w:szCs w:val="28"/>
        </w:rPr>
        <w:t>s.</w:t>
      </w:r>
    </w:p>
    <w:p w14:paraId="44B545C1" w14:textId="77777777" w:rsidR="00367A95" w:rsidRDefault="00367A95" w:rsidP="007F2CB1">
      <w:pPr>
        <w:pStyle w:val="ListParagraph"/>
        <w:spacing w:after="0" w:line="240" w:lineRule="auto"/>
        <w:ind w:left="0" w:firstLine="851"/>
        <w:jc w:val="center"/>
        <w:rPr>
          <w:rFonts w:ascii="Times New Roman" w:hAnsi="Times New Roman"/>
          <w:b/>
          <w:bCs/>
          <w:sz w:val="28"/>
          <w:szCs w:val="28"/>
        </w:rPr>
      </w:pPr>
    </w:p>
    <w:p w14:paraId="70CFADE2" w14:textId="71B19530" w:rsidR="006B266D" w:rsidRPr="00481481" w:rsidRDefault="007F2CB1" w:rsidP="007F2CB1">
      <w:pPr>
        <w:pStyle w:val="ListParagraph"/>
        <w:spacing w:after="0" w:line="240" w:lineRule="auto"/>
        <w:ind w:left="0" w:firstLine="851"/>
        <w:jc w:val="center"/>
        <w:rPr>
          <w:rFonts w:ascii="Times New Roman" w:hAnsi="Times New Roman"/>
          <w:b/>
          <w:bCs/>
          <w:sz w:val="28"/>
          <w:szCs w:val="28"/>
        </w:rPr>
      </w:pPr>
      <w:r w:rsidRPr="00481481">
        <w:rPr>
          <w:rFonts w:ascii="Times New Roman" w:hAnsi="Times New Roman"/>
          <w:b/>
          <w:bCs/>
          <w:sz w:val="28"/>
          <w:szCs w:val="28"/>
        </w:rPr>
        <w:t xml:space="preserve">VI </w:t>
      </w:r>
      <w:r w:rsidR="00705D7B" w:rsidRPr="00481481">
        <w:rPr>
          <w:rFonts w:ascii="Times New Roman" w:hAnsi="Times New Roman"/>
          <w:b/>
          <w:bCs/>
          <w:sz w:val="28"/>
          <w:szCs w:val="28"/>
        </w:rPr>
        <w:t>S</w:t>
      </w:r>
      <w:r w:rsidRPr="00481481">
        <w:rPr>
          <w:rFonts w:ascii="Times New Roman" w:hAnsi="Times New Roman"/>
          <w:b/>
          <w:bCs/>
          <w:sz w:val="28"/>
          <w:szCs w:val="28"/>
        </w:rPr>
        <w:t>tacionāro pakalpojumu teritoriālā pieejamība</w:t>
      </w:r>
    </w:p>
    <w:p w14:paraId="52848F5C" w14:textId="427C9E47" w:rsidR="00705D7B" w:rsidRPr="00481481" w:rsidRDefault="00705D7B" w:rsidP="007F2CB1">
      <w:pPr>
        <w:pStyle w:val="ListParagraph"/>
        <w:spacing w:after="0" w:line="240" w:lineRule="auto"/>
        <w:ind w:left="0" w:firstLine="851"/>
        <w:jc w:val="center"/>
        <w:rPr>
          <w:rFonts w:ascii="Times New Roman" w:hAnsi="Times New Roman"/>
          <w:b/>
          <w:bCs/>
          <w:sz w:val="28"/>
          <w:szCs w:val="28"/>
        </w:rPr>
      </w:pPr>
    </w:p>
    <w:p w14:paraId="070140C9" w14:textId="5BDE2D8B" w:rsidR="00705D7B" w:rsidRPr="00481481" w:rsidRDefault="00B600C2" w:rsidP="00602433">
      <w:pPr>
        <w:spacing w:after="0" w:line="240" w:lineRule="auto"/>
        <w:ind w:firstLine="720"/>
        <w:jc w:val="both"/>
        <w:rPr>
          <w:rFonts w:ascii="Times New Roman" w:hAnsi="Times New Roman"/>
          <w:sz w:val="28"/>
          <w:szCs w:val="28"/>
        </w:rPr>
      </w:pPr>
      <w:r w:rsidRPr="00481481">
        <w:rPr>
          <w:rFonts w:ascii="Times New Roman" w:hAnsi="Times New Roman"/>
          <w:sz w:val="28"/>
          <w:szCs w:val="28"/>
        </w:rPr>
        <w:t>Veselības ministrijas projekt</w:t>
      </w:r>
      <w:r w:rsidR="00BF397E" w:rsidRPr="00481481">
        <w:rPr>
          <w:rFonts w:ascii="Times New Roman" w:hAnsi="Times New Roman"/>
          <w:sz w:val="28"/>
          <w:szCs w:val="28"/>
        </w:rPr>
        <w:t>a</w:t>
      </w:r>
      <w:r w:rsidRPr="00481481">
        <w:rPr>
          <w:rFonts w:ascii="Times New Roman" w:hAnsi="Times New Roman"/>
          <w:sz w:val="28"/>
          <w:szCs w:val="28"/>
        </w:rPr>
        <w:t xml:space="preserve"> “Slimnīcu sadarbības</w:t>
      </w:r>
      <w:r w:rsidR="00453E87" w:rsidRPr="00481481">
        <w:rPr>
          <w:rFonts w:ascii="Times New Roman" w:hAnsi="Times New Roman"/>
          <w:sz w:val="28"/>
          <w:szCs w:val="28"/>
        </w:rPr>
        <w:t xml:space="preserve"> </w:t>
      </w:r>
      <w:r w:rsidR="002A0CDC" w:rsidRPr="00481481">
        <w:rPr>
          <w:rFonts w:ascii="Times New Roman" w:hAnsi="Times New Roman"/>
          <w:sz w:val="28"/>
          <w:szCs w:val="28"/>
        </w:rPr>
        <w:t>teritorijas</w:t>
      </w:r>
      <w:r w:rsidRPr="00481481">
        <w:rPr>
          <w:rFonts w:ascii="Times New Roman" w:hAnsi="Times New Roman"/>
          <w:sz w:val="28"/>
          <w:szCs w:val="28"/>
        </w:rPr>
        <w:t xml:space="preserve">” mērķis </w:t>
      </w:r>
      <w:r w:rsidR="002A1F8B" w:rsidRPr="00481481">
        <w:rPr>
          <w:rFonts w:ascii="Times New Roman" w:hAnsi="Times New Roman"/>
          <w:sz w:val="28"/>
          <w:szCs w:val="28"/>
        </w:rPr>
        <w:t xml:space="preserve">ir </w:t>
      </w:r>
      <w:r w:rsidR="00D45AE3" w:rsidRPr="00481481">
        <w:rPr>
          <w:rFonts w:ascii="Times New Roman" w:hAnsi="Times New Roman"/>
          <w:sz w:val="28"/>
          <w:szCs w:val="28"/>
        </w:rPr>
        <w:t>veicināt slimnīcu sadarbību veselības aprūpes pakalpojumu sniegšanā</w:t>
      </w:r>
      <w:r w:rsidR="00BF397E" w:rsidRPr="00481481">
        <w:rPr>
          <w:rFonts w:ascii="Times New Roman" w:hAnsi="Times New Roman"/>
          <w:sz w:val="28"/>
          <w:szCs w:val="28"/>
        </w:rPr>
        <w:t xml:space="preserve">. </w:t>
      </w:r>
      <w:r w:rsidR="00B55D0E" w:rsidRPr="00481481">
        <w:rPr>
          <w:rFonts w:ascii="Times New Roman" w:hAnsi="Times New Roman"/>
          <w:sz w:val="28"/>
          <w:szCs w:val="28"/>
        </w:rPr>
        <w:t xml:space="preserve">Sadarbības modeļa ieviešana </w:t>
      </w:r>
      <w:r w:rsidR="00705D7B" w:rsidRPr="00481481">
        <w:rPr>
          <w:rFonts w:ascii="Times New Roman" w:hAnsi="Times New Roman"/>
          <w:sz w:val="28"/>
          <w:szCs w:val="28"/>
        </w:rPr>
        <w:t>nodrošin</w:t>
      </w:r>
      <w:r w:rsidR="00B55D0E" w:rsidRPr="00481481">
        <w:rPr>
          <w:rFonts w:ascii="Times New Roman" w:hAnsi="Times New Roman"/>
          <w:sz w:val="28"/>
          <w:szCs w:val="28"/>
        </w:rPr>
        <w:t>ās</w:t>
      </w:r>
      <w:r w:rsidR="00705D7B" w:rsidRPr="00481481">
        <w:rPr>
          <w:rFonts w:ascii="Times New Roman" w:hAnsi="Times New Roman"/>
          <w:sz w:val="28"/>
          <w:szCs w:val="28"/>
        </w:rPr>
        <w:t xml:space="preserve"> </w:t>
      </w:r>
      <w:r w:rsidR="00CE1A80" w:rsidRPr="00481481">
        <w:rPr>
          <w:rFonts w:ascii="Times New Roman" w:hAnsi="Times New Roman"/>
          <w:sz w:val="28"/>
          <w:szCs w:val="28"/>
        </w:rPr>
        <w:t xml:space="preserve">plašāku veselības aprūpes pamatpakalpojumu pieejamību sadarbības teritoriju iedzīvotājiem.  </w:t>
      </w:r>
      <w:r w:rsidR="00B55D0E" w:rsidRPr="00481481">
        <w:rPr>
          <w:rFonts w:ascii="Times New Roman" w:hAnsi="Times New Roman"/>
          <w:sz w:val="28"/>
          <w:szCs w:val="28"/>
        </w:rPr>
        <w:t xml:space="preserve">Projekta noslēguma ziņojumam bija jābūt  2020.gada aprīlī, taču </w:t>
      </w:r>
      <w:r w:rsidR="00383FDD" w:rsidRPr="00481481">
        <w:rPr>
          <w:rFonts w:ascii="Times New Roman" w:hAnsi="Times New Roman"/>
          <w:sz w:val="28"/>
          <w:szCs w:val="28"/>
        </w:rPr>
        <w:t xml:space="preserve">COVID-19 </w:t>
      </w:r>
      <w:r w:rsidR="00B55D0E" w:rsidRPr="00481481">
        <w:rPr>
          <w:rFonts w:ascii="Times New Roman" w:hAnsi="Times New Roman"/>
          <w:sz w:val="28"/>
          <w:szCs w:val="28"/>
        </w:rPr>
        <w:t>epidemioloģiskās situācijas dēļ noslēguma ziņojuma iesniegšanas termiņš ir pagarināts</w:t>
      </w:r>
      <w:r w:rsidR="00CE1A80" w:rsidRPr="00481481">
        <w:rPr>
          <w:rFonts w:ascii="Times New Roman" w:hAnsi="Times New Roman"/>
          <w:sz w:val="28"/>
          <w:szCs w:val="28"/>
        </w:rPr>
        <w:t xml:space="preserve"> līdz </w:t>
      </w:r>
      <w:r w:rsidR="00D45AE3" w:rsidRPr="00481481">
        <w:rPr>
          <w:rFonts w:ascii="Times New Roman" w:hAnsi="Times New Roman"/>
          <w:sz w:val="28"/>
          <w:szCs w:val="28"/>
        </w:rPr>
        <w:t>2021</w:t>
      </w:r>
      <w:r w:rsidR="00CE1A80" w:rsidRPr="00481481">
        <w:rPr>
          <w:rFonts w:ascii="Times New Roman" w:hAnsi="Times New Roman"/>
          <w:sz w:val="28"/>
          <w:szCs w:val="28"/>
        </w:rPr>
        <w:t xml:space="preserve">.gada </w:t>
      </w:r>
      <w:r w:rsidR="00D45AE3" w:rsidRPr="00481481">
        <w:rPr>
          <w:rFonts w:ascii="Times New Roman" w:hAnsi="Times New Roman"/>
          <w:sz w:val="28"/>
          <w:szCs w:val="28"/>
        </w:rPr>
        <w:t>15.februāri</w:t>
      </w:r>
      <w:r w:rsidR="00B011C4">
        <w:rPr>
          <w:rFonts w:ascii="Times New Roman" w:hAnsi="Times New Roman"/>
          <w:sz w:val="28"/>
          <w:szCs w:val="28"/>
        </w:rPr>
        <w:t>m</w:t>
      </w:r>
      <w:r w:rsidR="00B55D0E" w:rsidRPr="00481481">
        <w:rPr>
          <w:rFonts w:ascii="Times New Roman" w:hAnsi="Times New Roman"/>
          <w:sz w:val="28"/>
          <w:szCs w:val="28"/>
        </w:rPr>
        <w:t>.</w:t>
      </w:r>
      <w:r w:rsidR="002A0CDC" w:rsidRPr="00481481">
        <w:rPr>
          <w:rFonts w:ascii="Times New Roman" w:hAnsi="Times New Roman"/>
          <w:sz w:val="28"/>
          <w:szCs w:val="28"/>
        </w:rPr>
        <w:t xml:space="preserve"> </w:t>
      </w:r>
      <w:r w:rsidR="00D07D5C" w:rsidRPr="00481481">
        <w:rPr>
          <w:rFonts w:ascii="Times New Roman" w:hAnsi="Times New Roman"/>
          <w:sz w:val="28"/>
          <w:szCs w:val="28"/>
        </w:rPr>
        <w:t xml:space="preserve">Kā projekta turpinājums </w:t>
      </w:r>
      <w:r w:rsidR="00A97EA3" w:rsidRPr="00481481">
        <w:rPr>
          <w:rFonts w:ascii="Times New Roman" w:hAnsi="Times New Roman"/>
          <w:sz w:val="28"/>
          <w:szCs w:val="28"/>
        </w:rPr>
        <w:t xml:space="preserve">tiks vērtēta slimnīcu sadarbības attīstība finanšu aspektā. </w:t>
      </w:r>
    </w:p>
    <w:p w14:paraId="6BED9E7B" w14:textId="0098F54C" w:rsidR="00CE1A80" w:rsidRPr="00481481" w:rsidRDefault="00383FDD" w:rsidP="00705D7B">
      <w:pPr>
        <w:spacing w:after="0" w:line="240" w:lineRule="auto"/>
        <w:ind w:firstLine="720"/>
        <w:jc w:val="both"/>
        <w:rPr>
          <w:rFonts w:ascii="Times New Roman" w:hAnsi="Times New Roman"/>
          <w:sz w:val="28"/>
          <w:szCs w:val="28"/>
        </w:rPr>
      </w:pPr>
      <w:r w:rsidRPr="00481481">
        <w:rPr>
          <w:rFonts w:ascii="Times New Roman" w:hAnsi="Times New Roman"/>
          <w:sz w:val="28"/>
          <w:szCs w:val="28"/>
        </w:rPr>
        <w:t>Pēc pārrunām ar slimnīcām un iesaistītām pašvaldībām</w:t>
      </w:r>
      <w:r w:rsidR="00966BDA" w:rsidRPr="00481481">
        <w:rPr>
          <w:rFonts w:ascii="Times New Roman" w:hAnsi="Times New Roman"/>
          <w:sz w:val="28"/>
          <w:szCs w:val="28"/>
        </w:rPr>
        <w:t xml:space="preserve">, </w:t>
      </w:r>
      <w:r w:rsidRPr="00481481">
        <w:rPr>
          <w:rFonts w:ascii="Times New Roman" w:hAnsi="Times New Roman"/>
          <w:sz w:val="28"/>
          <w:szCs w:val="28"/>
        </w:rPr>
        <w:t xml:space="preserve">slimnīcām tika lūgts iesniegt savu redzējumu </w:t>
      </w:r>
      <w:r w:rsidR="00F93001" w:rsidRPr="00481481">
        <w:rPr>
          <w:rFonts w:ascii="Times New Roman" w:hAnsi="Times New Roman"/>
          <w:sz w:val="28"/>
          <w:szCs w:val="28"/>
        </w:rPr>
        <w:t xml:space="preserve">par </w:t>
      </w:r>
      <w:r w:rsidRPr="00481481">
        <w:rPr>
          <w:rFonts w:ascii="Times New Roman" w:hAnsi="Times New Roman"/>
          <w:sz w:val="28"/>
          <w:szCs w:val="28"/>
        </w:rPr>
        <w:t>turpmāko slimnīcas attīstību</w:t>
      </w:r>
      <w:r w:rsidR="00C243A9" w:rsidRPr="00481481">
        <w:rPr>
          <w:rFonts w:ascii="Times New Roman" w:hAnsi="Times New Roman"/>
          <w:sz w:val="28"/>
          <w:szCs w:val="28"/>
        </w:rPr>
        <w:t>,</w:t>
      </w:r>
      <w:r w:rsidRPr="00481481">
        <w:rPr>
          <w:rFonts w:ascii="Times New Roman" w:hAnsi="Times New Roman"/>
          <w:sz w:val="28"/>
          <w:szCs w:val="28"/>
        </w:rPr>
        <w:t xml:space="preserve"> </w:t>
      </w:r>
      <w:r w:rsidR="00FD2FC2" w:rsidRPr="00481481">
        <w:rPr>
          <w:rFonts w:ascii="Times New Roman" w:hAnsi="Times New Roman"/>
          <w:sz w:val="28"/>
          <w:szCs w:val="28"/>
        </w:rPr>
        <w:t xml:space="preserve">nodrošinot </w:t>
      </w:r>
      <w:r w:rsidR="00C243A9" w:rsidRPr="00481481">
        <w:rPr>
          <w:rFonts w:ascii="Times New Roman" w:hAnsi="Times New Roman"/>
          <w:sz w:val="28"/>
          <w:szCs w:val="28"/>
        </w:rPr>
        <w:t xml:space="preserve">noteiktam </w:t>
      </w:r>
      <w:r w:rsidR="00FD2FC2" w:rsidRPr="00481481">
        <w:rPr>
          <w:rFonts w:ascii="Times New Roman" w:hAnsi="Times New Roman"/>
          <w:sz w:val="28"/>
          <w:szCs w:val="28"/>
        </w:rPr>
        <w:t>līmenim atbilstošus veselības aprūpes pakalpojumus</w:t>
      </w:r>
      <w:r w:rsidR="002F682D" w:rsidRPr="00481481">
        <w:rPr>
          <w:rFonts w:ascii="Times New Roman" w:hAnsi="Times New Roman"/>
          <w:sz w:val="28"/>
          <w:szCs w:val="28"/>
        </w:rPr>
        <w:t>.</w:t>
      </w:r>
      <w:r w:rsidR="00F05011" w:rsidRPr="00481481">
        <w:rPr>
          <w:rFonts w:ascii="Times New Roman" w:hAnsi="Times New Roman"/>
          <w:sz w:val="28"/>
          <w:szCs w:val="28"/>
        </w:rPr>
        <w:t xml:space="preserve"> Slimnīcas</w:t>
      </w:r>
      <w:r w:rsidR="00F05011" w:rsidRPr="00481481">
        <w:rPr>
          <w:rFonts w:ascii="Times New Roman" w:hAnsi="Times New Roman" w:cs="Times New Roman"/>
          <w:sz w:val="28"/>
          <w:szCs w:val="28"/>
          <w:shd w:val="clear" w:color="auto" w:fill="FFFFFF"/>
        </w:rPr>
        <w:t xml:space="preserve"> sniedza savu redzējumu arī par sadarbības nodrošināšanu </w:t>
      </w:r>
      <w:r w:rsidR="00F05011" w:rsidRPr="00481481">
        <w:rPr>
          <w:rFonts w:ascii="Times New Roman" w:hAnsi="Times New Roman"/>
          <w:sz w:val="28"/>
          <w:szCs w:val="28"/>
        </w:rPr>
        <w:t>ar citām slimnīcām, l</w:t>
      </w:r>
      <w:r w:rsidR="002F682D" w:rsidRPr="00481481">
        <w:rPr>
          <w:rFonts w:ascii="Times New Roman" w:hAnsi="Times New Roman"/>
          <w:sz w:val="28"/>
          <w:szCs w:val="28"/>
        </w:rPr>
        <w:t xml:space="preserve">ai </w:t>
      </w:r>
      <w:r w:rsidR="00F05011" w:rsidRPr="00481481">
        <w:rPr>
          <w:rFonts w:ascii="Times New Roman" w:hAnsi="Times New Roman"/>
          <w:sz w:val="28"/>
          <w:szCs w:val="28"/>
        </w:rPr>
        <w:t xml:space="preserve">savas teritorijas </w:t>
      </w:r>
      <w:r w:rsidR="002F682D" w:rsidRPr="00481481">
        <w:rPr>
          <w:rFonts w:ascii="Times New Roman" w:hAnsi="Times New Roman"/>
          <w:sz w:val="28"/>
          <w:szCs w:val="28"/>
        </w:rPr>
        <w:t xml:space="preserve">iedzīvotājiem būtu iespēja saņemt līdzvērtīgus medicīnisko pakalpojumu </w:t>
      </w:r>
      <w:r w:rsidR="002F682D" w:rsidRPr="00481481">
        <w:rPr>
          <w:rFonts w:ascii="Times New Roman" w:hAnsi="Times New Roman" w:cs="Times New Roman"/>
          <w:sz w:val="28"/>
          <w:szCs w:val="28"/>
          <w:shd w:val="clear" w:color="auto" w:fill="FFFFFF"/>
        </w:rPr>
        <w:t>dažādās Latvijas teritorijās</w:t>
      </w:r>
      <w:r w:rsidR="00F05011" w:rsidRPr="00481481">
        <w:rPr>
          <w:rFonts w:ascii="Times New Roman" w:hAnsi="Times New Roman" w:cs="Times New Roman"/>
          <w:sz w:val="28"/>
          <w:szCs w:val="28"/>
          <w:shd w:val="clear" w:color="auto" w:fill="FFFFFF"/>
        </w:rPr>
        <w:t>.</w:t>
      </w:r>
      <w:r w:rsidR="002F682D" w:rsidRPr="00481481">
        <w:rPr>
          <w:rFonts w:ascii="Times New Roman" w:hAnsi="Times New Roman"/>
          <w:sz w:val="28"/>
          <w:szCs w:val="28"/>
        </w:rPr>
        <w:t xml:space="preserve"> </w:t>
      </w:r>
      <w:r w:rsidR="00765D53" w:rsidRPr="00481481">
        <w:rPr>
          <w:rFonts w:ascii="Times New Roman" w:hAnsi="Times New Roman"/>
          <w:sz w:val="28"/>
          <w:szCs w:val="28"/>
        </w:rPr>
        <w:t>Slimnīcām</w:t>
      </w:r>
      <w:r w:rsidR="00D07D5C" w:rsidRPr="00481481">
        <w:rPr>
          <w:rFonts w:ascii="Times New Roman" w:hAnsi="Times New Roman"/>
          <w:sz w:val="28"/>
          <w:szCs w:val="28"/>
        </w:rPr>
        <w:t>,</w:t>
      </w:r>
      <w:r w:rsidR="00765D53" w:rsidRPr="00481481">
        <w:rPr>
          <w:rFonts w:ascii="Times New Roman" w:hAnsi="Times New Roman"/>
          <w:sz w:val="28"/>
          <w:szCs w:val="28"/>
        </w:rPr>
        <w:t xml:space="preserve"> nākot ar savu iniciatīvu</w:t>
      </w:r>
      <w:r w:rsidR="00D07D5C" w:rsidRPr="00481481">
        <w:rPr>
          <w:rFonts w:ascii="Times New Roman" w:hAnsi="Times New Roman"/>
          <w:sz w:val="28"/>
          <w:szCs w:val="28"/>
        </w:rPr>
        <w:t>,</w:t>
      </w:r>
      <w:r w:rsidR="00765D53" w:rsidRPr="00481481">
        <w:rPr>
          <w:rFonts w:ascii="Times New Roman" w:hAnsi="Times New Roman"/>
          <w:sz w:val="28"/>
          <w:szCs w:val="28"/>
        </w:rPr>
        <w:t xml:space="preserve"> ir iespēja attīstīt veselības aprūpes pakalpojumus, </w:t>
      </w:r>
      <w:r w:rsidR="00D07D5C" w:rsidRPr="00481481">
        <w:rPr>
          <w:rFonts w:ascii="Times New Roman" w:hAnsi="Times New Roman"/>
          <w:sz w:val="28"/>
          <w:szCs w:val="28"/>
        </w:rPr>
        <w:t>ja šāds veselības aprūpes pakalpojums ir nepieciešams attiecīgajā reģionā.</w:t>
      </w:r>
    </w:p>
    <w:p w14:paraId="10F4DD53" w14:textId="77777777" w:rsidR="00DD54B9" w:rsidRPr="00481481" w:rsidRDefault="00DD54B9" w:rsidP="00705D7B">
      <w:pPr>
        <w:spacing w:after="0" w:line="240" w:lineRule="auto"/>
        <w:ind w:firstLine="720"/>
        <w:jc w:val="both"/>
        <w:rPr>
          <w:rFonts w:ascii="Times New Roman" w:hAnsi="Times New Roman"/>
          <w:sz w:val="28"/>
          <w:szCs w:val="28"/>
        </w:rPr>
      </w:pPr>
    </w:p>
    <w:p w14:paraId="72FB3271" w14:textId="31612D3A" w:rsidR="00F93001" w:rsidRPr="00481481" w:rsidRDefault="00F93001" w:rsidP="00705D7B">
      <w:pPr>
        <w:spacing w:after="0" w:line="240" w:lineRule="auto"/>
        <w:ind w:firstLine="720"/>
        <w:jc w:val="both"/>
        <w:rPr>
          <w:rFonts w:ascii="Times New Roman" w:hAnsi="Times New Roman"/>
          <w:b/>
          <w:bCs/>
          <w:sz w:val="28"/>
          <w:szCs w:val="28"/>
        </w:rPr>
      </w:pPr>
      <w:r w:rsidRPr="00481481">
        <w:rPr>
          <w:rFonts w:ascii="Times New Roman" w:hAnsi="Times New Roman"/>
          <w:b/>
          <w:bCs/>
          <w:sz w:val="28"/>
          <w:szCs w:val="28"/>
        </w:rPr>
        <w:t>IV līmeņa slimnīcas:</w:t>
      </w:r>
    </w:p>
    <w:p w14:paraId="51C2189E" w14:textId="5A3565D6" w:rsidR="00383FDD" w:rsidRPr="00481481" w:rsidRDefault="00383FDD"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“Daugavpils reģionālā slimnīca”</w:t>
      </w:r>
      <w:r w:rsidRPr="00481481">
        <w:rPr>
          <w:rFonts w:ascii="Times New Roman" w:hAnsi="Times New Roman"/>
          <w:sz w:val="28"/>
          <w:szCs w:val="28"/>
        </w:rPr>
        <w:t xml:space="preserve"> sadarbojas ar SIA “Preiļu slimnīca” un SIA “Krāslavas slimnīca”</w:t>
      </w:r>
      <w:r w:rsidR="00AF2FEA" w:rsidRPr="00481481">
        <w:rPr>
          <w:rFonts w:ascii="Times New Roman" w:hAnsi="Times New Roman"/>
          <w:sz w:val="28"/>
          <w:szCs w:val="28"/>
        </w:rPr>
        <w:t>,</w:t>
      </w:r>
      <w:r w:rsidRPr="00481481">
        <w:rPr>
          <w:rFonts w:ascii="Times New Roman" w:hAnsi="Times New Roman"/>
          <w:sz w:val="28"/>
          <w:szCs w:val="28"/>
        </w:rPr>
        <w:t xml:space="preserve"> pārvedot pacientus, kuriem </w:t>
      </w:r>
      <w:r w:rsidR="0040681F" w:rsidRPr="00481481">
        <w:rPr>
          <w:rFonts w:ascii="Times New Roman" w:hAnsi="Times New Roman"/>
          <w:sz w:val="28"/>
          <w:szCs w:val="28"/>
        </w:rPr>
        <w:t>pēc intensīva</w:t>
      </w:r>
      <w:r w:rsidR="00EA63B5" w:rsidRPr="00481481">
        <w:rPr>
          <w:rFonts w:ascii="Times New Roman" w:hAnsi="Times New Roman"/>
          <w:sz w:val="28"/>
          <w:szCs w:val="28"/>
        </w:rPr>
        <w:t xml:space="preserve">s </w:t>
      </w:r>
      <w:r w:rsidR="0040681F" w:rsidRPr="00481481">
        <w:rPr>
          <w:rFonts w:ascii="Times New Roman" w:hAnsi="Times New Roman"/>
          <w:sz w:val="28"/>
          <w:szCs w:val="28"/>
        </w:rPr>
        <w:t xml:space="preserve"> </w:t>
      </w:r>
      <w:r w:rsidR="00EA63B5" w:rsidRPr="00481481">
        <w:rPr>
          <w:rFonts w:ascii="Times New Roman" w:hAnsi="Times New Roman"/>
          <w:sz w:val="28"/>
          <w:szCs w:val="28"/>
        </w:rPr>
        <w:t>ārstēšanās</w:t>
      </w:r>
      <w:r w:rsidR="0040681F" w:rsidRPr="00481481">
        <w:rPr>
          <w:rFonts w:ascii="Times New Roman" w:hAnsi="Times New Roman"/>
          <w:sz w:val="28"/>
          <w:szCs w:val="28"/>
        </w:rPr>
        <w:t xml:space="preserve"> </w:t>
      </w:r>
      <w:r w:rsidR="00C243A9" w:rsidRPr="00481481">
        <w:rPr>
          <w:rFonts w:ascii="Times New Roman" w:hAnsi="Times New Roman"/>
          <w:sz w:val="28"/>
          <w:szCs w:val="28"/>
        </w:rPr>
        <w:t>iespējams</w:t>
      </w:r>
      <w:r w:rsidR="0040681F" w:rsidRPr="00481481">
        <w:rPr>
          <w:rFonts w:ascii="Times New Roman" w:hAnsi="Times New Roman"/>
          <w:sz w:val="28"/>
          <w:szCs w:val="28"/>
        </w:rPr>
        <w:t xml:space="preserve"> turpināt ārstēšanos zemāka līmeņa slimnīcā.</w:t>
      </w:r>
    </w:p>
    <w:p w14:paraId="7A694B8C" w14:textId="10B3D123" w:rsidR="00105469" w:rsidRPr="00481481" w:rsidRDefault="00105469" w:rsidP="00105469">
      <w:pPr>
        <w:spacing w:after="0" w:line="240" w:lineRule="auto"/>
        <w:ind w:firstLine="720"/>
        <w:jc w:val="both"/>
        <w:rPr>
          <w:rFonts w:ascii="Times New Roman" w:hAnsi="Times New Roman" w:cs="Times New Roman"/>
          <w:sz w:val="28"/>
          <w:szCs w:val="28"/>
        </w:rPr>
      </w:pPr>
      <w:r w:rsidRPr="00481481">
        <w:rPr>
          <w:rFonts w:ascii="Times New Roman" w:hAnsi="Times New Roman" w:cs="Times New Roman"/>
          <w:b/>
          <w:bCs/>
          <w:sz w:val="28"/>
          <w:szCs w:val="28"/>
        </w:rPr>
        <w:t>SIA “Ziemeļkurzemes reģionālā slimnīca”</w:t>
      </w:r>
      <w:r w:rsidRPr="00481481">
        <w:rPr>
          <w:rFonts w:ascii="Times New Roman" w:hAnsi="Times New Roman" w:cs="Times New Roman"/>
          <w:sz w:val="28"/>
          <w:szCs w:val="28"/>
        </w:rPr>
        <w:t xml:space="preserve"> ir gatava uzsākt sadarbību ar SIA “Kuldīgas slimnīca” uz līdzīgiem principiem kā ar Talsu filiāli.  Slimnīca vēlas attīstīt neatliekamās palīdzības sniegšanu oftalmoloģijas, otorinolaringoloģijas profilā. Talsu filiālē</w:t>
      </w:r>
      <w:r w:rsidR="00AF2FEA" w:rsidRPr="00481481">
        <w:rPr>
          <w:rFonts w:ascii="Times New Roman" w:hAnsi="Times New Roman" w:cs="Times New Roman"/>
          <w:sz w:val="28"/>
          <w:szCs w:val="28"/>
        </w:rPr>
        <w:t xml:space="preserve"> plāno</w:t>
      </w:r>
      <w:r w:rsidRPr="00481481">
        <w:rPr>
          <w:rFonts w:ascii="Times New Roman" w:hAnsi="Times New Roman" w:cs="Times New Roman"/>
          <w:sz w:val="28"/>
          <w:szCs w:val="28"/>
        </w:rPr>
        <w:t xml:space="preserve"> uzsākt paliatīvo pacientu aprūpi.</w:t>
      </w:r>
    </w:p>
    <w:p w14:paraId="4FEDC6F9" w14:textId="674EED3A" w:rsidR="00105469" w:rsidRPr="00481481" w:rsidRDefault="00105469" w:rsidP="00105469">
      <w:pPr>
        <w:spacing w:after="0" w:line="240" w:lineRule="auto"/>
        <w:ind w:firstLine="720"/>
        <w:jc w:val="both"/>
        <w:rPr>
          <w:rFonts w:ascii="Times New Roman" w:hAnsi="Times New Roman" w:cs="Times New Roman"/>
          <w:sz w:val="28"/>
          <w:szCs w:val="28"/>
        </w:rPr>
      </w:pPr>
      <w:r w:rsidRPr="00481481">
        <w:rPr>
          <w:rFonts w:ascii="Times New Roman" w:hAnsi="Times New Roman" w:cs="Times New Roman"/>
          <w:b/>
          <w:bCs/>
          <w:sz w:val="28"/>
          <w:szCs w:val="28"/>
        </w:rPr>
        <w:t>SIA “Jelgavas slimnīca”</w:t>
      </w:r>
      <w:r w:rsidRPr="00481481">
        <w:rPr>
          <w:rFonts w:ascii="Times New Roman" w:hAnsi="Times New Roman" w:cs="Times New Roman"/>
          <w:sz w:val="28"/>
          <w:szCs w:val="28"/>
        </w:rPr>
        <w:t xml:space="preserve"> apņemas nodrošināt IV līmenim atbilstošus pakalpojumus.</w:t>
      </w:r>
    </w:p>
    <w:p w14:paraId="19B13254" w14:textId="161492A0" w:rsidR="00105469" w:rsidRPr="00481481" w:rsidRDefault="00105469" w:rsidP="00105469">
      <w:pPr>
        <w:spacing w:after="0" w:line="240" w:lineRule="auto"/>
        <w:ind w:firstLine="720"/>
        <w:jc w:val="both"/>
        <w:rPr>
          <w:rFonts w:ascii="Times New Roman" w:hAnsi="Times New Roman"/>
          <w:sz w:val="28"/>
          <w:szCs w:val="28"/>
        </w:rPr>
      </w:pPr>
      <w:r w:rsidRPr="00481481">
        <w:rPr>
          <w:rFonts w:ascii="Times New Roman" w:hAnsi="Times New Roman" w:cs="Times New Roman"/>
          <w:b/>
          <w:bCs/>
          <w:sz w:val="28"/>
          <w:szCs w:val="28"/>
        </w:rPr>
        <w:t xml:space="preserve">SIA “Vidzemes slimnīca”  </w:t>
      </w:r>
      <w:r w:rsidRPr="00481481">
        <w:rPr>
          <w:rFonts w:ascii="Times New Roman" w:hAnsi="Times New Roman" w:cs="Times New Roman"/>
          <w:sz w:val="28"/>
          <w:szCs w:val="28"/>
        </w:rPr>
        <w:t xml:space="preserve">sadarbojas ar SIA “Rīgas Austrumu klīniskā universitātes slimnīca” par uroloģiska profila onkoloģisko pakalpojumu nodrošināšanu. </w:t>
      </w:r>
      <w:r w:rsidR="00AF2FEA" w:rsidRPr="00481481">
        <w:rPr>
          <w:rFonts w:ascii="Times New Roman" w:hAnsi="Times New Roman" w:cs="Times New Roman"/>
          <w:sz w:val="28"/>
          <w:szCs w:val="28"/>
        </w:rPr>
        <w:t>Slimnīca p</w:t>
      </w:r>
      <w:r w:rsidRPr="00481481">
        <w:rPr>
          <w:rFonts w:ascii="Times New Roman" w:hAnsi="Times New Roman" w:cs="Times New Roman"/>
          <w:sz w:val="28"/>
          <w:szCs w:val="28"/>
        </w:rPr>
        <w:t>lāno attīstīt mugurkaula ķirurģiju, koron</w:t>
      </w:r>
      <w:r w:rsidR="00453E87" w:rsidRPr="00481481">
        <w:rPr>
          <w:rFonts w:ascii="Times New Roman" w:hAnsi="Times New Roman" w:cs="Times New Roman"/>
          <w:sz w:val="28"/>
          <w:szCs w:val="28"/>
        </w:rPr>
        <w:t>a</w:t>
      </w:r>
      <w:r w:rsidRPr="00481481">
        <w:rPr>
          <w:rFonts w:ascii="Times New Roman" w:hAnsi="Times New Roman" w:cs="Times New Roman"/>
          <w:sz w:val="28"/>
          <w:szCs w:val="28"/>
        </w:rPr>
        <w:t xml:space="preserve">rogrāfiju un attīstīt </w:t>
      </w:r>
      <w:r w:rsidR="00AF2FEA" w:rsidRPr="00481481">
        <w:rPr>
          <w:rFonts w:ascii="Times New Roman" w:hAnsi="Times New Roman" w:cs="Times New Roman"/>
          <w:sz w:val="28"/>
          <w:szCs w:val="28"/>
        </w:rPr>
        <w:t>medicīnisk</w:t>
      </w:r>
      <w:r w:rsidR="00071190" w:rsidRPr="00481481">
        <w:rPr>
          <w:rFonts w:ascii="Times New Roman" w:hAnsi="Times New Roman" w:cs="Times New Roman"/>
          <w:sz w:val="28"/>
          <w:szCs w:val="28"/>
        </w:rPr>
        <w:t xml:space="preserve">ās </w:t>
      </w:r>
      <w:r w:rsidRPr="00481481">
        <w:rPr>
          <w:rFonts w:ascii="Times New Roman" w:hAnsi="Times New Roman" w:cs="Times New Roman"/>
          <w:sz w:val="28"/>
          <w:szCs w:val="28"/>
        </w:rPr>
        <w:t>rehabilitācijas pakalpojumus.</w:t>
      </w:r>
    </w:p>
    <w:p w14:paraId="03E02870" w14:textId="5D58540F" w:rsidR="00105469" w:rsidRPr="00481481" w:rsidRDefault="00105469" w:rsidP="00453E87">
      <w:pPr>
        <w:spacing w:after="0" w:line="240" w:lineRule="auto"/>
        <w:ind w:firstLine="720"/>
        <w:jc w:val="both"/>
        <w:rPr>
          <w:rFonts w:ascii="Times New Roman" w:hAnsi="Times New Roman" w:cs="Times New Roman"/>
          <w:sz w:val="28"/>
          <w:szCs w:val="28"/>
        </w:rPr>
      </w:pPr>
      <w:r w:rsidRPr="00481481">
        <w:rPr>
          <w:rFonts w:ascii="Times New Roman" w:hAnsi="Times New Roman"/>
          <w:b/>
          <w:bCs/>
          <w:sz w:val="28"/>
          <w:szCs w:val="28"/>
        </w:rPr>
        <w:t>SIA “Jēkabpils reģionālā slimnīca”</w:t>
      </w:r>
      <w:r w:rsidRPr="00481481">
        <w:rPr>
          <w:rFonts w:ascii="Times New Roman" w:hAnsi="Times New Roman"/>
          <w:sz w:val="28"/>
          <w:szCs w:val="28"/>
        </w:rPr>
        <w:t xml:space="preserve"> sadarbojas ar SIA “Līvānu slimnīcu” un SIA “Aizkraukles slimnīcu” kā aprūpes slimnīcām, kā arī sadarbojas ar SIA “Madonas slimnīca” traumatoloģijas </w:t>
      </w:r>
      <w:r w:rsidR="001A630C" w:rsidRPr="00481481">
        <w:rPr>
          <w:rFonts w:ascii="Times New Roman" w:hAnsi="Times New Roman"/>
          <w:sz w:val="28"/>
          <w:szCs w:val="28"/>
        </w:rPr>
        <w:t>jomā</w:t>
      </w:r>
      <w:r w:rsidRPr="00481481">
        <w:rPr>
          <w:rFonts w:ascii="Times New Roman" w:hAnsi="Times New Roman"/>
          <w:sz w:val="28"/>
          <w:szCs w:val="28"/>
        </w:rPr>
        <w:t>.</w:t>
      </w:r>
      <w:r w:rsidR="00D353ED" w:rsidRPr="00481481">
        <w:rPr>
          <w:rFonts w:ascii="Times New Roman" w:hAnsi="Times New Roman"/>
          <w:sz w:val="28"/>
          <w:szCs w:val="28"/>
        </w:rPr>
        <w:t xml:space="preserve"> </w:t>
      </w:r>
      <w:r w:rsidR="00D353ED" w:rsidRPr="00481481">
        <w:rPr>
          <w:rFonts w:ascii="Times New Roman" w:hAnsi="Times New Roman" w:cs="Times New Roman"/>
          <w:sz w:val="28"/>
          <w:szCs w:val="28"/>
        </w:rPr>
        <w:t>Slimnīca sadarbībā ar  Jēkabpils pašvaldību veikusi ieguldījumus materiāltehniskā nodrošinājumā</w:t>
      </w:r>
      <w:r w:rsidR="00E66051" w:rsidRPr="00481481">
        <w:rPr>
          <w:rFonts w:ascii="Times New Roman" w:hAnsi="Times New Roman" w:cs="Times New Roman"/>
          <w:sz w:val="28"/>
          <w:szCs w:val="28"/>
        </w:rPr>
        <w:t xml:space="preserve"> uroloģijas attīstībā</w:t>
      </w:r>
      <w:r w:rsidR="00D353ED" w:rsidRPr="00481481">
        <w:rPr>
          <w:rFonts w:ascii="Times New Roman" w:hAnsi="Times New Roman" w:cs="Times New Roman"/>
          <w:sz w:val="28"/>
          <w:szCs w:val="28"/>
        </w:rPr>
        <w:t>, kā arī zobārstniecības un dermatoloģijas attīstībai.</w:t>
      </w:r>
    </w:p>
    <w:p w14:paraId="67A4A18A" w14:textId="0F8C532A" w:rsidR="00275728" w:rsidRPr="00481481" w:rsidRDefault="00275728" w:rsidP="00453E87">
      <w:pPr>
        <w:spacing w:after="0" w:line="240" w:lineRule="auto"/>
        <w:ind w:firstLine="720"/>
        <w:jc w:val="both"/>
        <w:rPr>
          <w:rFonts w:ascii="Times New Roman" w:hAnsi="Times New Roman" w:cs="Times New Roman"/>
          <w:sz w:val="28"/>
          <w:szCs w:val="28"/>
        </w:rPr>
      </w:pPr>
      <w:r w:rsidRPr="00481481">
        <w:rPr>
          <w:rFonts w:ascii="Times New Roman" w:hAnsi="Times New Roman"/>
          <w:b/>
          <w:bCs/>
          <w:sz w:val="28"/>
          <w:szCs w:val="28"/>
        </w:rPr>
        <w:t>SIA “Rēzeknes slimnīca”</w:t>
      </w:r>
      <w:r w:rsidRPr="00481481">
        <w:rPr>
          <w:rFonts w:ascii="Times New Roman" w:hAnsi="Times New Roman"/>
          <w:sz w:val="28"/>
          <w:szCs w:val="28"/>
        </w:rPr>
        <w:t xml:space="preserve"> vēlas attīstīt esošos pakalpojumus – palielināt operāciju skaitu, </w:t>
      </w:r>
      <w:r w:rsidRPr="00481481">
        <w:rPr>
          <w:rFonts w:ascii="Times New Roman" w:hAnsi="Times New Roman" w:cs="Times New Roman"/>
          <w:sz w:val="28"/>
          <w:szCs w:val="28"/>
        </w:rPr>
        <w:t>izveidot p</w:t>
      </w:r>
      <w:r w:rsidRPr="00481481">
        <w:rPr>
          <w:rFonts w:ascii="Times New Roman" w:hAnsi="Times New Roman" w:cs="Times New Roman"/>
          <w:iCs/>
          <w:sz w:val="28"/>
          <w:szCs w:val="28"/>
        </w:rPr>
        <w:t xml:space="preserve">roktoloģijas, bariatrijas un mazinvazīvās ķirurģijas centrus, pilnveidot </w:t>
      </w:r>
      <w:r w:rsidRPr="00481481">
        <w:rPr>
          <w:rFonts w:ascii="Times New Roman" w:hAnsi="Times New Roman" w:cs="Times New Roman"/>
          <w:sz w:val="28"/>
          <w:szCs w:val="28"/>
        </w:rPr>
        <w:t>neatliekamās medicīniskās palīdzības sniegšanu</w:t>
      </w:r>
      <w:r w:rsidR="00904FD3" w:rsidRPr="00481481">
        <w:rPr>
          <w:rFonts w:ascii="Times New Roman" w:hAnsi="Times New Roman" w:cs="Times New Roman"/>
          <w:sz w:val="28"/>
          <w:szCs w:val="28"/>
        </w:rPr>
        <w:t xml:space="preserve"> otolarinoloģijā, bērnu ķirurģijā un uroloģijā</w:t>
      </w:r>
      <w:r w:rsidRPr="00481481">
        <w:rPr>
          <w:rFonts w:ascii="Times New Roman" w:hAnsi="Times New Roman" w:cs="Times New Roman"/>
          <w:sz w:val="28"/>
          <w:szCs w:val="28"/>
        </w:rPr>
        <w:t>.</w:t>
      </w:r>
      <w:r w:rsidRPr="00481481">
        <w:rPr>
          <w:rFonts w:ascii="Times New Roman" w:hAnsi="Times New Roman" w:cs="Times New Roman"/>
          <w:b/>
          <w:sz w:val="28"/>
          <w:szCs w:val="28"/>
        </w:rPr>
        <w:t xml:space="preserve"> </w:t>
      </w:r>
      <w:r w:rsidRPr="00481481">
        <w:rPr>
          <w:rFonts w:ascii="Times New Roman" w:hAnsi="Times New Roman" w:cs="Times New Roman"/>
          <w:sz w:val="28"/>
          <w:szCs w:val="28"/>
        </w:rPr>
        <w:t>Izvērtējot pieprasījumu, attīstīt hronisko pacientu un paliatīvo pacientu aprūpi, kā arī geriatrisk</w:t>
      </w:r>
      <w:r w:rsidR="00571C9F" w:rsidRPr="00481481">
        <w:rPr>
          <w:rFonts w:ascii="Times New Roman" w:hAnsi="Times New Roman" w:cs="Times New Roman"/>
          <w:sz w:val="28"/>
          <w:szCs w:val="28"/>
        </w:rPr>
        <w:t>o</w:t>
      </w:r>
      <w:r w:rsidRPr="00481481">
        <w:rPr>
          <w:rFonts w:ascii="Times New Roman" w:hAnsi="Times New Roman" w:cs="Times New Roman"/>
          <w:sz w:val="28"/>
          <w:szCs w:val="28"/>
        </w:rPr>
        <w:t xml:space="preserve"> aprūpi.</w:t>
      </w:r>
    </w:p>
    <w:p w14:paraId="34F445EC" w14:textId="77777777" w:rsidR="00105469" w:rsidRPr="00481481" w:rsidRDefault="00105469" w:rsidP="00705D7B">
      <w:pPr>
        <w:spacing w:after="0" w:line="240" w:lineRule="auto"/>
        <w:ind w:firstLine="720"/>
        <w:jc w:val="both"/>
        <w:rPr>
          <w:rFonts w:ascii="Times New Roman" w:hAnsi="Times New Roman" w:cs="Times New Roman"/>
          <w:b/>
          <w:bCs/>
          <w:sz w:val="28"/>
          <w:szCs w:val="28"/>
        </w:rPr>
      </w:pPr>
    </w:p>
    <w:p w14:paraId="371D00E5" w14:textId="57ECDD57" w:rsidR="00105469" w:rsidRPr="00481481" w:rsidRDefault="00105469" w:rsidP="00705D7B">
      <w:pPr>
        <w:spacing w:after="0" w:line="240" w:lineRule="auto"/>
        <w:ind w:firstLine="720"/>
        <w:jc w:val="both"/>
        <w:rPr>
          <w:rFonts w:ascii="Times New Roman" w:hAnsi="Times New Roman" w:cs="Times New Roman"/>
          <w:b/>
          <w:bCs/>
          <w:sz w:val="28"/>
          <w:szCs w:val="28"/>
        </w:rPr>
      </w:pPr>
      <w:r w:rsidRPr="00481481">
        <w:rPr>
          <w:rFonts w:ascii="Times New Roman" w:hAnsi="Times New Roman" w:cs="Times New Roman"/>
          <w:b/>
          <w:bCs/>
          <w:sz w:val="28"/>
          <w:szCs w:val="28"/>
        </w:rPr>
        <w:t>III līmeņa slimnīcas:</w:t>
      </w:r>
    </w:p>
    <w:p w14:paraId="335E20EF" w14:textId="0DFD32CC" w:rsidR="009610F1" w:rsidRPr="00481481" w:rsidRDefault="009610F1"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“Madonas slimnīca”</w:t>
      </w:r>
      <w:r w:rsidR="00291E2B" w:rsidRPr="00481481">
        <w:rPr>
          <w:rFonts w:ascii="Times New Roman" w:hAnsi="Times New Roman"/>
          <w:sz w:val="28"/>
          <w:szCs w:val="28"/>
        </w:rPr>
        <w:t xml:space="preserve"> vēlas saglabāt esošos ambulatoros, dienas stacionāra pakalpojumus un stacionāra  pakalpojumus, uzsākt ambulatoro rehabilitāciju un traumatoloģijas</w:t>
      </w:r>
      <w:r w:rsidR="00071190" w:rsidRPr="00481481">
        <w:rPr>
          <w:rFonts w:ascii="Times New Roman" w:hAnsi="Times New Roman"/>
          <w:sz w:val="28"/>
          <w:szCs w:val="28"/>
        </w:rPr>
        <w:t xml:space="preserve"> (gan akūtās, gan plānveida)</w:t>
      </w:r>
      <w:r w:rsidR="00291E2B" w:rsidRPr="00481481">
        <w:rPr>
          <w:rFonts w:ascii="Times New Roman" w:hAnsi="Times New Roman"/>
          <w:sz w:val="28"/>
          <w:szCs w:val="28"/>
        </w:rPr>
        <w:t xml:space="preserve"> palīdzības sniegšanu 24/7, kā arī vēlas palielināt observācijas gultu skaitu.</w:t>
      </w:r>
    </w:p>
    <w:p w14:paraId="27E855DB" w14:textId="2F83AD14" w:rsidR="00105469" w:rsidRPr="00481481" w:rsidRDefault="00105469" w:rsidP="00105469">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“Cēsu klīnika”</w:t>
      </w:r>
      <w:r w:rsidRPr="00481481">
        <w:rPr>
          <w:rFonts w:ascii="Times New Roman" w:hAnsi="Times New Roman"/>
          <w:sz w:val="28"/>
          <w:szCs w:val="28"/>
        </w:rPr>
        <w:t xml:space="preserve"> vēlas attīstīt paliatīvo pacientu aprūpi un aprūpi, attīstīt ķirurģiju dienas stacionārā, </w:t>
      </w:r>
      <w:r w:rsidR="00071190" w:rsidRPr="00481481">
        <w:rPr>
          <w:rFonts w:ascii="Times New Roman" w:hAnsi="Times New Roman"/>
          <w:sz w:val="28"/>
          <w:szCs w:val="28"/>
        </w:rPr>
        <w:t xml:space="preserve">medicīnisko </w:t>
      </w:r>
      <w:r w:rsidRPr="00481481">
        <w:rPr>
          <w:rFonts w:ascii="Times New Roman" w:hAnsi="Times New Roman"/>
          <w:sz w:val="28"/>
          <w:szCs w:val="28"/>
        </w:rPr>
        <w:t xml:space="preserve">rehabilitāciju bērniem un pieaugušiem dienas stacionārā.  </w:t>
      </w:r>
    </w:p>
    <w:p w14:paraId="1F14349A" w14:textId="6993B2A0" w:rsidR="00F93001" w:rsidRPr="00481481" w:rsidRDefault="00F93001"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“Dobeles un apkārtnes slimnīca”</w:t>
      </w:r>
      <w:r w:rsidRPr="00481481">
        <w:rPr>
          <w:rFonts w:ascii="Times New Roman" w:hAnsi="Times New Roman"/>
          <w:sz w:val="28"/>
          <w:szCs w:val="28"/>
        </w:rPr>
        <w:t xml:space="preserve">  ir uzsākusi sarunas ar VSIA “Paula Stradiņa klīniskā universitātes slimnī</w:t>
      </w:r>
      <w:r w:rsidR="00EA63B5" w:rsidRPr="00481481">
        <w:rPr>
          <w:rFonts w:ascii="Times New Roman" w:hAnsi="Times New Roman"/>
          <w:sz w:val="28"/>
          <w:szCs w:val="28"/>
        </w:rPr>
        <w:t>ca” par sadarbību</w:t>
      </w:r>
      <w:r w:rsidR="00071190" w:rsidRPr="00481481">
        <w:rPr>
          <w:rFonts w:ascii="Times New Roman" w:hAnsi="Times New Roman"/>
          <w:sz w:val="28"/>
          <w:szCs w:val="28"/>
        </w:rPr>
        <w:t>,</w:t>
      </w:r>
      <w:r w:rsidR="00EA63B5" w:rsidRPr="00481481">
        <w:rPr>
          <w:rFonts w:ascii="Times New Roman" w:hAnsi="Times New Roman"/>
          <w:sz w:val="28"/>
          <w:szCs w:val="28"/>
        </w:rPr>
        <w:t xml:space="preserve"> pārņemot pacientus pēc aktīva ārstēšanās procesa. Slimnīca plāno palielināt arī aprūpes gultu skaitu.</w:t>
      </w:r>
    </w:p>
    <w:p w14:paraId="2D6DFF18" w14:textId="77777777" w:rsidR="00105469" w:rsidRPr="00481481" w:rsidRDefault="00105469" w:rsidP="00105469">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“Jūrmalas slimnīca”</w:t>
      </w:r>
      <w:r w:rsidRPr="00481481">
        <w:rPr>
          <w:rFonts w:ascii="Times New Roman" w:hAnsi="Times New Roman"/>
          <w:sz w:val="28"/>
          <w:szCs w:val="28"/>
        </w:rPr>
        <w:t xml:space="preserve"> attīstīs slimnīcas infrastruktūru, lai nodrošinātu pēc iespējas ātrāku un efektīvāku neatliekamās palīdzības sniegšanu, kā arī attīstīt sporta rehabilitāciju. </w:t>
      </w:r>
    </w:p>
    <w:p w14:paraId="0F8D1ADF" w14:textId="610FC6CC" w:rsidR="00EA63B5" w:rsidRPr="00481481" w:rsidRDefault="00EA63B5"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“Balvu un Gulbenes slimnīcu apvienība”</w:t>
      </w:r>
      <w:r w:rsidRPr="00481481">
        <w:rPr>
          <w:rFonts w:ascii="Times New Roman" w:hAnsi="Times New Roman"/>
          <w:sz w:val="28"/>
          <w:szCs w:val="28"/>
        </w:rPr>
        <w:t xml:space="preserve"> saskata iespējas </w:t>
      </w:r>
      <w:r w:rsidR="00275728" w:rsidRPr="00481481">
        <w:rPr>
          <w:rFonts w:ascii="Times New Roman" w:hAnsi="Times New Roman"/>
          <w:sz w:val="28"/>
          <w:szCs w:val="28"/>
        </w:rPr>
        <w:t xml:space="preserve">izveidot paliatīvās aprūpes nodaļu </w:t>
      </w:r>
      <w:r w:rsidR="00732CAE" w:rsidRPr="00481481">
        <w:rPr>
          <w:rFonts w:ascii="Times New Roman" w:hAnsi="Times New Roman"/>
          <w:sz w:val="28"/>
          <w:szCs w:val="28"/>
        </w:rPr>
        <w:t xml:space="preserve">ar </w:t>
      </w:r>
      <w:r w:rsidRPr="00481481">
        <w:rPr>
          <w:rFonts w:ascii="Times New Roman" w:hAnsi="Times New Roman"/>
          <w:sz w:val="28"/>
          <w:szCs w:val="28"/>
        </w:rPr>
        <w:t xml:space="preserve">14 </w:t>
      </w:r>
      <w:r w:rsidR="00732CAE" w:rsidRPr="00481481">
        <w:rPr>
          <w:rFonts w:ascii="Times New Roman" w:hAnsi="Times New Roman"/>
          <w:sz w:val="28"/>
          <w:szCs w:val="28"/>
        </w:rPr>
        <w:t>gultām</w:t>
      </w:r>
      <w:r w:rsidRPr="00481481">
        <w:rPr>
          <w:rFonts w:ascii="Times New Roman" w:hAnsi="Times New Roman"/>
          <w:sz w:val="28"/>
          <w:szCs w:val="28"/>
        </w:rPr>
        <w:t xml:space="preserve"> Balvos un 25 </w:t>
      </w:r>
      <w:r w:rsidR="00732CAE" w:rsidRPr="00481481">
        <w:rPr>
          <w:rFonts w:ascii="Times New Roman" w:hAnsi="Times New Roman"/>
          <w:sz w:val="28"/>
          <w:szCs w:val="28"/>
        </w:rPr>
        <w:t>gultām</w:t>
      </w:r>
      <w:r w:rsidR="00275728" w:rsidRPr="00481481">
        <w:rPr>
          <w:rFonts w:ascii="Times New Roman" w:hAnsi="Times New Roman"/>
          <w:sz w:val="28"/>
          <w:szCs w:val="28"/>
        </w:rPr>
        <w:t xml:space="preserve"> Gulbenē</w:t>
      </w:r>
      <w:r w:rsidRPr="00481481">
        <w:rPr>
          <w:rFonts w:ascii="Times New Roman" w:hAnsi="Times New Roman"/>
          <w:sz w:val="28"/>
          <w:szCs w:val="28"/>
        </w:rPr>
        <w:t>.</w:t>
      </w:r>
    </w:p>
    <w:p w14:paraId="00BF369C" w14:textId="51B4C7D8" w:rsidR="00105469" w:rsidRPr="00481481" w:rsidRDefault="00275728"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“Kuldīgas slimnīca”</w:t>
      </w:r>
      <w:r w:rsidRPr="00481481">
        <w:rPr>
          <w:rFonts w:ascii="Times New Roman" w:hAnsi="Times New Roman"/>
          <w:sz w:val="28"/>
          <w:szCs w:val="28"/>
        </w:rPr>
        <w:t xml:space="preserve"> </w:t>
      </w:r>
      <w:r w:rsidR="00CA551B" w:rsidRPr="00481481">
        <w:rPr>
          <w:rFonts w:ascii="Times New Roman" w:hAnsi="Times New Roman"/>
          <w:sz w:val="28"/>
          <w:szCs w:val="28"/>
        </w:rPr>
        <w:t>vēlas paplašināt ambulator</w:t>
      </w:r>
      <w:r w:rsidR="00571C9F" w:rsidRPr="00481481">
        <w:rPr>
          <w:rFonts w:ascii="Times New Roman" w:hAnsi="Times New Roman"/>
          <w:sz w:val="28"/>
          <w:szCs w:val="28"/>
        </w:rPr>
        <w:t>os</w:t>
      </w:r>
      <w:r w:rsidR="00CA551B" w:rsidRPr="00481481">
        <w:rPr>
          <w:rFonts w:ascii="Times New Roman" w:hAnsi="Times New Roman"/>
          <w:sz w:val="28"/>
          <w:szCs w:val="28"/>
        </w:rPr>
        <w:t xml:space="preserve"> </w:t>
      </w:r>
      <w:r w:rsidR="00071190" w:rsidRPr="00481481">
        <w:rPr>
          <w:rFonts w:ascii="Times New Roman" w:hAnsi="Times New Roman"/>
          <w:sz w:val="28"/>
          <w:szCs w:val="28"/>
        </w:rPr>
        <w:t xml:space="preserve">veselības aprūpes </w:t>
      </w:r>
      <w:r w:rsidR="00CA551B" w:rsidRPr="00481481">
        <w:rPr>
          <w:rFonts w:ascii="Times New Roman" w:hAnsi="Times New Roman"/>
          <w:sz w:val="28"/>
          <w:szCs w:val="28"/>
        </w:rPr>
        <w:t>pakalpojumus. Prioritāri vēlas attīstīt neiroloģiju, otorinolaringoloģiju un kardioloģiju.</w:t>
      </w:r>
      <w:r w:rsidR="000A3DC1" w:rsidRPr="00481481">
        <w:rPr>
          <w:rFonts w:ascii="Times New Roman" w:hAnsi="Times New Roman"/>
          <w:sz w:val="28"/>
          <w:szCs w:val="28"/>
        </w:rPr>
        <w:t xml:space="preserve"> </w:t>
      </w:r>
      <w:r w:rsidR="00071190" w:rsidRPr="00481481">
        <w:rPr>
          <w:rFonts w:ascii="Times New Roman" w:hAnsi="Times New Roman"/>
          <w:sz w:val="28"/>
          <w:szCs w:val="28"/>
        </w:rPr>
        <w:t xml:space="preserve">Sadarbojas </w:t>
      </w:r>
      <w:r w:rsidR="000A3DC1" w:rsidRPr="00481481">
        <w:rPr>
          <w:rFonts w:ascii="Times New Roman" w:hAnsi="Times New Roman"/>
          <w:sz w:val="28"/>
          <w:szCs w:val="28"/>
        </w:rPr>
        <w:t>ar SIA “Saldus medicīnas centru”.</w:t>
      </w:r>
    </w:p>
    <w:p w14:paraId="46DF0EF5" w14:textId="77777777" w:rsidR="00993F08" w:rsidRPr="00481481" w:rsidRDefault="00993F08" w:rsidP="00705D7B">
      <w:pPr>
        <w:spacing w:after="0" w:line="240" w:lineRule="auto"/>
        <w:ind w:firstLine="720"/>
        <w:jc w:val="both"/>
        <w:rPr>
          <w:rFonts w:ascii="Times New Roman" w:hAnsi="Times New Roman"/>
          <w:sz w:val="28"/>
          <w:szCs w:val="28"/>
        </w:rPr>
      </w:pPr>
    </w:p>
    <w:p w14:paraId="5E951CEC" w14:textId="2F768199" w:rsidR="00105469" w:rsidRPr="00481481" w:rsidRDefault="00105469" w:rsidP="00705D7B">
      <w:pPr>
        <w:spacing w:after="0" w:line="240" w:lineRule="auto"/>
        <w:ind w:firstLine="720"/>
        <w:jc w:val="both"/>
        <w:rPr>
          <w:rFonts w:ascii="Times New Roman" w:hAnsi="Times New Roman"/>
          <w:b/>
          <w:bCs/>
          <w:sz w:val="28"/>
          <w:szCs w:val="28"/>
        </w:rPr>
      </w:pPr>
      <w:r w:rsidRPr="00481481">
        <w:rPr>
          <w:rFonts w:ascii="Times New Roman" w:hAnsi="Times New Roman"/>
          <w:b/>
          <w:bCs/>
          <w:sz w:val="28"/>
          <w:szCs w:val="28"/>
        </w:rPr>
        <w:t>II līmeņa slimnīcas:</w:t>
      </w:r>
    </w:p>
    <w:p w14:paraId="6D1D78EF" w14:textId="245E9945" w:rsidR="00CA551B" w:rsidRPr="00481481" w:rsidRDefault="00CA551B"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“Alūksnes slimnīca”</w:t>
      </w:r>
      <w:r w:rsidRPr="00481481">
        <w:rPr>
          <w:rFonts w:ascii="Times New Roman" w:hAnsi="Times New Roman"/>
          <w:sz w:val="28"/>
          <w:szCs w:val="28"/>
        </w:rPr>
        <w:t xml:space="preserve"> sadarbojas ar SIA “Vidzemes slimnīcu”</w:t>
      </w:r>
      <w:r w:rsidR="00732CAE" w:rsidRPr="00481481">
        <w:rPr>
          <w:rFonts w:ascii="Times New Roman" w:hAnsi="Times New Roman"/>
          <w:sz w:val="28"/>
          <w:szCs w:val="28"/>
        </w:rPr>
        <w:t xml:space="preserve"> </w:t>
      </w:r>
      <w:r w:rsidRPr="00481481">
        <w:rPr>
          <w:rFonts w:ascii="Times New Roman" w:hAnsi="Times New Roman"/>
          <w:sz w:val="28"/>
          <w:szCs w:val="28"/>
        </w:rPr>
        <w:t>ginekoloģisko pacientu aprūp</w:t>
      </w:r>
      <w:r w:rsidR="00732CAE" w:rsidRPr="00481481">
        <w:rPr>
          <w:rFonts w:ascii="Times New Roman" w:hAnsi="Times New Roman"/>
          <w:sz w:val="28"/>
          <w:szCs w:val="28"/>
        </w:rPr>
        <w:t>ē</w:t>
      </w:r>
      <w:r w:rsidRPr="00481481">
        <w:rPr>
          <w:rFonts w:ascii="Times New Roman" w:hAnsi="Times New Roman"/>
          <w:sz w:val="28"/>
          <w:szCs w:val="28"/>
        </w:rPr>
        <w:t>, uroloģisko pacientu specializēt</w:t>
      </w:r>
      <w:r w:rsidR="00732CAE" w:rsidRPr="00481481">
        <w:rPr>
          <w:rFonts w:ascii="Times New Roman" w:hAnsi="Times New Roman"/>
          <w:sz w:val="28"/>
          <w:szCs w:val="28"/>
        </w:rPr>
        <w:t>as</w:t>
      </w:r>
      <w:r w:rsidRPr="00481481">
        <w:rPr>
          <w:rFonts w:ascii="Times New Roman" w:hAnsi="Times New Roman"/>
          <w:sz w:val="28"/>
          <w:szCs w:val="28"/>
        </w:rPr>
        <w:t xml:space="preserve"> aprūp</w:t>
      </w:r>
      <w:r w:rsidR="00732CAE" w:rsidRPr="00481481">
        <w:rPr>
          <w:rFonts w:ascii="Times New Roman" w:hAnsi="Times New Roman"/>
          <w:sz w:val="28"/>
          <w:szCs w:val="28"/>
        </w:rPr>
        <w:t>es</w:t>
      </w:r>
      <w:r w:rsidRPr="00481481">
        <w:rPr>
          <w:rFonts w:ascii="Times New Roman" w:hAnsi="Times New Roman"/>
          <w:sz w:val="28"/>
          <w:szCs w:val="28"/>
        </w:rPr>
        <w:t xml:space="preserve"> un nieru aizstājterapijas nodrošināšan</w:t>
      </w:r>
      <w:r w:rsidR="00732CAE" w:rsidRPr="00481481">
        <w:rPr>
          <w:rFonts w:ascii="Times New Roman" w:hAnsi="Times New Roman"/>
          <w:sz w:val="28"/>
          <w:szCs w:val="28"/>
        </w:rPr>
        <w:t>ā</w:t>
      </w:r>
      <w:r w:rsidRPr="00481481">
        <w:rPr>
          <w:rFonts w:ascii="Times New Roman" w:hAnsi="Times New Roman"/>
          <w:sz w:val="28"/>
          <w:szCs w:val="28"/>
        </w:rPr>
        <w:t xml:space="preserve"> akūtos gadījumos</w:t>
      </w:r>
      <w:r w:rsidR="00732CAE" w:rsidRPr="00481481">
        <w:rPr>
          <w:rFonts w:ascii="Times New Roman" w:hAnsi="Times New Roman"/>
          <w:sz w:val="28"/>
          <w:szCs w:val="28"/>
        </w:rPr>
        <w:t>, kā arī dzemdību palīdzības sniegšanā</w:t>
      </w:r>
      <w:r w:rsidR="00FD2FC2" w:rsidRPr="00481481">
        <w:rPr>
          <w:rFonts w:ascii="Times New Roman" w:hAnsi="Times New Roman"/>
          <w:sz w:val="28"/>
          <w:szCs w:val="28"/>
        </w:rPr>
        <w:t xml:space="preserve">. Slimnīca vēlas pilnveidot </w:t>
      </w:r>
      <w:r w:rsidR="00071190" w:rsidRPr="00481481">
        <w:rPr>
          <w:rFonts w:ascii="Times New Roman" w:hAnsi="Times New Roman"/>
          <w:sz w:val="28"/>
          <w:szCs w:val="28"/>
        </w:rPr>
        <w:t xml:space="preserve">medicīniskās </w:t>
      </w:r>
      <w:r w:rsidR="00FD2FC2" w:rsidRPr="00481481">
        <w:rPr>
          <w:rFonts w:ascii="Times New Roman" w:hAnsi="Times New Roman"/>
          <w:sz w:val="28"/>
          <w:szCs w:val="28"/>
        </w:rPr>
        <w:t xml:space="preserve">rehabilitācijas pakalpojumus, sadarboties arī ar </w:t>
      </w:r>
      <w:r w:rsidR="00971334" w:rsidRPr="00481481">
        <w:rPr>
          <w:rFonts w:ascii="Times New Roman" w:hAnsi="Times New Roman"/>
          <w:sz w:val="28"/>
          <w:szCs w:val="28"/>
        </w:rPr>
        <w:t xml:space="preserve">augstāka līmeņa </w:t>
      </w:r>
      <w:r w:rsidR="00FD2FC2" w:rsidRPr="00481481">
        <w:rPr>
          <w:rFonts w:ascii="Times New Roman" w:hAnsi="Times New Roman"/>
          <w:sz w:val="28"/>
          <w:szCs w:val="28"/>
        </w:rPr>
        <w:t xml:space="preserve">slimnīcām, pārņemot pacientus tālākai ārstēšanai un </w:t>
      </w:r>
      <w:r w:rsidR="00071190" w:rsidRPr="00481481">
        <w:rPr>
          <w:rFonts w:ascii="Times New Roman" w:hAnsi="Times New Roman"/>
          <w:sz w:val="28"/>
          <w:szCs w:val="28"/>
        </w:rPr>
        <w:t xml:space="preserve">medicīniskai </w:t>
      </w:r>
      <w:r w:rsidR="00FD2FC2" w:rsidRPr="00481481">
        <w:rPr>
          <w:rFonts w:ascii="Times New Roman" w:hAnsi="Times New Roman"/>
          <w:sz w:val="28"/>
          <w:szCs w:val="28"/>
        </w:rPr>
        <w:t>rehabilitācijai.</w:t>
      </w:r>
    </w:p>
    <w:p w14:paraId="38245093" w14:textId="78125C1E" w:rsidR="00C243A9" w:rsidRPr="00481481" w:rsidRDefault="00C243A9"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 xml:space="preserve">SIA “Preiļu slimnīca” </w:t>
      </w:r>
      <w:r w:rsidRPr="00481481">
        <w:rPr>
          <w:rFonts w:ascii="Times New Roman" w:hAnsi="Times New Roman"/>
          <w:sz w:val="28"/>
          <w:szCs w:val="28"/>
        </w:rPr>
        <w:t>no 2021</w:t>
      </w:r>
      <w:r w:rsidR="00071190" w:rsidRPr="00481481">
        <w:rPr>
          <w:rFonts w:ascii="Times New Roman" w:hAnsi="Times New Roman"/>
          <w:sz w:val="28"/>
          <w:szCs w:val="28"/>
        </w:rPr>
        <w:t>.</w:t>
      </w:r>
      <w:r w:rsidRPr="00481481">
        <w:rPr>
          <w:rFonts w:ascii="Times New Roman" w:hAnsi="Times New Roman"/>
          <w:sz w:val="28"/>
          <w:szCs w:val="28"/>
        </w:rPr>
        <w:t xml:space="preserve">gada </w:t>
      </w:r>
      <w:r w:rsidR="003B172F" w:rsidRPr="00481481">
        <w:rPr>
          <w:rFonts w:ascii="Times New Roman" w:hAnsi="Times New Roman"/>
          <w:sz w:val="28"/>
          <w:szCs w:val="28"/>
        </w:rPr>
        <w:t xml:space="preserve">uzsāk sniegt valsts apmaksātu medicīniskās rehabilitācijas dienas stacionāra pakalpojumus un  </w:t>
      </w:r>
      <w:r w:rsidRPr="00481481">
        <w:rPr>
          <w:rFonts w:ascii="Times New Roman" w:hAnsi="Times New Roman"/>
          <w:sz w:val="28"/>
          <w:szCs w:val="28"/>
        </w:rPr>
        <w:t xml:space="preserve"> ir gatava palielināt hronisko pacientu aprūpi līdz 15 gultām, ar 2022.gadu </w:t>
      </w:r>
      <w:r w:rsidR="003B172F" w:rsidRPr="00481481">
        <w:rPr>
          <w:rFonts w:ascii="Times New Roman" w:hAnsi="Times New Roman"/>
          <w:sz w:val="28"/>
          <w:szCs w:val="28"/>
        </w:rPr>
        <w:t xml:space="preserve">ir gatava </w:t>
      </w:r>
      <w:r w:rsidRPr="00481481">
        <w:rPr>
          <w:rFonts w:ascii="Times New Roman" w:hAnsi="Times New Roman"/>
          <w:sz w:val="28"/>
          <w:szCs w:val="28"/>
        </w:rPr>
        <w:t xml:space="preserve">uzsākt paliatīvās aprūpes pacientu </w:t>
      </w:r>
      <w:r w:rsidR="00071190" w:rsidRPr="00481481">
        <w:rPr>
          <w:rFonts w:ascii="Times New Roman" w:hAnsi="Times New Roman"/>
          <w:sz w:val="28"/>
          <w:szCs w:val="28"/>
        </w:rPr>
        <w:t>aprūpi</w:t>
      </w:r>
      <w:r w:rsidRPr="00481481">
        <w:rPr>
          <w:rFonts w:ascii="Times New Roman" w:hAnsi="Times New Roman"/>
          <w:sz w:val="28"/>
          <w:szCs w:val="28"/>
        </w:rPr>
        <w:t>.</w:t>
      </w:r>
    </w:p>
    <w:p w14:paraId="56E51E5D" w14:textId="3504C28B" w:rsidR="00105469" w:rsidRPr="00481481" w:rsidRDefault="00105469" w:rsidP="00105469">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 xml:space="preserve">SIA “Tukuma slimnīca” </w:t>
      </w:r>
      <w:r w:rsidRPr="00481481">
        <w:rPr>
          <w:rFonts w:ascii="Times New Roman" w:hAnsi="Times New Roman"/>
          <w:sz w:val="28"/>
          <w:szCs w:val="28"/>
        </w:rPr>
        <w:t xml:space="preserve">ir gatava paplašināt hronisko un paliatīvo pacientu aprūpi, </w:t>
      </w:r>
      <w:r w:rsidR="0025524C" w:rsidRPr="00481481">
        <w:rPr>
          <w:rFonts w:ascii="Times New Roman" w:hAnsi="Times New Roman"/>
          <w:sz w:val="28"/>
          <w:szCs w:val="28"/>
        </w:rPr>
        <w:t xml:space="preserve">ja tiek pārskatīts šī pakalpojuma finansējums, </w:t>
      </w:r>
      <w:r w:rsidR="00AC5408" w:rsidRPr="00481481">
        <w:rPr>
          <w:rFonts w:ascii="Times New Roman" w:hAnsi="Times New Roman"/>
          <w:sz w:val="28"/>
          <w:szCs w:val="28"/>
        </w:rPr>
        <w:t>un saskata iespēju</w:t>
      </w:r>
      <w:r w:rsidR="0025524C" w:rsidRPr="00481481">
        <w:rPr>
          <w:rFonts w:ascii="Times New Roman" w:hAnsi="Times New Roman"/>
          <w:sz w:val="28"/>
          <w:szCs w:val="28"/>
        </w:rPr>
        <w:t xml:space="preserve"> </w:t>
      </w:r>
      <w:r w:rsidRPr="00481481">
        <w:rPr>
          <w:rFonts w:ascii="Times New Roman" w:hAnsi="Times New Roman"/>
          <w:sz w:val="28"/>
          <w:szCs w:val="28"/>
        </w:rPr>
        <w:t xml:space="preserve">paplašināt </w:t>
      </w:r>
      <w:r w:rsidR="00071190" w:rsidRPr="00481481">
        <w:rPr>
          <w:rFonts w:ascii="Times New Roman" w:hAnsi="Times New Roman"/>
          <w:sz w:val="28"/>
          <w:szCs w:val="28"/>
        </w:rPr>
        <w:t xml:space="preserve">medicīniskās </w:t>
      </w:r>
      <w:r w:rsidRPr="00481481">
        <w:rPr>
          <w:rFonts w:ascii="Times New Roman" w:hAnsi="Times New Roman"/>
          <w:sz w:val="28"/>
          <w:szCs w:val="28"/>
        </w:rPr>
        <w:t>rehabilitācijas pakalpojumus.</w:t>
      </w:r>
    </w:p>
    <w:p w14:paraId="30F20841" w14:textId="00780636" w:rsidR="00105469" w:rsidRPr="00481481" w:rsidRDefault="00105469" w:rsidP="00105469">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“Krāslavas slimnīca”</w:t>
      </w:r>
      <w:r w:rsidRPr="00481481">
        <w:rPr>
          <w:rFonts w:ascii="Times New Roman" w:hAnsi="Times New Roman"/>
          <w:sz w:val="28"/>
          <w:szCs w:val="28"/>
        </w:rPr>
        <w:t xml:space="preserve"> sadarbojas ar SIA “Daugavpils reģionālā slimnīca” un SIA “Preiļu slimnīca” par pacientu pārņemšanu. Vēlas paplašināt dienas stacionāra pakalpojumus, veselības aprūpi mājās un medicīniskās rehabilitācijas pakalpojumus.</w:t>
      </w:r>
    </w:p>
    <w:p w14:paraId="6342D016" w14:textId="1535C545" w:rsidR="00105469" w:rsidRPr="00481481" w:rsidRDefault="00105469" w:rsidP="00105469">
      <w:pPr>
        <w:spacing w:after="0" w:line="240" w:lineRule="auto"/>
        <w:ind w:firstLine="720"/>
        <w:jc w:val="both"/>
        <w:rPr>
          <w:rFonts w:ascii="Times New Roman" w:hAnsi="Times New Roman"/>
          <w:sz w:val="28"/>
          <w:szCs w:val="28"/>
        </w:rPr>
      </w:pPr>
    </w:p>
    <w:p w14:paraId="4ADDA369" w14:textId="2EC1F2B4" w:rsidR="00105469" w:rsidRPr="00481481" w:rsidRDefault="00105469" w:rsidP="00105469">
      <w:pPr>
        <w:spacing w:after="0" w:line="240" w:lineRule="auto"/>
        <w:ind w:firstLine="720"/>
        <w:jc w:val="both"/>
        <w:rPr>
          <w:rFonts w:ascii="Times New Roman" w:hAnsi="Times New Roman"/>
          <w:b/>
          <w:bCs/>
          <w:sz w:val="28"/>
          <w:szCs w:val="28"/>
        </w:rPr>
      </w:pPr>
      <w:r w:rsidRPr="00481481">
        <w:rPr>
          <w:rFonts w:ascii="Times New Roman" w:hAnsi="Times New Roman"/>
          <w:b/>
          <w:bCs/>
          <w:sz w:val="28"/>
          <w:szCs w:val="28"/>
        </w:rPr>
        <w:t>I līmeņa slimnīcas:</w:t>
      </w:r>
    </w:p>
    <w:p w14:paraId="58EBA8A4" w14:textId="77777777" w:rsidR="00105469" w:rsidRPr="00481481" w:rsidRDefault="00105469" w:rsidP="00105469">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“Līvānu slimnīca”</w:t>
      </w:r>
      <w:r w:rsidRPr="00481481">
        <w:rPr>
          <w:rFonts w:ascii="Times New Roman" w:hAnsi="Times New Roman"/>
          <w:sz w:val="28"/>
          <w:szCs w:val="28"/>
        </w:rPr>
        <w:t xml:space="preserve"> ir nepieciešamais resurss un kapacitāte, lai atjaunotu paliatīvo pacientu aprūpi, sniegtu hronisko pacientu aprūpi un aprūpi. </w:t>
      </w:r>
    </w:p>
    <w:p w14:paraId="22714D63" w14:textId="6F43A7D9" w:rsidR="00954D1A" w:rsidRPr="00481481" w:rsidRDefault="00954D1A"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lastRenderedPageBreak/>
        <w:t>SIA “Aizkraukles slimnīca”</w:t>
      </w:r>
      <w:r w:rsidRPr="00481481">
        <w:rPr>
          <w:rFonts w:ascii="Times New Roman" w:hAnsi="Times New Roman"/>
          <w:sz w:val="28"/>
          <w:szCs w:val="28"/>
        </w:rPr>
        <w:t xml:space="preserve"> ir iespējas attīstīt paliatīvo pacientu aprūpi, ambulatoro </w:t>
      </w:r>
      <w:r w:rsidR="00071190" w:rsidRPr="00481481">
        <w:rPr>
          <w:rFonts w:ascii="Times New Roman" w:hAnsi="Times New Roman"/>
          <w:sz w:val="28"/>
          <w:szCs w:val="28"/>
        </w:rPr>
        <w:t xml:space="preserve">medicīnisko </w:t>
      </w:r>
      <w:r w:rsidRPr="00481481">
        <w:rPr>
          <w:rFonts w:ascii="Times New Roman" w:hAnsi="Times New Roman"/>
          <w:sz w:val="28"/>
          <w:szCs w:val="28"/>
        </w:rPr>
        <w:t>rehabilitāciju</w:t>
      </w:r>
      <w:r w:rsidR="00071190" w:rsidRPr="00481481">
        <w:rPr>
          <w:rFonts w:ascii="Times New Roman" w:hAnsi="Times New Roman"/>
          <w:sz w:val="28"/>
          <w:szCs w:val="28"/>
        </w:rPr>
        <w:t>.</w:t>
      </w:r>
    </w:p>
    <w:p w14:paraId="4700ECAB" w14:textId="3976FD15" w:rsidR="00C30E6E" w:rsidRPr="00481481" w:rsidRDefault="00C30E6E"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“Bauskas slimnīca”</w:t>
      </w:r>
      <w:r w:rsidRPr="00481481">
        <w:rPr>
          <w:rFonts w:ascii="Times New Roman" w:hAnsi="Times New Roman"/>
          <w:sz w:val="28"/>
          <w:szCs w:val="28"/>
        </w:rPr>
        <w:t xml:space="preserve"> vēlas palielināt ob</w:t>
      </w:r>
      <w:r w:rsidR="00C12051" w:rsidRPr="00481481">
        <w:rPr>
          <w:rFonts w:ascii="Times New Roman" w:hAnsi="Times New Roman"/>
          <w:sz w:val="28"/>
          <w:szCs w:val="28"/>
        </w:rPr>
        <w:t>s</w:t>
      </w:r>
      <w:r w:rsidRPr="00481481">
        <w:rPr>
          <w:rFonts w:ascii="Times New Roman" w:hAnsi="Times New Roman"/>
          <w:sz w:val="28"/>
          <w:szCs w:val="28"/>
        </w:rPr>
        <w:t>ervācijas gultu skaitu</w:t>
      </w:r>
      <w:r w:rsidR="004A5653" w:rsidRPr="00481481">
        <w:rPr>
          <w:rFonts w:ascii="Times New Roman" w:hAnsi="Times New Roman"/>
          <w:sz w:val="28"/>
          <w:szCs w:val="28"/>
        </w:rPr>
        <w:t>, lai sniegtu palīdzību h</w:t>
      </w:r>
      <w:r w:rsidR="00021D0F" w:rsidRPr="00481481">
        <w:rPr>
          <w:rFonts w:ascii="Times New Roman" w:hAnsi="Times New Roman"/>
          <w:sz w:val="28"/>
          <w:szCs w:val="28"/>
        </w:rPr>
        <w:t>r</w:t>
      </w:r>
      <w:r w:rsidR="004A5653" w:rsidRPr="00481481">
        <w:rPr>
          <w:rFonts w:ascii="Times New Roman" w:hAnsi="Times New Roman"/>
          <w:sz w:val="28"/>
          <w:szCs w:val="28"/>
        </w:rPr>
        <w:t>oniskiem pacientiem paasinājuma stad</w:t>
      </w:r>
      <w:r w:rsidR="00021D0F" w:rsidRPr="00481481">
        <w:rPr>
          <w:rFonts w:ascii="Times New Roman" w:hAnsi="Times New Roman"/>
          <w:sz w:val="28"/>
          <w:szCs w:val="28"/>
        </w:rPr>
        <w:t>i</w:t>
      </w:r>
      <w:r w:rsidR="004A5653" w:rsidRPr="00481481">
        <w:rPr>
          <w:rFonts w:ascii="Times New Roman" w:hAnsi="Times New Roman"/>
          <w:sz w:val="28"/>
          <w:szCs w:val="28"/>
        </w:rPr>
        <w:t xml:space="preserve">jā, bet kuriem nav nepieciešama stacionēšana. Bauskas slimnīca ir gatava nodrošināt neatliekamās palīdzības sniegšanu pacientiem, atslogojot Jelgavas pilsētas slimnīcu </w:t>
      </w:r>
      <w:r w:rsidR="00071190" w:rsidRPr="00481481">
        <w:rPr>
          <w:rFonts w:ascii="Times New Roman" w:hAnsi="Times New Roman"/>
          <w:sz w:val="28"/>
          <w:szCs w:val="28"/>
        </w:rPr>
        <w:t>u</w:t>
      </w:r>
      <w:r w:rsidR="004A5653" w:rsidRPr="00481481">
        <w:rPr>
          <w:rFonts w:ascii="Times New Roman" w:hAnsi="Times New Roman"/>
          <w:sz w:val="28"/>
          <w:szCs w:val="28"/>
        </w:rPr>
        <w:t>zņemšanas nodaļu.</w:t>
      </w:r>
    </w:p>
    <w:p w14:paraId="457BB15D" w14:textId="24D7D404" w:rsidR="00CA05FF" w:rsidRPr="00481481" w:rsidRDefault="00CA05FF"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“Limbažu slimnīca”</w:t>
      </w:r>
      <w:r w:rsidRPr="00481481">
        <w:rPr>
          <w:rFonts w:ascii="Times New Roman" w:hAnsi="Times New Roman"/>
          <w:sz w:val="28"/>
          <w:szCs w:val="28"/>
        </w:rPr>
        <w:t xml:space="preserve"> saskata iespēju sniegt paliatīvo aprūpi</w:t>
      </w:r>
      <w:r w:rsidR="00C62BC4" w:rsidRPr="00481481">
        <w:rPr>
          <w:rFonts w:ascii="Times New Roman" w:hAnsi="Times New Roman"/>
          <w:sz w:val="28"/>
          <w:szCs w:val="28"/>
        </w:rPr>
        <w:t>,</w:t>
      </w:r>
      <w:r w:rsidRPr="00481481">
        <w:rPr>
          <w:rFonts w:ascii="Times New Roman" w:hAnsi="Times New Roman"/>
          <w:sz w:val="28"/>
          <w:szCs w:val="28"/>
        </w:rPr>
        <w:t xml:space="preserve"> pārprofilējot 17 gultas, attīstīt ambulatoro </w:t>
      </w:r>
      <w:r w:rsidR="00071190" w:rsidRPr="00481481">
        <w:rPr>
          <w:rFonts w:ascii="Times New Roman" w:hAnsi="Times New Roman"/>
          <w:sz w:val="28"/>
          <w:szCs w:val="28"/>
        </w:rPr>
        <w:t xml:space="preserve">medicīnisko </w:t>
      </w:r>
      <w:r w:rsidRPr="00481481">
        <w:rPr>
          <w:rFonts w:ascii="Times New Roman" w:hAnsi="Times New Roman"/>
          <w:sz w:val="28"/>
          <w:szCs w:val="28"/>
        </w:rPr>
        <w:t>rehabilitāciju</w:t>
      </w:r>
      <w:r w:rsidR="00C62BC4" w:rsidRPr="00481481">
        <w:rPr>
          <w:rFonts w:ascii="Times New Roman" w:hAnsi="Times New Roman"/>
          <w:sz w:val="28"/>
          <w:szCs w:val="28"/>
        </w:rPr>
        <w:t xml:space="preserve"> un </w:t>
      </w:r>
      <w:r w:rsidR="00071190" w:rsidRPr="00481481">
        <w:rPr>
          <w:rFonts w:ascii="Times New Roman" w:hAnsi="Times New Roman"/>
          <w:sz w:val="28"/>
          <w:szCs w:val="28"/>
        </w:rPr>
        <w:t xml:space="preserve">veselības  </w:t>
      </w:r>
      <w:r w:rsidR="00C62BC4" w:rsidRPr="00481481">
        <w:rPr>
          <w:rFonts w:ascii="Times New Roman" w:hAnsi="Times New Roman"/>
          <w:sz w:val="28"/>
          <w:szCs w:val="28"/>
        </w:rPr>
        <w:t>aprūpi mājās.</w:t>
      </w:r>
    </w:p>
    <w:p w14:paraId="47A89FC2" w14:textId="1CDB801D" w:rsidR="00FE6BCE" w:rsidRPr="00481481" w:rsidRDefault="00C62BC4"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“Ludzas medicīnas centrs”</w:t>
      </w:r>
      <w:r w:rsidRPr="00481481">
        <w:rPr>
          <w:rFonts w:ascii="Times New Roman" w:hAnsi="Times New Roman"/>
          <w:sz w:val="28"/>
          <w:szCs w:val="28"/>
        </w:rPr>
        <w:t xml:space="preserve"> uzņemšanas nodaļā </w:t>
      </w:r>
      <w:r w:rsidR="00071190" w:rsidRPr="00481481">
        <w:rPr>
          <w:rFonts w:ascii="Times New Roman" w:hAnsi="Times New Roman"/>
          <w:sz w:val="28"/>
          <w:szCs w:val="28"/>
        </w:rPr>
        <w:t xml:space="preserve">vēlas </w:t>
      </w:r>
      <w:r w:rsidRPr="00481481">
        <w:rPr>
          <w:rFonts w:ascii="Times New Roman" w:hAnsi="Times New Roman"/>
          <w:sz w:val="28"/>
          <w:szCs w:val="28"/>
        </w:rPr>
        <w:t>nodrošināt divas observācijas gultas, sniegt paliatīvās aprūpes pakalpojumus un fizioterapeita pakalpojumus sta</w:t>
      </w:r>
      <w:r w:rsidR="00105469" w:rsidRPr="00481481">
        <w:rPr>
          <w:rFonts w:ascii="Times New Roman" w:hAnsi="Times New Roman"/>
          <w:sz w:val="28"/>
          <w:szCs w:val="28"/>
        </w:rPr>
        <w:t>c</w:t>
      </w:r>
      <w:r w:rsidRPr="00481481">
        <w:rPr>
          <w:rFonts w:ascii="Times New Roman" w:hAnsi="Times New Roman"/>
          <w:sz w:val="28"/>
          <w:szCs w:val="28"/>
        </w:rPr>
        <w:t xml:space="preserve">ionārā ilgstoši </w:t>
      </w:r>
      <w:r w:rsidR="00971334" w:rsidRPr="00481481">
        <w:rPr>
          <w:rFonts w:ascii="Times New Roman" w:hAnsi="Times New Roman"/>
          <w:sz w:val="28"/>
          <w:szCs w:val="28"/>
        </w:rPr>
        <w:t>guļošu</w:t>
      </w:r>
      <w:r w:rsidRPr="00481481">
        <w:rPr>
          <w:rFonts w:ascii="Times New Roman" w:hAnsi="Times New Roman"/>
          <w:sz w:val="28"/>
          <w:szCs w:val="28"/>
        </w:rPr>
        <w:t xml:space="preserve"> hronisku pacientu grupai.</w:t>
      </w:r>
    </w:p>
    <w:p w14:paraId="287243E8" w14:textId="77777777" w:rsidR="00A83E17" w:rsidRPr="00481481" w:rsidRDefault="00A83E17" w:rsidP="00705D7B">
      <w:pPr>
        <w:spacing w:after="0" w:line="240" w:lineRule="auto"/>
        <w:ind w:firstLine="720"/>
        <w:jc w:val="both"/>
        <w:rPr>
          <w:rFonts w:ascii="Times New Roman" w:hAnsi="Times New Roman"/>
          <w:b/>
          <w:bCs/>
          <w:sz w:val="28"/>
          <w:szCs w:val="28"/>
        </w:rPr>
      </w:pPr>
    </w:p>
    <w:p w14:paraId="2D53949E" w14:textId="66C4D6D3" w:rsidR="00105469" w:rsidRPr="00481481" w:rsidRDefault="00105469" w:rsidP="00705D7B">
      <w:pPr>
        <w:spacing w:after="0" w:line="240" w:lineRule="auto"/>
        <w:ind w:firstLine="720"/>
        <w:jc w:val="both"/>
        <w:rPr>
          <w:rFonts w:ascii="Times New Roman" w:hAnsi="Times New Roman"/>
          <w:b/>
          <w:bCs/>
          <w:sz w:val="28"/>
          <w:szCs w:val="28"/>
        </w:rPr>
      </w:pPr>
      <w:r w:rsidRPr="00481481">
        <w:rPr>
          <w:rFonts w:ascii="Times New Roman" w:hAnsi="Times New Roman"/>
          <w:b/>
          <w:bCs/>
          <w:sz w:val="28"/>
          <w:szCs w:val="28"/>
        </w:rPr>
        <w:t>Pārējās slimnīcas un specializētā ārstniecības iestāde:</w:t>
      </w:r>
    </w:p>
    <w:p w14:paraId="421D6AF0" w14:textId="5C66ADAF" w:rsidR="009610F1" w:rsidRPr="00481481" w:rsidRDefault="009610F1"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“Priekules slimnīca”</w:t>
      </w:r>
      <w:r w:rsidRPr="00481481">
        <w:rPr>
          <w:rFonts w:ascii="Times New Roman" w:hAnsi="Times New Roman"/>
          <w:sz w:val="28"/>
          <w:szCs w:val="28"/>
        </w:rPr>
        <w:t xml:space="preserve"> sadarbojas ar SIA “Liepājas reģionālā slimnīca” par aprūpes </w:t>
      </w:r>
      <w:r w:rsidR="00071190" w:rsidRPr="00481481">
        <w:rPr>
          <w:rFonts w:ascii="Times New Roman" w:hAnsi="Times New Roman"/>
          <w:sz w:val="28"/>
          <w:szCs w:val="28"/>
        </w:rPr>
        <w:t xml:space="preserve">pakalpojumu </w:t>
      </w:r>
      <w:r w:rsidRPr="00481481">
        <w:rPr>
          <w:rFonts w:ascii="Times New Roman" w:hAnsi="Times New Roman"/>
          <w:sz w:val="28"/>
          <w:szCs w:val="28"/>
        </w:rPr>
        <w:t xml:space="preserve">nodrošināšanu Liepājas reģionālās slimnīcas pacientiem, </w:t>
      </w:r>
      <w:r w:rsidR="00571C9F" w:rsidRPr="00481481">
        <w:rPr>
          <w:rFonts w:ascii="Times New Roman" w:hAnsi="Times New Roman"/>
          <w:sz w:val="28"/>
          <w:szCs w:val="28"/>
        </w:rPr>
        <w:t xml:space="preserve">ir </w:t>
      </w:r>
      <w:r w:rsidRPr="00481481">
        <w:rPr>
          <w:rFonts w:ascii="Times New Roman" w:hAnsi="Times New Roman"/>
          <w:sz w:val="28"/>
          <w:szCs w:val="28"/>
        </w:rPr>
        <w:t>attīstīta sociālā aprūpe (75 gulta</w:t>
      </w:r>
      <w:r w:rsidR="00071190" w:rsidRPr="00481481">
        <w:rPr>
          <w:rFonts w:ascii="Times New Roman" w:hAnsi="Times New Roman"/>
          <w:sz w:val="28"/>
          <w:szCs w:val="28"/>
        </w:rPr>
        <w:t>s</w:t>
      </w:r>
      <w:r w:rsidRPr="00481481">
        <w:rPr>
          <w:rFonts w:ascii="Times New Roman" w:hAnsi="Times New Roman"/>
          <w:sz w:val="28"/>
          <w:szCs w:val="28"/>
        </w:rPr>
        <w:t>). Vēlas attīstīt hronisko pacientu aprūpi un paliatīvo aprūpi.</w:t>
      </w:r>
    </w:p>
    <w:p w14:paraId="6573AE38" w14:textId="74CBE9AE" w:rsidR="00CE1A80" w:rsidRPr="00481481" w:rsidRDefault="000A3DC1" w:rsidP="00705D7B">
      <w:pPr>
        <w:spacing w:after="0" w:line="240" w:lineRule="auto"/>
        <w:ind w:firstLine="720"/>
        <w:jc w:val="both"/>
        <w:rPr>
          <w:rFonts w:ascii="Times New Roman" w:hAnsi="Times New Roman"/>
          <w:sz w:val="28"/>
          <w:szCs w:val="28"/>
        </w:rPr>
      </w:pPr>
      <w:r w:rsidRPr="00481481">
        <w:rPr>
          <w:rFonts w:ascii="Times New Roman" w:hAnsi="Times New Roman"/>
          <w:b/>
          <w:bCs/>
          <w:sz w:val="28"/>
          <w:szCs w:val="28"/>
        </w:rPr>
        <w:t>SIA “Saldus medicīnas centrs”</w:t>
      </w:r>
      <w:r w:rsidRPr="00481481">
        <w:rPr>
          <w:rFonts w:ascii="Times New Roman" w:hAnsi="Times New Roman"/>
          <w:sz w:val="28"/>
          <w:szCs w:val="28"/>
        </w:rPr>
        <w:t xml:space="preserve"> sadarbojas ar SIA “Kuldīgas slimnīcu”</w:t>
      </w:r>
      <w:r w:rsidR="00071190" w:rsidRPr="00481481">
        <w:rPr>
          <w:rFonts w:ascii="Times New Roman" w:hAnsi="Times New Roman"/>
          <w:sz w:val="28"/>
          <w:szCs w:val="28"/>
        </w:rPr>
        <w:t>,</w:t>
      </w:r>
      <w:r w:rsidRPr="00481481">
        <w:rPr>
          <w:rFonts w:ascii="Times New Roman" w:hAnsi="Times New Roman"/>
          <w:sz w:val="28"/>
          <w:szCs w:val="28"/>
        </w:rPr>
        <w:t xml:space="preserve"> nodrošinot pacientiem nepieciešamo </w:t>
      </w:r>
      <w:r w:rsidR="00071190" w:rsidRPr="00481481">
        <w:rPr>
          <w:rFonts w:ascii="Times New Roman" w:hAnsi="Times New Roman"/>
          <w:sz w:val="28"/>
          <w:szCs w:val="28"/>
        </w:rPr>
        <w:t xml:space="preserve">veselības </w:t>
      </w:r>
      <w:r w:rsidRPr="00481481">
        <w:rPr>
          <w:rFonts w:ascii="Times New Roman" w:hAnsi="Times New Roman"/>
          <w:sz w:val="28"/>
          <w:szCs w:val="28"/>
        </w:rPr>
        <w:t>aprūpes pakalpojumu pēctecību, nodrošina hronisko pacientu aprūpi un gatava uzsākt paliatīvo pacientu aprūpi ar 20 gultām.</w:t>
      </w:r>
    </w:p>
    <w:p w14:paraId="311F0ED1" w14:textId="0FAC4B16" w:rsidR="0002775D" w:rsidRPr="00481481" w:rsidRDefault="0002775D" w:rsidP="00705D7B">
      <w:pPr>
        <w:spacing w:after="0" w:line="240" w:lineRule="auto"/>
        <w:ind w:firstLine="720"/>
        <w:jc w:val="both"/>
        <w:rPr>
          <w:rFonts w:ascii="Times New Roman" w:hAnsi="Times New Roman" w:cs="Times New Roman"/>
          <w:sz w:val="28"/>
          <w:szCs w:val="28"/>
        </w:rPr>
      </w:pPr>
      <w:r w:rsidRPr="00481481">
        <w:rPr>
          <w:rFonts w:ascii="Times New Roman" w:hAnsi="Times New Roman"/>
          <w:b/>
          <w:bCs/>
          <w:sz w:val="28"/>
          <w:szCs w:val="28"/>
        </w:rPr>
        <w:t>SIA “Siguldas slimnīca”</w:t>
      </w:r>
      <w:r w:rsidRPr="00481481">
        <w:rPr>
          <w:rFonts w:ascii="Times New Roman" w:hAnsi="Times New Roman"/>
          <w:sz w:val="28"/>
          <w:szCs w:val="28"/>
        </w:rPr>
        <w:t xml:space="preserve"> sadarbībā ar SIA </w:t>
      </w:r>
      <w:r w:rsidRPr="00481481">
        <w:rPr>
          <w:rFonts w:ascii="Times New Roman" w:hAnsi="Times New Roman" w:cs="Times New Roman"/>
          <w:sz w:val="28"/>
          <w:szCs w:val="28"/>
        </w:rPr>
        <w:t xml:space="preserve">“Rīgas Austrumu klīniskā universitātes slimnīca” nodrošina </w:t>
      </w:r>
      <w:r w:rsidRPr="00481481">
        <w:rPr>
          <w:rFonts w:ascii="Times New Roman" w:hAnsi="Times New Roman"/>
          <w:sz w:val="28"/>
          <w:szCs w:val="28"/>
        </w:rPr>
        <w:t xml:space="preserve">SIA </w:t>
      </w:r>
      <w:r w:rsidRPr="00481481">
        <w:rPr>
          <w:rFonts w:ascii="Times New Roman" w:hAnsi="Times New Roman" w:cs="Times New Roman"/>
          <w:sz w:val="28"/>
          <w:szCs w:val="28"/>
        </w:rPr>
        <w:t xml:space="preserve">“Rīgas Austrumu klīniskā universitātes slimnīca”  pacientiem sākto subakūto rehabilitācijas pakalpojumu nepārtrauktību. </w:t>
      </w:r>
      <w:r w:rsidR="00C30E6E" w:rsidRPr="00481481">
        <w:rPr>
          <w:rFonts w:ascii="Times New Roman" w:hAnsi="Times New Roman" w:cs="Times New Roman"/>
          <w:sz w:val="28"/>
          <w:szCs w:val="28"/>
        </w:rPr>
        <w:t>Akūta nepieciešamība pēc ginekoloģiskām gultām.</w:t>
      </w:r>
    </w:p>
    <w:p w14:paraId="3C8438CF" w14:textId="77777777" w:rsidR="00993F08" w:rsidRPr="00481481" w:rsidRDefault="00993F08" w:rsidP="007F2CB1">
      <w:pPr>
        <w:pStyle w:val="ListParagraph"/>
        <w:spacing w:after="0" w:line="240" w:lineRule="auto"/>
        <w:ind w:left="0" w:firstLine="851"/>
        <w:jc w:val="center"/>
        <w:rPr>
          <w:rFonts w:ascii="Times New Roman" w:hAnsi="Times New Roman"/>
          <w:b/>
          <w:bCs/>
          <w:sz w:val="28"/>
          <w:szCs w:val="28"/>
        </w:rPr>
      </w:pPr>
    </w:p>
    <w:p w14:paraId="15AB972B" w14:textId="530ABB8D" w:rsidR="00552E96" w:rsidRPr="00481481" w:rsidRDefault="00552E96" w:rsidP="00537C8A">
      <w:pPr>
        <w:pStyle w:val="ListParagraph"/>
        <w:spacing w:after="0" w:line="240" w:lineRule="auto"/>
        <w:ind w:left="0"/>
        <w:jc w:val="center"/>
        <w:rPr>
          <w:rFonts w:ascii="Times New Roman" w:hAnsi="Times New Roman"/>
          <w:b/>
          <w:bCs/>
          <w:sz w:val="28"/>
          <w:szCs w:val="28"/>
        </w:rPr>
      </w:pPr>
      <w:r w:rsidRPr="00481481">
        <w:rPr>
          <w:rFonts w:ascii="Times New Roman" w:hAnsi="Times New Roman"/>
          <w:b/>
          <w:bCs/>
          <w:sz w:val="28"/>
          <w:szCs w:val="28"/>
        </w:rPr>
        <w:t>Secinājumi</w:t>
      </w:r>
    </w:p>
    <w:p w14:paraId="7F09ACCE" w14:textId="31374CE1" w:rsidR="005E2070" w:rsidRPr="00481481" w:rsidRDefault="005E2070" w:rsidP="007F2CB1">
      <w:pPr>
        <w:pStyle w:val="ListParagraph"/>
        <w:spacing w:after="0" w:line="240" w:lineRule="auto"/>
        <w:ind w:left="0" w:firstLine="851"/>
        <w:jc w:val="center"/>
        <w:rPr>
          <w:rFonts w:ascii="Times New Roman" w:hAnsi="Times New Roman"/>
          <w:b/>
          <w:bCs/>
          <w:sz w:val="28"/>
          <w:szCs w:val="28"/>
        </w:rPr>
      </w:pPr>
    </w:p>
    <w:p w14:paraId="33AE35B5" w14:textId="77777777" w:rsidR="0070592A" w:rsidRPr="00481481" w:rsidRDefault="0070592A" w:rsidP="0070592A">
      <w:pPr>
        <w:pStyle w:val="ListParagraph"/>
        <w:spacing w:after="0" w:line="240" w:lineRule="auto"/>
        <w:ind w:left="0" w:firstLine="851"/>
        <w:jc w:val="both"/>
        <w:rPr>
          <w:rFonts w:ascii="Times New Roman" w:hAnsi="Times New Roman"/>
          <w:sz w:val="28"/>
          <w:szCs w:val="28"/>
        </w:rPr>
      </w:pPr>
      <w:r w:rsidRPr="00481481">
        <w:rPr>
          <w:rFonts w:ascii="Times New Roman" w:hAnsi="Times New Roman"/>
          <w:sz w:val="28"/>
          <w:szCs w:val="28"/>
        </w:rPr>
        <w:t>Slimnīcu līmeņu vērtēšanas procesā Veselības ministrija tikās arī ar Veselības ministrijas galvenajiem speciālistiem ginekoloģijā un dzemdniecībā, pediatrijā, traumatoloģijā un ortopēdijā, ķirurģijā un kardioloģijā, kuri pārstāv savu jomu un pārzin savas nozares vajadzības un problēmas. Ņemot vērā Veselības ministrijas galveno speciālistu viedokli un pārrunājot konstatētās nepilnības slimnīcu pakalpojumu sniegšanā, secināts:</w:t>
      </w:r>
    </w:p>
    <w:p w14:paraId="3D4F1E0C" w14:textId="77777777" w:rsidR="0070592A" w:rsidRPr="00481481" w:rsidRDefault="0070592A" w:rsidP="0070592A">
      <w:pPr>
        <w:pStyle w:val="ListParagraph"/>
        <w:numPr>
          <w:ilvl w:val="0"/>
          <w:numId w:val="25"/>
        </w:numPr>
        <w:tabs>
          <w:tab w:val="left" w:pos="1134"/>
        </w:tabs>
        <w:spacing w:after="0" w:line="240" w:lineRule="auto"/>
        <w:ind w:left="0" w:firstLine="851"/>
        <w:jc w:val="both"/>
        <w:rPr>
          <w:rFonts w:ascii="Times New Roman" w:hAnsi="Times New Roman"/>
          <w:b/>
          <w:bCs/>
          <w:sz w:val="28"/>
          <w:szCs w:val="28"/>
        </w:rPr>
      </w:pPr>
      <w:r w:rsidRPr="00481481">
        <w:rPr>
          <w:rFonts w:ascii="Times New Roman" w:hAnsi="Times New Roman"/>
          <w:b/>
          <w:bCs/>
          <w:sz w:val="28"/>
          <w:szCs w:val="28"/>
        </w:rPr>
        <w:t xml:space="preserve">Ginekoloģijas un dzemdniecības jomā. </w:t>
      </w:r>
    </w:p>
    <w:p w14:paraId="1F407C2B" w14:textId="77777777" w:rsidR="0070592A" w:rsidRPr="00481481" w:rsidRDefault="0070592A" w:rsidP="0070592A">
      <w:pPr>
        <w:pStyle w:val="ListParagraph"/>
        <w:widowControl/>
        <w:numPr>
          <w:ilvl w:val="0"/>
          <w:numId w:val="26"/>
        </w:numPr>
        <w:tabs>
          <w:tab w:val="left" w:pos="1276"/>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 xml:space="preserve">Pakāpeniski jāparedz dzemdību nodaļu izvietojumu Latvijā tikai reģionālajās daudzprofila un universitātes slimnīcās, kas būtu garants multidisciplināras palīdzības nodrošināšanā dzemdētājām un jaundzimušajiem. Šāda pieeja ļautu koncentrēt cilvēkresursus un finanšu resursus, nodrošinātu attīstības iespējas, motivētu jaunos speciālistus strādāt slimnīcās ar iespējamu izaugsmi. </w:t>
      </w:r>
    </w:p>
    <w:p w14:paraId="07E82DE1" w14:textId="77777777" w:rsidR="0070592A" w:rsidRPr="00481481" w:rsidRDefault="0070592A" w:rsidP="0070592A">
      <w:pPr>
        <w:pStyle w:val="ListParagraph"/>
        <w:widowControl/>
        <w:numPr>
          <w:ilvl w:val="0"/>
          <w:numId w:val="26"/>
        </w:numPr>
        <w:tabs>
          <w:tab w:val="left" w:pos="1276"/>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lastRenderedPageBreak/>
        <w:t>Ārstniecības iestādēs ar zemu dzemdību skaitu (mazāks kā 500) ar vismazāko apdraudējumu pakalpojuma pieejamībai, iespējama pakalpojuma pārtraukšana SIA “Preiļu slimnīca”. Pārtraucot dzemdību palīdzību SIA “Balvu un Gulbenes slimnīcu apvienība”, paralēli jāstiprina NMPD un Madonas slimnīcas dzemdības nodaļas kapacitāte.</w:t>
      </w:r>
    </w:p>
    <w:p w14:paraId="7134C350" w14:textId="507A6E87" w:rsidR="0070592A" w:rsidRPr="00481481" w:rsidRDefault="0070592A" w:rsidP="0070592A">
      <w:pPr>
        <w:pStyle w:val="ListParagraph"/>
        <w:widowControl/>
        <w:numPr>
          <w:ilvl w:val="0"/>
          <w:numId w:val="26"/>
        </w:numPr>
        <w:tabs>
          <w:tab w:val="left" w:pos="1276"/>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Pašreizējā etapā, kā teritoriāli stratēģiskas būtu jāatstāj dzemdību nodaļas Kuldīgā un Madonā, lai NMPD spētu īstenot pacientu transporta standartus.</w:t>
      </w:r>
    </w:p>
    <w:p w14:paraId="1035C535" w14:textId="77777777" w:rsidR="0070592A" w:rsidRPr="00481481" w:rsidRDefault="0070592A" w:rsidP="0070592A">
      <w:pPr>
        <w:pStyle w:val="ListParagraph"/>
        <w:widowControl/>
        <w:numPr>
          <w:ilvl w:val="0"/>
          <w:numId w:val="26"/>
        </w:numPr>
        <w:tabs>
          <w:tab w:val="left" w:pos="1276"/>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Ilgtermiņā vērtējama situācija par turpmāku dzemdību nodaļu skaita samazināšanu, kurās dzemdību skaits saglabājas zem 500 (Madona, Kuldīga, Ogre, Dobele).</w:t>
      </w:r>
    </w:p>
    <w:p w14:paraId="79DB4084" w14:textId="77777777" w:rsidR="0070592A" w:rsidRPr="00481481" w:rsidRDefault="0070592A" w:rsidP="0070592A">
      <w:pPr>
        <w:pStyle w:val="ListParagraph"/>
        <w:widowControl/>
        <w:numPr>
          <w:ilvl w:val="0"/>
          <w:numId w:val="26"/>
        </w:numPr>
        <w:tabs>
          <w:tab w:val="left" w:pos="1276"/>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 xml:space="preserve">Perinatālās aprūpes struktūra būtu dalāma Daugavas labajā un kreisajā krastā ar divām universitātes slimnīcām kā IV līmeņa perinatālās aprūpes references centriem Rīgā. Attiecīgi katrā reģionā būtu jau esošie perinatālās aprūpes centri ar jaundzimušo intensīvās terapijas nodaļām Liepājā, Daugavpilī un Valmierā. Divu centru pastāvēšana Rīgā ir stratēģiski svarīga, lai pastāvētu pakalpojuma alternatīva, ja kādā no universitātes slimnīcām izveidojas ārkārtas situācija. </w:t>
      </w:r>
    </w:p>
    <w:p w14:paraId="6B4705FB" w14:textId="4BA12085" w:rsidR="0070592A" w:rsidRPr="00481481" w:rsidRDefault="0070592A" w:rsidP="00FB6E1C">
      <w:pPr>
        <w:pStyle w:val="ListParagraph"/>
        <w:widowControl/>
        <w:numPr>
          <w:ilvl w:val="0"/>
          <w:numId w:val="26"/>
        </w:numPr>
        <w:tabs>
          <w:tab w:val="left" w:pos="1276"/>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Rīgas Dzemdību namam, Siguldas un  Jūrmalas slimnīcu dzemdību nodaļām, kas ir populāras iedzīvotāju vidū un šobrīd ir ar lielu darba apjomu un stratēģisku nozīmi dzemdību palīdzības sniegšanā, jāplāno dzemdību aprūpe, ko primāri nodrošina vecmāte. Nepieciešamības gadījumā sadarbojas ar daudzprofila slimnīcām slimnīcu sadarbības teritorijās (</w:t>
      </w:r>
      <w:r w:rsidR="00FB6E1C" w:rsidRPr="00481481">
        <w:rPr>
          <w:rFonts w:ascii="Times New Roman" w:hAnsi="Times New Roman"/>
          <w:sz w:val="28"/>
          <w:szCs w:val="28"/>
        </w:rPr>
        <w:t>SIA “</w:t>
      </w:r>
      <w:r w:rsidRPr="00481481">
        <w:rPr>
          <w:rFonts w:ascii="Times New Roman" w:hAnsi="Times New Roman"/>
          <w:sz w:val="28"/>
          <w:szCs w:val="28"/>
        </w:rPr>
        <w:t>P</w:t>
      </w:r>
      <w:r w:rsidR="00FB6E1C" w:rsidRPr="00481481">
        <w:rPr>
          <w:rFonts w:ascii="Times New Roman" w:hAnsi="Times New Roman"/>
          <w:sz w:val="28"/>
          <w:szCs w:val="28"/>
        </w:rPr>
        <w:t xml:space="preserve">aula </w:t>
      </w:r>
      <w:r w:rsidRPr="00481481">
        <w:rPr>
          <w:rFonts w:ascii="Times New Roman" w:hAnsi="Times New Roman"/>
          <w:sz w:val="28"/>
          <w:szCs w:val="28"/>
        </w:rPr>
        <w:t xml:space="preserve">Stradiņa </w:t>
      </w:r>
      <w:r w:rsidR="00FB6E1C" w:rsidRPr="00481481">
        <w:rPr>
          <w:rFonts w:ascii="Times New Roman" w:hAnsi="Times New Roman"/>
          <w:sz w:val="28"/>
          <w:szCs w:val="28"/>
        </w:rPr>
        <w:t>klīniskā universitātes slimnīca”</w:t>
      </w:r>
      <w:r w:rsidRPr="00481481">
        <w:rPr>
          <w:rFonts w:ascii="Times New Roman" w:hAnsi="Times New Roman"/>
          <w:sz w:val="28"/>
          <w:szCs w:val="28"/>
        </w:rPr>
        <w:t xml:space="preserve"> un </w:t>
      </w:r>
      <w:r w:rsidR="00FB6E1C" w:rsidRPr="00481481">
        <w:rPr>
          <w:rFonts w:ascii="Times New Roman" w:hAnsi="Times New Roman"/>
          <w:sz w:val="28"/>
          <w:szCs w:val="28"/>
        </w:rPr>
        <w:t>SIA “Rīgas Austrumu klīniskā universitātes slimnīca”</w:t>
      </w:r>
      <w:r w:rsidRPr="00481481">
        <w:rPr>
          <w:rFonts w:ascii="Times New Roman" w:hAnsi="Times New Roman"/>
          <w:sz w:val="28"/>
          <w:szCs w:val="28"/>
        </w:rPr>
        <w:t>).</w:t>
      </w:r>
    </w:p>
    <w:p w14:paraId="1EBD5C1B" w14:textId="77777777" w:rsidR="0070592A" w:rsidRPr="00481481" w:rsidRDefault="0070592A" w:rsidP="0070592A">
      <w:pPr>
        <w:pStyle w:val="ListParagraph"/>
        <w:tabs>
          <w:tab w:val="left" w:pos="1134"/>
          <w:tab w:val="left" w:pos="1276"/>
        </w:tabs>
        <w:spacing w:after="0" w:line="240" w:lineRule="auto"/>
        <w:ind w:left="851"/>
        <w:jc w:val="both"/>
        <w:rPr>
          <w:rFonts w:ascii="Times New Roman" w:hAnsi="Times New Roman"/>
          <w:b/>
          <w:bCs/>
          <w:sz w:val="28"/>
          <w:szCs w:val="28"/>
        </w:rPr>
      </w:pPr>
    </w:p>
    <w:p w14:paraId="61833D44" w14:textId="77777777" w:rsidR="0070592A" w:rsidRPr="00481481" w:rsidRDefault="0070592A" w:rsidP="0070592A">
      <w:pPr>
        <w:pStyle w:val="ListParagraph"/>
        <w:numPr>
          <w:ilvl w:val="0"/>
          <w:numId w:val="25"/>
        </w:numPr>
        <w:tabs>
          <w:tab w:val="left" w:pos="1134"/>
        </w:tabs>
        <w:spacing w:after="0" w:line="240" w:lineRule="auto"/>
        <w:ind w:left="0" w:firstLine="851"/>
        <w:jc w:val="both"/>
        <w:rPr>
          <w:rFonts w:ascii="Times New Roman" w:hAnsi="Times New Roman"/>
          <w:b/>
          <w:bCs/>
          <w:sz w:val="28"/>
          <w:szCs w:val="28"/>
        </w:rPr>
      </w:pPr>
      <w:r w:rsidRPr="00481481">
        <w:rPr>
          <w:rFonts w:ascii="Times New Roman" w:hAnsi="Times New Roman"/>
          <w:b/>
          <w:bCs/>
          <w:sz w:val="28"/>
          <w:szCs w:val="28"/>
        </w:rPr>
        <w:t xml:space="preserve">Ķirurģijas jomā. </w:t>
      </w:r>
    </w:p>
    <w:p w14:paraId="02D24228" w14:textId="77777777" w:rsidR="0070592A" w:rsidRPr="00481481" w:rsidRDefault="0070592A" w:rsidP="0070592A">
      <w:pPr>
        <w:pStyle w:val="ListParagraph"/>
        <w:tabs>
          <w:tab w:val="left" w:pos="1134"/>
        </w:tabs>
        <w:spacing w:after="0" w:line="240" w:lineRule="auto"/>
        <w:ind w:left="0" w:firstLine="851"/>
        <w:jc w:val="both"/>
        <w:rPr>
          <w:rFonts w:ascii="Times New Roman" w:hAnsi="Times New Roman"/>
          <w:color w:val="000000"/>
          <w:sz w:val="28"/>
          <w:szCs w:val="28"/>
          <w:shd w:val="clear" w:color="auto" w:fill="FFFFFF"/>
        </w:rPr>
      </w:pPr>
      <w:r w:rsidRPr="00481481">
        <w:rPr>
          <w:rFonts w:ascii="Times New Roman" w:hAnsi="Times New Roman"/>
          <w:color w:val="000000"/>
          <w:sz w:val="28"/>
          <w:szCs w:val="28"/>
          <w:shd w:val="clear" w:color="auto" w:fill="FFFFFF"/>
        </w:rPr>
        <w:t>-  Lai slimnīcām būtu vienota izpratne par operāciju klasifikāciju,</w:t>
      </w:r>
      <w:r w:rsidRPr="00481481">
        <w:rPr>
          <w:rFonts w:ascii="Times New Roman" w:hAnsi="Times New Roman"/>
          <w:sz w:val="28"/>
          <w:szCs w:val="28"/>
        </w:rPr>
        <w:t xml:space="preserve"> nepieciešams definēt “Lielās ķirurģiskās operācijas” </w:t>
      </w:r>
      <w:r w:rsidRPr="00481481">
        <w:rPr>
          <w:rFonts w:ascii="Times New Roman" w:hAnsi="Times New Roman"/>
          <w:color w:val="000000"/>
          <w:sz w:val="28"/>
          <w:szCs w:val="28"/>
          <w:shd w:val="clear" w:color="auto" w:fill="FFFFFF"/>
        </w:rPr>
        <w:t>atbilstoši NICE (National Institute for Health and Care Excellence) vadlīnijām. Operācijas paredzēts iedalīt četrās kategorijās:</w:t>
      </w:r>
    </w:p>
    <w:p w14:paraId="5740B3F3" w14:textId="77777777" w:rsidR="0070592A" w:rsidRPr="00481481" w:rsidRDefault="0070592A" w:rsidP="0070592A">
      <w:pPr>
        <w:pStyle w:val="ListParagraph"/>
        <w:tabs>
          <w:tab w:val="left" w:pos="1418"/>
        </w:tabs>
        <w:spacing w:after="0" w:line="240" w:lineRule="auto"/>
        <w:ind w:left="0" w:firstLine="851"/>
        <w:jc w:val="both"/>
        <w:rPr>
          <w:rFonts w:ascii="Times New Roman" w:hAnsi="Times New Roman"/>
          <w:color w:val="000000"/>
          <w:sz w:val="28"/>
          <w:szCs w:val="28"/>
          <w:shd w:val="clear" w:color="auto" w:fill="FFFFFF"/>
        </w:rPr>
      </w:pPr>
      <w:r w:rsidRPr="00481481">
        <w:rPr>
          <w:rFonts w:ascii="Times New Roman" w:hAnsi="Times New Roman"/>
          <w:color w:val="000000"/>
          <w:sz w:val="28"/>
          <w:szCs w:val="28"/>
          <w:shd w:val="clear" w:color="auto" w:fill="FFFFFF"/>
        </w:rPr>
        <w:t>1.  kategorija - Mazās ķirurģiskās manipulācijas, kas sevī ietver tādas procedūras, kā ādas, zemādas veidojumu ekscīzijas, sastrutojumu, abscesu atvēršana lokālā anestēzijā u.c.;</w:t>
      </w:r>
    </w:p>
    <w:p w14:paraId="68444CB1" w14:textId="1792FB45" w:rsidR="0070592A" w:rsidRPr="00481481" w:rsidRDefault="0070592A" w:rsidP="0070592A">
      <w:pPr>
        <w:pStyle w:val="ListParagraph"/>
        <w:tabs>
          <w:tab w:val="left" w:pos="1134"/>
        </w:tabs>
        <w:spacing w:after="0" w:line="240" w:lineRule="auto"/>
        <w:ind w:left="0" w:firstLine="851"/>
        <w:jc w:val="both"/>
        <w:rPr>
          <w:rFonts w:ascii="Times New Roman" w:hAnsi="Times New Roman"/>
          <w:color w:val="000000"/>
          <w:sz w:val="28"/>
          <w:szCs w:val="28"/>
          <w:shd w:val="clear" w:color="auto" w:fill="FFFFFF"/>
        </w:rPr>
      </w:pPr>
      <w:r w:rsidRPr="00481481">
        <w:rPr>
          <w:rFonts w:ascii="Times New Roman" w:hAnsi="Times New Roman"/>
          <w:color w:val="000000"/>
          <w:sz w:val="28"/>
          <w:szCs w:val="28"/>
          <w:shd w:val="clear" w:color="auto" w:fill="FFFFFF"/>
        </w:rPr>
        <w:t>2. kategorija - Vidēj</w:t>
      </w:r>
      <w:r w:rsidR="00F1104D" w:rsidRPr="00481481">
        <w:rPr>
          <w:rFonts w:ascii="Times New Roman" w:hAnsi="Times New Roman"/>
          <w:color w:val="000000"/>
          <w:sz w:val="28"/>
          <w:szCs w:val="28"/>
          <w:shd w:val="clear" w:color="auto" w:fill="FFFFFF"/>
        </w:rPr>
        <w:t>a</w:t>
      </w:r>
      <w:r w:rsidRPr="00481481">
        <w:rPr>
          <w:rFonts w:ascii="Times New Roman" w:hAnsi="Times New Roman"/>
          <w:color w:val="000000"/>
          <w:sz w:val="28"/>
          <w:szCs w:val="28"/>
          <w:shd w:val="clear" w:color="auto" w:fill="FFFFFF"/>
        </w:rPr>
        <w:t>s sarežģītības ķirurģiskās operācijas, kas ietver tādas procedūras, kā piemēram, nekomplicēta cirkšņa vai nabas trūces plastika, varikozu vēnu operatīva ārstēšana, operācijas pie proktoloģiskām saslimšanām ar starpenes pieeju u.c.;</w:t>
      </w:r>
    </w:p>
    <w:p w14:paraId="1F3F03DC" w14:textId="77777777" w:rsidR="0070592A" w:rsidRPr="00481481" w:rsidRDefault="0070592A" w:rsidP="0070592A">
      <w:pPr>
        <w:pStyle w:val="ListParagraph"/>
        <w:tabs>
          <w:tab w:val="left" w:pos="1418"/>
        </w:tabs>
        <w:spacing w:after="0" w:line="240" w:lineRule="auto"/>
        <w:ind w:left="0" w:firstLine="851"/>
        <w:jc w:val="both"/>
        <w:rPr>
          <w:rFonts w:ascii="Times New Roman" w:hAnsi="Times New Roman"/>
          <w:color w:val="000000"/>
          <w:sz w:val="28"/>
          <w:szCs w:val="28"/>
          <w:shd w:val="clear" w:color="auto" w:fill="FFFFFF"/>
        </w:rPr>
      </w:pPr>
      <w:r w:rsidRPr="00481481">
        <w:rPr>
          <w:rFonts w:ascii="Times New Roman" w:hAnsi="Times New Roman"/>
          <w:color w:val="000000"/>
          <w:sz w:val="28"/>
          <w:szCs w:val="28"/>
          <w:shd w:val="clear" w:color="auto" w:fill="FFFFFF"/>
        </w:rPr>
        <w:t xml:space="preserve">3.  kategorija - </w:t>
      </w:r>
      <w:r w:rsidRPr="00481481">
        <w:rPr>
          <w:rFonts w:ascii="Times New Roman" w:hAnsi="Times New Roman"/>
          <w:sz w:val="28"/>
          <w:szCs w:val="28"/>
        </w:rPr>
        <w:t xml:space="preserve"> </w:t>
      </w:r>
      <w:r w:rsidRPr="00481481">
        <w:rPr>
          <w:rFonts w:ascii="Times New Roman" w:hAnsi="Times New Roman"/>
          <w:color w:val="000000"/>
          <w:sz w:val="28"/>
          <w:szCs w:val="28"/>
          <w:shd w:val="clear" w:color="auto" w:fill="FFFFFF"/>
        </w:rPr>
        <w:t>Lielās ķirurģiskās operācijas, kas ietver tādas procedūras, kā apendektomija, holecistektomija, labdabīga endokrīnā ķirurģija, labdabīga krūts ķirurģija, dobjā orgāna perforācijas šūšana, komplicēta pēcoperācijas trūces plastika u.c.;</w:t>
      </w:r>
    </w:p>
    <w:p w14:paraId="4F83D56E" w14:textId="77777777" w:rsidR="0070592A" w:rsidRPr="00481481" w:rsidRDefault="0070592A" w:rsidP="0070592A">
      <w:pPr>
        <w:pStyle w:val="ListParagraph"/>
        <w:tabs>
          <w:tab w:val="left" w:pos="1418"/>
        </w:tabs>
        <w:spacing w:after="0" w:line="240" w:lineRule="auto"/>
        <w:ind w:left="0" w:firstLine="851"/>
        <w:jc w:val="both"/>
        <w:rPr>
          <w:rFonts w:ascii="Times New Roman" w:hAnsi="Times New Roman"/>
          <w:color w:val="000000"/>
          <w:sz w:val="28"/>
          <w:szCs w:val="28"/>
          <w:shd w:val="clear" w:color="auto" w:fill="FFFFFF"/>
        </w:rPr>
      </w:pPr>
      <w:r w:rsidRPr="00481481">
        <w:rPr>
          <w:rFonts w:ascii="Times New Roman" w:hAnsi="Times New Roman"/>
          <w:color w:val="000000"/>
          <w:sz w:val="28"/>
          <w:szCs w:val="28"/>
          <w:shd w:val="clear" w:color="auto" w:fill="FFFFFF"/>
        </w:rPr>
        <w:t xml:space="preserve">4. kategorija - Lielās sarežģītās ķirurģiskās operācijas, kas iekļauj tādas specifiskas ķirurģijas nozares kā maligna vai komplicēta endokrīnā ķirurģija, maligna vai komplicēta krūts ķirurģija, aknu - žultsceļu - aizkuņģa dziedzera ķirurģija, kā arī citu gastro - intestinālo orgānu sistēmu onkoloģisko </w:t>
      </w:r>
      <w:r w:rsidRPr="00481481">
        <w:rPr>
          <w:rFonts w:ascii="Times New Roman" w:hAnsi="Times New Roman"/>
          <w:color w:val="000000"/>
          <w:sz w:val="28"/>
          <w:szCs w:val="28"/>
          <w:shd w:val="clear" w:color="auto" w:fill="FFFFFF"/>
        </w:rPr>
        <w:lastRenderedPageBreak/>
        <w:t>slimību  ārstēšana. Šīs kategorijas operāciju nodrošināšanā nepieciešama vairāku dažādu specialitāšu ārstu iesaiste pacientu izmeklēšanā, ārstēšanā un tālākā uzraudzībā. Lielās ķirurģiskās operācijas turpmāk būtu veicamas sākot ar IV līmeņa slimnīcām.</w:t>
      </w:r>
    </w:p>
    <w:p w14:paraId="0F9FB3E2" w14:textId="7F5C15C2" w:rsidR="0070592A" w:rsidRPr="00481481" w:rsidRDefault="0070592A" w:rsidP="0070592A">
      <w:pPr>
        <w:pStyle w:val="ListParagraph"/>
        <w:tabs>
          <w:tab w:val="left" w:pos="1134"/>
        </w:tabs>
        <w:spacing w:after="0" w:line="240" w:lineRule="auto"/>
        <w:ind w:left="0" w:firstLine="851"/>
        <w:jc w:val="both"/>
        <w:rPr>
          <w:rFonts w:ascii="Times New Roman" w:hAnsi="Times New Roman"/>
          <w:color w:val="000000"/>
          <w:sz w:val="28"/>
          <w:szCs w:val="28"/>
          <w:shd w:val="clear" w:color="auto" w:fill="FFFFFF"/>
        </w:rPr>
      </w:pPr>
      <w:r w:rsidRPr="00481481">
        <w:rPr>
          <w:rFonts w:ascii="Times New Roman" w:hAnsi="Times New Roman"/>
          <w:color w:val="000000"/>
          <w:sz w:val="28"/>
          <w:szCs w:val="28"/>
          <w:shd w:val="clear" w:color="auto" w:fill="FFFFFF"/>
        </w:rPr>
        <w:t xml:space="preserve">- </w:t>
      </w:r>
      <w:r w:rsidR="00A83E17" w:rsidRPr="00481481">
        <w:rPr>
          <w:rFonts w:ascii="Times New Roman" w:hAnsi="Times New Roman"/>
          <w:color w:val="000000"/>
          <w:sz w:val="28"/>
          <w:szCs w:val="28"/>
          <w:shd w:val="clear" w:color="auto" w:fill="FFFFFF"/>
        </w:rPr>
        <w:t xml:space="preserve"> </w:t>
      </w:r>
      <w:r w:rsidRPr="00481481">
        <w:rPr>
          <w:rFonts w:ascii="Times New Roman" w:hAnsi="Times New Roman"/>
          <w:color w:val="000000"/>
          <w:sz w:val="28"/>
          <w:szCs w:val="28"/>
          <w:shd w:val="clear" w:color="auto" w:fill="FFFFFF"/>
        </w:rPr>
        <w:t>IV līmeņa slimnīcām kā obligāt</w:t>
      </w:r>
      <w:r w:rsidR="00D26CF2">
        <w:rPr>
          <w:rFonts w:ascii="Times New Roman" w:hAnsi="Times New Roman"/>
          <w:color w:val="000000"/>
          <w:sz w:val="28"/>
          <w:szCs w:val="28"/>
          <w:shd w:val="clear" w:color="auto" w:fill="FFFFFF"/>
        </w:rPr>
        <w:t>u</w:t>
      </w:r>
      <w:r w:rsidRPr="00481481">
        <w:rPr>
          <w:rFonts w:ascii="Times New Roman" w:hAnsi="Times New Roman"/>
          <w:color w:val="000000"/>
          <w:sz w:val="28"/>
          <w:szCs w:val="28"/>
          <w:shd w:val="clear" w:color="auto" w:fill="FFFFFF"/>
        </w:rPr>
        <w:t xml:space="preserve"> profil</w:t>
      </w:r>
      <w:r w:rsidR="005C41EB" w:rsidRPr="00481481">
        <w:rPr>
          <w:rFonts w:ascii="Times New Roman" w:hAnsi="Times New Roman"/>
          <w:color w:val="000000"/>
          <w:sz w:val="28"/>
          <w:szCs w:val="28"/>
          <w:shd w:val="clear" w:color="auto" w:fill="FFFFFF"/>
        </w:rPr>
        <w:t>u</w:t>
      </w:r>
      <w:r w:rsidRPr="00481481">
        <w:rPr>
          <w:rFonts w:ascii="Times New Roman" w:hAnsi="Times New Roman"/>
          <w:color w:val="000000"/>
          <w:sz w:val="28"/>
          <w:szCs w:val="28"/>
          <w:shd w:val="clear" w:color="auto" w:fill="FFFFFF"/>
        </w:rPr>
        <w:t xml:space="preserve"> </w:t>
      </w:r>
      <w:r w:rsidR="005C41EB" w:rsidRPr="00481481">
        <w:rPr>
          <w:rFonts w:ascii="Times New Roman" w:hAnsi="Times New Roman"/>
          <w:color w:val="000000"/>
          <w:sz w:val="28"/>
          <w:szCs w:val="28"/>
          <w:shd w:val="clear" w:color="auto" w:fill="FFFFFF"/>
        </w:rPr>
        <w:t>noteikt</w:t>
      </w:r>
      <w:r w:rsidRPr="00481481">
        <w:rPr>
          <w:rFonts w:ascii="Times New Roman" w:hAnsi="Times New Roman"/>
          <w:color w:val="000000"/>
          <w:sz w:val="28"/>
          <w:szCs w:val="28"/>
          <w:shd w:val="clear" w:color="auto" w:fill="FFFFFF"/>
        </w:rPr>
        <w:t xml:space="preserve"> strutain</w:t>
      </w:r>
      <w:r w:rsidR="005C41EB" w:rsidRPr="00481481">
        <w:rPr>
          <w:rFonts w:ascii="Times New Roman" w:hAnsi="Times New Roman"/>
          <w:color w:val="000000"/>
          <w:sz w:val="28"/>
          <w:szCs w:val="28"/>
          <w:shd w:val="clear" w:color="auto" w:fill="FFFFFF"/>
        </w:rPr>
        <w:t>o</w:t>
      </w:r>
      <w:r w:rsidRPr="00481481">
        <w:rPr>
          <w:rFonts w:ascii="Times New Roman" w:hAnsi="Times New Roman"/>
          <w:color w:val="000000"/>
          <w:sz w:val="28"/>
          <w:szCs w:val="28"/>
          <w:shd w:val="clear" w:color="auto" w:fill="FFFFFF"/>
        </w:rPr>
        <w:t xml:space="preserve"> ķirurģij</w:t>
      </w:r>
      <w:r w:rsidR="005C41EB" w:rsidRPr="00481481">
        <w:rPr>
          <w:rFonts w:ascii="Times New Roman" w:hAnsi="Times New Roman"/>
          <w:color w:val="000000"/>
          <w:sz w:val="28"/>
          <w:szCs w:val="28"/>
          <w:shd w:val="clear" w:color="auto" w:fill="FFFFFF"/>
        </w:rPr>
        <w:t>u</w:t>
      </w:r>
      <w:r w:rsidRPr="00481481">
        <w:rPr>
          <w:rFonts w:ascii="Times New Roman" w:hAnsi="Times New Roman"/>
          <w:color w:val="000000"/>
          <w:sz w:val="28"/>
          <w:szCs w:val="28"/>
          <w:shd w:val="clear" w:color="auto" w:fill="FFFFFF"/>
        </w:rPr>
        <w:t xml:space="preserve">. </w:t>
      </w:r>
    </w:p>
    <w:p w14:paraId="7CC48D2F" w14:textId="11715390" w:rsidR="0070592A" w:rsidRPr="00481481" w:rsidRDefault="0070592A" w:rsidP="0070592A">
      <w:pPr>
        <w:pStyle w:val="ListParagraph"/>
        <w:tabs>
          <w:tab w:val="left" w:pos="1134"/>
        </w:tabs>
        <w:spacing w:after="0" w:line="240" w:lineRule="auto"/>
        <w:ind w:left="0" w:firstLine="851"/>
        <w:jc w:val="both"/>
        <w:rPr>
          <w:rFonts w:ascii="Times New Roman" w:hAnsi="Times New Roman"/>
          <w:color w:val="000000"/>
          <w:sz w:val="28"/>
          <w:szCs w:val="28"/>
          <w:shd w:val="clear" w:color="auto" w:fill="FFFFFF"/>
        </w:rPr>
      </w:pPr>
      <w:r w:rsidRPr="00481481">
        <w:rPr>
          <w:rFonts w:ascii="Times New Roman" w:hAnsi="Times New Roman"/>
          <w:color w:val="000000"/>
          <w:sz w:val="28"/>
          <w:szCs w:val="28"/>
          <w:shd w:val="clear" w:color="auto" w:fill="FFFFFF"/>
        </w:rPr>
        <w:t xml:space="preserve">- Īslaicīgu ķirurģiju </w:t>
      </w:r>
      <w:r w:rsidR="005C41EB" w:rsidRPr="00481481">
        <w:rPr>
          <w:rFonts w:ascii="Times New Roman" w:hAnsi="Times New Roman"/>
          <w:color w:val="000000"/>
          <w:sz w:val="28"/>
          <w:szCs w:val="28"/>
          <w:shd w:val="clear" w:color="auto" w:fill="FFFFFF"/>
        </w:rPr>
        <w:t>jā</w:t>
      </w:r>
      <w:r w:rsidRPr="00481481">
        <w:rPr>
          <w:rFonts w:ascii="Times New Roman" w:hAnsi="Times New Roman"/>
          <w:color w:val="000000"/>
          <w:sz w:val="28"/>
          <w:szCs w:val="28"/>
          <w:shd w:val="clear" w:color="auto" w:fill="FFFFFF"/>
        </w:rPr>
        <w:t xml:space="preserve">nodrošina, sākot no II līmeņa slimnīcām ar pacientu uzraudzību 24/7 režīmā.  </w:t>
      </w:r>
    </w:p>
    <w:p w14:paraId="1B694B19" w14:textId="77777777" w:rsidR="0070592A" w:rsidRPr="00481481" w:rsidRDefault="0070592A" w:rsidP="0070592A">
      <w:pPr>
        <w:pStyle w:val="ListParagraph"/>
        <w:tabs>
          <w:tab w:val="left" w:pos="1134"/>
        </w:tabs>
        <w:spacing w:after="0" w:line="240" w:lineRule="auto"/>
        <w:ind w:left="0" w:firstLine="851"/>
        <w:jc w:val="both"/>
        <w:rPr>
          <w:rFonts w:ascii="Times New Roman" w:hAnsi="Times New Roman"/>
          <w:color w:val="000000"/>
          <w:sz w:val="28"/>
          <w:szCs w:val="28"/>
          <w:shd w:val="clear" w:color="auto" w:fill="FFFFFF"/>
        </w:rPr>
      </w:pPr>
    </w:p>
    <w:p w14:paraId="3172BDD9" w14:textId="77777777" w:rsidR="0070592A" w:rsidRPr="00481481" w:rsidRDefault="0070592A" w:rsidP="0070592A">
      <w:pPr>
        <w:pStyle w:val="ListParagraph"/>
        <w:numPr>
          <w:ilvl w:val="0"/>
          <w:numId w:val="25"/>
        </w:numPr>
        <w:tabs>
          <w:tab w:val="left" w:pos="1134"/>
        </w:tabs>
        <w:spacing w:after="0" w:line="240" w:lineRule="auto"/>
        <w:ind w:left="0" w:firstLine="851"/>
        <w:jc w:val="both"/>
        <w:rPr>
          <w:rFonts w:ascii="Times New Roman" w:hAnsi="Times New Roman"/>
          <w:b/>
          <w:bCs/>
          <w:sz w:val="28"/>
          <w:szCs w:val="28"/>
        </w:rPr>
      </w:pPr>
      <w:r w:rsidRPr="00481481">
        <w:rPr>
          <w:rFonts w:ascii="Times New Roman" w:hAnsi="Times New Roman"/>
          <w:b/>
          <w:bCs/>
          <w:sz w:val="28"/>
          <w:szCs w:val="28"/>
        </w:rPr>
        <w:t>Traumatoloģijas un ortopēdijas jomā.</w:t>
      </w:r>
    </w:p>
    <w:p w14:paraId="38FAD415" w14:textId="7D614C4E" w:rsidR="00A83E17" w:rsidRPr="00481481" w:rsidRDefault="005C41EB" w:rsidP="0070592A">
      <w:pPr>
        <w:pStyle w:val="ListParagraph"/>
        <w:numPr>
          <w:ilvl w:val="0"/>
          <w:numId w:val="26"/>
        </w:numPr>
        <w:tabs>
          <w:tab w:val="left" w:pos="1134"/>
        </w:tabs>
        <w:spacing w:after="0" w:line="240" w:lineRule="auto"/>
        <w:ind w:left="0" w:firstLine="851"/>
        <w:jc w:val="both"/>
        <w:rPr>
          <w:rFonts w:ascii="Times New Roman" w:hAnsi="Times New Roman"/>
          <w:bCs/>
          <w:sz w:val="28"/>
          <w:szCs w:val="28"/>
        </w:rPr>
      </w:pPr>
      <w:r w:rsidRPr="00481481">
        <w:rPr>
          <w:rFonts w:ascii="Times New Roman" w:hAnsi="Times New Roman"/>
          <w:bCs/>
          <w:sz w:val="28"/>
          <w:szCs w:val="28"/>
        </w:rPr>
        <w:t>Katram slimnīcu līmenim (II, III, IV)</w:t>
      </w:r>
      <w:r w:rsidR="00C445DA" w:rsidRPr="00481481">
        <w:rPr>
          <w:rFonts w:ascii="Times New Roman" w:hAnsi="Times New Roman"/>
          <w:bCs/>
          <w:sz w:val="28"/>
          <w:szCs w:val="28"/>
        </w:rPr>
        <w:t>,</w:t>
      </w:r>
      <w:r w:rsidRPr="00481481">
        <w:rPr>
          <w:rFonts w:ascii="Times New Roman" w:hAnsi="Times New Roman"/>
          <w:bCs/>
          <w:sz w:val="28"/>
          <w:szCs w:val="28"/>
        </w:rPr>
        <w:t xml:space="preserve"> SIA “Rīgas Austrumu klīniskā universitātes slimnīca”</w:t>
      </w:r>
      <w:r w:rsidR="00C445DA" w:rsidRPr="00481481">
        <w:rPr>
          <w:rFonts w:ascii="Times New Roman" w:hAnsi="Times New Roman"/>
          <w:bCs/>
          <w:sz w:val="28"/>
          <w:szCs w:val="28"/>
        </w:rPr>
        <w:t xml:space="preserve"> un </w:t>
      </w:r>
      <w:r w:rsidRPr="00481481">
        <w:rPr>
          <w:rFonts w:ascii="Times New Roman" w:hAnsi="Times New Roman"/>
          <w:bCs/>
          <w:sz w:val="28"/>
          <w:szCs w:val="28"/>
        </w:rPr>
        <w:t>SIA “Rīgas 2.slimnīca” noteikt minimālās prasības ķirurģiskās ārstēšanas apjomam traumatoloģijas profila struktūrvienībām.</w:t>
      </w:r>
    </w:p>
    <w:p w14:paraId="19E9F76A" w14:textId="18B94C3E" w:rsidR="0070592A" w:rsidRPr="00481481" w:rsidRDefault="0070592A" w:rsidP="0070592A">
      <w:pPr>
        <w:pStyle w:val="ListParagraph"/>
        <w:numPr>
          <w:ilvl w:val="0"/>
          <w:numId w:val="26"/>
        </w:numPr>
        <w:tabs>
          <w:tab w:val="left" w:pos="1134"/>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IV līmeņa slimnīcā</w:t>
      </w:r>
      <w:r w:rsidR="00C445DA" w:rsidRPr="00481481">
        <w:rPr>
          <w:rFonts w:ascii="Times New Roman" w:hAnsi="Times New Roman"/>
          <w:sz w:val="28"/>
          <w:szCs w:val="28"/>
        </w:rPr>
        <w:t>m</w:t>
      </w:r>
      <w:r w:rsidRPr="00481481">
        <w:rPr>
          <w:rFonts w:ascii="Times New Roman" w:hAnsi="Times New Roman"/>
          <w:sz w:val="28"/>
          <w:szCs w:val="28"/>
        </w:rPr>
        <w:t xml:space="preserve"> </w:t>
      </w:r>
      <w:r w:rsidR="005C41EB" w:rsidRPr="00481481">
        <w:rPr>
          <w:rFonts w:ascii="Times New Roman" w:hAnsi="Times New Roman"/>
          <w:sz w:val="28"/>
          <w:szCs w:val="28"/>
        </w:rPr>
        <w:t>kā obligāts profils jānodrošina</w:t>
      </w:r>
      <w:r w:rsidRPr="00481481">
        <w:rPr>
          <w:rFonts w:ascii="Times New Roman" w:hAnsi="Times New Roman"/>
          <w:sz w:val="28"/>
          <w:szCs w:val="28"/>
        </w:rPr>
        <w:t xml:space="preserve"> akūto traumatoloģiju.</w:t>
      </w:r>
    </w:p>
    <w:p w14:paraId="3FC55F38" w14:textId="470234ED" w:rsidR="0070592A" w:rsidRPr="00481481" w:rsidRDefault="0070592A" w:rsidP="0070592A">
      <w:pPr>
        <w:pStyle w:val="ListParagraph"/>
        <w:numPr>
          <w:ilvl w:val="0"/>
          <w:numId w:val="26"/>
        </w:numPr>
        <w:tabs>
          <w:tab w:val="left" w:pos="1134"/>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Komplicētu traumu gadījumā, piemēram, nestabila iegurņa lūzuma gadījumā,</w:t>
      </w:r>
      <w:r w:rsidR="00934169" w:rsidRPr="00481481">
        <w:rPr>
          <w:rFonts w:ascii="Times New Roman" w:hAnsi="Times New Roman"/>
          <w:sz w:val="28"/>
          <w:szCs w:val="28"/>
        </w:rPr>
        <w:t xml:space="preserve"> slimnīcām</w:t>
      </w:r>
      <w:r w:rsidRPr="00481481">
        <w:rPr>
          <w:rFonts w:ascii="Times New Roman" w:hAnsi="Times New Roman"/>
          <w:sz w:val="28"/>
          <w:szCs w:val="28"/>
        </w:rPr>
        <w:t xml:space="preserve"> jāprot un jānodrošina pacienta sagatavošana tādā līmenī, lai tas būtu transportējams uz VSIA “Traumatoloģijas un ortopēdijas slimnīca”. </w:t>
      </w:r>
    </w:p>
    <w:p w14:paraId="11E2CCA6" w14:textId="0C291E99" w:rsidR="0070592A" w:rsidRPr="00481481" w:rsidRDefault="005C41EB" w:rsidP="0070592A">
      <w:pPr>
        <w:pStyle w:val="ListParagraph"/>
        <w:numPr>
          <w:ilvl w:val="0"/>
          <w:numId w:val="26"/>
        </w:numPr>
        <w:tabs>
          <w:tab w:val="left" w:pos="1134"/>
        </w:tabs>
        <w:spacing w:after="0" w:line="240" w:lineRule="auto"/>
        <w:ind w:left="0" w:firstLine="851"/>
        <w:jc w:val="both"/>
        <w:rPr>
          <w:rFonts w:ascii="Times New Roman" w:hAnsi="Times New Roman"/>
          <w:sz w:val="28"/>
          <w:szCs w:val="28"/>
        </w:rPr>
      </w:pPr>
      <w:r w:rsidRPr="00481481">
        <w:rPr>
          <w:rFonts w:ascii="Times New Roman" w:hAnsi="Times New Roman"/>
          <w:sz w:val="28"/>
          <w:szCs w:val="28"/>
        </w:rPr>
        <w:t xml:space="preserve">Noteikt minimālās prasības </w:t>
      </w:r>
      <w:r w:rsidR="00934169" w:rsidRPr="00481481">
        <w:rPr>
          <w:rFonts w:ascii="Times New Roman" w:hAnsi="Times New Roman"/>
          <w:sz w:val="28"/>
          <w:szCs w:val="28"/>
        </w:rPr>
        <w:t xml:space="preserve">speciālistu skaitam </w:t>
      </w:r>
      <w:r w:rsidR="0070592A" w:rsidRPr="00481481">
        <w:rPr>
          <w:rFonts w:ascii="Times New Roman" w:hAnsi="Times New Roman"/>
          <w:sz w:val="28"/>
          <w:szCs w:val="28"/>
        </w:rPr>
        <w:t>IV līmeņa slimnīc</w:t>
      </w:r>
      <w:r w:rsidR="00C445DA" w:rsidRPr="00481481">
        <w:rPr>
          <w:rFonts w:ascii="Times New Roman" w:hAnsi="Times New Roman"/>
          <w:sz w:val="28"/>
          <w:szCs w:val="28"/>
        </w:rPr>
        <w:t>ām</w:t>
      </w:r>
      <w:r w:rsidR="0070592A" w:rsidRPr="00481481">
        <w:rPr>
          <w:rFonts w:ascii="Times New Roman" w:hAnsi="Times New Roman"/>
          <w:sz w:val="28"/>
          <w:szCs w:val="28"/>
        </w:rPr>
        <w:t xml:space="preserve"> traumatoloģijas profila nodrošināšanai 24/7</w:t>
      </w:r>
      <w:r w:rsidRPr="00481481">
        <w:rPr>
          <w:rFonts w:ascii="Times New Roman" w:hAnsi="Times New Roman"/>
          <w:sz w:val="28"/>
          <w:szCs w:val="28"/>
        </w:rPr>
        <w:t xml:space="preserve"> režīmā</w:t>
      </w:r>
      <w:r w:rsidR="0070592A" w:rsidRPr="00481481">
        <w:rPr>
          <w:rFonts w:ascii="Times New Roman" w:hAnsi="Times New Roman"/>
          <w:sz w:val="28"/>
          <w:szCs w:val="28"/>
        </w:rPr>
        <w:t xml:space="preserve">.  </w:t>
      </w:r>
    </w:p>
    <w:p w14:paraId="44D1C5F6" w14:textId="77777777" w:rsidR="0070592A" w:rsidRPr="00481481" w:rsidRDefault="0070592A" w:rsidP="0070592A">
      <w:pPr>
        <w:pStyle w:val="ListParagraph"/>
        <w:tabs>
          <w:tab w:val="left" w:pos="1134"/>
        </w:tabs>
        <w:spacing w:after="0" w:line="240" w:lineRule="auto"/>
        <w:ind w:left="851"/>
        <w:jc w:val="both"/>
        <w:rPr>
          <w:rFonts w:ascii="Times New Roman" w:hAnsi="Times New Roman"/>
          <w:b/>
          <w:bCs/>
          <w:sz w:val="28"/>
          <w:szCs w:val="28"/>
        </w:rPr>
      </w:pPr>
    </w:p>
    <w:p w14:paraId="3EA4370C" w14:textId="77777777" w:rsidR="0070592A" w:rsidRPr="00481481" w:rsidRDefault="0070592A" w:rsidP="0070592A">
      <w:pPr>
        <w:pStyle w:val="ListParagraph"/>
        <w:numPr>
          <w:ilvl w:val="0"/>
          <w:numId w:val="25"/>
        </w:numPr>
        <w:tabs>
          <w:tab w:val="left" w:pos="1134"/>
        </w:tabs>
        <w:spacing w:after="0" w:line="240" w:lineRule="auto"/>
        <w:ind w:left="0" w:firstLine="851"/>
        <w:jc w:val="both"/>
        <w:rPr>
          <w:rFonts w:ascii="Times New Roman" w:hAnsi="Times New Roman"/>
          <w:b/>
          <w:bCs/>
          <w:sz w:val="28"/>
          <w:szCs w:val="28"/>
        </w:rPr>
      </w:pPr>
      <w:r w:rsidRPr="00481481">
        <w:rPr>
          <w:rFonts w:ascii="Times New Roman" w:hAnsi="Times New Roman"/>
          <w:b/>
          <w:bCs/>
          <w:sz w:val="28"/>
          <w:szCs w:val="28"/>
        </w:rPr>
        <w:t xml:space="preserve">Kardioloģijas jomā </w:t>
      </w:r>
    </w:p>
    <w:p w14:paraId="3CE0A88B" w14:textId="77777777" w:rsidR="0070592A" w:rsidRPr="00481481" w:rsidRDefault="0070592A" w:rsidP="0070592A">
      <w:pPr>
        <w:pStyle w:val="ListParagraph"/>
        <w:numPr>
          <w:ilvl w:val="0"/>
          <w:numId w:val="26"/>
        </w:numPr>
        <w:tabs>
          <w:tab w:val="left" w:pos="1134"/>
        </w:tabs>
        <w:spacing w:after="0" w:line="240" w:lineRule="auto"/>
        <w:ind w:left="0" w:firstLine="709"/>
        <w:jc w:val="both"/>
        <w:rPr>
          <w:rFonts w:ascii="Times New Roman" w:hAnsi="Times New Roman"/>
          <w:sz w:val="28"/>
          <w:szCs w:val="28"/>
          <w:shd w:val="clear" w:color="auto" w:fill="FFFFFF"/>
        </w:rPr>
      </w:pPr>
      <w:r w:rsidRPr="00481481">
        <w:rPr>
          <w:rFonts w:ascii="Times New Roman" w:hAnsi="Times New Roman"/>
          <w:sz w:val="28"/>
          <w:szCs w:val="28"/>
        </w:rPr>
        <w:t xml:space="preserve">Sirds un asinsvadu slimību jomā nepieciešams ieviest </w:t>
      </w:r>
      <w:r w:rsidRPr="00481481">
        <w:rPr>
          <w:rFonts w:ascii="Times New Roman" w:hAnsi="Times New Roman"/>
          <w:sz w:val="28"/>
          <w:szCs w:val="28"/>
          <w:shd w:val="clear" w:color="auto" w:fill="FFFFFF"/>
        </w:rPr>
        <w:t xml:space="preserve">Nacionālā veselības dienesta (NVD) vadītā Eiropas Sociālā Fonda līdzfinansētā projekta Nr.9.2.3.0./15/I/001 „Veselības tīklu attīstības vadlīniju un kvalitātes nodrošināšanas sistēmas izstrāde un ieviešana prioritāro veselības jomu ietvaros” izstrādātos  klīniskos algoritmus, klīniskos ceļus un indikatorus. </w:t>
      </w:r>
    </w:p>
    <w:p w14:paraId="11AEA687" w14:textId="7CBE52A2" w:rsidR="0070592A" w:rsidRPr="00481481" w:rsidRDefault="0070592A" w:rsidP="0070592A">
      <w:pPr>
        <w:pStyle w:val="ListParagraph"/>
        <w:numPr>
          <w:ilvl w:val="0"/>
          <w:numId w:val="26"/>
        </w:numPr>
        <w:tabs>
          <w:tab w:val="left" w:pos="1134"/>
        </w:tabs>
        <w:spacing w:after="0" w:line="240" w:lineRule="auto"/>
        <w:ind w:left="0" w:firstLine="709"/>
        <w:jc w:val="both"/>
        <w:rPr>
          <w:rFonts w:ascii="Times New Roman" w:hAnsi="Times New Roman"/>
          <w:sz w:val="28"/>
          <w:szCs w:val="28"/>
          <w:shd w:val="clear" w:color="auto" w:fill="FFFFFF"/>
        </w:rPr>
      </w:pPr>
      <w:r w:rsidRPr="00481481">
        <w:rPr>
          <w:rFonts w:ascii="Times New Roman" w:hAnsi="Times New Roman"/>
          <w:sz w:val="28"/>
          <w:szCs w:val="28"/>
          <w:shd w:val="clear" w:color="auto" w:fill="FFFFFF"/>
        </w:rPr>
        <w:t xml:space="preserve">Invazīvā kardioloģija </w:t>
      </w:r>
      <w:r w:rsidRPr="00481481">
        <w:rPr>
          <w:rFonts w:ascii="Times New Roman" w:hAnsi="Times New Roman"/>
          <w:sz w:val="28"/>
          <w:szCs w:val="28"/>
        </w:rPr>
        <w:t>ir atbalstāma SIA “Daugavpils reģionālā slimnīca”, SIA “Liepājas reģionālā slimnīca”,  SIA “Paula Stradiņa klīniskā universitātes slimnīca” un SIA “Rīgas Austrumu klīniskā universitātes slimnīca”. Nepieciešams apsvērt iespēju attīstīt invazīvo kardioloģiju SIA “Vidzemes slimnīca”.</w:t>
      </w:r>
    </w:p>
    <w:p w14:paraId="74374E33" w14:textId="414A0054" w:rsidR="0070592A" w:rsidRPr="00481481" w:rsidRDefault="0070592A" w:rsidP="0070592A">
      <w:pPr>
        <w:pStyle w:val="ListParagraph"/>
        <w:tabs>
          <w:tab w:val="left" w:pos="1134"/>
        </w:tabs>
        <w:spacing w:after="0" w:line="240" w:lineRule="auto"/>
        <w:ind w:left="0" w:firstLine="851"/>
        <w:jc w:val="both"/>
        <w:rPr>
          <w:rFonts w:ascii="Times New Roman" w:hAnsi="Times New Roman"/>
          <w:sz w:val="28"/>
          <w:szCs w:val="28"/>
        </w:rPr>
      </w:pPr>
    </w:p>
    <w:p w14:paraId="4EFB7E84" w14:textId="77777777" w:rsidR="00C445DA" w:rsidRPr="00481481" w:rsidRDefault="00C445DA" w:rsidP="0070592A">
      <w:pPr>
        <w:pStyle w:val="ListParagraph"/>
        <w:tabs>
          <w:tab w:val="left" w:pos="1134"/>
        </w:tabs>
        <w:spacing w:after="0" w:line="240" w:lineRule="auto"/>
        <w:ind w:left="0" w:firstLine="851"/>
        <w:jc w:val="both"/>
        <w:rPr>
          <w:rFonts w:ascii="Times New Roman" w:hAnsi="Times New Roman"/>
          <w:sz w:val="28"/>
          <w:szCs w:val="28"/>
        </w:rPr>
      </w:pPr>
    </w:p>
    <w:p w14:paraId="08BFED79" w14:textId="77777777" w:rsidR="0070592A" w:rsidRPr="00481481" w:rsidRDefault="0070592A" w:rsidP="0070592A">
      <w:pPr>
        <w:pStyle w:val="ListParagraph"/>
        <w:numPr>
          <w:ilvl w:val="0"/>
          <w:numId w:val="25"/>
        </w:numPr>
        <w:tabs>
          <w:tab w:val="left" w:pos="1134"/>
        </w:tabs>
        <w:spacing w:after="0" w:line="240" w:lineRule="auto"/>
        <w:ind w:left="0" w:firstLine="851"/>
        <w:jc w:val="both"/>
        <w:rPr>
          <w:rFonts w:ascii="Times New Roman" w:hAnsi="Times New Roman"/>
          <w:b/>
          <w:bCs/>
          <w:sz w:val="28"/>
          <w:szCs w:val="28"/>
        </w:rPr>
      </w:pPr>
      <w:r w:rsidRPr="00481481">
        <w:rPr>
          <w:rFonts w:ascii="Times New Roman" w:hAnsi="Times New Roman"/>
          <w:b/>
          <w:bCs/>
          <w:sz w:val="28"/>
          <w:szCs w:val="28"/>
        </w:rPr>
        <w:t>Pediatrijas jomā</w:t>
      </w:r>
    </w:p>
    <w:p w14:paraId="4605E0A5" w14:textId="22E776B4" w:rsidR="0070592A" w:rsidRPr="00481481" w:rsidRDefault="0070592A" w:rsidP="002C241C">
      <w:pPr>
        <w:pStyle w:val="NoSpacing"/>
        <w:numPr>
          <w:ilvl w:val="0"/>
          <w:numId w:val="30"/>
        </w:numPr>
        <w:tabs>
          <w:tab w:val="left" w:pos="1134"/>
        </w:tabs>
        <w:ind w:left="0" w:firstLine="709"/>
        <w:jc w:val="both"/>
        <w:rPr>
          <w:rFonts w:ascii="Times New Roman" w:hAnsi="Times New Roman" w:cs="Times New Roman"/>
          <w:sz w:val="28"/>
          <w:szCs w:val="28"/>
        </w:rPr>
      </w:pPr>
      <w:r w:rsidRPr="00481481">
        <w:rPr>
          <w:rFonts w:ascii="Times New Roman" w:hAnsi="Times New Roman" w:cs="Times New Roman"/>
          <w:sz w:val="28"/>
          <w:szCs w:val="28"/>
        </w:rPr>
        <w:t xml:space="preserve">Pediatrijā nepieciešams vairāk izmantot observācijas gultas, jo </w:t>
      </w:r>
      <w:r w:rsidRPr="00481481">
        <w:rPr>
          <w:rFonts w:ascii="Times New Roman" w:hAnsi="Times New Roman" w:cs="Times New Roman"/>
          <w:spacing w:val="11"/>
          <w:sz w:val="28"/>
          <w:szCs w:val="28"/>
        </w:rPr>
        <w:t xml:space="preserve">observācija laikā, maksimāli efektīvi un izdevīgi izmantojot veselības aprūpei pieejamos resursus, var mazināt hospitalizēto pacientu skaitu slimnīcās. </w:t>
      </w:r>
      <w:r w:rsidRPr="00481481">
        <w:rPr>
          <w:rFonts w:ascii="Times New Roman" w:hAnsi="Times New Roman" w:cs="Times New Roman"/>
          <w:sz w:val="28"/>
          <w:szCs w:val="28"/>
        </w:rPr>
        <w:t xml:space="preserve">Observācijas laikā </w:t>
      </w:r>
      <w:r w:rsidR="00F1104D" w:rsidRPr="00481481">
        <w:rPr>
          <w:rFonts w:ascii="Times New Roman" w:hAnsi="Times New Roman" w:cs="Times New Roman"/>
          <w:sz w:val="28"/>
          <w:szCs w:val="28"/>
        </w:rPr>
        <w:t>(</w:t>
      </w:r>
      <w:r w:rsidRPr="00481481">
        <w:rPr>
          <w:rFonts w:ascii="Times New Roman" w:hAnsi="Times New Roman" w:cs="Times New Roman"/>
          <w:sz w:val="28"/>
          <w:szCs w:val="28"/>
        </w:rPr>
        <w:t>24 stund</w:t>
      </w:r>
      <w:r w:rsidR="00F1104D" w:rsidRPr="00481481">
        <w:rPr>
          <w:rFonts w:ascii="Times New Roman" w:hAnsi="Times New Roman" w:cs="Times New Roman"/>
          <w:sz w:val="28"/>
          <w:szCs w:val="28"/>
        </w:rPr>
        <w:t>as)</w:t>
      </w:r>
      <w:r w:rsidRPr="00481481">
        <w:rPr>
          <w:rFonts w:ascii="Times New Roman" w:hAnsi="Times New Roman" w:cs="Times New Roman"/>
          <w:sz w:val="28"/>
          <w:szCs w:val="28"/>
        </w:rPr>
        <w:t xml:space="preserve"> pacientam tiek sniegta nepieciešamā palīdzība, noteikta diagnoze un pieņemts lēmums par turpmāk</w:t>
      </w:r>
      <w:r w:rsidR="00F1104D" w:rsidRPr="00481481">
        <w:rPr>
          <w:rFonts w:ascii="Times New Roman" w:hAnsi="Times New Roman" w:cs="Times New Roman"/>
          <w:sz w:val="28"/>
          <w:szCs w:val="28"/>
        </w:rPr>
        <w:t>o</w:t>
      </w:r>
      <w:r w:rsidRPr="00481481">
        <w:rPr>
          <w:rFonts w:ascii="Times New Roman" w:hAnsi="Times New Roman" w:cs="Times New Roman"/>
          <w:sz w:val="28"/>
          <w:szCs w:val="28"/>
        </w:rPr>
        <w:t xml:space="preserve"> ārstēšanos ambulatori vai stacionāri. SIA ”Bērnu klīniskās universitātes slimnīca”  kopumā no visiem pediatriskiem pacientiem, kas vēršas uzņemšanas nodaļā 80% gadījumu ir ārstējami ambulatori vai arī bērna veselības problēmas ir atrisināmas 24h laikā observācijas nodaļā, tikai 20% pacientu ir stacionējami.</w:t>
      </w:r>
    </w:p>
    <w:p w14:paraId="7DAC78EC" w14:textId="77777777" w:rsidR="002C241C" w:rsidRPr="00481481" w:rsidRDefault="0070592A" w:rsidP="002C241C">
      <w:pPr>
        <w:pStyle w:val="NoSpacing"/>
        <w:numPr>
          <w:ilvl w:val="0"/>
          <w:numId w:val="30"/>
        </w:numPr>
        <w:tabs>
          <w:tab w:val="left" w:pos="1134"/>
        </w:tabs>
        <w:ind w:left="0" w:firstLine="709"/>
        <w:jc w:val="both"/>
        <w:rPr>
          <w:rFonts w:ascii="Times New Roman" w:hAnsi="Times New Roman" w:cs="Times New Roman"/>
          <w:sz w:val="28"/>
          <w:szCs w:val="28"/>
        </w:rPr>
      </w:pPr>
      <w:r w:rsidRPr="00481481">
        <w:rPr>
          <w:rFonts w:ascii="Times New Roman" w:hAnsi="Times New Roman" w:cs="Times New Roman"/>
          <w:sz w:val="28"/>
          <w:szCs w:val="28"/>
        </w:rPr>
        <w:lastRenderedPageBreak/>
        <w:t xml:space="preserve">Pakāpeniski paredzēt pediatrijas nodaļas tikai IV līmeņa (reģionālās) slimnīcās, zemāka līmeņa slimnīcās uzņemšanas nodaļās nodrošinot pacientu observāciju. </w:t>
      </w:r>
    </w:p>
    <w:p w14:paraId="7EB99924" w14:textId="5CA7F4D0" w:rsidR="0070592A" w:rsidRPr="00481481" w:rsidRDefault="0070592A" w:rsidP="002C241C">
      <w:pPr>
        <w:pStyle w:val="NoSpacing"/>
        <w:numPr>
          <w:ilvl w:val="0"/>
          <w:numId w:val="30"/>
        </w:numPr>
        <w:tabs>
          <w:tab w:val="left" w:pos="1134"/>
        </w:tabs>
        <w:ind w:left="0" w:firstLine="709"/>
        <w:jc w:val="both"/>
        <w:rPr>
          <w:rFonts w:ascii="Times New Roman" w:hAnsi="Times New Roman" w:cs="Times New Roman"/>
          <w:sz w:val="28"/>
          <w:szCs w:val="28"/>
        </w:rPr>
      </w:pPr>
      <w:r w:rsidRPr="00481481">
        <w:rPr>
          <w:rFonts w:ascii="Times New Roman" w:hAnsi="Times New Roman" w:cs="Times New Roman"/>
          <w:sz w:val="28"/>
          <w:szCs w:val="28"/>
        </w:rPr>
        <w:t>Nepieciešams izstrādāt kritērijus pediatrijas pacientu pārvešanai no zemāka līmeņa slimnīcām uz augstāka līmeņa slimnīcām.</w:t>
      </w:r>
    </w:p>
    <w:p w14:paraId="57DFD46C" w14:textId="5AF56FB4" w:rsidR="0070592A" w:rsidRPr="00481481" w:rsidRDefault="0070592A" w:rsidP="002C241C">
      <w:pPr>
        <w:pStyle w:val="ListParagraph"/>
        <w:numPr>
          <w:ilvl w:val="0"/>
          <w:numId w:val="26"/>
        </w:numPr>
        <w:tabs>
          <w:tab w:val="left" w:pos="1134"/>
        </w:tabs>
        <w:spacing w:after="0" w:line="240" w:lineRule="auto"/>
        <w:ind w:left="0" w:firstLine="709"/>
        <w:contextualSpacing w:val="0"/>
        <w:jc w:val="both"/>
        <w:rPr>
          <w:rFonts w:ascii="Times New Roman" w:hAnsi="Times New Roman"/>
          <w:sz w:val="28"/>
          <w:szCs w:val="28"/>
        </w:rPr>
      </w:pPr>
      <w:r w:rsidRPr="00481481">
        <w:rPr>
          <w:rFonts w:ascii="Times New Roman" w:hAnsi="Times New Roman"/>
          <w:sz w:val="28"/>
          <w:szCs w:val="28"/>
        </w:rPr>
        <w:t>Pirms izmaiņu ieviešanas, sākotnēji nepieciešams veikt auditu visa līmeņa slimnīcās par pakalpojumu pieejamību bērnu veselības aprūpē.</w:t>
      </w:r>
    </w:p>
    <w:p w14:paraId="40E51EFB" w14:textId="77777777" w:rsidR="0070592A" w:rsidRPr="00481481" w:rsidRDefault="0070592A" w:rsidP="0070592A">
      <w:pPr>
        <w:pStyle w:val="ListParagraph"/>
        <w:spacing w:after="0" w:line="240" w:lineRule="auto"/>
        <w:ind w:left="0" w:firstLine="851"/>
        <w:jc w:val="center"/>
        <w:rPr>
          <w:rFonts w:ascii="Times New Roman" w:hAnsi="Times New Roman"/>
          <w:b/>
          <w:bCs/>
          <w:sz w:val="28"/>
          <w:szCs w:val="28"/>
        </w:rPr>
      </w:pPr>
    </w:p>
    <w:p w14:paraId="30E264AB" w14:textId="77777777" w:rsidR="0070592A" w:rsidRPr="00481481" w:rsidRDefault="0070592A" w:rsidP="0070592A">
      <w:pPr>
        <w:spacing w:after="0" w:line="240" w:lineRule="auto"/>
        <w:jc w:val="center"/>
        <w:rPr>
          <w:rFonts w:ascii="Times New Roman" w:hAnsi="Times New Roman" w:cs="Times New Roman"/>
          <w:b/>
          <w:sz w:val="28"/>
          <w:szCs w:val="28"/>
        </w:rPr>
      </w:pPr>
      <w:r w:rsidRPr="00481481">
        <w:rPr>
          <w:rFonts w:ascii="Times New Roman" w:hAnsi="Times New Roman" w:cs="Times New Roman"/>
          <w:b/>
          <w:sz w:val="28"/>
          <w:szCs w:val="28"/>
        </w:rPr>
        <w:t>Priekšlikumi</w:t>
      </w:r>
    </w:p>
    <w:p w14:paraId="783CB3A8" w14:textId="77777777" w:rsidR="0070592A" w:rsidRPr="00481481" w:rsidRDefault="0070592A" w:rsidP="0070592A">
      <w:pPr>
        <w:spacing w:after="0" w:line="240" w:lineRule="auto"/>
        <w:ind w:firstLine="720"/>
        <w:jc w:val="both"/>
        <w:rPr>
          <w:rFonts w:ascii="Times New Roman" w:hAnsi="Times New Roman" w:cs="Times New Roman"/>
          <w:sz w:val="28"/>
          <w:szCs w:val="28"/>
        </w:rPr>
      </w:pPr>
    </w:p>
    <w:p w14:paraId="4BC5356F" w14:textId="77777777" w:rsidR="0070592A" w:rsidRPr="00481481" w:rsidRDefault="0070592A" w:rsidP="0070592A">
      <w:pPr>
        <w:spacing w:after="0" w:line="240" w:lineRule="auto"/>
        <w:ind w:firstLine="720"/>
        <w:jc w:val="both"/>
        <w:rPr>
          <w:rFonts w:ascii="Times New Roman" w:hAnsi="Times New Roman" w:cs="Times New Roman"/>
          <w:sz w:val="28"/>
          <w:szCs w:val="28"/>
        </w:rPr>
      </w:pPr>
      <w:r w:rsidRPr="00481481">
        <w:rPr>
          <w:rFonts w:ascii="Times New Roman" w:hAnsi="Times New Roman" w:cs="Times New Roman"/>
          <w:sz w:val="28"/>
          <w:szCs w:val="28"/>
        </w:rPr>
        <w:t xml:space="preserve">Lai turpinātu uzsākto veselības aprūpes sistēmas reformu, kuras mērķis ir nodrošināt drošu un kvalitatīvu veselības aprūpes pakalpojumu iedzīvotājiem, </w:t>
      </w:r>
      <w:r w:rsidRPr="00481481">
        <w:rPr>
          <w:rFonts w:ascii="Times New Roman" w:hAnsi="Times New Roman"/>
          <w:sz w:val="28"/>
          <w:szCs w:val="28"/>
        </w:rPr>
        <w:t xml:space="preserve">atbilstoši konstatētām nepilnībām </w:t>
      </w:r>
      <w:r w:rsidRPr="00481481">
        <w:rPr>
          <w:rFonts w:ascii="Times New Roman" w:hAnsi="Times New Roman" w:cs="Times New Roman"/>
          <w:sz w:val="28"/>
          <w:szCs w:val="28"/>
        </w:rPr>
        <w:t xml:space="preserve">slimnīcu sniegto veselības aprūpes pakalpojumu nodrošināšanā un Veselības ministrijas galveno speciālistu viedoklim, Veselības ministrija sniedz šādus priekšlikumus:  </w:t>
      </w:r>
    </w:p>
    <w:p w14:paraId="679FB179" w14:textId="20EFD640" w:rsidR="0070592A" w:rsidRPr="00481481" w:rsidRDefault="002C241C" w:rsidP="0070592A">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sz w:val="28"/>
          <w:szCs w:val="28"/>
        </w:rPr>
        <w:t>k</w:t>
      </w:r>
      <w:r w:rsidR="00E66051" w:rsidRPr="00481481">
        <w:rPr>
          <w:rFonts w:ascii="Times New Roman" w:hAnsi="Times New Roman"/>
          <w:sz w:val="28"/>
          <w:szCs w:val="28"/>
        </w:rPr>
        <w:t>opā ar nozares speciālistiem 2021.gadā pārskatīt slimnīcas līmeņu definējumus pēc sniegto pakalpojumu apjoma un sniegt priekšlikumus grozījumiem  Ministru kabineta 2018.gada 28.augusta noteikumos Nr.555 “Veselības aprūpes organizēšanas un samaksas kārtība”</w:t>
      </w:r>
      <w:r w:rsidRPr="00481481">
        <w:rPr>
          <w:rFonts w:ascii="Times New Roman" w:hAnsi="Times New Roman"/>
          <w:sz w:val="28"/>
          <w:szCs w:val="28"/>
        </w:rPr>
        <w:t>;</w:t>
      </w:r>
      <w:r w:rsidR="00E66051" w:rsidRPr="00481481" w:rsidDel="00E66051">
        <w:rPr>
          <w:rFonts w:ascii="Times New Roman" w:hAnsi="Times New Roman"/>
          <w:bCs/>
          <w:sz w:val="28"/>
          <w:szCs w:val="28"/>
        </w:rPr>
        <w:t xml:space="preserve"> </w:t>
      </w:r>
    </w:p>
    <w:p w14:paraId="575EA161" w14:textId="4940A466" w:rsidR="005229F2" w:rsidRPr="00481481" w:rsidRDefault="00F73A21" w:rsidP="0070592A">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bCs/>
          <w:sz w:val="28"/>
          <w:szCs w:val="28"/>
        </w:rPr>
        <w:t xml:space="preserve">ņemot vērā </w:t>
      </w:r>
      <w:r w:rsidR="00EA387B" w:rsidRPr="00481481">
        <w:rPr>
          <w:rFonts w:ascii="Times New Roman" w:hAnsi="Times New Roman"/>
          <w:bCs/>
          <w:sz w:val="28"/>
          <w:szCs w:val="28"/>
        </w:rPr>
        <w:t xml:space="preserve">noteiktu </w:t>
      </w:r>
      <w:r w:rsidRPr="00481481">
        <w:rPr>
          <w:rFonts w:ascii="Times New Roman" w:hAnsi="Times New Roman"/>
          <w:bCs/>
          <w:sz w:val="28"/>
          <w:szCs w:val="28"/>
        </w:rPr>
        <w:t>ārstu</w:t>
      </w:r>
      <w:r w:rsidR="00EA387B" w:rsidRPr="00481481">
        <w:rPr>
          <w:rFonts w:ascii="Times New Roman" w:hAnsi="Times New Roman"/>
          <w:bCs/>
          <w:sz w:val="28"/>
          <w:szCs w:val="28"/>
        </w:rPr>
        <w:t xml:space="preserve"> speciālistu</w:t>
      </w:r>
      <w:r w:rsidRPr="00481481">
        <w:rPr>
          <w:rFonts w:ascii="Times New Roman" w:hAnsi="Times New Roman"/>
          <w:bCs/>
          <w:sz w:val="28"/>
          <w:szCs w:val="28"/>
        </w:rPr>
        <w:t xml:space="preserve"> </w:t>
      </w:r>
      <w:r w:rsidR="00A97EA3" w:rsidRPr="00481481">
        <w:rPr>
          <w:rFonts w:ascii="Times New Roman" w:hAnsi="Times New Roman"/>
          <w:bCs/>
          <w:sz w:val="28"/>
          <w:szCs w:val="28"/>
        </w:rPr>
        <w:t>trūkumu slimnīcās</w:t>
      </w:r>
      <w:r w:rsidRPr="00481481">
        <w:rPr>
          <w:rFonts w:ascii="Times New Roman" w:hAnsi="Times New Roman"/>
          <w:bCs/>
          <w:sz w:val="28"/>
          <w:szCs w:val="28"/>
        </w:rPr>
        <w:t xml:space="preserve">, </w:t>
      </w:r>
      <w:r w:rsidR="00EA387B" w:rsidRPr="00481481">
        <w:rPr>
          <w:rFonts w:ascii="Times New Roman" w:hAnsi="Times New Roman"/>
          <w:bCs/>
          <w:sz w:val="28"/>
          <w:szCs w:val="28"/>
        </w:rPr>
        <w:t xml:space="preserve">papildus jau </w:t>
      </w:r>
      <w:r w:rsidR="00B66437" w:rsidRPr="00481481">
        <w:rPr>
          <w:rFonts w:ascii="Times New Roman" w:hAnsi="Times New Roman"/>
          <w:bCs/>
          <w:sz w:val="28"/>
          <w:szCs w:val="28"/>
        </w:rPr>
        <w:t>nodrošinātiem</w:t>
      </w:r>
      <w:r w:rsidR="00EA387B" w:rsidRPr="00481481">
        <w:rPr>
          <w:rFonts w:ascii="Times New Roman" w:hAnsi="Times New Roman"/>
          <w:bCs/>
          <w:sz w:val="28"/>
          <w:szCs w:val="28"/>
        </w:rPr>
        <w:t xml:space="preserve"> slimnīcu un pašvaldību atbalstošiem pasākumiem, </w:t>
      </w:r>
      <w:r w:rsidRPr="00481481">
        <w:rPr>
          <w:rFonts w:ascii="Times New Roman" w:hAnsi="Times New Roman"/>
          <w:bCs/>
          <w:sz w:val="28"/>
          <w:szCs w:val="28"/>
        </w:rPr>
        <w:t xml:space="preserve">rast risinājumu  </w:t>
      </w:r>
      <w:r w:rsidR="00905349" w:rsidRPr="00481481">
        <w:rPr>
          <w:rFonts w:ascii="Times New Roman" w:hAnsi="Times New Roman"/>
          <w:bCs/>
          <w:sz w:val="28"/>
          <w:szCs w:val="28"/>
        </w:rPr>
        <w:t>speciālistu piesaistei darbam reģionu slimnīcās;</w:t>
      </w:r>
    </w:p>
    <w:p w14:paraId="74685A1A" w14:textId="70976322" w:rsidR="0070592A" w:rsidRPr="00481481" w:rsidRDefault="0070592A" w:rsidP="0070592A">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bCs/>
          <w:sz w:val="28"/>
          <w:szCs w:val="28"/>
        </w:rPr>
        <w:t xml:space="preserve">sadarbībā ar nozares profesionāļiem pārskatīt esošo lielo ķirurģisko operāciju definīciju un manipulācijas, atbilstoši </w:t>
      </w:r>
      <w:r w:rsidRPr="00481481">
        <w:rPr>
          <w:rFonts w:ascii="Times New Roman" w:hAnsi="Times New Roman"/>
          <w:color w:val="000000"/>
          <w:sz w:val="28"/>
          <w:szCs w:val="28"/>
          <w:shd w:val="clear" w:color="auto" w:fill="FFFFFF"/>
        </w:rPr>
        <w:t>NICE (National Institute for Health and Care Excellence) vadlīnijām</w:t>
      </w:r>
      <w:r w:rsidR="002C511C">
        <w:rPr>
          <w:rFonts w:ascii="Times New Roman" w:hAnsi="Times New Roman"/>
          <w:color w:val="000000"/>
          <w:sz w:val="28"/>
          <w:szCs w:val="28"/>
          <w:shd w:val="clear" w:color="auto" w:fill="FFFFFF"/>
        </w:rPr>
        <w:t>.</w:t>
      </w:r>
      <w:r w:rsidR="00FC4910">
        <w:rPr>
          <w:rFonts w:ascii="Times New Roman" w:hAnsi="Times New Roman"/>
          <w:bCs/>
          <w:sz w:val="28"/>
          <w:szCs w:val="28"/>
        </w:rPr>
        <w:t xml:space="preserve"> </w:t>
      </w:r>
      <w:r w:rsidR="002C511C">
        <w:rPr>
          <w:rFonts w:ascii="Times New Roman" w:hAnsi="Times New Roman"/>
          <w:bCs/>
          <w:sz w:val="28"/>
          <w:szCs w:val="28"/>
        </w:rPr>
        <w:t>V</w:t>
      </w:r>
      <w:bookmarkStart w:id="1" w:name="_GoBack"/>
      <w:bookmarkEnd w:id="1"/>
      <w:r w:rsidRPr="00481481">
        <w:rPr>
          <w:rFonts w:ascii="Times New Roman" w:hAnsi="Times New Roman"/>
          <w:bCs/>
          <w:sz w:val="28"/>
          <w:szCs w:val="28"/>
        </w:rPr>
        <w:t xml:space="preserve">eikt </w:t>
      </w:r>
      <w:r w:rsidR="00FC4910">
        <w:rPr>
          <w:rFonts w:ascii="Times New Roman" w:hAnsi="Times New Roman"/>
          <w:bCs/>
          <w:sz w:val="28"/>
          <w:szCs w:val="28"/>
        </w:rPr>
        <w:t xml:space="preserve">atbilstošas </w:t>
      </w:r>
      <w:r w:rsidRPr="00481481">
        <w:rPr>
          <w:rFonts w:ascii="Times New Roman" w:hAnsi="Times New Roman"/>
          <w:bCs/>
          <w:sz w:val="28"/>
          <w:szCs w:val="28"/>
        </w:rPr>
        <w:t>izmaiņas normatīvā regulējumā;</w:t>
      </w:r>
    </w:p>
    <w:p w14:paraId="62558DE8" w14:textId="33037679" w:rsidR="0070592A" w:rsidRPr="00481481" w:rsidRDefault="0070592A" w:rsidP="0070592A">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sz w:val="28"/>
          <w:szCs w:val="28"/>
        </w:rPr>
        <w:t xml:space="preserve">pārskatīt SIA “Jēkabpils reģionālā slimnīca” pakalpojuma apjomu. Slimnīca </w:t>
      </w:r>
      <w:r w:rsidR="002B2A61" w:rsidRPr="00481481">
        <w:rPr>
          <w:rFonts w:ascii="Times New Roman" w:hAnsi="Times New Roman"/>
          <w:sz w:val="28"/>
          <w:szCs w:val="28"/>
        </w:rPr>
        <w:t>speciālistu</w:t>
      </w:r>
      <w:r w:rsidRPr="00481481">
        <w:rPr>
          <w:rFonts w:ascii="Times New Roman" w:hAnsi="Times New Roman"/>
          <w:sz w:val="28"/>
          <w:szCs w:val="28"/>
        </w:rPr>
        <w:t xml:space="preserve"> trūkumu dēļ nespēj nodrošināt insulta vienību, akūto traumatoloģiju un </w:t>
      </w:r>
      <w:r w:rsidR="00FC4910">
        <w:rPr>
          <w:rFonts w:ascii="Times New Roman" w:hAnsi="Times New Roman"/>
          <w:sz w:val="28"/>
          <w:szCs w:val="28"/>
        </w:rPr>
        <w:t>pietiekamu</w:t>
      </w:r>
      <w:r w:rsidRPr="00481481">
        <w:rPr>
          <w:rFonts w:ascii="Times New Roman" w:hAnsi="Times New Roman"/>
          <w:sz w:val="28"/>
          <w:szCs w:val="28"/>
        </w:rPr>
        <w:t xml:space="preserve"> ķirurģisko aktivitāti;</w:t>
      </w:r>
    </w:p>
    <w:p w14:paraId="0731DDDE" w14:textId="31A0809D" w:rsidR="0070592A" w:rsidRPr="00481481" w:rsidRDefault="0070592A" w:rsidP="0070592A">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sz w:val="28"/>
          <w:szCs w:val="28"/>
        </w:rPr>
        <w:t xml:space="preserve">ar 2022.gada 1.janvāri pārtraukt dzemdību palīdzības sniegšanu SIA “Preiļu slimnīca”; </w:t>
      </w:r>
    </w:p>
    <w:p w14:paraId="1F19464C" w14:textId="4A1E63B2" w:rsidR="0070592A" w:rsidRPr="00481481" w:rsidRDefault="00FC4910" w:rsidP="0070592A">
      <w:pPr>
        <w:pStyle w:val="ListParagraph"/>
        <w:numPr>
          <w:ilvl w:val="0"/>
          <w:numId w:val="28"/>
        </w:numPr>
        <w:spacing w:after="0" w:line="240" w:lineRule="auto"/>
        <w:ind w:left="0" w:firstLine="720"/>
        <w:jc w:val="both"/>
        <w:rPr>
          <w:rFonts w:ascii="Times New Roman" w:hAnsi="Times New Roman"/>
          <w:sz w:val="28"/>
          <w:szCs w:val="28"/>
        </w:rPr>
      </w:pPr>
      <w:r>
        <w:rPr>
          <w:rFonts w:ascii="Times New Roman" w:hAnsi="Times New Roman"/>
          <w:sz w:val="28"/>
          <w:szCs w:val="28"/>
        </w:rPr>
        <w:t>pārskatīt</w:t>
      </w:r>
      <w:r w:rsidR="0070592A" w:rsidRPr="00481481">
        <w:rPr>
          <w:rFonts w:ascii="Times New Roman" w:hAnsi="Times New Roman"/>
          <w:sz w:val="28"/>
          <w:szCs w:val="28"/>
        </w:rPr>
        <w:t xml:space="preserve"> SIA “Krāslavas slimnīca” </w:t>
      </w:r>
      <w:r>
        <w:rPr>
          <w:rFonts w:ascii="Times New Roman" w:hAnsi="Times New Roman"/>
          <w:sz w:val="28"/>
          <w:szCs w:val="28"/>
        </w:rPr>
        <w:t>pakalpojuma apjomu</w:t>
      </w:r>
      <w:r w:rsidR="0070592A" w:rsidRPr="00481481">
        <w:rPr>
          <w:rFonts w:ascii="Times New Roman" w:hAnsi="Times New Roman"/>
          <w:sz w:val="28"/>
          <w:szCs w:val="28"/>
        </w:rPr>
        <w:t>, jo neveic neatliekamās palīdzības sniegšanu  pēc plkst.22.00 un nenodrošina noteikto speciālistu diennakts dežūras atbilstoši noteiktām prasībām</w:t>
      </w:r>
      <w:r w:rsidR="007577C8">
        <w:rPr>
          <w:rFonts w:ascii="Times New Roman" w:hAnsi="Times New Roman"/>
          <w:sz w:val="28"/>
          <w:szCs w:val="28"/>
        </w:rPr>
        <w:t>;</w:t>
      </w:r>
    </w:p>
    <w:p w14:paraId="27AA9160" w14:textId="7B9C4744" w:rsidR="0070592A" w:rsidRPr="00481481" w:rsidRDefault="002E11F8" w:rsidP="0070592A">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sz w:val="28"/>
          <w:szCs w:val="28"/>
        </w:rPr>
        <w:t xml:space="preserve">izvērtēt iespēju </w:t>
      </w:r>
      <w:r w:rsidR="0070592A" w:rsidRPr="00481481">
        <w:rPr>
          <w:rFonts w:ascii="Times New Roman" w:hAnsi="Times New Roman"/>
          <w:sz w:val="28"/>
          <w:szCs w:val="28"/>
        </w:rPr>
        <w:t>SIA “Bauskas slimnīca”</w:t>
      </w:r>
      <w:r w:rsidR="004933E8" w:rsidRPr="00481481">
        <w:rPr>
          <w:rFonts w:ascii="Times New Roman" w:hAnsi="Times New Roman"/>
          <w:sz w:val="28"/>
          <w:szCs w:val="28"/>
        </w:rPr>
        <w:t xml:space="preserve">, </w:t>
      </w:r>
      <w:r w:rsidR="0070592A" w:rsidRPr="00481481">
        <w:rPr>
          <w:rFonts w:ascii="Times New Roman" w:hAnsi="Times New Roman"/>
          <w:sz w:val="28"/>
          <w:szCs w:val="28"/>
        </w:rPr>
        <w:t>SIA “Limbažu slimnīca</w:t>
      </w:r>
      <w:r w:rsidR="00B66437" w:rsidRPr="00481481">
        <w:rPr>
          <w:rFonts w:ascii="Times New Roman" w:hAnsi="Times New Roman"/>
          <w:sz w:val="28"/>
          <w:szCs w:val="28"/>
        </w:rPr>
        <w:t>”</w:t>
      </w:r>
      <w:r w:rsidR="004933E8" w:rsidRPr="00481481">
        <w:rPr>
          <w:rFonts w:ascii="Times New Roman" w:hAnsi="Times New Roman"/>
          <w:sz w:val="28"/>
          <w:szCs w:val="28"/>
        </w:rPr>
        <w:t xml:space="preserve"> un SIA “Aizkraukles slimnīca” </w:t>
      </w:r>
      <w:r w:rsidR="0070592A" w:rsidRPr="00481481">
        <w:rPr>
          <w:rFonts w:ascii="Times New Roman" w:hAnsi="Times New Roman"/>
          <w:sz w:val="28"/>
          <w:szCs w:val="28"/>
        </w:rPr>
        <w:t>iekļaut Slimnieku hospitalizācijas vietu plānā, lai Neatliekamās medicīniskās palīdzības dienests varētu nogādāt pacientus, kam nav nepieciešama stacionēšana augstāka līmeņa slimnīcā</w:t>
      </w:r>
      <w:r w:rsidR="007577C8">
        <w:rPr>
          <w:rFonts w:ascii="Times New Roman" w:hAnsi="Times New Roman"/>
          <w:sz w:val="28"/>
          <w:szCs w:val="28"/>
        </w:rPr>
        <w:t>;</w:t>
      </w:r>
    </w:p>
    <w:p w14:paraId="5597D974" w14:textId="47AA69C2" w:rsidR="0070592A" w:rsidRPr="00481481" w:rsidRDefault="0070592A" w:rsidP="0070592A">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sz w:val="28"/>
          <w:szCs w:val="28"/>
        </w:rPr>
        <w:t>pārskatot stacionāros veselības aprūpes pakalpojumu profilus, izskatīt iespēju terapijas nodaļ</w:t>
      </w:r>
      <w:r w:rsidR="00FF0FF4" w:rsidRPr="00481481">
        <w:rPr>
          <w:rFonts w:ascii="Times New Roman" w:hAnsi="Times New Roman"/>
          <w:sz w:val="28"/>
          <w:szCs w:val="28"/>
        </w:rPr>
        <w:t>ā stacionēt internās medicīnas profila pacientus, nepieciešamības gadījumā pieaicinot atsevišķus speciālistus, piemēram, endokrinologu, gastroneterologu, nefrologu utt</w:t>
      </w:r>
      <w:r w:rsidR="007577C8">
        <w:rPr>
          <w:rFonts w:ascii="Times New Roman" w:hAnsi="Times New Roman"/>
          <w:sz w:val="28"/>
          <w:szCs w:val="28"/>
        </w:rPr>
        <w:t>;</w:t>
      </w:r>
    </w:p>
    <w:p w14:paraId="3741C0B8" w14:textId="687558A9" w:rsidR="005B5054" w:rsidRDefault="0070592A" w:rsidP="005B5054">
      <w:pPr>
        <w:pStyle w:val="ListParagraph"/>
        <w:numPr>
          <w:ilvl w:val="0"/>
          <w:numId w:val="28"/>
        </w:numPr>
        <w:spacing w:after="0" w:line="240" w:lineRule="auto"/>
        <w:ind w:left="0" w:firstLine="720"/>
        <w:jc w:val="both"/>
        <w:rPr>
          <w:rFonts w:ascii="Times New Roman" w:hAnsi="Times New Roman"/>
          <w:sz w:val="28"/>
          <w:szCs w:val="28"/>
        </w:rPr>
      </w:pPr>
      <w:r w:rsidRPr="00481481">
        <w:rPr>
          <w:rFonts w:ascii="Times New Roman" w:hAnsi="Times New Roman"/>
          <w:sz w:val="28"/>
          <w:szCs w:val="28"/>
        </w:rPr>
        <w:t xml:space="preserve">slimnīcu līmeņu pārskatīšanas rezultātā atbrīvotos finanšu līdzekļus primāri novirzīt </w:t>
      </w:r>
      <w:r w:rsidR="002E11F8" w:rsidRPr="00481481">
        <w:rPr>
          <w:rStyle w:val="Emphasis"/>
          <w:rFonts w:ascii="Times New Roman" w:hAnsi="Times New Roman"/>
          <w:i w:val="0"/>
          <w:iCs w:val="0"/>
          <w:sz w:val="28"/>
          <w:szCs w:val="28"/>
          <w:shd w:val="clear" w:color="auto" w:fill="FFFFFF"/>
        </w:rPr>
        <w:t>hronisko</w:t>
      </w:r>
      <w:r w:rsidR="002E11F8" w:rsidRPr="00481481">
        <w:rPr>
          <w:rFonts w:ascii="Times New Roman" w:hAnsi="Times New Roman"/>
          <w:sz w:val="28"/>
          <w:szCs w:val="28"/>
          <w:shd w:val="clear" w:color="auto" w:fill="FFFFFF"/>
        </w:rPr>
        <w:t> slimību </w:t>
      </w:r>
      <w:r w:rsidR="002E11F8" w:rsidRPr="00481481">
        <w:rPr>
          <w:rStyle w:val="Emphasis"/>
          <w:rFonts w:ascii="Times New Roman" w:hAnsi="Times New Roman"/>
          <w:i w:val="0"/>
          <w:iCs w:val="0"/>
          <w:sz w:val="28"/>
          <w:szCs w:val="28"/>
          <w:shd w:val="clear" w:color="auto" w:fill="FFFFFF"/>
        </w:rPr>
        <w:t>pacientu un paliatīvo pacientu</w:t>
      </w:r>
      <w:r w:rsidR="002E11F8" w:rsidRPr="00481481">
        <w:rPr>
          <w:rFonts w:ascii="Times New Roman" w:hAnsi="Times New Roman"/>
          <w:sz w:val="28"/>
          <w:szCs w:val="28"/>
          <w:shd w:val="clear" w:color="auto" w:fill="FFFFFF"/>
        </w:rPr>
        <w:t> </w:t>
      </w:r>
      <w:r w:rsidR="00286BB0" w:rsidRPr="00481481">
        <w:rPr>
          <w:rFonts w:ascii="Times New Roman" w:hAnsi="Times New Roman"/>
          <w:sz w:val="28"/>
          <w:szCs w:val="28"/>
          <w:shd w:val="clear" w:color="auto" w:fill="FFFFFF"/>
        </w:rPr>
        <w:t>aprūpei</w:t>
      </w:r>
      <w:r w:rsidR="002E11F8" w:rsidRPr="00481481">
        <w:rPr>
          <w:rFonts w:ascii="Times New Roman" w:hAnsi="Times New Roman"/>
          <w:sz w:val="28"/>
          <w:szCs w:val="28"/>
          <w:shd w:val="clear" w:color="auto" w:fill="FFFFFF"/>
        </w:rPr>
        <w:t>,</w:t>
      </w:r>
      <w:r w:rsidR="002E11F8" w:rsidRPr="00481481">
        <w:rPr>
          <w:rFonts w:ascii="Arial" w:hAnsi="Arial" w:cs="Arial"/>
          <w:sz w:val="28"/>
          <w:szCs w:val="28"/>
          <w:shd w:val="clear" w:color="auto" w:fill="FFFFFF"/>
        </w:rPr>
        <w:t xml:space="preserve"> </w:t>
      </w:r>
      <w:r w:rsidR="00FE6BCE" w:rsidRPr="00481481">
        <w:rPr>
          <w:rFonts w:ascii="Times New Roman" w:hAnsi="Times New Roman"/>
          <w:sz w:val="28"/>
          <w:szCs w:val="28"/>
          <w:shd w:val="clear" w:color="auto" w:fill="FFFFFF"/>
        </w:rPr>
        <w:t xml:space="preserve">kā arī </w:t>
      </w:r>
      <w:r w:rsidRPr="00481481">
        <w:rPr>
          <w:rFonts w:ascii="Times New Roman" w:hAnsi="Times New Roman"/>
          <w:sz w:val="28"/>
          <w:szCs w:val="28"/>
        </w:rPr>
        <w:lastRenderedPageBreak/>
        <w:t>ambulatoro vai rehabilitācijas pakalpojumu pieejamības uzlabošanai konkrētajā veselības aprūpes plānošanas teritorijā.</w:t>
      </w:r>
    </w:p>
    <w:p w14:paraId="4AC06B3C" w14:textId="77777777" w:rsidR="00FC4910" w:rsidRDefault="00FC4910" w:rsidP="007D4BA1">
      <w:pPr>
        <w:tabs>
          <w:tab w:val="left" w:pos="5678"/>
        </w:tabs>
        <w:rPr>
          <w:sz w:val="28"/>
          <w:szCs w:val="28"/>
        </w:rPr>
      </w:pPr>
    </w:p>
    <w:p w14:paraId="16D2ECA8" w14:textId="77777777" w:rsidR="009E5141" w:rsidRDefault="009E5141" w:rsidP="009E51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Veselības ministre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I.Viņķele</w:t>
      </w:r>
    </w:p>
    <w:p w14:paraId="34CD9E88" w14:textId="77777777" w:rsidR="009E5141" w:rsidRDefault="009E5141" w:rsidP="009E5141">
      <w:pPr>
        <w:spacing w:after="0" w:line="240" w:lineRule="auto"/>
        <w:jc w:val="both"/>
        <w:rPr>
          <w:rFonts w:ascii="Times New Roman" w:hAnsi="Times New Roman" w:cs="Times New Roman"/>
          <w:sz w:val="28"/>
          <w:szCs w:val="28"/>
        </w:rPr>
      </w:pPr>
    </w:p>
    <w:p w14:paraId="4F479568" w14:textId="77777777" w:rsidR="009E5141" w:rsidRDefault="009E5141" w:rsidP="009E5141">
      <w:pPr>
        <w:spacing w:after="0" w:line="240" w:lineRule="auto"/>
        <w:jc w:val="both"/>
        <w:rPr>
          <w:rFonts w:ascii="Times New Roman" w:hAnsi="Times New Roman" w:cs="Times New Roman"/>
          <w:sz w:val="28"/>
          <w:szCs w:val="28"/>
        </w:rPr>
      </w:pPr>
    </w:p>
    <w:p w14:paraId="443E14F2" w14:textId="7941C591" w:rsidR="009E5141" w:rsidRDefault="009E5141" w:rsidP="009E5141">
      <w:pPr>
        <w:rPr>
          <w:sz w:val="28"/>
          <w:szCs w:val="28"/>
        </w:rPr>
      </w:pPr>
    </w:p>
    <w:p w14:paraId="6B453E50" w14:textId="5A747FF7" w:rsidR="00367A95" w:rsidRDefault="00367A95" w:rsidP="009E5141">
      <w:pPr>
        <w:rPr>
          <w:sz w:val="28"/>
          <w:szCs w:val="28"/>
        </w:rPr>
      </w:pPr>
    </w:p>
    <w:p w14:paraId="425E1F24" w14:textId="3A891760" w:rsidR="00367A95" w:rsidRDefault="00367A95" w:rsidP="009E5141">
      <w:pPr>
        <w:rPr>
          <w:sz w:val="28"/>
          <w:szCs w:val="28"/>
        </w:rPr>
      </w:pPr>
    </w:p>
    <w:p w14:paraId="38529CBC" w14:textId="5453B07D" w:rsidR="00031044" w:rsidRDefault="00031044" w:rsidP="009E5141">
      <w:pPr>
        <w:rPr>
          <w:sz w:val="28"/>
          <w:szCs w:val="28"/>
        </w:rPr>
      </w:pPr>
    </w:p>
    <w:p w14:paraId="29A67D3C" w14:textId="731F27C2" w:rsidR="00031044" w:rsidRDefault="00031044" w:rsidP="009E5141">
      <w:pPr>
        <w:rPr>
          <w:sz w:val="28"/>
          <w:szCs w:val="28"/>
        </w:rPr>
      </w:pPr>
    </w:p>
    <w:p w14:paraId="23AF9335" w14:textId="14FE91B8" w:rsidR="00031044" w:rsidRDefault="00031044" w:rsidP="009E5141">
      <w:pPr>
        <w:rPr>
          <w:sz w:val="28"/>
          <w:szCs w:val="28"/>
        </w:rPr>
      </w:pPr>
    </w:p>
    <w:p w14:paraId="052907DB" w14:textId="121EFF07" w:rsidR="00FC4910" w:rsidRDefault="00FC4910" w:rsidP="009E5141">
      <w:pPr>
        <w:rPr>
          <w:sz w:val="28"/>
          <w:szCs w:val="28"/>
        </w:rPr>
      </w:pPr>
    </w:p>
    <w:p w14:paraId="4A2A784C" w14:textId="5A55E3C2" w:rsidR="00FC4910" w:rsidRDefault="00FC4910" w:rsidP="009E5141">
      <w:pPr>
        <w:rPr>
          <w:sz w:val="28"/>
          <w:szCs w:val="28"/>
        </w:rPr>
      </w:pPr>
    </w:p>
    <w:p w14:paraId="2C0F75C0" w14:textId="68250C48" w:rsidR="00FC4910" w:rsidRDefault="00FC4910" w:rsidP="009E5141">
      <w:pPr>
        <w:rPr>
          <w:sz w:val="28"/>
          <w:szCs w:val="28"/>
        </w:rPr>
      </w:pPr>
    </w:p>
    <w:p w14:paraId="70551592" w14:textId="0B298611" w:rsidR="00FC4910" w:rsidRDefault="00FC4910" w:rsidP="009E5141">
      <w:pPr>
        <w:rPr>
          <w:sz w:val="28"/>
          <w:szCs w:val="28"/>
        </w:rPr>
      </w:pPr>
    </w:p>
    <w:p w14:paraId="5308EFC0" w14:textId="18E26DB9" w:rsidR="00FC4910" w:rsidRDefault="00FC4910" w:rsidP="009E5141">
      <w:pPr>
        <w:rPr>
          <w:sz w:val="28"/>
          <w:szCs w:val="28"/>
        </w:rPr>
      </w:pPr>
    </w:p>
    <w:p w14:paraId="419804EF" w14:textId="00021D8B" w:rsidR="00FC4910" w:rsidRDefault="00FC4910" w:rsidP="009E5141">
      <w:pPr>
        <w:rPr>
          <w:sz w:val="28"/>
          <w:szCs w:val="28"/>
        </w:rPr>
      </w:pPr>
    </w:p>
    <w:p w14:paraId="6C34135E" w14:textId="24D7EDFE" w:rsidR="00FC4910" w:rsidRDefault="00FC4910" w:rsidP="009E5141">
      <w:pPr>
        <w:rPr>
          <w:sz w:val="28"/>
          <w:szCs w:val="28"/>
        </w:rPr>
      </w:pPr>
    </w:p>
    <w:p w14:paraId="0AD1FFD2" w14:textId="354FC6E6" w:rsidR="00FC4910" w:rsidRDefault="00FC4910" w:rsidP="009E5141">
      <w:pPr>
        <w:rPr>
          <w:sz w:val="28"/>
          <w:szCs w:val="28"/>
        </w:rPr>
      </w:pPr>
    </w:p>
    <w:p w14:paraId="508E3474" w14:textId="7A7F2A3E" w:rsidR="00FC4910" w:rsidRDefault="00FC4910" w:rsidP="009E5141">
      <w:pPr>
        <w:rPr>
          <w:sz w:val="28"/>
          <w:szCs w:val="28"/>
        </w:rPr>
      </w:pPr>
    </w:p>
    <w:p w14:paraId="7B848022" w14:textId="74DE3E4E" w:rsidR="00FC4910" w:rsidRDefault="00FC4910" w:rsidP="009E5141">
      <w:pPr>
        <w:rPr>
          <w:sz w:val="28"/>
          <w:szCs w:val="28"/>
        </w:rPr>
      </w:pPr>
    </w:p>
    <w:p w14:paraId="0D09290E" w14:textId="77777777" w:rsidR="00FC4910" w:rsidRDefault="00FC4910" w:rsidP="009E5141">
      <w:pPr>
        <w:rPr>
          <w:sz w:val="28"/>
          <w:szCs w:val="28"/>
        </w:rPr>
      </w:pPr>
    </w:p>
    <w:p w14:paraId="1A21F6AF" w14:textId="5D7E58EA" w:rsidR="009E5141" w:rsidRPr="009518B0" w:rsidRDefault="009E5141" w:rsidP="009E5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Osemļjaka</w:t>
      </w:r>
      <w:r w:rsidRPr="009518B0">
        <w:rPr>
          <w:rFonts w:ascii="Times New Roman" w:hAnsi="Times New Roman" w:cs="Times New Roman"/>
          <w:sz w:val="24"/>
          <w:szCs w:val="24"/>
        </w:rPr>
        <w:t xml:space="preserve"> 67876091</w:t>
      </w:r>
    </w:p>
    <w:p w14:paraId="24015F5C" w14:textId="2CB8C823" w:rsidR="009E5141" w:rsidRPr="009518B0" w:rsidRDefault="007D4BA1" w:rsidP="009E5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sanda.osemljaka</w:t>
      </w:r>
      <w:r w:rsidR="009E5141" w:rsidRPr="009518B0">
        <w:rPr>
          <w:rFonts w:ascii="Times New Roman" w:hAnsi="Times New Roman" w:cs="Times New Roman"/>
          <w:sz w:val="24"/>
          <w:szCs w:val="24"/>
        </w:rPr>
        <w:t>@vm.gov.lv</w:t>
      </w:r>
    </w:p>
    <w:p w14:paraId="1952D780" w14:textId="77777777" w:rsidR="009E5141" w:rsidRPr="009E5141" w:rsidRDefault="009E5141" w:rsidP="009E5141">
      <w:pPr>
        <w:rPr>
          <w:sz w:val="28"/>
          <w:szCs w:val="28"/>
        </w:rPr>
      </w:pPr>
    </w:p>
    <w:sectPr w:rsidR="009E5141" w:rsidRPr="009E5141" w:rsidSect="0082027D">
      <w:headerReference w:type="default" r:id="rId21"/>
      <w:footerReference w:type="default" r:id="rId22"/>
      <w:footerReference w:type="first" r:id="rId23"/>
      <w:pgSz w:w="11906" w:h="16838"/>
      <w:pgMar w:top="1134" w:right="851"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04400" w16cex:dateUtc="2020-10-01T09:03:00Z"/>
  <w16cex:commentExtensible w16cex:durableId="23204497" w16cex:dateUtc="2020-10-01T09:05:00Z"/>
  <w16cex:commentExtensible w16cex:durableId="2320696E" w16cex:dateUtc="2020-10-01T11:42:00Z"/>
  <w16cex:commentExtensible w16cex:durableId="2320457E" w16cex:dateUtc="2020-10-01T09: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C9D7E" w14:textId="77777777" w:rsidR="00694BAB" w:rsidRDefault="00694BAB" w:rsidP="00284EBA">
      <w:pPr>
        <w:spacing w:after="0" w:line="240" w:lineRule="auto"/>
      </w:pPr>
      <w:r>
        <w:separator/>
      </w:r>
    </w:p>
  </w:endnote>
  <w:endnote w:type="continuationSeparator" w:id="0">
    <w:p w14:paraId="40FEA693" w14:textId="77777777" w:rsidR="00694BAB" w:rsidRDefault="00694BAB" w:rsidP="00284EBA">
      <w:pPr>
        <w:spacing w:after="0" w:line="240" w:lineRule="auto"/>
      </w:pPr>
      <w:r>
        <w:continuationSeparator/>
      </w:r>
    </w:p>
  </w:endnote>
  <w:endnote w:type="continuationNotice" w:id="1">
    <w:p w14:paraId="78060BDC" w14:textId="77777777" w:rsidR="00206B31" w:rsidRDefault="00206B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52B9" w14:textId="078CA4F0" w:rsidR="00694BAB" w:rsidRDefault="00694BAB" w:rsidP="001C1896">
    <w:pPr>
      <w:pStyle w:val="Footer"/>
      <w:rPr>
        <w:rFonts w:ascii="Times New Roman" w:hAnsi="Times New Roman"/>
      </w:rPr>
    </w:pPr>
    <w:bookmarkStart w:id="2" w:name="_Hlk18668506"/>
    <w:r>
      <w:rPr>
        <w:rFonts w:ascii="Times New Roman" w:hAnsi="Times New Roman"/>
      </w:rPr>
      <w:t>VMzin_</w:t>
    </w:r>
    <w:r w:rsidR="00D45581">
      <w:rPr>
        <w:rFonts w:ascii="Times New Roman" w:hAnsi="Times New Roman"/>
      </w:rPr>
      <w:t>27112</w:t>
    </w:r>
    <w:r>
      <w:rPr>
        <w:rFonts w:ascii="Times New Roman" w:hAnsi="Times New Roman"/>
      </w:rPr>
      <w:t>0</w:t>
    </w:r>
  </w:p>
  <w:bookmarkEnd w:id="2"/>
  <w:p w14:paraId="3F5F2370" w14:textId="659883DA" w:rsidR="00694BAB" w:rsidRDefault="00694BAB">
    <w:pPr>
      <w:pStyle w:val="Footer"/>
    </w:pPr>
  </w:p>
  <w:p w14:paraId="62A54B24" w14:textId="77777777" w:rsidR="00694BAB" w:rsidRDefault="00694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1B632" w14:textId="19D12C2A" w:rsidR="00694BAB" w:rsidRDefault="00694BAB" w:rsidP="00694BAB">
    <w:pPr>
      <w:pStyle w:val="Footer"/>
      <w:rPr>
        <w:rFonts w:ascii="Times New Roman" w:hAnsi="Times New Roman"/>
      </w:rPr>
    </w:pPr>
    <w:r>
      <w:rPr>
        <w:rFonts w:ascii="Times New Roman" w:hAnsi="Times New Roman"/>
      </w:rPr>
      <w:t>VMzin_</w:t>
    </w:r>
    <w:r w:rsidR="00D45581">
      <w:rPr>
        <w:rFonts w:ascii="Times New Roman" w:hAnsi="Times New Roman"/>
      </w:rPr>
      <w:t>2711</w:t>
    </w:r>
    <w:r>
      <w:rPr>
        <w:rFonts w:ascii="Times New Roman" w:hAnsi="Times New Roman"/>
      </w:rPr>
      <w:t>20</w:t>
    </w:r>
  </w:p>
  <w:p w14:paraId="1108F270" w14:textId="77777777" w:rsidR="00694BAB" w:rsidRDefault="00694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EB6FA" w14:textId="77777777" w:rsidR="00694BAB" w:rsidRDefault="00694BAB" w:rsidP="00284EBA">
      <w:pPr>
        <w:spacing w:after="0" w:line="240" w:lineRule="auto"/>
      </w:pPr>
      <w:r>
        <w:separator/>
      </w:r>
    </w:p>
  </w:footnote>
  <w:footnote w:type="continuationSeparator" w:id="0">
    <w:p w14:paraId="075DA4E6" w14:textId="77777777" w:rsidR="00694BAB" w:rsidRDefault="00694BAB" w:rsidP="00284EBA">
      <w:pPr>
        <w:spacing w:after="0" w:line="240" w:lineRule="auto"/>
      </w:pPr>
      <w:r>
        <w:continuationSeparator/>
      </w:r>
    </w:p>
  </w:footnote>
  <w:footnote w:type="continuationNotice" w:id="1">
    <w:p w14:paraId="576E7AAD" w14:textId="77777777" w:rsidR="00206B31" w:rsidRDefault="00206B31">
      <w:pPr>
        <w:spacing w:after="0" w:line="240" w:lineRule="auto"/>
      </w:pPr>
    </w:p>
  </w:footnote>
  <w:footnote w:id="2">
    <w:p w14:paraId="2221DCF0" w14:textId="77777777" w:rsidR="00694BAB" w:rsidRPr="00B37342" w:rsidRDefault="00694BAB" w:rsidP="00CC4148">
      <w:pPr>
        <w:pStyle w:val="FootnoteText"/>
        <w:rPr>
          <w:rFonts w:ascii="Times New Roman" w:hAnsi="Times New Roman" w:cs="Times New Roman"/>
        </w:rPr>
      </w:pPr>
      <w:r w:rsidRPr="00387EC7">
        <w:rPr>
          <w:rStyle w:val="FootnoteReference"/>
          <w:rFonts w:ascii="Times New Roman" w:hAnsi="Times New Roman" w:cs="Times New Roman"/>
        </w:rPr>
        <w:footnoteRef/>
      </w:r>
      <w:r w:rsidRPr="00387EC7">
        <w:rPr>
          <w:rFonts w:ascii="Times New Roman" w:hAnsi="Times New Roman" w:cs="Times New Roman"/>
        </w:rPr>
        <w:t xml:space="preserve"> </w:t>
      </w:r>
      <w:r w:rsidRPr="00B37342">
        <w:rPr>
          <w:rFonts w:ascii="Times New Roman" w:hAnsi="Times New Roman" w:cs="Times New Roman"/>
        </w:rPr>
        <w:t xml:space="preserve">Ārstniecības personas,  </w:t>
      </w:r>
      <w:hyperlink r:id="rId1" w:history="1">
        <w:r w:rsidRPr="00B37342">
          <w:rPr>
            <w:rStyle w:val="Hyperlink"/>
            <w:rFonts w:ascii="Times New Roman" w:hAnsi="Times New Roman" w:cs="Times New Roman"/>
          </w:rPr>
          <w:t>https://ec.europa.eu/eurostat/statistics-explained/images/1/1d/Medical_doctors_employed_in_hospitals%2C_2006%2C_2011_and_2016.png</w:t>
        </w:r>
      </w:hyperlink>
    </w:p>
  </w:footnote>
  <w:footnote w:id="3">
    <w:p w14:paraId="0825AF8B" w14:textId="69396B48" w:rsidR="00694BAB" w:rsidRPr="00B37342" w:rsidRDefault="00694BAB" w:rsidP="00CC4148">
      <w:pPr>
        <w:pStyle w:val="FootnoteText"/>
        <w:rPr>
          <w:rFonts w:ascii="Times New Roman" w:hAnsi="Times New Roman" w:cs="Times New Roman"/>
          <w:sz w:val="22"/>
          <w:szCs w:val="22"/>
        </w:rPr>
      </w:pPr>
      <w:r w:rsidRPr="00B37342">
        <w:rPr>
          <w:rFonts w:ascii="Times New Roman" w:hAnsi="Times New Roman" w:cs="Times New Roman"/>
        </w:rPr>
        <w:footnoteRef/>
      </w:r>
      <w:r w:rsidRPr="00B37342">
        <w:rPr>
          <w:rFonts w:ascii="Times New Roman" w:hAnsi="Times New Roman" w:cs="Times New Roman"/>
        </w:rPr>
        <w:t xml:space="preserve"> MK 07.08.2017. rīkojums Nr.394 “Par konceptuālo ziņojumu “Par veselības aprūpes sistēmas reform</w:t>
      </w:r>
      <w:r w:rsidR="00655562">
        <w:rPr>
          <w:rFonts w:ascii="Times New Roman" w:hAnsi="Times New Roman" w:cs="Times New Roman"/>
        </w:rPr>
        <w:t>u</w:t>
      </w:r>
      <w:r w:rsidRPr="00B37342">
        <w:rPr>
          <w:rFonts w:ascii="Times New Roman" w:hAnsi="Times New Roman" w:cs="Times New Roman"/>
          <w:sz w:val="22"/>
          <w:szCs w:val="22"/>
        </w:rPr>
        <w:t>””</w:t>
      </w:r>
    </w:p>
  </w:footnote>
  <w:footnote w:id="4">
    <w:p w14:paraId="0163BBCA" w14:textId="7754AD3E" w:rsidR="00694BAB" w:rsidRPr="00B37342" w:rsidRDefault="00694BAB">
      <w:pPr>
        <w:pStyle w:val="FootnoteText"/>
        <w:rPr>
          <w:rFonts w:ascii="Calibri" w:hAnsi="Calibri" w:cs="Calibri"/>
        </w:rPr>
      </w:pPr>
      <w:r w:rsidRPr="00B37342">
        <w:rPr>
          <w:rStyle w:val="FootnoteReference"/>
          <w:rFonts w:ascii="Calibri" w:hAnsi="Calibri" w:cs="Calibri"/>
        </w:rPr>
        <w:footnoteRef/>
      </w:r>
      <w:r w:rsidRPr="00B37342">
        <w:rPr>
          <w:rFonts w:ascii="Calibri" w:hAnsi="Calibri" w:cs="Calibri"/>
        </w:rPr>
        <w:t xml:space="preserve"> </w:t>
      </w:r>
      <w:r w:rsidRPr="00B37342">
        <w:rPr>
          <w:rFonts w:ascii="Times New Roman" w:hAnsi="Times New Roman" w:cs="Times New Roman"/>
        </w:rPr>
        <w:t>T</w:t>
      </w:r>
      <w:r w:rsidRPr="00B37342">
        <w:rPr>
          <w:rFonts w:ascii="Times New Roman" w:hAnsi="Times New Roman" w:cs="Times New Roman"/>
          <w:color w:val="000000"/>
          <w:shd w:val="clear" w:color="auto" w:fill="FFFFFF"/>
        </w:rPr>
        <w:t xml:space="preserve">he Government Strategic Analysis Center conducted the survey and developed a model for forecasting the need for medical staff,2019, </w:t>
      </w:r>
      <w:hyperlink r:id="rId2" w:history="1">
        <w:r w:rsidRPr="00EF684F">
          <w:rPr>
            <w:rStyle w:val="Hyperlink"/>
            <w:rFonts w:ascii="Times New Roman" w:hAnsi="Times New Roman" w:cs="Times New Roman"/>
            <w:shd w:val="clear" w:color="auto" w:fill="FFFFFF"/>
          </w:rPr>
          <w:t>https://strata.gov.lt/en/</w:t>
        </w:r>
      </w:hyperlink>
      <w:r>
        <w:rPr>
          <w:rFonts w:ascii="Times New Roman" w:hAnsi="Times New Roman" w:cs="Times New Roman"/>
          <w:color w:val="000000"/>
          <w:shd w:val="clear" w:color="auto" w:fill="FFFFFF"/>
        </w:rPr>
        <w:t xml:space="preserve"> </w:t>
      </w:r>
    </w:p>
  </w:footnote>
  <w:footnote w:id="5">
    <w:p w14:paraId="03F4EB2F" w14:textId="2C9ADACF" w:rsidR="00694BAB" w:rsidRPr="00F1082F" w:rsidRDefault="00694BAB">
      <w:pPr>
        <w:pStyle w:val="FootnoteText"/>
      </w:pPr>
      <w:r>
        <w:rPr>
          <w:rStyle w:val="FootnoteReference"/>
        </w:rPr>
        <w:footnoteRef/>
      </w:r>
      <w:r>
        <w:t xml:space="preserve"> </w:t>
      </w:r>
      <w:r w:rsidRPr="00F1082F">
        <w:rPr>
          <w:rFonts w:ascii="Times New Roman" w:hAnsi="Times New Roman" w:cs="Times New Roman"/>
        </w:rPr>
        <w:t>Ministru kabineta 2018.gada 28.augusta noteikumos Nr.555 “Veselības aprūpes organizēšanas un samaksas kārtība” 192.punkts</w:t>
      </w:r>
    </w:p>
  </w:footnote>
  <w:footnote w:id="6">
    <w:p w14:paraId="147F5F28" w14:textId="4E39B78E" w:rsidR="00694BAB" w:rsidRPr="00F1082F" w:rsidRDefault="00694BAB" w:rsidP="00F1082F">
      <w:pPr>
        <w:pStyle w:val="FootnoteText"/>
        <w:jc w:val="both"/>
        <w:rPr>
          <w:rFonts w:ascii="Times New Roman" w:hAnsi="Times New Roman" w:cs="Times New Roman"/>
        </w:rPr>
      </w:pPr>
      <w:r>
        <w:rPr>
          <w:rStyle w:val="FootnoteReference"/>
        </w:rPr>
        <w:footnoteRef/>
      </w:r>
      <w:r>
        <w:t xml:space="preserve"> </w:t>
      </w:r>
      <w:r w:rsidRPr="00F1082F">
        <w:rPr>
          <w:rFonts w:ascii="Times New Roman" w:hAnsi="Times New Roman" w:cs="Times New Roman"/>
        </w:rPr>
        <w:t xml:space="preserve">Intenists ir izvēles speciālists (IS). Ja I līmeņa slimnīca </w:t>
      </w:r>
      <w:r w:rsidRPr="00F1082F">
        <w:rPr>
          <w:rFonts w:ascii="Times New Roman" w:hAnsi="Times New Roman" w:cs="Times New Roman"/>
          <w:shd w:val="clear" w:color="auto" w:fill="FFFFFF"/>
        </w:rPr>
        <w:t>nevar nodrošināt internista dežūras uzņemšanas nodaļā, tad internistu drīkst aizvietot ģimenes ārsts, neatliekamās medicīnas ārsts vai anesteziologs/reanimatologs. Ja II, III vai IV līmeņa ārstniecības iestāde nevar nodrošināt internista dežūras uzņemšanas nodaļā, tad internistu drīkst aizvietot ģimenes ārsts vai neatliekamās medicīnas ārsts.</w:t>
      </w:r>
    </w:p>
  </w:footnote>
  <w:footnote w:id="7">
    <w:p w14:paraId="7C1805A7" w14:textId="0F2F8D82" w:rsidR="00694BAB" w:rsidRPr="00F1082F" w:rsidRDefault="00694BAB">
      <w:pPr>
        <w:pStyle w:val="FootnoteText"/>
      </w:pPr>
      <w:r w:rsidRPr="00F1082F">
        <w:rPr>
          <w:rStyle w:val="FootnoteReference"/>
        </w:rPr>
        <w:footnoteRef/>
      </w:r>
      <w:r w:rsidRPr="00F1082F">
        <w:t xml:space="preserve"> </w:t>
      </w:r>
      <w:r w:rsidRPr="00F1082F">
        <w:rPr>
          <w:rFonts w:ascii="Times New Roman" w:hAnsi="Times New Roman" w:cs="Times New Roman"/>
        </w:rPr>
        <w:t>Ministru kabineta 2018.gada 28.augusta noteikumos Nr.555 “Veselības aprūpes organizēšanas un samaksas kārtība” 6.pielikums.</w:t>
      </w:r>
    </w:p>
  </w:footnote>
  <w:footnote w:id="8">
    <w:p w14:paraId="32E900DE" w14:textId="64B349F5" w:rsidR="00694BAB" w:rsidRPr="00F1082F" w:rsidRDefault="00694BAB">
      <w:pPr>
        <w:pStyle w:val="FootnoteText"/>
      </w:pPr>
      <w:r w:rsidRPr="00F1082F">
        <w:rPr>
          <w:rStyle w:val="FootnoteReference"/>
        </w:rPr>
        <w:footnoteRef/>
      </w:r>
      <w:r w:rsidRPr="00F1082F">
        <w:t xml:space="preserve"> </w:t>
      </w:r>
      <w:hyperlink r:id="rId3" w:history="1">
        <w:r w:rsidRPr="00F1082F">
          <w:rPr>
            <w:rStyle w:val="Hyperlink"/>
            <w:rFonts w:ascii="Times New Roman" w:hAnsi="Times New Roman" w:cs="Times New Roman"/>
          </w:rPr>
          <w:t>https://ec.europa.eu/eurostat/data/database</w:t>
        </w:r>
      </w:hyperlink>
    </w:p>
  </w:footnote>
  <w:footnote w:id="9">
    <w:p w14:paraId="27A08794" w14:textId="37DCA7EE" w:rsidR="00694BAB" w:rsidRPr="00F1082F" w:rsidRDefault="00694BAB">
      <w:pPr>
        <w:pStyle w:val="FootnoteText"/>
      </w:pPr>
      <w:r w:rsidRPr="00F1082F">
        <w:rPr>
          <w:rStyle w:val="FootnoteReference"/>
        </w:rPr>
        <w:footnoteRef/>
      </w:r>
      <w:r w:rsidRPr="00F1082F">
        <w:t xml:space="preserve"> </w:t>
      </w:r>
      <w:r w:rsidRPr="00F1082F">
        <w:rPr>
          <w:rFonts w:ascii="Times New Roman" w:hAnsi="Times New Roman" w:cs="Times New Roman"/>
        </w:rPr>
        <w:t>Ministru kabineta 2018.gada 28.augusta noteikumos Nr.555 “Veselības aprūpes organizēšanas un samaksas kārtība” 12.pielikums.</w:t>
      </w:r>
    </w:p>
  </w:footnote>
  <w:footnote w:id="10">
    <w:p w14:paraId="54D8C282" w14:textId="3695A309" w:rsidR="00694BAB" w:rsidRPr="00F1082F" w:rsidRDefault="00694BAB">
      <w:pPr>
        <w:pStyle w:val="FootnoteText"/>
        <w:rPr>
          <w:rFonts w:ascii="Times New Roman" w:hAnsi="Times New Roman" w:cs="Times New Roman"/>
        </w:rPr>
      </w:pPr>
      <w:r>
        <w:rPr>
          <w:rStyle w:val="FootnoteReference"/>
        </w:rPr>
        <w:footnoteRef/>
      </w:r>
      <w:r>
        <w:t xml:space="preserve"> </w:t>
      </w:r>
      <w:r w:rsidRPr="00F1082F">
        <w:rPr>
          <w:rFonts w:ascii="Times New Roman" w:hAnsi="Times New Roman" w:cs="Times New Roman"/>
        </w:rPr>
        <w:t xml:space="preserve">Slimnīcu apmaksas modelis pēc pacientu diagnožu grupām (DRG - </w:t>
      </w:r>
      <w:r w:rsidRPr="00F1082F">
        <w:rPr>
          <w:rFonts w:ascii="Times New Roman" w:hAnsi="Times New Roman" w:cs="Times New Roman"/>
          <w:spacing w:val="11"/>
          <w:bdr w:val="none" w:sz="0" w:space="0" w:color="auto" w:frame="1"/>
        </w:rPr>
        <w:t>Diagnosis Related Groups</w:t>
      </w:r>
      <w:r w:rsidRPr="00F1082F">
        <w:rPr>
          <w:rFonts w:ascii="Times New Roman" w:hAnsi="Times New Roman" w:cs="Times New Roman"/>
          <w:spacing w:val="11"/>
        </w:rPr>
        <w:t xml:space="preserve">) </w:t>
      </w:r>
    </w:p>
  </w:footnote>
  <w:footnote w:id="11">
    <w:p w14:paraId="16D7E21D" w14:textId="77777777" w:rsidR="00694BAB" w:rsidRPr="00911180" w:rsidRDefault="00694BAB" w:rsidP="00710FE0">
      <w:pPr>
        <w:pStyle w:val="FootnoteText"/>
        <w:rPr>
          <w:rFonts w:ascii="Times New Roman" w:hAnsi="Times New Roman" w:cs="Times New Roman"/>
        </w:rPr>
      </w:pPr>
      <w:r>
        <w:rPr>
          <w:rStyle w:val="FootnoteReference"/>
        </w:rPr>
        <w:footnoteRef/>
      </w:r>
      <w:r>
        <w:t xml:space="preserve"> </w:t>
      </w:r>
      <w:r w:rsidRPr="00787459">
        <w:rPr>
          <w:rFonts w:ascii="Times New Roman" w:hAnsi="Times New Roman" w:cs="Times New Roman"/>
        </w:rPr>
        <w:t>Avots: SIA “Karšu izdevniecība Jāņa sēta”</w:t>
      </w:r>
      <w:r>
        <w:rPr>
          <w:rFonts w:ascii="Times New Roman" w:hAnsi="Times New Roman" w:cs="Times New Roman"/>
        </w:rPr>
        <w:t xml:space="preserve"> analītiskais materiāls “</w:t>
      </w:r>
      <w:r w:rsidRPr="00787459">
        <w:rPr>
          <w:rFonts w:ascii="Times New Roman" w:hAnsi="Times New Roman" w:cs="Times New Roman"/>
        </w:rPr>
        <w:t>Iedzīvotāju skaita prognozes un reģionālās</w:t>
      </w:r>
      <w:r>
        <w:rPr>
          <w:rFonts w:ascii="Times New Roman" w:hAnsi="Times New Roman" w:cs="Times New Roman"/>
        </w:rPr>
        <w:t xml:space="preserve"> </w:t>
      </w:r>
      <w:r w:rsidRPr="00787459">
        <w:rPr>
          <w:rFonts w:ascii="Times New Roman" w:hAnsi="Times New Roman" w:cs="Times New Roman"/>
        </w:rPr>
        <w:t>atšķirības iedzīvotāju vecumstruktūrā</w:t>
      </w:r>
      <w:r>
        <w:rPr>
          <w:rFonts w:ascii="Times New Roman" w:hAnsi="Times New Roman" w:cs="Times New Roman"/>
        </w:rPr>
        <w:t xml:space="preserve">” </w:t>
      </w:r>
      <w:hyperlink r:id="rId4" w:history="1">
        <w:r w:rsidRPr="000806ED">
          <w:rPr>
            <w:rStyle w:val="Hyperlink"/>
            <w:rFonts w:ascii="Times New Roman" w:hAnsi="Times New Roman" w:cs="Times New Roman"/>
          </w:rPr>
          <w:t>https://drive.google.com/file/d/1qsl1JhTB1j85pHFv7C5XYqiUJCs6Hhve/view</w:t>
        </w:r>
      </w:hyperlink>
      <w:r>
        <w:rPr>
          <w:rFonts w:ascii="Times New Roman" w:hAnsi="Times New Roman" w:cs="Times New Roman"/>
        </w:rPr>
        <w:t xml:space="preserve"> </w:t>
      </w:r>
    </w:p>
  </w:footnote>
  <w:footnote w:id="12">
    <w:p w14:paraId="3DED0FB4" w14:textId="7A808BB2" w:rsidR="00694BAB" w:rsidRDefault="00694BAB" w:rsidP="00710FE0">
      <w:pPr>
        <w:pStyle w:val="FootnoteText"/>
      </w:pPr>
      <w:r>
        <w:rPr>
          <w:rStyle w:val="FootnoteReference"/>
        </w:rPr>
        <w:footnoteRef/>
      </w:r>
      <w:r>
        <w:t xml:space="preserve"> </w:t>
      </w:r>
      <w:r w:rsidRPr="00E24D57">
        <w:rPr>
          <w:rFonts w:ascii="Times New Roman" w:hAnsi="Times New Roman" w:cs="Times New Roman"/>
        </w:rPr>
        <w:t xml:space="preserve">Avots: </w:t>
      </w:r>
      <w:r>
        <w:rPr>
          <w:rFonts w:ascii="Times New Roman" w:hAnsi="Times New Roman" w:cs="Times New Roman"/>
        </w:rPr>
        <w:t>Nacionālā veselības dienesta</w:t>
      </w:r>
      <w:r w:rsidRPr="00E24D57">
        <w:rPr>
          <w:rFonts w:ascii="Times New Roman" w:hAnsi="Times New Roman" w:cs="Times New Roman"/>
        </w:rPr>
        <w:t xml:space="preserve"> dati</w:t>
      </w:r>
    </w:p>
  </w:footnote>
  <w:footnote w:id="13">
    <w:p w14:paraId="62BFE343" w14:textId="77777777" w:rsidR="00694BAB" w:rsidRDefault="00694BAB" w:rsidP="005D4AC4">
      <w:pPr>
        <w:pStyle w:val="FootnoteText"/>
      </w:pPr>
      <w:r>
        <w:rPr>
          <w:rStyle w:val="FootnoteReference"/>
        </w:rPr>
        <w:footnoteRef/>
      </w:r>
      <w:r w:rsidRPr="009D3645">
        <w:rPr>
          <w:rFonts w:ascii="Times New Roman" w:hAnsi="Times New Roman" w:cs="Times New Roman"/>
        </w:rPr>
        <w:t xml:space="preserve"> </w:t>
      </w:r>
      <w:hyperlink r:id="rId5" w:history="1">
        <w:r w:rsidRPr="009D3645">
          <w:rPr>
            <w:rStyle w:val="Hyperlink"/>
            <w:rFonts w:ascii="Times New Roman" w:hAnsi="Times New Roman" w:cs="Times New Roman"/>
          </w:rPr>
          <w:t>http://tap.mk.gov.lv/mk/tap/?pid=40406934</w:t>
        </w:r>
      </w:hyperlink>
    </w:p>
  </w:footnote>
  <w:footnote w:id="14">
    <w:p w14:paraId="5D540E0A" w14:textId="58DB8C62" w:rsidR="00694BAB" w:rsidRDefault="00694BAB" w:rsidP="00C16EA9">
      <w:pPr>
        <w:pStyle w:val="FootnoteText"/>
      </w:pPr>
      <w:r>
        <w:rPr>
          <w:rStyle w:val="FootnoteReference"/>
        </w:rPr>
        <w:footnoteRef/>
      </w:r>
      <w:r>
        <w:t xml:space="preserve"> </w:t>
      </w:r>
      <w:r w:rsidRPr="00DD54B9">
        <w:rPr>
          <w:rFonts w:ascii="Times New Roman" w:hAnsi="Times New Roman" w:cs="Times New Roman"/>
        </w:rPr>
        <w:t xml:space="preserve">Problēmu paredzēts risināt </w:t>
      </w:r>
      <w:r w:rsidRPr="00DD54B9">
        <w:rPr>
          <w:rFonts w:ascii="Times New Roman" w:hAnsi="Times New Roman" w:cs="Times New Roman"/>
          <w:shd w:val="clear" w:color="auto" w:fill="FFFFFF"/>
        </w:rPr>
        <w:t>Eiropas Savienības fonda projekt</w:t>
      </w:r>
      <w:r>
        <w:rPr>
          <w:rFonts w:ascii="Times New Roman" w:hAnsi="Times New Roman" w:cs="Times New Roman"/>
          <w:shd w:val="clear" w:color="auto" w:fill="FFFFFF"/>
        </w:rPr>
        <w:t>a</w:t>
      </w:r>
      <w:r w:rsidRPr="00DD54B9">
        <w:rPr>
          <w:rFonts w:ascii="Times New Roman" w:hAnsi="Times New Roman" w:cs="Times New Roman"/>
          <w:shd w:val="clear" w:color="auto" w:fill="FFFFFF"/>
        </w:rPr>
        <w:t xml:space="preserve"> “Ārstniecības un ārstniecības atbalsta personāla kvalifikācijas uzlabošana” Nr.9.2.6.0/17/I/001</w:t>
      </w:r>
      <w:r w:rsidRPr="00DD54B9">
        <w:rPr>
          <w:rFonts w:ascii="Times New Roman" w:hAnsi="Times New Roman" w:cs="Times New Roman"/>
        </w:rPr>
        <w:t>. ietvaros</w:t>
      </w:r>
    </w:p>
  </w:footnote>
  <w:footnote w:id="15">
    <w:p w14:paraId="6A956752" w14:textId="3382AF95" w:rsidR="00694BAB" w:rsidRPr="008429AF" w:rsidRDefault="00694BAB">
      <w:pPr>
        <w:pStyle w:val="FootnoteText"/>
        <w:rPr>
          <w:rFonts w:ascii="Times New Roman" w:hAnsi="Times New Roman" w:cs="Times New Roman"/>
          <w:sz w:val="22"/>
          <w:szCs w:val="22"/>
        </w:rPr>
      </w:pPr>
      <w:r>
        <w:rPr>
          <w:rStyle w:val="FootnoteReference"/>
        </w:rPr>
        <w:footnoteRef/>
      </w:r>
      <w:r>
        <w:t xml:space="preserve"> </w:t>
      </w:r>
      <w:r w:rsidRPr="008429AF">
        <w:rPr>
          <w:rFonts w:ascii="Times New Roman" w:hAnsi="Times New Roman" w:cs="Times New Roman"/>
          <w:sz w:val="22"/>
          <w:szCs w:val="22"/>
        </w:rPr>
        <w:t>Latvijas veselības aprūpes infrastruktūras ģenerālplāns 201</w:t>
      </w:r>
      <w:r>
        <w:rPr>
          <w:rFonts w:ascii="Times New Roman" w:hAnsi="Times New Roman" w:cs="Times New Roman"/>
          <w:sz w:val="22"/>
          <w:szCs w:val="22"/>
        </w:rPr>
        <w:t>6.</w:t>
      </w:r>
      <w:r w:rsidRPr="008429AF">
        <w:rPr>
          <w:rFonts w:ascii="Times New Roman" w:hAnsi="Times New Roman" w:cs="Times New Roman"/>
          <w:sz w:val="22"/>
          <w:szCs w:val="22"/>
        </w:rPr>
        <w:t xml:space="preserve"> – </w:t>
      </w:r>
      <w:r>
        <w:rPr>
          <w:rFonts w:ascii="Times New Roman" w:hAnsi="Times New Roman" w:cs="Times New Roman"/>
          <w:sz w:val="22"/>
          <w:szCs w:val="22"/>
        </w:rPr>
        <w:t>2</w:t>
      </w:r>
      <w:r w:rsidRPr="008429AF">
        <w:rPr>
          <w:rFonts w:ascii="Times New Roman" w:hAnsi="Times New Roman" w:cs="Times New Roman"/>
          <w:sz w:val="22"/>
          <w:szCs w:val="22"/>
        </w:rPr>
        <w:t>025.gadam</w:t>
      </w:r>
      <w:r>
        <w:rPr>
          <w:rFonts w:ascii="Times New Roman" w:hAnsi="Times New Roman" w:cs="Times New Roman"/>
          <w:sz w:val="22"/>
          <w:szCs w:val="22"/>
        </w:rPr>
        <w:t>;</w:t>
      </w:r>
    </w:p>
  </w:footnote>
  <w:footnote w:id="16">
    <w:p w14:paraId="29714C3E" w14:textId="26E36034" w:rsidR="00694BAB" w:rsidRDefault="00694BAB">
      <w:pPr>
        <w:pStyle w:val="FootnoteText"/>
      </w:pPr>
      <w:r>
        <w:rPr>
          <w:rStyle w:val="FootnoteReference"/>
        </w:rPr>
        <w:footnoteRef/>
      </w:r>
      <w:r>
        <w:t xml:space="preserve"> </w:t>
      </w:r>
      <w:r w:rsidRPr="008429AF">
        <w:rPr>
          <w:rFonts w:ascii="Times New Roman" w:hAnsi="Times New Roman" w:cs="Times New Roman"/>
        </w:rPr>
        <w:t>SPKC Veselības statistikas datubāze https://statistika.spkc.gov.lv/pxweb/lv/Health/Health__Veselibas_aprupes_resursi/RES010_Arsti_pa_spec_260620.px/</w:t>
      </w:r>
      <w:r>
        <w:t xml:space="preserve"> </w:t>
      </w:r>
    </w:p>
  </w:footnote>
  <w:footnote w:id="17">
    <w:p w14:paraId="1156D364" w14:textId="685B17B4" w:rsidR="00694BAB" w:rsidRPr="00F1082F" w:rsidRDefault="00694BAB">
      <w:pPr>
        <w:pStyle w:val="FootnoteText"/>
        <w:rPr>
          <w:rFonts w:ascii="Times New Roman" w:hAnsi="Times New Roman" w:cs="Times New Roman"/>
        </w:rPr>
      </w:pPr>
      <w:r>
        <w:rPr>
          <w:rStyle w:val="FootnoteReference"/>
        </w:rPr>
        <w:footnoteRef/>
      </w:r>
      <w:r>
        <w:t xml:space="preserve"> </w:t>
      </w:r>
      <w:r w:rsidRPr="00F1082F">
        <w:rPr>
          <w:rFonts w:ascii="Times New Roman" w:hAnsi="Times New Roman" w:cs="Times New Roman"/>
        </w:rPr>
        <w:t>Datu analīzē tika vērtēts diennakts stacionārā ķirurģiski ārstēto pacientu skaits, kam veiktas lielās ķirurģiskās operācijas</w:t>
      </w:r>
    </w:p>
  </w:footnote>
  <w:footnote w:id="18">
    <w:p w14:paraId="3CE34223" w14:textId="70AC8669" w:rsidR="00694BAB" w:rsidRPr="00F1082F" w:rsidRDefault="00694BAB">
      <w:pPr>
        <w:pStyle w:val="FootnoteText"/>
        <w:rPr>
          <w:rFonts w:ascii="Times New Roman" w:hAnsi="Times New Roman" w:cs="Times New Roman"/>
        </w:rPr>
      </w:pPr>
      <w:r w:rsidRPr="00F1082F">
        <w:rPr>
          <w:rStyle w:val="FootnoteReference"/>
          <w:rFonts w:ascii="Times New Roman" w:hAnsi="Times New Roman" w:cs="Times New Roman"/>
        </w:rPr>
        <w:footnoteRef/>
      </w:r>
      <w:r w:rsidRPr="00F1082F">
        <w:rPr>
          <w:rFonts w:ascii="Times New Roman" w:hAnsi="Times New Roman" w:cs="Times New Roman"/>
        </w:rPr>
        <w:t xml:space="preserve"> </w:t>
      </w:r>
      <w:r w:rsidRPr="00F1082F">
        <w:rPr>
          <w:rFonts w:ascii="Times New Roman" w:hAnsi="Times New Roman" w:cs="Times New Roman"/>
          <w:shd w:val="clear" w:color="auto" w:fill="FFFFFF"/>
        </w:rPr>
        <w:t>Lielās ķirurģiskās operācijas</w:t>
      </w:r>
      <w:r>
        <w:rPr>
          <w:rFonts w:ascii="Times New Roman" w:hAnsi="Times New Roman" w:cs="Times New Roman"/>
          <w:shd w:val="clear" w:color="auto" w:fill="FFFFFF"/>
        </w:rPr>
        <w:t xml:space="preserve"> atbilstoši </w:t>
      </w:r>
      <w:r w:rsidRPr="00F1082F">
        <w:rPr>
          <w:rFonts w:ascii="Times New Roman" w:hAnsi="Times New Roman" w:cs="Times New Roman"/>
          <w:shd w:val="clear" w:color="auto" w:fill="FFFFFF"/>
        </w:rPr>
        <w:t>valsts apmaksājamo manipulāciju un to apmaksas nosacījumu</w:t>
      </w:r>
      <w:r>
        <w:rPr>
          <w:rFonts w:ascii="Times New Roman" w:hAnsi="Times New Roman" w:cs="Times New Roman"/>
          <w:shd w:val="clear" w:color="auto" w:fill="FFFFFF"/>
        </w:rPr>
        <w:t xml:space="preserve"> sarakstam</w:t>
      </w:r>
      <w:r w:rsidRPr="00E210B5">
        <w:rPr>
          <w:rFonts w:ascii="Times New Roman" w:hAnsi="Times New Roman" w:cs="Times New Roman"/>
        </w:rPr>
        <w:t xml:space="preserve"> </w:t>
      </w:r>
      <w:hyperlink r:id="rId6" w:history="1">
        <w:r w:rsidRPr="00F1082F">
          <w:rPr>
            <w:rStyle w:val="Hyperlink"/>
            <w:rFonts w:ascii="Times New Roman" w:hAnsi="Times New Roman" w:cs="Times New Roman"/>
          </w:rPr>
          <w:t>http://vmnvd.gov.lv/lv/ligumpartneriem/ligumu-dokumenti/pakalpojumu-tarifi</w:t>
        </w:r>
      </w:hyperlink>
    </w:p>
  </w:footnote>
  <w:footnote w:id="19">
    <w:p w14:paraId="6FDD8D2C" w14:textId="69BAE0ED" w:rsidR="00694BAB" w:rsidRPr="00D21C0E" w:rsidRDefault="00694BAB">
      <w:pPr>
        <w:pStyle w:val="FootnoteText"/>
        <w:rPr>
          <w:rFonts w:ascii="Times New Roman" w:hAnsi="Times New Roman" w:cs="Times New Roman"/>
        </w:rPr>
      </w:pPr>
      <w:r w:rsidRPr="00D21C0E">
        <w:rPr>
          <w:rStyle w:val="FootnoteReference"/>
          <w:rFonts w:ascii="Times New Roman" w:hAnsi="Times New Roman" w:cs="Times New Roman"/>
        </w:rPr>
        <w:footnoteRef/>
      </w:r>
      <w:r w:rsidRPr="00D21C0E">
        <w:rPr>
          <w:rFonts w:ascii="Times New Roman" w:hAnsi="Times New Roman" w:cs="Times New Roman"/>
        </w:rPr>
        <w:t xml:space="preserve"> https://ec.europa.eu/eurostat/statistics-explained/index.php?title=Fertility_statistics</w:t>
      </w:r>
    </w:p>
  </w:footnote>
  <w:footnote w:id="20">
    <w:p w14:paraId="62A2F7C2" w14:textId="74ABF397" w:rsidR="00694BAB" w:rsidRDefault="00694BAB">
      <w:pPr>
        <w:pStyle w:val="FootnoteText"/>
      </w:pPr>
      <w:r>
        <w:rPr>
          <w:rStyle w:val="FootnoteReference"/>
        </w:rPr>
        <w:footnoteRef/>
      </w:r>
      <w:r>
        <w:t xml:space="preserve"> </w:t>
      </w:r>
      <w:r w:rsidRPr="00CE4316">
        <w:rPr>
          <w:rFonts w:ascii="Times New Roman" w:hAnsi="Times New Roman" w:cs="Times New Roman"/>
        </w:rPr>
        <w:t>http://www.vmnvd.gov.lv/lv/ligumpartneriem/operativa-budzeta-informacija/arhivs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347430"/>
      <w:docPartObj>
        <w:docPartGallery w:val="Page Numbers (Top of Page)"/>
        <w:docPartUnique/>
      </w:docPartObj>
    </w:sdtPr>
    <w:sdtEndPr>
      <w:rPr>
        <w:noProof/>
      </w:rPr>
    </w:sdtEndPr>
    <w:sdtContent>
      <w:p w14:paraId="35BC5332" w14:textId="1ADF1AFB" w:rsidR="00694BAB" w:rsidRDefault="00694BAB">
        <w:pPr>
          <w:pStyle w:val="Header"/>
          <w:jc w:val="right"/>
        </w:pPr>
        <w:r>
          <w:fldChar w:fldCharType="begin"/>
        </w:r>
        <w:r>
          <w:instrText xml:space="preserve"> PAGE   \* MERGEFORMAT </w:instrText>
        </w:r>
        <w:r>
          <w:fldChar w:fldCharType="separate"/>
        </w:r>
        <w:r w:rsidR="00471F68">
          <w:rPr>
            <w:noProof/>
          </w:rPr>
          <w:t>27</w:t>
        </w:r>
        <w:r>
          <w:rPr>
            <w:noProof/>
          </w:rPr>
          <w:fldChar w:fldCharType="end"/>
        </w:r>
      </w:p>
    </w:sdtContent>
  </w:sdt>
  <w:p w14:paraId="036BF19E" w14:textId="77777777" w:rsidR="00694BAB" w:rsidRDefault="00694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0D15"/>
    <w:multiLevelType w:val="hybridMultilevel"/>
    <w:tmpl w:val="16E24B48"/>
    <w:lvl w:ilvl="0" w:tplc="04260001">
      <w:start w:val="1"/>
      <w:numFmt w:val="bullet"/>
      <w:lvlText w:val=""/>
      <w:lvlJc w:val="left"/>
      <w:pPr>
        <w:ind w:left="1346" w:hanging="360"/>
      </w:pPr>
      <w:rPr>
        <w:rFonts w:ascii="Symbol" w:hAnsi="Symbol" w:hint="default"/>
      </w:rPr>
    </w:lvl>
    <w:lvl w:ilvl="1" w:tplc="04260003" w:tentative="1">
      <w:start w:val="1"/>
      <w:numFmt w:val="bullet"/>
      <w:lvlText w:val="o"/>
      <w:lvlJc w:val="left"/>
      <w:pPr>
        <w:ind w:left="2066" w:hanging="360"/>
      </w:pPr>
      <w:rPr>
        <w:rFonts w:ascii="Courier New" w:hAnsi="Courier New" w:cs="Courier New" w:hint="default"/>
      </w:rPr>
    </w:lvl>
    <w:lvl w:ilvl="2" w:tplc="04260005" w:tentative="1">
      <w:start w:val="1"/>
      <w:numFmt w:val="bullet"/>
      <w:lvlText w:val=""/>
      <w:lvlJc w:val="left"/>
      <w:pPr>
        <w:ind w:left="2786" w:hanging="360"/>
      </w:pPr>
      <w:rPr>
        <w:rFonts w:ascii="Wingdings" w:hAnsi="Wingdings" w:hint="default"/>
      </w:rPr>
    </w:lvl>
    <w:lvl w:ilvl="3" w:tplc="04260001" w:tentative="1">
      <w:start w:val="1"/>
      <w:numFmt w:val="bullet"/>
      <w:lvlText w:val=""/>
      <w:lvlJc w:val="left"/>
      <w:pPr>
        <w:ind w:left="3506" w:hanging="360"/>
      </w:pPr>
      <w:rPr>
        <w:rFonts w:ascii="Symbol" w:hAnsi="Symbol" w:hint="default"/>
      </w:rPr>
    </w:lvl>
    <w:lvl w:ilvl="4" w:tplc="04260003" w:tentative="1">
      <w:start w:val="1"/>
      <w:numFmt w:val="bullet"/>
      <w:lvlText w:val="o"/>
      <w:lvlJc w:val="left"/>
      <w:pPr>
        <w:ind w:left="4226" w:hanging="360"/>
      </w:pPr>
      <w:rPr>
        <w:rFonts w:ascii="Courier New" w:hAnsi="Courier New" w:cs="Courier New" w:hint="default"/>
      </w:rPr>
    </w:lvl>
    <w:lvl w:ilvl="5" w:tplc="04260005" w:tentative="1">
      <w:start w:val="1"/>
      <w:numFmt w:val="bullet"/>
      <w:lvlText w:val=""/>
      <w:lvlJc w:val="left"/>
      <w:pPr>
        <w:ind w:left="4946" w:hanging="360"/>
      </w:pPr>
      <w:rPr>
        <w:rFonts w:ascii="Wingdings" w:hAnsi="Wingdings" w:hint="default"/>
      </w:rPr>
    </w:lvl>
    <w:lvl w:ilvl="6" w:tplc="04260001" w:tentative="1">
      <w:start w:val="1"/>
      <w:numFmt w:val="bullet"/>
      <w:lvlText w:val=""/>
      <w:lvlJc w:val="left"/>
      <w:pPr>
        <w:ind w:left="5666" w:hanging="360"/>
      </w:pPr>
      <w:rPr>
        <w:rFonts w:ascii="Symbol" w:hAnsi="Symbol" w:hint="default"/>
      </w:rPr>
    </w:lvl>
    <w:lvl w:ilvl="7" w:tplc="04260003" w:tentative="1">
      <w:start w:val="1"/>
      <w:numFmt w:val="bullet"/>
      <w:lvlText w:val="o"/>
      <w:lvlJc w:val="left"/>
      <w:pPr>
        <w:ind w:left="6386" w:hanging="360"/>
      </w:pPr>
      <w:rPr>
        <w:rFonts w:ascii="Courier New" w:hAnsi="Courier New" w:cs="Courier New" w:hint="default"/>
      </w:rPr>
    </w:lvl>
    <w:lvl w:ilvl="8" w:tplc="04260005" w:tentative="1">
      <w:start w:val="1"/>
      <w:numFmt w:val="bullet"/>
      <w:lvlText w:val=""/>
      <w:lvlJc w:val="left"/>
      <w:pPr>
        <w:ind w:left="7106" w:hanging="360"/>
      </w:pPr>
      <w:rPr>
        <w:rFonts w:ascii="Wingdings" w:hAnsi="Wingdings" w:hint="default"/>
      </w:rPr>
    </w:lvl>
  </w:abstractNum>
  <w:abstractNum w:abstractNumId="1" w15:restartNumberingAfterBreak="0">
    <w:nsid w:val="071D0C03"/>
    <w:multiLevelType w:val="hybridMultilevel"/>
    <w:tmpl w:val="946C747E"/>
    <w:lvl w:ilvl="0" w:tplc="260CEC5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 w15:restartNumberingAfterBreak="0">
    <w:nsid w:val="07EF024C"/>
    <w:multiLevelType w:val="hybridMultilevel"/>
    <w:tmpl w:val="AFC0CA28"/>
    <w:lvl w:ilvl="0" w:tplc="0E96F33A">
      <w:start w:val="1"/>
      <w:numFmt w:val="bullet"/>
      <w:lvlText w:val="-"/>
      <w:lvlJc w:val="left"/>
      <w:pPr>
        <w:ind w:left="2066" w:hanging="360"/>
      </w:pPr>
      <w:rPr>
        <w:rFonts w:ascii="Times New Roman" w:hAnsi="Times New Roman" w:cs="Times New Roman" w:hint="default"/>
      </w:rPr>
    </w:lvl>
    <w:lvl w:ilvl="1" w:tplc="04260003" w:tentative="1">
      <w:start w:val="1"/>
      <w:numFmt w:val="bullet"/>
      <w:lvlText w:val="o"/>
      <w:lvlJc w:val="left"/>
      <w:pPr>
        <w:ind w:left="2786" w:hanging="360"/>
      </w:pPr>
      <w:rPr>
        <w:rFonts w:ascii="Courier New" w:hAnsi="Courier New" w:cs="Courier New" w:hint="default"/>
      </w:rPr>
    </w:lvl>
    <w:lvl w:ilvl="2" w:tplc="04260005" w:tentative="1">
      <w:start w:val="1"/>
      <w:numFmt w:val="bullet"/>
      <w:lvlText w:val=""/>
      <w:lvlJc w:val="left"/>
      <w:pPr>
        <w:ind w:left="3506" w:hanging="360"/>
      </w:pPr>
      <w:rPr>
        <w:rFonts w:ascii="Wingdings" w:hAnsi="Wingdings" w:hint="default"/>
      </w:rPr>
    </w:lvl>
    <w:lvl w:ilvl="3" w:tplc="04260001" w:tentative="1">
      <w:start w:val="1"/>
      <w:numFmt w:val="bullet"/>
      <w:lvlText w:val=""/>
      <w:lvlJc w:val="left"/>
      <w:pPr>
        <w:ind w:left="4226" w:hanging="360"/>
      </w:pPr>
      <w:rPr>
        <w:rFonts w:ascii="Symbol" w:hAnsi="Symbol" w:hint="default"/>
      </w:rPr>
    </w:lvl>
    <w:lvl w:ilvl="4" w:tplc="04260003" w:tentative="1">
      <w:start w:val="1"/>
      <w:numFmt w:val="bullet"/>
      <w:lvlText w:val="o"/>
      <w:lvlJc w:val="left"/>
      <w:pPr>
        <w:ind w:left="4946" w:hanging="360"/>
      </w:pPr>
      <w:rPr>
        <w:rFonts w:ascii="Courier New" w:hAnsi="Courier New" w:cs="Courier New" w:hint="default"/>
      </w:rPr>
    </w:lvl>
    <w:lvl w:ilvl="5" w:tplc="04260005" w:tentative="1">
      <w:start w:val="1"/>
      <w:numFmt w:val="bullet"/>
      <w:lvlText w:val=""/>
      <w:lvlJc w:val="left"/>
      <w:pPr>
        <w:ind w:left="5666" w:hanging="360"/>
      </w:pPr>
      <w:rPr>
        <w:rFonts w:ascii="Wingdings" w:hAnsi="Wingdings" w:hint="default"/>
      </w:rPr>
    </w:lvl>
    <w:lvl w:ilvl="6" w:tplc="04260001" w:tentative="1">
      <w:start w:val="1"/>
      <w:numFmt w:val="bullet"/>
      <w:lvlText w:val=""/>
      <w:lvlJc w:val="left"/>
      <w:pPr>
        <w:ind w:left="6386" w:hanging="360"/>
      </w:pPr>
      <w:rPr>
        <w:rFonts w:ascii="Symbol" w:hAnsi="Symbol" w:hint="default"/>
      </w:rPr>
    </w:lvl>
    <w:lvl w:ilvl="7" w:tplc="04260003" w:tentative="1">
      <w:start w:val="1"/>
      <w:numFmt w:val="bullet"/>
      <w:lvlText w:val="o"/>
      <w:lvlJc w:val="left"/>
      <w:pPr>
        <w:ind w:left="7106" w:hanging="360"/>
      </w:pPr>
      <w:rPr>
        <w:rFonts w:ascii="Courier New" w:hAnsi="Courier New" w:cs="Courier New" w:hint="default"/>
      </w:rPr>
    </w:lvl>
    <w:lvl w:ilvl="8" w:tplc="04260005" w:tentative="1">
      <w:start w:val="1"/>
      <w:numFmt w:val="bullet"/>
      <w:lvlText w:val=""/>
      <w:lvlJc w:val="left"/>
      <w:pPr>
        <w:ind w:left="7826" w:hanging="360"/>
      </w:pPr>
      <w:rPr>
        <w:rFonts w:ascii="Wingdings" w:hAnsi="Wingdings" w:hint="default"/>
      </w:rPr>
    </w:lvl>
  </w:abstractNum>
  <w:abstractNum w:abstractNumId="3" w15:restartNumberingAfterBreak="0">
    <w:nsid w:val="083752C3"/>
    <w:multiLevelType w:val="hybridMultilevel"/>
    <w:tmpl w:val="03BE1294"/>
    <w:lvl w:ilvl="0" w:tplc="955EB152">
      <w:start w:val="1"/>
      <w:numFmt w:val="bullet"/>
      <w:lvlText w:val="-"/>
      <w:lvlJc w:val="left"/>
      <w:pPr>
        <w:ind w:left="1995" w:hanging="360"/>
      </w:pPr>
      <w:rPr>
        <w:rFonts w:ascii="Times New Roman" w:eastAsiaTheme="minorHAnsi" w:hAnsi="Times New Roman" w:cs="Times New Roman" w:hint="default"/>
      </w:rPr>
    </w:lvl>
    <w:lvl w:ilvl="1" w:tplc="04260003" w:tentative="1">
      <w:start w:val="1"/>
      <w:numFmt w:val="bullet"/>
      <w:lvlText w:val="o"/>
      <w:lvlJc w:val="left"/>
      <w:pPr>
        <w:ind w:left="2715" w:hanging="360"/>
      </w:pPr>
      <w:rPr>
        <w:rFonts w:ascii="Courier New" w:hAnsi="Courier New" w:cs="Courier New" w:hint="default"/>
      </w:rPr>
    </w:lvl>
    <w:lvl w:ilvl="2" w:tplc="04260005" w:tentative="1">
      <w:start w:val="1"/>
      <w:numFmt w:val="bullet"/>
      <w:lvlText w:val=""/>
      <w:lvlJc w:val="left"/>
      <w:pPr>
        <w:ind w:left="3435" w:hanging="360"/>
      </w:pPr>
      <w:rPr>
        <w:rFonts w:ascii="Wingdings" w:hAnsi="Wingdings" w:hint="default"/>
      </w:rPr>
    </w:lvl>
    <w:lvl w:ilvl="3" w:tplc="04260001" w:tentative="1">
      <w:start w:val="1"/>
      <w:numFmt w:val="bullet"/>
      <w:lvlText w:val=""/>
      <w:lvlJc w:val="left"/>
      <w:pPr>
        <w:ind w:left="4155" w:hanging="360"/>
      </w:pPr>
      <w:rPr>
        <w:rFonts w:ascii="Symbol" w:hAnsi="Symbol" w:hint="default"/>
      </w:rPr>
    </w:lvl>
    <w:lvl w:ilvl="4" w:tplc="04260003" w:tentative="1">
      <w:start w:val="1"/>
      <w:numFmt w:val="bullet"/>
      <w:lvlText w:val="o"/>
      <w:lvlJc w:val="left"/>
      <w:pPr>
        <w:ind w:left="4875" w:hanging="360"/>
      </w:pPr>
      <w:rPr>
        <w:rFonts w:ascii="Courier New" w:hAnsi="Courier New" w:cs="Courier New" w:hint="default"/>
      </w:rPr>
    </w:lvl>
    <w:lvl w:ilvl="5" w:tplc="04260005" w:tentative="1">
      <w:start w:val="1"/>
      <w:numFmt w:val="bullet"/>
      <w:lvlText w:val=""/>
      <w:lvlJc w:val="left"/>
      <w:pPr>
        <w:ind w:left="5595" w:hanging="360"/>
      </w:pPr>
      <w:rPr>
        <w:rFonts w:ascii="Wingdings" w:hAnsi="Wingdings" w:hint="default"/>
      </w:rPr>
    </w:lvl>
    <w:lvl w:ilvl="6" w:tplc="04260001" w:tentative="1">
      <w:start w:val="1"/>
      <w:numFmt w:val="bullet"/>
      <w:lvlText w:val=""/>
      <w:lvlJc w:val="left"/>
      <w:pPr>
        <w:ind w:left="6315" w:hanging="360"/>
      </w:pPr>
      <w:rPr>
        <w:rFonts w:ascii="Symbol" w:hAnsi="Symbol" w:hint="default"/>
      </w:rPr>
    </w:lvl>
    <w:lvl w:ilvl="7" w:tplc="04260003" w:tentative="1">
      <w:start w:val="1"/>
      <w:numFmt w:val="bullet"/>
      <w:lvlText w:val="o"/>
      <w:lvlJc w:val="left"/>
      <w:pPr>
        <w:ind w:left="7035" w:hanging="360"/>
      </w:pPr>
      <w:rPr>
        <w:rFonts w:ascii="Courier New" w:hAnsi="Courier New" w:cs="Courier New" w:hint="default"/>
      </w:rPr>
    </w:lvl>
    <w:lvl w:ilvl="8" w:tplc="04260005" w:tentative="1">
      <w:start w:val="1"/>
      <w:numFmt w:val="bullet"/>
      <w:lvlText w:val=""/>
      <w:lvlJc w:val="left"/>
      <w:pPr>
        <w:ind w:left="7755" w:hanging="360"/>
      </w:pPr>
      <w:rPr>
        <w:rFonts w:ascii="Wingdings" w:hAnsi="Wingdings" w:hint="default"/>
      </w:rPr>
    </w:lvl>
  </w:abstractNum>
  <w:abstractNum w:abstractNumId="4" w15:restartNumberingAfterBreak="0">
    <w:nsid w:val="09A35D50"/>
    <w:multiLevelType w:val="hybridMultilevel"/>
    <w:tmpl w:val="2376B1B4"/>
    <w:lvl w:ilvl="0" w:tplc="DEAE486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5" w15:restartNumberingAfterBreak="0">
    <w:nsid w:val="0E4A4C6A"/>
    <w:multiLevelType w:val="hybridMultilevel"/>
    <w:tmpl w:val="C54A3254"/>
    <w:lvl w:ilvl="0" w:tplc="D130C89C">
      <w:numFmt w:val="bullet"/>
      <w:lvlText w:val="-"/>
      <w:lvlJc w:val="left"/>
      <w:pPr>
        <w:ind w:left="360" w:hanging="360"/>
      </w:pPr>
      <w:rPr>
        <w:rFonts w:ascii="Calibri" w:eastAsiaTheme="minorHAnsi" w:hAnsi="Calibri" w:cs="Calibri"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151924DC"/>
    <w:multiLevelType w:val="hybridMultilevel"/>
    <w:tmpl w:val="2320FFE0"/>
    <w:lvl w:ilvl="0" w:tplc="9ED61D2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5E45D6F"/>
    <w:multiLevelType w:val="hybridMultilevel"/>
    <w:tmpl w:val="7C72C304"/>
    <w:lvl w:ilvl="0" w:tplc="24541750">
      <w:start w:val="1"/>
      <w:numFmt w:val="bullet"/>
      <w:lvlText w:val="•"/>
      <w:lvlJc w:val="left"/>
      <w:pPr>
        <w:tabs>
          <w:tab w:val="num" w:pos="720"/>
        </w:tabs>
        <w:ind w:left="720" w:hanging="360"/>
      </w:pPr>
      <w:rPr>
        <w:rFonts w:ascii="Arial" w:hAnsi="Arial" w:hint="default"/>
      </w:rPr>
    </w:lvl>
    <w:lvl w:ilvl="1" w:tplc="A7C6C426" w:tentative="1">
      <w:start w:val="1"/>
      <w:numFmt w:val="bullet"/>
      <w:lvlText w:val="•"/>
      <w:lvlJc w:val="left"/>
      <w:pPr>
        <w:tabs>
          <w:tab w:val="num" w:pos="1440"/>
        </w:tabs>
        <w:ind w:left="1440" w:hanging="360"/>
      </w:pPr>
      <w:rPr>
        <w:rFonts w:ascii="Arial" w:hAnsi="Arial" w:hint="default"/>
      </w:rPr>
    </w:lvl>
    <w:lvl w:ilvl="2" w:tplc="6D3E6732" w:tentative="1">
      <w:start w:val="1"/>
      <w:numFmt w:val="bullet"/>
      <w:lvlText w:val="•"/>
      <w:lvlJc w:val="left"/>
      <w:pPr>
        <w:tabs>
          <w:tab w:val="num" w:pos="2160"/>
        </w:tabs>
        <w:ind w:left="2160" w:hanging="360"/>
      </w:pPr>
      <w:rPr>
        <w:rFonts w:ascii="Arial" w:hAnsi="Arial" w:hint="default"/>
      </w:rPr>
    </w:lvl>
    <w:lvl w:ilvl="3" w:tplc="5B262F28" w:tentative="1">
      <w:start w:val="1"/>
      <w:numFmt w:val="bullet"/>
      <w:lvlText w:val="•"/>
      <w:lvlJc w:val="left"/>
      <w:pPr>
        <w:tabs>
          <w:tab w:val="num" w:pos="2880"/>
        </w:tabs>
        <w:ind w:left="2880" w:hanging="360"/>
      </w:pPr>
      <w:rPr>
        <w:rFonts w:ascii="Arial" w:hAnsi="Arial" w:hint="default"/>
      </w:rPr>
    </w:lvl>
    <w:lvl w:ilvl="4" w:tplc="7526B946" w:tentative="1">
      <w:start w:val="1"/>
      <w:numFmt w:val="bullet"/>
      <w:lvlText w:val="•"/>
      <w:lvlJc w:val="left"/>
      <w:pPr>
        <w:tabs>
          <w:tab w:val="num" w:pos="3600"/>
        </w:tabs>
        <w:ind w:left="3600" w:hanging="360"/>
      </w:pPr>
      <w:rPr>
        <w:rFonts w:ascii="Arial" w:hAnsi="Arial" w:hint="default"/>
      </w:rPr>
    </w:lvl>
    <w:lvl w:ilvl="5" w:tplc="2E0C0DA2" w:tentative="1">
      <w:start w:val="1"/>
      <w:numFmt w:val="bullet"/>
      <w:lvlText w:val="•"/>
      <w:lvlJc w:val="left"/>
      <w:pPr>
        <w:tabs>
          <w:tab w:val="num" w:pos="4320"/>
        </w:tabs>
        <w:ind w:left="4320" w:hanging="360"/>
      </w:pPr>
      <w:rPr>
        <w:rFonts w:ascii="Arial" w:hAnsi="Arial" w:hint="default"/>
      </w:rPr>
    </w:lvl>
    <w:lvl w:ilvl="6" w:tplc="4C3E3E08" w:tentative="1">
      <w:start w:val="1"/>
      <w:numFmt w:val="bullet"/>
      <w:lvlText w:val="•"/>
      <w:lvlJc w:val="left"/>
      <w:pPr>
        <w:tabs>
          <w:tab w:val="num" w:pos="5040"/>
        </w:tabs>
        <w:ind w:left="5040" w:hanging="360"/>
      </w:pPr>
      <w:rPr>
        <w:rFonts w:ascii="Arial" w:hAnsi="Arial" w:hint="default"/>
      </w:rPr>
    </w:lvl>
    <w:lvl w:ilvl="7" w:tplc="2FF659EC" w:tentative="1">
      <w:start w:val="1"/>
      <w:numFmt w:val="bullet"/>
      <w:lvlText w:val="•"/>
      <w:lvlJc w:val="left"/>
      <w:pPr>
        <w:tabs>
          <w:tab w:val="num" w:pos="5760"/>
        </w:tabs>
        <w:ind w:left="5760" w:hanging="360"/>
      </w:pPr>
      <w:rPr>
        <w:rFonts w:ascii="Arial" w:hAnsi="Arial" w:hint="default"/>
      </w:rPr>
    </w:lvl>
    <w:lvl w:ilvl="8" w:tplc="118471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6A66B8"/>
    <w:multiLevelType w:val="hybridMultilevel"/>
    <w:tmpl w:val="61ECFADE"/>
    <w:lvl w:ilvl="0" w:tplc="9A82DD88">
      <w:start w:val="1"/>
      <w:numFmt w:val="decimal"/>
      <w:lvlText w:val="[%1.]"/>
      <w:lvlJc w:val="left"/>
      <w:pPr>
        <w:ind w:left="360" w:hanging="360"/>
      </w:pPr>
      <w:rPr>
        <w:rFonts w:ascii="Times New Roman" w:hAnsi="Times New Roman" w:cs="Times New Roman" w:hint="default"/>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B3A0D10"/>
    <w:multiLevelType w:val="hybridMultilevel"/>
    <w:tmpl w:val="9EB40678"/>
    <w:lvl w:ilvl="0" w:tplc="0426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B5CBC"/>
    <w:multiLevelType w:val="hybridMultilevel"/>
    <w:tmpl w:val="5D308006"/>
    <w:lvl w:ilvl="0" w:tplc="7D4C30B8">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1" w15:restartNumberingAfterBreak="0">
    <w:nsid w:val="3148549C"/>
    <w:multiLevelType w:val="hybridMultilevel"/>
    <w:tmpl w:val="945C0D40"/>
    <w:lvl w:ilvl="0" w:tplc="EED4BC9A">
      <w:start w:val="1"/>
      <w:numFmt w:val="upperRoman"/>
      <w:pStyle w:val="Heading1"/>
      <w:lvlText w:val="%1."/>
      <w:lvlJc w:val="left"/>
      <w:pPr>
        <w:ind w:left="0" w:firstLine="0"/>
      </w:pPr>
    </w:lvl>
    <w:lvl w:ilvl="1" w:tplc="F786773A">
      <w:start w:val="1"/>
      <w:numFmt w:val="upperLetter"/>
      <w:pStyle w:val="Heading2"/>
      <w:lvlText w:val="%2."/>
      <w:lvlJc w:val="left"/>
      <w:pPr>
        <w:ind w:left="720" w:firstLine="0"/>
      </w:pPr>
      <w:rPr>
        <w:rFonts w:hint="default"/>
        <w:b w:val="0"/>
        <w:bCs w:val="0"/>
      </w:rPr>
    </w:lvl>
    <w:lvl w:ilvl="2" w:tplc="87380834">
      <w:start w:val="1"/>
      <w:numFmt w:val="decimal"/>
      <w:pStyle w:val="Heading3"/>
      <w:lvlText w:val="%3."/>
      <w:lvlJc w:val="left"/>
      <w:pPr>
        <w:ind w:left="1560" w:firstLine="0"/>
      </w:pPr>
      <w:rPr>
        <w:rFonts w:hint="default"/>
        <w:b w:val="0"/>
        <w:bCs w:val="0"/>
        <w:sz w:val="24"/>
        <w:szCs w:val="24"/>
      </w:rPr>
    </w:lvl>
    <w:lvl w:ilvl="3" w:tplc="05363572">
      <w:start w:val="1"/>
      <w:numFmt w:val="lowerLetter"/>
      <w:pStyle w:val="Heading4"/>
      <w:lvlText w:val="%4)"/>
      <w:lvlJc w:val="left"/>
      <w:pPr>
        <w:ind w:left="2160" w:firstLine="0"/>
      </w:pPr>
      <w:rPr>
        <w:rFonts w:hint="default"/>
      </w:rPr>
    </w:lvl>
    <w:lvl w:ilvl="4" w:tplc="B734D0EC">
      <w:start w:val="1"/>
      <w:numFmt w:val="decimal"/>
      <w:pStyle w:val="Heading5"/>
      <w:lvlText w:val="(%5)"/>
      <w:lvlJc w:val="left"/>
      <w:pPr>
        <w:ind w:left="2880" w:firstLine="0"/>
      </w:pPr>
      <w:rPr>
        <w:rFonts w:hint="default"/>
      </w:rPr>
    </w:lvl>
    <w:lvl w:ilvl="5" w:tplc="935A9166">
      <w:start w:val="1"/>
      <w:numFmt w:val="lowerLetter"/>
      <w:pStyle w:val="Heading6"/>
      <w:lvlText w:val="(%6)"/>
      <w:lvlJc w:val="left"/>
      <w:pPr>
        <w:ind w:left="3600" w:firstLine="0"/>
      </w:pPr>
      <w:rPr>
        <w:rFonts w:hint="default"/>
      </w:rPr>
    </w:lvl>
    <w:lvl w:ilvl="6" w:tplc="9AA2D7B0">
      <w:start w:val="1"/>
      <w:numFmt w:val="lowerRoman"/>
      <w:pStyle w:val="Heading7"/>
      <w:lvlText w:val="(%7)"/>
      <w:lvlJc w:val="left"/>
      <w:pPr>
        <w:ind w:left="4320" w:firstLine="0"/>
      </w:pPr>
      <w:rPr>
        <w:rFonts w:hint="default"/>
      </w:rPr>
    </w:lvl>
    <w:lvl w:ilvl="7" w:tplc="040C8DA6">
      <w:start w:val="1"/>
      <w:numFmt w:val="lowerLetter"/>
      <w:pStyle w:val="Heading8"/>
      <w:lvlText w:val="(%8)"/>
      <w:lvlJc w:val="left"/>
      <w:pPr>
        <w:ind w:left="5040" w:firstLine="0"/>
      </w:pPr>
      <w:rPr>
        <w:rFonts w:hint="default"/>
      </w:rPr>
    </w:lvl>
    <w:lvl w:ilvl="8" w:tplc="B0846E7C">
      <w:start w:val="1"/>
      <w:numFmt w:val="lowerRoman"/>
      <w:pStyle w:val="Heading9"/>
      <w:lvlText w:val="(%9)"/>
      <w:lvlJc w:val="left"/>
      <w:pPr>
        <w:ind w:left="5760" w:firstLine="0"/>
      </w:pPr>
      <w:rPr>
        <w:rFonts w:hint="default"/>
      </w:rPr>
    </w:lvl>
  </w:abstractNum>
  <w:abstractNum w:abstractNumId="12" w15:restartNumberingAfterBreak="0">
    <w:nsid w:val="33BC7E68"/>
    <w:multiLevelType w:val="hybridMultilevel"/>
    <w:tmpl w:val="C4EE5C78"/>
    <w:lvl w:ilvl="0" w:tplc="04260001">
      <w:start w:val="1"/>
      <w:numFmt w:val="bullet"/>
      <w:lvlText w:val=""/>
      <w:lvlJc w:val="left"/>
      <w:pPr>
        <w:ind w:left="1495"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3" w15:restartNumberingAfterBreak="0">
    <w:nsid w:val="34ED2F1D"/>
    <w:multiLevelType w:val="hybridMultilevel"/>
    <w:tmpl w:val="5568D5F8"/>
    <w:lvl w:ilvl="0" w:tplc="D130C89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C4E3448"/>
    <w:multiLevelType w:val="multilevel"/>
    <w:tmpl w:val="14CE9D20"/>
    <w:lvl w:ilvl="0">
      <w:start w:val="1"/>
      <w:numFmt w:val="decimal"/>
      <w:lvlText w:val="%1."/>
      <w:lvlJc w:val="left"/>
      <w:pPr>
        <w:ind w:left="360" w:hanging="360"/>
      </w:pPr>
      <w:rPr>
        <w:rFonts w:hint="default"/>
        <w:i w:val="0"/>
        <w:sz w:val="28"/>
        <w:szCs w:val="28"/>
      </w:rPr>
    </w:lvl>
    <w:lvl w:ilvl="1">
      <w:start w:val="1"/>
      <w:numFmt w:val="decimal"/>
      <w:isLgl/>
      <w:lvlText w:val="%1.%2."/>
      <w:lvlJc w:val="left"/>
      <w:pPr>
        <w:ind w:left="-1472" w:hanging="720"/>
      </w:pPr>
      <w:rPr>
        <w:rFonts w:hint="default"/>
      </w:rPr>
    </w:lvl>
    <w:lvl w:ilvl="2">
      <w:start w:val="1"/>
      <w:numFmt w:val="decimal"/>
      <w:isLgl/>
      <w:lvlText w:val="%1.%2.%3."/>
      <w:lvlJc w:val="left"/>
      <w:pPr>
        <w:ind w:left="-1472" w:hanging="720"/>
      </w:pPr>
      <w:rPr>
        <w:rFonts w:hint="default"/>
      </w:rPr>
    </w:lvl>
    <w:lvl w:ilvl="3">
      <w:start w:val="1"/>
      <w:numFmt w:val="decimal"/>
      <w:isLgl/>
      <w:lvlText w:val="%1.%2.%3.%4."/>
      <w:lvlJc w:val="left"/>
      <w:pPr>
        <w:ind w:left="-1112" w:hanging="1080"/>
      </w:pPr>
      <w:rPr>
        <w:rFonts w:hint="default"/>
      </w:rPr>
    </w:lvl>
    <w:lvl w:ilvl="4">
      <w:start w:val="1"/>
      <w:numFmt w:val="decimal"/>
      <w:isLgl/>
      <w:lvlText w:val="%1.%2.%3.%4.%5."/>
      <w:lvlJc w:val="left"/>
      <w:pPr>
        <w:ind w:left="-1112" w:hanging="1080"/>
      </w:pPr>
      <w:rPr>
        <w:rFonts w:hint="default"/>
      </w:rPr>
    </w:lvl>
    <w:lvl w:ilvl="5">
      <w:start w:val="1"/>
      <w:numFmt w:val="decimal"/>
      <w:isLgl/>
      <w:lvlText w:val="%1.%2.%3.%4.%5.%6."/>
      <w:lvlJc w:val="left"/>
      <w:pPr>
        <w:ind w:left="-752" w:hanging="1440"/>
      </w:pPr>
      <w:rPr>
        <w:rFonts w:hint="default"/>
      </w:rPr>
    </w:lvl>
    <w:lvl w:ilvl="6">
      <w:start w:val="1"/>
      <w:numFmt w:val="decimal"/>
      <w:isLgl/>
      <w:lvlText w:val="%1.%2.%3.%4.%5.%6.%7."/>
      <w:lvlJc w:val="left"/>
      <w:pPr>
        <w:ind w:left="-752" w:hanging="1440"/>
      </w:pPr>
      <w:rPr>
        <w:rFonts w:hint="default"/>
      </w:rPr>
    </w:lvl>
    <w:lvl w:ilvl="7">
      <w:start w:val="1"/>
      <w:numFmt w:val="decimal"/>
      <w:isLgl/>
      <w:lvlText w:val="%1.%2.%3.%4.%5.%6.%7.%8."/>
      <w:lvlJc w:val="left"/>
      <w:pPr>
        <w:ind w:left="-392" w:hanging="1800"/>
      </w:pPr>
      <w:rPr>
        <w:rFonts w:hint="default"/>
      </w:rPr>
    </w:lvl>
    <w:lvl w:ilvl="8">
      <w:start w:val="1"/>
      <w:numFmt w:val="decimal"/>
      <w:isLgl/>
      <w:lvlText w:val="%1.%2.%3.%4.%5.%6.%7.%8.%9."/>
      <w:lvlJc w:val="left"/>
      <w:pPr>
        <w:ind w:left="-392" w:hanging="1800"/>
      </w:pPr>
      <w:rPr>
        <w:rFonts w:hint="default"/>
      </w:rPr>
    </w:lvl>
  </w:abstractNum>
  <w:abstractNum w:abstractNumId="15" w15:restartNumberingAfterBreak="0">
    <w:nsid w:val="3ED82619"/>
    <w:multiLevelType w:val="hybridMultilevel"/>
    <w:tmpl w:val="96466030"/>
    <w:lvl w:ilvl="0" w:tplc="97A41160">
      <w:start w:val="1"/>
      <w:numFmt w:val="bullet"/>
      <w:lvlText w:val="•"/>
      <w:lvlJc w:val="left"/>
      <w:pPr>
        <w:tabs>
          <w:tab w:val="num" w:pos="720"/>
        </w:tabs>
        <w:ind w:left="720" w:hanging="360"/>
      </w:pPr>
      <w:rPr>
        <w:rFonts w:ascii="Arial" w:hAnsi="Arial" w:hint="default"/>
      </w:rPr>
    </w:lvl>
    <w:lvl w:ilvl="1" w:tplc="E5A2047A" w:tentative="1">
      <w:start w:val="1"/>
      <w:numFmt w:val="bullet"/>
      <w:lvlText w:val="•"/>
      <w:lvlJc w:val="left"/>
      <w:pPr>
        <w:tabs>
          <w:tab w:val="num" w:pos="1440"/>
        </w:tabs>
        <w:ind w:left="1440" w:hanging="360"/>
      </w:pPr>
      <w:rPr>
        <w:rFonts w:ascii="Arial" w:hAnsi="Arial" w:hint="default"/>
      </w:rPr>
    </w:lvl>
    <w:lvl w:ilvl="2" w:tplc="1D42EFE4" w:tentative="1">
      <w:start w:val="1"/>
      <w:numFmt w:val="bullet"/>
      <w:lvlText w:val="•"/>
      <w:lvlJc w:val="left"/>
      <w:pPr>
        <w:tabs>
          <w:tab w:val="num" w:pos="2160"/>
        </w:tabs>
        <w:ind w:left="2160" w:hanging="360"/>
      </w:pPr>
      <w:rPr>
        <w:rFonts w:ascii="Arial" w:hAnsi="Arial" w:hint="default"/>
      </w:rPr>
    </w:lvl>
    <w:lvl w:ilvl="3" w:tplc="A732ABE2" w:tentative="1">
      <w:start w:val="1"/>
      <w:numFmt w:val="bullet"/>
      <w:lvlText w:val="•"/>
      <w:lvlJc w:val="left"/>
      <w:pPr>
        <w:tabs>
          <w:tab w:val="num" w:pos="2880"/>
        </w:tabs>
        <w:ind w:left="2880" w:hanging="360"/>
      </w:pPr>
      <w:rPr>
        <w:rFonts w:ascii="Arial" w:hAnsi="Arial" w:hint="default"/>
      </w:rPr>
    </w:lvl>
    <w:lvl w:ilvl="4" w:tplc="8DB8611C" w:tentative="1">
      <w:start w:val="1"/>
      <w:numFmt w:val="bullet"/>
      <w:lvlText w:val="•"/>
      <w:lvlJc w:val="left"/>
      <w:pPr>
        <w:tabs>
          <w:tab w:val="num" w:pos="3600"/>
        </w:tabs>
        <w:ind w:left="3600" w:hanging="360"/>
      </w:pPr>
      <w:rPr>
        <w:rFonts w:ascii="Arial" w:hAnsi="Arial" w:hint="default"/>
      </w:rPr>
    </w:lvl>
    <w:lvl w:ilvl="5" w:tplc="02828B48" w:tentative="1">
      <w:start w:val="1"/>
      <w:numFmt w:val="bullet"/>
      <w:lvlText w:val="•"/>
      <w:lvlJc w:val="left"/>
      <w:pPr>
        <w:tabs>
          <w:tab w:val="num" w:pos="4320"/>
        </w:tabs>
        <w:ind w:left="4320" w:hanging="360"/>
      </w:pPr>
      <w:rPr>
        <w:rFonts w:ascii="Arial" w:hAnsi="Arial" w:hint="default"/>
      </w:rPr>
    </w:lvl>
    <w:lvl w:ilvl="6" w:tplc="B818F48E" w:tentative="1">
      <w:start w:val="1"/>
      <w:numFmt w:val="bullet"/>
      <w:lvlText w:val="•"/>
      <w:lvlJc w:val="left"/>
      <w:pPr>
        <w:tabs>
          <w:tab w:val="num" w:pos="5040"/>
        </w:tabs>
        <w:ind w:left="5040" w:hanging="360"/>
      </w:pPr>
      <w:rPr>
        <w:rFonts w:ascii="Arial" w:hAnsi="Arial" w:hint="default"/>
      </w:rPr>
    </w:lvl>
    <w:lvl w:ilvl="7" w:tplc="B4D2742C" w:tentative="1">
      <w:start w:val="1"/>
      <w:numFmt w:val="bullet"/>
      <w:lvlText w:val="•"/>
      <w:lvlJc w:val="left"/>
      <w:pPr>
        <w:tabs>
          <w:tab w:val="num" w:pos="5760"/>
        </w:tabs>
        <w:ind w:left="5760" w:hanging="360"/>
      </w:pPr>
      <w:rPr>
        <w:rFonts w:ascii="Arial" w:hAnsi="Arial" w:hint="default"/>
      </w:rPr>
    </w:lvl>
    <w:lvl w:ilvl="8" w:tplc="17F6914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38744A"/>
    <w:multiLevelType w:val="hybridMultilevel"/>
    <w:tmpl w:val="26AAB926"/>
    <w:lvl w:ilvl="0" w:tplc="D130C89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306736E"/>
    <w:multiLevelType w:val="hybridMultilevel"/>
    <w:tmpl w:val="8826B206"/>
    <w:lvl w:ilvl="0" w:tplc="78FCCEAE">
      <w:start w:val="6"/>
      <w:numFmt w:val="bullet"/>
      <w:lvlText w:val="-"/>
      <w:lvlJc w:val="left"/>
      <w:pPr>
        <w:ind w:left="1571" w:hanging="360"/>
      </w:pPr>
      <w:rPr>
        <w:rFonts w:ascii="Times New Roman" w:eastAsiaTheme="minorHAnsi" w:hAnsi="Times New Roman" w:cs="Times New Roman" w:hint="default"/>
      </w:rPr>
    </w:lvl>
    <w:lvl w:ilvl="1" w:tplc="04260003">
      <w:start w:val="1"/>
      <w:numFmt w:val="bullet"/>
      <w:lvlText w:val="o"/>
      <w:lvlJc w:val="left"/>
      <w:pPr>
        <w:ind w:left="2291" w:hanging="360"/>
      </w:pPr>
      <w:rPr>
        <w:rFonts w:ascii="Courier New" w:hAnsi="Courier New" w:cs="Courier New" w:hint="default"/>
      </w:rPr>
    </w:lvl>
    <w:lvl w:ilvl="2" w:tplc="04260005">
      <w:start w:val="1"/>
      <w:numFmt w:val="bullet"/>
      <w:lvlText w:val=""/>
      <w:lvlJc w:val="left"/>
      <w:pPr>
        <w:ind w:left="3011" w:hanging="360"/>
      </w:pPr>
      <w:rPr>
        <w:rFonts w:ascii="Wingdings" w:hAnsi="Wingdings" w:hint="default"/>
      </w:rPr>
    </w:lvl>
    <w:lvl w:ilvl="3" w:tplc="04260001">
      <w:start w:val="1"/>
      <w:numFmt w:val="bullet"/>
      <w:lvlText w:val=""/>
      <w:lvlJc w:val="left"/>
      <w:pPr>
        <w:ind w:left="3731" w:hanging="360"/>
      </w:pPr>
      <w:rPr>
        <w:rFonts w:ascii="Symbol" w:hAnsi="Symbol" w:hint="default"/>
      </w:rPr>
    </w:lvl>
    <w:lvl w:ilvl="4" w:tplc="04260003">
      <w:start w:val="1"/>
      <w:numFmt w:val="bullet"/>
      <w:lvlText w:val="o"/>
      <w:lvlJc w:val="left"/>
      <w:pPr>
        <w:ind w:left="4451" w:hanging="360"/>
      </w:pPr>
      <w:rPr>
        <w:rFonts w:ascii="Courier New" w:hAnsi="Courier New" w:cs="Courier New" w:hint="default"/>
      </w:rPr>
    </w:lvl>
    <w:lvl w:ilvl="5" w:tplc="04260005">
      <w:start w:val="1"/>
      <w:numFmt w:val="bullet"/>
      <w:lvlText w:val=""/>
      <w:lvlJc w:val="left"/>
      <w:pPr>
        <w:ind w:left="5171" w:hanging="360"/>
      </w:pPr>
      <w:rPr>
        <w:rFonts w:ascii="Wingdings" w:hAnsi="Wingdings" w:hint="default"/>
      </w:rPr>
    </w:lvl>
    <w:lvl w:ilvl="6" w:tplc="04260001">
      <w:start w:val="1"/>
      <w:numFmt w:val="bullet"/>
      <w:lvlText w:val=""/>
      <w:lvlJc w:val="left"/>
      <w:pPr>
        <w:ind w:left="5891" w:hanging="360"/>
      </w:pPr>
      <w:rPr>
        <w:rFonts w:ascii="Symbol" w:hAnsi="Symbol" w:hint="default"/>
      </w:rPr>
    </w:lvl>
    <w:lvl w:ilvl="7" w:tplc="04260003">
      <w:start w:val="1"/>
      <w:numFmt w:val="bullet"/>
      <w:lvlText w:val="o"/>
      <w:lvlJc w:val="left"/>
      <w:pPr>
        <w:ind w:left="6611" w:hanging="360"/>
      </w:pPr>
      <w:rPr>
        <w:rFonts w:ascii="Courier New" w:hAnsi="Courier New" w:cs="Courier New" w:hint="default"/>
      </w:rPr>
    </w:lvl>
    <w:lvl w:ilvl="8" w:tplc="04260005">
      <w:start w:val="1"/>
      <w:numFmt w:val="bullet"/>
      <w:lvlText w:val=""/>
      <w:lvlJc w:val="left"/>
      <w:pPr>
        <w:ind w:left="7331" w:hanging="360"/>
      </w:pPr>
      <w:rPr>
        <w:rFonts w:ascii="Wingdings" w:hAnsi="Wingdings" w:hint="default"/>
      </w:rPr>
    </w:lvl>
  </w:abstractNum>
  <w:abstractNum w:abstractNumId="18" w15:restartNumberingAfterBreak="0">
    <w:nsid w:val="48B33391"/>
    <w:multiLevelType w:val="hybridMultilevel"/>
    <w:tmpl w:val="49D28464"/>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9" w15:restartNumberingAfterBreak="0">
    <w:nsid w:val="50440473"/>
    <w:multiLevelType w:val="hybridMultilevel"/>
    <w:tmpl w:val="9D044DC6"/>
    <w:lvl w:ilvl="0" w:tplc="381C0806">
      <w:start w:val="1"/>
      <w:numFmt w:val="bullet"/>
      <w:lvlText w:val="•"/>
      <w:lvlJc w:val="left"/>
      <w:pPr>
        <w:tabs>
          <w:tab w:val="num" w:pos="720"/>
        </w:tabs>
        <w:ind w:left="720" w:hanging="360"/>
      </w:pPr>
      <w:rPr>
        <w:rFonts w:ascii="Arial" w:hAnsi="Arial" w:hint="default"/>
      </w:rPr>
    </w:lvl>
    <w:lvl w:ilvl="1" w:tplc="20548E70" w:tentative="1">
      <w:start w:val="1"/>
      <w:numFmt w:val="bullet"/>
      <w:lvlText w:val="•"/>
      <w:lvlJc w:val="left"/>
      <w:pPr>
        <w:tabs>
          <w:tab w:val="num" w:pos="1440"/>
        </w:tabs>
        <w:ind w:left="1440" w:hanging="360"/>
      </w:pPr>
      <w:rPr>
        <w:rFonts w:ascii="Arial" w:hAnsi="Arial" w:hint="default"/>
      </w:rPr>
    </w:lvl>
    <w:lvl w:ilvl="2" w:tplc="ED4C28B4" w:tentative="1">
      <w:start w:val="1"/>
      <w:numFmt w:val="bullet"/>
      <w:lvlText w:val="•"/>
      <w:lvlJc w:val="left"/>
      <w:pPr>
        <w:tabs>
          <w:tab w:val="num" w:pos="2160"/>
        </w:tabs>
        <w:ind w:left="2160" w:hanging="360"/>
      </w:pPr>
      <w:rPr>
        <w:rFonts w:ascii="Arial" w:hAnsi="Arial" w:hint="default"/>
      </w:rPr>
    </w:lvl>
    <w:lvl w:ilvl="3" w:tplc="E0583822" w:tentative="1">
      <w:start w:val="1"/>
      <w:numFmt w:val="bullet"/>
      <w:lvlText w:val="•"/>
      <w:lvlJc w:val="left"/>
      <w:pPr>
        <w:tabs>
          <w:tab w:val="num" w:pos="2880"/>
        </w:tabs>
        <w:ind w:left="2880" w:hanging="360"/>
      </w:pPr>
      <w:rPr>
        <w:rFonts w:ascii="Arial" w:hAnsi="Arial" w:hint="default"/>
      </w:rPr>
    </w:lvl>
    <w:lvl w:ilvl="4" w:tplc="E528C912" w:tentative="1">
      <w:start w:val="1"/>
      <w:numFmt w:val="bullet"/>
      <w:lvlText w:val="•"/>
      <w:lvlJc w:val="left"/>
      <w:pPr>
        <w:tabs>
          <w:tab w:val="num" w:pos="3600"/>
        </w:tabs>
        <w:ind w:left="3600" w:hanging="360"/>
      </w:pPr>
      <w:rPr>
        <w:rFonts w:ascii="Arial" w:hAnsi="Arial" w:hint="default"/>
      </w:rPr>
    </w:lvl>
    <w:lvl w:ilvl="5" w:tplc="3D3C81AE" w:tentative="1">
      <w:start w:val="1"/>
      <w:numFmt w:val="bullet"/>
      <w:lvlText w:val="•"/>
      <w:lvlJc w:val="left"/>
      <w:pPr>
        <w:tabs>
          <w:tab w:val="num" w:pos="4320"/>
        </w:tabs>
        <w:ind w:left="4320" w:hanging="360"/>
      </w:pPr>
      <w:rPr>
        <w:rFonts w:ascii="Arial" w:hAnsi="Arial" w:hint="default"/>
      </w:rPr>
    </w:lvl>
    <w:lvl w:ilvl="6" w:tplc="8D80E4FC" w:tentative="1">
      <w:start w:val="1"/>
      <w:numFmt w:val="bullet"/>
      <w:lvlText w:val="•"/>
      <w:lvlJc w:val="left"/>
      <w:pPr>
        <w:tabs>
          <w:tab w:val="num" w:pos="5040"/>
        </w:tabs>
        <w:ind w:left="5040" w:hanging="360"/>
      </w:pPr>
      <w:rPr>
        <w:rFonts w:ascii="Arial" w:hAnsi="Arial" w:hint="default"/>
      </w:rPr>
    </w:lvl>
    <w:lvl w:ilvl="7" w:tplc="5892312A" w:tentative="1">
      <w:start w:val="1"/>
      <w:numFmt w:val="bullet"/>
      <w:lvlText w:val="•"/>
      <w:lvlJc w:val="left"/>
      <w:pPr>
        <w:tabs>
          <w:tab w:val="num" w:pos="5760"/>
        </w:tabs>
        <w:ind w:left="5760" w:hanging="360"/>
      </w:pPr>
      <w:rPr>
        <w:rFonts w:ascii="Arial" w:hAnsi="Arial" w:hint="default"/>
      </w:rPr>
    </w:lvl>
    <w:lvl w:ilvl="8" w:tplc="83FCC61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3474C0"/>
    <w:multiLevelType w:val="hybridMultilevel"/>
    <w:tmpl w:val="946C747E"/>
    <w:lvl w:ilvl="0" w:tplc="260CEC5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1" w15:restartNumberingAfterBreak="0">
    <w:nsid w:val="52135A3C"/>
    <w:multiLevelType w:val="hybridMultilevel"/>
    <w:tmpl w:val="420C56D6"/>
    <w:lvl w:ilvl="0" w:tplc="A00A28F2">
      <w:start w:val="1"/>
      <w:numFmt w:val="decimal"/>
      <w:lvlText w:val="%1."/>
      <w:lvlJc w:val="left"/>
      <w:pPr>
        <w:ind w:left="2546" w:hanging="360"/>
      </w:pPr>
      <w:rPr>
        <w:rFonts w:hint="default"/>
        <w:b/>
        <w:bCs/>
      </w:rPr>
    </w:lvl>
    <w:lvl w:ilvl="1" w:tplc="04260019" w:tentative="1">
      <w:start w:val="1"/>
      <w:numFmt w:val="lowerLetter"/>
      <w:lvlText w:val="%2."/>
      <w:lvlJc w:val="left"/>
      <w:pPr>
        <w:ind w:left="2775" w:hanging="360"/>
      </w:pPr>
    </w:lvl>
    <w:lvl w:ilvl="2" w:tplc="0426001B" w:tentative="1">
      <w:start w:val="1"/>
      <w:numFmt w:val="lowerRoman"/>
      <w:lvlText w:val="%3."/>
      <w:lvlJc w:val="right"/>
      <w:pPr>
        <w:ind w:left="3495" w:hanging="180"/>
      </w:pPr>
    </w:lvl>
    <w:lvl w:ilvl="3" w:tplc="0426000F" w:tentative="1">
      <w:start w:val="1"/>
      <w:numFmt w:val="decimal"/>
      <w:lvlText w:val="%4."/>
      <w:lvlJc w:val="left"/>
      <w:pPr>
        <w:ind w:left="4215" w:hanging="360"/>
      </w:pPr>
    </w:lvl>
    <w:lvl w:ilvl="4" w:tplc="04260019" w:tentative="1">
      <w:start w:val="1"/>
      <w:numFmt w:val="lowerLetter"/>
      <w:lvlText w:val="%5."/>
      <w:lvlJc w:val="left"/>
      <w:pPr>
        <w:ind w:left="4935" w:hanging="360"/>
      </w:pPr>
    </w:lvl>
    <w:lvl w:ilvl="5" w:tplc="0426001B" w:tentative="1">
      <w:start w:val="1"/>
      <w:numFmt w:val="lowerRoman"/>
      <w:lvlText w:val="%6."/>
      <w:lvlJc w:val="right"/>
      <w:pPr>
        <w:ind w:left="5655" w:hanging="180"/>
      </w:pPr>
    </w:lvl>
    <w:lvl w:ilvl="6" w:tplc="0426000F" w:tentative="1">
      <w:start w:val="1"/>
      <w:numFmt w:val="decimal"/>
      <w:lvlText w:val="%7."/>
      <w:lvlJc w:val="left"/>
      <w:pPr>
        <w:ind w:left="6375" w:hanging="360"/>
      </w:pPr>
    </w:lvl>
    <w:lvl w:ilvl="7" w:tplc="04260019" w:tentative="1">
      <w:start w:val="1"/>
      <w:numFmt w:val="lowerLetter"/>
      <w:lvlText w:val="%8."/>
      <w:lvlJc w:val="left"/>
      <w:pPr>
        <w:ind w:left="7095" w:hanging="360"/>
      </w:pPr>
    </w:lvl>
    <w:lvl w:ilvl="8" w:tplc="0426001B" w:tentative="1">
      <w:start w:val="1"/>
      <w:numFmt w:val="lowerRoman"/>
      <w:lvlText w:val="%9."/>
      <w:lvlJc w:val="right"/>
      <w:pPr>
        <w:ind w:left="7815" w:hanging="180"/>
      </w:pPr>
    </w:lvl>
  </w:abstractNum>
  <w:abstractNum w:abstractNumId="22" w15:restartNumberingAfterBreak="0">
    <w:nsid w:val="55C11CA4"/>
    <w:multiLevelType w:val="hybridMultilevel"/>
    <w:tmpl w:val="A880D57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5B255D36"/>
    <w:multiLevelType w:val="hybridMultilevel"/>
    <w:tmpl w:val="4E0C749A"/>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24" w15:restartNumberingAfterBreak="0">
    <w:nsid w:val="62D9765D"/>
    <w:multiLevelType w:val="hybridMultilevel"/>
    <w:tmpl w:val="44CA8102"/>
    <w:lvl w:ilvl="0" w:tplc="ABA20714">
      <w:start w:val="1"/>
      <w:numFmt w:val="bullet"/>
      <w:lvlText w:val="•"/>
      <w:lvlJc w:val="left"/>
      <w:pPr>
        <w:tabs>
          <w:tab w:val="num" w:pos="720"/>
        </w:tabs>
        <w:ind w:left="720" w:hanging="360"/>
      </w:pPr>
      <w:rPr>
        <w:rFonts w:ascii="Arial" w:hAnsi="Arial" w:hint="default"/>
      </w:rPr>
    </w:lvl>
    <w:lvl w:ilvl="1" w:tplc="F98C1768" w:tentative="1">
      <w:start w:val="1"/>
      <w:numFmt w:val="bullet"/>
      <w:lvlText w:val="•"/>
      <w:lvlJc w:val="left"/>
      <w:pPr>
        <w:tabs>
          <w:tab w:val="num" w:pos="1440"/>
        </w:tabs>
        <w:ind w:left="1440" w:hanging="360"/>
      </w:pPr>
      <w:rPr>
        <w:rFonts w:ascii="Arial" w:hAnsi="Arial" w:hint="default"/>
      </w:rPr>
    </w:lvl>
    <w:lvl w:ilvl="2" w:tplc="308E37EA" w:tentative="1">
      <w:start w:val="1"/>
      <w:numFmt w:val="bullet"/>
      <w:lvlText w:val="•"/>
      <w:lvlJc w:val="left"/>
      <w:pPr>
        <w:tabs>
          <w:tab w:val="num" w:pos="2160"/>
        </w:tabs>
        <w:ind w:left="2160" w:hanging="360"/>
      </w:pPr>
      <w:rPr>
        <w:rFonts w:ascii="Arial" w:hAnsi="Arial" w:hint="default"/>
      </w:rPr>
    </w:lvl>
    <w:lvl w:ilvl="3" w:tplc="61A0C168" w:tentative="1">
      <w:start w:val="1"/>
      <w:numFmt w:val="bullet"/>
      <w:lvlText w:val="•"/>
      <w:lvlJc w:val="left"/>
      <w:pPr>
        <w:tabs>
          <w:tab w:val="num" w:pos="2880"/>
        </w:tabs>
        <w:ind w:left="2880" w:hanging="360"/>
      </w:pPr>
      <w:rPr>
        <w:rFonts w:ascii="Arial" w:hAnsi="Arial" w:hint="default"/>
      </w:rPr>
    </w:lvl>
    <w:lvl w:ilvl="4" w:tplc="39BEA2FA" w:tentative="1">
      <w:start w:val="1"/>
      <w:numFmt w:val="bullet"/>
      <w:lvlText w:val="•"/>
      <w:lvlJc w:val="left"/>
      <w:pPr>
        <w:tabs>
          <w:tab w:val="num" w:pos="3600"/>
        </w:tabs>
        <w:ind w:left="3600" w:hanging="360"/>
      </w:pPr>
      <w:rPr>
        <w:rFonts w:ascii="Arial" w:hAnsi="Arial" w:hint="default"/>
      </w:rPr>
    </w:lvl>
    <w:lvl w:ilvl="5" w:tplc="CBC49232" w:tentative="1">
      <w:start w:val="1"/>
      <w:numFmt w:val="bullet"/>
      <w:lvlText w:val="•"/>
      <w:lvlJc w:val="left"/>
      <w:pPr>
        <w:tabs>
          <w:tab w:val="num" w:pos="4320"/>
        </w:tabs>
        <w:ind w:left="4320" w:hanging="360"/>
      </w:pPr>
      <w:rPr>
        <w:rFonts w:ascii="Arial" w:hAnsi="Arial" w:hint="default"/>
      </w:rPr>
    </w:lvl>
    <w:lvl w:ilvl="6" w:tplc="1E26E0C6" w:tentative="1">
      <w:start w:val="1"/>
      <w:numFmt w:val="bullet"/>
      <w:lvlText w:val="•"/>
      <w:lvlJc w:val="left"/>
      <w:pPr>
        <w:tabs>
          <w:tab w:val="num" w:pos="5040"/>
        </w:tabs>
        <w:ind w:left="5040" w:hanging="360"/>
      </w:pPr>
      <w:rPr>
        <w:rFonts w:ascii="Arial" w:hAnsi="Arial" w:hint="default"/>
      </w:rPr>
    </w:lvl>
    <w:lvl w:ilvl="7" w:tplc="A59838B0" w:tentative="1">
      <w:start w:val="1"/>
      <w:numFmt w:val="bullet"/>
      <w:lvlText w:val="•"/>
      <w:lvlJc w:val="left"/>
      <w:pPr>
        <w:tabs>
          <w:tab w:val="num" w:pos="5760"/>
        </w:tabs>
        <w:ind w:left="5760" w:hanging="360"/>
      </w:pPr>
      <w:rPr>
        <w:rFonts w:ascii="Arial" w:hAnsi="Arial" w:hint="default"/>
      </w:rPr>
    </w:lvl>
    <w:lvl w:ilvl="8" w:tplc="2FB239C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A00912"/>
    <w:multiLevelType w:val="hybridMultilevel"/>
    <w:tmpl w:val="24D45F70"/>
    <w:lvl w:ilvl="0" w:tplc="F700449E">
      <w:start w:val="1"/>
      <w:numFmt w:val="bullet"/>
      <w:lvlText w:val=""/>
      <w:lvlJc w:val="left"/>
      <w:pPr>
        <w:ind w:left="1440" w:hanging="360"/>
      </w:pPr>
      <w:rPr>
        <w:rFonts w:ascii="Symbol" w:hAnsi="Symbol" w:hint="default"/>
      </w:rPr>
    </w:lvl>
    <w:lvl w:ilvl="1" w:tplc="C6AC4730" w:tentative="1">
      <w:start w:val="1"/>
      <w:numFmt w:val="bullet"/>
      <w:lvlText w:val="o"/>
      <w:lvlJc w:val="left"/>
      <w:pPr>
        <w:ind w:left="2160" w:hanging="360"/>
      </w:pPr>
      <w:rPr>
        <w:rFonts w:ascii="Courier New" w:hAnsi="Courier New" w:cs="Courier New" w:hint="default"/>
      </w:rPr>
    </w:lvl>
    <w:lvl w:ilvl="2" w:tplc="69C62F24" w:tentative="1">
      <w:start w:val="1"/>
      <w:numFmt w:val="bullet"/>
      <w:lvlText w:val=""/>
      <w:lvlJc w:val="left"/>
      <w:pPr>
        <w:ind w:left="2880" w:hanging="360"/>
      </w:pPr>
      <w:rPr>
        <w:rFonts w:ascii="Wingdings" w:hAnsi="Wingdings" w:hint="default"/>
      </w:rPr>
    </w:lvl>
    <w:lvl w:ilvl="3" w:tplc="CEAC589A" w:tentative="1">
      <w:start w:val="1"/>
      <w:numFmt w:val="bullet"/>
      <w:lvlText w:val=""/>
      <w:lvlJc w:val="left"/>
      <w:pPr>
        <w:ind w:left="3600" w:hanging="360"/>
      </w:pPr>
      <w:rPr>
        <w:rFonts w:ascii="Symbol" w:hAnsi="Symbol" w:hint="default"/>
      </w:rPr>
    </w:lvl>
    <w:lvl w:ilvl="4" w:tplc="634E2B62" w:tentative="1">
      <w:start w:val="1"/>
      <w:numFmt w:val="bullet"/>
      <w:lvlText w:val="o"/>
      <w:lvlJc w:val="left"/>
      <w:pPr>
        <w:ind w:left="4320" w:hanging="360"/>
      </w:pPr>
      <w:rPr>
        <w:rFonts w:ascii="Courier New" w:hAnsi="Courier New" w:cs="Courier New" w:hint="default"/>
      </w:rPr>
    </w:lvl>
    <w:lvl w:ilvl="5" w:tplc="9B827110" w:tentative="1">
      <w:start w:val="1"/>
      <w:numFmt w:val="bullet"/>
      <w:lvlText w:val=""/>
      <w:lvlJc w:val="left"/>
      <w:pPr>
        <w:ind w:left="5040" w:hanging="360"/>
      </w:pPr>
      <w:rPr>
        <w:rFonts w:ascii="Wingdings" w:hAnsi="Wingdings" w:hint="default"/>
      </w:rPr>
    </w:lvl>
    <w:lvl w:ilvl="6" w:tplc="DA801D9E" w:tentative="1">
      <w:start w:val="1"/>
      <w:numFmt w:val="bullet"/>
      <w:lvlText w:val=""/>
      <w:lvlJc w:val="left"/>
      <w:pPr>
        <w:ind w:left="5760" w:hanging="360"/>
      </w:pPr>
      <w:rPr>
        <w:rFonts w:ascii="Symbol" w:hAnsi="Symbol" w:hint="default"/>
      </w:rPr>
    </w:lvl>
    <w:lvl w:ilvl="7" w:tplc="7A905790" w:tentative="1">
      <w:start w:val="1"/>
      <w:numFmt w:val="bullet"/>
      <w:lvlText w:val="o"/>
      <w:lvlJc w:val="left"/>
      <w:pPr>
        <w:ind w:left="6480" w:hanging="360"/>
      </w:pPr>
      <w:rPr>
        <w:rFonts w:ascii="Courier New" w:hAnsi="Courier New" w:cs="Courier New" w:hint="default"/>
      </w:rPr>
    </w:lvl>
    <w:lvl w:ilvl="8" w:tplc="8B0E11BC" w:tentative="1">
      <w:start w:val="1"/>
      <w:numFmt w:val="bullet"/>
      <w:lvlText w:val=""/>
      <w:lvlJc w:val="left"/>
      <w:pPr>
        <w:ind w:left="7200" w:hanging="360"/>
      </w:pPr>
      <w:rPr>
        <w:rFonts w:ascii="Wingdings" w:hAnsi="Wingdings" w:hint="default"/>
      </w:rPr>
    </w:lvl>
  </w:abstractNum>
  <w:abstractNum w:abstractNumId="26" w15:restartNumberingAfterBreak="0">
    <w:nsid w:val="69233F94"/>
    <w:multiLevelType w:val="hybridMultilevel"/>
    <w:tmpl w:val="C6EA93D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6AD410E6"/>
    <w:multiLevelType w:val="hybridMultilevel"/>
    <w:tmpl w:val="FEAC91E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8" w15:restartNumberingAfterBreak="0">
    <w:nsid w:val="720F7C3C"/>
    <w:multiLevelType w:val="hybridMultilevel"/>
    <w:tmpl w:val="615C9C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3460A50"/>
    <w:multiLevelType w:val="hybridMultilevel"/>
    <w:tmpl w:val="24B4995C"/>
    <w:lvl w:ilvl="0" w:tplc="04962816">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num w:numId="1">
    <w:abstractNumId w:val="27"/>
  </w:num>
  <w:num w:numId="2">
    <w:abstractNumId w:val="3"/>
  </w:num>
  <w:num w:numId="3">
    <w:abstractNumId w:val="1"/>
  </w:num>
  <w:num w:numId="4">
    <w:abstractNumId w:val="14"/>
  </w:num>
  <w:num w:numId="5">
    <w:abstractNumId w:val="22"/>
  </w:num>
  <w:num w:numId="6">
    <w:abstractNumId w:val="23"/>
  </w:num>
  <w:num w:numId="7">
    <w:abstractNumId w:val="20"/>
  </w:num>
  <w:num w:numId="8">
    <w:abstractNumId w:val="17"/>
  </w:num>
  <w:num w:numId="9">
    <w:abstractNumId w:val="26"/>
  </w:num>
  <w:num w:numId="10">
    <w:abstractNumId w:val="28"/>
  </w:num>
  <w:num w:numId="11">
    <w:abstractNumId w:val="12"/>
  </w:num>
  <w:num w:numId="12">
    <w:abstractNumId w:val="11"/>
  </w:num>
  <w:num w:numId="13">
    <w:abstractNumId w:val="8"/>
  </w:num>
  <w:num w:numId="14">
    <w:abstractNumId w:val="25"/>
  </w:num>
  <w:num w:numId="15">
    <w:abstractNumId w:val="29"/>
  </w:num>
  <w:num w:numId="16">
    <w:abstractNumId w:val="4"/>
  </w:num>
  <w:num w:numId="17">
    <w:abstractNumId w:val="0"/>
  </w:num>
  <w:num w:numId="18">
    <w:abstractNumId w:val="24"/>
  </w:num>
  <w:num w:numId="19">
    <w:abstractNumId w:val="7"/>
  </w:num>
  <w:num w:numId="20">
    <w:abstractNumId w:val="2"/>
  </w:num>
  <w:num w:numId="21">
    <w:abstractNumId w:val="15"/>
  </w:num>
  <w:num w:numId="22">
    <w:abstractNumId w:val="19"/>
  </w:num>
  <w:num w:numId="23">
    <w:abstractNumId w:val="9"/>
  </w:num>
  <w:num w:numId="24">
    <w:abstractNumId w:val="10"/>
  </w:num>
  <w:num w:numId="25">
    <w:abstractNumId w:val="21"/>
  </w:num>
  <w:num w:numId="26">
    <w:abstractNumId w:val="5"/>
  </w:num>
  <w:num w:numId="27">
    <w:abstractNumId w:val="18"/>
  </w:num>
  <w:num w:numId="28">
    <w:abstractNumId w:val="6"/>
  </w:num>
  <w:num w:numId="29">
    <w:abstractNumId w:val="1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96"/>
    <w:rsid w:val="00005127"/>
    <w:rsid w:val="000078D4"/>
    <w:rsid w:val="00007D93"/>
    <w:rsid w:val="00015760"/>
    <w:rsid w:val="0001725C"/>
    <w:rsid w:val="00021D0F"/>
    <w:rsid w:val="0002648E"/>
    <w:rsid w:val="0002775D"/>
    <w:rsid w:val="00031044"/>
    <w:rsid w:val="0003329A"/>
    <w:rsid w:val="00043EDF"/>
    <w:rsid w:val="00044CA3"/>
    <w:rsid w:val="000503BC"/>
    <w:rsid w:val="0005394F"/>
    <w:rsid w:val="00055E61"/>
    <w:rsid w:val="00062B55"/>
    <w:rsid w:val="00071190"/>
    <w:rsid w:val="00077F30"/>
    <w:rsid w:val="00082B5E"/>
    <w:rsid w:val="00084796"/>
    <w:rsid w:val="00091D1C"/>
    <w:rsid w:val="0009413C"/>
    <w:rsid w:val="00094388"/>
    <w:rsid w:val="000A3DC1"/>
    <w:rsid w:val="000B3CE0"/>
    <w:rsid w:val="000B5F4F"/>
    <w:rsid w:val="000C20C9"/>
    <w:rsid w:val="000C3A50"/>
    <w:rsid w:val="000D03FB"/>
    <w:rsid w:val="000D62E6"/>
    <w:rsid w:val="000F52BC"/>
    <w:rsid w:val="00104A25"/>
    <w:rsid w:val="00105469"/>
    <w:rsid w:val="00105FAA"/>
    <w:rsid w:val="00112643"/>
    <w:rsid w:val="0011558F"/>
    <w:rsid w:val="00116756"/>
    <w:rsid w:val="001200CD"/>
    <w:rsid w:val="00121E93"/>
    <w:rsid w:val="00121FE1"/>
    <w:rsid w:val="001309AE"/>
    <w:rsid w:val="00140B3A"/>
    <w:rsid w:val="00144497"/>
    <w:rsid w:val="00147DBA"/>
    <w:rsid w:val="001508C2"/>
    <w:rsid w:val="0015500A"/>
    <w:rsid w:val="0016738D"/>
    <w:rsid w:val="001719C3"/>
    <w:rsid w:val="00176C26"/>
    <w:rsid w:val="00186DFD"/>
    <w:rsid w:val="001A3AFE"/>
    <w:rsid w:val="001A630C"/>
    <w:rsid w:val="001C1896"/>
    <w:rsid w:val="001D089D"/>
    <w:rsid w:val="001D5535"/>
    <w:rsid w:val="001E1CD0"/>
    <w:rsid w:val="001E2D43"/>
    <w:rsid w:val="001E3529"/>
    <w:rsid w:val="001E5E94"/>
    <w:rsid w:val="001E7A7E"/>
    <w:rsid w:val="001E7B07"/>
    <w:rsid w:val="001F0E63"/>
    <w:rsid w:val="001F186A"/>
    <w:rsid w:val="001F4E83"/>
    <w:rsid w:val="001F6EAF"/>
    <w:rsid w:val="002000C9"/>
    <w:rsid w:val="00201963"/>
    <w:rsid w:val="00202097"/>
    <w:rsid w:val="00206B31"/>
    <w:rsid w:val="002336A4"/>
    <w:rsid w:val="0023416F"/>
    <w:rsid w:val="00240FBB"/>
    <w:rsid w:val="00242903"/>
    <w:rsid w:val="00247E7D"/>
    <w:rsid w:val="00250F06"/>
    <w:rsid w:val="0025524C"/>
    <w:rsid w:val="0026098D"/>
    <w:rsid w:val="00263641"/>
    <w:rsid w:val="00263D39"/>
    <w:rsid w:val="00264298"/>
    <w:rsid w:val="00266711"/>
    <w:rsid w:val="00267670"/>
    <w:rsid w:val="0027441C"/>
    <w:rsid w:val="00275728"/>
    <w:rsid w:val="00284EBA"/>
    <w:rsid w:val="00286BB0"/>
    <w:rsid w:val="0029148A"/>
    <w:rsid w:val="00291E2B"/>
    <w:rsid w:val="002A0CDC"/>
    <w:rsid w:val="002A1F8B"/>
    <w:rsid w:val="002A4ABD"/>
    <w:rsid w:val="002B1E85"/>
    <w:rsid w:val="002B2A61"/>
    <w:rsid w:val="002B2FE5"/>
    <w:rsid w:val="002B721D"/>
    <w:rsid w:val="002C241C"/>
    <w:rsid w:val="002C3639"/>
    <w:rsid w:val="002C511C"/>
    <w:rsid w:val="002C6628"/>
    <w:rsid w:val="002D39AB"/>
    <w:rsid w:val="002E11F8"/>
    <w:rsid w:val="002E2EEC"/>
    <w:rsid w:val="002E2F0B"/>
    <w:rsid w:val="002E65A8"/>
    <w:rsid w:val="002F1C5B"/>
    <w:rsid w:val="002F682D"/>
    <w:rsid w:val="0030016C"/>
    <w:rsid w:val="003013E2"/>
    <w:rsid w:val="00304559"/>
    <w:rsid w:val="003068AE"/>
    <w:rsid w:val="0032172A"/>
    <w:rsid w:val="00323761"/>
    <w:rsid w:val="0032717E"/>
    <w:rsid w:val="0033455B"/>
    <w:rsid w:val="0035000F"/>
    <w:rsid w:val="00351F6A"/>
    <w:rsid w:val="00352340"/>
    <w:rsid w:val="00357450"/>
    <w:rsid w:val="00363E44"/>
    <w:rsid w:val="00367A95"/>
    <w:rsid w:val="0037470F"/>
    <w:rsid w:val="00376D98"/>
    <w:rsid w:val="00383A0A"/>
    <w:rsid w:val="00383FDD"/>
    <w:rsid w:val="00384BB1"/>
    <w:rsid w:val="00385ACD"/>
    <w:rsid w:val="0038607B"/>
    <w:rsid w:val="00391167"/>
    <w:rsid w:val="0039170E"/>
    <w:rsid w:val="00396608"/>
    <w:rsid w:val="00396FFD"/>
    <w:rsid w:val="003A765A"/>
    <w:rsid w:val="003B0033"/>
    <w:rsid w:val="003B172F"/>
    <w:rsid w:val="003C4675"/>
    <w:rsid w:val="003C6846"/>
    <w:rsid w:val="003C688F"/>
    <w:rsid w:val="003C7404"/>
    <w:rsid w:val="003D2CCA"/>
    <w:rsid w:val="003D64FB"/>
    <w:rsid w:val="003E4C3C"/>
    <w:rsid w:val="003E4E2C"/>
    <w:rsid w:val="003F1222"/>
    <w:rsid w:val="003F23FE"/>
    <w:rsid w:val="0040681F"/>
    <w:rsid w:val="00421CFB"/>
    <w:rsid w:val="00426E07"/>
    <w:rsid w:val="00443585"/>
    <w:rsid w:val="004454FE"/>
    <w:rsid w:val="00445BBD"/>
    <w:rsid w:val="00452196"/>
    <w:rsid w:val="00453E87"/>
    <w:rsid w:val="00471F68"/>
    <w:rsid w:val="0047311B"/>
    <w:rsid w:val="00477C4E"/>
    <w:rsid w:val="00477DBB"/>
    <w:rsid w:val="00481481"/>
    <w:rsid w:val="004933E8"/>
    <w:rsid w:val="00497BB1"/>
    <w:rsid w:val="004A1CE8"/>
    <w:rsid w:val="004A5653"/>
    <w:rsid w:val="004A7703"/>
    <w:rsid w:val="004C36DA"/>
    <w:rsid w:val="004D662D"/>
    <w:rsid w:val="004D7CF0"/>
    <w:rsid w:val="004E4686"/>
    <w:rsid w:val="004E5E26"/>
    <w:rsid w:val="0050357D"/>
    <w:rsid w:val="00503C2C"/>
    <w:rsid w:val="00511BFC"/>
    <w:rsid w:val="005142E2"/>
    <w:rsid w:val="00514D07"/>
    <w:rsid w:val="00520B68"/>
    <w:rsid w:val="005229F2"/>
    <w:rsid w:val="00531877"/>
    <w:rsid w:val="0053442B"/>
    <w:rsid w:val="00535026"/>
    <w:rsid w:val="00537C8A"/>
    <w:rsid w:val="00552E96"/>
    <w:rsid w:val="0056504E"/>
    <w:rsid w:val="0056573F"/>
    <w:rsid w:val="00571C9F"/>
    <w:rsid w:val="005754A1"/>
    <w:rsid w:val="00575DC9"/>
    <w:rsid w:val="00577B5B"/>
    <w:rsid w:val="005834CA"/>
    <w:rsid w:val="005A6728"/>
    <w:rsid w:val="005B5054"/>
    <w:rsid w:val="005C06F2"/>
    <w:rsid w:val="005C38D0"/>
    <w:rsid w:val="005C41EB"/>
    <w:rsid w:val="005D4AC4"/>
    <w:rsid w:val="005D6461"/>
    <w:rsid w:val="005E1F73"/>
    <w:rsid w:val="005E2070"/>
    <w:rsid w:val="005E4E01"/>
    <w:rsid w:val="005E72B8"/>
    <w:rsid w:val="005F0357"/>
    <w:rsid w:val="005F115C"/>
    <w:rsid w:val="00601A5A"/>
    <w:rsid w:val="00602433"/>
    <w:rsid w:val="00607936"/>
    <w:rsid w:val="006120E3"/>
    <w:rsid w:val="00614895"/>
    <w:rsid w:val="006202AC"/>
    <w:rsid w:val="00621F2F"/>
    <w:rsid w:val="00627497"/>
    <w:rsid w:val="00635B68"/>
    <w:rsid w:val="00641A06"/>
    <w:rsid w:val="00650D8F"/>
    <w:rsid w:val="0065119F"/>
    <w:rsid w:val="00655562"/>
    <w:rsid w:val="00655760"/>
    <w:rsid w:val="00660A1B"/>
    <w:rsid w:val="00662547"/>
    <w:rsid w:val="00667067"/>
    <w:rsid w:val="00673F3B"/>
    <w:rsid w:val="00676598"/>
    <w:rsid w:val="00694BAB"/>
    <w:rsid w:val="006A08C6"/>
    <w:rsid w:val="006B1D39"/>
    <w:rsid w:val="006B266D"/>
    <w:rsid w:val="006B596F"/>
    <w:rsid w:val="006B5EE0"/>
    <w:rsid w:val="006D406C"/>
    <w:rsid w:val="006D633C"/>
    <w:rsid w:val="006F1649"/>
    <w:rsid w:val="006F39E4"/>
    <w:rsid w:val="006F4407"/>
    <w:rsid w:val="0070059E"/>
    <w:rsid w:val="007044C9"/>
    <w:rsid w:val="0070592A"/>
    <w:rsid w:val="00705D7B"/>
    <w:rsid w:val="00710FE0"/>
    <w:rsid w:val="007137FA"/>
    <w:rsid w:val="00720946"/>
    <w:rsid w:val="007272BE"/>
    <w:rsid w:val="00732CAE"/>
    <w:rsid w:val="0074587A"/>
    <w:rsid w:val="0074615F"/>
    <w:rsid w:val="00754A6F"/>
    <w:rsid w:val="007577C8"/>
    <w:rsid w:val="00761C58"/>
    <w:rsid w:val="00764EF0"/>
    <w:rsid w:val="00765093"/>
    <w:rsid w:val="00765D53"/>
    <w:rsid w:val="00766722"/>
    <w:rsid w:val="00767202"/>
    <w:rsid w:val="007802B2"/>
    <w:rsid w:val="00782637"/>
    <w:rsid w:val="00785C45"/>
    <w:rsid w:val="00786970"/>
    <w:rsid w:val="00787459"/>
    <w:rsid w:val="00792960"/>
    <w:rsid w:val="00793534"/>
    <w:rsid w:val="007A06E8"/>
    <w:rsid w:val="007A1301"/>
    <w:rsid w:val="007A6441"/>
    <w:rsid w:val="007B0A94"/>
    <w:rsid w:val="007B1704"/>
    <w:rsid w:val="007B4406"/>
    <w:rsid w:val="007B76C6"/>
    <w:rsid w:val="007C0350"/>
    <w:rsid w:val="007D4BA1"/>
    <w:rsid w:val="007D63E2"/>
    <w:rsid w:val="007F2CB1"/>
    <w:rsid w:val="00801C6D"/>
    <w:rsid w:val="00802266"/>
    <w:rsid w:val="00806387"/>
    <w:rsid w:val="00806413"/>
    <w:rsid w:val="00813467"/>
    <w:rsid w:val="0082027D"/>
    <w:rsid w:val="0082141F"/>
    <w:rsid w:val="00822FAF"/>
    <w:rsid w:val="00823E4B"/>
    <w:rsid w:val="008311A5"/>
    <w:rsid w:val="0083729B"/>
    <w:rsid w:val="008429AF"/>
    <w:rsid w:val="008447AD"/>
    <w:rsid w:val="00854943"/>
    <w:rsid w:val="0085526E"/>
    <w:rsid w:val="0086335F"/>
    <w:rsid w:val="0087572A"/>
    <w:rsid w:val="008771F2"/>
    <w:rsid w:val="00896B10"/>
    <w:rsid w:val="008B45D2"/>
    <w:rsid w:val="008B5195"/>
    <w:rsid w:val="008C3338"/>
    <w:rsid w:val="008C6F4E"/>
    <w:rsid w:val="008D3545"/>
    <w:rsid w:val="008F4C72"/>
    <w:rsid w:val="009004F5"/>
    <w:rsid w:val="00904FD3"/>
    <w:rsid w:val="00905349"/>
    <w:rsid w:val="0090535D"/>
    <w:rsid w:val="00911180"/>
    <w:rsid w:val="0092045B"/>
    <w:rsid w:val="00926FAC"/>
    <w:rsid w:val="00934169"/>
    <w:rsid w:val="00936F67"/>
    <w:rsid w:val="00941B90"/>
    <w:rsid w:val="00952A50"/>
    <w:rsid w:val="00953BD5"/>
    <w:rsid w:val="00954D1A"/>
    <w:rsid w:val="0095758E"/>
    <w:rsid w:val="009610F1"/>
    <w:rsid w:val="00966BDA"/>
    <w:rsid w:val="00971334"/>
    <w:rsid w:val="009802C5"/>
    <w:rsid w:val="00991A23"/>
    <w:rsid w:val="00993F08"/>
    <w:rsid w:val="00995E41"/>
    <w:rsid w:val="009967F7"/>
    <w:rsid w:val="009A3F12"/>
    <w:rsid w:val="009B768D"/>
    <w:rsid w:val="009C11E5"/>
    <w:rsid w:val="009C2357"/>
    <w:rsid w:val="009D3645"/>
    <w:rsid w:val="009E3AE8"/>
    <w:rsid w:val="009E4A8B"/>
    <w:rsid w:val="009E5141"/>
    <w:rsid w:val="009F0CA5"/>
    <w:rsid w:val="009F1C33"/>
    <w:rsid w:val="009F33C2"/>
    <w:rsid w:val="009F7F85"/>
    <w:rsid w:val="00A05673"/>
    <w:rsid w:val="00A07697"/>
    <w:rsid w:val="00A108AC"/>
    <w:rsid w:val="00A11A9A"/>
    <w:rsid w:val="00A1369E"/>
    <w:rsid w:val="00A25E40"/>
    <w:rsid w:val="00A26BF9"/>
    <w:rsid w:val="00A578CE"/>
    <w:rsid w:val="00A61245"/>
    <w:rsid w:val="00A670BF"/>
    <w:rsid w:val="00A751AB"/>
    <w:rsid w:val="00A825B8"/>
    <w:rsid w:val="00A83E17"/>
    <w:rsid w:val="00A8684E"/>
    <w:rsid w:val="00A93037"/>
    <w:rsid w:val="00A97DD9"/>
    <w:rsid w:val="00A97EA3"/>
    <w:rsid w:val="00AB1E72"/>
    <w:rsid w:val="00AC5408"/>
    <w:rsid w:val="00AD0600"/>
    <w:rsid w:val="00AD6C4D"/>
    <w:rsid w:val="00AE0342"/>
    <w:rsid w:val="00AE0CCD"/>
    <w:rsid w:val="00AE2913"/>
    <w:rsid w:val="00AE6598"/>
    <w:rsid w:val="00AF2FEA"/>
    <w:rsid w:val="00AF56EB"/>
    <w:rsid w:val="00AF5851"/>
    <w:rsid w:val="00B011C4"/>
    <w:rsid w:val="00B03667"/>
    <w:rsid w:val="00B146AD"/>
    <w:rsid w:val="00B17333"/>
    <w:rsid w:val="00B24A37"/>
    <w:rsid w:val="00B3719B"/>
    <w:rsid w:val="00B37342"/>
    <w:rsid w:val="00B41859"/>
    <w:rsid w:val="00B517E9"/>
    <w:rsid w:val="00B5317C"/>
    <w:rsid w:val="00B55D0E"/>
    <w:rsid w:val="00B600C2"/>
    <w:rsid w:val="00B604FE"/>
    <w:rsid w:val="00B622D7"/>
    <w:rsid w:val="00B66437"/>
    <w:rsid w:val="00B954F7"/>
    <w:rsid w:val="00BA54E3"/>
    <w:rsid w:val="00BB05D2"/>
    <w:rsid w:val="00BB0F80"/>
    <w:rsid w:val="00BD317F"/>
    <w:rsid w:val="00BE27D6"/>
    <w:rsid w:val="00BE7BAD"/>
    <w:rsid w:val="00BF2D92"/>
    <w:rsid w:val="00BF397E"/>
    <w:rsid w:val="00BF7BD5"/>
    <w:rsid w:val="00C04BD4"/>
    <w:rsid w:val="00C05A8E"/>
    <w:rsid w:val="00C06177"/>
    <w:rsid w:val="00C12051"/>
    <w:rsid w:val="00C12D1B"/>
    <w:rsid w:val="00C16EA9"/>
    <w:rsid w:val="00C2228E"/>
    <w:rsid w:val="00C243A9"/>
    <w:rsid w:val="00C27884"/>
    <w:rsid w:val="00C27EBC"/>
    <w:rsid w:val="00C30E6E"/>
    <w:rsid w:val="00C311D3"/>
    <w:rsid w:val="00C334F3"/>
    <w:rsid w:val="00C352F4"/>
    <w:rsid w:val="00C416CE"/>
    <w:rsid w:val="00C43D8B"/>
    <w:rsid w:val="00C445DA"/>
    <w:rsid w:val="00C47661"/>
    <w:rsid w:val="00C56394"/>
    <w:rsid w:val="00C62BC4"/>
    <w:rsid w:val="00C71128"/>
    <w:rsid w:val="00C75DDD"/>
    <w:rsid w:val="00C84760"/>
    <w:rsid w:val="00C946BF"/>
    <w:rsid w:val="00C96797"/>
    <w:rsid w:val="00CA05FF"/>
    <w:rsid w:val="00CA551B"/>
    <w:rsid w:val="00CA6BB7"/>
    <w:rsid w:val="00CA79A4"/>
    <w:rsid w:val="00CB26D5"/>
    <w:rsid w:val="00CB6FC6"/>
    <w:rsid w:val="00CC22AF"/>
    <w:rsid w:val="00CC4148"/>
    <w:rsid w:val="00CD5318"/>
    <w:rsid w:val="00CD6051"/>
    <w:rsid w:val="00CE0057"/>
    <w:rsid w:val="00CE1A80"/>
    <w:rsid w:val="00CE3597"/>
    <w:rsid w:val="00CE4316"/>
    <w:rsid w:val="00CF5757"/>
    <w:rsid w:val="00D02EB1"/>
    <w:rsid w:val="00D03B93"/>
    <w:rsid w:val="00D07D5C"/>
    <w:rsid w:val="00D1524D"/>
    <w:rsid w:val="00D21C0E"/>
    <w:rsid w:val="00D26CF2"/>
    <w:rsid w:val="00D31499"/>
    <w:rsid w:val="00D353ED"/>
    <w:rsid w:val="00D4096E"/>
    <w:rsid w:val="00D42538"/>
    <w:rsid w:val="00D43637"/>
    <w:rsid w:val="00D44D9D"/>
    <w:rsid w:val="00D45581"/>
    <w:rsid w:val="00D45AE3"/>
    <w:rsid w:val="00D47C3E"/>
    <w:rsid w:val="00D54CED"/>
    <w:rsid w:val="00D558B9"/>
    <w:rsid w:val="00D56D53"/>
    <w:rsid w:val="00D6006F"/>
    <w:rsid w:val="00D61A2C"/>
    <w:rsid w:val="00D654CD"/>
    <w:rsid w:val="00D6618A"/>
    <w:rsid w:val="00D72AA1"/>
    <w:rsid w:val="00D73307"/>
    <w:rsid w:val="00D8122B"/>
    <w:rsid w:val="00D85B58"/>
    <w:rsid w:val="00DA0596"/>
    <w:rsid w:val="00DA2ED6"/>
    <w:rsid w:val="00DA4B03"/>
    <w:rsid w:val="00DA684E"/>
    <w:rsid w:val="00DB0C47"/>
    <w:rsid w:val="00DB3EFE"/>
    <w:rsid w:val="00DD54B9"/>
    <w:rsid w:val="00DE033F"/>
    <w:rsid w:val="00DE3B68"/>
    <w:rsid w:val="00DE6068"/>
    <w:rsid w:val="00DE6610"/>
    <w:rsid w:val="00DF2806"/>
    <w:rsid w:val="00DF4E91"/>
    <w:rsid w:val="00DF718A"/>
    <w:rsid w:val="00E04ADF"/>
    <w:rsid w:val="00E05B92"/>
    <w:rsid w:val="00E210B5"/>
    <w:rsid w:val="00E24D57"/>
    <w:rsid w:val="00E264DB"/>
    <w:rsid w:val="00E507F0"/>
    <w:rsid w:val="00E516A5"/>
    <w:rsid w:val="00E613B3"/>
    <w:rsid w:val="00E66051"/>
    <w:rsid w:val="00E71D1F"/>
    <w:rsid w:val="00E728B7"/>
    <w:rsid w:val="00E73105"/>
    <w:rsid w:val="00E751AB"/>
    <w:rsid w:val="00E75B62"/>
    <w:rsid w:val="00E827F7"/>
    <w:rsid w:val="00E84C6C"/>
    <w:rsid w:val="00E86BB8"/>
    <w:rsid w:val="00EA28BA"/>
    <w:rsid w:val="00EA387B"/>
    <w:rsid w:val="00EA63B5"/>
    <w:rsid w:val="00EB35B3"/>
    <w:rsid w:val="00EC22EB"/>
    <w:rsid w:val="00EC437F"/>
    <w:rsid w:val="00EC5ED4"/>
    <w:rsid w:val="00ED170E"/>
    <w:rsid w:val="00ED67BA"/>
    <w:rsid w:val="00ED77DA"/>
    <w:rsid w:val="00EF4C60"/>
    <w:rsid w:val="00F01D9B"/>
    <w:rsid w:val="00F02000"/>
    <w:rsid w:val="00F05011"/>
    <w:rsid w:val="00F054B0"/>
    <w:rsid w:val="00F073F6"/>
    <w:rsid w:val="00F1082F"/>
    <w:rsid w:val="00F10C41"/>
    <w:rsid w:val="00F1104D"/>
    <w:rsid w:val="00F21E4E"/>
    <w:rsid w:val="00F2211C"/>
    <w:rsid w:val="00F22D29"/>
    <w:rsid w:val="00F23D0F"/>
    <w:rsid w:val="00F2582D"/>
    <w:rsid w:val="00F25ECF"/>
    <w:rsid w:val="00F33A4F"/>
    <w:rsid w:val="00F44D7A"/>
    <w:rsid w:val="00F458D4"/>
    <w:rsid w:val="00F460B3"/>
    <w:rsid w:val="00F46577"/>
    <w:rsid w:val="00F573A3"/>
    <w:rsid w:val="00F61AD3"/>
    <w:rsid w:val="00F73A21"/>
    <w:rsid w:val="00F7780A"/>
    <w:rsid w:val="00F77D14"/>
    <w:rsid w:val="00F93001"/>
    <w:rsid w:val="00FA1952"/>
    <w:rsid w:val="00FA2C21"/>
    <w:rsid w:val="00FB6E1C"/>
    <w:rsid w:val="00FC4910"/>
    <w:rsid w:val="00FC6D6C"/>
    <w:rsid w:val="00FD2FC2"/>
    <w:rsid w:val="00FD7906"/>
    <w:rsid w:val="00FE6BCE"/>
    <w:rsid w:val="00FF0F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AD8E2A"/>
  <w15:docId w15:val="{6FCBF169-4A8D-4241-B729-8347A002E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72A"/>
    <w:pPr>
      <w:keepNext/>
      <w:keepLines/>
      <w:numPr>
        <w:numId w:val="12"/>
      </w:numPr>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2172A"/>
    <w:pPr>
      <w:keepNext/>
      <w:keepLines/>
      <w:numPr>
        <w:ilvl w:val="1"/>
        <w:numId w:val="12"/>
      </w:numPr>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2172A"/>
    <w:pPr>
      <w:keepNext/>
      <w:keepLines/>
      <w:numPr>
        <w:ilvl w:val="2"/>
        <w:numId w:val="12"/>
      </w:numPr>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2172A"/>
    <w:pPr>
      <w:keepNext/>
      <w:keepLines/>
      <w:numPr>
        <w:ilvl w:val="3"/>
        <w:numId w:val="12"/>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172A"/>
    <w:pPr>
      <w:keepNext/>
      <w:keepLines/>
      <w:numPr>
        <w:ilvl w:val="4"/>
        <w:numId w:val="12"/>
      </w:numPr>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2172A"/>
    <w:pPr>
      <w:keepNext/>
      <w:keepLines/>
      <w:numPr>
        <w:ilvl w:val="5"/>
        <w:numId w:val="12"/>
      </w:numPr>
      <w:spacing w:before="40" w:after="0" w:line="259"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2172A"/>
    <w:pPr>
      <w:keepNext/>
      <w:keepLines/>
      <w:numPr>
        <w:ilvl w:val="6"/>
        <w:numId w:val="12"/>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2172A"/>
    <w:pPr>
      <w:keepNext/>
      <w:keepLines/>
      <w:numPr>
        <w:ilvl w:val="7"/>
        <w:numId w:val="12"/>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172A"/>
    <w:pPr>
      <w:keepNext/>
      <w:keepLines/>
      <w:numPr>
        <w:ilvl w:val="8"/>
        <w:numId w:val="12"/>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84796"/>
    <w:rPr>
      <w:b/>
      <w:bCs/>
    </w:rPr>
  </w:style>
  <w:style w:type="paragraph" w:styleId="NoSpacing">
    <w:name w:val="No Spacing"/>
    <w:uiPriority w:val="1"/>
    <w:qFormat/>
    <w:rsid w:val="00E05B92"/>
    <w:pPr>
      <w:spacing w:after="0" w:line="240" w:lineRule="auto"/>
    </w:pPr>
  </w:style>
  <w:style w:type="paragraph" w:styleId="BalloonText">
    <w:name w:val="Balloon Text"/>
    <w:basedOn w:val="Normal"/>
    <w:link w:val="BalloonTextChar"/>
    <w:uiPriority w:val="99"/>
    <w:semiHidden/>
    <w:unhideWhenUsed/>
    <w:rsid w:val="00957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58E"/>
    <w:rPr>
      <w:rFonts w:ascii="Tahoma" w:hAnsi="Tahoma" w:cs="Tahoma"/>
      <w:sz w:val="16"/>
      <w:szCs w:val="16"/>
    </w:rPr>
  </w:style>
  <w:style w:type="character" w:customStyle="1" w:styleId="normaltextrun">
    <w:name w:val="normaltextrun"/>
    <w:basedOn w:val="DefaultParagraphFont"/>
    <w:rsid w:val="002B721D"/>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B517E9"/>
    <w:pPr>
      <w:widowControl w:val="0"/>
      <w:ind w:left="720"/>
      <w:contextualSpacing/>
    </w:pPr>
    <w:rPr>
      <w:rFonts w:ascii="Calibri" w:eastAsia="Calibri" w:hAnsi="Calibri" w:cs="Times New Roman"/>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B517E9"/>
    <w:rPr>
      <w:rFonts w:ascii="Calibri" w:eastAsia="Calibri" w:hAnsi="Calibri" w:cs="Times New Roman"/>
    </w:rPr>
  </w:style>
  <w:style w:type="character" w:styleId="Hyperlink">
    <w:name w:val="Hyperlink"/>
    <w:basedOn w:val="DefaultParagraphFont"/>
    <w:uiPriority w:val="99"/>
    <w:unhideWhenUsed/>
    <w:rsid w:val="001A3AFE"/>
    <w:rPr>
      <w:color w:val="0000FF"/>
      <w:u w:val="single"/>
    </w:r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284EBA"/>
    <w:pPr>
      <w:spacing w:after="0" w:line="240" w:lineRule="auto"/>
    </w:pPr>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qFormat/>
    <w:rsid w:val="00284EBA"/>
    <w:rPr>
      <w:sz w:val="20"/>
      <w:szCs w:val="20"/>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284EBA"/>
    <w:rPr>
      <w:vertAlign w:val="superscript"/>
    </w:rPr>
  </w:style>
  <w:style w:type="character" w:customStyle="1" w:styleId="Heading1Char">
    <w:name w:val="Heading 1 Char"/>
    <w:basedOn w:val="DefaultParagraphFont"/>
    <w:link w:val="Heading1"/>
    <w:uiPriority w:val="9"/>
    <w:rsid w:val="0032172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2172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2172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2172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2172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2172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2172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217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2172A"/>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911180"/>
    <w:rPr>
      <w:color w:val="605E5C"/>
      <w:shd w:val="clear" w:color="auto" w:fill="E1DFDD"/>
    </w:rPr>
  </w:style>
  <w:style w:type="paragraph" w:styleId="Header">
    <w:name w:val="header"/>
    <w:basedOn w:val="Normal"/>
    <w:link w:val="HeaderChar"/>
    <w:uiPriority w:val="99"/>
    <w:unhideWhenUsed/>
    <w:rsid w:val="00AD6C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C4D"/>
  </w:style>
  <w:style w:type="paragraph" w:styleId="Footer">
    <w:name w:val="footer"/>
    <w:basedOn w:val="Normal"/>
    <w:link w:val="FooterChar"/>
    <w:uiPriority w:val="99"/>
    <w:unhideWhenUsed/>
    <w:rsid w:val="00AD6C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C4D"/>
  </w:style>
  <w:style w:type="character" w:styleId="CommentReference">
    <w:name w:val="annotation reference"/>
    <w:basedOn w:val="DefaultParagraphFont"/>
    <w:uiPriority w:val="99"/>
    <w:semiHidden/>
    <w:unhideWhenUsed/>
    <w:rsid w:val="00EC5ED4"/>
    <w:rPr>
      <w:sz w:val="16"/>
      <w:szCs w:val="16"/>
    </w:rPr>
  </w:style>
  <w:style w:type="paragraph" w:styleId="CommentText">
    <w:name w:val="annotation text"/>
    <w:basedOn w:val="Normal"/>
    <w:link w:val="CommentTextChar"/>
    <w:uiPriority w:val="99"/>
    <w:unhideWhenUsed/>
    <w:rsid w:val="00EC5ED4"/>
    <w:pPr>
      <w:spacing w:line="240" w:lineRule="auto"/>
    </w:pPr>
    <w:rPr>
      <w:sz w:val="20"/>
      <w:szCs w:val="20"/>
    </w:rPr>
  </w:style>
  <w:style w:type="character" w:customStyle="1" w:styleId="CommentTextChar">
    <w:name w:val="Comment Text Char"/>
    <w:basedOn w:val="DefaultParagraphFont"/>
    <w:link w:val="CommentText"/>
    <w:uiPriority w:val="99"/>
    <w:rsid w:val="00EC5ED4"/>
    <w:rPr>
      <w:sz w:val="20"/>
      <w:szCs w:val="20"/>
    </w:rPr>
  </w:style>
  <w:style w:type="paragraph" w:styleId="CommentSubject">
    <w:name w:val="annotation subject"/>
    <w:basedOn w:val="CommentText"/>
    <w:next w:val="CommentText"/>
    <w:link w:val="CommentSubjectChar"/>
    <w:uiPriority w:val="99"/>
    <w:semiHidden/>
    <w:unhideWhenUsed/>
    <w:rsid w:val="00EC5ED4"/>
    <w:rPr>
      <w:b/>
      <w:bCs/>
    </w:rPr>
  </w:style>
  <w:style w:type="character" w:customStyle="1" w:styleId="CommentSubjectChar">
    <w:name w:val="Comment Subject Char"/>
    <w:basedOn w:val="CommentTextChar"/>
    <w:link w:val="CommentSubject"/>
    <w:uiPriority w:val="99"/>
    <w:semiHidden/>
    <w:rsid w:val="00EC5ED4"/>
    <w:rPr>
      <w:b/>
      <w:bCs/>
      <w:sz w:val="20"/>
      <w:szCs w:val="20"/>
    </w:rPr>
  </w:style>
  <w:style w:type="character" w:styleId="Emphasis">
    <w:name w:val="Emphasis"/>
    <w:basedOn w:val="DefaultParagraphFont"/>
    <w:uiPriority w:val="20"/>
    <w:qFormat/>
    <w:rsid w:val="002E11F8"/>
    <w:rPr>
      <w:i/>
      <w:iCs/>
    </w:rPr>
  </w:style>
  <w:style w:type="paragraph" w:customStyle="1" w:styleId="CharCharCharChar">
    <w:name w:val="Char Char Char Char"/>
    <w:aliases w:val="Char2"/>
    <w:basedOn w:val="Normal"/>
    <w:next w:val="Normal"/>
    <w:link w:val="FootnoteReference"/>
    <w:uiPriority w:val="99"/>
    <w:rsid w:val="00CC4148"/>
    <w:pPr>
      <w:spacing w:after="160" w:line="240" w:lineRule="exact"/>
      <w:jc w:val="both"/>
    </w:pPr>
    <w:rPr>
      <w:vertAlign w:val="superscript"/>
    </w:rPr>
  </w:style>
  <w:style w:type="character" w:customStyle="1" w:styleId="UnresolvedMention2">
    <w:name w:val="Unresolved Mention2"/>
    <w:basedOn w:val="DefaultParagraphFont"/>
    <w:uiPriority w:val="99"/>
    <w:semiHidden/>
    <w:unhideWhenUsed/>
    <w:rsid w:val="00B37342"/>
    <w:rPr>
      <w:color w:val="605E5C"/>
      <w:shd w:val="clear" w:color="auto" w:fill="E1DFDD"/>
    </w:rPr>
  </w:style>
  <w:style w:type="paragraph" w:styleId="EndnoteText">
    <w:name w:val="endnote text"/>
    <w:basedOn w:val="Normal"/>
    <w:link w:val="EndnoteTextChar"/>
    <w:uiPriority w:val="99"/>
    <w:semiHidden/>
    <w:unhideWhenUsed/>
    <w:rsid w:val="001167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6756"/>
    <w:rPr>
      <w:sz w:val="20"/>
      <w:szCs w:val="20"/>
    </w:rPr>
  </w:style>
  <w:style w:type="character" w:styleId="EndnoteReference">
    <w:name w:val="endnote reference"/>
    <w:basedOn w:val="DefaultParagraphFont"/>
    <w:uiPriority w:val="99"/>
    <w:semiHidden/>
    <w:unhideWhenUsed/>
    <w:rsid w:val="001167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9283">
      <w:bodyDiv w:val="1"/>
      <w:marLeft w:val="0"/>
      <w:marRight w:val="0"/>
      <w:marTop w:val="0"/>
      <w:marBottom w:val="0"/>
      <w:divBdr>
        <w:top w:val="none" w:sz="0" w:space="0" w:color="auto"/>
        <w:left w:val="none" w:sz="0" w:space="0" w:color="auto"/>
        <w:bottom w:val="none" w:sz="0" w:space="0" w:color="auto"/>
        <w:right w:val="none" w:sz="0" w:space="0" w:color="auto"/>
      </w:divBdr>
    </w:div>
    <w:div w:id="208953533">
      <w:bodyDiv w:val="1"/>
      <w:marLeft w:val="0"/>
      <w:marRight w:val="0"/>
      <w:marTop w:val="0"/>
      <w:marBottom w:val="0"/>
      <w:divBdr>
        <w:top w:val="none" w:sz="0" w:space="0" w:color="auto"/>
        <w:left w:val="none" w:sz="0" w:space="0" w:color="auto"/>
        <w:bottom w:val="none" w:sz="0" w:space="0" w:color="auto"/>
        <w:right w:val="none" w:sz="0" w:space="0" w:color="auto"/>
      </w:divBdr>
    </w:div>
    <w:div w:id="361056036">
      <w:bodyDiv w:val="1"/>
      <w:marLeft w:val="0"/>
      <w:marRight w:val="0"/>
      <w:marTop w:val="0"/>
      <w:marBottom w:val="0"/>
      <w:divBdr>
        <w:top w:val="none" w:sz="0" w:space="0" w:color="auto"/>
        <w:left w:val="none" w:sz="0" w:space="0" w:color="auto"/>
        <w:bottom w:val="none" w:sz="0" w:space="0" w:color="auto"/>
        <w:right w:val="none" w:sz="0" w:space="0" w:color="auto"/>
      </w:divBdr>
      <w:divsChild>
        <w:div w:id="2122216513">
          <w:marLeft w:val="446"/>
          <w:marRight w:val="0"/>
          <w:marTop w:val="200"/>
          <w:marBottom w:val="0"/>
          <w:divBdr>
            <w:top w:val="none" w:sz="0" w:space="0" w:color="auto"/>
            <w:left w:val="none" w:sz="0" w:space="0" w:color="auto"/>
            <w:bottom w:val="none" w:sz="0" w:space="0" w:color="auto"/>
            <w:right w:val="none" w:sz="0" w:space="0" w:color="auto"/>
          </w:divBdr>
        </w:div>
      </w:divsChild>
    </w:div>
    <w:div w:id="478615935">
      <w:bodyDiv w:val="1"/>
      <w:marLeft w:val="0"/>
      <w:marRight w:val="0"/>
      <w:marTop w:val="0"/>
      <w:marBottom w:val="0"/>
      <w:divBdr>
        <w:top w:val="none" w:sz="0" w:space="0" w:color="auto"/>
        <w:left w:val="none" w:sz="0" w:space="0" w:color="auto"/>
        <w:bottom w:val="none" w:sz="0" w:space="0" w:color="auto"/>
        <w:right w:val="none" w:sz="0" w:space="0" w:color="auto"/>
      </w:divBdr>
      <w:divsChild>
        <w:div w:id="1027681581">
          <w:marLeft w:val="446"/>
          <w:marRight w:val="0"/>
          <w:marTop w:val="200"/>
          <w:marBottom w:val="0"/>
          <w:divBdr>
            <w:top w:val="none" w:sz="0" w:space="0" w:color="auto"/>
            <w:left w:val="none" w:sz="0" w:space="0" w:color="auto"/>
            <w:bottom w:val="none" w:sz="0" w:space="0" w:color="auto"/>
            <w:right w:val="none" w:sz="0" w:space="0" w:color="auto"/>
          </w:divBdr>
        </w:div>
      </w:divsChild>
    </w:div>
    <w:div w:id="512113596">
      <w:bodyDiv w:val="1"/>
      <w:marLeft w:val="0"/>
      <w:marRight w:val="0"/>
      <w:marTop w:val="0"/>
      <w:marBottom w:val="0"/>
      <w:divBdr>
        <w:top w:val="none" w:sz="0" w:space="0" w:color="auto"/>
        <w:left w:val="none" w:sz="0" w:space="0" w:color="auto"/>
        <w:bottom w:val="none" w:sz="0" w:space="0" w:color="auto"/>
        <w:right w:val="none" w:sz="0" w:space="0" w:color="auto"/>
      </w:divBdr>
    </w:div>
    <w:div w:id="831876928">
      <w:bodyDiv w:val="1"/>
      <w:marLeft w:val="0"/>
      <w:marRight w:val="0"/>
      <w:marTop w:val="0"/>
      <w:marBottom w:val="0"/>
      <w:divBdr>
        <w:top w:val="none" w:sz="0" w:space="0" w:color="auto"/>
        <w:left w:val="none" w:sz="0" w:space="0" w:color="auto"/>
        <w:bottom w:val="none" w:sz="0" w:space="0" w:color="auto"/>
        <w:right w:val="none" w:sz="0" w:space="0" w:color="auto"/>
      </w:divBdr>
      <w:divsChild>
        <w:div w:id="1597516144">
          <w:marLeft w:val="446"/>
          <w:marRight w:val="0"/>
          <w:marTop w:val="0"/>
          <w:marBottom w:val="120"/>
          <w:divBdr>
            <w:top w:val="none" w:sz="0" w:space="0" w:color="auto"/>
            <w:left w:val="none" w:sz="0" w:space="0" w:color="auto"/>
            <w:bottom w:val="none" w:sz="0" w:space="0" w:color="auto"/>
            <w:right w:val="none" w:sz="0" w:space="0" w:color="auto"/>
          </w:divBdr>
        </w:div>
      </w:divsChild>
    </w:div>
    <w:div w:id="912545644">
      <w:bodyDiv w:val="1"/>
      <w:marLeft w:val="0"/>
      <w:marRight w:val="0"/>
      <w:marTop w:val="0"/>
      <w:marBottom w:val="0"/>
      <w:divBdr>
        <w:top w:val="none" w:sz="0" w:space="0" w:color="auto"/>
        <w:left w:val="none" w:sz="0" w:space="0" w:color="auto"/>
        <w:bottom w:val="none" w:sz="0" w:space="0" w:color="auto"/>
        <w:right w:val="none" w:sz="0" w:space="0" w:color="auto"/>
      </w:divBdr>
    </w:div>
    <w:div w:id="1160316758">
      <w:bodyDiv w:val="1"/>
      <w:marLeft w:val="0"/>
      <w:marRight w:val="0"/>
      <w:marTop w:val="0"/>
      <w:marBottom w:val="0"/>
      <w:divBdr>
        <w:top w:val="none" w:sz="0" w:space="0" w:color="auto"/>
        <w:left w:val="none" w:sz="0" w:space="0" w:color="auto"/>
        <w:bottom w:val="none" w:sz="0" w:space="0" w:color="auto"/>
        <w:right w:val="none" w:sz="0" w:space="0" w:color="auto"/>
      </w:divBdr>
    </w:div>
    <w:div w:id="1165584861">
      <w:bodyDiv w:val="1"/>
      <w:marLeft w:val="0"/>
      <w:marRight w:val="0"/>
      <w:marTop w:val="0"/>
      <w:marBottom w:val="0"/>
      <w:divBdr>
        <w:top w:val="none" w:sz="0" w:space="0" w:color="auto"/>
        <w:left w:val="none" w:sz="0" w:space="0" w:color="auto"/>
        <w:bottom w:val="none" w:sz="0" w:space="0" w:color="auto"/>
        <w:right w:val="none" w:sz="0" w:space="0" w:color="auto"/>
      </w:divBdr>
    </w:div>
    <w:div w:id="1198197146">
      <w:bodyDiv w:val="1"/>
      <w:marLeft w:val="0"/>
      <w:marRight w:val="0"/>
      <w:marTop w:val="0"/>
      <w:marBottom w:val="0"/>
      <w:divBdr>
        <w:top w:val="none" w:sz="0" w:space="0" w:color="auto"/>
        <w:left w:val="none" w:sz="0" w:space="0" w:color="auto"/>
        <w:bottom w:val="none" w:sz="0" w:space="0" w:color="auto"/>
        <w:right w:val="none" w:sz="0" w:space="0" w:color="auto"/>
      </w:divBdr>
    </w:div>
    <w:div w:id="1472286402">
      <w:bodyDiv w:val="1"/>
      <w:marLeft w:val="0"/>
      <w:marRight w:val="0"/>
      <w:marTop w:val="0"/>
      <w:marBottom w:val="0"/>
      <w:divBdr>
        <w:top w:val="none" w:sz="0" w:space="0" w:color="auto"/>
        <w:left w:val="none" w:sz="0" w:space="0" w:color="auto"/>
        <w:bottom w:val="none" w:sz="0" w:space="0" w:color="auto"/>
        <w:right w:val="none" w:sz="0" w:space="0" w:color="auto"/>
      </w:divBdr>
      <w:divsChild>
        <w:div w:id="1042628741">
          <w:marLeft w:val="446"/>
          <w:marRight w:val="0"/>
          <w:marTop w:val="0"/>
          <w:marBottom w:val="120"/>
          <w:divBdr>
            <w:top w:val="none" w:sz="0" w:space="0" w:color="auto"/>
            <w:left w:val="none" w:sz="0" w:space="0" w:color="auto"/>
            <w:bottom w:val="none" w:sz="0" w:space="0" w:color="auto"/>
            <w:right w:val="none" w:sz="0" w:space="0" w:color="auto"/>
          </w:divBdr>
        </w:div>
      </w:divsChild>
    </w:div>
    <w:div w:id="1542012321">
      <w:bodyDiv w:val="1"/>
      <w:marLeft w:val="0"/>
      <w:marRight w:val="0"/>
      <w:marTop w:val="0"/>
      <w:marBottom w:val="0"/>
      <w:divBdr>
        <w:top w:val="none" w:sz="0" w:space="0" w:color="auto"/>
        <w:left w:val="none" w:sz="0" w:space="0" w:color="auto"/>
        <w:bottom w:val="none" w:sz="0" w:space="0" w:color="auto"/>
        <w:right w:val="none" w:sz="0" w:space="0" w:color="auto"/>
      </w:divBdr>
    </w:div>
    <w:div w:id="1756171974">
      <w:bodyDiv w:val="1"/>
      <w:marLeft w:val="0"/>
      <w:marRight w:val="0"/>
      <w:marTop w:val="0"/>
      <w:marBottom w:val="0"/>
      <w:divBdr>
        <w:top w:val="none" w:sz="0" w:space="0" w:color="auto"/>
        <w:left w:val="none" w:sz="0" w:space="0" w:color="auto"/>
        <w:bottom w:val="none" w:sz="0" w:space="0" w:color="auto"/>
        <w:right w:val="none" w:sz="0" w:space="0" w:color="auto"/>
      </w:divBdr>
    </w:div>
    <w:div w:id="1757171572">
      <w:bodyDiv w:val="1"/>
      <w:marLeft w:val="0"/>
      <w:marRight w:val="0"/>
      <w:marTop w:val="0"/>
      <w:marBottom w:val="0"/>
      <w:divBdr>
        <w:top w:val="none" w:sz="0" w:space="0" w:color="auto"/>
        <w:left w:val="none" w:sz="0" w:space="0" w:color="auto"/>
        <w:bottom w:val="none" w:sz="0" w:space="0" w:color="auto"/>
        <w:right w:val="none" w:sz="0" w:space="0" w:color="auto"/>
      </w:divBdr>
    </w:div>
    <w:div w:id="193632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database" TargetMode="External"/><Relationship Id="rId2" Type="http://schemas.openxmlformats.org/officeDocument/2006/relationships/hyperlink" Target="https://strata.gov.lt/en/" TargetMode="External"/><Relationship Id="rId1" Type="http://schemas.openxmlformats.org/officeDocument/2006/relationships/hyperlink" Target="https://ec.europa.eu/eurostat/statistics-explained/images/1/1d/Medical_doctors_employed_in_hospitals%2C_2006%2C_2011_and_2016.png" TargetMode="External"/><Relationship Id="rId6" Type="http://schemas.openxmlformats.org/officeDocument/2006/relationships/hyperlink" Target="http://vmnvd.gov.lv/lv/ligumpartneriem/ligumu-dokumenti/pakalpojumu-tarifi" TargetMode="External"/><Relationship Id="rId5" Type="http://schemas.openxmlformats.org/officeDocument/2006/relationships/hyperlink" Target="http://tap.mk.gov.lv/mk/tap/?pid=40406934" TargetMode="External"/><Relationship Id="rId4" Type="http://schemas.openxmlformats.org/officeDocument/2006/relationships/hyperlink" Target="https://drive.google.com/file/d/1qsl1JhTB1j85pHFv7C5XYqiUJCs6Hhve/view"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34563265769535E-2"/>
          <c:y val="4.3149946062567425E-2"/>
          <c:w val="0.90728228927450305"/>
          <c:h val="0.40428033874406477"/>
        </c:manualLayout>
      </c:layout>
      <c:barChart>
        <c:barDir val="col"/>
        <c:grouping val="clustered"/>
        <c:varyColors val="0"/>
        <c:ser>
          <c:idx val="0"/>
          <c:order val="0"/>
          <c:tx>
            <c:strRef>
              <c:f>Sheet1!$K$3</c:f>
              <c:strCache>
                <c:ptCount val="1"/>
                <c:pt idx="0">
                  <c:v>DRG pacienti</c:v>
                </c:pt>
              </c:strCache>
            </c:strRef>
          </c:tx>
          <c:spPr>
            <a:solidFill>
              <a:srgbClr val="C00000"/>
            </a:solidFill>
            <a:ln>
              <a:noFill/>
            </a:ln>
            <a:effectLst/>
          </c:spPr>
          <c:invertIfNegative val="0"/>
          <c:cat>
            <c:strRef>
              <c:f>Sheet1!$J$4:$J$29</c:f>
              <c:strCache>
                <c:ptCount val="26"/>
                <c:pt idx="0">
                  <c:v>Liepājas RS</c:v>
                </c:pt>
                <c:pt idx="1">
                  <c:v>Daugavpils RS</c:v>
                </c:pt>
                <c:pt idx="2">
                  <c:v>Ziemeļkurzemes RS</c:v>
                </c:pt>
                <c:pt idx="3">
                  <c:v>Jelgavas PS</c:v>
                </c:pt>
                <c:pt idx="4">
                  <c:v>Vidzemes slimnīca</c:v>
                </c:pt>
                <c:pt idx="5">
                  <c:v>Jēkabpils RS</c:v>
                </c:pt>
                <c:pt idx="6">
                  <c:v>Rēzeknes slimnīca</c:v>
                </c:pt>
                <c:pt idx="7">
                  <c:v>Madonas slimnīca</c:v>
                </c:pt>
                <c:pt idx="8">
                  <c:v>Cēsu klīnika</c:v>
                </c:pt>
                <c:pt idx="9">
                  <c:v>Dobeles un apkārtnes slimnīca</c:v>
                </c:pt>
                <c:pt idx="10">
                  <c:v>Jūrmalas slimnīca</c:v>
                </c:pt>
                <c:pt idx="11">
                  <c:v>Ogres rajona slimnīca</c:v>
                </c:pt>
                <c:pt idx="12">
                  <c:v>Balvu un Gulbenes slimnīcu apvienība</c:v>
                </c:pt>
                <c:pt idx="13">
                  <c:v>Kuldīgas slimnīca</c:v>
                </c:pt>
                <c:pt idx="14">
                  <c:v>Alūksnes slimnīca</c:v>
                </c:pt>
                <c:pt idx="15">
                  <c:v>Preiļu slimnīca</c:v>
                </c:pt>
                <c:pt idx="16">
                  <c:v>Tukuma slimnīca</c:v>
                </c:pt>
                <c:pt idx="17">
                  <c:v>Krāslavas slimnīca</c:v>
                </c:pt>
                <c:pt idx="18">
                  <c:v>Līvānu slimnīca</c:v>
                </c:pt>
                <c:pt idx="19">
                  <c:v>Aizkraukles slimnīca</c:v>
                </c:pt>
                <c:pt idx="20">
                  <c:v>Bauskas slimnīca</c:v>
                </c:pt>
                <c:pt idx="21">
                  <c:v>Limbažu slimnīca</c:v>
                </c:pt>
                <c:pt idx="22">
                  <c:v>Ludzas medicīnas centrs</c:v>
                </c:pt>
                <c:pt idx="23">
                  <c:v>Saldus medicīnas centrs</c:v>
                </c:pt>
                <c:pt idx="24">
                  <c:v>Priekules slimnīca</c:v>
                </c:pt>
                <c:pt idx="25">
                  <c:v>Siguldas slimnīca</c:v>
                </c:pt>
              </c:strCache>
            </c:strRef>
          </c:cat>
          <c:val>
            <c:numRef>
              <c:f>Sheet1!$K$4:$K$29</c:f>
              <c:numCache>
                <c:formatCode>General</c:formatCode>
                <c:ptCount val="26"/>
                <c:pt idx="0">
                  <c:v>98</c:v>
                </c:pt>
                <c:pt idx="1">
                  <c:v>81</c:v>
                </c:pt>
                <c:pt idx="2">
                  <c:v>96</c:v>
                </c:pt>
                <c:pt idx="3">
                  <c:v>95</c:v>
                </c:pt>
                <c:pt idx="4">
                  <c:v>100</c:v>
                </c:pt>
                <c:pt idx="5">
                  <c:v>94</c:v>
                </c:pt>
                <c:pt idx="6">
                  <c:v>106</c:v>
                </c:pt>
                <c:pt idx="7">
                  <c:v>98</c:v>
                </c:pt>
                <c:pt idx="8">
                  <c:v>99</c:v>
                </c:pt>
                <c:pt idx="9">
                  <c:v>105</c:v>
                </c:pt>
                <c:pt idx="10">
                  <c:v>96</c:v>
                </c:pt>
                <c:pt idx="11">
                  <c:v>100</c:v>
                </c:pt>
                <c:pt idx="12">
                  <c:v>93</c:v>
                </c:pt>
                <c:pt idx="13">
                  <c:v>91</c:v>
                </c:pt>
                <c:pt idx="14">
                  <c:v>101</c:v>
                </c:pt>
                <c:pt idx="15">
                  <c:v>102</c:v>
                </c:pt>
                <c:pt idx="16">
                  <c:v>83</c:v>
                </c:pt>
                <c:pt idx="17">
                  <c:v>92</c:v>
                </c:pt>
                <c:pt idx="18">
                  <c:v>0</c:v>
                </c:pt>
                <c:pt idx="19">
                  <c:v>98</c:v>
                </c:pt>
                <c:pt idx="20">
                  <c:v>100</c:v>
                </c:pt>
                <c:pt idx="21">
                  <c:v>153</c:v>
                </c:pt>
                <c:pt idx="22">
                  <c:v>101</c:v>
                </c:pt>
              </c:numCache>
            </c:numRef>
          </c:val>
          <c:extLst>
            <c:ext xmlns:c16="http://schemas.microsoft.com/office/drawing/2014/chart" uri="{C3380CC4-5D6E-409C-BE32-E72D297353CC}">
              <c16:uniqueId val="{00000000-807D-4AB1-9B9F-F038ABD24FBA}"/>
            </c:ext>
          </c:extLst>
        </c:ser>
        <c:ser>
          <c:idx val="1"/>
          <c:order val="1"/>
          <c:tx>
            <c:strRef>
              <c:f>Sheet1!$L$3</c:f>
              <c:strCache>
                <c:ptCount val="1"/>
                <c:pt idx="0">
                  <c:v>Hroniskā aprūpe</c:v>
                </c:pt>
              </c:strCache>
            </c:strRef>
          </c:tx>
          <c:spPr>
            <a:solidFill>
              <a:schemeClr val="accent6"/>
            </a:solidFill>
            <a:ln>
              <a:noFill/>
            </a:ln>
            <a:effectLst/>
          </c:spPr>
          <c:invertIfNegative val="0"/>
          <c:cat>
            <c:strRef>
              <c:f>Sheet1!$J$4:$J$29</c:f>
              <c:strCache>
                <c:ptCount val="26"/>
                <c:pt idx="0">
                  <c:v>Liepājas RS</c:v>
                </c:pt>
                <c:pt idx="1">
                  <c:v>Daugavpils RS</c:v>
                </c:pt>
                <c:pt idx="2">
                  <c:v>Ziemeļkurzemes RS</c:v>
                </c:pt>
                <c:pt idx="3">
                  <c:v>Jelgavas PS</c:v>
                </c:pt>
                <c:pt idx="4">
                  <c:v>Vidzemes slimnīca</c:v>
                </c:pt>
                <c:pt idx="5">
                  <c:v>Jēkabpils RS</c:v>
                </c:pt>
                <c:pt idx="6">
                  <c:v>Rēzeknes slimnīca</c:v>
                </c:pt>
                <c:pt idx="7">
                  <c:v>Madonas slimnīca</c:v>
                </c:pt>
                <c:pt idx="8">
                  <c:v>Cēsu klīnika</c:v>
                </c:pt>
                <c:pt idx="9">
                  <c:v>Dobeles un apkārtnes slimnīca</c:v>
                </c:pt>
                <c:pt idx="10">
                  <c:v>Jūrmalas slimnīca</c:v>
                </c:pt>
                <c:pt idx="11">
                  <c:v>Ogres rajona slimnīca</c:v>
                </c:pt>
                <c:pt idx="12">
                  <c:v>Balvu un Gulbenes slimnīcu apvienība</c:v>
                </c:pt>
                <c:pt idx="13">
                  <c:v>Kuldīgas slimnīca</c:v>
                </c:pt>
                <c:pt idx="14">
                  <c:v>Alūksnes slimnīca</c:v>
                </c:pt>
                <c:pt idx="15">
                  <c:v>Preiļu slimnīca</c:v>
                </c:pt>
                <c:pt idx="16">
                  <c:v>Tukuma slimnīca</c:v>
                </c:pt>
                <c:pt idx="17">
                  <c:v>Krāslavas slimnīca</c:v>
                </c:pt>
                <c:pt idx="18">
                  <c:v>Līvānu slimnīca</c:v>
                </c:pt>
                <c:pt idx="19">
                  <c:v>Aizkraukles slimnīca</c:v>
                </c:pt>
                <c:pt idx="20">
                  <c:v>Bauskas slimnīca</c:v>
                </c:pt>
                <c:pt idx="21">
                  <c:v>Limbažu slimnīca</c:v>
                </c:pt>
                <c:pt idx="22">
                  <c:v>Ludzas medicīnas centrs</c:v>
                </c:pt>
                <c:pt idx="23">
                  <c:v>Saldus medicīnas centrs</c:v>
                </c:pt>
                <c:pt idx="24">
                  <c:v>Priekules slimnīca</c:v>
                </c:pt>
                <c:pt idx="25">
                  <c:v>Siguldas slimnīca</c:v>
                </c:pt>
              </c:strCache>
            </c:strRef>
          </c:cat>
          <c:val>
            <c:numRef>
              <c:f>Sheet1!$L$4:$L$29</c:f>
              <c:numCache>
                <c:formatCode>General</c:formatCode>
                <c:ptCount val="26"/>
                <c:pt idx="0">
                  <c:v>98</c:v>
                </c:pt>
                <c:pt idx="1">
                  <c:v>83</c:v>
                </c:pt>
                <c:pt idx="2">
                  <c:v>95</c:v>
                </c:pt>
                <c:pt idx="4">
                  <c:v>96</c:v>
                </c:pt>
                <c:pt idx="5">
                  <c:v>137</c:v>
                </c:pt>
                <c:pt idx="6">
                  <c:v>100</c:v>
                </c:pt>
                <c:pt idx="7">
                  <c:v>76</c:v>
                </c:pt>
                <c:pt idx="8">
                  <c:v>94</c:v>
                </c:pt>
                <c:pt idx="9">
                  <c:v>93</c:v>
                </c:pt>
                <c:pt idx="10">
                  <c:v>100</c:v>
                </c:pt>
                <c:pt idx="11">
                  <c:v>100</c:v>
                </c:pt>
                <c:pt idx="12">
                  <c:v>91</c:v>
                </c:pt>
                <c:pt idx="13">
                  <c:v>91</c:v>
                </c:pt>
                <c:pt idx="14">
                  <c:v>92</c:v>
                </c:pt>
                <c:pt idx="15">
                  <c:v>110</c:v>
                </c:pt>
                <c:pt idx="16">
                  <c:v>103</c:v>
                </c:pt>
                <c:pt idx="17">
                  <c:v>99</c:v>
                </c:pt>
                <c:pt idx="18">
                  <c:v>91</c:v>
                </c:pt>
                <c:pt idx="19">
                  <c:v>84</c:v>
                </c:pt>
                <c:pt idx="20">
                  <c:v>94</c:v>
                </c:pt>
                <c:pt idx="21">
                  <c:v>92</c:v>
                </c:pt>
                <c:pt idx="22">
                  <c:v>97</c:v>
                </c:pt>
                <c:pt idx="23">
                  <c:v>103</c:v>
                </c:pt>
                <c:pt idx="25">
                  <c:v>88</c:v>
                </c:pt>
              </c:numCache>
            </c:numRef>
          </c:val>
          <c:extLst>
            <c:ext xmlns:c16="http://schemas.microsoft.com/office/drawing/2014/chart" uri="{C3380CC4-5D6E-409C-BE32-E72D297353CC}">
              <c16:uniqueId val="{00000001-807D-4AB1-9B9F-F038ABD24FBA}"/>
            </c:ext>
          </c:extLst>
        </c:ser>
        <c:dLbls>
          <c:showLegendKey val="0"/>
          <c:showVal val="0"/>
          <c:showCatName val="0"/>
          <c:showSerName val="0"/>
          <c:showPercent val="0"/>
          <c:showBubbleSize val="0"/>
        </c:dLbls>
        <c:gapWidth val="219"/>
        <c:overlap val="-27"/>
        <c:axId val="144449920"/>
        <c:axId val="144451456"/>
      </c:barChart>
      <c:catAx>
        <c:axId val="1444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451456"/>
        <c:crosses val="autoZero"/>
        <c:auto val="1"/>
        <c:lblAlgn val="ctr"/>
        <c:lblOffset val="100"/>
        <c:noMultiLvlLbl val="0"/>
      </c:catAx>
      <c:valAx>
        <c:axId val="14445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444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grafiki!$J$76</c:f>
              <c:strCache>
                <c:ptCount val="1"/>
                <c:pt idx="0">
                  <c:v>Pacientu skaits</c:v>
                </c:pt>
              </c:strCache>
            </c:strRef>
          </c:tx>
          <c:spPr>
            <a:solidFill>
              <a:srgbClr val="C00000"/>
            </a:solidFill>
            <a:ln>
              <a:noFill/>
            </a:ln>
            <a:effectLst/>
          </c:spPr>
          <c:invertIfNegative val="0"/>
          <c:cat>
            <c:strRef>
              <c:f>grafiki!$I$77:$I$102</c:f>
              <c:strCache>
                <c:ptCount val="26"/>
                <c:pt idx="0">
                  <c:v>Daugavpils RS</c:v>
                </c:pt>
                <c:pt idx="1">
                  <c:v>Liepājas RS</c:v>
                </c:pt>
                <c:pt idx="2">
                  <c:v>Jelgavas pilsētas slimnīca</c:v>
                </c:pt>
                <c:pt idx="3">
                  <c:v>Vidzemes slimnīca</c:v>
                </c:pt>
                <c:pt idx="4">
                  <c:v>Ziemeļkurzemes RS</c:v>
                </c:pt>
                <c:pt idx="5">
                  <c:v>Rēzeknes RS</c:v>
                </c:pt>
                <c:pt idx="6">
                  <c:v>Jēkabpils RS</c:v>
                </c:pt>
                <c:pt idx="7">
                  <c:v>Ogres rajona slimnīca</c:v>
                </c:pt>
                <c:pt idx="8">
                  <c:v>Cēsu klīnika</c:v>
                </c:pt>
                <c:pt idx="9">
                  <c:v>Kuldīgas slimnīca</c:v>
                </c:pt>
                <c:pt idx="10">
                  <c:v>Jūrmalas slimnīca</c:v>
                </c:pt>
                <c:pt idx="11">
                  <c:v>Madonas slimnīca</c:v>
                </c:pt>
                <c:pt idx="12">
                  <c:v>Balvu un Gulbenes slimnīcu apvienība</c:v>
                </c:pt>
                <c:pt idx="13">
                  <c:v>Dobeles un apkārtnes slimnīca</c:v>
                </c:pt>
                <c:pt idx="14">
                  <c:v>Tukuma slimnīca</c:v>
                </c:pt>
                <c:pt idx="15">
                  <c:v>Alūksnes slimnīca</c:v>
                </c:pt>
                <c:pt idx="16">
                  <c:v>Preiļu slimnīca</c:v>
                </c:pt>
                <c:pt idx="17">
                  <c:v>Krāslavas slimnīca</c:v>
                </c:pt>
                <c:pt idx="18">
                  <c:v>Aizkraukles slimnīca</c:v>
                </c:pt>
                <c:pt idx="19">
                  <c:v>Bauskas slimnīca</c:v>
                </c:pt>
                <c:pt idx="20">
                  <c:v>Limbažu slimnīca</c:v>
                </c:pt>
                <c:pt idx="21">
                  <c:v>Ludzas medicīnas centrs</c:v>
                </c:pt>
                <c:pt idx="22">
                  <c:v>Līvānu slimnīca</c:v>
                </c:pt>
                <c:pt idx="23">
                  <c:v>Siguldas slimnīca</c:v>
                </c:pt>
                <c:pt idx="24">
                  <c:v>Saldus medicīnas centrs</c:v>
                </c:pt>
                <c:pt idx="25">
                  <c:v>Priekules slimnīca</c:v>
                </c:pt>
              </c:strCache>
            </c:strRef>
          </c:cat>
          <c:val>
            <c:numRef>
              <c:f>grafiki!$J$77:$J$102</c:f>
              <c:numCache>
                <c:formatCode>#,##0</c:formatCode>
                <c:ptCount val="26"/>
                <c:pt idx="0">
                  <c:v>40388</c:v>
                </c:pt>
                <c:pt idx="1">
                  <c:v>32999</c:v>
                </c:pt>
                <c:pt idx="2">
                  <c:v>28602</c:v>
                </c:pt>
                <c:pt idx="3">
                  <c:v>27536</c:v>
                </c:pt>
                <c:pt idx="4">
                  <c:v>24031</c:v>
                </c:pt>
                <c:pt idx="5">
                  <c:v>21586</c:v>
                </c:pt>
                <c:pt idx="6">
                  <c:v>17214</c:v>
                </c:pt>
                <c:pt idx="7">
                  <c:v>13164</c:v>
                </c:pt>
                <c:pt idx="8">
                  <c:v>11497</c:v>
                </c:pt>
                <c:pt idx="9">
                  <c:v>10255</c:v>
                </c:pt>
                <c:pt idx="10">
                  <c:v>9618</c:v>
                </c:pt>
                <c:pt idx="11">
                  <c:v>9420</c:v>
                </c:pt>
                <c:pt idx="12">
                  <c:v>7676</c:v>
                </c:pt>
                <c:pt idx="13">
                  <c:v>6880</c:v>
                </c:pt>
                <c:pt idx="14" formatCode="General">
                  <c:v>7805</c:v>
                </c:pt>
                <c:pt idx="15" formatCode="General">
                  <c:v>5700</c:v>
                </c:pt>
                <c:pt idx="16" formatCode="General">
                  <c:v>3265</c:v>
                </c:pt>
                <c:pt idx="17" formatCode="General">
                  <c:v>3154</c:v>
                </c:pt>
                <c:pt idx="18" formatCode="General">
                  <c:v>5659</c:v>
                </c:pt>
                <c:pt idx="19" formatCode="General">
                  <c:v>5069</c:v>
                </c:pt>
                <c:pt idx="20" formatCode="General">
                  <c:v>4613</c:v>
                </c:pt>
                <c:pt idx="21" formatCode="General">
                  <c:v>4007</c:v>
                </c:pt>
                <c:pt idx="22" formatCode="General">
                  <c:v>2505</c:v>
                </c:pt>
                <c:pt idx="23" formatCode="General">
                  <c:v>6424</c:v>
                </c:pt>
                <c:pt idx="24" formatCode="General">
                  <c:v>894</c:v>
                </c:pt>
                <c:pt idx="25" formatCode="General">
                  <c:v>109</c:v>
                </c:pt>
              </c:numCache>
            </c:numRef>
          </c:val>
          <c:extLst>
            <c:ext xmlns:c16="http://schemas.microsoft.com/office/drawing/2014/chart" uri="{C3380CC4-5D6E-409C-BE32-E72D297353CC}">
              <c16:uniqueId val="{00000000-E558-44E4-B96E-F63D72D87169}"/>
            </c:ext>
          </c:extLst>
        </c:ser>
        <c:ser>
          <c:idx val="1"/>
          <c:order val="1"/>
          <c:tx>
            <c:strRef>
              <c:f>grafiki!$K$76</c:f>
              <c:strCache>
                <c:ptCount val="1"/>
                <c:pt idx="0">
                  <c:v>Hospitalizēto pacientu skaits</c:v>
                </c:pt>
              </c:strCache>
            </c:strRef>
          </c:tx>
          <c:spPr>
            <a:solidFill>
              <a:schemeClr val="accent6">
                <a:lumMod val="75000"/>
              </a:schemeClr>
            </a:solidFill>
            <a:ln>
              <a:noFill/>
            </a:ln>
            <a:effectLst/>
          </c:spPr>
          <c:invertIfNegative val="0"/>
          <c:cat>
            <c:strRef>
              <c:f>grafiki!$I$77:$I$102</c:f>
              <c:strCache>
                <c:ptCount val="26"/>
                <c:pt idx="0">
                  <c:v>Daugavpils RS</c:v>
                </c:pt>
                <c:pt idx="1">
                  <c:v>Liepājas RS</c:v>
                </c:pt>
                <c:pt idx="2">
                  <c:v>Jelgavas pilsētas slimnīca</c:v>
                </c:pt>
                <c:pt idx="3">
                  <c:v>Vidzemes slimnīca</c:v>
                </c:pt>
                <c:pt idx="4">
                  <c:v>Ziemeļkurzemes RS</c:v>
                </c:pt>
                <c:pt idx="5">
                  <c:v>Rēzeknes RS</c:v>
                </c:pt>
                <c:pt idx="6">
                  <c:v>Jēkabpils RS</c:v>
                </c:pt>
                <c:pt idx="7">
                  <c:v>Ogres rajona slimnīca</c:v>
                </c:pt>
                <c:pt idx="8">
                  <c:v>Cēsu klīnika</c:v>
                </c:pt>
                <c:pt idx="9">
                  <c:v>Kuldīgas slimnīca</c:v>
                </c:pt>
                <c:pt idx="10">
                  <c:v>Jūrmalas slimnīca</c:v>
                </c:pt>
                <c:pt idx="11">
                  <c:v>Madonas slimnīca</c:v>
                </c:pt>
                <c:pt idx="12">
                  <c:v>Balvu un Gulbenes slimnīcu apvienība</c:v>
                </c:pt>
                <c:pt idx="13">
                  <c:v>Dobeles un apkārtnes slimnīca</c:v>
                </c:pt>
                <c:pt idx="14">
                  <c:v>Tukuma slimnīca</c:v>
                </c:pt>
                <c:pt idx="15">
                  <c:v>Alūksnes slimnīca</c:v>
                </c:pt>
                <c:pt idx="16">
                  <c:v>Preiļu slimnīca</c:v>
                </c:pt>
                <c:pt idx="17">
                  <c:v>Krāslavas slimnīca</c:v>
                </c:pt>
                <c:pt idx="18">
                  <c:v>Aizkraukles slimnīca</c:v>
                </c:pt>
                <c:pt idx="19">
                  <c:v>Bauskas slimnīca</c:v>
                </c:pt>
                <c:pt idx="20">
                  <c:v>Limbažu slimnīca</c:v>
                </c:pt>
                <c:pt idx="21">
                  <c:v>Ludzas medicīnas centrs</c:v>
                </c:pt>
                <c:pt idx="22">
                  <c:v>Līvānu slimnīca</c:v>
                </c:pt>
                <c:pt idx="23">
                  <c:v>Siguldas slimnīca</c:v>
                </c:pt>
                <c:pt idx="24">
                  <c:v>Saldus medicīnas centrs</c:v>
                </c:pt>
                <c:pt idx="25">
                  <c:v>Priekules slimnīca</c:v>
                </c:pt>
              </c:strCache>
            </c:strRef>
          </c:cat>
          <c:val>
            <c:numRef>
              <c:f>grafiki!$K$77:$K$102</c:f>
              <c:numCache>
                <c:formatCode>#,##0</c:formatCode>
                <c:ptCount val="26"/>
                <c:pt idx="0">
                  <c:v>19301</c:v>
                </c:pt>
                <c:pt idx="1">
                  <c:v>15543</c:v>
                </c:pt>
                <c:pt idx="2">
                  <c:v>11917</c:v>
                </c:pt>
                <c:pt idx="3">
                  <c:v>12644</c:v>
                </c:pt>
                <c:pt idx="4">
                  <c:v>9238</c:v>
                </c:pt>
                <c:pt idx="5">
                  <c:v>11062</c:v>
                </c:pt>
                <c:pt idx="6">
                  <c:v>9274</c:v>
                </c:pt>
                <c:pt idx="7">
                  <c:v>5387</c:v>
                </c:pt>
                <c:pt idx="8">
                  <c:v>4076</c:v>
                </c:pt>
                <c:pt idx="9">
                  <c:v>3869</c:v>
                </c:pt>
                <c:pt idx="10">
                  <c:v>4446</c:v>
                </c:pt>
                <c:pt idx="11">
                  <c:v>4680</c:v>
                </c:pt>
                <c:pt idx="12">
                  <c:v>3836</c:v>
                </c:pt>
                <c:pt idx="13">
                  <c:v>3520</c:v>
                </c:pt>
                <c:pt idx="14" formatCode="General">
                  <c:v>3096</c:v>
                </c:pt>
                <c:pt idx="15" formatCode="General">
                  <c:v>2699</c:v>
                </c:pt>
                <c:pt idx="16" formatCode="General">
                  <c:v>1741</c:v>
                </c:pt>
                <c:pt idx="17" formatCode="General">
                  <c:v>2002</c:v>
                </c:pt>
                <c:pt idx="18" formatCode="General">
                  <c:v>1836</c:v>
                </c:pt>
                <c:pt idx="19" formatCode="General">
                  <c:v>1124</c:v>
                </c:pt>
                <c:pt idx="20" formatCode="General">
                  <c:v>715</c:v>
                </c:pt>
                <c:pt idx="21" formatCode="General">
                  <c:v>2226</c:v>
                </c:pt>
                <c:pt idx="22" formatCode="General">
                  <c:v>973</c:v>
                </c:pt>
                <c:pt idx="23" formatCode="General">
                  <c:v>1857</c:v>
                </c:pt>
                <c:pt idx="24" formatCode="General">
                  <c:v>894</c:v>
                </c:pt>
                <c:pt idx="25" formatCode="General">
                  <c:v>109</c:v>
                </c:pt>
              </c:numCache>
            </c:numRef>
          </c:val>
          <c:extLst>
            <c:ext xmlns:c16="http://schemas.microsoft.com/office/drawing/2014/chart" uri="{C3380CC4-5D6E-409C-BE32-E72D297353CC}">
              <c16:uniqueId val="{00000001-E558-44E4-B96E-F63D72D87169}"/>
            </c:ext>
          </c:extLst>
        </c:ser>
        <c:dLbls>
          <c:showLegendKey val="0"/>
          <c:showVal val="0"/>
          <c:showCatName val="0"/>
          <c:showSerName val="0"/>
          <c:showPercent val="0"/>
          <c:showBubbleSize val="0"/>
        </c:dLbls>
        <c:gapWidth val="219"/>
        <c:overlap val="-27"/>
        <c:axId val="192000768"/>
        <c:axId val="192002304"/>
      </c:barChart>
      <c:lineChart>
        <c:grouping val="standard"/>
        <c:varyColors val="0"/>
        <c:ser>
          <c:idx val="2"/>
          <c:order val="2"/>
          <c:tx>
            <c:strRef>
              <c:f>grafiki!$L$76</c:f>
              <c:strCache>
                <c:ptCount val="1"/>
                <c:pt idx="0">
                  <c:v>Hospitalizēto pacientu īpatsvars</c:v>
                </c:pt>
              </c:strCache>
            </c:strRef>
          </c:tx>
          <c:spPr>
            <a:ln w="28575" cap="rnd">
              <a:solidFill>
                <a:schemeClr val="accent3"/>
              </a:solidFill>
              <a:round/>
            </a:ln>
            <a:effectLst/>
          </c:spPr>
          <c:marker>
            <c:symbol val="none"/>
          </c:marker>
          <c:dLbls>
            <c:dLbl>
              <c:idx val="0"/>
              <c:layout>
                <c:manualLayout>
                  <c:x val="-1.6194329689349418E-2"/>
                  <c:y val="-4.3419273485012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58-44E4-B96E-F63D72D87169}"/>
                </c:ext>
              </c:extLst>
            </c:dLbl>
            <c:dLbl>
              <c:idx val="1"/>
              <c:layout>
                <c:manualLayout>
                  <c:x val="-1.6194329689349401E-2"/>
                  <c:y val="-1.8091363952088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58-44E4-B96E-F63D72D87169}"/>
                </c:ext>
              </c:extLst>
            </c:dLbl>
            <c:dLbl>
              <c:idx val="2"/>
              <c:layout>
                <c:manualLayout>
                  <c:x val="-1.2595589758382868E-2"/>
                  <c:y val="7.23654558083528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58-44E4-B96E-F63D72D87169}"/>
                </c:ext>
              </c:extLst>
            </c:dLbl>
            <c:dLbl>
              <c:idx val="3"/>
              <c:layout>
                <c:manualLayout>
                  <c:x val="-2.0692683761720378E-2"/>
                  <c:y val="-2.532819443629304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4.7782198592070918E-2"/>
                      <c:h val="9.4020960910687928E-2"/>
                    </c:manualLayout>
                  </c15:layout>
                </c:ext>
                <c:ext xmlns:c16="http://schemas.microsoft.com/office/drawing/2014/chart" uri="{C3380CC4-5D6E-409C-BE32-E72D297353CC}">
                  <c16:uniqueId val="{00000005-E558-44E4-B96E-F63D72D87169}"/>
                </c:ext>
              </c:extLst>
            </c:dLbl>
            <c:dLbl>
              <c:idx val="4"/>
              <c:layout>
                <c:manualLayout>
                  <c:x val="-1.6194329689349401E-2"/>
                  <c:y val="1.0854818371252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58-44E4-B96E-F63D72D87169}"/>
                </c:ext>
              </c:extLst>
            </c:dLbl>
            <c:dLbl>
              <c:idx val="5"/>
              <c:layout>
                <c:manualLayout>
                  <c:x val="-1.7993699654832669E-2"/>
                  <c:y val="-2.170963674250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58-44E4-B96E-F63D72D87169}"/>
                </c:ext>
              </c:extLst>
            </c:dLbl>
            <c:dLbl>
              <c:idx val="6"/>
              <c:layout>
                <c:manualLayout>
                  <c:x val="-1.7993699654832669E-2"/>
                  <c:y val="-2.8946182323341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58-44E4-B96E-F63D72D87169}"/>
                </c:ext>
              </c:extLst>
            </c:dLbl>
            <c:dLbl>
              <c:idx val="7"/>
              <c:layout>
                <c:manualLayout>
                  <c:x val="-1.6194329689349401E-2"/>
                  <c:y val="-2.170963674250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58-44E4-B96E-F63D72D87169}"/>
                </c:ext>
              </c:extLst>
            </c:dLbl>
            <c:dLbl>
              <c:idx val="8"/>
              <c:layout>
                <c:manualLayout>
                  <c:x val="-1.7993699654832669E-2"/>
                  <c:y val="-1.8091363952088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58-44E4-B96E-F63D72D87169}"/>
                </c:ext>
              </c:extLst>
            </c:dLbl>
            <c:dLbl>
              <c:idx val="9"/>
              <c:layout>
                <c:manualLayout>
                  <c:x val="-2.1592439585799202E-2"/>
                  <c:y val="-4.522840988022092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4.9581568557554197E-2"/>
                      <c:h val="5.4219960216093509E-2"/>
                    </c:manualLayout>
                  </c15:layout>
                </c:ext>
                <c:ext xmlns:c16="http://schemas.microsoft.com/office/drawing/2014/chart" uri="{C3380CC4-5D6E-409C-BE32-E72D297353CC}">
                  <c16:uniqueId val="{0000000B-E558-44E4-B96E-F63D72D87169}"/>
                </c:ext>
              </c:extLst>
            </c:dLbl>
            <c:dLbl>
              <c:idx val="10"/>
              <c:layout>
                <c:manualLayout>
                  <c:x val="-3.0589289413215537E-2"/>
                  <c:y val="2.532790953292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58-44E4-B96E-F63D72D87169}"/>
                </c:ext>
              </c:extLst>
            </c:dLbl>
            <c:dLbl>
              <c:idx val="11"/>
              <c:layout>
                <c:manualLayout>
                  <c:x val="-2.699054948224907E-2"/>
                  <c:y val="-2.170963674250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58-44E4-B96E-F63D72D87169}"/>
                </c:ext>
              </c:extLst>
            </c:dLbl>
            <c:dLbl>
              <c:idx val="12"/>
              <c:layout>
                <c:manualLayout>
                  <c:x val="-2.5191179516765801E-2"/>
                  <c:y val="-1.4473091161670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58-44E4-B96E-F63D72D87169}"/>
                </c:ext>
              </c:extLst>
            </c:dLbl>
            <c:dLbl>
              <c:idx val="13"/>
              <c:layout>
                <c:manualLayout>
                  <c:x val="-2.3391809551282537E-2"/>
                  <c:y val="-2.532790953292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58-44E4-B96E-F63D72D87169}"/>
                </c:ext>
              </c:extLst>
            </c:dLbl>
            <c:dLbl>
              <c:idx val="14"/>
              <c:layout>
                <c:manualLayout>
                  <c:x val="-2.3391809551282537E-2"/>
                  <c:y val="2.532790953292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558-44E4-B96E-F63D72D87169}"/>
                </c:ext>
              </c:extLst>
            </c:dLbl>
            <c:dLbl>
              <c:idx val="15"/>
              <c:layout>
                <c:manualLayout>
                  <c:x val="-2.6990549482248938E-2"/>
                  <c:y val="-1.8091363952088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558-44E4-B96E-F63D72D87169}"/>
                </c:ext>
              </c:extLst>
            </c:dLbl>
            <c:dLbl>
              <c:idx val="16"/>
              <c:layout>
                <c:manualLayout>
                  <c:x val="-2.8789919447732269E-2"/>
                  <c:y val="-3.2564455113759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558-44E4-B96E-F63D72D87169}"/>
                </c:ext>
              </c:extLst>
            </c:dLbl>
            <c:dLbl>
              <c:idx val="17"/>
              <c:layout>
                <c:manualLayout>
                  <c:x val="-2.3391809551282471E-2"/>
                  <c:y val="-2.1709636742506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558-44E4-B96E-F63D72D87169}"/>
                </c:ext>
              </c:extLst>
            </c:dLbl>
            <c:dLbl>
              <c:idx val="18"/>
              <c:layout>
                <c:manualLayout>
                  <c:x val="-2.5191179516765867E-2"/>
                  <c:y val="-1.8091363952088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558-44E4-B96E-F63D72D87169}"/>
                </c:ext>
              </c:extLst>
            </c:dLbl>
            <c:dLbl>
              <c:idx val="19"/>
              <c:layout>
                <c:manualLayout>
                  <c:x val="-2.6990549482249004E-2"/>
                  <c:y val="-2.532790953292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558-44E4-B96E-F63D72D87169}"/>
                </c:ext>
              </c:extLst>
            </c:dLbl>
            <c:dLbl>
              <c:idx val="20"/>
              <c:layout>
                <c:manualLayout>
                  <c:x val="-1.0796219792899733E-2"/>
                  <c:y val="-3.6182727904177404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4.0584718730137859E-2"/>
                      <c:h val="5.7838233006511183E-2"/>
                    </c:manualLayout>
                  </c15:layout>
                </c:ext>
                <c:ext xmlns:c16="http://schemas.microsoft.com/office/drawing/2014/chart" uri="{C3380CC4-5D6E-409C-BE32-E72D297353CC}">
                  <c16:uniqueId val="{00000016-E558-44E4-B96E-F63D72D87169}"/>
                </c:ext>
              </c:extLst>
            </c:dLbl>
            <c:dLbl>
              <c:idx val="21"/>
              <c:layout>
                <c:manualLayout>
                  <c:x val="-3.2388659378698802E-2"/>
                  <c:y val="-2.532790953292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558-44E4-B96E-F63D72D87169}"/>
                </c:ext>
              </c:extLst>
            </c:dLbl>
            <c:dLbl>
              <c:idx val="22"/>
              <c:layout>
                <c:manualLayout>
                  <c:x val="-3.2388659378698802E-2"/>
                  <c:y val="2.8946182323341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558-44E4-B96E-F63D72D87169}"/>
                </c:ext>
              </c:extLst>
            </c:dLbl>
            <c:dLbl>
              <c:idx val="23"/>
              <c:layout>
                <c:manualLayout>
                  <c:x val="-8.9968498274163346E-3"/>
                  <c:y val="2.532790953292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558-44E4-B96E-F63D72D87169}"/>
                </c:ext>
              </c:extLst>
            </c:dLbl>
            <c:dLbl>
              <c:idx val="24"/>
              <c:layout>
                <c:manualLayout>
                  <c:x val="-5.3981098964498007E-2"/>
                  <c:y val="-2.532790953292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558-44E4-B96E-F63D72D87169}"/>
                </c:ext>
              </c:extLst>
            </c:dLbl>
            <c:dLbl>
              <c:idx val="25"/>
              <c:layout>
                <c:manualLayout>
                  <c:x val="-2.1592439585799202E-2"/>
                  <c:y val="-2.89461823233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558-44E4-B96E-F63D72D871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grafiki!$I$77:$I$102</c:f>
              <c:strCache>
                <c:ptCount val="26"/>
                <c:pt idx="0">
                  <c:v>Daugavpils RS</c:v>
                </c:pt>
                <c:pt idx="1">
                  <c:v>Liepājas RS</c:v>
                </c:pt>
                <c:pt idx="2">
                  <c:v>Jelgavas pilsētas slimnīca</c:v>
                </c:pt>
                <c:pt idx="3">
                  <c:v>Vidzemes slimnīca</c:v>
                </c:pt>
                <c:pt idx="4">
                  <c:v>Ziemeļkurzemes RS</c:v>
                </c:pt>
                <c:pt idx="5">
                  <c:v>Rēzeknes RS</c:v>
                </c:pt>
                <c:pt idx="6">
                  <c:v>Jēkabpils RS</c:v>
                </c:pt>
                <c:pt idx="7">
                  <c:v>Ogres rajona slimnīca</c:v>
                </c:pt>
                <c:pt idx="8">
                  <c:v>Cēsu klīnika</c:v>
                </c:pt>
                <c:pt idx="9">
                  <c:v>Kuldīgas slimnīca</c:v>
                </c:pt>
                <c:pt idx="10">
                  <c:v>Jūrmalas slimnīca</c:v>
                </c:pt>
                <c:pt idx="11">
                  <c:v>Madonas slimnīca</c:v>
                </c:pt>
                <c:pt idx="12">
                  <c:v>Balvu un Gulbenes slimnīcu apvienība</c:v>
                </c:pt>
                <c:pt idx="13">
                  <c:v>Dobeles un apkārtnes slimnīca</c:v>
                </c:pt>
                <c:pt idx="14">
                  <c:v>Tukuma slimnīca</c:v>
                </c:pt>
                <c:pt idx="15">
                  <c:v>Alūksnes slimnīca</c:v>
                </c:pt>
                <c:pt idx="16">
                  <c:v>Preiļu slimnīca</c:v>
                </c:pt>
                <c:pt idx="17">
                  <c:v>Krāslavas slimnīca</c:v>
                </c:pt>
                <c:pt idx="18">
                  <c:v>Aizkraukles slimnīca</c:v>
                </c:pt>
                <c:pt idx="19">
                  <c:v>Bauskas slimnīca</c:v>
                </c:pt>
                <c:pt idx="20">
                  <c:v>Limbažu slimnīca</c:v>
                </c:pt>
                <c:pt idx="21">
                  <c:v>Ludzas medicīnas centrs</c:v>
                </c:pt>
                <c:pt idx="22">
                  <c:v>Līvānu slimnīca</c:v>
                </c:pt>
                <c:pt idx="23">
                  <c:v>Siguldas slimnīca</c:v>
                </c:pt>
                <c:pt idx="24">
                  <c:v>Saldus medicīnas centrs</c:v>
                </c:pt>
                <c:pt idx="25">
                  <c:v>Priekules slimnīca</c:v>
                </c:pt>
              </c:strCache>
            </c:strRef>
          </c:cat>
          <c:val>
            <c:numRef>
              <c:f>grafiki!$L$77:$L$102</c:f>
              <c:numCache>
                <c:formatCode>0%</c:formatCode>
                <c:ptCount val="26"/>
                <c:pt idx="0">
                  <c:v>0.47788947212043181</c:v>
                </c:pt>
                <c:pt idx="1">
                  <c:v>0.47101427315979272</c:v>
                </c:pt>
                <c:pt idx="2">
                  <c:v>0.41664918537165235</c:v>
                </c:pt>
                <c:pt idx="3">
                  <c:v>0.45918070889018014</c:v>
                </c:pt>
                <c:pt idx="4">
                  <c:v>0.38442012400649161</c:v>
                </c:pt>
                <c:pt idx="5">
                  <c:v>0.51246178078384141</c:v>
                </c:pt>
                <c:pt idx="6">
                  <c:v>0.53874753107935403</c:v>
                </c:pt>
                <c:pt idx="7">
                  <c:v>0.40922212093588572</c:v>
                </c:pt>
                <c:pt idx="8">
                  <c:v>0.35452726798295209</c:v>
                </c:pt>
                <c:pt idx="9">
                  <c:v>0.3772793759141882</c:v>
                </c:pt>
                <c:pt idx="10">
                  <c:v>0.46225826575171552</c:v>
                </c:pt>
                <c:pt idx="11">
                  <c:v>0.49681528662420382</c:v>
                </c:pt>
                <c:pt idx="12">
                  <c:v>0.49973944762897343</c:v>
                </c:pt>
                <c:pt idx="13">
                  <c:v>0.51162790697674421</c:v>
                </c:pt>
                <c:pt idx="14">
                  <c:v>0.39666880204996796</c:v>
                </c:pt>
                <c:pt idx="15">
                  <c:v>0.47350877192982455</c:v>
                </c:pt>
                <c:pt idx="16">
                  <c:v>0.53323124042879022</c:v>
                </c:pt>
                <c:pt idx="17">
                  <c:v>0.63474952441344323</c:v>
                </c:pt>
                <c:pt idx="18">
                  <c:v>0.32443894681039054</c:v>
                </c:pt>
                <c:pt idx="19">
                  <c:v>0.22173998816334584</c:v>
                </c:pt>
                <c:pt idx="20">
                  <c:v>0.15499674831996532</c:v>
                </c:pt>
                <c:pt idx="21">
                  <c:v>0.55552782630396802</c:v>
                </c:pt>
                <c:pt idx="22">
                  <c:v>0.38842315369261476</c:v>
                </c:pt>
                <c:pt idx="23">
                  <c:v>0.28907222914072228</c:v>
                </c:pt>
                <c:pt idx="24">
                  <c:v>1</c:v>
                </c:pt>
                <c:pt idx="25">
                  <c:v>1</c:v>
                </c:pt>
              </c:numCache>
            </c:numRef>
          </c:val>
          <c:smooth val="0"/>
          <c:extLst>
            <c:ext xmlns:c16="http://schemas.microsoft.com/office/drawing/2014/chart" uri="{C3380CC4-5D6E-409C-BE32-E72D297353CC}">
              <c16:uniqueId val="{0000001C-E558-44E4-B96E-F63D72D87169}"/>
            </c:ext>
          </c:extLst>
        </c:ser>
        <c:dLbls>
          <c:showLegendKey val="0"/>
          <c:showVal val="0"/>
          <c:showCatName val="0"/>
          <c:showSerName val="0"/>
          <c:showPercent val="0"/>
          <c:showBubbleSize val="0"/>
        </c:dLbls>
        <c:marker val="1"/>
        <c:smooth val="0"/>
        <c:axId val="191706624"/>
        <c:axId val="191705088"/>
      </c:lineChart>
      <c:catAx>
        <c:axId val="1920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92002304"/>
        <c:crosses val="autoZero"/>
        <c:auto val="1"/>
        <c:lblAlgn val="ctr"/>
        <c:lblOffset val="100"/>
        <c:noMultiLvlLbl val="0"/>
      </c:catAx>
      <c:valAx>
        <c:axId val="192002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2000768"/>
        <c:crosses val="autoZero"/>
        <c:crossBetween val="between"/>
      </c:valAx>
      <c:valAx>
        <c:axId val="1917050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1706624"/>
        <c:crosses val="max"/>
        <c:crossBetween val="between"/>
      </c:valAx>
      <c:catAx>
        <c:axId val="191706624"/>
        <c:scaling>
          <c:orientation val="minMax"/>
        </c:scaling>
        <c:delete val="1"/>
        <c:axPos val="b"/>
        <c:numFmt formatCode="General" sourceLinked="1"/>
        <c:majorTickMark val="none"/>
        <c:minorTickMark val="none"/>
        <c:tickLblPos val="nextTo"/>
        <c:crossAx val="191705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20036-E0ED-4D6D-A632-2570680E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26</Pages>
  <Words>31184</Words>
  <Characters>17775</Characters>
  <Application>Microsoft Office Word</Application>
  <DocSecurity>0</DocSecurity>
  <Lines>148</Lines>
  <Paragraphs>97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Informatīvais ziņojums "Par slimnīcu sniegto pakalpojumu atbilstību noteiktam slimnīcu līmenim"</vt:lpstr>
      <vt:lpstr>Informatīvais ziņojums "Par slimnīcu sniegto pakalpojumu atbilstību noteiktam slimnīcu līmenim"</vt:lpstr>
    </vt:vector>
  </TitlesOfParts>
  <Company>Veselības ministrija</Company>
  <LinksUpToDate>false</LinksUpToDate>
  <CharactersWithSpaces>48862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slimnīcu sniegto pakalpojumu atbilstību noteiktam slimnīcu līmenim"</dc:title>
  <dc:subject>Informatīvais ziņojums</dc:subject>
  <dc:creator>Sanda Osemļjaka</dc:creator>
  <dc:description>sanda.osemljaka@vm.gov.lv; 67876091</dc:description>
  <cp:lastModifiedBy>Sanda Osemļjaka</cp:lastModifiedBy>
  <cp:revision>11</cp:revision>
  <dcterms:created xsi:type="dcterms:W3CDTF">2020-11-27T11:51:00Z</dcterms:created>
  <dcterms:modified xsi:type="dcterms:W3CDTF">2020-12-01T13:26:00Z</dcterms:modified>
</cp:coreProperties>
</file>