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3DB9" w14:textId="6CE5EBB1" w:rsidR="00777F20" w:rsidRPr="00777F20" w:rsidRDefault="00777F20" w:rsidP="00777F20">
      <w:pPr>
        <w:spacing w:after="0" w:line="240" w:lineRule="auto"/>
        <w:ind w:firstLine="709"/>
        <w:jc w:val="right"/>
        <w:rPr>
          <w:rFonts w:ascii="Times New Roman" w:eastAsia="Times New Roman" w:hAnsi="Times New Roman" w:cs="Times New Roman"/>
          <w:sz w:val="28"/>
          <w:szCs w:val="24"/>
          <w:lang w:eastAsia="lv-LV"/>
        </w:rPr>
      </w:pPr>
      <w:bookmarkStart w:id="0" w:name="_Hlk60759352"/>
      <w:r>
        <w:rPr>
          <w:rFonts w:ascii="Times New Roman" w:eastAsia="Times New Roman" w:hAnsi="Times New Roman" w:cs="Times New Roman"/>
          <w:sz w:val="28"/>
          <w:szCs w:val="24"/>
          <w:lang w:eastAsia="lv-LV"/>
        </w:rPr>
        <w:t>P</w:t>
      </w:r>
      <w:r w:rsidRPr="00777F20">
        <w:rPr>
          <w:rFonts w:ascii="Times New Roman" w:eastAsia="Times New Roman" w:hAnsi="Times New Roman" w:cs="Times New Roman"/>
          <w:sz w:val="28"/>
          <w:szCs w:val="24"/>
          <w:lang w:eastAsia="lv-LV"/>
        </w:rPr>
        <w:t>ielikums</w:t>
      </w:r>
    </w:p>
    <w:p w14:paraId="7571A44A" w14:textId="77777777" w:rsidR="00777F20" w:rsidRPr="00777F20" w:rsidRDefault="00777F20" w:rsidP="00777F20">
      <w:pPr>
        <w:spacing w:after="0" w:line="240" w:lineRule="auto"/>
        <w:ind w:firstLine="709"/>
        <w:jc w:val="right"/>
        <w:rPr>
          <w:rFonts w:ascii="Times New Roman" w:eastAsia="Times New Roman" w:hAnsi="Times New Roman" w:cs="Times New Roman"/>
          <w:sz w:val="28"/>
          <w:szCs w:val="24"/>
          <w:lang w:eastAsia="lv-LV"/>
        </w:rPr>
      </w:pPr>
      <w:r w:rsidRPr="00777F20">
        <w:rPr>
          <w:rFonts w:ascii="Times New Roman" w:eastAsia="Times New Roman" w:hAnsi="Times New Roman" w:cs="Times New Roman"/>
          <w:sz w:val="28"/>
          <w:szCs w:val="24"/>
          <w:lang w:eastAsia="lv-LV"/>
        </w:rPr>
        <w:t>Ministru kabineta</w:t>
      </w:r>
    </w:p>
    <w:p w14:paraId="23B8B308" w14:textId="335B20AE" w:rsidR="00777F20" w:rsidRPr="00777F20" w:rsidRDefault="00777F20" w:rsidP="00777F20">
      <w:pPr>
        <w:spacing w:after="0" w:line="240" w:lineRule="auto"/>
        <w:jc w:val="right"/>
        <w:rPr>
          <w:rFonts w:ascii="Times New Roman" w:eastAsia="Times New Roman" w:hAnsi="Times New Roman" w:cs="Times New Roman"/>
          <w:sz w:val="28"/>
          <w:lang w:eastAsia="lv-LV"/>
        </w:rPr>
      </w:pPr>
      <w:r w:rsidRPr="00777F20">
        <w:rPr>
          <w:rFonts w:ascii="Times New Roman" w:eastAsia="Times New Roman" w:hAnsi="Times New Roman" w:cs="Times New Roman"/>
          <w:sz w:val="28"/>
          <w:lang w:eastAsia="lv-LV"/>
        </w:rPr>
        <w:t>20</w:t>
      </w:r>
      <w:r>
        <w:rPr>
          <w:rFonts w:ascii="Times New Roman" w:eastAsia="Times New Roman" w:hAnsi="Times New Roman" w:cs="Times New Roman"/>
          <w:sz w:val="28"/>
          <w:lang w:eastAsia="lv-LV"/>
        </w:rPr>
        <w:t>21</w:t>
      </w:r>
      <w:r w:rsidRPr="00777F20">
        <w:rPr>
          <w:rFonts w:ascii="Times New Roman" w:eastAsia="Times New Roman" w:hAnsi="Times New Roman" w:cs="Times New Roman"/>
          <w:sz w:val="28"/>
          <w:lang w:eastAsia="lv-LV"/>
        </w:rPr>
        <w:t>. gada      </w:t>
      </w:r>
      <w:r w:rsidRPr="00777F2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februāra</w:t>
      </w:r>
    </w:p>
    <w:p w14:paraId="7FB8EF07" w14:textId="691617D9" w:rsidR="00777F20" w:rsidRPr="00777F20" w:rsidRDefault="00777F20" w:rsidP="00777F20">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rīkojumam</w:t>
      </w:r>
      <w:r w:rsidRPr="00777F20">
        <w:rPr>
          <w:rFonts w:ascii="Times New Roman" w:eastAsia="Times New Roman" w:hAnsi="Times New Roman" w:cs="Times New Roman"/>
          <w:sz w:val="28"/>
          <w:szCs w:val="28"/>
          <w:lang w:eastAsia="lv-LV"/>
        </w:rPr>
        <w:t xml:space="preserve"> Nr.     </w:t>
      </w:r>
    </w:p>
    <w:p w14:paraId="52637285" w14:textId="77777777" w:rsidR="001922AA" w:rsidRDefault="001922AA" w:rsidP="001562B9">
      <w:pPr>
        <w:pStyle w:val="paragraph"/>
        <w:spacing w:before="0" w:beforeAutospacing="0" w:after="0" w:afterAutospacing="0"/>
        <w:jc w:val="center"/>
        <w:textAlignment w:val="baseline"/>
        <w:rPr>
          <w:rStyle w:val="normaltextrun"/>
          <w:b/>
          <w:bCs/>
          <w:sz w:val="28"/>
          <w:szCs w:val="28"/>
        </w:rPr>
      </w:pPr>
    </w:p>
    <w:p w14:paraId="5697A31F" w14:textId="77777777" w:rsidR="000E5F0A" w:rsidRDefault="000E5F0A" w:rsidP="001562B9">
      <w:pPr>
        <w:pStyle w:val="paragraph"/>
        <w:spacing w:before="0" w:beforeAutospacing="0" w:after="0" w:afterAutospacing="0"/>
        <w:jc w:val="center"/>
        <w:textAlignment w:val="baseline"/>
        <w:rPr>
          <w:rStyle w:val="normaltextrun"/>
          <w:b/>
          <w:bCs/>
          <w:sz w:val="28"/>
          <w:szCs w:val="28"/>
        </w:rPr>
      </w:pPr>
    </w:p>
    <w:p w14:paraId="164739A5" w14:textId="77777777" w:rsidR="000E5F0A" w:rsidRDefault="000E5F0A" w:rsidP="001562B9">
      <w:pPr>
        <w:pStyle w:val="paragraph"/>
        <w:spacing w:before="0" w:beforeAutospacing="0" w:after="0" w:afterAutospacing="0"/>
        <w:jc w:val="center"/>
        <w:textAlignment w:val="baseline"/>
        <w:rPr>
          <w:rStyle w:val="normaltextrun"/>
          <w:b/>
          <w:bCs/>
          <w:sz w:val="28"/>
          <w:szCs w:val="28"/>
        </w:rPr>
      </w:pPr>
    </w:p>
    <w:p w14:paraId="4C2D377A" w14:textId="1259B37B" w:rsidR="001562B9" w:rsidRPr="00E34489" w:rsidRDefault="001562B9" w:rsidP="001562B9">
      <w:pPr>
        <w:pStyle w:val="paragraph"/>
        <w:spacing w:before="0" w:beforeAutospacing="0" w:after="0" w:afterAutospacing="0"/>
        <w:jc w:val="center"/>
        <w:textAlignment w:val="baseline"/>
        <w:rPr>
          <w:rFonts w:ascii="Segoe UI" w:hAnsi="Segoe UI" w:cs="Segoe UI"/>
          <w:sz w:val="28"/>
          <w:szCs w:val="28"/>
        </w:rPr>
      </w:pPr>
      <w:r w:rsidRPr="00E34489">
        <w:rPr>
          <w:rStyle w:val="normaltextrun"/>
          <w:b/>
          <w:bCs/>
          <w:sz w:val="28"/>
          <w:szCs w:val="28"/>
        </w:rPr>
        <w:t>Inform</w:t>
      </w:r>
      <w:r w:rsidR="001922AA" w:rsidRPr="00E34489">
        <w:rPr>
          <w:rStyle w:val="normaltextrun"/>
          <w:b/>
          <w:bCs/>
          <w:sz w:val="28"/>
          <w:szCs w:val="28"/>
        </w:rPr>
        <w:t>ācija</w:t>
      </w:r>
      <w:r w:rsidR="001922AA" w:rsidRPr="001922AA">
        <w:rPr>
          <w:b/>
          <w:sz w:val="28"/>
          <w:szCs w:val="28"/>
        </w:rPr>
        <w:t xml:space="preserve"> p</w:t>
      </w:r>
      <w:r w:rsidR="006B2053" w:rsidRPr="001922AA">
        <w:rPr>
          <w:b/>
          <w:sz w:val="28"/>
          <w:szCs w:val="28"/>
        </w:rPr>
        <w:t xml:space="preserve">ar </w:t>
      </w:r>
      <w:r w:rsidR="001244E3" w:rsidRPr="001922AA">
        <w:rPr>
          <w:b/>
          <w:sz w:val="28"/>
          <w:szCs w:val="28"/>
        </w:rPr>
        <w:t>atbalsta risinājumiem C</w:t>
      </w:r>
      <w:r w:rsidR="00BC29CE">
        <w:rPr>
          <w:b/>
          <w:sz w:val="28"/>
          <w:szCs w:val="28"/>
        </w:rPr>
        <w:t>ovid</w:t>
      </w:r>
      <w:r w:rsidR="00D26B89" w:rsidRPr="001922AA">
        <w:rPr>
          <w:b/>
          <w:sz w:val="28"/>
          <w:szCs w:val="28"/>
        </w:rPr>
        <w:t>-</w:t>
      </w:r>
      <w:r w:rsidR="001244E3" w:rsidRPr="001922AA">
        <w:rPr>
          <w:b/>
          <w:sz w:val="28"/>
          <w:szCs w:val="28"/>
        </w:rPr>
        <w:t>19 krīzes radīto negatīvo seku mazināšanai lauksaimniecībā</w:t>
      </w:r>
      <w:r w:rsidRPr="00E34489">
        <w:rPr>
          <w:rStyle w:val="eop"/>
          <w:sz w:val="28"/>
          <w:szCs w:val="28"/>
        </w:rPr>
        <w:t> </w:t>
      </w:r>
    </w:p>
    <w:p w14:paraId="7DB61104" w14:textId="77777777" w:rsidR="001562B9" w:rsidRPr="00E34489" w:rsidRDefault="001562B9" w:rsidP="001562B9">
      <w:pPr>
        <w:pStyle w:val="paragraph"/>
        <w:spacing w:before="0" w:beforeAutospacing="0" w:after="0" w:afterAutospacing="0"/>
        <w:textAlignment w:val="baseline"/>
        <w:rPr>
          <w:rFonts w:ascii="Segoe UI" w:hAnsi="Segoe UI" w:cs="Segoe UI"/>
          <w:sz w:val="28"/>
          <w:szCs w:val="28"/>
        </w:rPr>
      </w:pPr>
      <w:r w:rsidRPr="00E34489">
        <w:rPr>
          <w:rStyle w:val="eop"/>
          <w:sz w:val="28"/>
          <w:szCs w:val="28"/>
        </w:rPr>
        <w:t> </w:t>
      </w:r>
    </w:p>
    <w:p w14:paraId="4CB7D484" w14:textId="77777777" w:rsidR="00853F9D" w:rsidRPr="0089448F" w:rsidRDefault="001922AA" w:rsidP="0089448F">
      <w:pPr>
        <w:pStyle w:val="paragraph"/>
        <w:spacing w:after="0"/>
        <w:ind w:firstLine="720"/>
        <w:jc w:val="both"/>
        <w:textAlignment w:val="baseline"/>
      </w:pPr>
      <w:r>
        <w:rPr>
          <w:rStyle w:val="normaltextrun"/>
        </w:rPr>
        <w:t xml:space="preserve">Rīkojuma projekts ir </w:t>
      </w:r>
      <w:r w:rsidR="00BC29CE">
        <w:rPr>
          <w:rStyle w:val="normaltextrun"/>
        </w:rPr>
        <w:t>sagatavots</w:t>
      </w:r>
      <w:r>
        <w:rPr>
          <w:rStyle w:val="normaltextrun"/>
        </w:rPr>
        <w:t>,</w:t>
      </w:r>
      <w:r w:rsidR="00B8095B">
        <w:rPr>
          <w:rStyle w:val="normaltextrun"/>
        </w:rPr>
        <w:t xml:space="preserve"> </w:t>
      </w:r>
      <w:r w:rsidR="00B715C3">
        <w:rPr>
          <w:rStyle w:val="normaltextrun"/>
        </w:rPr>
        <w:t>lai</w:t>
      </w:r>
      <w:r w:rsidR="008768C1" w:rsidRPr="008768C1">
        <w:rPr>
          <w:rStyle w:val="normaltextrun"/>
        </w:rPr>
        <w:t xml:space="preserve"> </w:t>
      </w:r>
      <w:r w:rsidR="00B715C3">
        <w:rPr>
          <w:rStyle w:val="normaltextrun"/>
        </w:rPr>
        <w:t>mazinātu</w:t>
      </w:r>
      <w:r w:rsidR="008768C1" w:rsidRPr="008768C1">
        <w:rPr>
          <w:rStyle w:val="normaltextrun"/>
        </w:rPr>
        <w:t xml:space="preserve"> </w:t>
      </w:r>
      <w:r w:rsidR="00BD0D49">
        <w:rPr>
          <w:rStyle w:val="normaltextrun"/>
        </w:rPr>
        <w:t>C</w:t>
      </w:r>
      <w:r w:rsidR="00BC29CE">
        <w:rPr>
          <w:rStyle w:val="normaltextrun"/>
        </w:rPr>
        <w:t>ovid</w:t>
      </w:r>
      <w:r w:rsidR="00BD0D49">
        <w:rPr>
          <w:rStyle w:val="normaltextrun"/>
        </w:rPr>
        <w:t>-</w:t>
      </w:r>
      <w:r w:rsidR="00C21901">
        <w:rPr>
          <w:rStyle w:val="normaltextrun"/>
        </w:rPr>
        <w:t>1</w:t>
      </w:r>
      <w:r w:rsidR="00BD0D49">
        <w:rPr>
          <w:rStyle w:val="normaltextrun"/>
        </w:rPr>
        <w:t>9</w:t>
      </w:r>
      <w:r w:rsidR="00C21901">
        <w:rPr>
          <w:rStyle w:val="normaltextrun"/>
        </w:rPr>
        <w:t> </w:t>
      </w:r>
      <w:r w:rsidR="008768C1" w:rsidRPr="008768C1">
        <w:rPr>
          <w:rStyle w:val="normaltextrun"/>
        </w:rPr>
        <w:t xml:space="preserve">pandēmijas </w:t>
      </w:r>
      <w:r w:rsidR="00492499">
        <w:rPr>
          <w:rStyle w:val="normaltextrun"/>
        </w:rPr>
        <w:t>ietekmi</w:t>
      </w:r>
      <w:r w:rsidR="00B715C3">
        <w:rPr>
          <w:rStyle w:val="normaltextrun"/>
        </w:rPr>
        <w:t xml:space="preserve"> un atveseļotu </w:t>
      </w:r>
      <w:r w:rsidR="006338AD">
        <w:rPr>
          <w:rStyle w:val="normaltextrun"/>
        </w:rPr>
        <w:t xml:space="preserve">lauksaimniecības nozares </w:t>
      </w:r>
      <w:r w:rsidR="00B715C3">
        <w:rPr>
          <w:rStyle w:val="normaltextrun"/>
        </w:rPr>
        <w:t>ekonomiku</w:t>
      </w:r>
      <w:r w:rsidR="00BC29CE">
        <w:rPr>
          <w:rStyle w:val="normaltextrun"/>
        </w:rPr>
        <w:t>,</w:t>
      </w:r>
      <w:r>
        <w:rPr>
          <w:rStyle w:val="normaltextrun"/>
        </w:rPr>
        <w:t xml:space="preserve"> un tajā</w:t>
      </w:r>
      <w:r w:rsidR="000A61F0">
        <w:rPr>
          <w:rStyle w:val="normaltextrun"/>
        </w:rPr>
        <w:t xml:space="preserve"> </w:t>
      </w:r>
      <w:r w:rsidR="00C126CE">
        <w:rPr>
          <w:rStyle w:val="normaltextrun"/>
        </w:rPr>
        <w:t xml:space="preserve">ietvertie atbalsta priekšlikumi ir izskatīti </w:t>
      </w:r>
      <w:r w:rsidR="000A61F0">
        <w:rPr>
          <w:rStyle w:val="eop"/>
        </w:rPr>
        <w:t>ar</w:t>
      </w:r>
      <w:r w:rsidR="00BD0D49">
        <w:t xml:space="preserve"> </w:t>
      </w:r>
      <w:r w:rsidR="002E146B" w:rsidRPr="008768C1">
        <w:t xml:space="preserve">Ministru prezidenta </w:t>
      </w:r>
      <w:r w:rsidR="000A61F0">
        <w:t>2020. gada 16.</w:t>
      </w:r>
      <w:r w:rsidR="00CC6746">
        <w:t xml:space="preserve"> </w:t>
      </w:r>
      <w:r w:rsidR="000A61F0">
        <w:t>marta rīkojumu Nr.</w:t>
      </w:r>
      <w:r>
        <w:t> </w:t>
      </w:r>
      <w:r w:rsidR="000A61F0">
        <w:t>2020/1.2.1.-62 “Par vadības grupu Covid-</w:t>
      </w:r>
      <w:r w:rsidR="00CC6746">
        <w:t>19</w:t>
      </w:r>
      <w:r w:rsidR="000A61F0">
        <w:t xml:space="preserve"> radīto ekonomisko seku operatīvai novēršanai uzņēmējdarbībā un nodarbināto atbalstam” izveidot</w:t>
      </w:r>
      <w:r w:rsidR="00C126CE">
        <w:t>ajā</w:t>
      </w:r>
      <w:r w:rsidR="000A61F0">
        <w:t xml:space="preserve"> </w:t>
      </w:r>
      <w:r w:rsidR="00B715C3" w:rsidRPr="008768C1">
        <w:t>vadības grup</w:t>
      </w:r>
      <w:r w:rsidR="006338AD">
        <w:t>ā</w:t>
      </w:r>
      <w:r w:rsidR="000A61F0">
        <w:t>.</w:t>
      </w:r>
    </w:p>
    <w:p w14:paraId="4360B4C7" w14:textId="77777777" w:rsidR="001562B9" w:rsidRDefault="001562B9" w:rsidP="001562B9">
      <w:pPr>
        <w:pStyle w:val="paragraph"/>
        <w:numPr>
          <w:ilvl w:val="0"/>
          <w:numId w:val="1"/>
        </w:numPr>
        <w:spacing w:before="0" w:beforeAutospacing="0" w:after="0" w:afterAutospacing="0"/>
        <w:ind w:left="1080" w:firstLine="0"/>
        <w:jc w:val="both"/>
        <w:textAlignment w:val="baseline"/>
        <w:rPr>
          <w:rFonts w:ascii="Calibri" w:hAnsi="Calibri" w:cs="Calibri"/>
        </w:rPr>
      </w:pPr>
      <w:r>
        <w:rPr>
          <w:rStyle w:val="normaltextrun"/>
          <w:b/>
          <w:bCs/>
        </w:rPr>
        <w:t xml:space="preserve">Esošās situācijas </w:t>
      </w:r>
      <w:r w:rsidR="00592841">
        <w:rPr>
          <w:rStyle w:val="normaltextrun"/>
          <w:b/>
          <w:bCs/>
        </w:rPr>
        <w:t>raksturojums</w:t>
      </w:r>
      <w:r>
        <w:rPr>
          <w:rStyle w:val="eop"/>
        </w:rPr>
        <w:t> </w:t>
      </w:r>
    </w:p>
    <w:p w14:paraId="7004148D" w14:textId="77777777" w:rsidR="001562B9" w:rsidRDefault="001562B9" w:rsidP="001562B9">
      <w:pPr>
        <w:pStyle w:val="paragraph"/>
        <w:spacing w:before="0" w:beforeAutospacing="0" w:after="0" w:afterAutospacing="0"/>
        <w:jc w:val="both"/>
        <w:textAlignment w:val="baseline"/>
        <w:rPr>
          <w:rFonts w:ascii="Segoe UI" w:hAnsi="Segoe UI" w:cs="Segoe UI"/>
          <w:sz w:val="18"/>
          <w:szCs w:val="18"/>
        </w:rPr>
      </w:pPr>
      <w:r>
        <w:rPr>
          <w:rStyle w:val="eop"/>
        </w:rPr>
        <w:t> </w:t>
      </w:r>
    </w:p>
    <w:p w14:paraId="67955264" w14:textId="77777777" w:rsidR="00EB2073" w:rsidRDefault="002C4AB1" w:rsidP="002C4AB1">
      <w:pPr>
        <w:pStyle w:val="paragraph"/>
        <w:spacing w:before="0" w:beforeAutospacing="0" w:after="0" w:afterAutospacing="0"/>
        <w:ind w:firstLine="720"/>
        <w:jc w:val="both"/>
        <w:textAlignment w:val="baseline"/>
        <w:rPr>
          <w:rStyle w:val="normaltextrun"/>
        </w:rPr>
      </w:pPr>
      <w:r>
        <w:rPr>
          <w:rStyle w:val="normaltextrun"/>
        </w:rPr>
        <w:t>C</w:t>
      </w:r>
      <w:r w:rsidR="00BC29CE">
        <w:rPr>
          <w:rStyle w:val="normaltextrun"/>
        </w:rPr>
        <w:t>ovid</w:t>
      </w:r>
      <w:r w:rsidR="001562B9">
        <w:rPr>
          <w:rStyle w:val="normaltextrun"/>
        </w:rPr>
        <w:t>-19</w:t>
      </w:r>
      <w:r w:rsidR="00853F9D">
        <w:rPr>
          <w:rStyle w:val="normaltextrun"/>
        </w:rPr>
        <w:t xml:space="preserve"> pandēmijas </w:t>
      </w:r>
      <w:r w:rsidR="00BC29CE">
        <w:rPr>
          <w:rStyle w:val="normaltextrun"/>
        </w:rPr>
        <w:t>arvien lielākā</w:t>
      </w:r>
      <w:r>
        <w:rPr>
          <w:rStyle w:val="normaltextrun"/>
        </w:rPr>
        <w:t xml:space="preserve"> ietekme,</w:t>
      </w:r>
      <w:r w:rsidR="00853F9D">
        <w:rPr>
          <w:rStyle w:val="normaltextrun"/>
        </w:rPr>
        <w:t xml:space="preserve"> </w:t>
      </w:r>
      <w:r w:rsidR="00BC29CE">
        <w:rPr>
          <w:rStyle w:val="normaltextrun"/>
        </w:rPr>
        <w:t xml:space="preserve">2020. gada pavasarī </w:t>
      </w:r>
      <w:r w:rsidR="00853F9D">
        <w:rPr>
          <w:rStyle w:val="normaltextrun"/>
        </w:rPr>
        <w:t>izsludināt</w:t>
      </w:r>
      <w:r>
        <w:rPr>
          <w:rStyle w:val="normaltextrun"/>
        </w:rPr>
        <w:t>ā</w:t>
      </w:r>
      <w:r w:rsidR="00853F9D">
        <w:rPr>
          <w:rStyle w:val="normaltextrun"/>
        </w:rPr>
        <w:t xml:space="preserve"> </w:t>
      </w:r>
      <w:r w:rsidR="008768C1">
        <w:rPr>
          <w:rStyle w:val="normaltextrun"/>
        </w:rPr>
        <w:t>ā</w:t>
      </w:r>
      <w:r w:rsidR="00853F9D">
        <w:rPr>
          <w:rStyle w:val="normaltextrun"/>
        </w:rPr>
        <w:t>rkār</w:t>
      </w:r>
      <w:r w:rsidR="00BC29CE">
        <w:rPr>
          <w:rStyle w:val="normaltextrun"/>
        </w:rPr>
        <w:t>tējā</w:t>
      </w:r>
      <w:r w:rsidR="00853F9D">
        <w:rPr>
          <w:rStyle w:val="normaltextrun"/>
        </w:rPr>
        <w:t xml:space="preserve"> situācij</w:t>
      </w:r>
      <w:r>
        <w:rPr>
          <w:rStyle w:val="normaltextrun"/>
        </w:rPr>
        <w:t>a</w:t>
      </w:r>
      <w:r w:rsidR="00853F9D">
        <w:rPr>
          <w:rStyle w:val="normaltextrun"/>
        </w:rPr>
        <w:t xml:space="preserve">, kā arī saskaņā ar </w:t>
      </w:r>
      <w:bookmarkStart w:id="1" w:name="_Hlk60995086"/>
      <w:r w:rsidR="00853F9D" w:rsidRPr="00853F9D">
        <w:rPr>
          <w:rStyle w:val="normaltextrun"/>
        </w:rPr>
        <w:t>Ministru kabineta 2020. gada 6</w:t>
      </w:r>
      <w:r w:rsidR="00D2650C">
        <w:rPr>
          <w:rStyle w:val="normaltextrun"/>
        </w:rPr>
        <w:t>. </w:t>
      </w:r>
      <w:r w:rsidR="00853F9D" w:rsidRPr="00853F9D">
        <w:rPr>
          <w:rStyle w:val="normaltextrun"/>
        </w:rPr>
        <w:t>novembra rīkojum</w:t>
      </w:r>
      <w:r w:rsidR="00853F9D">
        <w:rPr>
          <w:rStyle w:val="normaltextrun"/>
        </w:rPr>
        <w:t>u</w:t>
      </w:r>
      <w:r w:rsidR="00853F9D" w:rsidRPr="00853F9D">
        <w:rPr>
          <w:rStyle w:val="normaltextrun"/>
        </w:rPr>
        <w:t xml:space="preserve"> Nr. 655 "Par ārkārtējās situācijas izsludināšanu"</w:t>
      </w:r>
      <w:bookmarkEnd w:id="1"/>
      <w:r w:rsidR="00853F9D" w:rsidRPr="00853F9D">
        <w:rPr>
          <w:rStyle w:val="normaltextrun"/>
        </w:rPr>
        <w:t xml:space="preserve"> </w:t>
      </w:r>
      <w:r w:rsidR="008C719A">
        <w:rPr>
          <w:rStyle w:val="normaltextrun"/>
        </w:rPr>
        <w:t xml:space="preserve">pašlaik </w:t>
      </w:r>
      <w:r w:rsidR="008768C1">
        <w:rPr>
          <w:rStyle w:val="normaltextrun"/>
        </w:rPr>
        <w:t>izsludināt</w:t>
      </w:r>
      <w:r>
        <w:rPr>
          <w:rStyle w:val="normaltextrun"/>
        </w:rPr>
        <w:t>ā</w:t>
      </w:r>
      <w:r w:rsidR="008768C1">
        <w:rPr>
          <w:rStyle w:val="normaltextrun"/>
        </w:rPr>
        <w:t xml:space="preserve"> ārkārtēj</w:t>
      </w:r>
      <w:r>
        <w:rPr>
          <w:rStyle w:val="normaltextrun"/>
        </w:rPr>
        <w:t>ā</w:t>
      </w:r>
      <w:r w:rsidR="008768C1">
        <w:rPr>
          <w:rStyle w:val="normaltextrun"/>
        </w:rPr>
        <w:t xml:space="preserve"> situācij</w:t>
      </w:r>
      <w:r>
        <w:rPr>
          <w:rStyle w:val="normaltextrun"/>
        </w:rPr>
        <w:t xml:space="preserve">a </w:t>
      </w:r>
      <w:r w:rsidR="00BD0D49">
        <w:rPr>
          <w:rStyle w:val="normaltextrun"/>
        </w:rPr>
        <w:t>ir negatīvi skārusi lauksaimniecības nozari</w:t>
      </w:r>
      <w:r>
        <w:rPr>
          <w:rStyle w:val="normaltextrun"/>
        </w:rPr>
        <w:t xml:space="preserve">. </w:t>
      </w:r>
    </w:p>
    <w:p w14:paraId="6686B931" w14:textId="77777777" w:rsidR="00593B7E" w:rsidRDefault="00593B7E" w:rsidP="002C4AB1">
      <w:pPr>
        <w:pStyle w:val="paragraph"/>
        <w:spacing w:before="0" w:beforeAutospacing="0" w:after="0" w:afterAutospacing="0"/>
        <w:ind w:firstLine="720"/>
        <w:jc w:val="both"/>
        <w:textAlignment w:val="baseline"/>
        <w:rPr>
          <w:rStyle w:val="normaltextrun"/>
        </w:rPr>
      </w:pPr>
    </w:p>
    <w:p w14:paraId="597B7819" w14:textId="77777777" w:rsidR="001562B9" w:rsidRPr="0089448F" w:rsidRDefault="00B90D60" w:rsidP="0089448F">
      <w:pPr>
        <w:pStyle w:val="paragraph"/>
        <w:spacing w:before="0" w:beforeAutospacing="0" w:after="0" w:afterAutospacing="0"/>
        <w:ind w:firstLine="720"/>
        <w:jc w:val="both"/>
        <w:textAlignment w:val="baseline"/>
        <w:rPr>
          <w:rStyle w:val="normaltextrun"/>
          <w:rFonts w:ascii="Segoe UI" w:hAnsi="Segoe UI" w:cs="Segoe UI"/>
          <w:sz w:val="18"/>
          <w:szCs w:val="18"/>
        </w:rPr>
      </w:pPr>
      <w:r w:rsidRPr="00DC4A20">
        <w:rPr>
          <w:rStyle w:val="normaltextrun"/>
        </w:rPr>
        <w:t xml:space="preserve">Tāpat kā 2020.gada pavasarī, </w:t>
      </w:r>
      <w:r w:rsidR="00455473" w:rsidRPr="00DC4A20">
        <w:rPr>
          <w:rStyle w:val="normaltextrun"/>
        </w:rPr>
        <w:t xml:space="preserve">galvenie Latvijas </w:t>
      </w:r>
      <w:r w:rsidRPr="00DC4A20">
        <w:rPr>
          <w:rStyle w:val="normaltextrun"/>
        </w:rPr>
        <w:t>lauksaimniecību</w:t>
      </w:r>
      <w:r w:rsidR="00455473" w:rsidRPr="00DC4A20">
        <w:rPr>
          <w:rStyle w:val="normaltextrun"/>
        </w:rPr>
        <w:t xml:space="preserve"> </w:t>
      </w:r>
      <w:r w:rsidRPr="00DC4A20">
        <w:rPr>
          <w:rStyle w:val="normaltextrun"/>
        </w:rPr>
        <w:t>ietekmējošie</w:t>
      </w:r>
      <w:r w:rsidR="00455473" w:rsidRPr="00DC4A20">
        <w:rPr>
          <w:rStyle w:val="normaltextrun"/>
        </w:rPr>
        <w:t xml:space="preserve"> </w:t>
      </w:r>
      <w:r w:rsidRPr="00DC4A20">
        <w:rPr>
          <w:rStyle w:val="normaltextrun"/>
        </w:rPr>
        <w:t>faktori</w:t>
      </w:r>
      <w:r w:rsidR="00DC4A20">
        <w:rPr>
          <w:rStyle w:val="normaltextrun"/>
        </w:rPr>
        <w:t>, kas radušies C</w:t>
      </w:r>
      <w:r w:rsidR="00BC29CE">
        <w:rPr>
          <w:rStyle w:val="normaltextrun"/>
        </w:rPr>
        <w:t>ovid</w:t>
      </w:r>
      <w:r w:rsidR="00DC4A20">
        <w:rPr>
          <w:rStyle w:val="normaltextrun"/>
        </w:rPr>
        <w:t xml:space="preserve">-19 izplatības </w:t>
      </w:r>
      <w:r w:rsidR="00BC29CE">
        <w:rPr>
          <w:rStyle w:val="normaltextrun"/>
        </w:rPr>
        <w:t>dēļ</w:t>
      </w:r>
      <w:r w:rsidR="00DC4A20">
        <w:rPr>
          <w:rStyle w:val="normaltextrun"/>
        </w:rPr>
        <w:t>,</w:t>
      </w:r>
      <w:r w:rsidR="00455473" w:rsidRPr="00DC4A20">
        <w:rPr>
          <w:rStyle w:val="normaltextrun"/>
        </w:rPr>
        <w:t xml:space="preserve"> ir pieprasījuma samazinājums eksporta noieta tirgos, kavējumi izejvielu piegāžu ķēdēs, sekas no iekšzemes pakalpojumu ierobežošanas,</w:t>
      </w:r>
      <w:r w:rsidR="00052BCD" w:rsidRPr="00DC4A20">
        <w:rPr>
          <w:rStyle w:val="normaltextrun"/>
        </w:rPr>
        <w:t xml:space="preserve"> </w:t>
      </w:r>
      <w:r w:rsidRPr="00DC4A20">
        <w:rPr>
          <w:rStyle w:val="normaltextrun"/>
        </w:rPr>
        <w:t>patērētāju ieradumu maiņa</w:t>
      </w:r>
      <w:r w:rsidR="00DC4A20">
        <w:rPr>
          <w:rStyle w:val="normaltextrun"/>
        </w:rPr>
        <w:t xml:space="preserve"> un</w:t>
      </w:r>
      <w:r w:rsidRPr="00DC4A20">
        <w:rPr>
          <w:rStyle w:val="normaltextrun"/>
        </w:rPr>
        <w:t xml:space="preserve"> pieprasījuma </w:t>
      </w:r>
      <w:r w:rsidR="00BC29CE">
        <w:rPr>
          <w:rStyle w:val="normaltextrun"/>
        </w:rPr>
        <w:t>pār</w:t>
      </w:r>
      <w:r w:rsidRPr="00DC4A20">
        <w:rPr>
          <w:rStyle w:val="normaltextrun"/>
        </w:rPr>
        <w:t xml:space="preserve">maiņas tirgū, </w:t>
      </w:r>
      <w:r w:rsidR="00BC29CE">
        <w:rPr>
          <w:rStyle w:val="normaltextrun"/>
        </w:rPr>
        <w:t>turklāt</w:t>
      </w:r>
      <w:r w:rsidRPr="00DC4A20">
        <w:rPr>
          <w:rStyle w:val="normaltextrun"/>
        </w:rPr>
        <w:t xml:space="preserve"> </w:t>
      </w:r>
      <w:r w:rsidR="00BC29CE">
        <w:rPr>
          <w:rStyle w:val="normaltextrun"/>
        </w:rPr>
        <w:t xml:space="preserve">pašlaik </w:t>
      </w:r>
      <w:r w:rsidR="00CB1C91" w:rsidRPr="00DC4A20">
        <w:rPr>
          <w:rStyle w:val="normaltextrun"/>
        </w:rPr>
        <w:t>lauksaimnieku konkurētspēju ietekmē</w:t>
      </w:r>
      <w:r w:rsidRPr="00DC4A20">
        <w:rPr>
          <w:rStyle w:val="normaltextrun"/>
        </w:rPr>
        <w:t xml:space="preserve"> kaimiņvalstīs ieviest</w:t>
      </w:r>
      <w:r w:rsidR="00810C3B" w:rsidRPr="00DC4A20">
        <w:rPr>
          <w:rStyle w:val="normaltextrun"/>
        </w:rPr>
        <w:t>i</w:t>
      </w:r>
      <w:r w:rsidR="00CB1C91" w:rsidRPr="00DC4A20">
        <w:rPr>
          <w:rStyle w:val="normaltextrun"/>
        </w:rPr>
        <w:t>e</w:t>
      </w:r>
      <w:r w:rsidRPr="00DC4A20">
        <w:rPr>
          <w:rStyle w:val="normaltextrun"/>
        </w:rPr>
        <w:t xml:space="preserve"> atbalsta pasākumi </w:t>
      </w:r>
      <w:r w:rsidR="00BC29CE">
        <w:rPr>
          <w:rStyle w:val="normaltextrun"/>
        </w:rPr>
        <w:t>pašu</w:t>
      </w:r>
      <w:r w:rsidRPr="00DC4A20">
        <w:rPr>
          <w:rStyle w:val="normaltextrun"/>
        </w:rPr>
        <w:t xml:space="preserve"> lauksaimniecības atbalstam </w:t>
      </w:r>
      <w:r w:rsidR="00CB1C91" w:rsidRPr="00DC4A20">
        <w:rPr>
          <w:rStyle w:val="normaltextrun"/>
        </w:rPr>
        <w:t>C</w:t>
      </w:r>
      <w:r w:rsidR="00BC29CE">
        <w:rPr>
          <w:rStyle w:val="normaltextrun"/>
        </w:rPr>
        <w:t>ovid</w:t>
      </w:r>
      <w:r w:rsidR="00CB1C91" w:rsidRPr="00DC4A20">
        <w:rPr>
          <w:rStyle w:val="normaltextrun"/>
        </w:rPr>
        <w:t>-19 seku mazināšanai</w:t>
      </w:r>
      <w:r w:rsidR="00455473" w:rsidRPr="00DC4A20">
        <w:rPr>
          <w:rStyle w:val="normaltextrun"/>
        </w:rPr>
        <w:t>.</w:t>
      </w:r>
      <w:r w:rsidR="00455473">
        <w:rPr>
          <w:rStyle w:val="eop"/>
        </w:rPr>
        <w:t> </w:t>
      </w:r>
    </w:p>
    <w:p w14:paraId="70BB351D" w14:textId="77777777" w:rsidR="00BB0C03" w:rsidRDefault="00BC29CE" w:rsidP="00BB0C03">
      <w:pPr>
        <w:spacing w:before="120"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w:t>
      </w:r>
      <w:r w:rsidR="0026670E" w:rsidRPr="008A01E5">
        <w:rPr>
          <w:rFonts w:ascii="Times New Roman" w:eastAsia="Times New Roman" w:hAnsi="Times New Roman" w:cs="Times New Roman"/>
          <w:sz w:val="24"/>
          <w:szCs w:val="24"/>
          <w:lang w:eastAsia="lv-LV"/>
        </w:rPr>
        <w:t>ērojot</w:t>
      </w:r>
      <w:r w:rsidR="00151805" w:rsidRPr="008A01E5">
        <w:rPr>
          <w:rFonts w:ascii="Times New Roman" w:eastAsia="Times New Roman" w:hAnsi="Times New Roman" w:cs="Times New Roman"/>
          <w:sz w:val="24"/>
          <w:szCs w:val="24"/>
          <w:lang w:eastAsia="lv-LV"/>
        </w:rPr>
        <w:t xml:space="preserve"> situācijas nelabvēlīgo attīstību kopš pandēmijas sākuma, </w:t>
      </w:r>
      <w:r w:rsidR="0026670E" w:rsidRPr="008A01E5">
        <w:rPr>
          <w:rFonts w:ascii="Times New Roman" w:eastAsia="Times New Roman" w:hAnsi="Times New Roman" w:cs="Times New Roman"/>
          <w:sz w:val="24"/>
          <w:szCs w:val="24"/>
          <w:lang w:eastAsia="lv-LV"/>
        </w:rPr>
        <w:t>ir</w:t>
      </w:r>
      <w:r w:rsidR="0026670E">
        <w:rPr>
          <w:rFonts w:ascii="Times New Roman" w:eastAsia="Times New Roman" w:hAnsi="Times New Roman" w:cs="Times New Roman"/>
          <w:sz w:val="24"/>
          <w:szCs w:val="24"/>
          <w:lang w:eastAsia="lv-LV"/>
        </w:rPr>
        <w:t xml:space="preserve"> nepieciešams </w:t>
      </w:r>
      <w:r w:rsidR="00FE3317">
        <w:rPr>
          <w:rFonts w:ascii="Times New Roman" w:eastAsia="Times New Roman" w:hAnsi="Times New Roman" w:cs="Times New Roman"/>
          <w:sz w:val="24"/>
          <w:szCs w:val="24"/>
          <w:lang w:eastAsia="lv-LV"/>
        </w:rPr>
        <w:t>papildu finansējums</w:t>
      </w:r>
      <w:r w:rsidR="0026670E">
        <w:rPr>
          <w:rFonts w:ascii="Times New Roman" w:eastAsia="Times New Roman" w:hAnsi="Times New Roman" w:cs="Times New Roman"/>
          <w:sz w:val="24"/>
          <w:szCs w:val="24"/>
          <w:lang w:eastAsia="lv-LV"/>
        </w:rPr>
        <w:t xml:space="preserve"> š</w:t>
      </w:r>
      <w:r>
        <w:rPr>
          <w:rFonts w:ascii="Times New Roman" w:eastAsia="Times New Roman" w:hAnsi="Times New Roman" w:cs="Times New Roman"/>
          <w:sz w:val="24"/>
          <w:szCs w:val="24"/>
          <w:lang w:eastAsia="lv-LV"/>
        </w:rPr>
        <w:t>ād</w:t>
      </w:r>
      <w:r w:rsidR="008A01E5">
        <w:rPr>
          <w:rFonts w:ascii="Times New Roman" w:eastAsia="Times New Roman" w:hAnsi="Times New Roman" w:cs="Times New Roman"/>
          <w:sz w:val="24"/>
          <w:szCs w:val="24"/>
          <w:lang w:eastAsia="lv-LV"/>
        </w:rPr>
        <w:t>os</w:t>
      </w:r>
      <w:r w:rsidR="0026670E">
        <w:rPr>
          <w:rFonts w:ascii="Times New Roman" w:eastAsia="Times New Roman" w:hAnsi="Times New Roman" w:cs="Times New Roman"/>
          <w:sz w:val="24"/>
          <w:szCs w:val="24"/>
          <w:lang w:eastAsia="lv-LV"/>
        </w:rPr>
        <w:t xml:space="preserve"> lauksaimniecības nozares </w:t>
      </w:r>
      <w:r w:rsidR="008A01E5">
        <w:rPr>
          <w:rFonts w:ascii="Times New Roman" w:eastAsia="Times New Roman" w:hAnsi="Times New Roman" w:cs="Times New Roman"/>
          <w:sz w:val="24"/>
          <w:szCs w:val="24"/>
          <w:lang w:eastAsia="lv-LV"/>
        </w:rPr>
        <w:t>atbalsta pasākumos</w:t>
      </w:r>
      <w:r w:rsidR="0026670E">
        <w:rPr>
          <w:rFonts w:ascii="Times New Roman" w:eastAsia="Times New Roman" w:hAnsi="Times New Roman" w:cs="Times New Roman"/>
          <w:sz w:val="24"/>
          <w:szCs w:val="24"/>
          <w:lang w:eastAsia="lv-LV"/>
        </w:rPr>
        <w:t>:</w:t>
      </w:r>
    </w:p>
    <w:p w14:paraId="58F1982A" w14:textId="77777777" w:rsidR="00FE3317" w:rsidRDefault="00FE3317" w:rsidP="00FE3317">
      <w:pPr>
        <w:spacing w:before="120"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BC29CE">
        <w:rPr>
          <w:rFonts w:ascii="Times New Roman" w:hAnsi="Times New Roman" w:cs="Times New Roman"/>
          <w:bCs/>
          <w:sz w:val="24"/>
          <w:szCs w:val="24"/>
        </w:rPr>
        <w:t>)</w:t>
      </w:r>
      <w:r>
        <w:rPr>
          <w:rFonts w:ascii="Times New Roman" w:hAnsi="Times New Roman" w:cs="Times New Roman"/>
          <w:bCs/>
          <w:sz w:val="24"/>
          <w:szCs w:val="24"/>
        </w:rPr>
        <w:t xml:space="preserve"> </w:t>
      </w:r>
      <w:r w:rsidR="00BC29CE">
        <w:rPr>
          <w:rFonts w:ascii="Times New Roman" w:hAnsi="Times New Roman" w:cs="Times New Roman"/>
          <w:bCs/>
          <w:sz w:val="24"/>
          <w:szCs w:val="24"/>
        </w:rPr>
        <w:t>c</w:t>
      </w:r>
      <w:r>
        <w:rPr>
          <w:rFonts w:ascii="Times New Roman" w:hAnsi="Times New Roman" w:cs="Times New Roman"/>
          <w:bCs/>
          <w:sz w:val="24"/>
          <w:szCs w:val="24"/>
        </w:rPr>
        <w:t>ūkkopības nozares ražotājiem;</w:t>
      </w:r>
    </w:p>
    <w:p w14:paraId="47675C33" w14:textId="77777777" w:rsidR="00FE3317" w:rsidRDefault="00FE3317" w:rsidP="00FE3317">
      <w:pPr>
        <w:spacing w:before="120"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BC29CE">
        <w:rPr>
          <w:rFonts w:ascii="Times New Roman" w:hAnsi="Times New Roman" w:cs="Times New Roman"/>
          <w:bCs/>
          <w:sz w:val="24"/>
          <w:szCs w:val="24"/>
        </w:rPr>
        <w:t>) m</w:t>
      </w:r>
      <w:r>
        <w:rPr>
          <w:rFonts w:ascii="Times New Roman" w:hAnsi="Times New Roman" w:cs="Times New Roman"/>
          <w:bCs/>
          <w:sz w:val="24"/>
          <w:szCs w:val="24"/>
        </w:rPr>
        <w:t>ājputnu nozares ražotājiem;</w:t>
      </w:r>
    </w:p>
    <w:p w14:paraId="6348DB4E" w14:textId="77777777" w:rsidR="0026670E" w:rsidRDefault="00FE3317" w:rsidP="00BB0C03">
      <w:pPr>
        <w:spacing w:before="120" w:after="12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BC29CE">
        <w:rPr>
          <w:rFonts w:ascii="Times New Roman" w:eastAsia="Times New Roman" w:hAnsi="Times New Roman" w:cs="Times New Roman"/>
          <w:sz w:val="24"/>
          <w:szCs w:val="24"/>
          <w:lang w:eastAsia="lv-LV"/>
        </w:rPr>
        <w:t>) k</w:t>
      </w:r>
      <w:r w:rsidR="0026670E">
        <w:rPr>
          <w:rFonts w:ascii="Times New Roman" w:eastAsia="Times New Roman" w:hAnsi="Times New Roman" w:cs="Times New Roman"/>
          <w:sz w:val="24"/>
          <w:szCs w:val="24"/>
          <w:lang w:eastAsia="lv-LV"/>
        </w:rPr>
        <w:t>redītprocentu daļē</w:t>
      </w:r>
      <w:r w:rsidR="008A01E5">
        <w:rPr>
          <w:rFonts w:ascii="Times New Roman" w:eastAsia="Times New Roman" w:hAnsi="Times New Roman" w:cs="Times New Roman"/>
          <w:sz w:val="24"/>
          <w:szCs w:val="24"/>
          <w:lang w:eastAsia="lv-LV"/>
        </w:rPr>
        <w:t>ja</w:t>
      </w:r>
      <w:r w:rsidR="00BC29CE">
        <w:rPr>
          <w:rFonts w:ascii="Times New Roman" w:eastAsia="Times New Roman" w:hAnsi="Times New Roman" w:cs="Times New Roman"/>
          <w:sz w:val="24"/>
          <w:szCs w:val="24"/>
          <w:lang w:eastAsia="lv-LV"/>
        </w:rPr>
        <w:t>i</w:t>
      </w:r>
      <w:r w:rsidR="008A01E5">
        <w:rPr>
          <w:rFonts w:ascii="Times New Roman" w:eastAsia="Times New Roman" w:hAnsi="Times New Roman" w:cs="Times New Roman"/>
          <w:sz w:val="24"/>
          <w:szCs w:val="24"/>
          <w:lang w:eastAsia="lv-LV"/>
        </w:rPr>
        <w:t xml:space="preserve"> dzēšana</w:t>
      </w:r>
      <w:r w:rsidR="00BC29CE">
        <w:rPr>
          <w:rFonts w:ascii="Times New Roman" w:eastAsia="Times New Roman" w:hAnsi="Times New Roman" w:cs="Times New Roman"/>
          <w:sz w:val="24"/>
          <w:szCs w:val="24"/>
          <w:lang w:eastAsia="lv-LV"/>
        </w:rPr>
        <w:t>i</w:t>
      </w:r>
      <w:r w:rsidR="008A01E5">
        <w:rPr>
          <w:rFonts w:ascii="Times New Roman" w:eastAsia="Times New Roman" w:hAnsi="Times New Roman" w:cs="Times New Roman"/>
          <w:sz w:val="24"/>
          <w:szCs w:val="24"/>
          <w:lang w:eastAsia="lv-LV"/>
        </w:rPr>
        <w:t xml:space="preserve"> ilgtermiņa un īstermiņa aizdevumiem;</w:t>
      </w:r>
    </w:p>
    <w:p w14:paraId="7D1223D0" w14:textId="77777777" w:rsidR="008A01E5" w:rsidRDefault="00FE3317" w:rsidP="00BB0C03">
      <w:pPr>
        <w:spacing w:before="120" w:after="12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4</w:t>
      </w:r>
      <w:r w:rsidR="00BC29CE">
        <w:rPr>
          <w:rFonts w:ascii="Times New Roman" w:eastAsia="Times New Roman" w:hAnsi="Times New Roman" w:cs="Times New Roman"/>
          <w:sz w:val="24"/>
          <w:szCs w:val="24"/>
          <w:lang w:eastAsia="lv-LV"/>
        </w:rPr>
        <w:t xml:space="preserve">) </w:t>
      </w:r>
      <w:r w:rsidR="00BC29CE">
        <w:rPr>
          <w:rFonts w:ascii="Times New Roman" w:hAnsi="Times New Roman" w:cs="Times New Roman"/>
          <w:sz w:val="24"/>
          <w:szCs w:val="24"/>
        </w:rPr>
        <w:t>l</w:t>
      </w:r>
      <w:r w:rsidR="008A01E5" w:rsidRPr="00F03EEC">
        <w:rPr>
          <w:rFonts w:ascii="Times New Roman" w:hAnsi="Times New Roman" w:cs="Times New Roman"/>
          <w:sz w:val="24"/>
          <w:szCs w:val="24"/>
        </w:rPr>
        <w:t>auksaimniecības, zivsaimniecības un lauku attīstības</w:t>
      </w:r>
      <w:r w:rsidR="008A01E5" w:rsidRPr="00F03EEC">
        <w:rPr>
          <w:rFonts w:ascii="Times New Roman" w:hAnsi="Times New Roman" w:cs="Times New Roman"/>
          <w:b/>
          <w:sz w:val="24"/>
          <w:szCs w:val="24"/>
        </w:rPr>
        <w:t xml:space="preserve"> </w:t>
      </w:r>
      <w:r w:rsidR="008A01E5" w:rsidRPr="008A01E5">
        <w:rPr>
          <w:rFonts w:ascii="Times New Roman" w:hAnsi="Times New Roman" w:cs="Times New Roman"/>
          <w:bCs/>
          <w:sz w:val="24"/>
          <w:szCs w:val="24"/>
        </w:rPr>
        <w:t>garantiju programmai</w:t>
      </w:r>
      <w:r w:rsidR="008A01E5">
        <w:rPr>
          <w:rFonts w:ascii="Times New Roman" w:hAnsi="Times New Roman" w:cs="Times New Roman"/>
          <w:bCs/>
          <w:sz w:val="24"/>
          <w:szCs w:val="24"/>
        </w:rPr>
        <w:t>;</w:t>
      </w:r>
    </w:p>
    <w:p w14:paraId="3BF4D2A8" w14:textId="77777777" w:rsidR="008C719A" w:rsidRPr="00E34489" w:rsidRDefault="00FE3317" w:rsidP="00E34489">
      <w:pPr>
        <w:spacing w:before="120" w:after="120" w:line="240" w:lineRule="auto"/>
        <w:ind w:firstLine="709"/>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rPr>
        <w:t>5</w:t>
      </w:r>
      <w:r w:rsidR="00BC29CE">
        <w:rPr>
          <w:rFonts w:ascii="Times New Roman" w:hAnsi="Times New Roman" w:cs="Times New Roman"/>
          <w:bCs/>
          <w:sz w:val="24"/>
          <w:szCs w:val="24"/>
        </w:rPr>
        <w:t>) s</w:t>
      </w:r>
      <w:r w:rsidRPr="00FE3317">
        <w:rPr>
          <w:rFonts w:ascii="Times New Roman" w:eastAsia="Times New Roman" w:hAnsi="Times New Roman" w:cs="Times New Roman"/>
          <w:bCs/>
          <w:sz w:val="24"/>
          <w:szCs w:val="24"/>
          <w:lang w:eastAsia="lv-LV"/>
        </w:rPr>
        <w:t>adarbības formu attīstībai, stiprinot mazo un vidējo kooperatīvo sabiedrību tirgus varu, administratīvo un ekonomisko kapacitāti, kā arī atbalstam īso piegādes ķēžu digitālās platformas pieejamībai</w:t>
      </w:r>
      <w:r>
        <w:rPr>
          <w:rFonts w:ascii="Times New Roman" w:eastAsia="Times New Roman" w:hAnsi="Times New Roman" w:cs="Times New Roman"/>
          <w:bCs/>
          <w:sz w:val="24"/>
          <w:szCs w:val="24"/>
          <w:lang w:eastAsia="lv-LV"/>
        </w:rPr>
        <w:t>.</w:t>
      </w:r>
      <w:bookmarkStart w:id="2" w:name="_Hlk60919559"/>
    </w:p>
    <w:bookmarkEnd w:id="2"/>
    <w:p w14:paraId="49E472F4" w14:textId="7CBD902D" w:rsidR="003D18AA" w:rsidRDefault="000E5F0A" w:rsidP="003D18AA">
      <w:pPr>
        <w:spacing w:after="0" w:line="240" w:lineRule="auto"/>
        <w:ind w:firstLine="709"/>
        <w:jc w:val="both"/>
        <w:rPr>
          <w:rFonts w:ascii="Times New Roman" w:hAnsi="Times New Roman" w:cs="Times New Roman"/>
          <w:bCs/>
          <w:iCs/>
          <w:sz w:val="24"/>
          <w:szCs w:val="24"/>
        </w:rPr>
      </w:pPr>
      <w:r w:rsidRPr="000E5F0A">
        <w:rPr>
          <w:rFonts w:ascii="Times New Roman" w:hAnsi="Times New Roman" w:cs="Times New Roman"/>
          <w:sz w:val="24"/>
          <w:szCs w:val="24"/>
        </w:rPr>
        <w:t>1.</w:t>
      </w:r>
      <w:r>
        <w:rPr>
          <w:rFonts w:ascii="Times New Roman" w:hAnsi="Times New Roman" w:cs="Times New Roman"/>
          <w:sz w:val="24"/>
          <w:szCs w:val="24"/>
        </w:rPr>
        <w:t>1.</w:t>
      </w:r>
      <w:r w:rsidRPr="000E5F0A">
        <w:rPr>
          <w:rFonts w:ascii="Times New Roman" w:hAnsi="Times New Roman" w:cs="Times New Roman"/>
          <w:sz w:val="24"/>
          <w:szCs w:val="24"/>
        </w:rPr>
        <w:t xml:space="preserve"> </w:t>
      </w:r>
      <w:r w:rsidR="003134ED">
        <w:rPr>
          <w:rFonts w:ascii="Times New Roman" w:hAnsi="Times New Roman" w:cs="Times New Roman"/>
          <w:sz w:val="24"/>
          <w:szCs w:val="24"/>
        </w:rPr>
        <w:t>Cūkkopības nozarē</w:t>
      </w:r>
      <w:r w:rsidR="003134ED" w:rsidRPr="00615EE9">
        <w:rPr>
          <w:rFonts w:ascii="Times New Roman" w:hAnsi="Times New Roman" w:cs="Times New Roman"/>
          <w:sz w:val="24"/>
          <w:szCs w:val="24"/>
        </w:rPr>
        <w:t xml:space="preserve"> </w:t>
      </w:r>
      <w:r w:rsidR="003134ED">
        <w:rPr>
          <w:rFonts w:ascii="Times New Roman" w:hAnsi="Times New Roman" w:cs="Times New Roman"/>
          <w:sz w:val="24"/>
          <w:szCs w:val="24"/>
        </w:rPr>
        <w:t>a</w:t>
      </w:r>
      <w:r w:rsidR="003134ED" w:rsidRPr="00615EE9">
        <w:rPr>
          <w:rFonts w:ascii="Times New Roman" w:hAnsi="Times New Roman" w:cs="Times New Roman"/>
          <w:sz w:val="24"/>
          <w:szCs w:val="24"/>
        </w:rPr>
        <w:t>tbalsta mērķis</w:t>
      </w:r>
      <w:r w:rsidR="003134ED">
        <w:rPr>
          <w:rFonts w:ascii="Times New Roman" w:hAnsi="Times New Roman" w:cs="Times New Roman"/>
          <w:sz w:val="24"/>
          <w:szCs w:val="24"/>
        </w:rPr>
        <w:t xml:space="preserve"> </w:t>
      </w:r>
      <w:r w:rsidR="003D18AA" w:rsidRPr="00615EE9">
        <w:rPr>
          <w:rFonts w:ascii="Times New Roman" w:hAnsi="Times New Roman" w:cs="Times New Roman"/>
          <w:sz w:val="24"/>
          <w:szCs w:val="24"/>
        </w:rPr>
        <w:t xml:space="preserve">ražotājiem </w:t>
      </w:r>
      <w:r w:rsidR="00411539">
        <w:rPr>
          <w:rFonts w:ascii="Times New Roman" w:hAnsi="Times New Roman" w:cs="Times New Roman"/>
          <w:sz w:val="24"/>
          <w:szCs w:val="24"/>
        </w:rPr>
        <w:t>ir</w:t>
      </w:r>
      <w:r w:rsidR="003D18AA">
        <w:rPr>
          <w:rFonts w:ascii="Times New Roman" w:hAnsi="Times New Roman" w:cs="Times New Roman"/>
          <w:sz w:val="24"/>
          <w:szCs w:val="24"/>
        </w:rPr>
        <w:t xml:space="preserve"> </w:t>
      </w:r>
      <w:r w:rsidR="00411539">
        <w:rPr>
          <w:rFonts w:ascii="Times New Roman" w:hAnsi="Times New Roman" w:cs="Times New Roman"/>
          <w:sz w:val="24"/>
          <w:szCs w:val="24"/>
        </w:rPr>
        <w:t>v</w:t>
      </w:r>
      <w:r w:rsidR="003D18AA" w:rsidRPr="008E0735">
        <w:rPr>
          <w:rFonts w:ascii="Times New Roman" w:hAnsi="Times New Roman" w:cs="Times New Roman"/>
          <w:bCs/>
          <w:iCs/>
          <w:sz w:val="24"/>
          <w:szCs w:val="24"/>
        </w:rPr>
        <w:t>eicināt saimniecību dzīvotspējas stiprināšanu</w:t>
      </w:r>
      <w:r w:rsidR="00411539">
        <w:rPr>
          <w:rFonts w:ascii="Times New Roman" w:hAnsi="Times New Roman" w:cs="Times New Roman"/>
          <w:bCs/>
          <w:iCs/>
          <w:sz w:val="24"/>
          <w:szCs w:val="24"/>
        </w:rPr>
        <w:t>,</w:t>
      </w:r>
      <w:r w:rsidR="003D18AA" w:rsidRPr="008E0735">
        <w:rPr>
          <w:rFonts w:ascii="Times New Roman" w:hAnsi="Times New Roman" w:cs="Times New Roman"/>
          <w:bCs/>
          <w:iCs/>
          <w:sz w:val="24"/>
          <w:szCs w:val="24"/>
        </w:rPr>
        <w:t xml:space="preserve"> mazinot </w:t>
      </w:r>
      <w:proofErr w:type="spellStart"/>
      <w:r w:rsidR="003D18AA" w:rsidRPr="008E0735">
        <w:rPr>
          <w:rFonts w:ascii="Times New Roman" w:hAnsi="Times New Roman" w:cs="Times New Roman"/>
          <w:bCs/>
          <w:iCs/>
          <w:sz w:val="24"/>
          <w:szCs w:val="24"/>
        </w:rPr>
        <w:t>C</w:t>
      </w:r>
      <w:r w:rsidR="003134ED">
        <w:rPr>
          <w:rFonts w:ascii="Times New Roman" w:hAnsi="Times New Roman" w:cs="Times New Roman"/>
          <w:bCs/>
          <w:iCs/>
          <w:sz w:val="24"/>
          <w:szCs w:val="24"/>
        </w:rPr>
        <w:t>ovid-</w:t>
      </w:r>
      <w:r w:rsidR="003D18AA" w:rsidRPr="008E0735">
        <w:rPr>
          <w:rFonts w:ascii="Times New Roman" w:hAnsi="Times New Roman" w:cs="Times New Roman"/>
          <w:bCs/>
          <w:iCs/>
          <w:sz w:val="24"/>
          <w:szCs w:val="24"/>
        </w:rPr>
        <w:t>19</w:t>
      </w:r>
      <w:proofErr w:type="spellEnd"/>
      <w:r w:rsidR="003D18AA" w:rsidRPr="008E0735">
        <w:rPr>
          <w:rFonts w:ascii="Times New Roman" w:hAnsi="Times New Roman" w:cs="Times New Roman"/>
          <w:bCs/>
          <w:iCs/>
          <w:sz w:val="24"/>
          <w:szCs w:val="24"/>
        </w:rPr>
        <w:t xml:space="preserve"> ietekmes radītās finanšu grūtības saimniecībām un nodrošinot cūkkopības nozares saglabāšanu</w:t>
      </w:r>
      <w:r w:rsidR="003D18AA">
        <w:rPr>
          <w:rFonts w:ascii="Times New Roman" w:hAnsi="Times New Roman" w:cs="Times New Roman"/>
          <w:bCs/>
          <w:iCs/>
          <w:sz w:val="24"/>
          <w:szCs w:val="24"/>
        </w:rPr>
        <w:t>.</w:t>
      </w:r>
    </w:p>
    <w:p w14:paraId="3226C91C" w14:textId="0F50F6E0" w:rsidR="00187FF0" w:rsidRDefault="003D18AA" w:rsidP="00615EE9">
      <w:pPr>
        <w:spacing w:after="0" w:line="240" w:lineRule="auto"/>
        <w:ind w:firstLine="709"/>
        <w:jc w:val="both"/>
        <w:rPr>
          <w:rFonts w:ascii="Times New Roman" w:hAnsi="Times New Roman" w:cs="Times New Roman"/>
          <w:bCs/>
          <w:iCs/>
          <w:sz w:val="24"/>
          <w:szCs w:val="24"/>
        </w:rPr>
      </w:pPr>
      <w:r w:rsidRPr="00411539">
        <w:rPr>
          <w:rFonts w:ascii="Times New Roman" w:hAnsi="Times New Roman" w:cs="Times New Roman"/>
          <w:bCs/>
          <w:iCs/>
          <w:sz w:val="24"/>
          <w:szCs w:val="24"/>
        </w:rPr>
        <w:t>Nepieciešamais finansējums</w:t>
      </w:r>
      <w:r w:rsidR="00411539">
        <w:rPr>
          <w:rFonts w:ascii="Times New Roman" w:hAnsi="Times New Roman" w:cs="Times New Roman"/>
          <w:bCs/>
          <w:iCs/>
          <w:sz w:val="24"/>
          <w:szCs w:val="24"/>
        </w:rPr>
        <w:t xml:space="preserve"> –</w:t>
      </w:r>
      <w:r w:rsidRPr="008E0735">
        <w:rPr>
          <w:rFonts w:ascii="Times New Roman" w:hAnsi="Times New Roman" w:cs="Times New Roman"/>
          <w:b/>
          <w:iCs/>
          <w:sz w:val="24"/>
          <w:szCs w:val="24"/>
        </w:rPr>
        <w:t xml:space="preserve"> </w:t>
      </w:r>
      <w:r w:rsidRPr="008E0735">
        <w:rPr>
          <w:rFonts w:ascii="Times New Roman" w:hAnsi="Times New Roman" w:cs="Times New Roman"/>
          <w:bCs/>
          <w:iCs/>
          <w:sz w:val="24"/>
          <w:szCs w:val="24"/>
        </w:rPr>
        <w:t xml:space="preserve">14 </w:t>
      </w:r>
      <w:r>
        <w:rPr>
          <w:rFonts w:ascii="Times New Roman" w:hAnsi="Times New Roman" w:cs="Times New Roman"/>
          <w:bCs/>
          <w:iCs/>
          <w:sz w:val="24"/>
          <w:szCs w:val="24"/>
        </w:rPr>
        <w:t>50</w:t>
      </w:r>
      <w:r w:rsidRPr="008E0735">
        <w:rPr>
          <w:rFonts w:ascii="Times New Roman" w:hAnsi="Times New Roman" w:cs="Times New Roman"/>
          <w:bCs/>
          <w:iCs/>
          <w:sz w:val="24"/>
          <w:szCs w:val="24"/>
        </w:rPr>
        <w:t xml:space="preserve">0 000 </w:t>
      </w:r>
      <w:r w:rsidRPr="00312747">
        <w:rPr>
          <w:rFonts w:ascii="Times New Roman" w:hAnsi="Times New Roman" w:cs="Times New Roman"/>
          <w:bCs/>
          <w:i/>
          <w:sz w:val="24"/>
          <w:szCs w:val="24"/>
        </w:rPr>
        <w:t>euro</w:t>
      </w:r>
      <w:r>
        <w:rPr>
          <w:rFonts w:ascii="Times New Roman" w:hAnsi="Times New Roman" w:cs="Times New Roman"/>
          <w:bCs/>
          <w:iCs/>
          <w:sz w:val="24"/>
          <w:szCs w:val="24"/>
        </w:rPr>
        <w:t xml:space="preserve">. </w:t>
      </w:r>
      <w:r w:rsidRPr="00411539">
        <w:rPr>
          <w:rFonts w:ascii="Times New Roman" w:hAnsi="Times New Roman" w:cs="Times New Roman"/>
          <w:bCs/>
          <w:iCs/>
          <w:sz w:val="24"/>
          <w:szCs w:val="24"/>
        </w:rPr>
        <w:t>Finansējuma apmērs noteikts, ņemot vērā, ka 2021.</w:t>
      </w:r>
      <w:r>
        <w:rPr>
          <w:rFonts w:ascii="Times New Roman" w:hAnsi="Times New Roman" w:cs="Times New Roman"/>
          <w:bCs/>
          <w:iCs/>
          <w:sz w:val="24"/>
          <w:szCs w:val="24"/>
        </w:rPr>
        <w:t xml:space="preserve"> </w:t>
      </w:r>
      <w:r w:rsidRPr="00411539">
        <w:rPr>
          <w:rFonts w:ascii="Times New Roman" w:hAnsi="Times New Roman" w:cs="Times New Roman"/>
          <w:bCs/>
          <w:iCs/>
          <w:sz w:val="24"/>
          <w:szCs w:val="24"/>
        </w:rPr>
        <w:t>gadā cūkgaļas nozares izlaide varētu samazināties par 20</w:t>
      </w:r>
      <w:r>
        <w:rPr>
          <w:rFonts w:ascii="Times New Roman" w:hAnsi="Times New Roman" w:cs="Times New Roman"/>
          <w:bCs/>
          <w:iCs/>
          <w:sz w:val="24"/>
          <w:szCs w:val="24"/>
        </w:rPr>
        <w:t xml:space="preserve"> </w:t>
      </w:r>
      <w:r w:rsidRPr="00411539">
        <w:rPr>
          <w:rFonts w:ascii="Times New Roman" w:hAnsi="Times New Roman" w:cs="Times New Roman"/>
          <w:bCs/>
          <w:iCs/>
          <w:sz w:val="24"/>
          <w:szCs w:val="24"/>
        </w:rPr>
        <w:t>% salīdzin</w:t>
      </w:r>
      <w:r w:rsidR="003134ED">
        <w:rPr>
          <w:rFonts w:ascii="Times New Roman" w:hAnsi="Times New Roman" w:cs="Times New Roman"/>
          <w:bCs/>
          <w:iCs/>
          <w:sz w:val="24"/>
          <w:szCs w:val="24"/>
        </w:rPr>
        <w:t>ājumā</w:t>
      </w:r>
      <w:r w:rsidRPr="00411539">
        <w:rPr>
          <w:rFonts w:ascii="Times New Roman" w:hAnsi="Times New Roman" w:cs="Times New Roman"/>
          <w:bCs/>
          <w:iCs/>
          <w:sz w:val="24"/>
          <w:szCs w:val="24"/>
        </w:rPr>
        <w:t xml:space="preserve"> ar 2019. gada izlaidi (76 milj. </w:t>
      </w:r>
      <w:r w:rsidRPr="00312747">
        <w:rPr>
          <w:rFonts w:ascii="Times New Roman" w:hAnsi="Times New Roman" w:cs="Times New Roman"/>
          <w:bCs/>
          <w:i/>
          <w:sz w:val="24"/>
          <w:szCs w:val="24"/>
        </w:rPr>
        <w:t>euro</w:t>
      </w:r>
      <w:r w:rsidRPr="00411539">
        <w:rPr>
          <w:rFonts w:ascii="Times New Roman" w:hAnsi="Times New Roman" w:cs="Times New Roman"/>
          <w:bCs/>
          <w:iCs/>
          <w:sz w:val="24"/>
          <w:szCs w:val="24"/>
        </w:rPr>
        <w:t>)</w:t>
      </w:r>
      <w:r>
        <w:rPr>
          <w:rFonts w:ascii="Times New Roman" w:hAnsi="Times New Roman" w:cs="Times New Roman"/>
          <w:bCs/>
          <w:iCs/>
          <w:sz w:val="24"/>
          <w:szCs w:val="24"/>
        </w:rPr>
        <w:t>.</w:t>
      </w:r>
    </w:p>
    <w:p w14:paraId="40D33830" w14:textId="3D457694" w:rsidR="00187FF0" w:rsidRDefault="00187FF0" w:rsidP="00187FF0">
      <w:pPr>
        <w:spacing w:after="0" w:line="240" w:lineRule="auto"/>
        <w:ind w:firstLine="709"/>
        <w:jc w:val="both"/>
        <w:rPr>
          <w:rFonts w:ascii="Times New Roman" w:hAnsi="Times New Roman" w:cs="Times New Roman"/>
          <w:bCs/>
          <w:iCs/>
          <w:sz w:val="24"/>
          <w:szCs w:val="24"/>
        </w:rPr>
      </w:pPr>
      <w:r w:rsidRPr="00DC561F">
        <w:rPr>
          <w:rFonts w:ascii="Times New Roman" w:hAnsi="Times New Roman" w:cs="Times New Roman"/>
          <w:bCs/>
          <w:iCs/>
          <w:sz w:val="24"/>
          <w:szCs w:val="24"/>
        </w:rPr>
        <w:t>Atbalsta saņēmēji</w:t>
      </w:r>
      <w:r w:rsidR="00411539">
        <w:rPr>
          <w:rFonts w:ascii="Times New Roman" w:hAnsi="Times New Roman" w:cs="Times New Roman"/>
          <w:bCs/>
          <w:iCs/>
          <w:sz w:val="24"/>
          <w:szCs w:val="24"/>
        </w:rPr>
        <w:t xml:space="preserve"> –</w:t>
      </w:r>
      <w:r>
        <w:rPr>
          <w:rFonts w:ascii="Times New Roman" w:hAnsi="Times New Roman" w:cs="Times New Roman"/>
          <w:b/>
          <w:iCs/>
          <w:sz w:val="24"/>
          <w:szCs w:val="24"/>
        </w:rPr>
        <w:t xml:space="preserve"> </w:t>
      </w:r>
      <w:r w:rsidRPr="008E0735">
        <w:rPr>
          <w:rFonts w:ascii="Times New Roman" w:hAnsi="Times New Roman" w:cs="Times New Roman"/>
          <w:bCs/>
          <w:iCs/>
          <w:sz w:val="24"/>
          <w:szCs w:val="24"/>
        </w:rPr>
        <w:t>cūku ganāmpulku īpašnieki</w:t>
      </w:r>
      <w:r>
        <w:rPr>
          <w:rFonts w:ascii="Times New Roman" w:hAnsi="Times New Roman" w:cs="Times New Roman"/>
          <w:bCs/>
          <w:iCs/>
          <w:sz w:val="24"/>
          <w:szCs w:val="24"/>
        </w:rPr>
        <w:t>. Atbalstu piešķirs par:</w:t>
      </w:r>
      <w:r>
        <w:rPr>
          <w:rFonts w:ascii="Times New Roman" w:hAnsi="Times New Roman" w:cs="Times New Roman"/>
          <w:b/>
          <w:iCs/>
          <w:sz w:val="24"/>
          <w:szCs w:val="24"/>
        </w:rPr>
        <w:t xml:space="preserve"> </w:t>
      </w:r>
    </w:p>
    <w:p w14:paraId="021F61C6" w14:textId="301BB1D6" w:rsidR="00187FF0" w:rsidRPr="00952541" w:rsidRDefault="00187FF0" w:rsidP="00952541">
      <w:pPr>
        <w:pStyle w:val="Sarakstarindkopa"/>
        <w:numPr>
          <w:ilvl w:val="0"/>
          <w:numId w:val="19"/>
        </w:numPr>
        <w:spacing w:after="0" w:line="240" w:lineRule="auto"/>
        <w:jc w:val="both"/>
        <w:rPr>
          <w:rFonts w:ascii="Times New Roman" w:hAnsi="Times New Roman" w:cs="Times New Roman"/>
          <w:bCs/>
          <w:iCs/>
          <w:sz w:val="24"/>
          <w:szCs w:val="24"/>
        </w:rPr>
      </w:pPr>
      <w:r w:rsidRPr="00952541">
        <w:rPr>
          <w:rFonts w:ascii="Times New Roman" w:hAnsi="Times New Roman" w:cs="Times New Roman"/>
          <w:bCs/>
          <w:iCs/>
          <w:sz w:val="24"/>
          <w:szCs w:val="24"/>
        </w:rPr>
        <w:t xml:space="preserve">kautuvēm realizētām cūkām; </w:t>
      </w:r>
    </w:p>
    <w:p w14:paraId="08F6930B" w14:textId="633E6269" w:rsidR="00187FF0" w:rsidRPr="00952541" w:rsidRDefault="00187FF0" w:rsidP="00952541">
      <w:pPr>
        <w:pStyle w:val="Sarakstarindkopa"/>
        <w:numPr>
          <w:ilvl w:val="0"/>
          <w:numId w:val="19"/>
        </w:numPr>
        <w:spacing w:after="0" w:line="240" w:lineRule="auto"/>
        <w:jc w:val="both"/>
        <w:rPr>
          <w:rFonts w:ascii="Times New Roman" w:hAnsi="Times New Roman" w:cs="Times New Roman"/>
          <w:bCs/>
          <w:iCs/>
          <w:sz w:val="24"/>
          <w:szCs w:val="24"/>
        </w:rPr>
      </w:pPr>
      <w:r w:rsidRPr="00952541">
        <w:rPr>
          <w:rFonts w:ascii="Times New Roman" w:hAnsi="Times New Roman" w:cs="Times New Roman"/>
          <w:bCs/>
          <w:iCs/>
          <w:sz w:val="24"/>
          <w:szCs w:val="24"/>
        </w:rPr>
        <w:lastRenderedPageBreak/>
        <w:t>realizētiem audzējamiem sivēniem;</w:t>
      </w:r>
    </w:p>
    <w:p w14:paraId="7673C39E" w14:textId="4E4F2E93" w:rsidR="00187FF0" w:rsidRPr="00952541" w:rsidRDefault="00187FF0" w:rsidP="00952541">
      <w:pPr>
        <w:pStyle w:val="Sarakstarindkopa"/>
        <w:numPr>
          <w:ilvl w:val="0"/>
          <w:numId w:val="19"/>
        </w:numPr>
        <w:spacing w:after="0" w:line="240" w:lineRule="auto"/>
        <w:jc w:val="both"/>
        <w:rPr>
          <w:rFonts w:ascii="Times New Roman" w:hAnsi="Times New Roman" w:cs="Times New Roman"/>
          <w:bCs/>
          <w:iCs/>
          <w:sz w:val="24"/>
          <w:szCs w:val="24"/>
        </w:rPr>
      </w:pPr>
      <w:r w:rsidRPr="00952541">
        <w:rPr>
          <w:rFonts w:ascii="Times New Roman" w:hAnsi="Times New Roman" w:cs="Times New Roman"/>
          <w:bCs/>
          <w:iCs/>
          <w:sz w:val="24"/>
          <w:szCs w:val="24"/>
        </w:rPr>
        <w:t>dzīvnieki</w:t>
      </w:r>
      <w:r w:rsidR="003134ED">
        <w:rPr>
          <w:rFonts w:ascii="Times New Roman" w:hAnsi="Times New Roman" w:cs="Times New Roman"/>
          <w:bCs/>
          <w:iCs/>
          <w:sz w:val="24"/>
          <w:szCs w:val="24"/>
        </w:rPr>
        <w:t>em</w:t>
      </w:r>
      <w:r w:rsidRPr="00952541">
        <w:rPr>
          <w:rFonts w:ascii="Times New Roman" w:hAnsi="Times New Roman" w:cs="Times New Roman"/>
          <w:bCs/>
          <w:iCs/>
          <w:sz w:val="24"/>
          <w:szCs w:val="24"/>
        </w:rPr>
        <w:t xml:space="preserve">, kas realizēti </w:t>
      </w:r>
      <w:r w:rsidR="003134ED" w:rsidRPr="00952541">
        <w:rPr>
          <w:rFonts w:ascii="Times New Roman" w:hAnsi="Times New Roman" w:cs="Times New Roman"/>
          <w:bCs/>
          <w:iCs/>
          <w:sz w:val="24"/>
          <w:szCs w:val="24"/>
        </w:rPr>
        <w:t xml:space="preserve">arī </w:t>
      </w:r>
      <w:r w:rsidRPr="00952541">
        <w:rPr>
          <w:rFonts w:ascii="Times New Roman" w:hAnsi="Times New Roman" w:cs="Times New Roman"/>
          <w:bCs/>
          <w:iCs/>
          <w:sz w:val="24"/>
          <w:szCs w:val="24"/>
        </w:rPr>
        <w:t xml:space="preserve">ārpus Latvijas. </w:t>
      </w:r>
    </w:p>
    <w:p w14:paraId="35E254D7" w14:textId="77777777" w:rsidR="00411539" w:rsidRDefault="00187FF0" w:rsidP="00187FF0">
      <w:pPr>
        <w:spacing w:after="0" w:line="240" w:lineRule="auto"/>
        <w:ind w:firstLine="709"/>
        <w:jc w:val="both"/>
        <w:rPr>
          <w:rFonts w:ascii="Times New Roman" w:hAnsi="Times New Roman" w:cs="Times New Roman"/>
          <w:bCs/>
          <w:iCs/>
          <w:sz w:val="24"/>
          <w:szCs w:val="24"/>
        </w:rPr>
      </w:pPr>
      <w:r w:rsidRPr="00DC561F">
        <w:rPr>
          <w:rFonts w:ascii="Times New Roman" w:hAnsi="Times New Roman" w:cs="Times New Roman"/>
          <w:bCs/>
          <w:iCs/>
          <w:sz w:val="24"/>
          <w:szCs w:val="24"/>
        </w:rPr>
        <w:t>Prognozētais saņēmēju skaits:</w:t>
      </w:r>
      <w:r>
        <w:rPr>
          <w:rFonts w:ascii="Times New Roman" w:hAnsi="Times New Roman" w:cs="Times New Roman"/>
          <w:bCs/>
          <w:iCs/>
          <w:sz w:val="24"/>
          <w:szCs w:val="24"/>
        </w:rPr>
        <w:t xml:space="preserve"> </w:t>
      </w:r>
    </w:p>
    <w:p w14:paraId="2EBEF778" w14:textId="69BE7ADF" w:rsidR="00411539" w:rsidRPr="00952541" w:rsidRDefault="00187FF0" w:rsidP="00952541">
      <w:pPr>
        <w:pStyle w:val="Sarakstarindkopa"/>
        <w:numPr>
          <w:ilvl w:val="0"/>
          <w:numId w:val="20"/>
        </w:numPr>
        <w:spacing w:after="0" w:line="240" w:lineRule="auto"/>
        <w:jc w:val="both"/>
        <w:rPr>
          <w:rFonts w:ascii="Times New Roman" w:hAnsi="Times New Roman" w:cs="Times New Roman"/>
          <w:bCs/>
          <w:iCs/>
          <w:sz w:val="24"/>
          <w:szCs w:val="24"/>
        </w:rPr>
      </w:pPr>
      <w:r w:rsidRPr="00952541">
        <w:rPr>
          <w:rFonts w:ascii="Times New Roman" w:hAnsi="Times New Roman" w:cs="Times New Roman"/>
          <w:bCs/>
          <w:iCs/>
          <w:sz w:val="24"/>
          <w:szCs w:val="24"/>
        </w:rPr>
        <w:t xml:space="preserve">par kautuvēm realizētām cūkām </w:t>
      </w:r>
      <w:r w:rsidR="003134ED">
        <w:rPr>
          <w:rFonts w:ascii="Times New Roman" w:hAnsi="Times New Roman" w:cs="Times New Roman"/>
          <w:bCs/>
          <w:iCs/>
          <w:sz w:val="24"/>
          <w:szCs w:val="24"/>
        </w:rPr>
        <w:t>–</w:t>
      </w:r>
      <w:r w:rsidR="00411539" w:rsidRPr="00952541">
        <w:rPr>
          <w:rFonts w:ascii="Times New Roman" w:hAnsi="Times New Roman" w:cs="Times New Roman"/>
          <w:bCs/>
          <w:iCs/>
          <w:sz w:val="24"/>
          <w:szCs w:val="24"/>
        </w:rPr>
        <w:t xml:space="preserve"> </w:t>
      </w:r>
      <w:r w:rsidRPr="00952541">
        <w:rPr>
          <w:rFonts w:ascii="Times New Roman" w:hAnsi="Times New Roman" w:cs="Times New Roman"/>
          <w:bCs/>
          <w:iCs/>
          <w:sz w:val="24"/>
          <w:szCs w:val="24"/>
        </w:rPr>
        <w:t>105</w:t>
      </w:r>
      <w:r w:rsidR="00411539" w:rsidRPr="00952541">
        <w:rPr>
          <w:rFonts w:ascii="Times New Roman" w:hAnsi="Times New Roman" w:cs="Times New Roman"/>
          <w:bCs/>
          <w:iCs/>
          <w:sz w:val="24"/>
          <w:szCs w:val="24"/>
        </w:rPr>
        <w:t xml:space="preserve"> pretendenti;</w:t>
      </w:r>
      <w:r w:rsidRPr="00952541">
        <w:rPr>
          <w:rFonts w:ascii="Times New Roman" w:hAnsi="Times New Roman" w:cs="Times New Roman"/>
          <w:bCs/>
          <w:iCs/>
          <w:sz w:val="24"/>
          <w:szCs w:val="24"/>
        </w:rPr>
        <w:t xml:space="preserve"> </w:t>
      </w:r>
    </w:p>
    <w:p w14:paraId="52248531" w14:textId="085D3C38" w:rsidR="00187FF0" w:rsidRPr="00952541" w:rsidRDefault="00187FF0" w:rsidP="00952541">
      <w:pPr>
        <w:pStyle w:val="Sarakstarindkopa"/>
        <w:numPr>
          <w:ilvl w:val="0"/>
          <w:numId w:val="20"/>
        </w:numPr>
        <w:spacing w:after="0" w:line="240" w:lineRule="auto"/>
        <w:jc w:val="both"/>
        <w:rPr>
          <w:rFonts w:ascii="Times New Roman" w:hAnsi="Times New Roman" w:cs="Times New Roman"/>
          <w:bCs/>
          <w:iCs/>
          <w:sz w:val="24"/>
          <w:szCs w:val="24"/>
        </w:rPr>
      </w:pPr>
      <w:r w:rsidRPr="00952541">
        <w:rPr>
          <w:rFonts w:ascii="Times New Roman" w:hAnsi="Times New Roman" w:cs="Times New Roman"/>
          <w:bCs/>
          <w:iCs/>
          <w:sz w:val="24"/>
          <w:szCs w:val="24"/>
        </w:rPr>
        <w:t>par realizētiem audzējamiem sivēniem</w:t>
      </w:r>
      <w:r w:rsidR="00411539" w:rsidRPr="00952541">
        <w:rPr>
          <w:rFonts w:ascii="Times New Roman" w:hAnsi="Times New Roman" w:cs="Times New Roman"/>
          <w:bCs/>
          <w:iCs/>
          <w:sz w:val="24"/>
          <w:szCs w:val="24"/>
        </w:rPr>
        <w:t xml:space="preserve"> –</w:t>
      </w:r>
      <w:r w:rsidRPr="00952541">
        <w:rPr>
          <w:rFonts w:ascii="Times New Roman" w:hAnsi="Times New Roman" w:cs="Times New Roman"/>
          <w:bCs/>
          <w:iCs/>
          <w:sz w:val="24"/>
          <w:szCs w:val="24"/>
        </w:rPr>
        <w:t xml:space="preserve"> 615</w:t>
      </w:r>
      <w:r w:rsidR="00411539" w:rsidRPr="00952541">
        <w:rPr>
          <w:rFonts w:ascii="Times New Roman" w:hAnsi="Times New Roman" w:cs="Times New Roman"/>
          <w:bCs/>
          <w:iCs/>
          <w:sz w:val="24"/>
          <w:szCs w:val="24"/>
        </w:rPr>
        <w:t xml:space="preserve"> pretendent</w:t>
      </w:r>
      <w:r w:rsidR="003134ED">
        <w:rPr>
          <w:rFonts w:ascii="Times New Roman" w:hAnsi="Times New Roman" w:cs="Times New Roman"/>
          <w:bCs/>
          <w:iCs/>
          <w:sz w:val="24"/>
          <w:szCs w:val="24"/>
        </w:rPr>
        <w:t>u</w:t>
      </w:r>
      <w:r w:rsidRPr="00952541">
        <w:rPr>
          <w:rFonts w:ascii="Times New Roman" w:hAnsi="Times New Roman" w:cs="Times New Roman"/>
          <w:bCs/>
          <w:iCs/>
          <w:sz w:val="24"/>
          <w:szCs w:val="24"/>
        </w:rPr>
        <w:t>.</w:t>
      </w:r>
    </w:p>
    <w:p w14:paraId="14835413" w14:textId="7CD876E4" w:rsidR="00615EE9" w:rsidRDefault="003D18AA" w:rsidP="00615EE9">
      <w:pPr>
        <w:spacing w:after="0" w:line="240" w:lineRule="auto"/>
        <w:ind w:firstLine="709"/>
        <w:jc w:val="both"/>
        <w:rPr>
          <w:rFonts w:ascii="Times New Roman" w:hAnsi="Times New Roman" w:cs="Times New Roman"/>
          <w:bCs/>
          <w:iCs/>
          <w:sz w:val="24"/>
          <w:szCs w:val="24"/>
        </w:rPr>
      </w:pPr>
      <w:r w:rsidRPr="00411539">
        <w:rPr>
          <w:rFonts w:ascii="Times New Roman" w:hAnsi="Times New Roman" w:cs="Times New Roman"/>
          <w:bCs/>
          <w:iCs/>
          <w:sz w:val="24"/>
          <w:szCs w:val="24"/>
        </w:rPr>
        <w:t xml:space="preserve">Gada finansējums </w:t>
      </w:r>
      <w:r w:rsidR="00411539">
        <w:rPr>
          <w:rFonts w:ascii="Times New Roman" w:hAnsi="Times New Roman" w:cs="Times New Roman"/>
          <w:bCs/>
          <w:iCs/>
          <w:sz w:val="24"/>
          <w:szCs w:val="24"/>
        </w:rPr>
        <w:t>ir plānots par</w:t>
      </w:r>
      <w:r w:rsidRPr="00411539">
        <w:rPr>
          <w:rFonts w:ascii="Times New Roman" w:hAnsi="Times New Roman" w:cs="Times New Roman"/>
          <w:bCs/>
          <w:iCs/>
          <w:sz w:val="24"/>
          <w:szCs w:val="24"/>
        </w:rPr>
        <w:t xml:space="preserve"> </w:t>
      </w:r>
      <w:r w:rsidR="00411539">
        <w:rPr>
          <w:rFonts w:ascii="Times New Roman" w:hAnsi="Times New Roman" w:cs="Times New Roman"/>
          <w:bCs/>
          <w:iCs/>
          <w:sz w:val="24"/>
          <w:szCs w:val="24"/>
        </w:rPr>
        <w:t>diviem</w:t>
      </w:r>
      <w:r w:rsidRPr="00411539">
        <w:rPr>
          <w:rFonts w:ascii="Times New Roman" w:hAnsi="Times New Roman" w:cs="Times New Roman"/>
          <w:bCs/>
          <w:iCs/>
          <w:sz w:val="24"/>
          <w:szCs w:val="24"/>
        </w:rPr>
        <w:t xml:space="preserve"> period</w:t>
      </w:r>
      <w:r w:rsidR="00411539">
        <w:rPr>
          <w:rFonts w:ascii="Times New Roman" w:hAnsi="Times New Roman" w:cs="Times New Roman"/>
          <w:bCs/>
          <w:iCs/>
          <w:sz w:val="24"/>
          <w:szCs w:val="24"/>
        </w:rPr>
        <w:t>iem, katrs</w:t>
      </w:r>
      <w:r w:rsidRPr="00411539">
        <w:rPr>
          <w:rFonts w:ascii="Times New Roman" w:hAnsi="Times New Roman" w:cs="Times New Roman"/>
          <w:bCs/>
          <w:iCs/>
          <w:sz w:val="24"/>
          <w:szCs w:val="24"/>
        </w:rPr>
        <w:t xml:space="preserve"> pa </w:t>
      </w:r>
      <w:r w:rsidR="00411539">
        <w:rPr>
          <w:rFonts w:ascii="Times New Roman" w:hAnsi="Times New Roman" w:cs="Times New Roman"/>
          <w:bCs/>
          <w:iCs/>
          <w:sz w:val="24"/>
          <w:szCs w:val="24"/>
        </w:rPr>
        <w:t>sešiem</w:t>
      </w:r>
      <w:r w:rsidRPr="00411539">
        <w:rPr>
          <w:rFonts w:ascii="Times New Roman" w:hAnsi="Times New Roman" w:cs="Times New Roman"/>
          <w:bCs/>
          <w:iCs/>
          <w:sz w:val="24"/>
          <w:szCs w:val="24"/>
        </w:rPr>
        <w:t xml:space="preserve"> secīgiem mēnešiem:</w:t>
      </w:r>
    </w:p>
    <w:p w14:paraId="2731A8B5" w14:textId="598016D8" w:rsidR="00615EE9" w:rsidRDefault="00615EE9" w:rsidP="00615EE9">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411539">
        <w:rPr>
          <w:rFonts w:ascii="Times New Roman" w:hAnsi="Times New Roman" w:cs="Times New Roman"/>
          <w:bCs/>
          <w:iCs/>
          <w:sz w:val="24"/>
          <w:szCs w:val="24"/>
        </w:rPr>
        <w:t xml:space="preserve">no </w:t>
      </w:r>
      <w:r w:rsidR="003D18AA" w:rsidRPr="00411539">
        <w:rPr>
          <w:rFonts w:ascii="Times New Roman" w:hAnsi="Times New Roman" w:cs="Times New Roman"/>
          <w:bCs/>
          <w:iCs/>
          <w:sz w:val="24"/>
          <w:szCs w:val="24"/>
        </w:rPr>
        <w:t xml:space="preserve">2020. gada novembris </w:t>
      </w:r>
      <w:r w:rsidR="00411539">
        <w:rPr>
          <w:rFonts w:ascii="Times New Roman" w:hAnsi="Times New Roman" w:cs="Times New Roman"/>
          <w:bCs/>
          <w:iCs/>
          <w:sz w:val="24"/>
          <w:szCs w:val="24"/>
        </w:rPr>
        <w:t>līdz</w:t>
      </w:r>
      <w:r w:rsidR="003D18AA" w:rsidRPr="00411539">
        <w:rPr>
          <w:rFonts w:ascii="Times New Roman" w:hAnsi="Times New Roman" w:cs="Times New Roman"/>
          <w:bCs/>
          <w:iCs/>
          <w:sz w:val="24"/>
          <w:szCs w:val="24"/>
        </w:rPr>
        <w:t xml:space="preserve"> 2021. gada aprīlis</w:t>
      </w:r>
      <w:r w:rsidR="00411539">
        <w:rPr>
          <w:rFonts w:ascii="Times New Roman" w:hAnsi="Times New Roman" w:cs="Times New Roman"/>
          <w:bCs/>
          <w:iCs/>
          <w:sz w:val="24"/>
          <w:szCs w:val="24"/>
        </w:rPr>
        <w:t xml:space="preserve"> –</w:t>
      </w:r>
      <w:r w:rsidR="003D18AA" w:rsidRPr="00411539">
        <w:rPr>
          <w:rFonts w:ascii="Times New Roman" w:hAnsi="Times New Roman" w:cs="Times New Roman"/>
          <w:bCs/>
          <w:iCs/>
          <w:sz w:val="24"/>
          <w:szCs w:val="24"/>
        </w:rPr>
        <w:t xml:space="preserve"> 11 000 000 </w:t>
      </w:r>
      <w:r w:rsidR="003D18AA" w:rsidRPr="00411539">
        <w:rPr>
          <w:rFonts w:ascii="Times New Roman" w:hAnsi="Times New Roman" w:cs="Times New Roman"/>
          <w:bCs/>
          <w:i/>
          <w:sz w:val="24"/>
          <w:szCs w:val="24"/>
        </w:rPr>
        <w:t>euro</w:t>
      </w:r>
      <w:r>
        <w:rPr>
          <w:rFonts w:ascii="Times New Roman" w:hAnsi="Times New Roman" w:cs="Times New Roman"/>
          <w:bCs/>
          <w:i/>
          <w:sz w:val="24"/>
          <w:szCs w:val="24"/>
        </w:rPr>
        <w:t>;</w:t>
      </w:r>
    </w:p>
    <w:p w14:paraId="4018C612" w14:textId="71601DF6" w:rsidR="00615EE9" w:rsidRDefault="00615EE9" w:rsidP="00615EE9">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00411539">
        <w:rPr>
          <w:rFonts w:ascii="Times New Roman" w:hAnsi="Times New Roman" w:cs="Times New Roman"/>
          <w:bCs/>
          <w:iCs/>
          <w:sz w:val="24"/>
          <w:szCs w:val="24"/>
        </w:rPr>
        <w:t xml:space="preserve">no </w:t>
      </w:r>
      <w:r w:rsidR="003D18AA" w:rsidRPr="00411539">
        <w:rPr>
          <w:rFonts w:ascii="Times New Roman" w:hAnsi="Times New Roman" w:cs="Times New Roman"/>
          <w:bCs/>
          <w:iCs/>
          <w:sz w:val="24"/>
          <w:szCs w:val="24"/>
        </w:rPr>
        <w:t xml:space="preserve">2021. gada maijs </w:t>
      </w:r>
      <w:r w:rsidR="00411539">
        <w:rPr>
          <w:rFonts w:ascii="Times New Roman" w:hAnsi="Times New Roman" w:cs="Times New Roman"/>
          <w:bCs/>
          <w:iCs/>
          <w:sz w:val="24"/>
          <w:szCs w:val="24"/>
        </w:rPr>
        <w:t>līdz</w:t>
      </w:r>
      <w:r w:rsidR="003D18AA" w:rsidRPr="00411539">
        <w:rPr>
          <w:rFonts w:ascii="Times New Roman" w:hAnsi="Times New Roman" w:cs="Times New Roman"/>
          <w:bCs/>
          <w:iCs/>
          <w:sz w:val="24"/>
          <w:szCs w:val="24"/>
        </w:rPr>
        <w:t xml:space="preserve"> oktobris</w:t>
      </w:r>
      <w:r w:rsidR="00411539">
        <w:rPr>
          <w:rFonts w:ascii="Times New Roman" w:hAnsi="Times New Roman" w:cs="Times New Roman"/>
          <w:bCs/>
          <w:iCs/>
          <w:sz w:val="24"/>
          <w:szCs w:val="24"/>
        </w:rPr>
        <w:t xml:space="preserve"> –</w:t>
      </w:r>
      <w:r w:rsidR="003D18AA" w:rsidRPr="00411539">
        <w:rPr>
          <w:rFonts w:ascii="Times New Roman" w:hAnsi="Times New Roman" w:cs="Times New Roman"/>
          <w:bCs/>
          <w:iCs/>
          <w:sz w:val="24"/>
          <w:szCs w:val="24"/>
        </w:rPr>
        <w:t xml:space="preserve"> 3</w:t>
      </w:r>
      <w:r>
        <w:rPr>
          <w:rFonts w:ascii="Times New Roman" w:hAnsi="Times New Roman" w:cs="Times New Roman"/>
          <w:bCs/>
          <w:iCs/>
          <w:sz w:val="24"/>
          <w:szCs w:val="24"/>
        </w:rPr>
        <w:t> 500 000</w:t>
      </w:r>
      <w:r w:rsidR="003D18AA" w:rsidRPr="00411539">
        <w:rPr>
          <w:rFonts w:ascii="Times New Roman" w:hAnsi="Times New Roman" w:cs="Times New Roman"/>
          <w:bCs/>
          <w:iCs/>
          <w:sz w:val="24"/>
          <w:szCs w:val="24"/>
        </w:rPr>
        <w:t xml:space="preserve"> </w:t>
      </w:r>
      <w:r w:rsidR="003D18AA" w:rsidRPr="00411539">
        <w:rPr>
          <w:rFonts w:ascii="Times New Roman" w:hAnsi="Times New Roman" w:cs="Times New Roman"/>
          <w:bCs/>
          <w:i/>
          <w:sz w:val="24"/>
          <w:szCs w:val="24"/>
        </w:rPr>
        <w:t>euro.</w:t>
      </w:r>
    </w:p>
    <w:p w14:paraId="191E58DE" w14:textId="3D4D3208" w:rsidR="00615EE9" w:rsidRDefault="003D18AA" w:rsidP="00615EE9">
      <w:pPr>
        <w:spacing w:after="0" w:line="240" w:lineRule="auto"/>
        <w:ind w:firstLine="709"/>
        <w:jc w:val="both"/>
        <w:rPr>
          <w:rFonts w:ascii="Times New Roman" w:hAnsi="Times New Roman" w:cs="Times New Roman"/>
          <w:bCs/>
          <w:iCs/>
          <w:sz w:val="24"/>
          <w:szCs w:val="24"/>
        </w:rPr>
      </w:pPr>
      <w:r w:rsidRPr="00411539">
        <w:rPr>
          <w:rFonts w:ascii="Times New Roman" w:hAnsi="Times New Roman" w:cs="Times New Roman"/>
          <w:bCs/>
          <w:iCs/>
          <w:sz w:val="24"/>
          <w:szCs w:val="24"/>
        </w:rPr>
        <w:t xml:space="preserve">Pirmajam periodam paredzēta lielākā daļa finansējuma, </w:t>
      </w:r>
      <w:r w:rsidR="003134ED">
        <w:rPr>
          <w:rFonts w:ascii="Times New Roman" w:hAnsi="Times New Roman" w:cs="Times New Roman"/>
          <w:bCs/>
          <w:iCs/>
          <w:sz w:val="24"/>
          <w:szCs w:val="24"/>
        </w:rPr>
        <w:t>jo</w:t>
      </w:r>
      <w:r w:rsidRPr="00411539">
        <w:rPr>
          <w:rFonts w:ascii="Times New Roman" w:hAnsi="Times New Roman" w:cs="Times New Roman"/>
          <w:bCs/>
          <w:iCs/>
          <w:sz w:val="24"/>
          <w:szCs w:val="24"/>
        </w:rPr>
        <w:t xml:space="preserve"> lielākās problēmas cūkgaļas tirgū izveidojās 2020.</w:t>
      </w:r>
      <w:r w:rsidR="003134ED">
        <w:rPr>
          <w:rFonts w:ascii="Times New Roman" w:hAnsi="Times New Roman" w:cs="Times New Roman"/>
          <w:bCs/>
          <w:iCs/>
          <w:sz w:val="24"/>
          <w:szCs w:val="24"/>
        </w:rPr>
        <w:t> </w:t>
      </w:r>
      <w:r w:rsidRPr="00411539">
        <w:rPr>
          <w:rFonts w:ascii="Times New Roman" w:hAnsi="Times New Roman" w:cs="Times New Roman"/>
          <w:bCs/>
          <w:iCs/>
          <w:sz w:val="24"/>
          <w:szCs w:val="24"/>
        </w:rPr>
        <w:t>gada pēdējā ceturksnī, cenām novembra beigās sasniedzot vēsturiski zemāko līmeni</w:t>
      </w:r>
      <w:r w:rsidR="003134ED">
        <w:rPr>
          <w:rFonts w:ascii="Times New Roman" w:hAnsi="Times New Roman" w:cs="Times New Roman"/>
          <w:bCs/>
          <w:iCs/>
          <w:sz w:val="24"/>
          <w:szCs w:val="24"/>
        </w:rPr>
        <w:t>. T</w:t>
      </w:r>
      <w:r w:rsidRPr="00411539">
        <w:rPr>
          <w:rFonts w:ascii="Times New Roman" w:hAnsi="Times New Roman" w:cs="Times New Roman"/>
          <w:bCs/>
          <w:iCs/>
          <w:sz w:val="24"/>
          <w:szCs w:val="24"/>
        </w:rPr>
        <w:t xml:space="preserve">urklāt situācija </w:t>
      </w:r>
      <w:r w:rsidR="003134ED">
        <w:rPr>
          <w:rFonts w:ascii="Times New Roman" w:hAnsi="Times New Roman" w:cs="Times New Roman"/>
          <w:bCs/>
          <w:iCs/>
          <w:sz w:val="24"/>
          <w:szCs w:val="24"/>
        </w:rPr>
        <w:t>pašlaik</w:t>
      </w:r>
      <w:r w:rsidRPr="00411539">
        <w:rPr>
          <w:rFonts w:ascii="Times New Roman" w:hAnsi="Times New Roman" w:cs="Times New Roman"/>
          <w:bCs/>
          <w:iCs/>
          <w:sz w:val="24"/>
          <w:szCs w:val="24"/>
        </w:rPr>
        <w:t xml:space="preserve"> nav ievērojami uzlabojusies un, </w:t>
      </w:r>
      <w:r w:rsidR="003134ED">
        <w:rPr>
          <w:rFonts w:ascii="Times New Roman" w:hAnsi="Times New Roman" w:cs="Times New Roman"/>
          <w:bCs/>
          <w:iCs/>
          <w:sz w:val="24"/>
          <w:szCs w:val="24"/>
        </w:rPr>
        <w:t>pamatoj</w:t>
      </w:r>
      <w:r w:rsidRPr="00411539">
        <w:rPr>
          <w:rFonts w:ascii="Times New Roman" w:hAnsi="Times New Roman" w:cs="Times New Roman"/>
          <w:bCs/>
          <w:iCs/>
          <w:sz w:val="24"/>
          <w:szCs w:val="24"/>
        </w:rPr>
        <w:t>oties uz E</w:t>
      </w:r>
      <w:r w:rsidR="00615EE9">
        <w:rPr>
          <w:rFonts w:ascii="Times New Roman" w:hAnsi="Times New Roman" w:cs="Times New Roman"/>
          <w:bCs/>
          <w:iCs/>
          <w:sz w:val="24"/>
          <w:szCs w:val="24"/>
        </w:rPr>
        <w:t xml:space="preserve">iropas Komisijas </w:t>
      </w:r>
      <w:r w:rsidRPr="00411539">
        <w:rPr>
          <w:rFonts w:ascii="Times New Roman" w:hAnsi="Times New Roman" w:cs="Times New Roman"/>
          <w:bCs/>
          <w:iCs/>
          <w:sz w:val="24"/>
          <w:szCs w:val="24"/>
        </w:rPr>
        <w:t>darba grupās gan E</w:t>
      </w:r>
      <w:r w:rsidR="00615EE9">
        <w:rPr>
          <w:rFonts w:ascii="Times New Roman" w:hAnsi="Times New Roman" w:cs="Times New Roman"/>
          <w:bCs/>
          <w:iCs/>
          <w:sz w:val="24"/>
          <w:szCs w:val="24"/>
        </w:rPr>
        <w:t>iropas Komisija</w:t>
      </w:r>
      <w:r w:rsidR="00BB0CC1">
        <w:rPr>
          <w:rFonts w:ascii="Times New Roman" w:hAnsi="Times New Roman" w:cs="Times New Roman"/>
          <w:bCs/>
          <w:iCs/>
          <w:sz w:val="24"/>
          <w:szCs w:val="24"/>
        </w:rPr>
        <w:t>s</w:t>
      </w:r>
      <w:r w:rsidRPr="00411539">
        <w:rPr>
          <w:rFonts w:ascii="Times New Roman" w:hAnsi="Times New Roman" w:cs="Times New Roman"/>
          <w:bCs/>
          <w:iCs/>
          <w:sz w:val="24"/>
          <w:szCs w:val="24"/>
        </w:rPr>
        <w:t>, gan dalībvalstu ekspertu minēto, 2021. gada pirmajā pusgadā nav gaidāmi būtiski uzlabojumi.</w:t>
      </w:r>
    </w:p>
    <w:p w14:paraId="73F74FE9" w14:textId="55853A44" w:rsidR="00615EE9" w:rsidRDefault="00615EE9" w:rsidP="00615EE9">
      <w:pPr>
        <w:spacing w:after="0" w:line="240" w:lineRule="auto"/>
        <w:ind w:firstLine="709"/>
        <w:jc w:val="both"/>
        <w:rPr>
          <w:rFonts w:ascii="Times New Roman" w:hAnsi="Times New Roman" w:cs="Times New Roman"/>
          <w:bCs/>
          <w:iCs/>
          <w:sz w:val="24"/>
          <w:szCs w:val="24"/>
        </w:rPr>
      </w:pPr>
      <w:r w:rsidRPr="00411539">
        <w:rPr>
          <w:rFonts w:ascii="Times New Roman" w:hAnsi="Times New Roman" w:cs="Times New Roman"/>
          <w:bCs/>
          <w:iCs/>
          <w:sz w:val="24"/>
          <w:szCs w:val="24"/>
        </w:rPr>
        <w:t xml:space="preserve">Atbalsta piešķiršanas </w:t>
      </w:r>
      <w:r w:rsidR="00BB0CC1">
        <w:rPr>
          <w:rFonts w:ascii="Times New Roman" w:hAnsi="Times New Roman" w:cs="Times New Roman"/>
          <w:bCs/>
          <w:iCs/>
          <w:sz w:val="24"/>
          <w:szCs w:val="24"/>
        </w:rPr>
        <w:t>nosacījum</w:t>
      </w:r>
      <w:r w:rsidR="00296FB9">
        <w:rPr>
          <w:rFonts w:ascii="Times New Roman" w:hAnsi="Times New Roman" w:cs="Times New Roman"/>
          <w:bCs/>
          <w:iCs/>
          <w:sz w:val="24"/>
          <w:szCs w:val="24"/>
        </w:rPr>
        <w:t>s</w:t>
      </w:r>
      <w:r w:rsidR="00BB0CC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ja nozarē ražotāju kopējie ieņēmumi noteiktā </w:t>
      </w:r>
      <w:r w:rsidR="00BB0CC1">
        <w:rPr>
          <w:rFonts w:ascii="Times New Roman" w:hAnsi="Times New Roman" w:cs="Times New Roman"/>
          <w:bCs/>
          <w:iCs/>
          <w:sz w:val="24"/>
          <w:szCs w:val="24"/>
        </w:rPr>
        <w:t>sešu</w:t>
      </w:r>
      <w:r>
        <w:rPr>
          <w:rFonts w:ascii="Times New Roman" w:hAnsi="Times New Roman" w:cs="Times New Roman"/>
          <w:bCs/>
          <w:iCs/>
          <w:sz w:val="24"/>
          <w:szCs w:val="24"/>
        </w:rPr>
        <w:t xml:space="preserve"> secīgu mēnešu laikposmā samazinās par 5</w:t>
      </w:r>
      <w:r w:rsidR="0077215B">
        <w:rPr>
          <w:rFonts w:ascii="Times New Roman" w:hAnsi="Times New Roman" w:cs="Times New Roman"/>
          <w:bCs/>
          <w:iCs/>
          <w:sz w:val="24"/>
          <w:szCs w:val="24"/>
        </w:rPr>
        <w:t xml:space="preserve"> </w:t>
      </w:r>
      <w:r>
        <w:rPr>
          <w:rFonts w:ascii="Times New Roman" w:hAnsi="Times New Roman" w:cs="Times New Roman"/>
          <w:bCs/>
          <w:iCs/>
          <w:sz w:val="24"/>
          <w:szCs w:val="24"/>
        </w:rPr>
        <w:t>% vai vairāk.</w:t>
      </w:r>
    </w:p>
    <w:p w14:paraId="3DEDB55B" w14:textId="77777777" w:rsidR="00615EE9" w:rsidRDefault="00615EE9" w:rsidP="00615EE9">
      <w:pPr>
        <w:spacing w:after="0" w:line="240" w:lineRule="auto"/>
        <w:ind w:firstLine="709"/>
        <w:jc w:val="both"/>
        <w:rPr>
          <w:rFonts w:ascii="Times New Roman" w:hAnsi="Times New Roman" w:cs="Times New Roman"/>
          <w:bCs/>
          <w:iCs/>
          <w:sz w:val="24"/>
          <w:szCs w:val="24"/>
        </w:rPr>
      </w:pPr>
      <w:r w:rsidRPr="00411539">
        <w:rPr>
          <w:rFonts w:ascii="Times New Roman" w:hAnsi="Times New Roman" w:cs="Times New Roman"/>
          <w:bCs/>
          <w:iCs/>
          <w:sz w:val="24"/>
          <w:szCs w:val="24"/>
        </w:rPr>
        <w:t>Provizoriskās atbalsta likmes:</w:t>
      </w:r>
    </w:p>
    <w:p w14:paraId="28D9F175" w14:textId="2745FCB4" w:rsidR="00615EE9" w:rsidRDefault="00615EE9" w:rsidP="00615EE9">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BB0CC1">
        <w:rPr>
          <w:rFonts w:ascii="Times New Roman" w:hAnsi="Times New Roman" w:cs="Times New Roman"/>
          <w:bCs/>
          <w:iCs/>
          <w:sz w:val="24"/>
          <w:szCs w:val="24"/>
        </w:rPr>
        <w:t>p</w:t>
      </w:r>
      <w:r w:rsidRPr="00411539">
        <w:rPr>
          <w:rFonts w:ascii="Times New Roman" w:hAnsi="Times New Roman" w:cs="Times New Roman"/>
          <w:bCs/>
          <w:iCs/>
          <w:sz w:val="24"/>
          <w:szCs w:val="24"/>
        </w:rPr>
        <w:t>ar kautuvēm realizētu cūku</w:t>
      </w:r>
      <w:r w:rsidR="00BB0CC1">
        <w:rPr>
          <w:rFonts w:ascii="Times New Roman" w:hAnsi="Times New Roman" w:cs="Times New Roman"/>
          <w:bCs/>
          <w:iCs/>
          <w:sz w:val="24"/>
          <w:szCs w:val="24"/>
        </w:rPr>
        <w:t xml:space="preserve"> –</w:t>
      </w:r>
      <w:r w:rsidRPr="00411539">
        <w:rPr>
          <w:rFonts w:ascii="Times New Roman" w:hAnsi="Times New Roman" w:cs="Times New Roman"/>
          <w:bCs/>
          <w:iCs/>
          <w:sz w:val="24"/>
          <w:szCs w:val="24"/>
        </w:rPr>
        <w:t xml:space="preserve"> 5,60 </w:t>
      </w:r>
      <w:proofErr w:type="spellStart"/>
      <w:r w:rsidRPr="00411539">
        <w:rPr>
          <w:rFonts w:ascii="Times New Roman" w:hAnsi="Times New Roman" w:cs="Times New Roman"/>
          <w:bCs/>
          <w:i/>
          <w:sz w:val="24"/>
          <w:szCs w:val="24"/>
        </w:rPr>
        <w:t>euro</w:t>
      </w:r>
      <w:proofErr w:type="spellEnd"/>
      <w:r w:rsidR="0077215B">
        <w:rPr>
          <w:rFonts w:ascii="Times New Roman" w:hAnsi="Times New Roman" w:cs="Times New Roman"/>
          <w:bCs/>
          <w:iCs/>
          <w:sz w:val="24"/>
          <w:szCs w:val="24"/>
        </w:rPr>
        <w:t xml:space="preserve"> par </w:t>
      </w:r>
      <w:r w:rsidRPr="00411539">
        <w:rPr>
          <w:rFonts w:ascii="Times New Roman" w:hAnsi="Times New Roman" w:cs="Times New Roman"/>
          <w:bCs/>
          <w:iCs/>
          <w:sz w:val="24"/>
          <w:szCs w:val="24"/>
        </w:rPr>
        <w:t>dzīvnieku, bet nepārsniedzot 33,60</w:t>
      </w:r>
      <w:r w:rsidRPr="00411539">
        <w:rPr>
          <w:rFonts w:ascii="Times New Roman" w:hAnsi="Times New Roman" w:cs="Times New Roman"/>
          <w:bCs/>
          <w:i/>
          <w:sz w:val="24"/>
          <w:szCs w:val="24"/>
        </w:rPr>
        <w:t xml:space="preserve"> </w:t>
      </w:r>
      <w:proofErr w:type="spellStart"/>
      <w:r w:rsidRPr="00411539">
        <w:rPr>
          <w:rFonts w:ascii="Times New Roman" w:hAnsi="Times New Roman" w:cs="Times New Roman"/>
          <w:bCs/>
          <w:i/>
          <w:sz w:val="24"/>
          <w:szCs w:val="24"/>
        </w:rPr>
        <w:t>euro</w:t>
      </w:r>
      <w:proofErr w:type="spellEnd"/>
      <w:r w:rsidR="0077215B">
        <w:rPr>
          <w:rFonts w:ascii="Times New Roman" w:hAnsi="Times New Roman" w:cs="Times New Roman"/>
          <w:bCs/>
          <w:iCs/>
          <w:sz w:val="24"/>
          <w:szCs w:val="24"/>
        </w:rPr>
        <w:t xml:space="preserve"> par </w:t>
      </w:r>
      <w:r w:rsidRPr="00411539">
        <w:rPr>
          <w:rFonts w:ascii="Times New Roman" w:hAnsi="Times New Roman" w:cs="Times New Roman"/>
          <w:bCs/>
          <w:iCs/>
          <w:sz w:val="24"/>
          <w:szCs w:val="24"/>
        </w:rPr>
        <w:t>dzīvnieku</w:t>
      </w:r>
      <w:r>
        <w:rPr>
          <w:rFonts w:ascii="Times New Roman" w:hAnsi="Times New Roman" w:cs="Times New Roman"/>
          <w:bCs/>
          <w:iCs/>
          <w:sz w:val="24"/>
          <w:szCs w:val="24"/>
        </w:rPr>
        <w:t>;</w:t>
      </w:r>
    </w:p>
    <w:p w14:paraId="09FBCD5E" w14:textId="620463F9" w:rsidR="00615EE9" w:rsidRDefault="00615EE9" w:rsidP="00615EE9">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00BB0CC1">
        <w:rPr>
          <w:rFonts w:ascii="Times New Roman" w:hAnsi="Times New Roman" w:cs="Times New Roman"/>
          <w:bCs/>
          <w:iCs/>
          <w:sz w:val="24"/>
          <w:szCs w:val="24"/>
        </w:rPr>
        <w:t>p</w:t>
      </w:r>
      <w:r w:rsidRPr="00411539">
        <w:rPr>
          <w:rFonts w:ascii="Times New Roman" w:hAnsi="Times New Roman" w:cs="Times New Roman"/>
          <w:bCs/>
          <w:iCs/>
          <w:sz w:val="24"/>
          <w:szCs w:val="24"/>
        </w:rPr>
        <w:t>ar realizētu audzējamu sivēnu</w:t>
      </w:r>
      <w:r w:rsidR="00BB0CC1">
        <w:rPr>
          <w:rFonts w:ascii="Times New Roman" w:hAnsi="Times New Roman" w:cs="Times New Roman"/>
          <w:bCs/>
          <w:iCs/>
          <w:sz w:val="24"/>
          <w:szCs w:val="24"/>
        </w:rPr>
        <w:t xml:space="preserve"> –</w:t>
      </w:r>
      <w:r w:rsidRPr="00411539">
        <w:rPr>
          <w:rFonts w:ascii="Times New Roman" w:hAnsi="Times New Roman" w:cs="Times New Roman"/>
          <w:bCs/>
          <w:iCs/>
          <w:sz w:val="24"/>
          <w:szCs w:val="24"/>
        </w:rPr>
        <w:t xml:space="preserve"> 1,92 </w:t>
      </w:r>
      <w:proofErr w:type="spellStart"/>
      <w:r w:rsidRPr="00411539">
        <w:rPr>
          <w:rFonts w:ascii="Times New Roman" w:hAnsi="Times New Roman" w:cs="Times New Roman"/>
          <w:bCs/>
          <w:i/>
          <w:sz w:val="24"/>
          <w:szCs w:val="24"/>
        </w:rPr>
        <w:t>euro</w:t>
      </w:r>
      <w:proofErr w:type="spellEnd"/>
      <w:r w:rsidR="0077215B">
        <w:rPr>
          <w:rFonts w:ascii="Times New Roman" w:hAnsi="Times New Roman" w:cs="Times New Roman"/>
          <w:bCs/>
          <w:iCs/>
          <w:sz w:val="24"/>
          <w:szCs w:val="24"/>
        </w:rPr>
        <w:t xml:space="preserve"> par </w:t>
      </w:r>
      <w:r w:rsidRPr="00411539">
        <w:rPr>
          <w:rFonts w:ascii="Times New Roman" w:hAnsi="Times New Roman" w:cs="Times New Roman"/>
          <w:bCs/>
          <w:iCs/>
          <w:sz w:val="24"/>
          <w:szCs w:val="24"/>
        </w:rPr>
        <w:t>dzīvnieku, bet nepārsniedzot 11,51</w:t>
      </w:r>
      <w:r w:rsidRPr="00411539">
        <w:rPr>
          <w:rFonts w:ascii="Times New Roman" w:hAnsi="Times New Roman" w:cs="Times New Roman"/>
          <w:bCs/>
          <w:i/>
          <w:sz w:val="24"/>
          <w:szCs w:val="24"/>
        </w:rPr>
        <w:t xml:space="preserve"> </w:t>
      </w:r>
      <w:proofErr w:type="spellStart"/>
      <w:r w:rsidRPr="00411539">
        <w:rPr>
          <w:rFonts w:ascii="Times New Roman" w:hAnsi="Times New Roman" w:cs="Times New Roman"/>
          <w:bCs/>
          <w:i/>
          <w:sz w:val="24"/>
          <w:szCs w:val="24"/>
        </w:rPr>
        <w:t>euro</w:t>
      </w:r>
      <w:proofErr w:type="spellEnd"/>
      <w:r w:rsidR="0077215B">
        <w:rPr>
          <w:rFonts w:ascii="Times New Roman" w:hAnsi="Times New Roman" w:cs="Times New Roman"/>
          <w:bCs/>
          <w:iCs/>
          <w:sz w:val="24"/>
          <w:szCs w:val="24"/>
        </w:rPr>
        <w:t xml:space="preserve"> par </w:t>
      </w:r>
      <w:r w:rsidRPr="00411539">
        <w:rPr>
          <w:rFonts w:ascii="Times New Roman" w:hAnsi="Times New Roman" w:cs="Times New Roman"/>
          <w:bCs/>
          <w:iCs/>
          <w:sz w:val="24"/>
          <w:szCs w:val="24"/>
        </w:rPr>
        <w:t>dzīvnieku</w:t>
      </w:r>
      <w:r>
        <w:rPr>
          <w:rFonts w:ascii="Times New Roman" w:hAnsi="Times New Roman" w:cs="Times New Roman"/>
          <w:bCs/>
          <w:iCs/>
          <w:sz w:val="24"/>
          <w:szCs w:val="24"/>
        </w:rPr>
        <w:t>.</w:t>
      </w:r>
    </w:p>
    <w:p w14:paraId="4E705F71" w14:textId="02EEBB13" w:rsidR="00615EE9" w:rsidRPr="00411539" w:rsidRDefault="00BB0CC1" w:rsidP="00411539">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M</w:t>
      </w:r>
      <w:r w:rsidR="00615EE9">
        <w:rPr>
          <w:rFonts w:ascii="Times New Roman" w:hAnsi="Times New Roman" w:cs="Times New Roman"/>
          <w:bCs/>
          <w:iCs/>
          <w:sz w:val="24"/>
          <w:szCs w:val="24"/>
        </w:rPr>
        <w:t xml:space="preserve">inētie </w:t>
      </w:r>
      <w:r>
        <w:rPr>
          <w:rFonts w:ascii="Times New Roman" w:hAnsi="Times New Roman" w:cs="Times New Roman"/>
          <w:bCs/>
          <w:iCs/>
          <w:sz w:val="24"/>
          <w:szCs w:val="24"/>
        </w:rPr>
        <w:t xml:space="preserve">atbalsta </w:t>
      </w:r>
      <w:r w:rsidR="00615EE9">
        <w:rPr>
          <w:rFonts w:ascii="Times New Roman" w:hAnsi="Times New Roman" w:cs="Times New Roman"/>
          <w:bCs/>
          <w:iCs/>
          <w:sz w:val="24"/>
          <w:szCs w:val="24"/>
        </w:rPr>
        <w:t>nosacījumi var mainīties, jo atbalsta nosacījumi ir jāsaskaņo ar Eiropas Komisiju.</w:t>
      </w:r>
    </w:p>
    <w:p w14:paraId="4D6C6F2D" w14:textId="0BEA041D" w:rsidR="003D18AA" w:rsidRDefault="00615EE9" w:rsidP="008C71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Atbalsta nepieciešamības pamatojums:</w:t>
      </w:r>
    </w:p>
    <w:p w14:paraId="3A4246AE" w14:textId="356CA152" w:rsidR="00833850" w:rsidRPr="00833850" w:rsidRDefault="008C719A" w:rsidP="008C719A">
      <w:pPr>
        <w:spacing w:after="0" w:line="240" w:lineRule="auto"/>
        <w:ind w:firstLine="709"/>
        <w:jc w:val="both"/>
        <w:rPr>
          <w:rFonts w:ascii="Times New Roman" w:hAnsi="Times New Roman" w:cs="Times New Roman"/>
          <w:sz w:val="24"/>
          <w:szCs w:val="24"/>
        </w:rPr>
      </w:pPr>
      <w:r w:rsidRPr="00833850">
        <w:rPr>
          <w:rFonts w:ascii="Times New Roman" w:hAnsi="Times New Roman" w:cs="Times New Roman"/>
          <w:sz w:val="24"/>
          <w:szCs w:val="24"/>
        </w:rPr>
        <w:t xml:space="preserve">Latvijā </w:t>
      </w:r>
      <w:r>
        <w:rPr>
          <w:rFonts w:ascii="Times New Roman" w:hAnsi="Times New Roman" w:cs="Times New Roman"/>
          <w:sz w:val="24"/>
          <w:szCs w:val="24"/>
        </w:rPr>
        <w:t>k</w:t>
      </w:r>
      <w:r w:rsidR="00833850" w:rsidRPr="00833850">
        <w:rPr>
          <w:rFonts w:ascii="Times New Roman" w:hAnsi="Times New Roman" w:cs="Times New Roman"/>
          <w:sz w:val="24"/>
          <w:szCs w:val="24"/>
        </w:rPr>
        <w:t xml:space="preserve">opš 2020. gada pavasara pazeminās cūkgaļas iepirkuma cena, samazinot cūkaudzētāju ieņēmumus un apgrozāmo līdzekļu pieejamību. Kopumā ar nelieliem īslaicīgiem pieauguma periodiem vasarā no </w:t>
      </w:r>
      <w:r w:rsidR="00833850">
        <w:rPr>
          <w:rFonts w:ascii="Times New Roman" w:hAnsi="Times New Roman" w:cs="Times New Roman"/>
          <w:sz w:val="24"/>
          <w:szCs w:val="24"/>
        </w:rPr>
        <w:t>2020.</w:t>
      </w:r>
      <w:r w:rsidR="00BC29CE">
        <w:rPr>
          <w:rFonts w:ascii="Times New Roman" w:hAnsi="Times New Roman" w:cs="Times New Roman"/>
          <w:sz w:val="24"/>
          <w:szCs w:val="24"/>
        </w:rPr>
        <w:t xml:space="preserve"> </w:t>
      </w:r>
      <w:r w:rsidR="00833850">
        <w:rPr>
          <w:rFonts w:ascii="Times New Roman" w:hAnsi="Times New Roman" w:cs="Times New Roman"/>
          <w:sz w:val="24"/>
          <w:szCs w:val="24"/>
        </w:rPr>
        <w:t>gada</w:t>
      </w:r>
      <w:r w:rsidR="00833850" w:rsidRPr="00833850">
        <w:rPr>
          <w:rFonts w:ascii="Times New Roman" w:hAnsi="Times New Roman" w:cs="Times New Roman"/>
          <w:sz w:val="24"/>
          <w:szCs w:val="24"/>
        </w:rPr>
        <w:t xml:space="preserve"> janvāra līdz </w:t>
      </w:r>
      <w:r w:rsidR="00A8735C">
        <w:rPr>
          <w:rFonts w:ascii="Times New Roman" w:hAnsi="Times New Roman" w:cs="Times New Roman"/>
          <w:sz w:val="24"/>
          <w:szCs w:val="24"/>
        </w:rPr>
        <w:t>novem</w:t>
      </w:r>
      <w:r w:rsidR="00A8735C" w:rsidRPr="00833850">
        <w:rPr>
          <w:rFonts w:ascii="Times New Roman" w:hAnsi="Times New Roman" w:cs="Times New Roman"/>
          <w:sz w:val="24"/>
          <w:szCs w:val="24"/>
        </w:rPr>
        <w:t xml:space="preserve">brim </w:t>
      </w:r>
      <w:r w:rsidR="00833850" w:rsidRPr="00833850">
        <w:rPr>
          <w:rFonts w:ascii="Times New Roman" w:hAnsi="Times New Roman" w:cs="Times New Roman"/>
          <w:sz w:val="24"/>
          <w:szCs w:val="24"/>
        </w:rPr>
        <w:t xml:space="preserve">Latvijā E klases cūku liemeņu iepirkuma cena bija pazeminājusies par </w:t>
      </w:r>
      <w:r w:rsidR="00A8735C">
        <w:rPr>
          <w:rFonts w:ascii="Times New Roman" w:hAnsi="Times New Roman" w:cs="Times New Roman"/>
          <w:sz w:val="24"/>
          <w:szCs w:val="24"/>
        </w:rPr>
        <w:t>43</w:t>
      </w:r>
      <w:r w:rsidR="00BC29CE">
        <w:rPr>
          <w:rFonts w:ascii="Times New Roman" w:hAnsi="Times New Roman" w:cs="Times New Roman"/>
          <w:sz w:val="24"/>
          <w:szCs w:val="24"/>
        </w:rPr>
        <w:t> </w:t>
      </w:r>
      <w:r w:rsidR="00833850" w:rsidRPr="00833850">
        <w:rPr>
          <w:rFonts w:ascii="Times New Roman" w:hAnsi="Times New Roman" w:cs="Times New Roman"/>
          <w:sz w:val="24"/>
          <w:szCs w:val="24"/>
        </w:rPr>
        <w:t>%. Cenas lejupslīdi izraisa C</w:t>
      </w:r>
      <w:r w:rsidR="00BC29CE">
        <w:rPr>
          <w:rFonts w:ascii="Times New Roman" w:hAnsi="Times New Roman" w:cs="Times New Roman"/>
          <w:sz w:val="24"/>
          <w:szCs w:val="24"/>
        </w:rPr>
        <w:t>ovid</w:t>
      </w:r>
      <w:r w:rsidR="00833850" w:rsidRPr="00833850">
        <w:rPr>
          <w:rFonts w:ascii="Times New Roman" w:hAnsi="Times New Roman" w:cs="Times New Roman"/>
          <w:sz w:val="24"/>
          <w:szCs w:val="24"/>
        </w:rPr>
        <w:t>-19 izplatīb</w:t>
      </w:r>
      <w:r w:rsidR="00BC29CE">
        <w:rPr>
          <w:rFonts w:ascii="Times New Roman" w:hAnsi="Times New Roman" w:cs="Times New Roman"/>
          <w:sz w:val="24"/>
          <w:szCs w:val="24"/>
        </w:rPr>
        <w:t>u</w:t>
      </w:r>
      <w:r w:rsidR="00833850" w:rsidRPr="00833850">
        <w:rPr>
          <w:rFonts w:ascii="Times New Roman" w:hAnsi="Times New Roman" w:cs="Times New Roman"/>
          <w:sz w:val="24"/>
          <w:szCs w:val="24"/>
        </w:rPr>
        <w:t xml:space="preserve"> ierobežo</w:t>
      </w:r>
      <w:r w:rsidR="00BC29CE">
        <w:rPr>
          <w:rFonts w:ascii="Times New Roman" w:hAnsi="Times New Roman" w:cs="Times New Roman"/>
          <w:sz w:val="24"/>
          <w:szCs w:val="24"/>
        </w:rPr>
        <w:t>jošo</w:t>
      </w:r>
      <w:r w:rsidR="00833850" w:rsidRPr="00833850">
        <w:rPr>
          <w:rFonts w:ascii="Times New Roman" w:hAnsi="Times New Roman" w:cs="Times New Roman"/>
          <w:sz w:val="24"/>
          <w:szCs w:val="24"/>
        </w:rPr>
        <w:t xml:space="preserve"> pasākumu </w:t>
      </w:r>
      <w:r w:rsidR="00BC29CE">
        <w:rPr>
          <w:rFonts w:ascii="Times New Roman" w:hAnsi="Times New Roman" w:cs="Times New Roman"/>
          <w:sz w:val="24"/>
          <w:szCs w:val="24"/>
        </w:rPr>
        <w:t>dēļ</w:t>
      </w:r>
      <w:r w:rsidR="00833850" w:rsidRPr="00833850">
        <w:rPr>
          <w:rFonts w:ascii="Times New Roman" w:hAnsi="Times New Roman" w:cs="Times New Roman"/>
          <w:sz w:val="24"/>
          <w:szCs w:val="24"/>
        </w:rPr>
        <w:t xml:space="preserve"> izveidojies </w:t>
      </w:r>
      <w:r w:rsidR="00BC29CE">
        <w:rPr>
          <w:rFonts w:ascii="Times New Roman" w:hAnsi="Times New Roman" w:cs="Times New Roman"/>
          <w:sz w:val="24"/>
          <w:szCs w:val="24"/>
        </w:rPr>
        <w:t>pārsātinājums</w:t>
      </w:r>
      <w:r w:rsidR="00BC29CE" w:rsidRPr="00833850">
        <w:rPr>
          <w:rFonts w:ascii="Times New Roman" w:hAnsi="Times New Roman" w:cs="Times New Roman"/>
          <w:sz w:val="24"/>
          <w:szCs w:val="24"/>
        </w:rPr>
        <w:t xml:space="preserve"> </w:t>
      </w:r>
      <w:r w:rsidR="00833850" w:rsidRPr="00833850">
        <w:rPr>
          <w:rFonts w:ascii="Times New Roman" w:hAnsi="Times New Roman" w:cs="Times New Roman"/>
          <w:sz w:val="24"/>
          <w:szCs w:val="24"/>
        </w:rPr>
        <w:t>E</w:t>
      </w:r>
      <w:r w:rsidR="00CB1C91">
        <w:rPr>
          <w:rFonts w:ascii="Times New Roman" w:hAnsi="Times New Roman" w:cs="Times New Roman"/>
          <w:sz w:val="24"/>
          <w:szCs w:val="24"/>
        </w:rPr>
        <w:t>iropas S</w:t>
      </w:r>
      <w:r w:rsidR="00151805">
        <w:rPr>
          <w:rFonts w:ascii="Times New Roman" w:hAnsi="Times New Roman" w:cs="Times New Roman"/>
          <w:sz w:val="24"/>
          <w:szCs w:val="24"/>
        </w:rPr>
        <w:t>avienības</w:t>
      </w:r>
      <w:r w:rsidR="00833850" w:rsidRPr="00833850">
        <w:rPr>
          <w:rFonts w:ascii="Times New Roman" w:hAnsi="Times New Roman" w:cs="Times New Roman"/>
          <w:sz w:val="24"/>
          <w:szCs w:val="24"/>
        </w:rPr>
        <w:t xml:space="preserve"> tirg</w:t>
      </w:r>
      <w:r w:rsidR="00BC29CE">
        <w:rPr>
          <w:rFonts w:ascii="Times New Roman" w:hAnsi="Times New Roman" w:cs="Times New Roman"/>
          <w:sz w:val="24"/>
          <w:szCs w:val="24"/>
        </w:rPr>
        <w:t>ū</w:t>
      </w:r>
      <w:r w:rsidR="00833850" w:rsidRPr="00833850">
        <w:rPr>
          <w:rFonts w:ascii="Times New Roman" w:hAnsi="Times New Roman" w:cs="Times New Roman"/>
          <w:sz w:val="24"/>
          <w:szCs w:val="24"/>
        </w:rPr>
        <w:t xml:space="preserve">, tostarp Latvijā, jo </w:t>
      </w:r>
      <w:r w:rsidR="00BC29CE" w:rsidRPr="00833850">
        <w:rPr>
          <w:rFonts w:ascii="Times New Roman" w:hAnsi="Times New Roman" w:cs="Times New Roman"/>
          <w:sz w:val="24"/>
          <w:szCs w:val="24"/>
        </w:rPr>
        <w:t>C</w:t>
      </w:r>
      <w:r w:rsidR="00BC29CE">
        <w:rPr>
          <w:rFonts w:ascii="Times New Roman" w:hAnsi="Times New Roman" w:cs="Times New Roman"/>
          <w:sz w:val="24"/>
          <w:szCs w:val="24"/>
        </w:rPr>
        <w:t>ovid</w:t>
      </w:r>
      <w:r w:rsidR="00BC29CE" w:rsidRPr="00833850">
        <w:rPr>
          <w:rFonts w:ascii="Times New Roman" w:hAnsi="Times New Roman" w:cs="Times New Roman"/>
          <w:sz w:val="24"/>
          <w:szCs w:val="24"/>
        </w:rPr>
        <w:t xml:space="preserve">-19 </w:t>
      </w:r>
      <w:r w:rsidR="00833850" w:rsidRPr="00833850">
        <w:rPr>
          <w:rFonts w:ascii="Times New Roman" w:hAnsi="Times New Roman" w:cs="Times New Roman"/>
          <w:sz w:val="24"/>
          <w:szCs w:val="24"/>
        </w:rPr>
        <w:t xml:space="preserve">ietekmē būtiski samazinājās pieprasījums, </w:t>
      </w:r>
      <w:r w:rsidR="00BC29CE">
        <w:rPr>
          <w:rFonts w:ascii="Times New Roman" w:hAnsi="Times New Roman" w:cs="Times New Roman"/>
          <w:sz w:val="24"/>
          <w:szCs w:val="24"/>
        </w:rPr>
        <w:t>ī</w:t>
      </w:r>
      <w:r w:rsidR="00833850" w:rsidRPr="00833850">
        <w:rPr>
          <w:rFonts w:ascii="Times New Roman" w:hAnsi="Times New Roman" w:cs="Times New Roman"/>
          <w:sz w:val="24"/>
          <w:szCs w:val="24"/>
        </w:rPr>
        <w:t>paši no ēdināšanas un tūrisma sektor</w:t>
      </w:r>
      <w:r w:rsidR="00BC29CE">
        <w:rPr>
          <w:rFonts w:ascii="Times New Roman" w:hAnsi="Times New Roman" w:cs="Times New Roman"/>
          <w:sz w:val="24"/>
          <w:szCs w:val="24"/>
        </w:rPr>
        <w:t>a</w:t>
      </w:r>
      <w:r w:rsidR="00CB1C91">
        <w:rPr>
          <w:rFonts w:ascii="Times New Roman" w:hAnsi="Times New Roman" w:cs="Times New Roman"/>
          <w:sz w:val="24"/>
          <w:szCs w:val="24"/>
        </w:rPr>
        <w:t>.</w:t>
      </w:r>
    </w:p>
    <w:p w14:paraId="1B9E5E46" w14:textId="77777777" w:rsidR="00833850" w:rsidRPr="00833850" w:rsidRDefault="00833850" w:rsidP="00DC4A20">
      <w:pPr>
        <w:shd w:val="clear" w:color="auto" w:fill="FFFFFF"/>
        <w:spacing w:after="0" w:line="240" w:lineRule="auto"/>
        <w:ind w:firstLine="709"/>
        <w:jc w:val="both"/>
        <w:rPr>
          <w:rFonts w:ascii="Times New Roman" w:hAnsi="Times New Roman" w:cs="Times New Roman"/>
          <w:sz w:val="24"/>
          <w:szCs w:val="24"/>
        </w:rPr>
      </w:pPr>
      <w:r w:rsidRPr="00833850">
        <w:rPr>
          <w:rFonts w:ascii="Times New Roman" w:hAnsi="Times New Roman" w:cs="Times New Roman"/>
          <w:sz w:val="24"/>
          <w:szCs w:val="24"/>
        </w:rPr>
        <w:t>Kopš 2020. gada oktobra cenu lejupslīdi un tirgus pārprodukciju pastiprina arī Āfrikas cūku mēra izplatība Vācijā, kas ir lielāk</w:t>
      </w:r>
      <w:r w:rsidR="00BC29CE">
        <w:rPr>
          <w:rFonts w:ascii="Times New Roman" w:hAnsi="Times New Roman" w:cs="Times New Roman"/>
          <w:sz w:val="24"/>
          <w:szCs w:val="24"/>
        </w:rPr>
        <w:t>ā</w:t>
      </w:r>
      <w:r w:rsidRPr="00833850">
        <w:rPr>
          <w:rFonts w:ascii="Times New Roman" w:hAnsi="Times New Roman" w:cs="Times New Roman"/>
          <w:sz w:val="24"/>
          <w:szCs w:val="24"/>
        </w:rPr>
        <w:t xml:space="preserve"> </w:t>
      </w:r>
      <w:r>
        <w:rPr>
          <w:rFonts w:ascii="Times New Roman" w:hAnsi="Times New Roman" w:cs="Times New Roman"/>
          <w:sz w:val="24"/>
          <w:szCs w:val="24"/>
        </w:rPr>
        <w:t>Eiropas Savienības</w:t>
      </w:r>
      <w:r w:rsidRPr="00833850">
        <w:rPr>
          <w:rFonts w:ascii="Times New Roman" w:hAnsi="Times New Roman" w:cs="Times New Roman"/>
          <w:sz w:val="24"/>
          <w:szCs w:val="24"/>
        </w:rPr>
        <w:t xml:space="preserve"> cūkgaļas eksportētāj</w:t>
      </w:r>
      <w:r w:rsidR="00BC29CE">
        <w:rPr>
          <w:rFonts w:ascii="Times New Roman" w:hAnsi="Times New Roman" w:cs="Times New Roman"/>
          <w:sz w:val="24"/>
          <w:szCs w:val="24"/>
        </w:rPr>
        <w:t>a</w:t>
      </w:r>
      <w:r w:rsidRPr="00833850">
        <w:rPr>
          <w:rFonts w:ascii="Times New Roman" w:hAnsi="Times New Roman" w:cs="Times New Roman"/>
          <w:sz w:val="24"/>
          <w:szCs w:val="24"/>
        </w:rPr>
        <w:t xml:space="preserve"> un </w:t>
      </w:r>
      <w:r w:rsidR="00BC29CE">
        <w:rPr>
          <w:rFonts w:ascii="Times New Roman" w:hAnsi="Times New Roman" w:cs="Times New Roman"/>
          <w:sz w:val="24"/>
          <w:szCs w:val="24"/>
        </w:rPr>
        <w:t>patlaban</w:t>
      </w:r>
      <w:r w:rsidRPr="00833850">
        <w:rPr>
          <w:rFonts w:ascii="Times New Roman" w:hAnsi="Times New Roman" w:cs="Times New Roman"/>
          <w:sz w:val="24"/>
          <w:szCs w:val="24"/>
        </w:rPr>
        <w:t xml:space="preserve"> sastopas ar eksporta aizliegumiem no daudziem trešo valstu partneriem. Tādējādi lielāk</w:t>
      </w:r>
      <w:r w:rsidR="00BC29CE">
        <w:rPr>
          <w:rFonts w:ascii="Times New Roman" w:hAnsi="Times New Roman" w:cs="Times New Roman"/>
          <w:sz w:val="24"/>
          <w:szCs w:val="24"/>
        </w:rPr>
        <w:t>o</w:t>
      </w:r>
      <w:r w:rsidRPr="00833850">
        <w:rPr>
          <w:rFonts w:ascii="Times New Roman" w:hAnsi="Times New Roman" w:cs="Times New Roman"/>
          <w:sz w:val="24"/>
          <w:szCs w:val="24"/>
        </w:rPr>
        <w:t xml:space="preserve"> daļu savas produkcijas Vācija</w:t>
      </w:r>
      <w:r w:rsidR="00207F60">
        <w:rPr>
          <w:rFonts w:ascii="Times New Roman" w:hAnsi="Times New Roman" w:cs="Times New Roman"/>
          <w:sz w:val="24"/>
          <w:szCs w:val="24"/>
        </w:rPr>
        <w:t>s ražotāji</w:t>
      </w:r>
      <w:r w:rsidRPr="00833850">
        <w:rPr>
          <w:rFonts w:ascii="Times New Roman" w:hAnsi="Times New Roman" w:cs="Times New Roman"/>
          <w:sz w:val="24"/>
          <w:szCs w:val="24"/>
        </w:rPr>
        <w:t xml:space="preserve"> novirza </w:t>
      </w:r>
      <w:r>
        <w:rPr>
          <w:rFonts w:ascii="Times New Roman" w:hAnsi="Times New Roman" w:cs="Times New Roman"/>
          <w:sz w:val="24"/>
          <w:szCs w:val="24"/>
        </w:rPr>
        <w:t>Eiropas Savienības</w:t>
      </w:r>
      <w:r w:rsidRPr="00833850">
        <w:rPr>
          <w:rFonts w:ascii="Times New Roman" w:hAnsi="Times New Roman" w:cs="Times New Roman"/>
          <w:sz w:val="24"/>
          <w:szCs w:val="24"/>
        </w:rPr>
        <w:t xml:space="preserve"> iekšējā tirgū, izraisot gan cūkgaļas, gan dzīvu sivēnu cenas samazināšanos. Latvijā laikā no </w:t>
      </w:r>
      <w:r w:rsidR="00D2650C">
        <w:rPr>
          <w:rFonts w:ascii="Times New Roman" w:hAnsi="Times New Roman" w:cs="Times New Roman"/>
          <w:sz w:val="24"/>
          <w:szCs w:val="24"/>
        </w:rPr>
        <w:t xml:space="preserve">2020. gada </w:t>
      </w:r>
      <w:r w:rsidRPr="00833850">
        <w:rPr>
          <w:rFonts w:ascii="Times New Roman" w:hAnsi="Times New Roman" w:cs="Times New Roman"/>
          <w:sz w:val="24"/>
          <w:szCs w:val="24"/>
        </w:rPr>
        <w:t xml:space="preserve">oktobra sākuma līdz novembra </w:t>
      </w:r>
      <w:r w:rsidR="00A8735C">
        <w:rPr>
          <w:rFonts w:ascii="Times New Roman" w:hAnsi="Times New Roman" w:cs="Times New Roman"/>
          <w:sz w:val="24"/>
          <w:szCs w:val="24"/>
        </w:rPr>
        <w:t>beigām</w:t>
      </w:r>
      <w:r w:rsidR="00A8735C" w:rsidRPr="00833850">
        <w:rPr>
          <w:rFonts w:ascii="Times New Roman" w:hAnsi="Times New Roman" w:cs="Times New Roman"/>
          <w:sz w:val="24"/>
          <w:szCs w:val="24"/>
        </w:rPr>
        <w:t xml:space="preserve"> </w:t>
      </w:r>
      <w:r w:rsidRPr="00833850">
        <w:rPr>
          <w:rFonts w:ascii="Times New Roman" w:hAnsi="Times New Roman" w:cs="Times New Roman"/>
          <w:sz w:val="24"/>
          <w:szCs w:val="24"/>
        </w:rPr>
        <w:t xml:space="preserve">cūkgaļas cena bija pazeminājusies par </w:t>
      </w:r>
      <w:r w:rsidR="00A8735C" w:rsidRPr="00833850">
        <w:rPr>
          <w:rFonts w:ascii="Times New Roman" w:hAnsi="Times New Roman" w:cs="Times New Roman"/>
          <w:sz w:val="24"/>
          <w:szCs w:val="24"/>
        </w:rPr>
        <w:t>1</w:t>
      </w:r>
      <w:r w:rsidR="00A8735C">
        <w:rPr>
          <w:rFonts w:ascii="Times New Roman" w:hAnsi="Times New Roman" w:cs="Times New Roman"/>
          <w:sz w:val="24"/>
          <w:szCs w:val="24"/>
        </w:rPr>
        <w:t>8,8</w:t>
      </w:r>
      <w:r w:rsidRPr="00833850">
        <w:rPr>
          <w:rFonts w:ascii="Times New Roman" w:hAnsi="Times New Roman" w:cs="Times New Roman"/>
          <w:sz w:val="24"/>
          <w:szCs w:val="24"/>
        </w:rPr>
        <w:t xml:space="preserve">%, vienlaikus sasniedzot absolūti zemāko rādītāju pēdējo </w:t>
      </w:r>
      <w:r w:rsidR="00BC29CE">
        <w:rPr>
          <w:rFonts w:ascii="Times New Roman" w:hAnsi="Times New Roman" w:cs="Times New Roman"/>
          <w:sz w:val="24"/>
          <w:szCs w:val="24"/>
        </w:rPr>
        <w:t>septiņu</w:t>
      </w:r>
      <w:r w:rsidRPr="00833850">
        <w:rPr>
          <w:rFonts w:ascii="Times New Roman" w:hAnsi="Times New Roman" w:cs="Times New Roman"/>
          <w:sz w:val="24"/>
          <w:szCs w:val="24"/>
        </w:rPr>
        <w:t xml:space="preserve"> gadu laikā.</w:t>
      </w:r>
    </w:p>
    <w:p w14:paraId="25936DD6" w14:textId="77777777" w:rsidR="00E61E91" w:rsidRDefault="00E61E91" w:rsidP="00DC4A20">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2020. gada decembrī </w:t>
      </w:r>
      <w:r w:rsidR="00833850" w:rsidRPr="00833850">
        <w:rPr>
          <w:rFonts w:ascii="Times New Roman" w:hAnsi="Times New Roman" w:cs="Times New Roman"/>
          <w:sz w:val="24"/>
          <w:szCs w:val="24"/>
        </w:rPr>
        <w:t>Latvijas Cūk</w:t>
      </w:r>
      <w:r w:rsidR="001A09B8">
        <w:rPr>
          <w:rFonts w:ascii="Times New Roman" w:hAnsi="Times New Roman" w:cs="Times New Roman"/>
          <w:sz w:val="24"/>
          <w:szCs w:val="24"/>
        </w:rPr>
        <w:t xml:space="preserve">u </w:t>
      </w:r>
      <w:r w:rsidR="00833850" w:rsidRPr="00833850">
        <w:rPr>
          <w:rFonts w:ascii="Times New Roman" w:hAnsi="Times New Roman" w:cs="Times New Roman"/>
          <w:sz w:val="24"/>
          <w:szCs w:val="24"/>
        </w:rPr>
        <w:t xml:space="preserve">audzētāju </w:t>
      </w:r>
      <w:r w:rsidR="001A09B8">
        <w:rPr>
          <w:rFonts w:ascii="Times New Roman" w:hAnsi="Times New Roman" w:cs="Times New Roman"/>
          <w:sz w:val="24"/>
          <w:szCs w:val="24"/>
        </w:rPr>
        <w:t>a</w:t>
      </w:r>
      <w:r w:rsidR="00833850" w:rsidRPr="00833850">
        <w:rPr>
          <w:rFonts w:ascii="Times New Roman" w:hAnsi="Times New Roman" w:cs="Times New Roman"/>
          <w:sz w:val="24"/>
          <w:szCs w:val="24"/>
        </w:rPr>
        <w:t>sociācija vēr</w:t>
      </w:r>
      <w:r>
        <w:rPr>
          <w:rFonts w:ascii="Times New Roman" w:hAnsi="Times New Roman" w:cs="Times New Roman"/>
          <w:sz w:val="24"/>
          <w:szCs w:val="24"/>
        </w:rPr>
        <w:t>sa</w:t>
      </w:r>
      <w:r w:rsidR="00833850" w:rsidRPr="00833850">
        <w:rPr>
          <w:rFonts w:ascii="Times New Roman" w:hAnsi="Times New Roman" w:cs="Times New Roman"/>
          <w:sz w:val="24"/>
          <w:szCs w:val="24"/>
        </w:rPr>
        <w:t xml:space="preserve"> uzmanību</w:t>
      </w:r>
      <w:r w:rsidR="00BC29CE">
        <w:rPr>
          <w:rFonts w:ascii="Times New Roman" w:hAnsi="Times New Roman" w:cs="Times New Roman"/>
          <w:sz w:val="24"/>
          <w:szCs w:val="24"/>
        </w:rPr>
        <w:t xml:space="preserve"> uz to</w:t>
      </w:r>
      <w:r w:rsidR="00833850" w:rsidRPr="00833850">
        <w:rPr>
          <w:rFonts w:ascii="Times New Roman" w:hAnsi="Times New Roman" w:cs="Times New Roman"/>
          <w:sz w:val="24"/>
          <w:szCs w:val="24"/>
        </w:rPr>
        <w:t xml:space="preserve">, ka Latvijas tirgū </w:t>
      </w:r>
      <w:r w:rsidR="00BC29CE" w:rsidRPr="00833850">
        <w:rPr>
          <w:rFonts w:ascii="Times New Roman" w:hAnsi="Times New Roman" w:cs="Times New Roman"/>
          <w:sz w:val="24"/>
          <w:szCs w:val="24"/>
        </w:rPr>
        <w:t xml:space="preserve">no Vācijas un Beļģijas </w:t>
      </w:r>
      <w:r w:rsidR="00BC29CE">
        <w:rPr>
          <w:rFonts w:ascii="Times New Roman" w:hAnsi="Times New Roman" w:cs="Times New Roman"/>
          <w:sz w:val="24"/>
          <w:szCs w:val="24"/>
        </w:rPr>
        <w:t>parādījusies</w:t>
      </w:r>
      <w:r w:rsidR="00833850" w:rsidRPr="00833850">
        <w:rPr>
          <w:rFonts w:ascii="Times New Roman" w:hAnsi="Times New Roman" w:cs="Times New Roman"/>
          <w:sz w:val="24"/>
          <w:szCs w:val="24"/>
        </w:rPr>
        <w:t xml:space="preserve"> cūkgaļa par dempinga cenām, un </w:t>
      </w:r>
      <w:r>
        <w:rPr>
          <w:rFonts w:ascii="Times New Roman" w:hAnsi="Times New Roman" w:cs="Times New Roman"/>
          <w:sz w:val="24"/>
          <w:szCs w:val="24"/>
        </w:rPr>
        <w:t>to</w:t>
      </w:r>
      <w:r w:rsidR="00833850" w:rsidRPr="00833850">
        <w:rPr>
          <w:rFonts w:ascii="Times New Roman" w:hAnsi="Times New Roman" w:cs="Times New Roman"/>
          <w:sz w:val="24"/>
          <w:szCs w:val="24"/>
        </w:rPr>
        <w:t xml:space="preserve">brīd aktuālā cena par dzīvsvara kilogramu </w:t>
      </w:r>
      <w:r>
        <w:rPr>
          <w:rFonts w:ascii="Times New Roman" w:hAnsi="Times New Roman" w:cs="Times New Roman"/>
          <w:sz w:val="24"/>
          <w:szCs w:val="24"/>
        </w:rPr>
        <w:t xml:space="preserve">bija noslīdējusi līdz </w:t>
      </w:r>
      <w:r w:rsidR="00833850" w:rsidRPr="00833850">
        <w:rPr>
          <w:rFonts w:ascii="Times New Roman" w:hAnsi="Times New Roman" w:cs="Times New Roman"/>
          <w:sz w:val="24"/>
          <w:szCs w:val="24"/>
        </w:rPr>
        <w:t>0,73</w:t>
      </w:r>
      <w:r w:rsidR="00BD0D49" w:rsidRPr="00833850">
        <w:rPr>
          <w:rFonts w:ascii="Times New Roman" w:hAnsi="Times New Roman" w:cs="Times New Roman"/>
          <w:sz w:val="24"/>
          <w:szCs w:val="24"/>
        </w:rPr>
        <w:t>–</w:t>
      </w:r>
      <w:r w:rsidR="00833850" w:rsidRPr="00833850">
        <w:rPr>
          <w:rFonts w:ascii="Times New Roman" w:hAnsi="Times New Roman" w:cs="Times New Roman"/>
          <w:sz w:val="24"/>
          <w:szCs w:val="24"/>
        </w:rPr>
        <w:t xml:space="preserve">0,84 </w:t>
      </w:r>
      <w:r w:rsidR="00BD0D49" w:rsidRPr="007E20D3">
        <w:rPr>
          <w:rFonts w:ascii="Times New Roman" w:hAnsi="Times New Roman" w:cs="Times New Roman"/>
          <w:i/>
          <w:iCs/>
          <w:sz w:val="24"/>
          <w:szCs w:val="24"/>
        </w:rPr>
        <w:t>e</w:t>
      </w:r>
      <w:r w:rsidR="00D2650C" w:rsidRPr="007E20D3">
        <w:rPr>
          <w:rFonts w:ascii="Times New Roman" w:hAnsi="Times New Roman" w:cs="Times New Roman"/>
          <w:i/>
          <w:iCs/>
          <w:sz w:val="24"/>
          <w:szCs w:val="24"/>
        </w:rPr>
        <w:t>u</w:t>
      </w:r>
      <w:r w:rsidR="00BD0D49" w:rsidRPr="007E20D3">
        <w:rPr>
          <w:rFonts w:ascii="Times New Roman" w:hAnsi="Times New Roman" w:cs="Times New Roman"/>
          <w:i/>
          <w:iCs/>
          <w:sz w:val="24"/>
          <w:szCs w:val="24"/>
        </w:rPr>
        <w:t>ro</w:t>
      </w:r>
      <w:r w:rsidR="00833850" w:rsidRPr="00833850">
        <w:rPr>
          <w:rFonts w:ascii="Times New Roman" w:hAnsi="Times New Roman" w:cs="Times New Roman"/>
          <w:sz w:val="24"/>
          <w:szCs w:val="24"/>
        </w:rPr>
        <w:t xml:space="preserve">, bet </w:t>
      </w:r>
      <w:r w:rsidR="00833850">
        <w:rPr>
          <w:rFonts w:ascii="Times New Roman" w:hAnsi="Times New Roman" w:cs="Times New Roman"/>
          <w:sz w:val="24"/>
          <w:szCs w:val="24"/>
        </w:rPr>
        <w:t xml:space="preserve">cūkgaļas </w:t>
      </w:r>
      <w:r>
        <w:rPr>
          <w:rFonts w:ascii="Times New Roman" w:hAnsi="Times New Roman" w:cs="Times New Roman"/>
          <w:sz w:val="24"/>
          <w:szCs w:val="24"/>
        </w:rPr>
        <w:t xml:space="preserve">ražošanas </w:t>
      </w:r>
      <w:r w:rsidR="00833850" w:rsidRPr="00833850">
        <w:rPr>
          <w:rFonts w:ascii="Times New Roman" w:hAnsi="Times New Roman" w:cs="Times New Roman"/>
          <w:sz w:val="24"/>
          <w:szCs w:val="24"/>
        </w:rPr>
        <w:t xml:space="preserve">pašizmaksa </w:t>
      </w:r>
      <w:r w:rsidR="00833850">
        <w:rPr>
          <w:rFonts w:ascii="Times New Roman" w:hAnsi="Times New Roman" w:cs="Times New Roman"/>
          <w:sz w:val="24"/>
          <w:szCs w:val="24"/>
        </w:rPr>
        <w:t xml:space="preserve">Latvijā </w:t>
      </w:r>
      <w:r w:rsidR="00833850" w:rsidRPr="00833850">
        <w:rPr>
          <w:rFonts w:ascii="Times New Roman" w:hAnsi="Times New Roman" w:cs="Times New Roman"/>
          <w:sz w:val="24"/>
          <w:szCs w:val="24"/>
        </w:rPr>
        <w:t>vidēji svārstās no 1,10</w:t>
      </w:r>
      <w:r w:rsidR="00BC29CE">
        <w:rPr>
          <w:rFonts w:ascii="Times New Roman" w:hAnsi="Times New Roman" w:cs="Times New Roman"/>
          <w:sz w:val="24"/>
          <w:szCs w:val="24"/>
        </w:rPr>
        <w:t xml:space="preserve"> līdz </w:t>
      </w:r>
      <w:r w:rsidR="00833850" w:rsidRPr="00833850">
        <w:rPr>
          <w:rFonts w:ascii="Times New Roman" w:hAnsi="Times New Roman" w:cs="Times New Roman"/>
          <w:sz w:val="24"/>
          <w:szCs w:val="24"/>
        </w:rPr>
        <w:t xml:space="preserve">1,20 </w:t>
      </w:r>
      <w:r w:rsidR="00BD0D49" w:rsidRPr="007E20D3">
        <w:rPr>
          <w:rFonts w:ascii="Times New Roman" w:hAnsi="Times New Roman" w:cs="Times New Roman"/>
          <w:i/>
          <w:iCs/>
          <w:sz w:val="24"/>
          <w:szCs w:val="24"/>
        </w:rPr>
        <w:t>e</w:t>
      </w:r>
      <w:r w:rsidR="00D2650C" w:rsidRPr="007E20D3">
        <w:rPr>
          <w:rFonts w:ascii="Times New Roman" w:hAnsi="Times New Roman" w:cs="Times New Roman"/>
          <w:i/>
          <w:iCs/>
          <w:sz w:val="24"/>
          <w:szCs w:val="24"/>
        </w:rPr>
        <w:t>u</w:t>
      </w:r>
      <w:r w:rsidR="00BD0D49" w:rsidRPr="007E20D3">
        <w:rPr>
          <w:rFonts w:ascii="Times New Roman" w:hAnsi="Times New Roman" w:cs="Times New Roman"/>
          <w:i/>
          <w:iCs/>
          <w:sz w:val="24"/>
          <w:szCs w:val="24"/>
        </w:rPr>
        <w:t>ro</w:t>
      </w:r>
      <w:r w:rsidR="00BD0D49">
        <w:rPr>
          <w:rFonts w:ascii="Times New Roman" w:hAnsi="Times New Roman" w:cs="Times New Roman"/>
          <w:sz w:val="24"/>
          <w:szCs w:val="24"/>
        </w:rPr>
        <w:t xml:space="preserve"> par </w:t>
      </w:r>
      <w:r>
        <w:rPr>
          <w:rFonts w:ascii="Times New Roman" w:hAnsi="Times New Roman" w:cs="Times New Roman"/>
          <w:sz w:val="24"/>
          <w:szCs w:val="24"/>
        </w:rPr>
        <w:t xml:space="preserve">dzīvsvara </w:t>
      </w:r>
      <w:r w:rsidR="00BD0D49">
        <w:rPr>
          <w:rFonts w:ascii="Times New Roman" w:hAnsi="Times New Roman" w:cs="Times New Roman"/>
          <w:sz w:val="24"/>
          <w:szCs w:val="24"/>
        </w:rPr>
        <w:t>kilogramu</w:t>
      </w:r>
      <w:r w:rsidR="00833850" w:rsidRPr="00833850">
        <w:rPr>
          <w:rFonts w:ascii="Times New Roman" w:hAnsi="Times New Roman" w:cs="Times New Roman"/>
          <w:sz w:val="24"/>
          <w:szCs w:val="24"/>
        </w:rPr>
        <w:t>.</w:t>
      </w:r>
      <w:r>
        <w:rPr>
          <w:rFonts w:ascii="Times New Roman" w:hAnsi="Times New Roman" w:cs="Times New Roman"/>
          <w:sz w:val="24"/>
          <w:szCs w:val="24"/>
        </w:rPr>
        <w:t xml:space="preserve"> </w:t>
      </w:r>
    </w:p>
    <w:p w14:paraId="23E96C62" w14:textId="77777777" w:rsidR="00833850" w:rsidRPr="00833850" w:rsidRDefault="00E61E91" w:rsidP="00DC4A20">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Decembr</w:t>
      </w:r>
      <w:r w:rsidR="00A8735C">
        <w:rPr>
          <w:rFonts w:ascii="Times New Roman" w:hAnsi="Times New Roman" w:cs="Times New Roman"/>
          <w:sz w:val="24"/>
          <w:szCs w:val="24"/>
        </w:rPr>
        <w:t>ī</w:t>
      </w:r>
      <w:r>
        <w:rPr>
          <w:rFonts w:ascii="Times New Roman" w:hAnsi="Times New Roman" w:cs="Times New Roman"/>
          <w:sz w:val="24"/>
          <w:szCs w:val="24"/>
        </w:rPr>
        <w:t xml:space="preserve"> cūkgaļas cenas nedaudz pakāp</w:t>
      </w:r>
      <w:r w:rsidR="00BC29CE">
        <w:rPr>
          <w:rFonts w:ascii="Times New Roman" w:hAnsi="Times New Roman" w:cs="Times New Roman"/>
          <w:sz w:val="24"/>
          <w:szCs w:val="24"/>
        </w:rPr>
        <w:t>ās – to</w:t>
      </w:r>
      <w:r>
        <w:rPr>
          <w:rFonts w:ascii="Times New Roman" w:hAnsi="Times New Roman" w:cs="Times New Roman"/>
          <w:sz w:val="24"/>
          <w:szCs w:val="24"/>
        </w:rPr>
        <w:t xml:space="preserve"> var </w:t>
      </w:r>
      <w:r w:rsidR="00BC29CE">
        <w:rPr>
          <w:rFonts w:ascii="Times New Roman" w:hAnsi="Times New Roman" w:cs="Times New Roman"/>
          <w:sz w:val="24"/>
          <w:szCs w:val="24"/>
        </w:rPr>
        <w:t>iz</w:t>
      </w:r>
      <w:r>
        <w:rPr>
          <w:rFonts w:ascii="Times New Roman" w:hAnsi="Times New Roman" w:cs="Times New Roman"/>
          <w:sz w:val="24"/>
          <w:szCs w:val="24"/>
        </w:rPr>
        <w:t>skaidrot ar pieprasījuma kāpumu</w:t>
      </w:r>
      <w:r w:rsidR="00A8735C">
        <w:rPr>
          <w:rFonts w:ascii="Times New Roman" w:hAnsi="Times New Roman" w:cs="Times New Roman"/>
          <w:sz w:val="24"/>
          <w:szCs w:val="24"/>
        </w:rPr>
        <w:t>, tuvojoties svētkiem</w:t>
      </w:r>
      <w:r>
        <w:rPr>
          <w:rFonts w:ascii="Times New Roman" w:hAnsi="Times New Roman" w:cs="Times New Roman"/>
          <w:sz w:val="24"/>
          <w:szCs w:val="24"/>
        </w:rPr>
        <w:t>.</w:t>
      </w:r>
    </w:p>
    <w:p w14:paraId="4CEFA393" w14:textId="0E7B10AC" w:rsidR="00833850" w:rsidRPr="00833850" w:rsidRDefault="003D18AA" w:rsidP="00DC4A20">
      <w:pPr>
        <w:shd w:val="clear" w:color="auto" w:fill="FFFFFF"/>
        <w:spacing w:after="0" w:line="240" w:lineRule="auto"/>
        <w:ind w:firstLine="851"/>
        <w:jc w:val="both"/>
        <w:rPr>
          <w:rFonts w:ascii="Times New Roman" w:hAnsi="Times New Roman" w:cs="Times New Roman"/>
          <w:sz w:val="24"/>
          <w:szCs w:val="24"/>
        </w:rPr>
      </w:pPr>
      <w:r w:rsidRPr="00AA40EA">
        <w:rPr>
          <w:rFonts w:ascii="Times New Roman" w:hAnsi="Times New Roman" w:cs="Times New Roman"/>
          <w:bCs/>
          <w:iCs/>
          <w:sz w:val="24"/>
          <w:szCs w:val="24"/>
        </w:rPr>
        <w:t>Šādā tirgus pārsātinājuma situācijā ne tikai strauji krīt iepirkuma cenas, bet m</w:t>
      </w:r>
      <w:r w:rsidR="003B0D72">
        <w:rPr>
          <w:rFonts w:ascii="Times New Roman" w:hAnsi="Times New Roman" w:cs="Times New Roman"/>
          <w:bCs/>
          <w:iCs/>
          <w:sz w:val="24"/>
          <w:szCs w:val="24"/>
        </w:rPr>
        <w:t>az</w:t>
      </w:r>
      <w:r w:rsidRPr="00AA40EA">
        <w:rPr>
          <w:rFonts w:ascii="Times New Roman" w:hAnsi="Times New Roman" w:cs="Times New Roman"/>
          <w:bCs/>
          <w:iCs/>
          <w:sz w:val="24"/>
          <w:szCs w:val="24"/>
        </w:rPr>
        <w:t>ā pieprasījuma dēļ cūkas tiek ilgāk noturētas, gan zaudējot gaļas kvalitāti, gan arī radot papildu izdevumus ražotājiem</w:t>
      </w:r>
      <w:r>
        <w:rPr>
          <w:rFonts w:ascii="Times New Roman" w:hAnsi="Times New Roman" w:cs="Times New Roman"/>
          <w:bCs/>
          <w:iCs/>
          <w:sz w:val="24"/>
          <w:szCs w:val="24"/>
        </w:rPr>
        <w:t>. Saskaņā ar Eiropas Komisijas apkopoto informāciju 2020. gadā no janvāra līdz novembrim Latvijā nokaut</w:t>
      </w:r>
      <w:r w:rsidR="00BB0CC1">
        <w:rPr>
          <w:rFonts w:ascii="Times New Roman" w:hAnsi="Times New Roman" w:cs="Times New Roman"/>
          <w:bCs/>
          <w:iCs/>
          <w:sz w:val="24"/>
          <w:szCs w:val="24"/>
        </w:rPr>
        <w:t>o</w:t>
      </w:r>
      <w:r>
        <w:rPr>
          <w:rFonts w:ascii="Times New Roman" w:hAnsi="Times New Roman" w:cs="Times New Roman"/>
          <w:bCs/>
          <w:iCs/>
          <w:sz w:val="24"/>
          <w:szCs w:val="24"/>
        </w:rPr>
        <w:t xml:space="preserve"> cūku skaits bija samazinājies par 11% salīdzin</w:t>
      </w:r>
      <w:r w:rsidR="003B0D72">
        <w:rPr>
          <w:rFonts w:ascii="Times New Roman" w:hAnsi="Times New Roman" w:cs="Times New Roman"/>
          <w:bCs/>
          <w:iCs/>
          <w:sz w:val="24"/>
          <w:szCs w:val="24"/>
        </w:rPr>
        <w:t>ājumā</w:t>
      </w:r>
      <w:r>
        <w:rPr>
          <w:rFonts w:ascii="Times New Roman" w:hAnsi="Times New Roman" w:cs="Times New Roman"/>
          <w:bCs/>
          <w:iCs/>
          <w:sz w:val="24"/>
          <w:szCs w:val="24"/>
        </w:rPr>
        <w:t xml:space="preserve"> ar šādu laikposmu 2019. gadā. Turklāt </w:t>
      </w:r>
      <w:r w:rsidRPr="00AA40EA">
        <w:rPr>
          <w:rFonts w:ascii="Times New Roman" w:hAnsi="Times New Roman" w:cs="Times New Roman"/>
          <w:bCs/>
          <w:iCs/>
          <w:sz w:val="24"/>
          <w:szCs w:val="24"/>
        </w:rPr>
        <w:t xml:space="preserve">daudziem ražotājiem </w:t>
      </w:r>
      <w:r>
        <w:rPr>
          <w:rFonts w:ascii="Times New Roman" w:hAnsi="Times New Roman" w:cs="Times New Roman"/>
          <w:bCs/>
          <w:iCs/>
          <w:sz w:val="24"/>
          <w:szCs w:val="24"/>
        </w:rPr>
        <w:t xml:space="preserve">šāda ilgāka cūku turēšana radījusi </w:t>
      </w:r>
      <w:r w:rsidRPr="00AA40EA">
        <w:rPr>
          <w:rFonts w:ascii="Times New Roman" w:hAnsi="Times New Roman" w:cs="Times New Roman"/>
          <w:bCs/>
          <w:iCs/>
          <w:sz w:val="24"/>
          <w:szCs w:val="24"/>
        </w:rPr>
        <w:t>problēmas labturības prasību izpildē.</w:t>
      </w:r>
    </w:p>
    <w:p w14:paraId="642454B9" w14:textId="72E53CDA" w:rsidR="003D18AA" w:rsidRDefault="003B0D72" w:rsidP="003D18A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Bez</w:t>
      </w:r>
      <w:r w:rsidR="003D18AA">
        <w:rPr>
          <w:rFonts w:ascii="Times New Roman" w:hAnsi="Times New Roman" w:cs="Times New Roman"/>
          <w:sz w:val="24"/>
          <w:szCs w:val="24"/>
        </w:rPr>
        <w:t xml:space="preserve"> </w:t>
      </w:r>
      <w:r w:rsidR="00833850" w:rsidRPr="00833850">
        <w:rPr>
          <w:rFonts w:ascii="Times New Roman" w:hAnsi="Times New Roman" w:cs="Times New Roman"/>
          <w:sz w:val="24"/>
          <w:szCs w:val="24"/>
        </w:rPr>
        <w:t>mērķtiecīg</w:t>
      </w:r>
      <w:r>
        <w:rPr>
          <w:rFonts w:ascii="Times New Roman" w:hAnsi="Times New Roman" w:cs="Times New Roman"/>
          <w:sz w:val="24"/>
          <w:szCs w:val="24"/>
        </w:rPr>
        <w:t>a</w:t>
      </w:r>
      <w:r w:rsidR="00833850" w:rsidRPr="00833850">
        <w:rPr>
          <w:rFonts w:ascii="Times New Roman" w:hAnsi="Times New Roman" w:cs="Times New Roman"/>
          <w:sz w:val="24"/>
          <w:szCs w:val="24"/>
        </w:rPr>
        <w:t xml:space="preserve"> atbalst</w:t>
      </w:r>
      <w:r>
        <w:rPr>
          <w:rFonts w:ascii="Times New Roman" w:hAnsi="Times New Roman" w:cs="Times New Roman"/>
          <w:sz w:val="24"/>
          <w:szCs w:val="24"/>
        </w:rPr>
        <w:t>a</w:t>
      </w:r>
      <w:r w:rsidR="00833850" w:rsidRPr="00833850">
        <w:rPr>
          <w:rFonts w:ascii="Times New Roman" w:hAnsi="Times New Roman" w:cs="Times New Roman"/>
          <w:sz w:val="24"/>
          <w:szCs w:val="24"/>
        </w:rPr>
        <w:t xml:space="preserve"> daudzām cūkkopības saimniecībām radīsies finanšu problēmas</w:t>
      </w:r>
      <w:r w:rsidR="003D18AA">
        <w:rPr>
          <w:rFonts w:ascii="Times New Roman" w:hAnsi="Times New Roman" w:cs="Times New Roman"/>
          <w:sz w:val="24"/>
          <w:szCs w:val="24"/>
        </w:rPr>
        <w:t>,</w:t>
      </w:r>
      <w:r w:rsidR="00BC29CE">
        <w:rPr>
          <w:rFonts w:ascii="Times New Roman" w:hAnsi="Times New Roman" w:cs="Times New Roman"/>
          <w:sz w:val="24"/>
          <w:szCs w:val="24"/>
        </w:rPr>
        <w:t xml:space="preserve"> </w:t>
      </w:r>
      <w:r>
        <w:rPr>
          <w:rFonts w:ascii="Times New Roman" w:hAnsi="Times New Roman" w:cs="Times New Roman"/>
          <w:sz w:val="24"/>
          <w:szCs w:val="24"/>
        </w:rPr>
        <w:t xml:space="preserve">jo tās </w:t>
      </w:r>
      <w:r w:rsidR="00833850" w:rsidRPr="00833850">
        <w:rPr>
          <w:rFonts w:ascii="Times New Roman" w:hAnsi="Times New Roman" w:cs="Times New Roman"/>
          <w:sz w:val="24"/>
          <w:szCs w:val="24"/>
        </w:rPr>
        <w:t>nespē</w:t>
      </w:r>
      <w:r>
        <w:rPr>
          <w:rFonts w:ascii="Times New Roman" w:hAnsi="Times New Roman" w:cs="Times New Roman"/>
          <w:sz w:val="24"/>
          <w:szCs w:val="24"/>
        </w:rPr>
        <w:t>s</w:t>
      </w:r>
      <w:r w:rsidR="00833850" w:rsidRPr="00833850">
        <w:rPr>
          <w:rFonts w:ascii="Times New Roman" w:hAnsi="Times New Roman" w:cs="Times New Roman"/>
          <w:sz w:val="24"/>
          <w:szCs w:val="24"/>
        </w:rPr>
        <w:t xml:space="preserve"> segt ar</w:t>
      </w:r>
      <w:r w:rsidR="00671567">
        <w:rPr>
          <w:rFonts w:ascii="Times New Roman" w:hAnsi="Times New Roman" w:cs="Times New Roman"/>
          <w:sz w:val="24"/>
          <w:szCs w:val="24"/>
        </w:rPr>
        <w:t xml:space="preserve"> sai</w:t>
      </w:r>
      <w:r w:rsidR="00C6466F">
        <w:rPr>
          <w:rFonts w:ascii="Times New Roman" w:hAnsi="Times New Roman" w:cs="Times New Roman"/>
          <w:sz w:val="24"/>
          <w:szCs w:val="24"/>
        </w:rPr>
        <w:t>mn</w:t>
      </w:r>
      <w:r w:rsidR="00671567">
        <w:rPr>
          <w:rFonts w:ascii="Times New Roman" w:hAnsi="Times New Roman" w:cs="Times New Roman"/>
          <w:sz w:val="24"/>
          <w:szCs w:val="24"/>
        </w:rPr>
        <w:t>iecisko</w:t>
      </w:r>
      <w:r w:rsidR="00833850" w:rsidRPr="00833850">
        <w:rPr>
          <w:rFonts w:ascii="Times New Roman" w:hAnsi="Times New Roman" w:cs="Times New Roman"/>
          <w:sz w:val="24"/>
          <w:szCs w:val="24"/>
        </w:rPr>
        <w:t xml:space="preserve"> darbību saistītos izdevumus un norēķināties par </w:t>
      </w:r>
      <w:r w:rsidR="00833850" w:rsidRPr="00833850">
        <w:rPr>
          <w:rFonts w:ascii="Times New Roman" w:hAnsi="Times New Roman" w:cs="Times New Roman"/>
          <w:sz w:val="24"/>
          <w:szCs w:val="24"/>
        </w:rPr>
        <w:lastRenderedPageBreak/>
        <w:t>kredītsaistībām</w:t>
      </w:r>
      <w:r>
        <w:rPr>
          <w:rFonts w:ascii="Times New Roman" w:hAnsi="Times New Roman" w:cs="Times New Roman"/>
          <w:sz w:val="24"/>
          <w:szCs w:val="24"/>
        </w:rPr>
        <w:t>, ko tās</w:t>
      </w:r>
      <w:r w:rsidRPr="003B0D72">
        <w:rPr>
          <w:rFonts w:ascii="Times New Roman" w:hAnsi="Times New Roman" w:cs="Times New Roman"/>
          <w:sz w:val="24"/>
          <w:szCs w:val="24"/>
        </w:rPr>
        <w:t xml:space="preserve"> </w:t>
      </w:r>
      <w:r>
        <w:rPr>
          <w:rFonts w:ascii="Times New Roman" w:hAnsi="Times New Roman" w:cs="Times New Roman"/>
          <w:sz w:val="24"/>
          <w:szCs w:val="24"/>
        </w:rPr>
        <w:t>uzņēmušās</w:t>
      </w:r>
      <w:r w:rsidR="00833850" w:rsidRPr="00833850">
        <w:rPr>
          <w:rFonts w:ascii="Times New Roman" w:hAnsi="Times New Roman" w:cs="Times New Roman"/>
          <w:sz w:val="24"/>
          <w:szCs w:val="24"/>
        </w:rPr>
        <w:t xml:space="preserve">. Var tikt apdraudēta saimniecību investīciju projektu saistību un sadarbības līgumu izpilde. Situācijai turpinot pasliktināties, daļai saimniecību var nākties pārtraukt darbību, </w:t>
      </w:r>
      <w:r w:rsidR="00BC29CE">
        <w:rPr>
          <w:rFonts w:ascii="Times New Roman" w:hAnsi="Times New Roman" w:cs="Times New Roman"/>
          <w:sz w:val="24"/>
          <w:szCs w:val="24"/>
        </w:rPr>
        <w:t>tā ka galu galā</w:t>
      </w:r>
      <w:r w:rsidR="00833850" w:rsidRPr="00833850">
        <w:rPr>
          <w:rFonts w:ascii="Times New Roman" w:hAnsi="Times New Roman" w:cs="Times New Roman"/>
          <w:sz w:val="24"/>
          <w:szCs w:val="24"/>
        </w:rPr>
        <w:t xml:space="preserve"> var būt apdraudēta </w:t>
      </w:r>
      <w:r w:rsidR="00833850">
        <w:rPr>
          <w:rFonts w:ascii="Times New Roman" w:hAnsi="Times New Roman" w:cs="Times New Roman"/>
          <w:sz w:val="24"/>
          <w:szCs w:val="24"/>
        </w:rPr>
        <w:t xml:space="preserve">cūkkopības </w:t>
      </w:r>
      <w:r w:rsidR="00671567">
        <w:rPr>
          <w:rFonts w:ascii="Times New Roman" w:hAnsi="Times New Roman" w:cs="Times New Roman"/>
          <w:sz w:val="24"/>
          <w:szCs w:val="24"/>
        </w:rPr>
        <w:t xml:space="preserve">ganāmpulku augstvērtīga </w:t>
      </w:r>
      <w:r w:rsidR="00833850" w:rsidRPr="00833850">
        <w:rPr>
          <w:rFonts w:ascii="Times New Roman" w:hAnsi="Times New Roman" w:cs="Times New Roman"/>
          <w:sz w:val="24"/>
          <w:szCs w:val="24"/>
        </w:rPr>
        <w:t xml:space="preserve">ģenētiskā kodola saglabāšana, </w:t>
      </w:r>
      <w:r w:rsidR="003D18AA">
        <w:rPr>
          <w:rFonts w:ascii="Times New Roman" w:hAnsi="Times New Roman" w:cs="Times New Roman"/>
          <w:sz w:val="24"/>
          <w:szCs w:val="24"/>
        </w:rPr>
        <w:t xml:space="preserve">kas </w:t>
      </w:r>
      <w:r w:rsidR="00833850" w:rsidRPr="00833850">
        <w:rPr>
          <w:rFonts w:ascii="Times New Roman" w:hAnsi="Times New Roman" w:cs="Times New Roman"/>
          <w:sz w:val="24"/>
          <w:szCs w:val="24"/>
        </w:rPr>
        <w:t>vēlāk prasīs ievērojamus ieguldījumus</w:t>
      </w:r>
      <w:r w:rsidR="003D18AA">
        <w:rPr>
          <w:rFonts w:ascii="Times New Roman" w:hAnsi="Times New Roman" w:cs="Times New Roman"/>
          <w:sz w:val="24"/>
          <w:szCs w:val="24"/>
        </w:rPr>
        <w:t xml:space="preserve"> to atjaunojot</w:t>
      </w:r>
      <w:r w:rsidR="00833850" w:rsidRPr="00833850">
        <w:rPr>
          <w:rFonts w:ascii="Times New Roman" w:hAnsi="Times New Roman" w:cs="Times New Roman"/>
          <w:sz w:val="24"/>
          <w:szCs w:val="24"/>
        </w:rPr>
        <w:t>. Darbības pārtraukšana izraisīs darba zaudēšanu</w:t>
      </w:r>
      <w:r w:rsidR="00671567">
        <w:rPr>
          <w:rFonts w:ascii="Times New Roman" w:hAnsi="Times New Roman" w:cs="Times New Roman"/>
          <w:sz w:val="24"/>
          <w:szCs w:val="24"/>
        </w:rPr>
        <w:t xml:space="preserve"> saimniecībās nodarbinātajiem</w:t>
      </w:r>
      <w:r w:rsidR="00DC4A20">
        <w:rPr>
          <w:rFonts w:ascii="Times New Roman" w:hAnsi="Times New Roman" w:cs="Times New Roman"/>
          <w:sz w:val="24"/>
          <w:szCs w:val="24"/>
        </w:rPr>
        <w:t>.</w:t>
      </w:r>
      <w:r w:rsidR="00833850" w:rsidRPr="00833850">
        <w:rPr>
          <w:rFonts w:ascii="Times New Roman" w:hAnsi="Times New Roman" w:cs="Times New Roman"/>
          <w:sz w:val="24"/>
          <w:szCs w:val="24"/>
        </w:rPr>
        <w:t xml:space="preserve"> </w:t>
      </w:r>
      <w:r w:rsidR="00DC4A20">
        <w:rPr>
          <w:rFonts w:ascii="Times New Roman" w:hAnsi="Times New Roman" w:cs="Times New Roman"/>
          <w:sz w:val="24"/>
          <w:szCs w:val="24"/>
        </w:rPr>
        <w:t>Cūkkopības</w:t>
      </w:r>
      <w:r w:rsidR="00833850" w:rsidRPr="00833850">
        <w:rPr>
          <w:rFonts w:ascii="Times New Roman" w:hAnsi="Times New Roman" w:cs="Times New Roman"/>
          <w:sz w:val="24"/>
          <w:szCs w:val="24"/>
        </w:rPr>
        <w:t xml:space="preserve"> saimniecībās kopumā paš</w:t>
      </w:r>
      <w:r w:rsidR="00BC29CE">
        <w:rPr>
          <w:rFonts w:ascii="Times New Roman" w:hAnsi="Times New Roman" w:cs="Times New Roman"/>
          <w:sz w:val="24"/>
          <w:szCs w:val="24"/>
        </w:rPr>
        <w:t>laik ir</w:t>
      </w:r>
      <w:r w:rsidR="00833850" w:rsidRPr="00833850">
        <w:rPr>
          <w:rFonts w:ascii="Times New Roman" w:hAnsi="Times New Roman" w:cs="Times New Roman"/>
          <w:sz w:val="24"/>
          <w:szCs w:val="24"/>
        </w:rPr>
        <w:t xml:space="preserve"> nodarbināti ap 2000 strādājošo, taču grūtības var skart arī saistītās nozares</w:t>
      </w:r>
      <w:r w:rsidR="003D18AA">
        <w:rPr>
          <w:rFonts w:ascii="Times New Roman" w:hAnsi="Times New Roman" w:cs="Times New Roman"/>
          <w:sz w:val="24"/>
          <w:szCs w:val="24"/>
        </w:rPr>
        <w:t>, tostarp</w:t>
      </w:r>
      <w:r w:rsidR="00833850" w:rsidRPr="00833850">
        <w:rPr>
          <w:rFonts w:ascii="Times New Roman" w:hAnsi="Times New Roman" w:cs="Times New Roman"/>
          <w:sz w:val="24"/>
          <w:szCs w:val="24"/>
        </w:rPr>
        <w:t xml:space="preserve"> lopbarības ražotājus, izejvielu un veterināro zāļu piegādātājus, kautuves</w:t>
      </w:r>
      <w:r w:rsidR="00DC4A20">
        <w:rPr>
          <w:rFonts w:ascii="Times New Roman" w:hAnsi="Times New Roman" w:cs="Times New Roman"/>
          <w:sz w:val="24"/>
          <w:szCs w:val="24"/>
        </w:rPr>
        <w:t>.</w:t>
      </w:r>
    </w:p>
    <w:p w14:paraId="4C1BC958" w14:textId="77777777" w:rsidR="003D18AA" w:rsidRDefault="003D18AA" w:rsidP="003D18A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bCs/>
          <w:iCs/>
          <w:sz w:val="24"/>
          <w:szCs w:val="24"/>
        </w:rPr>
        <w:t xml:space="preserve">Jānorāda, ka Covid-19 ietekme ķēdes reakcijā skar </w:t>
      </w:r>
      <w:r w:rsidRPr="00053536">
        <w:rPr>
          <w:rFonts w:ascii="Times New Roman" w:hAnsi="Times New Roman" w:cs="Times New Roman"/>
          <w:bCs/>
          <w:iCs/>
          <w:sz w:val="24"/>
          <w:szCs w:val="24"/>
        </w:rPr>
        <w:t>arī audzējamo sivēnu nozari, proti, tās saimniecības, kas specializējas sivēnu iegūšanā un realizēšanā nobarošanai. Covid-19 ietekme uz audzējamo sivēnu nozari skaidrojama ar to, ka, samazinoties pieprasījumam pēc cūkgaļas, samazinās pieprasījums arī pēc sivēniem, k</w:t>
      </w:r>
      <w:r>
        <w:rPr>
          <w:rFonts w:ascii="Times New Roman" w:hAnsi="Times New Roman" w:cs="Times New Roman"/>
          <w:bCs/>
          <w:iCs/>
          <w:sz w:val="24"/>
          <w:szCs w:val="24"/>
        </w:rPr>
        <w:t>as</w:t>
      </w:r>
      <w:r w:rsidRPr="0005353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ir </w:t>
      </w:r>
      <w:r w:rsidRPr="00053536">
        <w:rPr>
          <w:rFonts w:ascii="Times New Roman" w:hAnsi="Times New Roman" w:cs="Times New Roman"/>
          <w:bCs/>
          <w:iCs/>
          <w:sz w:val="24"/>
          <w:szCs w:val="24"/>
        </w:rPr>
        <w:t>cūkgaļas ražošanas izejmateriā</w:t>
      </w:r>
      <w:r>
        <w:rPr>
          <w:rFonts w:ascii="Times New Roman" w:hAnsi="Times New Roman" w:cs="Times New Roman"/>
          <w:bCs/>
          <w:iCs/>
          <w:sz w:val="24"/>
          <w:szCs w:val="24"/>
        </w:rPr>
        <w:t>ls</w:t>
      </w:r>
      <w:r w:rsidRPr="00053536">
        <w:rPr>
          <w:rFonts w:ascii="Times New Roman" w:hAnsi="Times New Roman" w:cs="Times New Roman"/>
          <w:bCs/>
          <w:iCs/>
          <w:sz w:val="24"/>
          <w:szCs w:val="24"/>
        </w:rPr>
        <w:t>. Tirgus pieprasījuma samazināšanās arī izraisa sivēnu tirgus cenas lejupslīdi.</w:t>
      </w:r>
    </w:p>
    <w:p w14:paraId="7AD41669" w14:textId="159D3A12" w:rsidR="003D18AA" w:rsidRDefault="003D18AA" w:rsidP="003D18AA">
      <w:pPr>
        <w:shd w:val="clear" w:color="auto" w:fill="FFFFFF"/>
        <w:spacing w:after="0" w:line="240" w:lineRule="auto"/>
        <w:ind w:firstLine="851"/>
        <w:jc w:val="both"/>
        <w:rPr>
          <w:rFonts w:ascii="Times New Roman" w:hAnsi="Times New Roman" w:cs="Times New Roman"/>
          <w:sz w:val="24"/>
          <w:szCs w:val="24"/>
        </w:rPr>
      </w:pPr>
      <w:r w:rsidRPr="00053536">
        <w:rPr>
          <w:rFonts w:ascii="Times New Roman" w:hAnsi="Times New Roman" w:cs="Times New Roman"/>
          <w:bCs/>
          <w:iCs/>
          <w:sz w:val="24"/>
          <w:szCs w:val="24"/>
        </w:rPr>
        <w:t xml:space="preserve">No Latvijas Cūkaudzētāju asociācijas </w:t>
      </w:r>
      <w:r>
        <w:rPr>
          <w:rFonts w:ascii="Times New Roman" w:hAnsi="Times New Roman" w:cs="Times New Roman"/>
          <w:bCs/>
          <w:iCs/>
          <w:sz w:val="24"/>
          <w:szCs w:val="24"/>
        </w:rPr>
        <w:t xml:space="preserve">2020. gadā </w:t>
      </w:r>
      <w:r w:rsidRPr="00053536">
        <w:rPr>
          <w:rFonts w:ascii="Times New Roman" w:hAnsi="Times New Roman" w:cs="Times New Roman"/>
          <w:bCs/>
          <w:iCs/>
          <w:sz w:val="24"/>
          <w:szCs w:val="24"/>
        </w:rPr>
        <w:t xml:space="preserve">iesniegtās informācijas par saimniecībām, kas iegūst un realizē sivēnus, var secināt, </w:t>
      </w:r>
      <w:r w:rsidR="00BB0CC1">
        <w:rPr>
          <w:rFonts w:ascii="Times New Roman" w:hAnsi="Times New Roman" w:cs="Times New Roman"/>
          <w:bCs/>
          <w:iCs/>
          <w:sz w:val="24"/>
          <w:szCs w:val="24"/>
        </w:rPr>
        <w:t xml:space="preserve">ka </w:t>
      </w:r>
      <w:r w:rsidRPr="00053536">
        <w:rPr>
          <w:rFonts w:ascii="Times New Roman" w:hAnsi="Times New Roman" w:cs="Times New Roman"/>
          <w:bCs/>
          <w:iCs/>
          <w:sz w:val="24"/>
          <w:szCs w:val="24"/>
        </w:rPr>
        <w:t xml:space="preserve">ieņēmumi no cūku realizācijas </w:t>
      </w:r>
      <w:r>
        <w:rPr>
          <w:rFonts w:ascii="Times New Roman" w:hAnsi="Times New Roman" w:cs="Times New Roman"/>
          <w:bCs/>
          <w:iCs/>
          <w:sz w:val="24"/>
          <w:szCs w:val="24"/>
        </w:rPr>
        <w:t>atsevišķos laikposmos bija samazinājušies pat par 40</w:t>
      </w:r>
      <w:r w:rsidR="00BB0CC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un vairāk.</w:t>
      </w:r>
    </w:p>
    <w:p w14:paraId="0B0225D6" w14:textId="77E1A58E" w:rsidR="003D18AA" w:rsidRDefault="003D18AA" w:rsidP="003D18AA">
      <w:pPr>
        <w:shd w:val="clear" w:color="auto" w:fill="FFFFFF"/>
        <w:spacing w:after="0" w:line="240" w:lineRule="auto"/>
        <w:ind w:firstLine="851"/>
        <w:jc w:val="both"/>
        <w:rPr>
          <w:rFonts w:ascii="Times New Roman" w:hAnsi="Times New Roman" w:cs="Times New Roman"/>
          <w:bCs/>
          <w:iCs/>
          <w:sz w:val="24"/>
          <w:szCs w:val="24"/>
        </w:rPr>
      </w:pPr>
      <w:r w:rsidRPr="00053536">
        <w:rPr>
          <w:rFonts w:ascii="Times New Roman" w:hAnsi="Times New Roman" w:cs="Times New Roman"/>
          <w:bCs/>
          <w:iCs/>
          <w:sz w:val="24"/>
          <w:szCs w:val="24"/>
        </w:rPr>
        <w:t xml:space="preserve">Dzīvu cūku, tostarp audzējamo sivēnu, eksportam ir būtiska nozīme Latvijas cūkkopības nozarē un nozares ražotāju ieņēmumu veidošanā. Proti, pēc </w:t>
      </w:r>
      <w:r w:rsidRPr="00952541">
        <w:rPr>
          <w:rFonts w:ascii="Times New Roman" w:hAnsi="Times New Roman" w:cs="Times New Roman"/>
          <w:bCs/>
          <w:i/>
          <w:iCs/>
          <w:sz w:val="24"/>
          <w:szCs w:val="24"/>
        </w:rPr>
        <w:t>Eurostat</w:t>
      </w:r>
      <w:r w:rsidRPr="00053536">
        <w:rPr>
          <w:rFonts w:ascii="Times New Roman" w:hAnsi="Times New Roman" w:cs="Times New Roman"/>
          <w:bCs/>
          <w:iCs/>
          <w:sz w:val="24"/>
          <w:szCs w:val="24"/>
        </w:rPr>
        <w:t xml:space="preserve"> datiem, 2019.</w:t>
      </w:r>
      <w:r w:rsidR="003B0D72">
        <w:rPr>
          <w:rFonts w:ascii="Times New Roman" w:hAnsi="Times New Roman" w:cs="Times New Roman"/>
          <w:bCs/>
          <w:iCs/>
          <w:sz w:val="24"/>
          <w:szCs w:val="24"/>
        </w:rPr>
        <w:t> </w:t>
      </w:r>
      <w:r w:rsidRPr="00053536">
        <w:rPr>
          <w:rFonts w:ascii="Times New Roman" w:hAnsi="Times New Roman" w:cs="Times New Roman"/>
          <w:bCs/>
          <w:iCs/>
          <w:sz w:val="24"/>
          <w:szCs w:val="24"/>
        </w:rPr>
        <w:t>gadā no Latvijas tika eksportētas 156,9 tūkst. dzīv</w:t>
      </w:r>
      <w:r w:rsidR="003B0D72">
        <w:rPr>
          <w:rFonts w:ascii="Times New Roman" w:hAnsi="Times New Roman" w:cs="Times New Roman"/>
          <w:bCs/>
          <w:iCs/>
          <w:sz w:val="24"/>
          <w:szCs w:val="24"/>
        </w:rPr>
        <w:t>u</w:t>
      </w:r>
      <w:r w:rsidRPr="00053536">
        <w:rPr>
          <w:rFonts w:ascii="Times New Roman" w:hAnsi="Times New Roman" w:cs="Times New Roman"/>
          <w:bCs/>
          <w:iCs/>
          <w:sz w:val="24"/>
          <w:szCs w:val="24"/>
        </w:rPr>
        <w:t xml:space="preserve"> cūk</w:t>
      </w:r>
      <w:r w:rsidR="003B0D72">
        <w:rPr>
          <w:rFonts w:ascii="Times New Roman" w:hAnsi="Times New Roman" w:cs="Times New Roman"/>
          <w:bCs/>
          <w:iCs/>
          <w:sz w:val="24"/>
          <w:szCs w:val="24"/>
        </w:rPr>
        <w:t>u</w:t>
      </w:r>
      <w:r w:rsidRPr="00053536">
        <w:rPr>
          <w:rFonts w:ascii="Times New Roman" w:hAnsi="Times New Roman" w:cs="Times New Roman"/>
          <w:bCs/>
          <w:iCs/>
          <w:sz w:val="24"/>
          <w:szCs w:val="24"/>
        </w:rPr>
        <w:t xml:space="preserve"> 13,5</w:t>
      </w:r>
      <w:r w:rsidR="00980C08">
        <w:rPr>
          <w:rFonts w:ascii="Times New Roman" w:hAnsi="Times New Roman" w:cs="Times New Roman"/>
          <w:bCs/>
          <w:iCs/>
          <w:sz w:val="24"/>
          <w:szCs w:val="24"/>
        </w:rPr>
        <w:t> </w:t>
      </w:r>
      <w:r w:rsidRPr="00053536">
        <w:rPr>
          <w:rFonts w:ascii="Times New Roman" w:hAnsi="Times New Roman" w:cs="Times New Roman"/>
          <w:bCs/>
          <w:iCs/>
          <w:sz w:val="24"/>
          <w:szCs w:val="24"/>
        </w:rPr>
        <w:t>milj</w:t>
      </w:r>
      <w:r w:rsidR="00980C08">
        <w:rPr>
          <w:rFonts w:ascii="Times New Roman" w:hAnsi="Times New Roman" w:cs="Times New Roman"/>
          <w:bCs/>
          <w:iCs/>
          <w:sz w:val="24"/>
          <w:szCs w:val="24"/>
        </w:rPr>
        <w:t>. </w:t>
      </w:r>
      <w:proofErr w:type="spellStart"/>
      <w:r w:rsidR="00980C08" w:rsidRPr="00980C08">
        <w:rPr>
          <w:rFonts w:ascii="Times New Roman" w:hAnsi="Times New Roman" w:cs="Times New Roman"/>
          <w:bCs/>
          <w:i/>
          <w:sz w:val="24"/>
          <w:szCs w:val="24"/>
        </w:rPr>
        <w:t>euro</w:t>
      </w:r>
      <w:proofErr w:type="spellEnd"/>
      <w:r w:rsidRPr="00053536">
        <w:rPr>
          <w:rFonts w:ascii="Times New Roman" w:hAnsi="Times New Roman" w:cs="Times New Roman"/>
          <w:bCs/>
          <w:iCs/>
          <w:sz w:val="24"/>
          <w:szCs w:val="24"/>
        </w:rPr>
        <w:t xml:space="preserve"> kopējā vērtībā, no tā</w:t>
      </w:r>
      <w:r w:rsidR="003B0D72">
        <w:rPr>
          <w:rFonts w:ascii="Times New Roman" w:hAnsi="Times New Roman" w:cs="Times New Roman"/>
          <w:bCs/>
          <w:iCs/>
          <w:sz w:val="24"/>
          <w:szCs w:val="24"/>
        </w:rPr>
        <w:t>s</w:t>
      </w:r>
      <w:r w:rsidRPr="00053536">
        <w:rPr>
          <w:rFonts w:ascii="Times New Roman" w:hAnsi="Times New Roman" w:cs="Times New Roman"/>
          <w:bCs/>
          <w:iCs/>
          <w:sz w:val="24"/>
          <w:szCs w:val="24"/>
        </w:rPr>
        <w:t xml:space="preserve"> sivēnu eksport</w:t>
      </w:r>
      <w:r w:rsidR="003B0D72">
        <w:rPr>
          <w:rFonts w:ascii="Times New Roman" w:hAnsi="Times New Roman" w:cs="Times New Roman"/>
          <w:bCs/>
          <w:iCs/>
          <w:sz w:val="24"/>
          <w:szCs w:val="24"/>
        </w:rPr>
        <w:t>am</w:t>
      </w:r>
      <w:r w:rsidRPr="00053536">
        <w:rPr>
          <w:rFonts w:ascii="Times New Roman" w:hAnsi="Times New Roman" w:cs="Times New Roman"/>
          <w:bCs/>
          <w:iCs/>
          <w:sz w:val="24"/>
          <w:szCs w:val="24"/>
        </w:rPr>
        <w:t xml:space="preserve"> veidoj</w:t>
      </w:r>
      <w:r w:rsidR="003B0D72">
        <w:rPr>
          <w:rFonts w:ascii="Times New Roman" w:hAnsi="Times New Roman" w:cs="Times New Roman"/>
          <w:bCs/>
          <w:iCs/>
          <w:sz w:val="24"/>
          <w:szCs w:val="24"/>
        </w:rPr>
        <w:t>ot</w:t>
      </w:r>
      <w:r w:rsidRPr="00053536">
        <w:rPr>
          <w:rFonts w:ascii="Times New Roman" w:hAnsi="Times New Roman" w:cs="Times New Roman"/>
          <w:bCs/>
          <w:iCs/>
          <w:sz w:val="24"/>
          <w:szCs w:val="24"/>
        </w:rPr>
        <w:t xml:space="preserve"> 38</w:t>
      </w:r>
      <w:r w:rsidR="003B0D72">
        <w:rPr>
          <w:rFonts w:ascii="Times New Roman" w:hAnsi="Times New Roman" w:cs="Times New Roman"/>
          <w:bCs/>
          <w:iCs/>
          <w:sz w:val="24"/>
          <w:szCs w:val="24"/>
        </w:rPr>
        <w:t> </w:t>
      </w:r>
      <w:r w:rsidRPr="00053536">
        <w:rPr>
          <w:rFonts w:ascii="Times New Roman" w:hAnsi="Times New Roman" w:cs="Times New Roman"/>
          <w:bCs/>
          <w:iCs/>
          <w:sz w:val="24"/>
          <w:szCs w:val="24"/>
        </w:rPr>
        <w:t>% vērtības izteiksmē un 59</w:t>
      </w:r>
      <w:r w:rsidR="003B0D72">
        <w:rPr>
          <w:rFonts w:ascii="Times New Roman" w:hAnsi="Times New Roman" w:cs="Times New Roman"/>
          <w:bCs/>
          <w:iCs/>
          <w:sz w:val="24"/>
          <w:szCs w:val="24"/>
        </w:rPr>
        <w:t> </w:t>
      </w:r>
      <w:r w:rsidRPr="00053536">
        <w:rPr>
          <w:rFonts w:ascii="Times New Roman" w:hAnsi="Times New Roman" w:cs="Times New Roman"/>
          <w:bCs/>
          <w:iCs/>
          <w:sz w:val="24"/>
          <w:szCs w:val="24"/>
        </w:rPr>
        <w:t>% apjoma izteiksmē. Lielākais dzīvu cūku eksporta tirgus, īpaši sivēnu eksportā, Latvijai ir Lietuvā, uz kuru 2019. gadā tika novirzīti 86</w:t>
      </w:r>
      <w:r w:rsidR="003B0D72">
        <w:rPr>
          <w:rFonts w:ascii="Times New Roman" w:hAnsi="Times New Roman" w:cs="Times New Roman"/>
          <w:bCs/>
          <w:iCs/>
          <w:sz w:val="24"/>
          <w:szCs w:val="24"/>
        </w:rPr>
        <w:t> </w:t>
      </w:r>
      <w:r w:rsidRPr="00053536">
        <w:rPr>
          <w:rFonts w:ascii="Times New Roman" w:hAnsi="Times New Roman" w:cs="Times New Roman"/>
          <w:bCs/>
          <w:iCs/>
          <w:sz w:val="24"/>
          <w:szCs w:val="24"/>
        </w:rPr>
        <w:t>% eksportēto dzīvo cūku skaita, tostarp 76</w:t>
      </w:r>
      <w:r w:rsidR="003B0D72">
        <w:rPr>
          <w:rFonts w:ascii="Times New Roman" w:hAnsi="Times New Roman" w:cs="Times New Roman"/>
          <w:bCs/>
          <w:iCs/>
          <w:sz w:val="24"/>
          <w:szCs w:val="24"/>
        </w:rPr>
        <w:t> </w:t>
      </w:r>
      <w:r w:rsidRPr="00053536">
        <w:rPr>
          <w:rFonts w:ascii="Times New Roman" w:hAnsi="Times New Roman" w:cs="Times New Roman"/>
          <w:bCs/>
          <w:iCs/>
          <w:sz w:val="24"/>
          <w:szCs w:val="24"/>
        </w:rPr>
        <w:t>%</w:t>
      </w:r>
      <w:r w:rsidR="00980C08">
        <w:rPr>
          <w:rFonts w:ascii="Times New Roman" w:hAnsi="Times New Roman" w:cs="Times New Roman"/>
          <w:bCs/>
          <w:iCs/>
          <w:sz w:val="24"/>
          <w:szCs w:val="24"/>
        </w:rPr>
        <w:t xml:space="preserve"> no</w:t>
      </w:r>
      <w:r w:rsidRPr="00053536">
        <w:rPr>
          <w:rFonts w:ascii="Times New Roman" w:hAnsi="Times New Roman" w:cs="Times New Roman"/>
          <w:bCs/>
          <w:iCs/>
          <w:sz w:val="24"/>
          <w:szCs w:val="24"/>
        </w:rPr>
        <w:t xml:space="preserve"> eksportēto audzējamo sivēnu skaita. Vēl ir jānorāda, ka no Lietuvas uz Latviju tiek eksportētas dzīvas cūkas, taču salīdzinoši daudz mazākā apjomā un vērtībā (2019.</w:t>
      </w:r>
      <w:r w:rsidR="003B0D72">
        <w:rPr>
          <w:rFonts w:ascii="Times New Roman" w:hAnsi="Times New Roman" w:cs="Times New Roman"/>
          <w:bCs/>
          <w:iCs/>
          <w:sz w:val="24"/>
          <w:szCs w:val="24"/>
        </w:rPr>
        <w:t> </w:t>
      </w:r>
      <w:r w:rsidRPr="00053536">
        <w:rPr>
          <w:rFonts w:ascii="Times New Roman" w:hAnsi="Times New Roman" w:cs="Times New Roman"/>
          <w:bCs/>
          <w:iCs/>
          <w:sz w:val="24"/>
          <w:szCs w:val="24"/>
        </w:rPr>
        <w:t>gadā 40,02 tūkst. cūku jeb 32</w:t>
      </w:r>
      <w:r w:rsidR="003B0D72">
        <w:rPr>
          <w:rFonts w:ascii="Times New Roman" w:hAnsi="Times New Roman" w:cs="Times New Roman"/>
          <w:bCs/>
          <w:iCs/>
          <w:sz w:val="24"/>
          <w:szCs w:val="24"/>
        </w:rPr>
        <w:t> </w:t>
      </w:r>
      <w:r w:rsidRPr="00053536">
        <w:rPr>
          <w:rFonts w:ascii="Times New Roman" w:hAnsi="Times New Roman" w:cs="Times New Roman"/>
          <w:bCs/>
          <w:iCs/>
          <w:sz w:val="24"/>
          <w:szCs w:val="24"/>
        </w:rPr>
        <w:t>% no visām eksportēt</w:t>
      </w:r>
      <w:r w:rsidR="003B0D72">
        <w:rPr>
          <w:rFonts w:ascii="Times New Roman" w:hAnsi="Times New Roman" w:cs="Times New Roman"/>
          <w:bCs/>
          <w:iCs/>
          <w:sz w:val="24"/>
          <w:szCs w:val="24"/>
        </w:rPr>
        <w:t>aj</w:t>
      </w:r>
      <w:r w:rsidRPr="00053536">
        <w:rPr>
          <w:rFonts w:ascii="Times New Roman" w:hAnsi="Times New Roman" w:cs="Times New Roman"/>
          <w:bCs/>
          <w:iCs/>
          <w:sz w:val="24"/>
          <w:szCs w:val="24"/>
        </w:rPr>
        <w:t xml:space="preserve">ām cūkām 5,7 milj. </w:t>
      </w:r>
      <w:r w:rsidR="00980C08" w:rsidRPr="00980C08">
        <w:rPr>
          <w:rFonts w:ascii="Times New Roman" w:hAnsi="Times New Roman" w:cs="Times New Roman"/>
          <w:bCs/>
          <w:i/>
          <w:sz w:val="24"/>
          <w:szCs w:val="24"/>
        </w:rPr>
        <w:t>euro</w:t>
      </w:r>
      <w:r w:rsidRPr="00053536">
        <w:rPr>
          <w:rFonts w:ascii="Times New Roman" w:hAnsi="Times New Roman" w:cs="Times New Roman"/>
          <w:bCs/>
          <w:iCs/>
          <w:sz w:val="24"/>
          <w:szCs w:val="24"/>
        </w:rPr>
        <w:t xml:space="preserve"> vērtībā jeb 39</w:t>
      </w:r>
      <w:r w:rsidR="003B0D72">
        <w:rPr>
          <w:rFonts w:ascii="Times New Roman" w:hAnsi="Times New Roman" w:cs="Times New Roman"/>
          <w:bCs/>
          <w:iCs/>
          <w:sz w:val="24"/>
          <w:szCs w:val="24"/>
        </w:rPr>
        <w:t> </w:t>
      </w:r>
      <w:r w:rsidRPr="00053536">
        <w:rPr>
          <w:rFonts w:ascii="Times New Roman" w:hAnsi="Times New Roman" w:cs="Times New Roman"/>
          <w:bCs/>
          <w:iCs/>
          <w:sz w:val="24"/>
          <w:szCs w:val="24"/>
        </w:rPr>
        <w:t xml:space="preserve">% no visu dzīvo cūku eksporta vērtības), turklāt tiek eksportētas jau nobarotas cūkas kaušanai. Tas nozīmē, ka Latvijas un Lietuvas tirgus arī cūkgaļas nozarē ir cieši saistīts un tajā valda abpusēja konkurence, taču Latvijas cūkkopības nozare relatīvi ir daudz vairāk atkarīga no Lietuvas tirgus nekā Lietuvas cūkkopības nozare no Latvijas tirgus. Turklāt gan Latvijas, gan Lietuvas cūkgaļas nozares produkcija, tostarp dzīvu cūku eksports, savstarpēji konkurē arī par Polijas tirgu. </w:t>
      </w:r>
    </w:p>
    <w:p w14:paraId="69680A44" w14:textId="50E0BEC8" w:rsidR="00607200" w:rsidRPr="00607200" w:rsidRDefault="00607200" w:rsidP="00980C08">
      <w:pPr>
        <w:shd w:val="clear" w:color="auto" w:fill="FFFFFF"/>
        <w:spacing w:after="0" w:line="240" w:lineRule="auto"/>
        <w:ind w:firstLine="851"/>
        <w:jc w:val="both"/>
        <w:rPr>
          <w:rFonts w:ascii="Times New Roman" w:hAnsi="Times New Roman" w:cs="Times New Roman"/>
          <w:bCs/>
          <w:iCs/>
          <w:sz w:val="24"/>
          <w:szCs w:val="24"/>
        </w:rPr>
      </w:pPr>
      <w:bookmarkStart w:id="3" w:name="_Hlk62210187"/>
      <w:r w:rsidRPr="00980C08">
        <w:rPr>
          <w:rFonts w:ascii="Times New Roman" w:hAnsi="Times New Roman" w:cs="Times New Roman"/>
          <w:bCs/>
          <w:iCs/>
          <w:sz w:val="24"/>
          <w:szCs w:val="24"/>
        </w:rPr>
        <w:t>Tādē</w:t>
      </w:r>
      <w:r w:rsidR="00980C08">
        <w:rPr>
          <w:rFonts w:ascii="Times New Roman" w:hAnsi="Times New Roman" w:cs="Times New Roman"/>
          <w:bCs/>
          <w:iCs/>
          <w:sz w:val="24"/>
          <w:szCs w:val="24"/>
        </w:rPr>
        <w:t>ļ</w:t>
      </w:r>
      <w:r w:rsidRPr="00980C08">
        <w:rPr>
          <w:rFonts w:ascii="Times New Roman" w:hAnsi="Times New Roman" w:cs="Times New Roman"/>
          <w:bCs/>
          <w:iCs/>
          <w:sz w:val="24"/>
          <w:szCs w:val="24"/>
        </w:rPr>
        <w:t xml:space="preserve"> ir svarīgi nodrošināt vienlīdzīgus un godīgus konkurences apstākļus ar Lietuvas lauksaimniekiem, īpaši tādēļ, ka Eiropas Komisija</w:t>
      </w:r>
      <w:r w:rsidRPr="00607200">
        <w:rPr>
          <w:rFonts w:ascii="Times New Roman" w:hAnsi="Times New Roman" w:cs="Times New Roman"/>
          <w:bCs/>
          <w:iCs/>
          <w:sz w:val="24"/>
          <w:szCs w:val="24"/>
        </w:rPr>
        <w:t xml:space="preserve"> </w:t>
      </w:r>
      <w:r w:rsidRPr="00DC561F">
        <w:rPr>
          <w:rFonts w:ascii="Times New Roman" w:hAnsi="Times New Roman" w:cs="Times New Roman"/>
          <w:bCs/>
          <w:iCs/>
          <w:sz w:val="24"/>
          <w:szCs w:val="24"/>
        </w:rPr>
        <w:t xml:space="preserve">par saderīgu ar iekšējo tirgu ir atzinusi valsts atbalstu Lietuvas </w:t>
      </w:r>
      <w:r>
        <w:rPr>
          <w:rFonts w:ascii="Times New Roman" w:hAnsi="Times New Roman" w:cs="Times New Roman"/>
          <w:bCs/>
          <w:iCs/>
          <w:sz w:val="24"/>
          <w:szCs w:val="24"/>
        </w:rPr>
        <w:t>cūku</w:t>
      </w:r>
      <w:r w:rsidRPr="00DC561F">
        <w:rPr>
          <w:rFonts w:ascii="Times New Roman" w:hAnsi="Times New Roman" w:cs="Times New Roman"/>
          <w:bCs/>
          <w:iCs/>
          <w:sz w:val="24"/>
          <w:szCs w:val="24"/>
        </w:rPr>
        <w:t xml:space="preserve"> ražotājiem</w:t>
      </w:r>
      <w:r w:rsidR="0040696F">
        <w:rPr>
          <w:rFonts w:ascii="Times New Roman" w:hAnsi="Times New Roman" w:cs="Times New Roman"/>
          <w:bCs/>
          <w:iCs/>
          <w:sz w:val="24"/>
          <w:szCs w:val="24"/>
        </w:rPr>
        <w:t xml:space="preserve"> periodā no 2020.</w:t>
      </w:r>
      <w:r w:rsidR="003B0D72">
        <w:rPr>
          <w:rFonts w:ascii="Times New Roman" w:hAnsi="Times New Roman" w:cs="Times New Roman"/>
          <w:bCs/>
          <w:iCs/>
          <w:sz w:val="24"/>
          <w:szCs w:val="24"/>
        </w:rPr>
        <w:t> </w:t>
      </w:r>
      <w:r w:rsidR="0040696F">
        <w:rPr>
          <w:rFonts w:ascii="Times New Roman" w:hAnsi="Times New Roman" w:cs="Times New Roman"/>
          <w:bCs/>
          <w:iCs/>
          <w:sz w:val="24"/>
          <w:szCs w:val="24"/>
        </w:rPr>
        <w:t>gada aprīļa līdz novembrim un no 2020.</w:t>
      </w:r>
      <w:r w:rsidR="003B0D72">
        <w:rPr>
          <w:rFonts w:ascii="Times New Roman" w:hAnsi="Times New Roman" w:cs="Times New Roman"/>
          <w:bCs/>
          <w:iCs/>
          <w:sz w:val="24"/>
          <w:szCs w:val="24"/>
        </w:rPr>
        <w:t> </w:t>
      </w:r>
      <w:r w:rsidR="0040696F">
        <w:rPr>
          <w:rFonts w:ascii="Times New Roman" w:hAnsi="Times New Roman" w:cs="Times New Roman"/>
          <w:bCs/>
          <w:iCs/>
          <w:sz w:val="24"/>
          <w:szCs w:val="24"/>
        </w:rPr>
        <w:t>gada decembra līdz 2021. gada aprīlim saskaņā ar</w:t>
      </w:r>
      <w:r w:rsidR="00980C08">
        <w:rPr>
          <w:rFonts w:ascii="Times New Roman" w:hAnsi="Times New Roman" w:cs="Times New Roman"/>
          <w:bCs/>
          <w:iCs/>
          <w:sz w:val="24"/>
          <w:szCs w:val="24"/>
        </w:rPr>
        <w:t xml:space="preserve"> Eiropas Komisijas</w:t>
      </w:r>
      <w:r w:rsidR="0040696F">
        <w:rPr>
          <w:rFonts w:ascii="Times New Roman" w:hAnsi="Times New Roman" w:cs="Times New Roman"/>
          <w:bCs/>
          <w:iCs/>
          <w:sz w:val="24"/>
          <w:szCs w:val="24"/>
        </w:rPr>
        <w:t xml:space="preserve"> 2020. gada 14. jūlija lēmumu C(2020)4941 un 2020. gada 17. decembra lēmumu C(2020)9406. </w:t>
      </w:r>
      <w:r w:rsidRPr="00980C08">
        <w:rPr>
          <w:rFonts w:ascii="Times New Roman" w:hAnsi="Times New Roman" w:cs="Times New Roman"/>
          <w:bCs/>
          <w:iCs/>
          <w:sz w:val="24"/>
          <w:szCs w:val="24"/>
        </w:rPr>
        <w:t>Baltijas valstu tirgus ir vienots tirgus</w:t>
      </w:r>
      <w:r w:rsidR="003B0D72">
        <w:rPr>
          <w:rFonts w:ascii="Times New Roman" w:hAnsi="Times New Roman" w:cs="Times New Roman"/>
          <w:bCs/>
          <w:iCs/>
          <w:sz w:val="24"/>
          <w:szCs w:val="24"/>
        </w:rPr>
        <w:t>,</w:t>
      </w:r>
      <w:r w:rsidRPr="00980C08">
        <w:rPr>
          <w:rFonts w:ascii="Times New Roman" w:hAnsi="Times New Roman" w:cs="Times New Roman"/>
          <w:bCs/>
          <w:iCs/>
          <w:sz w:val="24"/>
          <w:szCs w:val="24"/>
        </w:rPr>
        <w:t xml:space="preserve"> un tajā ir jābūt vienādiem konkurences nosacījumiem starp lauksaimniekiem Baltijas tirgū</w:t>
      </w:r>
      <w:bookmarkEnd w:id="3"/>
      <w:r w:rsidRPr="00980C08">
        <w:rPr>
          <w:rFonts w:ascii="Times New Roman" w:hAnsi="Times New Roman" w:cs="Times New Roman"/>
          <w:bCs/>
          <w:iCs/>
          <w:sz w:val="24"/>
          <w:szCs w:val="24"/>
        </w:rPr>
        <w:t>.</w:t>
      </w:r>
    </w:p>
    <w:p w14:paraId="12D70905" w14:textId="77777777" w:rsidR="00FE3317" w:rsidRDefault="00FE3317" w:rsidP="00DC4A20">
      <w:pPr>
        <w:shd w:val="clear" w:color="auto" w:fill="FFFFFF"/>
        <w:spacing w:after="0" w:line="240" w:lineRule="auto"/>
        <w:ind w:firstLine="851"/>
        <w:jc w:val="both"/>
        <w:rPr>
          <w:rFonts w:ascii="Times New Roman" w:hAnsi="Times New Roman" w:cs="Times New Roman"/>
          <w:sz w:val="24"/>
          <w:szCs w:val="24"/>
        </w:rPr>
      </w:pPr>
    </w:p>
    <w:p w14:paraId="5E81C328" w14:textId="61BEB8BE" w:rsidR="00BB5033" w:rsidRDefault="000E5F0A" w:rsidP="00B90D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00BB5033" w:rsidRPr="000E5F0A">
        <w:rPr>
          <w:rFonts w:ascii="Times New Roman" w:hAnsi="Times New Roman" w:cs="Times New Roman"/>
          <w:sz w:val="24"/>
          <w:szCs w:val="24"/>
        </w:rPr>
        <w:t>Mājputnu nozarē</w:t>
      </w:r>
      <w:r w:rsidR="00BB5033" w:rsidRPr="007B0A74">
        <w:rPr>
          <w:rFonts w:ascii="Times New Roman" w:hAnsi="Times New Roman" w:cs="Times New Roman"/>
          <w:sz w:val="24"/>
          <w:szCs w:val="24"/>
        </w:rPr>
        <w:t xml:space="preserve"> </w:t>
      </w:r>
      <w:r w:rsidR="00FE3317" w:rsidRPr="007B0A74">
        <w:rPr>
          <w:rFonts w:ascii="Times New Roman" w:hAnsi="Times New Roman" w:cs="Times New Roman"/>
          <w:sz w:val="24"/>
          <w:szCs w:val="24"/>
        </w:rPr>
        <w:t>Latvijas uzņēmumu</w:t>
      </w:r>
      <w:r w:rsidR="00BB5033" w:rsidRPr="007B0A74">
        <w:rPr>
          <w:rFonts w:ascii="Times New Roman" w:hAnsi="Times New Roman" w:cs="Times New Roman"/>
          <w:sz w:val="24"/>
          <w:szCs w:val="24"/>
        </w:rPr>
        <w:t xml:space="preserve"> vienlīdzīgas konkurences nosacījumus</w:t>
      </w:r>
      <w:r w:rsidR="00FE3317" w:rsidRPr="007B0A74">
        <w:rPr>
          <w:rFonts w:ascii="Times New Roman" w:hAnsi="Times New Roman" w:cs="Times New Roman"/>
          <w:sz w:val="24"/>
          <w:szCs w:val="24"/>
        </w:rPr>
        <w:t xml:space="preserve"> ietekmē arī kaimiņvalstīs piemērotie atbalsta pasākumi </w:t>
      </w:r>
      <w:r w:rsidR="00BC29CE" w:rsidRPr="00833850">
        <w:rPr>
          <w:rFonts w:ascii="Times New Roman" w:hAnsi="Times New Roman" w:cs="Times New Roman"/>
          <w:sz w:val="24"/>
          <w:szCs w:val="24"/>
        </w:rPr>
        <w:t>C</w:t>
      </w:r>
      <w:r w:rsidR="00BC29CE">
        <w:rPr>
          <w:rFonts w:ascii="Times New Roman" w:hAnsi="Times New Roman" w:cs="Times New Roman"/>
          <w:sz w:val="24"/>
          <w:szCs w:val="24"/>
        </w:rPr>
        <w:t>ovid</w:t>
      </w:r>
      <w:r w:rsidR="00BC29CE" w:rsidRPr="00833850">
        <w:rPr>
          <w:rFonts w:ascii="Times New Roman" w:hAnsi="Times New Roman" w:cs="Times New Roman"/>
          <w:sz w:val="24"/>
          <w:szCs w:val="24"/>
        </w:rPr>
        <w:t xml:space="preserve">-19 </w:t>
      </w:r>
      <w:r w:rsidR="00FE3317" w:rsidRPr="007B0A74">
        <w:rPr>
          <w:rFonts w:ascii="Times New Roman" w:hAnsi="Times New Roman" w:cs="Times New Roman"/>
          <w:sz w:val="24"/>
          <w:szCs w:val="24"/>
        </w:rPr>
        <w:t xml:space="preserve">seku mazināšanai. Tā, piemēram, Lietuvā mājputnu </w:t>
      </w:r>
      <w:r w:rsidR="00773800" w:rsidRPr="007B0A74">
        <w:rPr>
          <w:rFonts w:ascii="Times New Roman" w:hAnsi="Times New Roman" w:cs="Times New Roman"/>
          <w:sz w:val="24"/>
          <w:szCs w:val="24"/>
        </w:rPr>
        <w:t xml:space="preserve">nozares </w:t>
      </w:r>
      <w:r w:rsidR="00FE3317" w:rsidRPr="007B0A74">
        <w:rPr>
          <w:rFonts w:ascii="Times New Roman" w:hAnsi="Times New Roman" w:cs="Times New Roman"/>
          <w:sz w:val="24"/>
          <w:szCs w:val="24"/>
        </w:rPr>
        <w:t xml:space="preserve">ražotājiem ir pieejamas divas atbalsta shēmas ar kopējo budžetu 32 milj. </w:t>
      </w:r>
      <w:r w:rsidR="00FE3317" w:rsidRPr="007B0A74">
        <w:rPr>
          <w:rFonts w:ascii="Times New Roman" w:hAnsi="Times New Roman" w:cs="Times New Roman"/>
          <w:i/>
          <w:iCs/>
          <w:sz w:val="24"/>
          <w:szCs w:val="24"/>
        </w:rPr>
        <w:t>euro</w:t>
      </w:r>
      <w:r w:rsidR="00BB5033" w:rsidRPr="007B0A74">
        <w:rPr>
          <w:rFonts w:ascii="Times New Roman" w:hAnsi="Times New Roman" w:cs="Times New Roman"/>
          <w:sz w:val="24"/>
          <w:szCs w:val="24"/>
        </w:rPr>
        <w:t>, kas būtiski palielina Lietuvas mājputnu produkcijas ražotāju konkurenci eksporta tirgos.</w:t>
      </w:r>
    </w:p>
    <w:p w14:paraId="7B8C8A1E" w14:textId="2DF96A76" w:rsidR="00D428AC" w:rsidRPr="00D428AC" w:rsidRDefault="00D428AC" w:rsidP="00D428AC">
      <w:pPr>
        <w:spacing w:after="0" w:line="240" w:lineRule="auto"/>
        <w:ind w:firstLine="720"/>
        <w:jc w:val="both"/>
        <w:rPr>
          <w:rFonts w:ascii="Times New Roman" w:hAnsi="Times New Roman" w:cs="Times New Roman"/>
          <w:sz w:val="24"/>
          <w:szCs w:val="24"/>
        </w:rPr>
      </w:pPr>
      <w:r w:rsidRPr="00D428AC">
        <w:rPr>
          <w:rFonts w:ascii="Times New Roman" w:hAnsi="Times New Roman" w:cs="Times New Roman"/>
          <w:sz w:val="24"/>
          <w:szCs w:val="24"/>
        </w:rPr>
        <w:t>Lietuvas atbalsta shēma “Valsts atbalsts mājputnu audzētājiem un mājputnu pārstrādes uzņēmumiem, kuri saskaras ar Covid-</w:t>
      </w:r>
      <w:r w:rsidR="00BC5388">
        <w:rPr>
          <w:rFonts w:ascii="Times New Roman" w:hAnsi="Times New Roman" w:cs="Times New Roman"/>
          <w:sz w:val="24"/>
          <w:szCs w:val="24"/>
        </w:rPr>
        <w:t>1</w:t>
      </w:r>
      <w:r w:rsidRPr="00D428AC">
        <w:rPr>
          <w:rFonts w:ascii="Times New Roman" w:hAnsi="Times New Roman" w:cs="Times New Roman"/>
          <w:sz w:val="24"/>
          <w:szCs w:val="24"/>
        </w:rPr>
        <w:t>9 izraisītām ekonomiskām grūtībām”</w:t>
      </w:r>
      <w:r w:rsidR="003B0D72">
        <w:rPr>
          <w:rFonts w:ascii="Times New Roman" w:hAnsi="Times New Roman" w:cs="Times New Roman"/>
          <w:sz w:val="24"/>
          <w:szCs w:val="24"/>
        </w:rPr>
        <w:t>, kuras</w:t>
      </w:r>
      <w:r w:rsidRPr="00D428AC">
        <w:rPr>
          <w:rFonts w:ascii="Times New Roman" w:hAnsi="Times New Roman" w:cs="Times New Roman"/>
          <w:sz w:val="24"/>
          <w:szCs w:val="24"/>
        </w:rPr>
        <w:t xml:space="preserve"> kopēj</w:t>
      </w:r>
      <w:r w:rsidR="003B0D72">
        <w:rPr>
          <w:rFonts w:ascii="Times New Roman" w:hAnsi="Times New Roman" w:cs="Times New Roman"/>
          <w:sz w:val="24"/>
          <w:szCs w:val="24"/>
        </w:rPr>
        <w:t>ais</w:t>
      </w:r>
      <w:r w:rsidRPr="00D428AC">
        <w:rPr>
          <w:rFonts w:ascii="Times New Roman" w:hAnsi="Times New Roman" w:cs="Times New Roman"/>
          <w:sz w:val="24"/>
          <w:szCs w:val="24"/>
        </w:rPr>
        <w:t xml:space="preserve"> budžet</w:t>
      </w:r>
      <w:r w:rsidR="003B0D72">
        <w:rPr>
          <w:rFonts w:ascii="Times New Roman" w:hAnsi="Times New Roman" w:cs="Times New Roman"/>
          <w:sz w:val="24"/>
          <w:szCs w:val="24"/>
        </w:rPr>
        <w:t>s ir</w:t>
      </w:r>
      <w:r w:rsidRPr="00D428AC">
        <w:rPr>
          <w:rFonts w:ascii="Times New Roman" w:hAnsi="Times New Roman" w:cs="Times New Roman"/>
          <w:sz w:val="24"/>
          <w:szCs w:val="24"/>
        </w:rPr>
        <w:t xml:space="preserve"> 12 milj. </w:t>
      </w:r>
      <w:r w:rsidRPr="00BC5388">
        <w:rPr>
          <w:rFonts w:ascii="Times New Roman" w:hAnsi="Times New Roman" w:cs="Times New Roman"/>
          <w:i/>
          <w:iCs/>
          <w:sz w:val="24"/>
          <w:szCs w:val="24"/>
        </w:rPr>
        <w:t>euro</w:t>
      </w:r>
      <w:r w:rsidRPr="00D428AC">
        <w:rPr>
          <w:rFonts w:ascii="Times New Roman" w:hAnsi="Times New Roman" w:cs="Times New Roman"/>
          <w:sz w:val="24"/>
          <w:szCs w:val="24"/>
        </w:rPr>
        <w:t xml:space="preserve"> un kuras darbības laiks tika noteikts līdz 2020.</w:t>
      </w:r>
      <w:r w:rsidR="003B0D72">
        <w:rPr>
          <w:rFonts w:ascii="Times New Roman" w:hAnsi="Times New Roman" w:cs="Times New Roman"/>
          <w:sz w:val="24"/>
          <w:szCs w:val="24"/>
        </w:rPr>
        <w:t> </w:t>
      </w:r>
      <w:r w:rsidRPr="00D428AC">
        <w:rPr>
          <w:rFonts w:ascii="Times New Roman" w:hAnsi="Times New Roman" w:cs="Times New Roman"/>
          <w:sz w:val="24"/>
          <w:szCs w:val="24"/>
        </w:rPr>
        <w:t>gada 31.</w:t>
      </w:r>
      <w:r w:rsidR="003B0D72">
        <w:rPr>
          <w:rFonts w:ascii="Times New Roman" w:hAnsi="Times New Roman" w:cs="Times New Roman"/>
          <w:sz w:val="24"/>
          <w:szCs w:val="24"/>
        </w:rPr>
        <w:t> </w:t>
      </w:r>
      <w:r w:rsidRPr="00D428AC">
        <w:rPr>
          <w:rFonts w:ascii="Times New Roman" w:hAnsi="Times New Roman" w:cs="Times New Roman"/>
          <w:sz w:val="24"/>
          <w:szCs w:val="24"/>
        </w:rPr>
        <w:t>decembrim, paredzēja tiešo atbalstu mājputnu audzētājiem un pārstrādes uzņēmumiem, kuru ienākumi atbalsta periodā bija par 5</w:t>
      </w:r>
      <w:r w:rsidR="003B0D72">
        <w:rPr>
          <w:rFonts w:ascii="Times New Roman" w:hAnsi="Times New Roman" w:cs="Times New Roman"/>
          <w:sz w:val="24"/>
          <w:szCs w:val="24"/>
        </w:rPr>
        <w:t> </w:t>
      </w:r>
      <w:r w:rsidRPr="00D428AC">
        <w:rPr>
          <w:rFonts w:ascii="Times New Roman" w:hAnsi="Times New Roman" w:cs="Times New Roman"/>
          <w:sz w:val="24"/>
          <w:szCs w:val="24"/>
        </w:rPr>
        <w:t xml:space="preserve">% zemāki nekā ienākumi attiecīgajā periodā iepriekšējos trīs gados. Atbalsts mājputnu ražotājiem tika izmaksāts par valsts lopkopības reģistrā reģistrētu dzīvnieku, savukārt mājputnu pārstrādes uzņēmumiem – par nokautu dzīvnieku (par broileri 0,5 </w:t>
      </w:r>
      <w:proofErr w:type="spellStart"/>
      <w:r w:rsidRPr="00BC5388">
        <w:rPr>
          <w:rFonts w:ascii="Times New Roman" w:hAnsi="Times New Roman" w:cs="Times New Roman"/>
          <w:i/>
          <w:iCs/>
          <w:sz w:val="24"/>
          <w:szCs w:val="24"/>
        </w:rPr>
        <w:t>euro</w:t>
      </w:r>
      <w:proofErr w:type="spellEnd"/>
      <w:r w:rsidRPr="00D428AC">
        <w:rPr>
          <w:rFonts w:ascii="Times New Roman" w:hAnsi="Times New Roman" w:cs="Times New Roman"/>
          <w:sz w:val="24"/>
          <w:szCs w:val="24"/>
        </w:rPr>
        <w:t xml:space="preserve">, par tītaru </w:t>
      </w:r>
      <w:r w:rsidR="003B0D72">
        <w:rPr>
          <w:rFonts w:ascii="Times New Roman" w:hAnsi="Times New Roman" w:cs="Times New Roman"/>
          <w:sz w:val="24"/>
          <w:szCs w:val="24"/>
        </w:rPr>
        <w:t>–</w:t>
      </w:r>
      <w:r w:rsidRPr="00D428AC">
        <w:rPr>
          <w:rFonts w:ascii="Times New Roman" w:hAnsi="Times New Roman" w:cs="Times New Roman"/>
          <w:sz w:val="24"/>
          <w:szCs w:val="24"/>
        </w:rPr>
        <w:t xml:space="preserve"> </w:t>
      </w:r>
      <w:r w:rsidR="003B0D72">
        <w:rPr>
          <w:rFonts w:ascii="Times New Roman" w:hAnsi="Times New Roman" w:cs="Times New Roman"/>
          <w:sz w:val="24"/>
          <w:szCs w:val="24"/>
        </w:rPr>
        <w:t>četri</w:t>
      </w:r>
      <w:r w:rsidRPr="00D428AC">
        <w:rPr>
          <w:rFonts w:ascii="Times New Roman" w:hAnsi="Times New Roman" w:cs="Times New Roman"/>
          <w:sz w:val="24"/>
          <w:szCs w:val="24"/>
        </w:rPr>
        <w:t xml:space="preserve"> </w:t>
      </w:r>
      <w:proofErr w:type="spellStart"/>
      <w:r w:rsidRPr="00BC5388">
        <w:rPr>
          <w:rFonts w:ascii="Times New Roman" w:hAnsi="Times New Roman" w:cs="Times New Roman"/>
          <w:i/>
          <w:iCs/>
          <w:sz w:val="24"/>
          <w:szCs w:val="24"/>
        </w:rPr>
        <w:t>euro</w:t>
      </w:r>
      <w:proofErr w:type="spellEnd"/>
      <w:r w:rsidRPr="00D428AC">
        <w:rPr>
          <w:rFonts w:ascii="Times New Roman" w:hAnsi="Times New Roman" w:cs="Times New Roman"/>
          <w:sz w:val="24"/>
          <w:szCs w:val="24"/>
        </w:rPr>
        <w:t>).</w:t>
      </w:r>
    </w:p>
    <w:p w14:paraId="0920C2DC" w14:textId="0309458F" w:rsidR="00D428AC" w:rsidRDefault="00D428AC" w:rsidP="00D428AC">
      <w:pPr>
        <w:spacing w:after="0" w:line="240" w:lineRule="auto"/>
        <w:ind w:firstLine="720"/>
        <w:jc w:val="both"/>
        <w:rPr>
          <w:rFonts w:ascii="Times New Roman" w:hAnsi="Times New Roman" w:cs="Times New Roman"/>
          <w:sz w:val="24"/>
          <w:szCs w:val="24"/>
        </w:rPr>
      </w:pPr>
      <w:r w:rsidRPr="00D428AC">
        <w:rPr>
          <w:rFonts w:ascii="Times New Roman" w:hAnsi="Times New Roman" w:cs="Times New Roman"/>
          <w:sz w:val="24"/>
          <w:szCs w:val="24"/>
        </w:rPr>
        <w:lastRenderedPageBreak/>
        <w:t xml:space="preserve">Otra Lietuvas atbalsta shēma “Atbalsts lauksaimniecības pārstrādes uzņēmumiem mājputnu un olu nozarē, kuriem radušies zaudējumi sakarā ar Covid-19 izplatību” ar kopējo budžetu 20 milj. </w:t>
      </w:r>
      <w:proofErr w:type="spellStart"/>
      <w:r w:rsidRPr="00BC5388">
        <w:rPr>
          <w:rFonts w:ascii="Times New Roman" w:hAnsi="Times New Roman" w:cs="Times New Roman"/>
          <w:i/>
          <w:iCs/>
          <w:sz w:val="24"/>
          <w:szCs w:val="24"/>
        </w:rPr>
        <w:t>euro</w:t>
      </w:r>
      <w:proofErr w:type="spellEnd"/>
      <w:r w:rsidRPr="00D428AC">
        <w:rPr>
          <w:rFonts w:ascii="Times New Roman" w:hAnsi="Times New Roman" w:cs="Times New Roman"/>
          <w:sz w:val="24"/>
          <w:szCs w:val="24"/>
        </w:rPr>
        <w:t xml:space="preserve"> </w:t>
      </w:r>
      <w:r w:rsidR="003B0D72">
        <w:rPr>
          <w:rFonts w:ascii="Times New Roman" w:hAnsi="Times New Roman" w:cs="Times New Roman"/>
          <w:sz w:val="24"/>
          <w:szCs w:val="24"/>
        </w:rPr>
        <w:t>un</w:t>
      </w:r>
      <w:r w:rsidRPr="00D428AC">
        <w:rPr>
          <w:rFonts w:ascii="Times New Roman" w:hAnsi="Times New Roman" w:cs="Times New Roman"/>
          <w:sz w:val="24"/>
          <w:szCs w:val="24"/>
        </w:rPr>
        <w:t xml:space="preserve"> darbības laiku līdz 2021.</w:t>
      </w:r>
      <w:r w:rsidR="003B0D72">
        <w:rPr>
          <w:rFonts w:ascii="Times New Roman" w:hAnsi="Times New Roman" w:cs="Times New Roman"/>
          <w:sz w:val="24"/>
          <w:szCs w:val="24"/>
        </w:rPr>
        <w:t xml:space="preserve"> </w:t>
      </w:r>
      <w:r w:rsidRPr="00D428AC">
        <w:rPr>
          <w:rFonts w:ascii="Times New Roman" w:hAnsi="Times New Roman" w:cs="Times New Roman"/>
          <w:sz w:val="24"/>
          <w:szCs w:val="24"/>
        </w:rPr>
        <w:t>gada 31.</w:t>
      </w:r>
      <w:r w:rsidR="003B0D72">
        <w:rPr>
          <w:rFonts w:ascii="Times New Roman" w:hAnsi="Times New Roman" w:cs="Times New Roman"/>
          <w:sz w:val="24"/>
          <w:szCs w:val="24"/>
        </w:rPr>
        <w:t xml:space="preserve"> </w:t>
      </w:r>
      <w:r w:rsidRPr="00D428AC">
        <w:rPr>
          <w:rFonts w:ascii="Times New Roman" w:hAnsi="Times New Roman" w:cs="Times New Roman"/>
          <w:sz w:val="24"/>
          <w:szCs w:val="24"/>
        </w:rPr>
        <w:t>martam paredz atbalstu mājputnu nozares pārstrādes uzņēmumiem, kuru ienākumi pārskata periodā bija par vismaz 10</w:t>
      </w:r>
      <w:r w:rsidR="003B0D72">
        <w:rPr>
          <w:rFonts w:ascii="Times New Roman" w:hAnsi="Times New Roman" w:cs="Times New Roman"/>
          <w:sz w:val="24"/>
          <w:szCs w:val="24"/>
        </w:rPr>
        <w:t> </w:t>
      </w:r>
      <w:r w:rsidRPr="00D428AC">
        <w:rPr>
          <w:rFonts w:ascii="Times New Roman" w:hAnsi="Times New Roman" w:cs="Times New Roman"/>
          <w:sz w:val="24"/>
          <w:szCs w:val="24"/>
        </w:rPr>
        <w:t xml:space="preserve">% </w:t>
      </w:r>
      <w:r w:rsidR="003B0D72">
        <w:rPr>
          <w:rFonts w:ascii="Times New Roman" w:hAnsi="Times New Roman" w:cs="Times New Roman"/>
          <w:sz w:val="24"/>
          <w:szCs w:val="24"/>
        </w:rPr>
        <w:t>mazāki</w:t>
      </w:r>
      <w:r w:rsidRPr="00D428AC">
        <w:rPr>
          <w:rFonts w:ascii="Times New Roman" w:hAnsi="Times New Roman" w:cs="Times New Roman"/>
          <w:sz w:val="24"/>
          <w:szCs w:val="24"/>
        </w:rPr>
        <w:t xml:space="preserve"> salīdzin</w:t>
      </w:r>
      <w:r w:rsidR="003B0D72">
        <w:rPr>
          <w:rFonts w:ascii="Times New Roman" w:hAnsi="Times New Roman" w:cs="Times New Roman"/>
          <w:sz w:val="24"/>
          <w:szCs w:val="24"/>
        </w:rPr>
        <w:t>ājumā</w:t>
      </w:r>
      <w:r w:rsidRPr="00D428AC">
        <w:rPr>
          <w:rFonts w:ascii="Times New Roman" w:hAnsi="Times New Roman" w:cs="Times New Roman"/>
          <w:sz w:val="24"/>
          <w:szCs w:val="24"/>
        </w:rPr>
        <w:t xml:space="preserve"> ar vidējiem tā paša perioda ienākumiem 2017</w:t>
      </w:r>
      <w:r w:rsidR="003B0D72">
        <w:rPr>
          <w:rFonts w:ascii="Times New Roman" w:hAnsi="Times New Roman" w:cs="Times New Roman"/>
          <w:sz w:val="24"/>
          <w:szCs w:val="24"/>
        </w:rPr>
        <w:t>.–</w:t>
      </w:r>
      <w:r w:rsidRPr="00D428AC">
        <w:rPr>
          <w:rFonts w:ascii="Times New Roman" w:hAnsi="Times New Roman" w:cs="Times New Roman"/>
          <w:sz w:val="24"/>
          <w:szCs w:val="24"/>
        </w:rPr>
        <w:t>2019.gadā. Atbalsts uzņēmumiem ir paredzēts, lai 100</w:t>
      </w:r>
      <w:r w:rsidR="003B0D72">
        <w:rPr>
          <w:rFonts w:ascii="Times New Roman" w:hAnsi="Times New Roman" w:cs="Times New Roman"/>
          <w:sz w:val="24"/>
          <w:szCs w:val="24"/>
        </w:rPr>
        <w:t> </w:t>
      </w:r>
      <w:r w:rsidRPr="00D428AC">
        <w:rPr>
          <w:rFonts w:ascii="Times New Roman" w:hAnsi="Times New Roman" w:cs="Times New Roman"/>
          <w:sz w:val="24"/>
          <w:szCs w:val="24"/>
        </w:rPr>
        <w:t xml:space="preserve">% </w:t>
      </w:r>
      <w:r w:rsidR="003B0D72">
        <w:rPr>
          <w:rFonts w:ascii="Times New Roman" w:hAnsi="Times New Roman" w:cs="Times New Roman"/>
          <w:sz w:val="24"/>
          <w:szCs w:val="24"/>
        </w:rPr>
        <w:t xml:space="preserve">apmērā </w:t>
      </w:r>
      <w:r w:rsidRPr="00D428AC">
        <w:rPr>
          <w:rFonts w:ascii="Times New Roman" w:hAnsi="Times New Roman" w:cs="Times New Roman"/>
          <w:sz w:val="24"/>
          <w:szCs w:val="24"/>
        </w:rPr>
        <w:t xml:space="preserve">kompensētu zaudējumus, kas tiem radušies, lai mājputnu produktus novirzītu saldēšanai un olas </w:t>
      </w:r>
      <w:r w:rsidR="003B0D72">
        <w:rPr>
          <w:rFonts w:ascii="Times New Roman" w:hAnsi="Times New Roman" w:cs="Times New Roman"/>
          <w:sz w:val="24"/>
          <w:szCs w:val="24"/>
        </w:rPr>
        <w:t>–</w:t>
      </w:r>
      <w:r w:rsidRPr="00D428AC">
        <w:rPr>
          <w:rFonts w:ascii="Times New Roman" w:hAnsi="Times New Roman" w:cs="Times New Roman"/>
          <w:sz w:val="24"/>
          <w:szCs w:val="24"/>
        </w:rPr>
        <w:t xml:space="preserve"> pārstrādei tā vietā, lai realizētu tos tirgū neapstrādātā veidā.</w:t>
      </w:r>
    </w:p>
    <w:p w14:paraId="2614BC6D" w14:textId="5060E9EF" w:rsidR="00D428AC" w:rsidRPr="007B0A74" w:rsidRDefault="00D428AC" w:rsidP="00D428AC">
      <w:pPr>
        <w:spacing w:after="0" w:line="240" w:lineRule="auto"/>
        <w:ind w:firstLine="720"/>
        <w:jc w:val="both"/>
        <w:rPr>
          <w:rFonts w:ascii="Times New Roman" w:hAnsi="Times New Roman" w:cs="Times New Roman"/>
          <w:sz w:val="24"/>
          <w:szCs w:val="24"/>
        </w:rPr>
      </w:pPr>
      <w:r w:rsidRPr="00D428AC">
        <w:rPr>
          <w:rFonts w:ascii="Times New Roman" w:hAnsi="Times New Roman" w:cs="Times New Roman"/>
          <w:sz w:val="24"/>
          <w:szCs w:val="24"/>
        </w:rPr>
        <w:t>Abu šo atbalsta shēmu ieviešana būtiski palielina Lietuvas mājputnu produkcijas ražotāju konkurēt</w:t>
      </w:r>
      <w:r w:rsidR="00BC5388">
        <w:rPr>
          <w:rFonts w:ascii="Times New Roman" w:hAnsi="Times New Roman" w:cs="Times New Roman"/>
          <w:sz w:val="24"/>
          <w:szCs w:val="24"/>
        </w:rPr>
        <w:t>s</w:t>
      </w:r>
      <w:r w:rsidRPr="00D428AC">
        <w:rPr>
          <w:rFonts w:ascii="Times New Roman" w:hAnsi="Times New Roman" w:cs="Times New Roman"/>
          <w:sz w:val="24"/>
          <w:szCs w:val="24"/>
        </w:rPr>
        <w:t>pēju eksporta tirgos, tostarp Latvijā, š</w:t>
      </w:r>
      <w:r w:rsidR="003B0D72">
        <w:rPr>
          <w:rFonts w:ascii="Times New Roman" w:hAnsi="Times New Roman" w:cs="Times New Roman"/>
          <w:sz w:val="24"/>
          <w:szCs w:val="24"/>
        </w:rPr>
        <w:t>ai</w:t>
      </w:r>
      <w:r w:rsidRPr="00D428AC">
        <w:rPr>
          <w:rFonts w:ascii="Times New Roman" w:hAnsi="Times New Roman" w:cs="Times New Roman"/>
          <w:sz w:val="24"/>
          <w:szCs w:val="24"/>
        </w:rPr>
        <w:t xml:space="preserve"> produkcija</w:t>
      </w:r>
      <w:r w:rsidR="003B0D72">
        <w:rPr>
          <w:rFonts w:ascii="Times New Roman" w:hAnsi="Times New Roman" w:cs="Times New Roman"/>
          <w:sz w:val="24"/>
          <w:szCs w:val="24"/>
        </w:rPr>
        <w:t>i valstī</w:t>
      </w:r>
      <w:r w:rsidRPr="00D428AC">
        <w:rPr>
          <w:rFonts w:ascii="Times New Roman" w:hAnsi="Times New Roman" w:cs="Times New Roman"/>
          <w:sz w:val="24"/>
          <w:szCs w:val="24"/>
        </w:rPr>
        <w:t xml:space="preserve"> konkurē</w:t>
      </w:r>
      <w:r w:rsidR="003B0D72">
        <w:rPr>
          <w:rFonts w:ascii="Times New Roman" w:hAnsi="Times New Roman" w:cs="Times New Roman"/>
          <w:sz w:val="24"/>
          <w:szCs w:val="24"/>
        </w:rPr>
        <w:t>jot</w:t>
      </w:r>
      <w:r w:rsidRPr="00D428AC">
        <w:rPr>
          <w:rFonts w:ascii="Times New Roman" w:hAnsi="Times New Roman" w:cs="Times New Roman"/>
          <w:sz w:val="24"/>
          <w:szCs w:val="24"/>
        </w:rPr>
        <w:t xml:space="preserve"> ar mūsu ražotāju analogiem produktiem</w:t>
      </w:r>
      <w:r>
        <w:rPr>
          <w:rFonts w:ascii="Times New Roman" w:hAnsi="Times New Roman" w:cs="Times New Roman"/>
          <w:sz w:val="24"/>
          <w:szCs w:val="24"/>
        </w:rPr>
        <w:t>.</w:t>
      </w:r>
    </w:p>
    <w:p w14:paraId="3328B42B" w14:textId="30FB61CC" w:rsidR="005F133D" w:rsidRDefault="00B90D60" w:rsidP="005F133D">
      <w:pPr>
        <w:spacing w:after="0" w:line="240" w:lineRule="auto"/>
        <w:ind w:firstLine="720"/>
        <w:jc w:val="both"/>
        <w:rPr>
          <w:rFonts w:ascii="Times New Roman" w:hAnsi="Times New Roman" w:cs="Times New Roman"/>
          <w:sz w:val="24"/>
          <w:szCs w:val="24"/>
        </w:rPr>
      </w:pPr>
      <w:r w:rsidRPr="007B0A74">
        <w:rPr>
          <w:rFonts w:ascii="Times New Roman" w:hAnsi="Times New Roman" w:cs="Times New Roman"/>
          <w:sz w:val="24"/>
          <w:szCs w:val="24"/>
        </w:rPr>
        <w:t xml:space="preserve">Saistībā ar epidemioloģisko situāciju </w:t>
      </w:r>
      <w:r w:rsidR="003A73BA" w:rsidRPr="007B0A74">
        <w:rPr>
          <w:rFonts w:ascii="Times New Roman" w:hAnsi="Times New Roman" w:cs="Times New Roman"/>
          <w:sz w:val="24"/>
          <w:szCs w:val="24"/>
        </w:rPr>
        <w:t xml:space="preserve">Eiropas Savienības vienotajā tirgū un citur pasaulē </w:t>
      </w:r>
      <w:r w:rsidRPr="007B0A74">
        <w:rPr>
          <w:rFonts w:ascii="Times New Roman" w:hAnsi="Times New Roman" w:cs="Times New Roman"/>
          <w:sz w:val="24"/>
          <w:szCs w:val="24"/>
        </w:rPr>
        <w:t xml:space="preserve">ir </w:t>
      </w:r>
      <w:r w:rsidR="003A73BA" w:rsidRPr="007B0A74">
        <w:rPr>
          <w:rFonts w:ascii="Times New Roman" w:hAnsi="Times New Roman" w:cs="Times New Roman"/>
          <w:sz w:val="24"/>
          <w:szCs w:val="24"/>
        </w:rPr>
        <w:t xml:space="preserve">negatīvi </w:t>
      </w:r>
      <w:r w:rsidRPr="007B0A74">
        <w:rPr>
          <w:rFonts w:ascii="Times New Roman" w:hAnsi="Times New Roman" w:cs="Times New Roman"/>
          <w:sz w:val="24"/>
          <w:szCs w:val="24"/>
        </w:rPr>
        <w:t>ietekmētas</w:t>
      </w:r>
      <w:r w:rsidR="003A73BA" w:rsidRPr="007B0A74">
        <w:rPr>
          <w:rFonts w:ascii="Times New Roman" w:hAnsi="Times New Roman" w:cs="Times New Roman"/>
          <w:sz w:val="24"/>
          <w:szCs w:val="24"/>
        </w:rPr>
        <w:t xml:space="preserve"> Latvijas</w:t>
      </w:r>
      <w:r w:rsidRPr="007B0A74">
        <w:rPr>
          <w:rFonts w:ascii="Times New Roman" w:hAnsi="Times New Roman" w:cs="Times New Roman"/>
          <w:sz w:val="24"/>
          <w:szCs w:val="24"/>
        </w:rPr>
        <w:t xml:space="preserve"> </w:t>
      </w:r>
      <w:r w:rsidR="003A73BA" w:rsidRPr="007B0A74">
        <w:rPr>
          <w:rFonts w:ascii="Times New Roman" w:hAnsi="Times New Roman" w:cs="Times New Roman"/>
          <w:sz w:val="24"/>
          <w:szCs w:val="24"/>
        </w:rPr>
        <w:t xml:space="preserve">mājputnu produkcijas </w:t>
      </w:r>
      <w:r w:rsidRPr="007B0A74">
        <w:rPr>
          <w:rFonts w:ascii="Times New Roman" w:hAnsi="Times New Roman" w:cs="Times New Roman"/>
          <w:sz w:val="24"/>
          <w:szCs w:val="24"/>
        </w:rPr>
        <w:t>eksporta iespējas</w:t>
      </w:r>
      <w:r w:rsidR="003A73BA" w:rsidRPr="007B0A74">
        <w:rPr>
          <w:rFonts w:ascii="Times New Roman" w:hAnsi="Times New Roman" w:cs="Times New Roman"/>
          <w:sz w:val="24"/>
          <w:szCs w:val="24"/>
        </w:rPr>
        <w:t xml:space="preserve"> un</w:t>
      </w:r>
      <w:r w:rsidRPr="007B0A74">
        <w:rPr>
          <w:rFonts w:ascii="Times New Roman" w:hAnsi="Times New Roman" w:cs="Times New Roman"/>
          <w:sz w:val="24"/>
          <w:szCs w:val="24"/>
        </w:rPr>
        <w:t xml:space="preserve"> arī pieprasījums </w:t>
      </w:r>
      <w:proofErr w:type="spellStart"/>
      <w:r w:rsidRPr="007B0A74">
        <w:rPr>
          <w:rFonts w:ascii="Times New Roman" w:hAnsi="Times New Roman" w:cs="Times New Roman"/>
          <w:i/>
          <w:iCs/>
          <w:sz w:val="24"/>
          <w:szCs w:val="24"/>
        </w:rPr>
        <w:t>Horeca</w:t>
      </w:r>
      <w:proofErr w:type="spellEnd"/>
      <w:r w:rsidRPr="007B0A74">
        <w:rPr>
          <w:rFonts w:ascii="Times New Roman" w:hAnsi="Times New Roman" w:cs="Times New Roman"/>
          <w:sz w:val="24"/>
          <w:szCs w:val="24"/>
        </w:rPr>
        <w:t xml:space="preserve"> sektorā</w:t>
      </w:r>
      <w:r w:rsidR="003B0D72">
        <w:rPr>
          <w:rFonts w:ascii="Times New Roman" w:hAnsi="Times New Roman" w:cs="Times New Roman"/>
          <w:sz w:val="24"/>
          <w:szCs w:val="24"/>
        </w:rPr>
        <w:t>, un</w:t>
      </w:r>
      <w:r w:rsidR="00BC29CE">
        <w:rPr>
          <w:rFonts w:ascii="Times New Roman" w:hAnsi="Times New Roman" w:cs="Times New Roman"/>
          <w:sz w:val="24"/>
          <w:szCs w:val="24"/>
        </w:rPr>
        <w:t xml:space="preserve"> to</w:t>
      </w:r>
      <w:r w:rsidR="003A73BA" w:rsidRPr="007B0A74">
        <w:rPr>
          <w:rFonts w:ascii="Times New Roman" w:hAnsi="Times New Roman" w:cs="Times New Roman"/>
          <w:sz w:val="24"/>
          <w:szCs w:val="24"/>
        </w:rPr>
        <w:t xml:space="preserve"> vēl vairāk saasināja ārkārtējās situācijas izsludināšana valstī.</w:t>
      </w:r>
      <w:r w:rsidR="003A73BA">
        <w:rPr>
          <w:rFonts w:ascii="Times New Roman" w:hAnsi="Times New Roman" w:cs="Times New Roman"/>
          <w:sz w:val="24"/>
          <w:szCs w:val="24"/>
        </w:rPr>
        <w:t xml:space="preserve"> </w:t>
      </w:r>
      <w:r w:rsidRPr="001343C8">
        <w:rPr>
          <w:rFonts w:ascii="Times New Roman" w:hAnsi="Times New Roman" w:cs="Times New Roman"/>
          <w:sz w:val="24"/>
          <w:szCs w:val="24"/>
        </w:rPr>
        <w:t>Liels apjoms olu, kas paredzētas pārdošanai svaigā veidā</w:t>
      </w:r>
      <w:r w:rsidR="00BC29CE">
        <w:rPr>
          <w:rFonts w:ascii="Times New Roman" w:hAnsi="Times New Roman" w:cs="Times New Roman"/>
          <w:sz w:val="24"/>
          <w:szCs w:val="24"/>
        </w:rPr>
        <w:t>,</w:t>
      </w:r>
      <w:r w:rsidRPr="001343C8">
        <w:rPr>
          <w:rFonts w:ascii="Times New Roman" w:hAnsi="Times New Roman" w:cs="Times New Roman"/>
          <w:sz w:val="24"/>
          <w:szCs w:val="24"/>
        </w:rPr>
        <w:t xml:space="preserve"> tiek novirzīts uz pārstrādi, kur to iepirkuma cena ir par 40,08</w:t>
      </w:r>
      <w:r w:rsidR="003B0D72">
        <w:rPr>
          <w:rFonts w:ascii="Times New Roman" w:hAnsi="Times New Roman" w:cs="Times New Roman"/>
          <w:sz w:val="24"/>
          <w:szCs w:val="24"/>
        </w:rPr>
        <w:t xml:space="preserve"> </w:t>
      </w:r>
      <w:r w:rsidRPr="001343C8">
        <w:rPr>
          <w:rFonts w:ascii="Times New Roman" w:hAnsi="Times New Roman" w:cs="Times New Roman"/>
          <w:sz w:val="24"/>
          <w:szCs w:val="24"/>
        </w:rPr>
        <w:t>% zemāka. Vienlai</w:t>
      </w:r>
      <w:r w:rsidR="00BC29CE">
        <w:rPr>
          <w:rFonts w:ascii="Times New Roman" w:hAnsi="Times New Roman" w:cs="Times New Roman"/>
          <w:sz w:val="24"/>
          <w:szCs w:val="24"/>
        </w:rPr>
        <w:t>kus</w:t>
      </w:r>
      <w:r w:rsidRPr="001343C8">
        <w:rPr>
          <w:rFonts w:ascii="Times New Roman" w:hAnsi="Times New Roman" w:cs="Times New Roman"/>
          <w:sz w:val="24"/>
          <w:szCs w:val="24"/>
        </w:rPr>
        <w:t xml:space="preserve"> ir p</w:t>
      </w:r>
      <w:r w:rsidR="00BC29CE">
        <w:rPr>
          <w:rFonts w:ascii="Times New Roman" w:hAnsi="Times New Roman" w:cs="Times New Roman"/>
          <w:sz w:val="24"/>
          <w:szCs w:val="24"/>
        </w:rPr>
        <w:t>alielinājušās</w:t>
      </w:r>
      <w:r w:rsidRPr="001343C8">
        <w:rPr>
          <w:rFonts w:ascii="Times New Roman" w:hAnsi="Times New Roman" w:cs="Times New Roman"/>
          <w:sz w:val="24"/>
          <w:szCs w:val="24"/>
        </w:rPr>
        <w:t xml:space="preserve"> putnu barības izmaksas</w:t>
      </w:r>
      <w:r w:rsidR="00E64E89">
        <w:rPr>
          <w:rFonts w:ascii="Times New Roman" w:hAnsi="Times New Roman" w:cs="Times New Roman"/>
          <w:sz w:val="24"/>
          <w:szCs w:val="24"/>
        </w:rPr>
        <w:t>:</w:t>
      </w:r>
      <w:r w:rsidRPr="001343C8">
        <w:rPr>
          <w:rFonts w:ascii="Times New Roman" w:hAnsi="Times New Roman" w:cs="Times New Roman"/>
          <w:sz w:val="24"/>
          <w:szCs w:val="24"/>
        </w:rPr>
        <w:t xml:space="preserve"> sojai </w:t>
      </w:r>
      <w:r w:rsidR="00E64E89" w:rsidRPr="001343C8">
        <w:rPr>
          <w:rFonts w:ascii="Times New Roman" w:hAnsi="Times New Roman" w:cs="Times New Roman"/>
          <w:sz w:val="24"/>
          <w:szCs w:val="24"/>
        </w:rPr>
        <w:t>–</w:t>
      </w:r>
      <w:r w:rsidR="00E64E89">
        <w:rPr>
          <w:rFonts w:ascii="Times New Roman" w:hAnsi="Times New Roman" w:cs="Times New Roman"/>
          <w:sz w:val="24"/>
          <w:szCs w:val="24"/>
        </w:rPr>
        <w:t xml:space="preserve"> </w:t>
      </w:r>
      <w:r w:rsidRPr="001343C8">
        <w:rPr>
          <w:rFonts w:ascii="Times New Roman" w:hAnsi="Times New Roman" w:cs="Times New Roman"/>
          <w:sz w:val="24"/>
          <w:szCs w:val="24"/>
        </w:rPr>
        <w:t>par 27</w:t>
      </w:r>
      <w:r w:rsidR="003B0D72">
        <w:rPr>
          <w:rFonts w:ascii="Times New Roman" w:hAnsi="Times New Roman" w:cs="Times New Roman"/>
          <w:sz w:val="24"/>
          <w:szCs w:val="24"/>
        </w:rPr>
        <w:t xml:space="preserve"> </w:t>
      </w:r>
      <w:r w:rsidRPr="001343C8">
        <w:rPr>
          <w:rFonts w:ascii="Times New Roman" w:hAnsi="Times New Roman" w:cs="Times New Roman"/>
          <w:sz w:val="24"/>
          <w:szCs w:val="24"/>
        </w:rPr>
        <w:t xml:space="preserve">%, kviešiem </w:t>
      </w:r>
      <w:r w:rsidR="00E64E89" w:rsidRPr="001343C8">
        <w:rPr>
          <w:rFonts w:ascii="Times New Roman" w:hAnsi="Times New Roman" w:cs="Times New Roman"/>
          <w:sz w:val="24"/>
          <w:szCs w:val="24"/>
        </w:rPr>
        <w:t>–</w:t>
      </w:r>
      <w:r w:rsidR="00E64E89">
        <w:rPr>
          <w:rFonts w:ascii="Times New Roman" w:hAnsi="Times New Roman" w:cs="Times New Roman"/>
          <w:sz w:val="24"/>
          <w:szCs w:val="24"/>
        </w:rPr>
        <w:t xml:space="preserve"> </w:t>
      </w:r>
      <w:r w:rsidRPr="001343C8">
        <w:rPr>
          <w:rFonts w:ascii="Times New Roman" w:hAnsi="Times New Roman" w:cs="Times New Roman"/>
          <w:sz w:val="24"/>
          <w:szCs w:val="24"/>
        </w:rPr>
        <w:t>par 42</w:t>
      </w:r>
      <w:r w:rsidR="003B0D72">
        <w:rPr>
          <w:rFonts w:ascii="Times New Roman" w:hAnsi="Times New Roman" w:cs="Times New Roman"/>
          <w:sz w:val="24"/>
          <w:szCs w:val="24"/>
        </w:rPr>
        <w:t xml:space="preserve"> </w:t>
      </w:r>
      <w:r w:rsidRPr="001343C8">
        <w:rPr>
          <w:rFonts w:ascii="Times New Roman" w:hAnsi="Times New Roman" w:cs="Times New Roman"/>
          <w:sz w:val="24"/>
          <w:szCs w:val="24"/>
        </w:rPr>
        <w:t xml:space="preserve">%, eļļai </w:t>
      </w:r>
      <w:r w:rsidR="00E64E89" w:rsidRPr="001343C8">
        <w:rPr>
          <w:rFonts w:ascii="Times New Roman" w:hAnsi="Times New Roman" w:cs="Times New Roman"/>
          <w:sz w:val="24"/>
          <w:szCs w:val="24"/>
        </w:rPr>
        <w:t>–</w:t>
      </w:r>
      <w:r w:rsidR="00E64E89">
        <w:rPr>
          <w:rFonts w:ascii="Times New Roman" w:hAnsi="Times New Roman" w:cs="Times New Roman"/>
          <w:sz w:val="24"/>
          <w:szCs w:val="24"/>
        </w:rPr>
        <w:t xml:space="preserve"> </w:t>
      </w:r>
      <w:r w:rsidRPr="001343C8">
        <w:rPr>
          <w:rFonts w:ascii="Times New Roman" w:hAnsi="Times New Roman" w:cs="Times New Roman"/>
          <w:sz w:val="24"/>
          <w:szCs w:val="24"/>
        </w:rPr>
        <w:t>par 53</w:t>
      </w:r>
      <w:r w:rsidR="003B0D72">
        <w:rPr>
          <w:rFonts w:ascii="Times New Roman" w:hAnsi="Times New Roman" w:cs="Times New Roman"/>
          <w:sz w:val="24"/>
          <w:szCs w:val="24"/>
        </w:rPr>
        <w:t xml:space="preserve"> </w:t>
      </w:r>
      <w:r w:rsidRPr="001343C8">
        <w:rPr>
          <w:rFonts w:ascii="Times New Roman" w:hAnsi="Times New Roman" w:cs="Times New Roman"/>
          <w:sz w:val="24"/>
          <w:szCs w:val="24"/>
        </w:rPr>
        <w:t xml:space="preserve">%. Negatīvu iespaidu atstāj </w:t>
      </w:r>
      <w:r w:rsidR="00E419A7">
        <w:rPr>
          <w:rFonts w:ascii="Times New Roman" w:hAnsi="Times New Roman" w:cs="Times New Roman"/>
          <w:sz w:val="24"/>
          <w:szCs w:val="24"/>
        </w:rPr>
        <w:t xml:space="preserve">arī </w:t>
      </w:r>
      <w:r w:rsidRPr="001343C8">
        <w:rPr>
          <w:rFonts w:ascii="Times New Roman" w:hAnsi="Times New Roman" w:cs="Times New Roman"/>
          <w:sz w:val="24"/>
          <w:szCs w:val="24"/>
        </w:rPr>
        <w:t xml:space="preserve">transporta loģistikas izmaksu pieaugums, kas saistīts ar </w:t>
      </w:r>
      <w:r w:rsidR="00E64E89" w:rsidRPr="00833850">
        <w:rPr>
          <w:rFonts w:ascii="Times New Roman" w:hAnsi="Times New Roman" w:cs="Times New Roman"/>
          <w:sz w:val="24"/>
          <w:szCs w:val="24"/>
        </w:rPr>
        <w:t>C</w:t>
      </w:r>
      <w:r w:rsidR="00E64E89">
        <w:rPr>
          <w:rFonts w:ascii="Times New Roman" w:hAnsi="Times New Roman" w:cs="Times New Roman"/>
          <w:sz w:val="24"/>
          <w:szCs w:val="24"/>
        </w:rPr>
        <w:t>ovid</w:t>
      </w:r>
      <w:r w:rsidR="00E64E89" w:rsidRPr="00833850">
        <w:rPr>
          <w:rFonts w:ascii="Times New Roman" w:hAnsi="Times New Roman" w:cs="Times New Roman"/>
          <w:sz w:val="24"/>
          <w:szCs w:val="24"/>
        </w:rPr>
        <w:t xml:space="preserve">-19 </w:t>
      </w:r>
      <w:r w:rsidRPr="001343C8">
        <w:rPr>
          <w:rFonts w:ascii="Times New Roman" w:hAnsi="Times New Roman" w:cs="Times New Roman"/>
          <w:sz w:val="24"/>
          <w:szCs w:val="24"/>
        </w:rPr>
        <w:t>noteiktajiem ierobežojumiem</w:t>
      </w:r>
      <w:r w:rsidR="00E419A7">
        <w:rPr>
          <w:rFonts w:ascii="Times New Roman" w:hAnsi="Times New Roman" w:cs="Times New Roman"/>
          <w:sz w:val="24"/>
          <w:szCs w:val="24"/>
        </w:rPr>
        <w:t>.</w:t>
      </w:r>
    </w:p>
    <w:p w14:paraId="3B9498E8" w14:textId="36E39F22" w:rsidR="00B90D60" w:rsidRPr="00B0513E" w:rsidRDefault="00B90D60" w:rsidP="005F133D">
      <w:pPr>
        <w:spacing w:after="0" w:line="240" w:lineRule="auto"/>
        <w:ind w:firstLine="720"/>
        <w:jc w:val="both"/>
        <w:rPr>
          <w:rFonts w:ascii="Times New Roman" w:hAnsi="Times New Roman" w:cs="Times New Roman"/>
          <w:sz w:val="24"/>
          <w:szCs w:val="24"/>
        </w:rPr>
      </w:pPr>
      <w:r w:rsidRPr="001343C8">
        <w:rPr>
          <w:rFonts w:ascii="Times New Roman" w:hAnsi="Times New Roman" w:cs="Times New Roman"/>
          <w:sz w:val="24"/>
          <w:szCs w:val="24"/>
        </w:rPr>
        <w:t xml:space="preserve">Tāpat </w:t>
      </w:r>
      <w:r w:rsidR="00A654A6">
        <w:rPr>
          <w:rFonts w:ascii="Times New Roman" w:hAnsi="Times New Roman" w:cs="Times New Roman"/>
          <w:sz w:val="24"/>
          <w:szCs w:val="24"/>
        </w:rPr>
        <w:t>2020.</w:t>
      </w:r>
      <w:r w:rsidR="00A654A6" w:rsidRPr="001343C8">
        <w:rPr>
          <w:rFonts w:ascii="Times New Roman" w:hAnsi="Times New Roman" w:cs="Times New Roman"/>
          <w:sz w:val="24"/>
          <w:szCs w:val="24"/>
        </w:rPr>
        <w:t xml:space="preserve"> gada septembrī </w:t>
      </w:r>
      <w:r w:rsidR="00A654A6">
        <w:rPr>
          <w:rFonts w:ascii="Times New Roman" w:hAnsi="Times New Roman" w:cs="Times New Roman"/>
          <w:sz w:val="24"/>
          <w:szCs w:val="24"/>
        </w:rPr>
        <w:t>bija</w:t>
      </w:r>
      <w:r w:rsidR="00A654A6" w:rsidRPr="001343C8">
        <w:rPr>
          <w:rFonts w:ascii="Times New Roman" w:hAnsi="Times New Roman" w:cs="Times New Roman"/>
          <w:sz w:val="24"/>
          <w:szCs w:val="24"/>
        </w:rPr>
        <w:t xml:space="preserve"> novērojams </w:t>
      </w:r>
      <w:r w:rsidRPr="001343C8">
        <w:rPr>
          <w:rFonts w:ascii="Times New Roman" w:hAnsi="Times New Roman" w:cs="Times New Roman"/>
          <w:sz w:val="24"/>
          <w:szCs w:val="24"/>
        </w:rPr>
        <w:t>pārdošanas cenu kritums vistas filejai par 8</w:t>
      </w:r>
      <w:r w:rsidR="003B0D72">
        <w:rPr>
          <w:rFonts w:ascii="Times New Roman" w:hAnsi="Times New Roman" w:cs="Times New Roman"/>
          <w:sz w:val="24"/>
          <w:szCs w:val="24"/>
        </w:rPr>
        <w:t xml:space="preserve"> </w:t>
      </w:r>
      <w:r w:rsidRPr="001343C8">
        <w:rPr>
          <w:rFonts w:ascii="Times New Roman" w:hAnsi="Times New Roman" w:cs="Times New Roman"/>
          <w:sz w:val="24"/>
          <w:szCs w:val="24"/>
        </w:rPr>
        <w:t>% un cāļiem (kautķermeni</w:t>
      </w:r>
      <w:r w:rsidR="00E64E89">
        <w:rPr>
          <w:rFonts w:ascii="Times New Roman" w:hAnsi="Times New Roman" w:cs="Times New Roman"/>
          <w:sz w:val="24"/>
          <w:szCs w:val="24"/>
        </w:rPr>
        <w:t>m</w:t>
      </w:r>
      <w:r w:rsidRPr="001343C8">
        <w:rPr>
          <w:rFonts w:ascii="Times New Roman" w:hAnsi="Times New Roman" w:cs="Times New Roman"/>
          <w:sz w:val="24"/>
          <w:szCs w:val="24"/>
        </w:rPr>
        <w:t>) par 7</w:t>
      </w:r>
      <w:r w:rsidR="003B0D72">
        <w:rPr>
          <w:rFonts w:ascii="Times New Roman" w:hAnsi="Times New Roman" w:cs="Times New Roman"/>
          <w:sz w:val="24"/>
          <w:szCs w:val="24"/>
        </w:rPr>
        <w:t xml:space="preserve"> </w:t>
      </w:r>
      <w:r w:rsidRPr="001343C8">
        <w:rPr>
          <w:rFonts w:ascii="Times New Roman" w:hAnsi="Times New Roman" w:cs="Times New Roman"/>
          <w:sz w:val="24"/>
          <w:szCs w:val="24"/>
        </w:rPr>
        <w:t xml:space="preserve">%. Negatīvu iespaidu uz tirgu atstāj arī eksporta samazināšanās uz tradicionālajiem eksporta tirgiem – Lietuvu, Zviedriju, Igauniju un Čehiju. Eksports 2020. gada </w:t>
      </w:r>
      <w:r w:rsidR="00E64E89">
        <w:rPr>
          <w:rFonts w:ascii="Times New Roman" w:hAnsi="Times New Roman" w:cs="Times New Roman"/>
          <w:sz w:val="24"/>
          <w:szCs w:val="24"/>
        </w:rPr>
        <w:t>deviņos</w:t>
      </w:r>
      <w:r w:rsidRPr="001343C8">
        <w:rPr>
          <w:rFonts w:ascii="Times New Roman" w:hAnsi="Times New Roman" w:cs="Times New Roman"/>
          <w:sz w:val="24"/>
          <w:szCs w:val="24"/>
        </w:rPr>
        <w:t xml:space="preserve"> mēnešos salīdzin</w:t>
      </w:r>
      <w:r w:rsidR="00E64E89">
        <w:rPr>
          <w:rFonts w:ascii="Times New Roman" w:hAnsi="Times New Roman" w:cs="Times New Roman"/>
          <w:sz w:val="24"/>
          <w:szCs w:val="24"/>
        </w:rPr>
        <w:t>ājumā</w:t>
      </w:r>
      <w:r w:rsidRPr="001343C8">
        <w:rPr>
          <w:rFonts w:ascii="Times New Roman" w:hAnsi="Times New Roman" w:cs="Times New Roman"/>
          <w:sz w:val="24"/>
          <w:szCs w:val="24"/>
        </w:rPr>
        <w:t xml:space="preserve"> ar 2019.</w:t>
      </w:r>
      <w:r w:rsidR="00E64E89">
        <w:rPr>
          <w:rFonts w:ascii="Times New Roman" w:hAnsi="Times New Roman" w:cs="Times New Roman"/>
          <w:sz w:val="24"/>
          <w:szCs w:val="24"/>
        </w:rPr>
        <w:t> </w:t>
      </w:r>
      <w:r w:rsidRPr="001343C8">
        <w:rPr>
          <w:rFonts w:ascii="Times New Roman" w:hAnsi="Times New Roman" w:cs="Times New Roman"/>
          <w:sz w:val="24"/>
          <w:szCs w:val="24"/>
        </w:rPr>
        <w:t>gada attiecīgo periodu ir samazinājies</w:t>
      </w:r>
      <w:r w:rsidR="00E64E89">
        <w:rPr>
          <w:rFonts w:ascii="Times New Roman" w:hAnsi="Times New Roman" w:cs="Times New Roman"/>
          <w:sz w:val="24"/>
          <w:szCs w:val="24"/>
        </w:rPr>
        <w:t>:</w:t>
      </w:r>
      <w:r w:rsidRPr="001343C8">
        <w:rPr>
          <w:rFonts w:ascii="Times New Roman" w:hAnsi="Times New Roman" w:cs="Times New Roman"/>
          <w:sz w:val="24"/>
          <w:szCs w:val="24"/>
        </w:rPr>
        <w:t xml:space="preserve"> mājputnu gaļai </w:t>
      </w:r>
      <w:r w:rsidR="00E64E89" w:rsidRPr="001343C8">
        <w:rPr>
          <w:rFonts w:ascii="Times New Roman" w:hAnsi="Times New Roman" w:cs="Times New Roman"/>
          <w:sz w:val="24"/>
          <w:szCs w:val="24"/>
        </w:rPr>
        <w:t>–</w:t>
      </w:r>
      <w:r w:rsidR="00E64E89">
        <w:rPr>
          <w:rFonts w:ascii="Times New Roman" w:hAnsi="Times New Roman" w:cs="Times New Roman"/>
          <w:sz w:val="24"/>
          <w:szCs w:val="24"/>
        </w:rPr>
        <w:t xml:space="preserve"> </w:t>
      </w:r>
      <w:r w:rsidRPr="001343C8">
        <w:rPr>
          <w:rFonts w:ascii="Times New Roman" w:hAnsi="Times New Roman" w:cs="Times New Roman"/>
          <w:sz w:val="24"/>
          <w:szCs w:val="24"/>
        </w:rPr>
        <w:t>par 35</w:t>
      </w:r>
      <w:r w:rsidR="003B0D72">
        <w:rPr>
          <w:rFonts w:ascii="Times New Roman" w:hAnsi="Times New Roman" w:cs="Times New Roman"/>
          <w:sz w:val="24"/>
          <w:szCs w:val="24"/>
        </w:rPr>
        <w:t xml:space="preserve"> </w:t>
      </w:r>
      <w:r w:rsidRPr="001343C8">
        <w:rPr>
          <w:rFonts w:ascii="Times New Roman" w:hAnsi="Times New Roman" w:cs="Times New Roman"/>
          <w:sz w:val="24"/>
          <w:szCs w:val="24"/>
        </w:rPr>
        <w:t xml:space="preserve">%, dzīviem mājputniem </w:t>
      </w:r>
      <w:r w:rsidR="00E64E89" w:rsidRPr="001343C8">
        <w:rPr>
          <w:rFonts w:ascii="Times New Roman" w:hAnsi="Times New Roman" w:cs="Times New Roman"/>
          <w:sz w:val="24"/>
          <w:szCs w:val="24"/>
        </w:rPr>
        <w:t>–</w:t>
      </w:r>
      <w:r w:rsidR="00E64E89">
        <w:rPr>
          <w:rFonts w:ascii="Times New Roman" w:hAnsi="Times New Roman" w:cs="Times New Roman"/>
          <w:sz w:val="24"/>
          <w:szCs w:val="24"/>
        </w:rPr>
        <w:t xml:space="preserve"> </w:t>
      </w:r>
      <w:r w:rsidRPr="001343C8">
        <w:rPr>
          <w:rFonts w:ascii="Times New Roman" w:hAnsi="Times New Roman" w:cs="Times New Roman"/>
          <w:sz w:val="24"/>
          <w:szCs w:val="24"/>
        </w:rPr>
        <w:t>par 44</w:t>
      </w:r>
      <w:r w:rsidR="003B0D72">
        <w:rPr>
          <w:rFonts w:ascii="Times New Roman" w:hAnsi="Times New Roman" w:cs="Times New Roman"/>
          <w:sz w:val="24"/>
          <w:szCs w:val="24"/>
        </w:rPr>
        <w:t> </w:t>
      </w:r>
      <w:r w:rsidRPr="001343C8">
        <w:rPr>
          <w:rFonts w:ascii="Times New Roman" w:hAnsi="Times New Roman" w:cs="Times New Roman"/>
          <w:sz w:val="24"/>
          <w:szCs w:val="24"/>
        </w:rPr>
        <w:t>%</w:t>
      </w:r>
      <w:r w:rsidR="00E64E89">
        <w:rPr>
          <w:rFonts w:ascii="Times New Roman" w:hAnsi="Times New Roman" w:cs="Times New Roman"/>
          <w:sz w:val="24"/>
          <w:szCs w:val="24"/>
        </w:rPr>
        <w:t>,</w:t>
      </w:r>
      <w:r w:rsidRPr="001343C8">
        <w:rPr>
          <w:rFonts w:ascii="Times New Roman" w:hAnsi="Times New Roman" w:cs="Times New Roman"/>
          <w:sz w:val="24"/>
          <w:szCs w:val="24"/>
        </w:rPr>
        <w:t xml:space="preserve"> mājputnu olām </w:t>
      </w:r>
      <w:r w:rsidR="00E64E89" w:rsidRPr="001343C8">
        <w:rPr>
          <w:rFonts w:ascii="Times New Roman" w:hAnsi="Times New Roman" w:cs="Times New Roman"/>
          <w:sz w:val="24"/>
          <w:szCs w:val="24"/>
        </w:rPr>
        <w:t>–</w:t>
      </w:r>
      <w:r w:rsidR="00E64E89">
        <w:rPr>
          <w:rFonts w:ascii="Times New Roman" w:hAnsi="Times New Roman" w:cs="Times New Roman"/>
          <w:sz w:val="24"/>
          <w:szCs w:val="24"/>
        </w:rPr>
        <w:t xml:space="preserve"> </w:t>
      </w:r>
      <w:r w:rsidRPr="001343C8">
        <w:rPr>
          <w:rFonts w:ascii="Times New Roman" w:hAnsi="Times New Roman" w:cs="Times New Roman"/>
          <w:sz w:val="24"/>
          <w:szCs w:val="24"/>
        </w:rPr>
        <w:t>par 46</w:t>
      </w:r>
      <w:r w:rsidR="003B0D72">
        <w:rPr>
          <w:rFonts w:ascii="Times New Roman" w:hAnsi="Times New Roman" w:cs="Times New Roman"/>
          <w:sz w:val="24"/>
          <w:szCs w:val="24"/>
        </w:rPr>
        <w:t xml:space="preserve"> </w:t>
      </w:r>
      <w:r w:rsidRPr="001343C8">
        <w:rPr>
          <w:rFonts w:ascii="Times New Roman" w:hAnsi="Times New Roman" w:cs="Times New Roman"/>
          <w:sz w:val="24"/>
          <w:szCs w:val="24"/>
        </w:rPr>
        <w:t>%. P</w:t>
      </w:r>
      <w:r w:rsidR="00E64E89">
        <w:rPr>
          <w:rFonts w:ascii="Times New Roman" w:hAnsi="Times New Roman" w:cs="Times New Roman"/>
          <w:sz w:val="24"/>
          <w:szCs w:val="24"/>
        </w:rPr>
        <w:t>iedevām</w:t>
      </w:r>
      <w:r>
        <w:rPr>
          <w:rFonts w:ascii="Times New Roman" w:hAnsi="Times New Roman" w:cs="Times New Roman"/>
          <w:sz w:val="24"/>
          <w:szCs w:val="24"/>
        </w:rPr>
        <w:t>,</w:t>
      </w:r>
      <w:r w:rsidRPr="001343C8">
        <w:rPr>
          <w:rFonts w:ascii="Times New Roman" w:hAnsi="Times New Roman" w:cs="Times New Roman"/>
          <w:sz w:val="24"/>
          <w:szCs w:val="24"/>
        </w:rPr>
        <w:t xml:space="preserve"> reaģējot uz </w:t>
      </w:r>
      <w:r w:rsidR="00E64E89" w:rsidRPr="00833850">
        <w:rPr>
          <w:rFonts w:ascii="Times New Roman" w:hAnsi="Times New Roman" w:cs="Times New Roman"/>
          <w:sz w:val="24"/>
          <w:szCs w:val="24"/>
        </w:rPr>
        <w:t>C</w:t>
      </w:r>
      <w:r w:rsidR="00E64E89">
        <w:rPr>
          <w:rFonts w:ascii="Times New Roman" w:hAnsi="Times New Roman" w:cs="Times New Roman"/>
          <w:sz w:val="24"/>
          <w:szCs w:val="24"/>
        </w:rPr>
        <w:t>ovid</w:t>
      </w:r>
      <w:r w:rsidR="00E64E89" w:rsidRPr="00833850">
        <w:rPr>
          <w:rFonts w:ascii="Times New Roman" w:hAnsi="Times New Roman" w:cs="Times New Roman"/>
          <w:sz w:val="24"/>
          <w:szCs w:val="24"/>
        </w:rPr>
        <w:t xml:space="preserve">-19 </w:t>
      </w:r>
      <w:r w:rsidRPr="001343C8">
        <w:rPr>
          <w:rFonts w:ascii="Times New Roman" w:hAnsi="Times New Roman" w:cs="Times New Roman"/>
          <w:sz w:val="24"/>
          <w:szCs w:val="24"/>
        </w:rPr>
        <w:t xml:space="preserve">draudiem, vairāki banku un nebanku finansētāji ir atturējušies izsniegt jaunu finansējumu vai </w:t>
      </w:r>
      <w:r w:rsidR="00E64E89">
        <w:rPr>
          <w:rFonts w:ascii="Times New Roman" w:hAnsi="Times New Roman" w:cs="Times New Roman"/>
          <w:sz w:val="24"/>
          <w:szCs w:val="24"/>
        </w:rPr>
        <w:t>arī</w:t>
      </w:r>
      <w:r w:rsidRPr="001343C8">
        <w:rPr>
          <w:rFonts w:ascii="Times New Roman" w:hAnsi="Times New Roman" w:cs="Times New Roman"/>
          <w:sz w:val="24"/>
          <w:szCs w:val="24"/>
        </w:rPr>
        <w:t xml:space="preserve"> pieprasījuši atmaksāt jau izsniegtos kredītus. Eksporta iespēju samazināšan</w:t>
      </w:r>
      <w:r>
        <w:rPr>
          <w:rFonts w:ascii="Times New Roman" w:hAnsi="Times New Roman" w:cs="Times New Roman"/>
          <w:sz w:val="24"/>
          <w:szCs w:val="24"/>
        </w:rPr>
        <w:t>ā</w:t>
      </w:r>
      <w:r w:rsidRPr="001343C8">
        <w:rPr>
          <w:rFonts w:ascii="Times New Roman" w:hAnsi="Times New Roman" w:cs="Times New Roman"/>
          <w:sz w:val="24"/>
          <w:szCs w:val="24"/>
        </w:rPr>
        <w:t xml:space="preserve">s </w:t>
      </w:r>
      <w:r w:rsidR="00E64E89">
        <w:rPr>
          <w:rFonts w:ascii="Times New Roman" w:hAnsi="Times New Roman" w:cs="Times New Roman"/>
          <w:sz w:val="24"/>
          <w:szCs w:val="24"/>
        </w:rPr>
        <w:t>reizē</w:t>
      </w:r>
      <w:r w:rsidRPr="001343C8">
        <w:rPr>
          <w:rFonts w:ascii="Times New Roman" w:hAnsi="Times New Roman" w:cs="Times New Roman"/>
          <w:sz w:val="24"/>
          <w:szCs w:val="24"/>
        </w:rPr>
        <w:t xml:space="preserve"> ar cenu samazināšanos un izejvielu sadārdzināšanos atstāj negatīvu ietekmi uz Latvijas mājputnu nozari</w:t>
      </w:r>
      <w:r w:rsidR="00E64E89">
        <w:rPr>
          <w:rFonts w:ascii="Times New Roman" w:hAnsi="Times New Roman" w:cs="Times New Roman"/>
          <w:sz w:val="24"/>
          <w:szCs w:val="24"/>
        </w:rPr>
        <w:t>,</w:t>
      </w:r>
      <w:r w:rsidRPr="001343C8">
        <w:rPr>
          <w:rFonts w:ascii="Times New Roman" w:hAnsi="Times New Roman" w:cs="Times New Roman"/>
          <w:sz w:val="24"/>
          <w:szCs w:val="24"/>
        </w:rPr>
        <w:t xml:space="preserve"> samazinot nozares uzņēmumu ieņēmumus un apdraudot to maksātspēju. </w:t>
      </w:r>
      <w:bookmarkStart w:id="4" w:name="_Hlk62567119"/>
      <w:r w:rsidR="005A16C7" w:rsidRPr="00B0513E">
        <w:rPr>
          <w:rFonts w:ascii="Times New Roman" w:hAnsi="Times New Roman" w:cs="Times New Roman"/>
          <w:sz w:val="24"/>
          <w:szCs w:val="24"/>
        </w:rPr>
        <w:t xml:space="preserve">Viens no lielākajiem mājputnu nozares uzņēmumiem Latvijā norāda uz vairāk nekā 1,5 milj. </w:t>
      </w:r>
      <w:proofErr w:type="spellStart"/>
      <w:r w:rsidR="003B0D72" w:rsidRPr="00952541">
        <w:rPr>
          <w:rFonts w:ascii="Times New Roman" w:hAnsi="Times New Roman" w:cs="Times New Roman"/>
          <w:i/>
          <w:sz w:val="24"/>
          <w:szCs w:val="24"/>
        </w:rPr>
        <w:t>euro</w:t>
      </w:r>
      <w:proofErr w:type="spellEnd"/>
      <w:r w:rsidR="005A16C7" w:rsidRPr="00B0513E">
        <w:rPr>
          <w:rFonts w:ascii="Times New Roman" w:hAnsi="Times New Roman" w:cs="Times New Roman"/>
          <w:sz w:val="24"/>
          <w:szCs w:val="24"/>
        </w:rPr>
        <w:t xml:space="preserve"> lieliem zaudējumiem. </w:t>
      </w:r>
    </w:p>
    <w:p w14:paraId="75D95F2E" w14:textId="38D955C9" w:rsidR="005A16C7" w:rsidRPr="00B0513E" w:rsidRDefault="00D428AC" w:rsidP="007D6D79">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Atbalsta mērķis mājputnu nozarē – sniegt atbalstu mājputnu  audzētājiem, k</w:t>
      </w:r>
      <w:r w:rsidR="003B0D72">
        <w:rPr>
          <w:rFonts w:ascii="Times New Roman" w:hAnsi="Times New Roman" w:cs="Times New Roman"/>
          <w:sz w:val="24"/>
          <w:szCs w:val="24"/>
        </w:rPr>
        <w:t>uri</w:t>
      </w:r>
      <w:r w:rsidRPr="00B0513E">
        <w:rPr>
          <w:rFonts w:ascii="Times New Roman" w:hAnsi="Times New Roman" w:cs="Times New Roman"/>
          <w:sz w:val="24"/>
          <w:szCs w:val="24"/>
        </w:rPr>
        <w:t xml:space="preserve"> ražo olas, mājputnu gaļu, olu vai mājputnu gaļas produktus un kurus negatīvi ietekmējusi Covid-19 izplatība, lai nodrošinātu mājputnu nozares dzīvotspējas saglabāšanu. </w:t>
      </w:r>
      <w:r w:rsidR="005A16C7" w:rsidRPr="00B0513E">
        <w:rPr>
          <w:rFonts w:ascii="Times New Roman" w:hAnsi="Times New Roman" w:cs="Times New Roman"/>
          <w:sz w:val="24"/>
          <w:szCs w:val="24"/>
        </w:rPr>
        <w:t>Atbalsts situācijas stabilizēšanai mājputnu nozarē ir īpaši svarīgs, lai nodrošinātu mājputnu nozares un darbavietu saglabāšanu</w:t>
      </w:r>
      <w:r w:rsidR="005A16C7" w:rsidRPr="00B0513E">
        <w:rPr>
          <w:rFonts w:ascii="Times New Roman" w:hAnsi="Times New Roman" w:cs="Times New Roman"/>
        </w:rPr>
        <w:t xml:space="preserve">.  </w:t>
      </w:r>
    </w:p>
    <w:bookmarkEnd w:id="4"/>
    <w:p w14:paraId="58017F5D" w14:textId="3BB675CF" w:rsidR="00D428AC" w:rsidRPr="00B0513E" w:rsidRDefault="000E5F0A" w:rsidP="000E5F0A">
      <w:pPr>
        <w:spacing w:after="0"/>
        <w:jc w:val="both"/>
        <w:rPr>
          <w:rFonts w:ascii="Times New Roman" w:hAnsi="Times New Roman" w:cs="Times New Roman"/>
          <w:sz w:val="24"/>
          <w:szCs w:val="24"/>
        </w:rPr>
      </w:pPr>
      <w:r w:rsidRPr="00B0513E">
        <w:tab/>
      </w:r>
      <w:r w:rsidR="00D428AC" w:rsidRPr="00B0513E">
        <w:rPr>
          <w:rFonts w:ascii="Times New Roman" w:hAnsi="Times New Roman" w:cs="Times New Roman"/>
          <w:sz w:val="24"/>
          <w:szCs w:val="24"/>
        </w:rPr>
        <w:t xml:space="preserve">Nepieciešamais finansējums – 11 000 000 </w:t>
      </w:r>
      <w:r w:rsidR="00D428AC" w:rsidRPr="00B0513E">
        <w:rPr>
          <w:rFonts w:ascii="Times New Roman" w:hAnsi="Times New Roman" w:cs="Times New Roman"/>
          <w:i/>
          <w:iCs/>
          <w:sz w:val="24"/>
          <w:szCs w:val="24"/>
        </w:rPr>
        <w:t>euro</w:t>
      </w:r>
      <w:r w:rsidR="00D428AC" w:rsidRPr="00B0513E">
        <w:rPr>
          <w:rFonts w:ascii="Times New Roman" w:hAnsi="Times New Roman" w:cs="Times New Roman"/>
          <w:sz w:val="24"/>
          <w:szCs w:val="24"/>
        </w:rPr>
        <w:t>. Finansējuma apmērs noteikts, ņemot vērā, ka 2021. gadā mājputnu nozares izlaide varētu samazināties par 10</w:t>
      </w:r>
      <w:r w:rsidR="003B0D72">
        <w:rPr>
          <w:rFonts w:ascii="Times New Roman" w:hAnsi="Times New Roman" w:cs="Times New Roman"/>
          <w:sz w:val="24"/>
          <w:szCs w:val="24"/>
        </w:rPr>
        <w:t> </w:t>
      </w:r>
      <w:r w:rsidR="00D428AC" w:rsidRPr="00B0513E">
        <w:rPr>
          <w:rFonts w:ascii="Times New Roman" w:hAnsi="Times New Roman" w:cs="Times New Roman"/>
          <w:sz w:val="24"/>
          <w:szCs w:val="24"/>
        </w:rPr>
        <w:t>% salīdzin</w:t>
      </w:r>
      <w:r w:rsidR="003B0D72">
        <w:rPr>
          <w:rFonts w:ascii="Times New Roman" w:hAnsi="Times New Roman" w:cs="Times New Roman"/>
          <w:sz w:val="24"/>
          <w:szCs w:val="24"/>
        </w:rPr>
        <w:t>ājumā</w:t>
      </w:r>
      <w:r w:rsidR="00D428AC" w:rsidRPr="00B0513E">
        <w:rPr>
          <w:rFonts w:ascii="Times New Roman" w:hAnsi="Times New Roman" w:cs="Times New Roman"/>
          <w:sz w:val="24"/>
          <w:szCs w:val="24"/>
        </w:rPr>
        <w:t xml:space="preserve"> ar 2019. gada izlaidi 111 milj. </w:t>
      </w:r>
      <w:r w:rsidR="00D428AC" w:rsidRPr="00B0513E">
        <w:rPr>
          <w:rFonts w:ascii="Times New Roman" w:hAnsi="Times New Roman" w:cs="Times New Roman"/>
          <w:i/>
          <w:iCs/>
          <w:sz w:val="24"/>
          <w:szCs w:val="24"/>
        </w:rPr>
        <w:t>euro</w:t>
      </w:r>
      <w:r w:rsidR="00D428AC" w:rsidRPr="00B0513E">
        <w:rPr>
          <w:rFonts w:ascii="Times New Roman" w:hAnsi="Times New Roman" w:cs="Times New Roman"/>
          <w:sz w:val="24"/>
          <w:szCs w:val="24"/>
        </w:rPr>
        <w:t>.</w:t>
      </w:r>
    </w:p>
    <w:p w14:paraId="4EBADA77" w14:textId="013D2889" w:rsidR="00A654A6" w:rsidRDefault="00D428AC" w:rsidP="000E5F0A">
      <w:pPr>
        <w:spacing w:after="0" w:line="240" w:lineRule="auto"/>
        <w:ind w:firstLine="709"/>
        <w:jc w:val="both"/>
        <w:rPr>
          <w:rFonts w:ascii="Times New Roman" w:hAnsi="Times New Roman" w:cs="Times New Roman"/>
          <w:sz w:val="24"/>
          <w:szCs w:val="24"/>
        </w:rPr>
      </w:pPr>
      <w:bookmarkStart w:id="5" w:name="_Hlk62567138"/>
      <w:r w:rsidRPr="00B0513E">
        <w:rPr>
          <w:rFonts w:ascii="Times New Roman" w:hAnsi="Times New Roman" w:cs="Times New Roman"/>
          <w:sz w:val="24"/>
          <w:szCs w:val="24"/>
        </w:rPr>
        <w:t xml:space="preserve">Atbalsta saņēmēji – mājputnu audzētāji, kuru ieņēmumi no mājputnu produktu pārdošanas bija </w:t>
      </w:r>
      <w:r w:rsidR="007D6D79" w:rsidRPr="00B0513E">
        <w:rPr>
          <w:rFonts w:ascii="Times New Roman" w:hAnsi="Times New Roman" w:cs="Times New Roman"/>
          <w:sz w:val="24"/>
          <w:szCs w:val="24"/>
        </w:rPr>
        <w:t xml:space="preserve">vismaz </w:t>
      </w:r>
      <w:r w:rsidRPr="00B0513E">
        <w:rPr>
          <w:rFonts w:ascii="Times New Roman" w:hAnsi="Times New Roman" w:cs="Times New Roman"/>
          <w:sz w:val="24"/>
          <w:szCs w:val="24"/>
        </w:rPr>
        <w:t>par 5</w:t>
      </w:r>
      <w:r w:rsidR="003B0D72">
        <w:rPr>
          <w:rFonts w:ascii="Times New Roman" w:hAnsi="Times New Roman" w:cs="Times New Roman"/>
          <w:sz w:val="24"/>
          <w:szCs w:val="24"/>
        </w:rPr>
        <w:t> </w:t>
      </w:r>
      <w:r w:rsidRPr="00B0513E">
        <w:rPr>
          <w:rFonts w:ascii="Times New Roman" w:hAnsi="Times New Roman" w:cs="Times New Roman"/>
          <w:sz w:val="24"/>
          <w:szCs w:val="24"/>
        </w:rPr>
        <w:t>% zemāki salīdzin</w:t>
      </w:r>
      <w:r w:rsidR="003B0D72">
        <w:rPr>
          <w:rFonts w:ascii="Times New Roman" w:hAnsi="Times New Roman" w:cs="Times New Roman"/>
          <w:sz w:val="24"/>
          <w:szCs w:val="24"/>
        </w:rPr>
        <w:t>ājumā</w:t>
      </w:r>
      <w:r w:rsidRPr="00B0513E">
        <w:rPr>
          <w:rFonts w:ascii="Times New Roman" w:hAnsi="Times New Roman" w:cs="Times New Roman"/>
          <w:sz w:val="24"/>
          <w:szCs w:val="24"/>
        </w:rPr>
        <w:t xml:space="preserve"> ar vidējiem ieņēmumiem </w:t>
      </w:r>
      <w:r w:rsidR="005A16C7" w:rsidRPr="00B0513E">
        <w:rPr>
          <w:rFonts w:ascii="Times New Roman" w:hAnsi="Times New Roman" w:cs="Times New Roman"/>
          <w:sz w:val="24"/>
          <w:szCs w:val="24"/>
        </w:rPr>
        <w:t>iepriekšējos gados</w:t>
      </w:r>
      <w:r w:rsidR="005A16C7">
        <w:rPr>
          <w:rFonts w:ascii="Times New Roman" w:hAnsi="Times New Roman" w:cs="Times New Roman"/>
          <w:sz w:val="24"/>
          <w:szCs w:val="24"/>
        </w:rPr>
        <w:t xml:space="preserve"> </w:t>
      </w:r>
    </w:p>
    <w:bookmarkEnd w:id="5"/>
    <w:p w14:paraId="17FDAF16" w14:textId="77777777" w:rsidR="00D428AC" w:rsidRDefault="00D428AC" w:rsidP="00DC4A20">
      <w:pPr>
        <w:spacing w:after="0" w:line="240" w:lineRule="auto"/>
        <w:ind w:firstLine="709"/>
        <w:jc w:val="both"/>
        <w:rPr>
          <w:rFonts w:ascii="Times New Roman" w:hAnsi="Times New Roman" w:cs="Times New Roman"/>
          <w:sz w:val="24"/>
          <w:szCs w:val="24"/>
        </w:rPr>
      </w:pPr>
    </w:p>
    <w:p w14:paraId="5AC045B4" w14:textId="4691DDFF" w:rsidR="000D0C81" w:rsidRDefault="000E5F0A" w:rsidP="00FE33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3B0D72">
        <w:rPr>
          <w:rFonts w:ascii="Times New Roman" w:hAnsi="Times New Roman" w:cs="Times New Roman"/>
          <w:sz w:val="24"/>
          <w:szCs w:val="24"/>
        </w:rPr>
        <w:t>L</w:t>
      </w:r>
      <w:r w:rsidR="003B0D72" w:rsidRPr="00E21C15">
        <w:rPr>
          <w:rFonts w:ascii="Times New Roman" w:hAnsi="Times New Roman" w:cs="Times New Roman"/>
          <w:sz w:val="24"/>
          <w:szCs w:val="24"/>
        </w:rPr>
        <w:t>auksaimniecības nozar</w:t>
      </w:r>
      <w:r w:rsidR="003B0D72">
        <w:rPr>
          <w:rFonts w:ascii="Times New Roman" w:hAnsi="Times New Roman" w:cs="Times New Roman"/>
          <w:sz w:val="24"/>
          <w:szCs w:val="24"/>
        </w:rPr>
        <w:t>ē</w:t>
      </w:r>
      <w:r w:rsidR="003B0D72" w:rsidRPr="00E21C15">
        <w:rPr>
          <w:rFonts w:ascii="Times New Roman" w:hAnsi="Times New Roman" w:cs="Times New Roman"/>
          <w:sz w:val="24"/>
          <w:szCs w:val="24"/>
        </w:rPr>
        <w:t xml:space="preserve"> kopumā </w:t>
      </w:r>
      <w:r w:rsidR="003B0D72">
        <w:rPr>
          <w:rFonts w:ascii="Times New Roman" w:hAnsi="Times New Roman" w:cs="Times New Roman"/>
          <w:sz w:val="24"/>
          <w:szCs w:val="24"/>
        </w:rPr>
        <w:t>j</w:t>
      </w:r>
      <w:r w:rsidR="00E21C15" w:rsidRPr="00E21C15">
        <w:rPr>
          <w:rFonts w:ascii="Times New Roman" w:hAnsi="Times New Roman" w:cs="Times New Roman"/>
          <w:sz w:val="24"/>
          <w:szCs w:val="24"/>
        </w:rPr>
        <w:t xml:space="preserve">oprojām </w:t>
      </w:r>
      <w:r w:rsidR="003B0D72" w:rsidRPr="00E21C15">
        <w:rPr>
          <w:rFonts w:ascii="Times New Roman" w:hAnsi="Times New Roman" w:cs="Times New Roman"/>
          <w:sz w:val="24"/>
          <w:szCs w:val="24"/>
        </w:rPr>
        <w:t>ir jūtam</w:t>
      </w:r>
      <w:r w:rsidR="003B0D72">
        <w:rPr>
          <w:rFonts w:ascii="Times New Roman" w:hAnsi="Times New Roman" w:cs="Times New Roman"/>
          <w:sz w:val="24"/>
          <w:szCs w:val="24"/>
        </w:rPr>
        <w:t>a</w:t>
      </w:r>
      <w:r w:rsidR="003B0D72" w:rsidRPr="00E21C15">
        <w:rPr>
          <w:rFonts w:ascii="Times New Roman" w:hAnsi="Times New Roman" w:cs="Times New Roman"/>
          <w:sz w:val="24"/>
          <w:szCs w:val="24"/>
        </w:rPr>
        <w:t xml:space="preserve">s </w:t>
      </w:r>
      <w:proofErr w:type="spellStart"/>
      <w:r w:rsidR="00E21C15" w:rsidRPr="00E21C15">
        <w:rPr>
          <w:rFonts w:ascii="Times New Roman" w:hAnsi="Times New Roman" w:cs="Times New Roman"/>
          <w:sz w:val="24"/>
          <w:szCs w:val="24"/>
        </w:rPr>
        <w:t>Covid-19</w:t>
      </w:r>
      <w:proofErr w:type="spellEnd"/>
      <w:r w:rsidR="00E21C15">
        <w:rPr>
          <w:rFonts w:ascii="Times New Roman" w:hAnsi="Times New Roman" w:cs="Times New Roman"/>
          <w:sz w:val="24"/>
          <w:szCs w:val="24"/>
        </w:rPr>
        <w:t xml:space="preserve"> pandēmijas</w:t>
      </w:r>
      <w:r w:rsidR="00E21C15" w:rsidRPr="00E21C15">
        <w:rPr>
          <w:rFonts w:ascii="Times New Roman" w:hAnsi="Times New Roman" w:cs="Times New Roman"/>
          <w:sz w:val="24"/>
          <w:szCs w:val="24"/>
        </w:rPr>
        <w:t xml:space="preserve"> ietekmes sekas</w:t>
      </w:r>
      <w:r w:rsidR="00E21C15">
        <w:rPr>
          <w:rFonts w:ascii="Times New Roman" w:hAnsi="Times New Roman" w:cs="Times New Roman"/>
          <w:sz w:val="24"/>
          <w:szCs w:val="24"/>
        </w:rPr>
        <w:t xml:space="preserve">. Primārajiem ražotājiem un pārtikas produktu ražojošiem uzņēmumiem ir grūtības ražošanas procesu nodrošināt ar apgrozāmiem līdzekļiem. Covid-19 ietekmē ir samazinājušās lauksaimniecības primārās produkcijas </w:t>
      </w:r>
      <w:r w:rsidR="003B0D72">
        <w:rPr>
          <w:rFonts w:ascii="Times New Roman" w:hAnsi="Times New Roman" w:cs="Times New Roman"/>
          <w:sz w:val="24"/>
          <w:szCs w:val="24"/>
        </w:rPr>
        <w:t xml:space="preserve">– dzīvu dzīvnieku, gaļas un olas – </w:t>
      </w:r>
      <w:r w:rsidR="00E21C15">
        <w:rPr>
          <w:rFonts w:ascii="Times New Roman" w:hAnsi="Times New Roman" w:cs="Times New Roman"/>
          <w:sz w:val="24"/>
          <w:szCs w:val="24"/>
        </w:rPr>
        <w:t xml:space="preserve">iepirkuma cenas, kā tas norādīts šā informatīvā ziņojuma cūkkopības un mājputnu nozares esošās situācijas raksturojumā. </w:t>
      </w:r>
      <w:r w:rsidR="00C80D59">
        <w:rPr>
          <w:rFonts w:ascii="Times New Roman" w:hAnsi="Times New Roman" w:cs="Times New Roman"/>
          <w:sz w:val="24"/>
          <w:szCs w:val="24"/>
        </w:rPr>
        <w:t xml:space="preserve">Piena nozarē svaigpiena iepirkuma cenas </w:t>
      </w:r>
      <w:r w:rsidR="00746B0F">
        <w:rPr>
          <w:rFonts w:ascii="Times New Roman" w:hAnsi="Times New Roman" w:cs="Times New Roman"/>
          <w:sz w:val="24"/>
          <w:szCs w:val="24"/>
        </w:rPr>
        <w:t xml:space="preserve">Latvijā </w:t>
      </w:r>
      <w:r w:rsidR="00C80D59">
        <w:rPr>
          <w:rFonts w:ascii="Times New Roman" w:hAnsi="Times New Roman" w:cs="Times New Roman"/>
          <w:sz w:val="24"/>
          <w:szCs w:val="24"/>
        </w:rPr>
        <w:t>2020.</w:t>
      </w:r>
      <w:r w:rsidR="00E13605">
        <w:rPr>
          <w:rFonts w:ascii="Times New Roman" w:hAnsi="Times New Roman" w:cs="Times New Roman"/>
          <w:sz w:val="24"/>
          <w:szCs w:val="24"/>
        </w:rPr>
        <w:t> </w:t>
      </w:r>
      <w:r w:rsidR="00C80D59">
        <w:rPr>
          <w:rFonts w:ascii="Times New Roman" w:hAnsi="Times New Roman" w:cs="Times New Roman"/>
          <w:sz w:val="24"/>
          <w:szCs w:val="24"/>
        </w:rPr>
        <w:t xml:space="preserve">gada decembrī bija 295,3 </w:t>
      </w:r>
      <w:r w:rsidR="00C80D59" w:rsidRPr="000D0C81">
        <w:rPr>
          <w:rFonts w:ascii="Times New Roman" w:hAnsi="Times New Roman" w:cs="Times New Roman"/>
          <w:i/>
          <w:iCs/>
          <w:sz w:val="24"/>
          <w:szCs w:val="24"/>
        </w:rPr>
        <w:t>euro</w:t>
      </w:r>
      <w:r w:rsidR="00C80D59">
        <w:rPr>
          <w:rFonts w:ascii="Times New Roman" w:hAnsi="Times New Roman" w:cs="Times New Roman"/>
          <w:sz w:val="24"/>
          <w:szCs w:val="24"/>
        </w:rPr>
        <w:t>/t, bet 2019.</w:t>
      </w:r>
      <w:r w:rsidR="00E13605">
        <w:rPr>
          <w:rFonts w:ascii="Times New Roman" w:hAnsi="Times New Roman" w:cs="Times New Roman"/>
          <w:sz w:val="24"/>
          <w:szCs w:val="24"/>
        </w:rPr>
        <w:t> </w:t>
      </w:r>
      <w:r w:rsidR="00C80D59">
        <w:rPr>
          <w:rFonts w:ascii="Times New Roman" w:hAnsi="Times New Roman" w:cs="Times New Roman"/>
          <w:sz w:val="24"/>
          <w:szCs w:val="24"/>
        </w:rPr>
        <w:t xml:space="preserve">gada decembrī svaigpiena iepirkuma cena sasniedza 301,1 </w:t>
      </w:r>
      <w:r w:rsidR="00C80D59" w:rsidRPr="000D0C81">
        <w:rPr>
          <w:rFonts w:ascii="Times New Roman" w:hAnsi="Times New Roman" w:cs="Times New Roman"/>
          <w:i/>
          <w:iCs/>
          <w:sz w:val="24"/>
          <w:szCs w:val="24"/>
        </w:rPr>
        <w:t>euro</w:t>
      </w:r>
      <w:r w:rsidR="00C80D59">
        <w:rPr>
          <w:rFonts w:ascii="Times New Roman" w:hAnsi="Times New Roman" w:cs="Times New Roman"/>
          <w:sz w:val="24"/>
          <w:szCs w:val="24"/>
        </w:rPr>
        <w:t xml:space="preserve">/t. </w:t>
      </w:r>
      <w:r w:rsidR="00746B0F">
        <w:rPr>
          <w:rFonts w:ascii="Times New Roman" w:hAnsi="Times New Roman" w:cs="Times New Roman"/>
          <w:sz w:val="24"/>
          <w:szCs w:val="24"/>
        </w:rPr>
        <w:t>Salīdzinājumam vidējā svaigpiena iepirkuma cena Eiropas Savienībā 2020.</w:t>
      </w:r>
      <w:r w:rsidR="00E13605">
        <w:rPr>
          <w:rFonts w:ascii="Times New Roman" w:hAnsi="Times New Roman" w:cs="Times New Roman"/>
          <w:sz w:val="24"/>
          <w:szCs w:val="24"/>
        </w:rPr>
        <w:t> </w:t>
      </w:r>
      <w:r w:rsidR="00746B0F">
        <w:rPr>
          <w:rFonts w:ascii="Times New Roman" w:hAnsi="Times New Roman" w:cs="Times New Roman"/>
          <w:sz w:val="24"/>
          <w:szCs w:val="24"/>
        </w:rPr>
        <w:t xml:space="preserve">gada decembrī bija 353,4 </w:t>
      </w:r>
      <w:r w:rsidR="00746B0F" w:rsidRPr="000D0C81">
        <w:rPr>
          <w:rFonts w:ascii="Times New Roman" w:hAnsi="Times New Roman" w:cs="Times New Roman"/>
          <w:i/>
          <w:iCs/>
          <w:sz w:val="24"/>
          <w:szCs w:val="24"/>
        </w:rPr>
        <w:t>euro</w:t>
      </w:r>
      <w:r w:rsidR="00746B0F">
        <w:rPr>
          <w:rFonts w:ascii="Times New Roman" w:hAnsi="Times New Roman" w:cs="Times New Roman"/>
          <w:sz w:val="24"/>
          <w:szCs w:val="24"/>
        </w:rPr>
        <w:t>/t, bet 2019.</w:t>
      </w:r>
      <w:r w:rsidR="00E13605">
        <w:rPr>
          <w:rFonts w:ascii="Times New Roman" w:hAnsi="Times New Roman" w:cs="Times New Roman"/>
          <w:sz w:val="24"/>
          <w:szCs w:val="24"/>
        </w:rPr>
        <w:t> </w:t>
      </w:r>
      <w:r w:rsidR="00746B0F">
        <w:rPr>
          <w:rFonts w:ascii="Times New Roman" w:hAnsi="Times New Roman" w:cs="Times New Roman"/>
          <w:sz w:val="24"/>
          <w:szCs w:val="24"/>
        </w:rPr>
        <w:t xml:space="preserve">gada decembrī </w:t>
      </w:r>
      <w:r w:rsidR="00E13605">
        <w:rPr>
          <w:rFonts w:ascii="Times New Roman" w:hAnsi="Times New Roman" w:cs="Times New Roman"/>
          <w:sz w:val="24"/>
          <w:szCs w:val="24"/>
        </w:rPr>
        <w:t xml:space="preserve">– </w:t>
      </w:r>
      <w:r w:rsidR="00746B0F">
        <w:rPr>
          <w:rFonts w:ascii="Times New Roman" w:hAnsi="Times New Roman" w:cs="Times New Roman"/>
          <w:sz w:val="24"/>
          <w:szCs w:val="24"/>
        </w:rPr>
        <w:t xml:space="preserve">354,1 </w:t>
      </w:r>
      <w:r w:rsidR="00746B0F" w:rsidRPr="000D0C81">
        <w:rPr>
          <w:rFonts w:ascii="Times New Roman" w:hAnsi="Times New Roman" w:cs="Times New Roman"/>
          <w:i/>
          <w:iCs/>
          <w:sz w:val="24"/>
          <w:szCs w:val="24"/>
        </w:rPr>
        <w:t>euro</w:t>
      </w:r>
      <w:r w:rsidR="00746B0F">
        <w:rPr>
          <w:rFonts w:ascii="Times New Roman" w:hAnsi="Times New Roman" w:cs="Times New Roman"/>
          <w:sz w:val="24"/>
          <w:szCs w:val="24"/>
        </w:rPr>
        <w:t>/t, kas attiecīgi ir par 16,4</w:t>
      </w:r>
      <w:r w:rsidR="00E13605">
        <w:rPr>
          <w:rFonts w:ascii="Times New Roman" w:hAnsi="Times New Roman" w:cs="Times New Roman"/>
          <w:sz w:val="24"/>
          <w:szCs w:val="24"/>
        </w:rPr>
        <w:t> </w:t>
      </w:r>
      <w:r w:rsidR="00746B0F">
        <w:rPr>
          <w:rFonts w:ascii="Times New Roman" w:hAnsi="Times New Roman" w:cs="Times New Roman"/>
          <w:sz w:val="24"/>
          <w:szCs w:val="24"/>
        </w:rPr>
        <w:t>% un 15</w:t>
      </w:r>
      <w:r w:rsidR="00E13605">
        <w:rPr>
          <w:rFonts w:ascii="Times New Roman" w:hAnsi="Times New Roman" w:cs="Times New Roman"/>
          <w:sz w:val="24"/>
          <w:szCs w:val="24"/>
        </w:rPr>
        <w:t> </w:t>
      </w:r>
      <w:r w:rsidR="00746B0F">
        <w:rPr>
          <w:rFonts w:ascii="Times New Roman" w:hAnsi="Times New Roman" w:cs="Times New Roman"/>
          <w:sz w:val="24"/>
          <w:szCs w:val="24"/>
        </w:rPr>
        <w:t xml:space="preserve">% augstāka nekā Latvijā. </w:t>
      </w:r>
      <w:r w:rsidR="000D0C81">
        <w:rPr>
          <w:rFonts w:ascii="Times New Roman" w:hAnsi="Times New Roman" w:cs="Times New Roman"/>
          <w:sz w:val="24"/>
          <w:szCs w:val="24"/>
        </w:rPr>
        <w:t xml:space="preserve">Tik liela iepirkuma cenu starpība negatīvi ietekmē Latvijas </w:t>
      </w:r>
      <w:r w:rsidR="000D0C81">
        <w:rPr>
          <w:rFonts w:ascii="Times New Roman" w:hAnsi="Times New Roman" w:cs="Times New Roman"/>
          <w:sz w:val="24"/>
          <w:szCs w:val="24"/>
        </w:rPr>
        <w:lastRenderedPageBreak/>
        <w:t>uzņēmumu konkurētspēju Eiropas Savienības kopējā tirgū.</w:t>
      </w:r>
      <w:r w:rsidR="009F2DB7">
        <w:rPr>
          <w:rFonts w:ascii="Times New Roman" w:hAnsi="Times New Roman" w:cs="Times New Roman"/>
          <w:sz w:val="24"/>
          <w:szCs w:val="24"/>
        </w:rPr>
        <w:t xml:space="preserve"> Lai stiprinātu savu tirgus varu, saimniecības un uzņēmumi meklē kreditēšanas iespēja</w:t>
      </w:r>
      <w:r w:rsidR="008A77A9">
        <w:rPr>
          <w:rFonts w:ascii="Times New Roman" w:hAnsi="Times New Roman" w:cs="Times New Roman"/>
          <w:sz w:val="24"/>
          <w:szCs w:val="24"/>
        </w:rPr>
        <w:t>s</w:t>
      </w:r>
      <w:r w:rsidR="009F2DB7">
        <w:rPr>
          <w:rFonts w:ascii="Times New Roman" w:hAnsi="Times New Roman" w:cs="Times New Roman"/>
          <w:sz w:val="24"/>
          <w:szCs w:val="24"/>
        </w:rPr>
        <w:t>, lai investē</w:t>
      </w:r>
      <w:r w:rsidR="008A77A9">
        <w:rPr>
          <w:rFonts w:ascii="Times New Roman" w:hAnsi="Times New Roman" w:cs="Times New Roman"/>
          <w:sz w:val="24"/>
          <w:szCs w:val="24"/>
        </w:rPr>
        <w:t>tu</w:t>
      </w:r>
      <w:r w:rsidR="009F2DB7">
        <w:rPr>
          <w:rFonts w:ascii="Times New Roman" w:hAnsi="Times New Roman" w:cs="Times New Roman"/>
          <w:sz w:val="24"/>
          <w:szCs w:val="24"/>
        </w:rPr>
        <w:t xml:space="preserve"> savā ražošanā jaunas tehnoloģijas. </w:t>
      </w:r>
    </w:p>
    <w:p w14:paraId="4A8B72B0" w14:textId="64FE5E7E" w:rsidR="00D96FA3" w:rsidRDefault="00FE3317" w:rsidP="00FE3317">
      <w:pPr>
        <w:spacing w:after="0" w:line="240" w:lineRule="auto"/>
        <w:ind w:firstLine="709"/>
        <w:jc w:val="both"/>
        <w:rPr>
          <w:rFonts w:ascii="Times New Roman" w:hAnsi="Times New Roman" w:cs="Times New Roman"/>
          <w:sz w:val="24"/>
          <w:szCs w:val="24"/>
        </w:rPr>
      </w:pPr>
      <w:r w:rsidRPr="000E5F0A">
        <w:rPr>
          <w:rFonts w:ascii="Times New Roman" w:hAnsi="Times New Roman" w:cs="Times New Roman"/>
          <w:sz w:val="24"/>
          <w:szCs w:val="24"/>
        </w:rPr>
        <w:t xml:space="preserve">Atbalsts kredītprocentu daļējai dzēšanai </w:t>
      </w:r>
      <w:r w:rsidR="00E34489" w:rsidRPr="000E5F0A">
        <w:rPr>
          <w:rFonts w:ascii="Times New Roman" w:hAnsi="Times New Roman" w:cs="Times New Roman"/>
          <w:sz w:val="24"/>
          <w:szCs w:val="24"/>
        </w:rPr>
        <w:t>ir</w:t>
      </w:r>
      <w:r w:rsidR="00E34489">
        <w:rPr>
          <w:rFonts w:ascii="Times New Roman" w:hAnsi="Times New Roman" w:cs="Times New Roman"/>
          <w:sz w:val="24"/>
          <w:szCs w:val="24"/>
        </w:rPr>
        <w:t xml:space="preserve"> bū</w:t>
      </w:r>
      <w:r>
        <w:rPr>
          <w:rFonts w:ascii="Times New Roman" w:hAnsi="Times New Roman" w:cs="Times New Roman"/>
          <w:sz w:val="24"/>
          <w:szCs w:val="24"/>
        </w:rPr>
        <w:t>tisks, lai</w:t>
      </w:r>
      <w:r w:rsidRPr="00A7649D">
        <w:rPr>
          <w:rFonts w:ascii="Times New Roman" w:hAnsi="Times New Roman" w:cs="Times New Roman"/>
          <w:sz w:val="24"/>
          <w:szCs w:val="24"/>
        </w:rPr>
        <w:t xml:space="preserve"> </w:t>
      </w:r>
      <w:r>
        <w:rPr>
          <w:rFonts w:ascii="Times New Roman" w:hAnsi="Times New Roman" w:cs="Times New Roman"/>
          <w:sz w:val="24"/>
          <w:szCs w:val="24"/>
        </w:rPr>
        <w:t>uzlabotu</w:t>
      </w:r>
      <w:r w:rsidRPr="00ED6FB2">
        <w:rPr>
          <w:rFonts w:ascii="Times New Roman" w:hAnsi="Times New Roman" w:cs="Times New Roman"/>
          <w:sz w:val="24"/>
          <w:szCs w:val="24"/>
        </w:rPr>
        <w:t xml:space="preserve"> lauksaimniecības produktu ražotāju, atbilstīgo lauksaimniecības un mežsaimniecības kooperatīvo sabiedrību, lauksaimniecības produktu pārstrādes uzņēmumu un </w:t>
      </w:r>
      <w:r w:rsidRPr="00A7649D">
        <w:rPr>
          <w:rFonts w:ascii="Times New Roman" w:hAnsi="Times New Roman" w:cs="Times New Roman"/>
          <w:sz w:val="24"/>
          <w:szCs w:val="24"/>
        </w:rPr>
        <w:t>zvejniecības un zvejas produktu apstrādē iesaistī</w:t>
      </w:r>
      <w:r>
        <w:rPr>
          <w:rFonts w:ascii="Times New Roman" w:hAnsi="Times New Roman" w:cs="Times New Roman"/>
          <w:sz w:val="24"/>
          <w:szCs w:val="24"/>
        </w:rPr>
        <w:t>to</w:t>
      </w:r>
      <w:r w:rsidRPr="00A7649D">
        <w:rPr>
          <w:rFonts w:ascii="Times New Roman" w:hAnsi="Times New Roman" w:cs="Times New Roman"/>
          <w:sz w:val="24"/>
          <w:szCs w:val="24"/>
        </w:rPr>
        <w:t xml:space="preserve"> </w:t>
      </w:r>
      <w:r>
        <w:rPr>
          <w:rFonts w:ascii="Times New Roman" w:hAnsi="Times New Roman" w:cs="Times New Roman"/>
          <w:sz w:val="24"/>
          <w:szCs w:val="24"/>
        </w:rPr>
        <w:t>iespēj</w:t>
      </w:r>
      <w:r w:rsidR="00E64E89">
        <w:rPr>
          <w:rFonts w:ascii="Times New Roman" w:hAnsi="Times New Roman" w:cs="Times New Roman"/>
          <w:sz w:val="24"/>
          <w:szCs w:val="24"/>
        </w:rPr>
        <w:t>u</w:t>
      </w:r>
      <w:r>
        <w:rPr>
          <w:rFonts w:ascii="Times New Roman" w:hAnsi="Times New Roman" w:cs="Times New Roman"/>
          <w:sz w:val="24"/>
          <w:szCs w:val="24"/>
        </w:rPr>
        <w:t xml:space="preserve"> noteiktos termiņos pildīt kredītsaistības, </w:t>
      </w:r>
      <w:r w:rsidRPr="00ED6FB2">
        <w:rPr>
          <w:rFonts w:ascii="Times New Roman" w:hAnsi="Times New Roman" w:cs="Times New Roman"/>
          <w:sz w:val="24"/>
          <w:szCs w:val="24"/>
        </w:rPr>
        <w:t>īsteno</w:t>
      </w:r>
      <w:r>
        <w:rPr>
          <w:rFonts w:ascii="Times New Roman" w:hAnsi="Times New Roman" w:cs="Times New Roman"/>
          <w:sz w:val="24"/>
          <w:szCs w:val="24"/>
        </w:rPr>
        <w:t>jot</w:t>
      </w:r>
      <w:r w:rsidRPr="00ED6FB2">
        <w:rPr>
          <w:rFonts w:ascii="Times New Roman" w:hAnsi="Times New Roman" w:cs="Times New Roman"/>
          <w:sz w:val="24"/>
          <w:szCs w:val="24"/>
        </w:rPr>
        <w:t xml:space="preserve"> Latvijas Lauku attīstības programm</w:t>
      </w:r>
      <w:r>
        <w:rPr>
          <w:rFonts w:ascii="Times New Roman" w:hAnsi="Times New Roman" w:cs="Times New Roman"/>
          <w:sz w:val="24"/>
          <w:szCs w:val="24"/>
        </w:rPr>
        <w:t>ā</w:t>
      </w:r>
      <w:r w:rsidRPr="00ED6FB2">
        <w:rPr>
          <w:rFonts w:ascii="Times New Roman" w:hAnsi="Times New Roman" w:cs="Times New Roman"/>
          <w:sz w:val="24"/>
          <w:szCs w:val="24"/>
        </w:rPr>
        <w:t xml:space="preserve"> 2014.–2020.</w:t>
      </w:r>
      <w:r w:rsidR="00E64E89">
        <w:rPr>
          <w:rFonts w:ascii="Times New Roman" w:hAnsi="Times New Roman" w:cs="Times New Roman"/>
          <w:sz w:val="24"/>
          <w:szCs w:val="24"/>
        </w:rPr>
        <w:t xml:space="preserve"> </w:t>
      </w:r>
      <w:r w:rsidRPr="00ED6FB2">
        <w:rPr>
          <w:rFonts w:ascii="Times New Roman" w:hAnsi="Times New Roman" w:cs="Times New Roman"/>
          <w:sz w:val="24"/>
          <w:szCs w:val="24"/>
        </w:rPr>
        <w:t xml:space="preserve">gadam uzsāktos investīciju projektus. </w:t>
      </w:r>
      <w:r w:rsidR="00D96FA3">
        <w:rPr>
          <w:rFonts w:ascii="Times New Roman" w:hAnsi="Times New Roman" w:cs="Times New Roman"/>
          <w:sz w:val="24"/>
          <w:szCs w:val="24"/>
        </w:rPr>
        <w:t>Covid-19 pandēmijas laikā un pēc tās ir ļoti svarīga tautsaimniecības atveseļošana, kas iespējama ar apgrozāmo līdzekļu pietiekamību un investīcijām ražošanas procesos. Ir nepieciešams</w:t>
      </w:r>
      <w:r w:rsidR="00E64E89">
        <w:rPr>
          <w:rFonts w:ascii="Times New Roman" w:hAnsi="Times New Roman" w:cs="Times New Roman"/>
          <w:sz w:val="24"/>
          <w:szCs w:val="24"/>
        </w:rPr>
        <w:t xml:space="preserve"> </w:t>
      </w:r>
      <w:r w:rsidRPr="00ED6FB2">
        <w:rPr>
          <w:rFonts w:ascii="Times New Roman" w:hAnsi="Times New Roman" w:cs="Times New Roman"/>
          <w:sz w:val="24"/>
          <w:szCs w:val="24"/>
        </w:rPr>
        <w:t>nodrošin</w:t>
      </w:r>
      <w:r>
        <w:rPr>
          <w:rFonts w:ascii="Times New Roman" w:hAnsi="Times New Roman" w:cs="Times New Roman"/>
          <w:sz w:val="24"/>
          <w:szCs w:val="24"/>
        </w:rPr>
        <w:t>ā</w:t>
      </w:r>
      <w:r w:rsidRPr="00ED6FB2">
        <w:rPr>
          <w:rFonts w:ascii="Times New Roman" w:hAnsi="Times New Roman" w:cs="Times New Roman"/>
          <w:sz w:val="24"/>
          <w:szCs w:val="24"/>
        </w:rPr>
        <w:t xml:space="preserve">t ilgtermiņa investīcijas ar </w:t>
      </w:r>
      <w:r>
        <w:rPr>
          <w:rFonts w:ascii="Times New Roman" w:hAnsi="Times New Roman" w:cs="Times New Roman"/>
          <w:sz w:val="24"/>
          <w:szCs w:val="24"/>
        </w:rPr>
        <w:t>daļēji subsidētām</w:t>
      </w:r>
      <w:r w:rsidRPr="00ED6FB2">
        <w:rPr>
          <w:rFonts w:ascii="Times New Roman" w:hAnsi="Times New Roman" w:cs="Times New Roman"/>
          <w:sz w:val="24"/>
          <w:szCs w:val="24"/>
        </w:rPr>
        <w:t xml:space="preserve"> aizdevum</w:t>
      </w:r>
      <w:r>
        <w:rPr>
          <w:rFonts w:ascii="Times New Roman" w:hAnsi="Times New Roman" w:cs="Times New Roman"/>
          <w:sz w:val="24"/>
          <w:szCs w:val="24"/>
        </w:rPr>
        <w:t>a</w:t>
      </w:r>
      <w:r w:rsidRPr="00ED6FB2">
        <w:rPr>
          <w:rFonts w:ascii="Times New Roman" w:hAnsi="Times New Roman" w:cs="Times New Roman"/>
          <w:sz w:val="24"/>
          <w:szCs w:val="24"/>
        </w:rPr>
        <w:t xml:space="preserve"> likmēm, mazin</w:t>
      </w:r>
      <w:r w:rsidR="00E64E89">
        <w:rPr>
          <w:rFonts w:ascii="Times New Roman" w:hAnsi="Times New Roman" w:cs="Times New Roman"/>
          <w:sz w:val="24"/>
          <w:szCs w:val="24"/>
        </w:rPr>
        <w:t>ot</w:t>
      </w:r>
      <w:r w:rsidRPr="00ED6FB2">
        <w:rPr>
          <w:rFonts w:ascii="Times New Roman" w:hAnsi="Times New Roman" w:cs="Times New Roman"/>
          <w:sz w:val="24"/>
          <w:szCs w:val="24"/>
        </w:rPr>
        <w:t xml:space="preserve"> finansiāl</w:t>
      </w:r>
      <w:r w:rsidR="00E64E89">
        <w:rPr>
          <w:rFonts w:ascii="Times New Roman" w:hAnsi="Times New Roman" w:cs="Times New Roman"/>
          <w:sz w:val="24"/>
          <w:szCs w:val="24"/>
        </w:rPr>
        <w:t>o</w:t>
      </w:r>
      <w:r w:rsidRPr="00ED6FB2">
        <w:rPr>
          <w:rFonts w:ascii="Times New Roman" w:hAnsi="Times New Roman" w:cs="Times New Roman"/>
          <w:sz w:val="24"/>
          <w:szCs w:val="24"/>
        </w:rPr>
        <w:t xml:space="preserve"> slog</w:t>
      </w:r>
      <w:r w:rsidR="00E64E89">
        <w:rPr>
          <w:rFonts w:ascii="Times New Roman" w:hAnsi="Times New Roman" w:cs="Times New Roman"/>
          <w:sz w:val="24"/>
          <w:szCs w:val="24"/>
        </w:rPr>
        <w:t>u</w:t>
      </w:r>
      <w:r w:rsidRPr="00ED6FB2">
        <w:rPr>
          <w:rFonts w:ascii="Times New Roman" w:hAnsi="Times New Roman" w:cs="Times New Roman"/>
          <w:sz w:val="24"/>
          <w:szCs w:val="24"/>
        </w:rPr>
        <w:t xml:space="preserve"> uzņēmumiem</w:t>
      </w:r>
      <w:r w:rsidR="00E13605">
        <w:rPr>
          <w:rFonts w:ascii="Times New Roman" w:hAnsi="Times New Roman" w:cs="Times New Roman"/>
          <w:sz w:val="24"/>
          <w:szCs w:val="24"/>
        </w:rPr>
        <w:t>,</w:t>
      </w:r>
      <w:r w:rsidR="00E64E89">
        <w:rPr>
          <w:rFonts w:ascii="Times New Roman" w:hAnsi="Times New Roman" w:cs="Times New Roman"/>
          <w:sz w:val="24"/>
          <w:szCs w:val="24"/>
        </w:rPr>
        <w:t xml:space="preserve"> – tas</w:t>
      </w:r>
      <w:r>
        <w:rPr>
          <w:rFonts w:ascii="Times New Roman" w:hAnsi="Times New Roman" w:cs="Times New Roman"/>
          <w:sz w:val="24"/>
          <w:szCs w:val="24"/>
        </w:rPr>
        <w:t xml:space="preserve"> </w:t>
      </w:r>
      <w:r w:rsidR="00E64E89" w:rsidRPr="00833850">
        <w:rPr>
          <w:rFonts w:ascii="Times New Roman" w:hAnsi="Times New Roman" w:cs="Times New Roman"/>
          <w:sz w:val="24"/>
          <w:szCs w:val="24"/>
        </w:rPr>
        <w:t>C</w:t>
      </w:r>
      <w:r w:rsidR="00E64E89">
        <w:rPr>
          <w:rFonts w:ascii="Times New Roman" w:hAnsi="Times New Roman" w:cs="Times New Roman"/>
          <w:sz w:val="24"/>
          <w:szCs w:val="24"/>
        </w:rPr>
        <w:t>ovid</w:t>
      </w:r>
      <w:r w:rsidR="00E64E89" w:rsidRPr="00833850">
        <w:rPr>
          <w:rFonts w:ascii="Times New Roman" w:hAnsi="Times New Roman" w:cs="Times New Roman"/>
          <w:sz w:val="24"/>
          <w:szCs w:val="24"/>
        </w:rPr>
        <w:t xml:space="preserve">-19 </w:t>
      </w:r>
      <w:r>
        <w:rPr>
          <w:rFonts w:ascii="Times New Roman" w:hAnsi="Times New Roman" w:cs="Times New Roman"/>
          <w:sz w:val="24"/>
          <w:szCs w:val="24"/>
        </w:rPr>
        <w:t xml:space="preserve">krīzes apstākļos </w:t>
      </w:r>
      <w:r w:rsidR="00D96FA3">
        <w:rPr>
          <w:rFonts w:ascii="Times New Roman" w:hAnsi="Times New Roman" w:cs="Times New Roman"/>
          <w:sz w:val="24"/>
          <w:szCs w:val="24"/>
        </w:rPr>
        <w:t xml:space="preserve">ir </w:t>
      </w:r>
      <w:r>
        <w:rPr>
          <w:rFonts w:ascii="Times New Roman" w:hAnsi="Times New Roman" w:cs="Times New Roman"/>
          <w:sz w:val="24"/>
          <w:szCs w:val="24"/>
        </w:rPr>
        <w:t>būtiski ražošanas nepārtrauktības nodrošināšanai.</w:t>
      </w:r>
      <w:r w:rsidRPr="00001C40">
        <w:rPr>
          <w:rFonts w:ascii="Times New Roman" w:hAnsi="Times New Roman" w:cs="Times New Roman"/>
          <w:sz w:val="24"/>
          <w:szCs w:val="24"/>
        </w:rPr>
        <w:t xml:space="preserve"> </w:t>
      </w:r>
      <w:r w:rsidR="008A77A9" w:rsidRPr="008A77A9">
        <w:rPr>
          <w:rFonts w:ascii="Times New Roman" w:hAnsi="Times New Roman" w:cs="Times New Roman"/>
          <w:sz w:val="24"/>
          <w:szCs w:val="24"/>
        </w:rPr>
        <w:t xml:space="preserve">Atbalsts kredītprocentu daļējai dzēšanai </w:t>
      </w:r>
      <w:r w:rsidR="00E13605">
        <w:rPr>
          <w:rFonts w:ascii="Times New Roman" w:hAnsi="Times New Roman" w:cs="Times New Roman"/>
          <w:sz w:val="24"/>
          <w:szCs w:val="24"/>
        </w:rPr>
        <w:t>vajadzīgs</w:t>
      </w:r>
      <w:r w:rsidR="008A77A9" w:rsidRPr="008A77A9">
        <w:rPr>
          <w:rFonts w:ascii="Times New Roman" w:hAnsi="Times New Roman" w:cs="Times New Roman"/>
          <w:sz w:val="24"/>
          <w:szCs w:val="24"/>
        </w:rPr>
        <w:t xml:space="preserve"> ekonomikas izaugsmes stiprināšanai, lauku saimniecību, kooperatīvo sabiedrību un pārtikas ražotāju konkurētspējas veicināšanai, saglabājot nodarbinātību lauku teritorijās. Arī uzņēmumu likviditātes un naudas plūsmas saglabāšanai ir nepieciešams finansējums kredītprocentu daļējai dzēšanai.</w:t>
      </w:r>
    </w:p>
    <w:p w14:paraId="715BED6E" w14:textId="7135DEB9" w:rsidR="00FE3317" w:rsidRDefault="00FE3317" w:rsidP="00FE33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Atbalstam kredītprocentu daļējai dzēšanai Lauku atbalsta dienestā 2020. gadā bija pieteikušies 1763 atbalsta pretendenti, piesakot kopējo summu 12,22</w:t>
      </w:r>
      <w:r w:rsidR="00E64E89">
        <w:rPr>
          <w:rFonts w:ascii="Times New Roman" w:hAnsi="Times New Roman" w:cs="Times New Roman"/>
          <w:sz w:val="24"/>
          <w:szCs w:val="24"/>
        </w:rPr>
        <w:t> </w:t>
      </w:r>
      <w:r>
        <w:rPr>
          <w:rFonts w:ascii="Times New Roman" w:hAnsi="Times New Roman" w:cs="Times New Roman"/>
          <w:sz w:val="24"/>
          <w:szCs w:val="24"/>
        </w:rPr>
        <w:t xml:space="preserve">milj. </w:t>
      </w:r>
      <w:r w:rsidRPr="00A7649D">
        <w:rPr>
          <w:rFonts w:ascii="Times New Roman" w:hAnsi="Times New Roman" w:cs="Times New Roman"/>
          <w:i/>
          <w:sz w:val="24"/>
          <w:szCs w:val="24"/>
        </w:rPr>
        <w:t>euro</w:t>
      </w:r>
      <w:r>
        <w:rPr>
          <w:rFonts w:ascii="Times New Roman" w:hAnsi="Times New Roman" w:cs="Times New Roman"/>
          <w:i/>
          <w:sz w:val="24"/>
          <w:szCs w:val="24"/>
        </w:rPr>
        <w:t xml:space="preserve"> </w:t>
      </w:r>
      <w:r>
        <w:rPr>
          <w:rFonts w:ascii="Times New Roman" w:hAnsi="Times New Roman" w:cs="Times New Roman"/>
          <w:sz w:val="24"/>
          <w:szCs w:val="24"/>
        </w:rPr>
        <w:t>apmērā.</w:t>
      </w:r>
      <w:r w:rsidR="000D0C81">
        <w:rPr>
          <w:rFonts w:ascii="Times New Roman" w:hAnsi="Times New Roman" w:cs="Times New Roman"/>
          <w:sz w:val="24"/>
          <w:szCs w:val="24"/>
        </w:rPr>
        <w:t xml:space="preserve"> Pieņemam, ka </w:t>
      </w:r>
      <w:r w:rsidR="008A77A9">
        <w:rPr>
          <w:rFonts w:ascii="Times New Roman" w:hAnsi="Times New Roman" w:cs="Times New Roman"/>
          <w:sz w:val="24"/>
          <w:szCs w:val="24"/>
        </w:rPr>
        <w:t xml:space="preserve">arī </w:t>
      </w:r>
      <w:r w:rsidR="000D0C81">
        <w:rPr>
          <w:rFonts w:ascii="Times New Roman" w:hAnsi="Times New Roman" w:cs="Times New Roman"/>
          <w:sz w:val="24"/>
          <w:szCs w:val="24"/>
        </w:rPr>
        <w:t xml:space="preserve">2021.gadā varētu būt apmēram 1770 pretendenti, kam atbalsta apmērs nepārsniegtu aizdevuma gada procentu likmi 4 % apmērā un kopējā atbalsta summa nepārsniegtu 12 milj. </w:t>
      </w:r>
      <w:r w:rsidR="000D0C81" w:rsidRPr="009F2DB7">
        <w:rPr>
          <w:rFonts w:ascii="Times New Roman" w:hAnsi="Times New Roman" w:cs="Times New Roman"/>
          <w:i/>
          <w:iCs/>
          <w:sz w:val="24"/>
          <w:szCs w:val="24"/>
        </w:rPr>
        <w:t>euro</w:t>
      </w:r>
      <w:r w:rsidR="000D0C81">
        <w:rPr>
          <w:rFonts w:ascii="Times New Roman" w:hAnsi="Times New Roman" w:cs="Times New Roman"/>
          <w:sz w:val="24"/>
          <w:szCs w:val="24"/>
        </w:rPr>
        <w:t xml:space="preserve">. </w:t>
      </w:r>
    </w:p>
    <w:p w14:paraId="4AEAA4EA" w14:textId="77777777" w:rsidR="00D553F0" w:rsidRPr="00383AD8" w:rsidRDefault="00D553F0" w:rsidP="005E249E">
      <w:pPr>
        <w:spacing w:after="0" w:line="240" w:lineRule="auto"/>
        <w:jc w:val="both"/>
        <w:rPr>
          <w:rFonts w:ascii="Times New Roman" w:hAnsi="Times New Roman" w:cs="Times New Roman"/>
          <w:sz w:val="24"/>
          <w:szCs w:val="24"/>
        </w:rPr>
      </w:pPr>
    </w:p>
    <w:p w14:paraId="73A1E3A9" w14:textId="4DC167BA" w:rsidR="008A77A9" w:rsidRDefault="000E5F0A" w:rsidP="008A77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E3317">
        <w:rPr>
          <w:rFonts w:ascii="Times New Roman" w:hAnsi="Times New Roman" w:cs="Times New Roman"/>
          <w:sz w:val="24"/>
          <w:szCs w:val="24"/>
        </w:rPr>
        <w:t>Ņemot vērā pandēmijas ietekmi uz lauksaimniecības nozari</w:t>
      </w:r>
      <w:r w:rsidR="00E64E89">
        <w:rPr>
          <w:rFonts w:ascii="Times New Roman" w:hAnsi="Times New Roman" w:cs="Times New Roman"/>
          <w:sz w:val="24"/>
          <w:szCs w:val="24"/>
        </w:rPr>
        <w:t>,</w:t>
      </w:r>
      <w:r w:rsidR="00FE3317">
        <w:rPr>
          <w:rFonts w:ascii="Times New Roman" w:hAnsi="Times New Roman" w:cs="Times New Roman"/>
          <w:sz w:val="24"/>
          <w:szCs w:val="24"/>
        </w:rPr>
        <w:t xml:space="preserve"> 2020.</w:t>
      </w:r>
      <w:r w:rsidR="00E64E89">
        <w:rPr>
          <w:rFonts w:ascii="Times New Roman" w:hAnsi="Times New Roman" w:cs="Times New Roman"/>
          <w:sz w:val="24"/>
          <w:szCs w:val="24"/>
        </w:rPr>
        <w:t xml:space="preserve"> </w:t>
      </w:r>
      <w:r w:rsidR="00FE3317">
        <w:rPr>
          <w:rFonts w:ascii="Times New Roman" w:hAnsi="Times New Roman" w:cs="Times New Roman"/>
          <w:sz w:val="24"/>
          <w:szCs w:val="24"/>
        </w:rPr>
        <w:t xml:space="preserve">gada trešajā ceturksnī strauji palielinājās </w:t>
      </w:r>
      <w:r w:rsidR="00FE3317" w:rsidRPr="000E5F0A">
        <w:rPr>
          <w:rFonts w:ascii="Times New Roman" w:hAnsi="Times New Roman" w:cs="Times New Roman"/>
          <w:sz w:val="24"/>
          <w:szCs w:val="24"/>
        </w:rPr>
        <w:t>valsts garantiju izsniegšanas nepieciešamība</w:t>
      </w:r>
      <w:r w:rsidR="00FE3317">
        <w:rPr>
          <w:rFonts w:ascii="Times New Roman" w:hAnsi="Times New Roman" w:cs="Times New Roman"/>
          <w:sz w:val="24"/>
          <w:szCs w:val="24"/>
        </w:rPr>
        <w:t xml:space="preserve"> </w:t>
      </w:r>
      <w:r w:rsidR="00FE3317" w:rsidRPr="00F03EEC">
        <w:rPr>
          <w:rFonts w:ascii="Times New Roman" w:hAnsi="Times New Roman" w:cs="Times New Roman"/>
          <w:sz w:val="24"/>
          <w:szCs w:val="24"/>
        </w:rPr>
        <w:t>lauksaimniecības, zivsaimniecības un lauku attīstības</w:t>
      </w:r>
      <w:r w:rsidR="00FE3317" w:rsidRPr="00A7649D">
        <w:rPr>
          <w:rFonts w:ascii="Times New Roman" w:hAnsi="Times New Roman" w:cs="Times New Roman"/>
          <w:sz w:val="24"/>
          <w:szCs w:val="24"/>
        </w:rPr>
        <w:t xml:space="preserve"> garantiju programm</w:t>
      </w:r>
      <w:r w:rsidR="00E64E89">
        <w:rPr>
          <w:rFonts w:ascii="Times New Roman" w:hAnsi="Times New Roman" w:cs="Times New Roman"/>
          <w:sz w:val="24"/>
          <w:szCs w:val="24"/>
        </w:rPr>
        <w:t>ās</w:t>
      </w:r>
      <w:r w:rsidR="00FE3317">
        <w:rPr>
          <w:rFonts w:ascii="Times New Roman" w:hAnsi="Times New Roman" w:cs="Times New Roman"/>
          <w:sz w:val="24"/>
          <w:szCs w:val="24"/>
        </w:rPr>
        <w:t>, jo, īstenojot investīciju projektus, lauksaimniekiem arvien vairāk rodas grūtības saņemt aizdevumus</w:t>
      </w:r>
      <w:r w:rsidR="00D428AC">
        <w:rPr>
          <w:rFonts w:ascii="Times New Roman" w:hAnsi="Times New Roman" w:cs="Times New Roman"/>
          <w:sz w:val="24"/>
          <w:szCs w:val="24"/>
        </w:rPr>
        <w:t xml:space="preserve">, </w:t>
      </w:r>
      <w:r w:rsidR="00E13605">
        <w:rPr>
          <w:rFonts w:ascii="Times New Roman" w:hAnsi="Times New Roman" w:cs="Times New Roman"/>
          <w:sz w:val="24"/>
          <w:szCs w:val="24"/>
        </w:rPr>
        <w:t>tāpēc ka</w:t>
      </w:r>
      <w:r w:rsidR="00D428AC" w:rsidRPr="00D428AC">
        <w:rPr>
          <w:rFonts w:ascii="Times New Roman" w:hAnsi="Times New Roman" w:cs="Times New Roman"/>
          <w:sz w:val="24"/>
          <w:szCs w:val="24"/>
        </w:rPr>
        <w:t xml:space="preserve"> kredītiestādes </w:t>
      </w:r>
      <w:proofErr w:type="spellStart"/>
      <w:r w:rsidR="00D428AC" w:rsidRPr="00D428AC">
        <w:rPr>
          <w:rFonts w:ascii="Times New Roman" w:hAnsi="Times New Roman" w:cs="Times New Roman"/>
          <w:sz w:val="24"/>
          <w:szCs w:val="24"/>
        </w:rPr>
        <w:t>Covid-19</w:t>
      </w:r>
      <w:proofErr w:type="spellEnd"/>
      <w:r w:rsidR="00D428AC" w:rsidRPr="00D428AC">
        <w:rPr>
          <w:rFonts w:ascii="Times New Roman" w:hAnsi="Times New Roman" w:cs="Times New Roman"/>
          <w:sz w:val="24"/>
          <w:szCs w:val="24"/>
        </w:rPr>
        <w:t xml:space="preserve"> esošās situācijas ietekmē vairāk sākušas izrādīt interesi par garantiju nepieciešamību lauksaimniecības produktu ražotāju, atbilstīgo lauksaimniecības un mežsaimniecības kooperatīvo sabiedrību, lauksaimniecības produktu pārstrādes uzņēmumu un zvejniecības un zvejas produktu apstrādē iesaistīto uzņēmumu izsniedzamajiem aizdevumiem.</w:t>
      </w:r>
      <w:r w:rsidR="00BC5388">
        <w:rPr>
          <w:rFonts w:ascii="Times New Roman" w:hAnsi="Times New Roman" w:cs="Times New Roman"/>
          <w:sz w:val="24"/>
          <w:szCs w:val="24"/>
        </w:rPr>
        <w:t xml:space="preserve"> </w:t>
      </w:r>
      <w:r w:rsidR="008A77A9" w:rsidRPr="008A77A9">
        <w:rPr>
          <w:rFonts w:ascii="Times New Roman" w:hAnsi="Times New Roman" w:cs="Times New Roman"/>
          <w:sz w:val="24"/>
          <w:szCs w:val="24"/>
        </w:rPr>
        <w:t>2020.</w:t>
      </w:r>
      <w:r w:rsidR="00E13605">
        <w:rPr>
          <w:rFonts w:ascii="Times New Roman" w:hAnsi="Times New Roman" w:cs="Times New Roman"/>
          <w:sz w:val="24"/>
          <w:szCs w:val="24"/>
        </w:rPr>
        <w:t> </w:t>
      </w:r>
      <w:r w:rsidR="008A77A9" w:rsidRPr="008A77A9">
        <w:rPr>
          <w:rFonts w:ascii="Times New Roman" w:hAnsi="Times New Roman" w:cs="Times New Roman"/>
          <w:sz w:val="24"/>
          <w:szCs w:val="24"/>
        </w:rPr>
        <w:t>gadā kredītiestād</w:t>
      </w:r>
      <w:r w:rsidR="007D6D79">
        <w:rPr>
          <w:rFonts w:ascii="Times New Roman" w:hAnsi="Times New Roman" w:cs="Times New Roman"/>
          <w:sz w:val="24"/>
          <w:szCs w:val="24"/>
        </w:rPr>
        <w:t>ē</w:t>
      </w:r>
      <w:r w:rsidR="008A77A9" w:rsidRPr="008A77A9">
        <w:rPr>
          <w:rFonts w:ascii="Times New Roman" w:hAnsi="Times New Roman" w:cs="Times New Roman"/>
          <w:sz w:val="24"/>
          <w:szCs w:val="24"/>
        </w:rPr>
        <w:t>s ir būtiski palielinājies pieprasījumus pēc AS “Attīstības finanšu institūcijas Altum” nodrošinā</w:t>
      </w:r>
      <w:r w:rsidR="007D6D79">
        <w:rPr>
          <w:rFonts w:ascii="Times New Roman" w:hAnsi="Times New Roman" w:cs="Times New Roman"/>
          <w:sz w:val="24"/>
          <w:szCs w:val="24"/>
        </w:rPr>
        <w:t>ju</w:t>
      </w:r>
      <w:r w:rsidR="008A77A9" w:rsidRPr="008A77A9">
        <w:rPr>
          <w:rFonts w:ascii="Times New Roman" w:hAnsi="Times New Roman" w:cs="Times New Roman"/>
          <w:sz w:val="24"/>
          <w:szCs w:val="24"/>
        </w:rPr>
        <w:t>m</w:t>
      </w:r>
      <w:r w:rsidR="007D6D79">
        <w:rPr>
          <w:rFonts w:ascii="Times New Roman" w:hAnsi="Times New Roman" w:cs="Times New Roman"/>
          <w:sz w:val="24"/>
          <w:szCs w:val="24"/>
        </w:rPr>
        <w:t>a</w:t>
      </w:r>
      <w:r w:rsidR="008A77A9" w:rsidRPr="008A77A9">
        <w:rPr>
          <w:rFonts w:ascii="Times New Roman" w:hAnsi="Times New Roman" w:cs="Times New Roman"/>
          <w:sz w:val="24"/>
          <w:szCs w:val="24"/>
        </w:rPr>
        <w:t xml:space="preserve"> garantijām lauksaimniecības, zivsaimniecības un lauku attīstības jomā, kuras </w:t>
      </w:r>
      <w:r w:rsidR="00E13605">
        <w:rPr>
          <w:rFonts w:ascii="Times New Roman" w:hAnsi="Times New Roman" w:cs="Times New Roman"/>
          <w:sz w:val="24"/>
          <w:szCs w:val="24"/>
        </w:rPr>
        <w:t>pārsvarā tiek</w:t>
      </w:r>
      <w:r w:rsidR="008A77A9" w:rsidRPr="008A77A9">
        <w:rPr>
          <w:rFonts w:ascii="Times New Roman" w:hAnsi="Times New Roman" w:cs="Times New Roman"/>
          <w:sz w:val="24"/>
          <w:szCs w:val="24"/>
        </w:rPr>
        <w:t xml:space="preserve"> izmanto</w:t>
      </w:r>
      <w:r w:rsidR="00E13605">
        <w:rPr>
          <w:rFonts w:ascii="Times New Roman" w:hAnsi="Times New Roman" w:cs="Times New Roman"/>
          <w:sz w:val="24"/>
          <w:szCs w:val="24"/>
        </w:rPr>
        <w:t>tas</w:t>
      </w:r>
      <w:r w:rsidR="008A77A9" w:rsidRPr="008A77A9">
        <w:rPr>
          <w:rFonts w:ascii="Times New Roman" w:hAnsi="Times New Roman" w:cs="Times New Roman"/>
          <w:sz w:val="24"/>
          <w:szCs w:val="24"/>
        </w:rPr>
        <w:t xml:space="preserve"> Latvijas Lauku attīstības programmas 2014.</w:t>
      </w:r>
      <w:r w:rsidR="00E13605">
        <w:rPr>
          <w:rFonts w:ascii="Times New Roman" w:hAnsi="Times New Roman" w:cs="Times New Roman"/>
          <w:sz w:val="24"/>
          <w:szCs w:val="24"/>
        </w:rPr>
        <w:t>–</w:t>
      </w:r>
      <w:r w:rsidR="008A77A9" w:rsidRPr="008A77A9">
        <w:rPr>
          <w:rFonts w:ascii="Times New Roman" w:hAnsi="Times New Roman" w:cs="Times New Roman"/>
          <w:sz w:val="24"/>
          <w:szCs w:val="24"/>
        </w:rPr>
        <w:t>2020.</w:t>
      </w:r>
      <w:r w:rsidR="00E13605">
        <w:rPr>
          <w:rFonts w:ascii="Times New Roman" w:hAnsi="Times New Roman" w:cs="Times New Roman"/>
          <w:sz w:val="24"/>
          <w:szCs w:val="24"/>
        </w:rPr>
        <w:t> </w:t>
      </w:r>
      <w:r w:rsidR="008A77A9" w:rsidRPr="008A77A9">
        <w:rPr>
          <w:rFonts w:ascii="Times New Roman" w:hAnsi="Times New Roman" w:cs="Times New Roman"/>
          <w:sz w:val="24"/>
          <w:szCs w:val="24"/>
        </w:rPr>
        <w:t xml:space="preserve">gada investīciju projektu īstenošanas finansēšanai. </w:t>
      </w:r>
      <w:r w:rsidR="00E13605">
        <w:rPr>
          <w:rFonts w:ascii="Times New Roman" w:hAnsi="Times New Roman" w:cs="Times New Roman"/>
          <w:sz w:val="24"/>
          <w:szCs w:val="24"/>
        </w:rPr>
        <w:t>P</w:t>
      </w:r>
      <w:r w:rsidR="008A77A9" w:rsidRPr="008A77A9">
        <w:rPr>
          <w:rFonts w:ascii="Times New Roman" w:hAnsi="Times New Roman" w:cs="Times New Roman"/>
          <w:sz w:val="24"/>
          <w:szCs w:val="24"/>
        </w:rPr>
        <w:t>aredzams</w:t>
      </w:r>
      <w:r w:rsidR="00E13605">
        <w:rPr>
          <w:rFonts w:ascii="Times New Roman" w:hAnsi="Times New Roman" w:cs="Times New Roman"/>
          <w:sz w:val="24"/>
          <w:szCs w:val="24"/>
        </w:rPr>
        <w:t>,</w:t>
      </w:r>
      <w:r w:rsidR="008A77A9" w:rsidRPr="008A77A9">
        <w:rPr>
          <w:rFonts w:ascii="Times New Roman" w:hAnsi="Times New Roman" w:cs="Times New Roman"/>
          <w:sz w:val="24"/>
          <w:szCs w:val="24"/>
        </w:rPr>
        <w:t xml:space="preserve"> ka tās būs nepieciešamas </w:t>
      </w:r>
      <w:r w:rsidR="00E13605" w:rsidRPr="008A77A9">
        <w:rPr>
          <w:rFonts w:ascii="Times New Roman" w:hAnsi="Times New Roman" w:cs="Times New Roman"/>
          <w:sz w:val="24"/>
          <w:szCs w:val="24"/>
        </w:rPr>
        <w:t xml:space="preserve">arī </w:t>
      </w:r>
      <w:r w:rsidR="008A77A9" w:rsidRPr="008A77A9">
        <w:rPr>
          <w:rFonts w:ascii="Times New Roman" w:hAnsi="Times New Roman" w:cs="Times New Roman"/>
          <w:sz w:val="24"/>
          <w:szCs w:val="24"/>
        </w:rPr>
        <w:t>Latvijas Lauku attīstības programmas pārejas perioda 2021.</w:t>
      </w:r>
      <w:r w:rsidR="00E13605">
        <w:rPr>
          <w:rFonts w:ascii="Times New Roman" w:hAnsi="Times New Roman" w:cs="Times New Roman"/>
          <w:sz w:val="24"/>
          <w:szCs w:val="24"/>
        </w:rPr>
        <w:t>–</w:t>
      </w:r>
      <w:r w:rsidR="008A77A9" w:rsidRPr="008A77A9">
        <w:rPr>
          <w:rFonts w:ascii="Times New Roman" w:hAnsi="Times New Roman" w:cs="Times New Roman"/>
          <w:sz w:val="24"/>
          <w:szCs w:val="24"/>
        </w:rPr>
        <w:t>2022.</w:t>
      </w:r>
      <w:r w:rsidR="00E13605">
        <w:rPr>
          <w:rFonts w:ascii="Times New Roman" w:hAnsi="Times New Roman" w:cs="Times New Roman"/>
          <w:sz w:val="24"/>
          <w:szCs w:val="24"/>
        </w:rPr>
        <w:t> </w:t>
      </w:r>
      <w:r w:rsidR="008A77A9" w:rsidRPr="008A77A9">
        <w:rPr>
          <w:rFonts w:ascii="Times New Roman" w:hAnsi="Times New Roman" w:cs="Times New Roman"/>
          <w:sz w:val="24"/>
          <w:szCs w:val="24"/>
        </w:rPr>
        <w:t>gada investīciju projektu finansēšanai. Pieprasījuma p</w:t>
      </w:r>
      <w:r w:rsidR="00E13605">
        <w:rPr>
          <w:rFonts w:ascii="Times New Roman" w:hAnsi="Times New Roman" w:cs="Times New Roman"/>
          <w:sz w:val="24"/>
          <w:szCs w:val="24"/>
        </w:rPr>
        <w:t>alielināšanos</w:t>
      </w:r>
      <w:r w:rsidR="008A77A9" w:rsidRPr="008A77A9">
        <w:rPr>
          <w:rFonts w:ascii="Times New Roman" w:hAnsi="Times New Roman" w:cs="Times New Roman"/>
          <w:sz w:val="24"/>
          <w:szCs w:val="24"/>
        </w:rPr>
        <w:t xml:space="preserve"> veicina </w:t>
      </w:r>
      <w:proofErr w:type="spellStart"/>
      <w:r w:rsidR="008A77A9" w:rsidRPr="008A77A9">
        <w:rPr>
          <w:rFonts w:ascii="Times New Roman" w:hAnsi="Times New Roman" w:cs="Times New Roman"/>
          <w:sz w:val="24"/>
          <w:szCs w:val="24"/>
        </w:rPr>
        <w:t>Covid</w:t>
      </w:r>
      <w:r w:rsidR="00E13605">
        <w:rPr>
          <w:rFonts w:ascii="Times New Roman" w:hAnsi="Times New Roman" w:cs="Times New Roman"/>
          <w:sz w:val="24"/>
          <w:szCs w:val="24"/>
        </w:rPr>
        <w:t>-</w:t>
      </w:r>
      <w:r w:rsidR="008A77A9" w:rsidRPr="008A77A9">
        <w:rPr>
          <w:rFonts w:ascii="Times New Roman" w:hAnsi="Times New Roman" w:cs="Times New Roman"/>
          <w:sz w:val="24"/>
          <w:szCs w:val="24"/>
        </w:rPr>
        <w:t>19</w:t>
      </w:r>
      <w:proofErr w:type="spellEnd"/>
      <w:r w:rsidR="008A77A9" w:rsidRPr="008A77A9">
        <w:rPr>
          <w:rFonts w:ascii="Times New Roman" w:hAnsi="Times New Roman" w:cs="Times New Roman"/>
          <w:sz w:val="24"/>
          <w:szCs w:val="24"/>
        </w:rPr>
        <w:t xml:space="preserve"> negatīv</w:t>
      </w:r>
      <w:r w:rsidR="00E13605">
        <w:rPr>
          <w:rFonts w:ascii="Times New Roman" w:hAnsi="Times New Roman" w:cs="Times New Roman"/>
          <w:sz w:val="24"/>
          <w:szCs w:val="24"/>
        </w:rPr>
        <w:t>ā</w:t>
      </w:r>
      <w:r w:rsidR="008A77A9" w:rsidRPr="008A77A9">
        <w:rPr>
          <w:rFonts w:ascii="Times New Roman" w:hAnsi="Times New Roman" w:cs="Times New Roman"/>
          <w:sz w:val="24"/>
          <w:szCs w:val="24"/>
        </w:rPr>
        <w:t>s ietekmes apstākļi, jo komercbankas pašlaik piesardzīgāk finansē investīciju projektu īstenošanu.</w:t>
      </w:r>
      <w:r w:rsidR="00FE3317">
        <w:rPr>
          <w:rFonts w:ascii="Times New Roman" w:hAnsi="Times New Roman" w:cs="Times New Roman"/>
          <w:sz w:val="24"/>
          <w:szCs w:val="24"/>
        </w:rPr>
        <w:t xml:space="preserve"> Pēc AS “Attīstības finanšu institūcijas Altum” informācijas</w:t>
      </w:r>
      <w:r w:rsidR="00E13605">
        <w:rPr>
          <w:rFonts w:ascii="Times New Roman" w:hAnsi="Times New Roman" w:cs="Times New Roman"/>
          <w:sz w:val="24"/>
          <w:szCs w:val="24"/>
        </w:rPr>
        <w:t>,</w:t>
      </w:r>
      <w:r w:rsidR="007D6D79">
        <w:rPr>
          <w:rFonts w:ascii="Times New Roman" w:hAnsi="Times New Roman" w:cs="Times New Roman"/>
          <w:sz w:val="24"/>
          <w:szCs w:val="24"/>
        </w:rPr>
        <w:t xml:space="preserve"> </w:t>
      </w:r>
      <w:r w:rsidR="00FE3317">
        <w:rPr>
          <w:rFonts w:ascii="Times New Roman" w:hAnsi="Times New Roman" w:cs="Times New Roman"/>
          <w:sz w:val="24"/>
          <w:szCs w:val="24"/>
        </w:rPr>
        <w:t>līdz 2020.</w:t>
      </w:r>
      <w:r w:rsidR="00E64E89">
        <w:rPr>
          <w:rFonts w:ascii="Times New Roman" w:hAnsi="Times New Roman" w:cs="Times New Roman"/>
          <w:sz w:val="24"/>
          <w:szCs w:val="24"/>
        </w:rPr>
        <w:t xml:space="preserve"> </w:t>
      </w:r>
      <w:r w:rsidR="00FE3317">
        <w:rPr>
          <w:rFonts w:ascii="Times New Roman" w:hAnsi="Times New Roman" w:cs="Times New Roman"/>
          <w:sz w:val="24"/>
          <w:szCs w:val="24"/>
        </w:rPr>
        <w:t>gada 30.</w:t>
      </w:r>
      <w:r w:rsidR="00E64E89">
        <w:rPr>
          <w:rFonts w:ascii="Times New Roman" w:hAnsi="Times New Roman" w:cs="Times New Roman"/>
          <w:sz w:val="24"/>
          <w:szCs w:val="24"/>
        </w:rPr>
        <w:t xml:space="preserve"> </w:t>
      </w:r>
      <w:r w:rsidR="00FE3317">
        <w:rPr>
          <w:rFonts w:ascii="Times New Roman" w:hAnsi="Times New Roman" w:cs="Times New Roman"/>
          <w:sz w:val="24"/>
          <w:szCs w:val="24"/>
        </w:rPr>
        <w:t xml:space="preserve">novembrim </w:t>
      </w:r>
      <w:r w:rsidR="00FE3317" w:rsidRPr="00F03EEC">
        <w:rPr>
          <w:rFonts w:ascii="Times New Roman" w:hAnsi="Times New Roman" w:cs="Times New Roman"/>
          <w:sz w:val="24"/>
          <w:szCs w:val="24"/>
        </w:rPr>
        <w:t>lauksaimniecības, zivsaimniecības un lauku attīstības</w:t>
      </w:r>
      <w:r w:rsidR="00373E50">
        <w:rPr>
          <w:rFonts w:ascii="Times New Roman" w:hAnsi="Times New Roman" w:cs="Times New Roman"/>
          <w:sz w:val="24"/>
          <w:szCs w:val="24"/>
        </w:rPr>
        <w:t xml:space="preserve"> garantiju programm</w:t>
      </w:r>
      <w:r w:rsidR="00E64E89">
        <w:rPr>
          <w:rFonts w:ascii="Times New Roman" w:hAnsi="Times New Roman" w:cs="Times New Roman"/>
          <w:sz w:val="24"/>
          <w:szCs w:val="24"/>
        </w:rPr>
        <w:t>ā</w:t>
      </w:r>
      <w:r w:rsidR="00FE3317">
        <w:rPr>
          <w:rFonts w:ascii="Times New Roman" w:hAnsi="Times New Roman" w:cs="Times New Roman"/>
          <w:sz w:val="24"/>
          <w:szCs w:val="24"/>
        </w:rPr>
        <w:t xml:space="preserve"> bija </w:t>
      </w:r>
      <w:r w:rsidR="00E64E89">
        <w:rPr>
          <w:rFonts w:ascii="Times New Roman" w:hAnsi="Times New Roman" w:cs="Times New Roman"/>
          <w:sz w:val="24"/>
          <w:szCs w:val="24"/>
        </w:rPr>
        <w:t xml:space="preserve">spēkā </w:t>
      </w:r>
      <w:r w:rsidR="00FE3317">
        <w:rPr>
          <w:rFonts w:ascii="Times New Roman" w:hAnsi="Times New Roman" w:cs="Times New Roman"/>
          <w:sz w:val="24"/>
          <w:szCs w:val="24"/>
        </w:rPr>
        <w:t xml:space="preserve">91 garantija par 15,3 milj. </w:t>
      </w:r>
      <w:r w:rsidR="00FE3317" w:rsidRPr="00C711E5">
        <w:rPr>
          <w:rFonts w:ascii="Times New Roman" w:hAnsi="Times New Roman" w:cs="Times New Roman"/>
          <w:i/>
          <w:sz w:val="24"/>
          <w:szCs w:val="24"/>
        </w:rPr>
        <w:t>euro</w:t>
      </w:r>
      <w:r w:rsidR="00E64E89" w:rsidRPr="00E34489">
        <w:rPr>
          <w:rFonts w:ascii="Times New Roman" w:hAnsi="Times New Roman" w:cs="Times New Roman"/>
          <w:sz w:val="24"/>
          <w:szCs w:val="24"/>
        </w:rPr>
        <w:t>,</w:t>
      </w:r>
      <w:r w:rsidR="00FE3317">
        <w:rPr>
          <w:rFonts w:ascii="Times New Roman" w:hAnsi="Times New Roman" w:cs="Times New Roman"/>
          <w:i/>
          <w:sz w:val="24"/>
          <w:szCs w:val="24"/>
        </w:rPr>
        <w:t xml:space="preserve"> </w:t>
      </w:r>
      <w:r w:rsidR="00FE3317" w:rsidRPr="00B27F2A">
        <w:rPr>
          <w:rFonts w:ascii="Times New Roman" w:hAnsi="Times New Roman" w:cs="Times New Roman"/>
          <w:sz w:val="24"/>
          <w:szCs w:val="24"/>
        </w:rPr>
        <w:t>un būtiski, ka tieši 2020.</w:t>
      </w:r>
      <w:r w:rsidR="00E64E89">
        <w:rPr>
          <w:rFonts w:ascii="Times New Roman" w:hAnsi="Times New Roman" w:cs="Times New Roman"/>
          <w:sz w:val="24"/>
          <w:szCs w:val="24"/>
        </w:rPr>
        <w:t xml:space="preserve"> </w:t>
      </w:r>
      <w:r w:rsidR="00FE3317" w:rsidRPr="00B27F2A">
        <w:rPr>
          <w:rFonts w:ascii="Times New Roman" w:hAnsi="Times New Roman" w:cs="Times New Roman"/>
          <w:sz w:val="24"/>
          <w:szCs w:val="24"/>
        </w:rPr>
        <w:t>gadā garantiju ap</w:t>
      </w:r>
      <w:r w:rsidR="00E64E89">
        <w:rPr>
          <w:rFonts w:ascii="Times New Roman" w:hAnsi="Times New Roman" w:cs="Times New Roman"/>
          <w:sz w:val="24"/>
          <w:szCs w:val="24"/>
        </w:rPr>
        <w:t>mērs</w:t>
      </w:r>
      <w:r w:rsidR="00FE3317" w:rsidRPr="00B27F2A">
        <w:rPr>
          <w:rFonts w:ascii="Times New Roman" w:hAnsi="Times New Roman" w:cs="Times New Roman"/>
          <w:sz w:val="24"/>
          <w:szCs w:val="24"/>
        </w:rPr>
        <w:t xml:space="preserve"> p</w:t>
      </w:r>
      <w:r w:rsidR="00E64E89">
        <w:rPr>
          <w:rFonts w:ascii="Times New Roman" w:hAnsi="Times New Roman" w:cs="Times New Roman"/>
          <w:sz w:val="24"/>
          <w:szCs w:val="24"/>
        </w:rPr>
        <w:t>alielinājās</w:t>
      </w:r>
      <w:r w:rsidR="00FE3317" w:rsidRPr="00B27F2A">
        <w:rPr>
          <w:rFonts w:ascii="Times New Roman" w:hAnsi="Times New Roman" w:cs="Times New Roman"/>
          <w:sz w:val="24"/>
          <w:szCs w:val="24"/>
        </w:rPr>
        <w:t xml:space="preserve"> par 7,2</w:t>
      </w:r>
      <w:r w:rsidR="00E13605">
        <w:rPr>
          <w:rFonts w:ascii="Times New Roman" w:hAnsi="Times New Roman" w:cs="Times New Roman"/>
          <w:sz w:val="24"/>
          <w:szCs w:val="24"/>
        </w:rPr>
        <w:t> </w:t>
      </w:r>
      <w:r w:rsidR="00FE3317" w:rsidRPr="00B27F2A">
        <w:rPr>
          <w:rFonts w:ascii="Times New Roman" w:hAnsi="Times New Roman" w:cs="Times New Roman"/>
          <w:sz w:val="24"/>
          <w:szCs w:val="24"/>
        </w:rPr>
        <w:t>milj.</w:t>
      </w:r>
      <w:r w:rsidR="00E13605">
        <w:rPr>
          <w:rFonts w:ascii="Times New Roman" w:hAnsi="Times New Roman" w:cs="Times New Roman"/>
          <w:i/>
          <w:sz w:val="24"/>
          <w:szCs w:val="24"/>
        </w:rPr>
        <w:t> </w:t>
      </w:r>
      <w:proofErr w:type="spellStart"/>
      <w:r w:rsidR="00FE3317">
        <w:rPr>
          <w:rFonts w:ascii="Times New Roman" w:hAnsi="Times New Roman" w:cs="Times New Roman"/>
          <w:i/>
          <w:sz w:val="24"/>
          <w:szCs w:val="24"/>
        </w:rPr>
        <w:t>euro</w:t>
      </w:r>
      <w:proofErr w:type="spellEnd"/>
      <w:r w:rsidR="00FE3317">
        <w:rPr>
          <w:rFonts w:ascii="Times New Roman" w:hAnsi="Times New Roman" w:cs="Times New Roman"/>
          <w:i/>
          <w:sz w:val="24"/>
          <w:szCs w:val="24"/>
        </w:rPr>
        <w:t xml:space="preserve"> </w:t>
      </w:r>
      <w:r w:rsidR="00FE3317" w:rsidRPr="00B27F2A">
        <w:rPr>
          <w:rFonts w:ascii="Times New Roman" w:hAnsi="Times New Roman" w:cs="Times New Roman"/>
          <w:sz w:val="24"/>
          <w:szCs w:val="24"/>
        </w:rPr>
        <w:t>jeb</w:t>
      </w:r>
      <w:r w:rsidR="00FE3317">
        <w:rPr>
          <w:rFonts w:ascii="Times New Roman" w:hAnsi="Times New Roman" w:cs="Times New Roman"/>
          <w:i/>
          <w:sz w:val="24"/>
          <w:szCs w:val="24"/>
        </w:rPr>
        <w:t xml:space="preserve"> </w:t>
      </w:r>
      <w:r w:rsidR="00FE3317" w:rsidRPr="00B27F2A">
        <w:rPr>
          <w:rFonts w:ascii="Times New Roman" w:hAnsi="Times New Roman" w:cs="Times New Roman"/>
          <w:sz w:val="24"/>
          <w:szCs w:val="24"/>
        </w:rPr>
        <w:t>47</w:t>
      </w:r>
      <w:r w:rsidR="00E13605">
        <w:rPr>
          <w:rFonts w:ascii="Times New Roman" w:hAnsi="Times New Roman" w:cs="Times New Roman"/>
          <w:sz w:val="24"/>
          <w:szCs w:val="24"/>
        </w:rPr>
        <w:t> </w:t>
      </w:r>
      <w:r w:rsidR="00FE3317" w:rsidRPr="00B27F2A">
        <w:rPr>
          <w:rFonts w:ascii="Times New Roman" w:hAnsi="Times New Roman" w:cs="Times New Roman"/>
          <w:sz w:val="24"/>
          <w:szCs w:val="24"/>
        </w:rPr>
        <w:t xml:space="preserve">%, tāpēc </w:t>
      </w:r>
      <w:r w:rsidR="00E64E89">
        <w:rPr>
          <w:rFonts w:ascii="Times New Roman" w:hAnsi="Times New Roman" w:cs="Times New Roman"/>
          <w:sz w:val="24"/>
          <w:szCs w:val="24"/>
        </w:rPr>
        <w:t xml:space="preserve">ir </w:t>
      </w:r>
      <w:r w:rsidR="00FE3317" w:rsidRPr="00B27F2A">
        <w:rPr>
          <w:rFonts w:ascii="Times New Roman" w:hAnsi="Times New Roman" w:cs="Times New Roman"/>
          <w:sz w:val="24"/>
          <w:szCs w:val="24"/>
        </w:rPr>
        <w:t>svarīgi nodrošināt šīs programmas nepārtrauktību</w:t>
      </w:r>
      <w:r w:rsidR="00D428AC">
        <w:rPr>
          <w:rFonts w:ascii="Times New Roman" w:hAnsi="Times New Roman" w:cs="Times New Roman"/>
          <w:sz w:val="24"/>
          <w:szCs w:val="24"/>
        </w:rPr>
        <w:t xml:space="preserve">, </w:t>
      </w:r>
      <w:r w:rsidR="008A77A9" w:rsidRPr="008A77A9">
        <w:rPr>
          <w:rFonts w:ascii="Times New Roman" w:hAnsi="Times New Roman" w:cs="Times New Roman"/>
          <w:sz w:val="24"/>
          <w:szCs w:val="24"/>
        </w:rPr>
        <w:t>palielinot finanšu resursu piesaistes iespējas saimnieciskās darbības veicējiem, lai lauksaimniecībā un pārtikas ražošanā iesaistītiem uzņēmumiem nodrošinātu garantiju pieejamību Covid-19 esošās pandēmijas seku mazināšanai un nodrošinātu ekonomisko stabilitāti un attīstību.</w:t>
      </w:r>
    </w:p>
    <w:p w14:paraId="2A2B2F25" w14:textId="0FB52DB4" w:rsidR="00BE6A91" w:rsidRPr="00BE6A91" w:rsidRDefault="00BE6A91" w:rsidP="00BE6A91">
      <w:pPr>
        <w:spacing w:after="0" w:line="240" w:lineRule="auto"/>
        <w:ind w:firstLine="709"/>
        <w:jc w:val="both"/>
        <w:rPr>
          <w:rFonts w:ascii="Times New Roman" w:hAnsi="Times New Roman" w:cs="Times New Roman"/>
          <w:sz w:val="24"/>
          <w:szCs w:val="24"/>
        </w:rPr>
      </w:pPr>
      <w:r w:rsidRPr="00BE6A91">
        <w:rPr>
          <w:rFonts w:ascii="Times New Roman" w:hAnsi="Times New Roman" w:cs="Times New Roman"/>
          <w:sz w:val="24"/>
          <w:szCs w:val="24"/>
        </w:rPr>
        <w:t>Par faktisko papildu finansējuma nepieciešamību</w:t>
      </w:r>
      <w:r w:rsidR="00E13605">
        <w:rPr>
          <w:rFonts w:ascii="Times New Roman" w:hAnsi="Times New Roman" w:cs="Times New Roman"/>
          <w:sz w:val="24"/>
          <w:szCs w:val="24"/>
        </w:rPr>
        <w:t>.</w:t>
      </w:r>
      <w:r w:rsidRPr="00BE6A91">
        <w:rPr>
          <w:rFonts w:ascii="Times New Roman" w:hAnsi="Times New Roman" w:cs="Times New Roman"/>
          <w:sz w:val="24"/>
          <w:szCs w:val="24"/>
        </w:rPr>
        <w:t xml:space="preserve"> </w:t>
      </w:r>
    </w:p>
    <w:p w14:paraId="62BE33E6" w14:textId="74B11EC1" w:rsidR="00BE6A91" w:rsidRDefault="00BE6A91" w:rsidP="00BE6A91">
      <w:pPr>
        <w:spacing w:after="0" w:line="240" w:lineRule="auto"/>
        <w:ind w:firstLine="709"/>
        <w:jc w:val="both"/>
        <w:rPr>
          <w:rFonts w:ascii="Times New Roman" w:hAnsi="Times New Roman" w:cs="Times New Roman"/>
          <w:sz w:val="24"/>
          <w:szCs w:val="24"/>
        </w:rPr>
      </w:pPr>
      <w:r w:rsidRPr="00BE6A91">
        <w:rPr>
          <w:rFonts w:ascii="Times New Roman" w:hAnsi="Times New Roman" w:cs="Times New Roman"/>
          <w:sz w:val="24"/>
          <w:szCs w:val="24"/>
        </w:rPr>
        <w:t xml:space="preserve">Pašlaik lauksaimniecības, zivsaimniecības un lauku attīstības garantiju programmas finansēšanai ir pieejams vien 0.725 milj. </w:t>
      </w:r>
      <w:proofErr w:type="spellStart"/>
      <w:r w:rsidRPr="000E5F0A">
        <w:rPr>
          <w:rFonts w:ascii="Times New Roman" w:hAnsi="Times New Roman" w:cs="Times New Roman"/>
          <w:i/>
          <w:iCs/>
          <w:sz w:val="24"/>
          <w:szCs w:val="24"/>
        </w:rPr>
        <w:t>euro</w:t>
      </w:r>
      <w:proofErr w:type="spellEnd"/>
      <w:r w:rsidRPr="00BE6A91">
        <w:rPr>
          <w:rFonts w:ascii="Times New Roman" w:hAnsi="Times New Roman" w:cs="Times New Roman"/>
          <w:sz w:val="24"/>
          <w:szCs w:val="24"/>
        </w:rPr>
        <w:t>, kas</w:t>
      </w:r>
      <w:r w:rsidR="00E13605">
        <w:rPr>
          <w:rFonts w:ascii="Times New Roman" w:hAnsi="Times New Roman" w:cs="Times New Roman"/>
          <w:sz w:val="24"/>
          <w:szCs w:val="24"/>
        </w:rPr>
        <w:t>, ievērojot</w:t>
      </w:r>
      <w:r w:rsidRPr="00BE6A91">
        <w:rPr>
          <w:rFonts w:ascii="Times New Roman" w:hAnsi="Times New Roman" w:cs="Times New Roman"/>
          <w:sz w:val="24"/>
          <w:szCs w:val="24"/>
        </w:rPr>
        <w:t xml:space="preserve"> programmas īstenošanas pieredzi</w:t>
      </w:r>
      <w:r w:rsidR="00E13605">
        <w:rPr>
          <w:rFonts w:ascii="Times New Roman" w:hAnsi="Times New Roman" w:cs="Times New Roman"/>
          <w:sz w:val="24"/>
          <w:szCs w:val="24"/>
        </w:rPr>
        <w:t>,</w:t>
      </w:r>
      <w:r w:rsidRPr="00BE6A91">
        <w:rPr>
          <w:rFonts w:ascii="Times New Roman" w:hAnsi="Times New Roman" w:cs="Times New Roman"/>
          <w:sz w:val="24"/>
          <w:szCs w:val="24"/>
        </w:rPr>
        <w:t xml:space="preserve"> pietiks </w:t>
      </w:r>
      <w:r w:rsidR="00E13605">
        <w:rPr>
          <w:rFonts w:ascii="Times New Roman" w:hAnsi="Times New Roman" w:cs="Times New Roman"/>
          <w:sz w:val="24"/>
          <w:szCs w:val="24"/>
        </w:rPr>
        <w:t>tikai</w:t>
      </w:r>
      <w:r w:rsidRPr="00BE6A91">
        <w:rPr>
          <w:rFonts w:ascii="Times New Roman" w:hAnsi="Times New Roman" w:cs="Times New Roman"/>
          <w:sz w:val="24"/>
          <w:szCs w:val="24"/>
        </w:rPr>
        <w:t xml:space="preserve"> līdz šī gada maijam. Pieprasījuma p</w:t>
      </w:r>
      <w:r w:rsidR="00E13605">
        <w:rPr>
          <w:rFonts w:ascii="Times New Roman" w:hAnsi="Times New Roman" w:cs="Times New Roman"/>
          <w:sz w:val="24"/>
          <w:szCs w:val="24"/>
        </w:rPr>
        <w:t>alielināšanos</w:t>
      </w:r>
      <w:r w:rsidRPr="00BE6A91">
        <w:rPr>
          <w:rFonts w:ascii="Times New Roman" w:hAnsi="Times New Roman" w:cs="Times New Roman"/>
          <w:sz w:val="24"/>
          <w:szCs w:val="24"/>
        </w:rPr>
        <w:t xml:space="preserve"> pēc AS “Attīstības finanšu institūcijas </w:t>
      </w:r>
      <w:proofErr w:type="spellStart"/>
      <w:r w:rsidRPr="00BE6A91">
        <w:rPr>
          <w:rFonts w:ascii="Times New Roman" w:hAnsi="Times New Roman" w:cs="Times New Roman"/>
          <w:sz w:val="24"/>
          <w:szCs w:val="24"/>
        </w:rPr>
        <w:t>Altum</w:t>
      </w:r>
      <w:proofErr w:type="spellEnd"/>
      <w:r w:rsidRPr="00BE6A91">
        <w:rPr>
          <w:rFonts w:ascii="Times New Roman" w:hAnsi="Times New Roman" w:cs="Times New Roman"/>
          <w:sz w:val="24"/>
          <w:szCs w:val="24"/>
        </w:rPr>
        <w:t xml:space="preserve">” </w:t>
      </w:r>
      <w:r w:rsidRPr="000E5F0A">
        <w:rPr>
          <w:rFonts w:ascii="Times New Roman" w:hAnsi="Times New Roman" w:cs="Times New Roman"/>
          <w:sz w:val="24"/>
          <w:szCs w:val="24"/>
        </w:rPr>
        <w:t xml:space="preserve">garantijām veicina </w:t>
      </w:r>
      <w:proofErr w:type="spellStart"/>
      <w:r w:rsidRPr="000E5F0A">
        <w:rPr>
          <w:rFonts w:ascii="Times New Roman" w:hAnsi="Times New Roman" w:cs="Times New Roman"/>
          <w:sz w:val="24"/>
          <w:szCs w:val="24"/>
        </w:rPr>
        <w:t>Covid</w:t>
      </w:r>
      <w:r w:rsidR="00E13605">
        <w:rPr>
          <w:rFonts w:ascii="Times New Roman" w:hAnsi="Times New Roman" w:cs="Times New Roman"/>
          <w:sz w:val="24"/>
          <w:szCs w:val="24"/>
        </w:rPr>
        <w:t>-</w:t>
      </w:r>
      <w:r w:rsidRPr="000E5F0A">
        <w:rPr>
          <w:rFonts w:ascii="Times New Roman" w:hAnsi="Times New Roman" w:cs="Times New Roman"/>
          <w:sz w:val="24"/>
          <w:szCs w:val="24"/>
        </w:rPr>
        <w:t>19</w:t>
      </w:r>
      <w:proofErr w:type="spellEnd"/>
      <w:r w:rsidRPr="000E5F0A">
        <w:rPr>
          <w:rFonts w:ascii="Times New Roman" w:hAnsi="Times New Roman" w:cs="Times New Roman"/>
          <w:sz w:val="24"/>
          <w:szCs w:val="24"/>
        </w:rPr>
        <w:t xml:space="preserve"> negatīv</w:t>
      </w:r>
      <w:r w:rsidRPr="00BE6A91">
        <w:rPr>
          <w:rFonts w:ascii="Times New Roman" w:hAnsi="Times New Roman" w:cs="Times New Roman"/>
          <w:sz w:val="24"/>
          <w:szCs w:val="24"/>
        </w:rPr>
        <w:t>ās ietekm</w:t>
      </w:r>
      <w:r w:rsidR="00E13605">
        <w:rPr>
          <w:rFonts w:ascii="Times New Roman" w:hAnsi="Times New Roman" w:cs="Times New Roman"/>
          <w:sz w:val="24"/>
          <w:szCs w:val="24"/>
        </w:rPr>
        <w:t>e</w:t>
      </w:r>
      <w:r w:rsidRPr="00BE6A91">
        <w:rPr>
          <w:rFonts w:ascii="Times New Roman" w:hAnsi="Times New Roman" w:cs="Times New Roman"/>
          <w:sz w:val="24"/>
          <w:szCs w:val="24"/>
        </w:rPr>
        <w:t xml:space="preserve">, </w:t>
      </w:r>
      <w:r w:rsidR="00E13605">
        <w:rPr>
          <w:rFonts w:ascii="Times New Roman" w:hAnsi="Times New Roman" w:cs="Times New Roman"/>
          <w:sz w:val="24"/>
          <w:szCs w:val="24"/>
        </w:rPr>
        <w:t>kuras dēļ</w:t>
      </w:r>
      <w:r w:rsidRPr="00BE6A91">
        <w:rPr>
          <w:rFonts w:ascii="Times New Roman" w:hAnsi="Times New Roman" w:cs="Times New Roman"/>
          <w:sz w:val="24"/>
          <w:szCs w:val="24"/>
        </w:rPr>
        <w:t xml:space="preserve"> komercbankas piesardzīgāk finansē investīciju projektu</w:t>
      </w:r>
      <w:r w:rsidR="00E13605">
        <w:rPr>
          <w:rFonts w:ascii="Times New Roman" w:hAnsi="Times New Roman" w:cs="Times New Roman"/>
          <w:sz w:val="24"/>
          <w:szCs w:val="24"/>
        </w:rPr>
        <w:t>s</w:t>
      </w:r>
      <w:r w:rsidRPr="00BE6A91">
        <w:rPr>
          <w:rFonts w:ascii="Times New Roman" w:hAnsi="Times New Roman" w:cs="Times New Roman"/>
          <w:sz w:val="24"/>
          <w:szCs w:val="24"/>
        </w:rPr>
        <w:t xml:space="preserve">. Programmas nepietiekamā finansējuma dēļ pastāv risks slēgt programmu vai arī apturēt tās darbību līdz Latvijas Lauku attīstības programmas </w:t>
      </w:r>
      <w:r w:rsidRPr="00BE6A91">
        <w:rPr>
          <w:rFonts w:ascii="Times New Roman" w:hAnsi="Times New Roman" w:cs="Times New Roman"/>
          <w:sz w:val="24"/>
          <w:szCs w:val="24"/>
        </w:rPr>
        <w:lastRenderedPageBreak/>
        <w:t>2014.</w:t>
      </w:r>
      <w:r w:rsidR="00E13605">
        <w:rPr>
          <w:rFonts w:ascii="Times New Roman" w:hAnsi="Times New Roman" w:cs="Times New Roman"/>
          <w:sz w:val="24"/>
          <w:szCs w:val="24"/>
        </w:rPr>
        <w:t>–</w:t>
      </w:r>
      <w:r w:rsidRPr="00BE6A91">
        <w:rPr>
          <w:rFonts w:ascii="Times New Roman" w:hAnsi="Times New Roman" w:cs="Times New Roman"/>
          <w:sz w:val="24"/>
          <w:szCs w:val="24"/>
        </w:rPr>
        <w:t>2020.gada pārejas perioda uzsākšanai, visticamāk</w:t>
      </w:r>
      <w:r w:rsidR="00E13605">
        <w:rPr>
          <w:rFonts w:ascii="Times New Roman" w:hAnsi="Times New Roman" w:cs="Times New Roman"/>
          <w:sz w:val="24"/>
          <w:szCs w:val="24"/>
        </w:rPr>
        <w:t>, līdz</w:t>
      </w:r>
      <w:r w:rsidRPr="00BE6A91">
        <w:rPr>
          <w:rFonts w:ascii="Times New Roman" w:hAnsi="Times New Roman" w:cs="Times New Roman"/>
          <w:sz w:val="24"/>
          <w:szCs w:val="24"/>
        </w:rPr>
        <w:t xml:space="preserve"> 2021.</w:t>
      </w:r>
      <w:r w:rsidR="00E13605">
        <w:rPr>
          <w:rFonts w:ascii="Times New Roman" w:hAnsi="Times New Roman" w:cs="Times New Roman"/>
          <w:sz w:val="24"/>
          <w:szCs w:val="24"/>
        </w:rPr>
        <w:t xml:space="preserve"> </w:t>
      </w:r>
      <w:r w:rsidRPr="00BE6A91">
        <w:rPr>
          <w:rFonts w:ascii="Times New Roman" w:hAnsi="Times New Roman" w:cs="Times New Roman"/>
          <w:sz w:val="24"/>
          <w:szCs w:val="24"/>
        </w:rPr>
        <w:t xml:space="preserve">gada IV ceturksnim. Lai nerastos situācija, kad garantijas lauksaimniecības, zivsaimniecības un lauku attīstības jomā nav pieejamas, ir svarīgi novirzīt 7 milj. </w:t>
      </w:r>
      <w:r w:rsidRPr="000E5F0A">
        <w:rPr>
          <w:rFonts w:ascii="Times New Roman" w:hAnsi="Times New Roman" w:cs="Times New Roman"/>
          <w:i/>
          <w:iCs/>
          <w:sz w:val="24"/>
          <w:szCs w:val="24"/>
        </w:rPr>
        <w:t>euro</w:t>
      </w:r>
      <w:r w:rsidRPr="00BE6A91">
        <w:rPr>
          <w:rFonts w:ascii="Times New Roman" w:hAnsi="Times New Roman" w:cs="Times New Roman"/>
          <w:sz w:val="24"/>
          <w:szCs w:val="24"/>
        </w:rPr>
        <w:t xml:space="preserve"> garantiju programmas īstenošanai.</w:t>
      </w:r>
    </w:p>
    <w:p w14:paraId="107F9D29" w14:textId="24BCC158" w:rsidR="00BE6A91" w:rsidRPr="008A77A9" w:rsidRDefault="00BE6A91" w:rsidP="00BE6A91">
      <w:pPr>
        <w:spacing w:after="0" w:line="240" w:lineRule="auto"/>
        <w:ind w:firstLine="709"/>
        <w:jc w:val="both"/>
        <w:rPr>
          <w:rFonts w:ascii="Times New Roman" w:hAnsi="Times New Roman" w:cs="Times New Roman"/>
          <w:sz w:val="24"/>
          <w:szCs w:val="24"/>
        </w:rPr>
      </w:pPr>
      <w:r w:rsidRPr="00B0513E">
        <w:rPr>
          <w:rFonts w:ascii="Times New Roman" w:hAnsi="Times New Roman" w:cs="Times New Roman"/>
          <w:sz w:val="24"/>
          <w:szCs w:val="24"/>
        </w:rPr>
        <w:t xml:space="preserve">Plānotie līdzekļi tiks ieguldīti lauksaimniecības, zivsaimniecības un lauku attīstības garantiju programmas īstenošanā, Zemkopības ministrijai virzot priekšlikumu Ministru kabinetā </w:t>
      </w:r>
      <w:r w:rsidR="00E13605">
        <w:rPr>
          <w:rFonts w:ascii="Times New Roman" w:hAnsi="Times New Roman" w:cs="Times New Roman"/>
          <w:sz w:val="24"/>
          <w:szCs w:val="24"/>
        </w:rPr>
        <w:t>izdarīt</w:t>
      </w:r>
      <w:r w:rsidRPr="00B0513E">
        <w:rPr>
          <w:rFonts w:ascii="Times New Roman" w:hAnsi="Times New Roman" w:cs="Times New Roman"/>
          <w:sz w:val="24"/>
          <w:szCs w:val="24"/>
        </w:rPr>
        <w:t xml:space="preserve"> grozījumus Ministru kabineta 2019.</w:t>
      </w:r>
      <w:r w:rsidR="00E13605">
        <w:rPr>
          <w:rFonts w:ascii="Times New Roman" w:hAnsi="Times New Roman" w:cs="Times New Roman"/>
          <w:sz w:val="24"/>
          <w:szCs w:val="24"/>
        </w:rPr>
        <w:t> </w:t>
      </w:r>
      <w:r w:rsidRPr="00B0513E">
        <w:rPr>
          <w:rFonts w:ascii="Times New Roman" w:hAnsi="Times New Roman" w:cs="Times New Roman"/>
          <w:sz w:val="24"/>
          <w:szCs w:val="24"/>
        </w:rPr>
        <w:t>gada 8.</w:t>
      </w:r>
      <w:r w:rsidR="00E13605">
        <w:rPr>
          <w:rFonts w:ascii="Times New Roman" w:hAnsi="Times New Roman" w:cs="Times New Roman"/>
          <w:sz w:val="24"/>
          <w:szCs w:val="24"/>
        </w:rPr>
        <w:t> </w:t>
      </w:r>
      <w:r w:rsidRPr="00B0513E">
        <w:rPr>
          <w:rFonts w:ascii="Times New Roman" w:hAnsi="Times New Roman" w:cs="Times New Roman"/>
          <w:sz w:val="24"/>
          <w:szCs w:val="24"/>
        </w:rPr>
        <w:t>janvāra noteikumos Nr.</w:t>
      </w:r>
      <w:r w:rsidR="00E13605">
        <w:rPr>
          <w:rFonts w:ascii="Times New Roman" w:hAnsi="Times New Roman" w:cs="Times New Roman"/>
          <w:sz w:val="24"/>
          <w:szCs w:val="24"/>
        </w:rPr>
        <w:t> </w:t>
      </w:r>
      <w:r w:rsidRPr="00B0513E">
        <w:rPr>
          <w:rFonts w:ascii="Times New Roman" w:hAnsi="Times New Roman" w:cs="Times New Roman"/>
          <w:sz w:val="24"/>
          <w:szCs w:val="24"/>
        </w:rPr>
        <w:t>9 “Lauksaimniecības, zivsaimniecības un lauku attīstības garantiju programmas noteikumi”. Saskaņā ar Attīstības finanšu institūcijas likuma 12.</w:t>
      </w:r>
      <w:r w:rsidR="00E13605">
        <w:rPr>
          <w:rFonts w:ascii="Times New Roman" w:hAnsi="Times New Roman" w:cs="Times New Roman"/>
          <w:sz w:val="24"/>
          <w:szCs w:val="24"/>
        </w:rPr>
        <w:t> </w:t>
      </w:r>
      <w:r w:rsidRPr="00B0513E">
        <w:rPr>
          <w:rFonts w:ascii="Times New Roman" w:hAnsi="Times New Roman" w:cs="Times New Roman"/>
          <w:sz w:val="24"/>
          <w:szCs w:val="24"/>
        </w:rPr>
        <w:t>panta trešo daļu pirms finanšu līdzekļu ieguldīšanas programmā ir jāsagatavo programmas novērtējums</w:t>
      </w:r>
      <w:r w:rsidR="00E13605">
        <w:rPr>
          <w:rFonts w:ascii="Times New Roman" w:hAnsi="Times New Roman" w:cs="Times New Roman"/>
          <w:sz w:val="24"/>
          <w:szCs w:val="24"/>
        </w:rPr>
        <w:t xml:space="preserve">, </w:t>
      </w:r>
      <w:r w:rsidRPr="00B0513E">
        <w:rPr>
          <w:rFonts w:ascii="Times New Roman" w:hAnsi="Times New Roman" w:cs="Times New Roman"/>
          <w:sz w:val="24"/>
          <w:szCs w:val="24"/>
        </w:rPr>
        <w:t>izvērtējot tās ietekmi, risk</w:t>
      </w:r>
      <w:r w:rsidR="00E13605">
        <w:rPr>
          <w:rFonts w:ascii="Times New Roman" w:hAnsi="Times New Roman" w:cs="Times New Roman"/>
          <w:sz w:val="24"/>
          <w:szCs w:val="24"/>
        </w:rPr>
        <w:t>a faktorus</w:t>
      </w:r>
      <w:r w:rsidRPr="00B0513E">
        <w:rPr>
          <w:rFonts w:ascii="Times New Roman" w:hAnsi="Times New Roman" w:cs="Times New Roman"/>
          <w:sz w:val="24"/>
          <w:szCs w:val="24"/>
        </w:rPr>
        <w:t xml:space="preserve"> un sagaidāmos zaudējumus, finansiālos rezultātus un programmas īstenošanas izmaksas. Pamatojoties uz programmas novērtējumu</w:t>
      </w:r>
      <w:r w:rsidR="00E13605">
        <w:rPr>
          <w:rFonts w:ascii="Times New Roman" w:hAnsi="Times New Roman" w:cs="Times New Roman"/>
          <w:sz w:val="24"/>
          <w:szCs w:val="24"/>
        </w:rPr>
        <w:t>,</w:t>
      </w:r>
      <w:r w:rsidRPr="00B0513E">
        <w:rPr>
          <w:rFonts w:ascii="Times New Roman" w:hAnsi="Times New Roman" w:cs="Times New Roman"/>
          <w:sz w:val="24"/>
          <w:szCs w:val="24"/>
        </w:rPr>
        <w:t xml:space="preserve"> tiks lemts par nepieciešamību daļu programmas īstenošanai paredzēt</w:t>
      </w:r>
      <w:r w:rsidR="00E13605">
        <w:rPr>
          <w:rFonts w:ascii="Times New Roman" w:hAnsi="Times New Roman" w:cs="Times New Roman"/>
          <w:sz w:val="24"/>
          <w:szCs w:val="24"/>
        </w:rPr>
        <w:t>o</w:t>
      </w:r>
      <w:r w:rsidRPr="00B0513E">
        <w:rPr>
          <w:rFonts w:ascii="Times New Roman" w:hAnsi="Times New Roman" w:cs="Times New Roman"/>
          <w:sz w:val="24"/>
          <w:szCs w:val="24"/>
        </w:rPr>
        <w:t xml:space="preserve"> līdzekļ</w:t>
      </w:r>
      <w:r w:rsidR="00E13605">
        <w:rPr>
          <w:rFonts w:ascii="Times New Roman" w:hAnsi="Times New Roman" w:cs="Times New Roman"/>
          <w:sz w:val="24"/>
          <w:szCs w:val="24"/>
        </w:rPr>
        <w:t xml:space="preserve">u </w:t>
      </w:r>
      <w:r w:rsidRPr="00B0513E">
        <w:rPr>
          <w:rFonts w:ascii="Times New Roman" w:hAnsi="Times New Roman" w:cs="Times New Roman"/>
          <w:sz w:val="24"/>
          <w:szCs w:val="24"/>
        </w:rPr>
        <w:t>novirzīt AS “Attīstības finanšu institūcija Altum” rezerves kapitāla palielināšanai kredītriska seguma nodrošināšanai.</w:t>
      </w:r>
    </w:p>
    <w:p w14:paraId="650E7932" w14:textId="09578757" w:rsidR="009F2DB7" w:rsidRDefault="008A77A9" w:rsidP="009F2DB7">
      <w:pPr>
        <w:spacing w:after="0" w:line="240" w:lineRule="auto"/>
        <w:ind w:firstLine="709"/>
        <w:jc w:val="both"/>
        <w:rPr>
          <w:rFonts w:ascii="Times New Roman" w:hAnsi="Times New Roman" w:cs="Times New Roman"/>
          <w:sz w:val="24"/>
          <w:szCs w:val="24"/>
        </w:rPr>
      </w:pPr>
      <w:r w:rsidRPr="008A77A9">
        <w:rPr>
          <w:rFonts w:ascii="Times New Roman" w:hAnsi="Times New Roman" w:cs="Times New Roman"/>
          <w:sz w:val="24"/>
          <w:szCs w:val="24"/>
        </w:rPr>
        <w:t xml:space="preserve">Covid-19 pandēmija un tās izplatības mazināšanai noteiktie ierobežojumi būtiski ietekmē ekonomisko aktivitāti arī lauksaimniecības, zivsaimniecības un mežsaimniecības nozarēs, kā arī pārtikas ražošanā. Finanšu pieejamība, ko veicina gan atbalsts kredītprocentu daļējai dzēšanai, gan atbalsts garantiju nodrošināšanai, ir nozīmīgs faktors lauksaimniecības, zivsaimniecības, mežsaimniecības nozaru un pārtikas ražošanas nozares attīstībai. Reaģējot uz ekonomiskās situācijas kraso pasliktināšanos saistībā ar </w:t>
      </w:r>
      <w:proofErr w:type="spellStart"/>
      <w:r w:rsidRPr="008A77A9">
        <w:rPr>
          <w:rFonts w:ascii="Times New Roman" w:hAnsi="Times New Roman" w:cs="Times New Roman"/>
          <w:sz w:val="24"/>
          <w:szCs w:val="24"/>
        </w:rPr>
        <w:t>Covid-19</w:t>
      </w:r>
      <w:proofErr w:type="spellEnd"/>
      <w:r w:rsidRPr="008A77A9">
        <w:rPr>
          <w:rFonts w:ascii="Times New Roman" w:hAnsi="Times New Roman" w:cs="Times New Roman"/>
          <w:sz w:val="24"/>
          <w:szCs w:val="24"/>
        </w:rPr>
        <w:t xml:space="preserve"> krīzi</w:t>
      </w:r>
      <w:r w:rsidR="00E13605">
        <w:rPr>
          <w:rFonts w:ascii="Times New Roman" w:hAnsi="Times New Roman" w:cs="Times New Roman"/>
          <w:sz w:val="24"/>
          <w:szCs w:val="24"/>
        </w:rPr>
        <w:t>,</w:t>
      </w:r>
      <w:r w:rsidRPr="008A77A9">
        <w:rPr>
          <w:rFonts w:ascii="Times New Roman" w:hAnsi="Times New Roman" w:cs="Times New Roman"/>
          <w:sz w:val="24"/>
          <w:szCs w:val="24"/>
        </w:rPr>
        <w:t xml:space="preserve"> ir </w:t>
      </w:r>
      <w:r w:rsidR="00E13605">
        <w:rPr>
          <w:rFonts w:ascii="Times New Roman" w:hAnsi="Times New Roman" w:cs="Times New Roman"/>
          <w:sz w:val="24"/>
          <w:szCs w:val="24"/>
        </w:rPr>
        <w:t>jā</w:t>
      </w:r>
      <w:r w:rsidRPr="008A77A9">
        <w:rPr>
          <w:rFonts w:ascii="Times New Roman" w:hAnsi="Times New Roman" w:cs="Times New Roman"/>
          <w:sz w:val="24"/>
          <w:szCs w:val="24"/>
        </w:rPr>
        <w:t>nodrošina finanšu atbalsta instrumentu pieejamīb</w:t>
      </w:r>
      <w:r w:rsidR="00E13605">
        <w:rPr>
          <w:rFonts w:ascii="Times New Roman" w:hAnsi="Times New Roman" w:cs="Times New Roman"/>
          <w:sz w:val="24"/>
          <w:szCs w:val="24"/>
        </w:rPr>
        <w:t>a</w:t>
      </w:r>
      <w:r w:rsidRPr="008A77A9">
        <w:rPr>
          <w:rFonts w:ascii="Times New Roman" w:hAnsi="Times New Roman" w:cs="Times New Roman"/>
          <w:sz w:val="24"/>
          <w:szCs w:val="24"/>
        </w:rPr>
        <w:t>.</w:t>
      </w:r>
      <w:r>
        <w:rPr>
          <w:rFonts w:ascii="Times New Roman" w:hAnsi="Times New Roman" w:cs="Times New Roman"/>
          <w:sz w:val="24"/>
          <w:szCs w:val="24"/>
        </w:rPr>
        <w:t xml:space="preserve"> </w:t>
      </w:r>
      <w:r w:rsidR="009F2DB7" w:rsidRPr="009F2DB7">
        <w:rPr>
          <w:rFonts w:ascii="Times New Roman" w:hAnsi="Times New Roman" w:cs="Times New Roman"/>
          <w:sz w:val="24"/>
          <w:szCs w:val="24"/>
        </w:rPr>
        <w:t xml:space="preserve">Joprojām ir novērojams, ka </w:t>
      </w:r>
      <w:r w:rsidR="009F2DB7">
        <w:rPr>
          <w:rFonts w:ascii="Times New Roman" w:hAnsi="Times New Roman" w:cs="Times New Roman"/>
          <w:sz w:val="24"/>
          <w:szCs w:val="24"/>
        </w:rPr>
        <w:t>maziem un vidējiem uzņēmumiem ir</w:t>
      </w:r>
      <w:r w:rsidR="009F2DB7" w:rsidRPr="009F2DB7">
        <w:rPr>
          <w:rFonts w:ascii="Times New Roman" w:hAnsi="Times New Roman" w:cs="Times New Roman"/>
          <w:sz w:val="24"/>
          <w:szCs w:val="24"/>
        </w:rPr>
        <w:t xml:space="preserve"> grūtības </w:t>
      </w:r>
      <w:r w:rsidR="009F2DB7">
        <w:rPr>
          <w:rFonts w:ascii="Times New Roman" w:hAnsi="Times New Roman" w:cs="Times New Roman"/>
          <w:sz w:val="24"/>
          <w:szCs w:val="24"/>
        </w:rPr>
        <w:t>saņemt</w:t>
      </w:r>
      <w:r w:rsidR="009F2DB7" w:rsidRPr="009F2DB7">
        <w:rPr>
          <w:rFonts w:ascii="Times New Roman" w:hAnsi="Times New Roman" w:cs="Times New Roman"/>
          <w:sz w:val="24"/>
          <w:szCs w:val="24"/>
        </w:rPr>
        <w:t xml:space="preserve"> finansējum</w:t>
      </w:r>
      <w:r w:rsidR="009F2DB7">
        <w:rPr>
          <w:rFonts w:ascii="Times New Roman" w:hAnsi="Times New Roman" w:cs="Times New Roman"/>
          <w:sz w:val="24"/>
          <w:szCs w:val="24"/>
        </w:rPr>
        <w:t>u bankās</w:t>
      </w:r>
      <w:r w:rsidR="009F2DB7" w:rsidRPr="009F2DB7">
        <w:rPr>
          <w:rFonts w:ascii="Times New Roman" w:hAnsi="Times New Roman" w:cs="Times New Roman"/>
          <w:sz w:val="24"/>
          <w:szCs w:val="24"/>
        </w:rPr>
        <w:t xml:space="preserve">. Turklāt </w:t>
      </w:r>
      <w:r w:rsidR="00E13605">
        <w:rPr>
          <w:rFonts w:ascii="Times New Roman" w:hAnsi="Times New Roman" w:cs="Times New Roman"/>
          <w:sz w:val="24"/>
          <w:szCs w:val="24"/>
        </w:rPr>
        <w:t>pašlaik</w:t>
      </w:r>
      <w:r w:rsidR="009F2DB7" w:rsidRPr="009F2DB7">
        <w:rPr>
          <w:rFonts w:ascii="Times New Roman" w:hAnsi="Times New Roman" w:cs="Times New Roman"/>
          <w:sz w:val="24"/>
          <w:szCs w:val="24"/>
        </w:rPr>
        <w:t xml:space="preserve"> arī bankas, vērtējot savu klientu maksātspēju un izsniedzot aizdevumus ir kļuvušas piesardzīgākas. Saglabājoties piesardzīgam kreditēšanas piedāvājumam un pieprasījumam, var tik</w:t>
      </w:r>
      <w:r w:rsidR="00F33D87">
        <w:rPr>
          <w:rFonts w:ascii="Times New Roman" w:hAnsi="Times New Roman" w:cs="Times New Roman"/>
          <w:sz w:val="24"/>
          <w:szCs w:val="24"/>
        </w:rPr>
        <w:t>t</w:t>
      </w:r>
      <w:r w:rsidR="009F2DB7" w:rsidRPr="009F2DB7">
        <w:rPr>
          <w:rFonts w:ascii="Times New Roman" w:hAnsi="Times New Roman" w:cs="Times New Roman"/>
          <w:sz w:val="24"/>
          <w:szCs w:val="24"/>
        </w:rPr>
        <w:t xml:space="preserve"> ietekmēta ekonomikas izaugsmes atjaunošanās. </w:t>
      </w:r>
    </w:p>
    <w:p w14:paraId="4ED7425A" w14:textId="711E1358" w:rsidR="00FE3317" w:rsidRDefault="009F2DB7" w:rsidP="009F2DB7">
      <w:pPr>
        <w:spacing w:after="0" w:line="240" w:lineRule="auto"/>
        <w:ind w:firstLine="709"/>
        <w:jc w:val="both"/>
        <w:rPr>
          <w:rFonts w:ascii="Times New Roman" w:hAnsi="Times New Roman" w:cs="Times New Roman"/>
          <w:sz w:val="24"/>
          <w:szCs w:val="24"/>
        </w:rPr>
      </w:pPr>
      <w:r w:rsidRPr="009F2DB7">
        <w:rPr>
          <w:rFonts w:ascii="Times New Roman" w:hAnsi="Times New Roman" w:cs="Times New Roman"/>
          <w:sz w:val="24"/>
          <w:szCs w:val="24"/>
        </w:rPr>
        <w:t>2019.</w:t>
      </w:r>
      <w:r w:rsidR="00F33D87">
        <w:rPr>
          <w:rFonts w:ascii="Times New Roman" w:hAnsi="Times New Roman" w:cs="Times New Roman"/>
          <w:sz w:val="24"/>
          <w:szCs w:val="24"/>
        </w:rPr>
        <w:t xml:space="preserve"> </w:t>
      </w:r>
      <w:r w:rsidRPr="009F2DB7">
        <w:rPr>
          <w:rFonts w:ascii="Times New Roman" w:hAnsi="Times New Roman" w:cs="Times New Roman"/>
          <w:sz w:val="24"/>
          <w:szCs w:val="24"/>
        </w:rPr>
        <w:t>gada nogalē EK nāca klajā ar Eiropas Zaļo kursu – ceļvedi, kā padarīt ES</w:t>
      </w:r>
      <w:r w:rsidR="00F33D87">
        <w:rPr>
          <w:rFonts w:ascii="Times New Roman" w:hAnsi="Times New Roman" w:cs="Times New Roman"/>
          <w:sz w:val="24"/>
          <w:szCs w:val="24"/>
        </w:rPr>
        <w:t> </w:t>
      </w:r>
      <w:r w:rsidRPr="009F2DB7">
        <w:rPr>
          <w:rFonts w:ascii="Times New Roman" w:hAnsi="Times New Roman" w:cs="Times New Roman"/>
          <w:sz w:val="24"/>
          <w:szCs w:val="24"/>
        </w:rPr>
        <w:t>ekonomiku ilgtspējīgu, klimata un vides problēmas izmantojot iespēju radīšanā visās politikas jomās un padarot pārkārtošanos taisnīgāku un iekļaujošu visiem. Eiropas Zaļais kurss aptver visas ekonomikas nozares, arī lauksaimniecību. Lai sasniegtu Eiropas Zaļā kursa mērķus, būs vajadzīgas ievērojamas investīcijas.</w:t>
      </w:r>
    </w:p>
    <w:p w14:paraId="3445EABB" w14:textId="77777777" w:rsidR="009F2DB7" w:rsidRDefault="009F2DB7" w:rsidP="00952541">
      <w:pPr>
        <w:spacing w:after="0" w:line="240" w:lineRule="auto"/>
        <w:jc w:val="both"/>
        <w:rPr>
          <w:rFonts w:ascii="Times New Roman" w:hAnsi="Times New Roman" w:cs="Times New Roman"/>
          <w:sz w:val="24"/>
          <w:szCs w:val="24"/>
        </w:rPr>
      </w:pPr>
    </w:p>
    <w:p w14:paraId="3319660A" w14:textId="5A60F143" w:rsidR="00ED6FB2" w:rsidRDefault="000E5F0A" w:rsidP="00C241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7B5F68">
        <w:rPr>
          <w:rFonts w:ascii="Times New Roman" w:hAnsi="Times New Roman" w:cs="Times New Roman"/>
          <w:sz w:val="24"/>
          <w:szCs w:val="24"/>
        </w:rPr>
        <w:t>Latvijā lauksaimniecības, pārtikas ražošanas un aprites, kā arī mežsaimniecības nozare ir ļoti sadrumstalota</w:t>
      </w:r>
      <w:r w:rsidR="00E64E89">
        <w:rPr>
          <w:rFonts w:ascii="Times New Roman" w:hAnsi="Times New Roman" w:cs="Times New Roman"/>
          <w:sz w:val="24"/>
          <w:szCs w:val="24"/>
        </w:rPr>
        <w:t xml:space="preserve"> un</w:t>
      </w:r>
      <w:r w:rsidR="007B5F68">
        <w:rPr>
          <w:rFonts w:ascii="Times New Roman" w:hAnsi="Times New Roman" w:cs="Times New Roman"/>
          <w:sz w:val="24"/>
          <w:szCs w:val="24"/>
        </w:rPr>
        <w:t xml:space="preserve"> mazo saimniecību īpatsvars ir viens no lielākajiem Eiropas Savienībā, </w:t>
      </w:r>
      <w:r w:rsidR="00E64E89">
        <w:rPr>
          <w:rFonts w:ascii="Times New Roman" w:hAnsi="Times New Roman" w:cs="Times New Roman"/>
          <w:sz w:val="24"/>
          <w:szCs w:val="24"/>
        </w:rPr>
        <w:t xml:space="preserve">turklāt </w:t>
      </w:r>
      <w:r w:rsidR="007B5F68">
        <w:rPr>
          <w:rFonts w:ascii="Times New Roman" w:hAnsi="Times New Roman" w:cs="Times New Roman"/>
          <w:sz w:val="24"/>
          <w:szCs w:val="24"/>
        </w:rPr>
        <w:t>ar ļoti nozīmīgu ietekmi uz sociālekonomisko situāciju laukos</w:t>
      </w:r>
      <w:r w:rsidR="00D74657">
        <w:rPr>
          <w:rFonts w:ascii="Times New Roman" w:hAnsi="Times New Roman" w:cs="Times New Roman"/>
          <w:sz w:val="24"/>
          <w:szCs w:val="24"/>
        </w:rPr>
        <w:t xml:space="preserve">, īpaši no attīstības centriem attālās teritorijās. Kopējais Latvijā reģistrēto saimniecību skaits </w:t>
      </w:r>
      <w:r w:rsidR="005F227A">
        <w:rPr>
          <w:rFonts w:ascii="Times New Roman" w:hAnsi="Times New Roman" w:cs="Times New Roman"/>
          <w:sz w:val="24"/>
          <w:szCs w:val="24"/>
        </w:rPr>
        <w:t>pēdējos gados ir ap</w:t>
      </w:r>
      <w:r w:rsidR="00D74657">
        <w:rPr>
          <w:rFonts w:ascii="Times New Roman" w:hAnsi="Times New Roman" w:cs="Times New Roman"/>
          <w:sz w:val="24"/>
          <w:szCs w:val="24"/>
        </w:rPr>
        <w:t xml:space="preserve"> 70 tūkst.</w:t>
      </w:r>
      <w:r w:rsidR="005F227A">
        <w:rPr>
          <w:rFonts w:ascii="Times New Roman" w:hAnsi="Times New Roman" w:cs="Times New Roman"/>
          <w:sz w:val="24"/>
          <w:szCs w:val="24"/>
        </w:rPr>
        <w:t xml:space="preserve"> </w:t>
      </w:r>
      <w:r w:rsidR="00E64E89">
        <w:rPr>
          <w:rFonts w:ascii="Times New Roman" w:hAnsi="Times New Roman" w:cs="Times New Roman"/>
          <w:sz w:val="24"/>
          <w:szCs w:val="24"/>
        </w:rPr>
        <w:t>N</w:t>
      </w:r>
      <w:r w:rsidR="00CF5F21">
        <w:rPr>
          <w:rFonts w:ascii="Times New Roman" w:hAnsi="Times New Roman" w:cs="Times New Roman"/>
          <w:sz w:val="24"/>
          <w:szCs w:val="24"/>
        </w:rPr>
        <w:t xml:space="preserve">o </w:t>
      </w:r>
      <w:r w:rsidR="00E64E89">
        <w:rPr>
          <w:rFonts w:ascii="Times New Roman" w:hAnsi="Times New Roman" w:cs="Times New Roman"/>
          <w:sz w:val="24"/>
          <w:szCs w:val="24"/>
        </w:rPr>
        <w:t>t</w:t>
      </w:r>
      <w:r w:rsidR="00CF5F21">
        <w:rPr>
          <w:rFonts w:ascii="Times New Roman" w:hAnsi="Times New Roman" w:cs="Times New Roman"/>
          <w:sz w:val="24"/>
          <w:szCs w:val="24"/>
        </w:rPr>
        <w:t>ām</w:t>
      </w:r>
      <w:r w:rsidR="00D74657">
        <w:rPr>
          <w:rFonts w:ascii="Times New Roman" w:hAnsi="Times New Roman" w:cs="Times New Roman"/>
          <w:sz w:val="24"/>
          <w:szCs w:val="24"/>
        </w:rPr>
        <w:t xml:space="preserve"> 7,3 % jeb</w:t>
      </w:r>
      <w:r w:rsidR="00CF5F21">
        <w:rPr>
          <w:rFonts w:ascii="Times New Roman" w:hAnsi="Times New Roman" w:cs="Times New Roman"/>
          <w:sz w:val="24"/>
          <w:szCs w:val="24"/>
        </w:rPr>
        <w:t xml:space="preserve"> </w:t>
      </w:r>
      <w:r w:rsidR="00D74657">
        <w:rPr>
          <w:rFonts w:ascii="Times New Roman" w:hAnsi="Times New Roman" w:cs="Times New Roman"/>
          <w:sz w:val="24"/>
          <w:szCs w:val="24"/>
        </w:rPr>
        <w:t>5,1 tūkst.</w:t>
      </w:r>
      <w:r w:rsidR="00CF5F21">
        <w:rPr>
          <w:rFonts w:ascii="Times New Roman" w:hAnsi="Times New Roman" w:cs="Times New Roman"/>
          <w:sz w:val="24"/>
          <w:szCs w:val="24"/>
        </w:rPr>
        <w:t xml:space="preserve"> </w:t>
      </w:r>
      <w:r w:rsidR="00D74657">
        <w:rPr>
          <w:rFonts w:ascii="Times New Roman" w:hAnsi="Times New Roman" w:cs="Times New Roman"/>
          <w:sz w:val="24"/>
          <w:szCs w:val="24"/>
        </w:rPr>
        <w:t>saimniecību ir atbilstīg</w:t>
      </w:r>
      <w:r w:rsidR="00E64E89">
        <w:rPr>
          <w:rFonts w:ascii="Times New Roman" w:hAnsi="Times New Roman" w:cs="Times New Roman"/>
          <w:sz w:val="24"/>
          <w:szCs w:val="24"/>
        </w:rPr>
        <w:t>o</w:t>
      </w:r>
      <w:r w:rsidR="00D74657">
        <w:rPr>
          <w:rFonts w:ascii="Times New Roman" w:hAnsi="Times New Roman" w:cs="Times New Roman"/>
          <w:sz w:val="24"/>
          <w:szCs w:val="24"/>
        </w:rPr>
        <w:t xml:space="preserve"> kooperatīv</w:t>
      </w:r>
      <w:r w:rsidR="00E64E89">
        <w:rPr>
          <w:rFonts w:ascii="Times New Roman" w:hAnsi="Times New Roman" w:cs="Times New Roman"/>
          <w:sz w:val="24"/>
          <w:szCs w:val="24"/>
        </w:rPr>
        <w:t>o</w:t>
      </w:r>
      <w:r w:rsidR="00D74657">
        <w:rPr>
          <w:rFonts w:ascii="Times New Roman" w:hAnsi="Times New Roman" w:cs="Times New Roman"/>
          <w:sz w:val="24"/>
          <w:szCs w:val="24"/>
        </w:rPr>
        <w:t xml:space="preserve"> sabiedrīb</w:t>
      </w:r>
      <w:r w:rsidR="00E64E89">
        <w:rPr>
          <w:rFonts w:ascii="Times New Roman" w:hAnsi="Times New Roman" w:cs="Times New Roman"/>
          <w:sz w:val="24"/>
          <w:szCs w:val="24"/>
        </w:rPr>
        <w:t>u</w:t>
      </w:r>
      <w:r w:rsidR="00E64E89" w:rsidRPr="00E64E89">
        <w:rPr>
          <w:rFonts w:ascii="Times New Roman" w:hAnsi="Times New Roman" w:cs="Times New Roman"/>
          <w:sz w:val="24"/>
          <w:szCs w:val="24"/>
        </w:rPr>
        <w:t xml:space="preserve"> </w:t>
      </w:r>
      <w:r w:rsidR="00E64E89">
        <w:rPr>
          <w:rFonts w:ascii="Times New Roman" w:hAnsi="Times New Roman" w:cs="Times New Roman"/>
          <w:sz w:val="24"/>
          <w:szCs w:val="24"/>
        </w:rPr>
        <w:t>biedri</w:t>
      </w:r>
      <w:r w:rsidR="002D6EF1">
        <w:rPr>
          <w:rFonts w:ascii="Times New Roman" w:hAnsi="Times New Roman" w:cs="Times New Roman"/>
          <w:sz w:val="24"/>
          <w:szCs w:val="24"/>
        </w:rPr>
        <w:t xml:space="preserve">. </w:t>
      </w:r>
      <w:r w:rsidR="005F227A">
        <w:rPr>
          <w:rFonts w:ascii="Times New Roman" w:hAnsi="Times New Roman" w:cs="Times New Roman"/>
          <w:sz w:val="24"/>
          <w:szCs w:val="24"/>
        </w:rPr>
        <w:t xml:space="preserve">Apvienojoties kooperatīvos, lauksaimniekiem ir iespējas kopīgi virzīt produkciju tirgū, tā iegūstot </w:t>
      </w:r>
      <w:r w:rsidR="00C241DB">
        <w:rPr>
          <w:rFonts w:ascii="Times New Roman" w:hAnsi="Times New Roman" w:cs="Times New Roman"/>
          <w:sz w:val="24"/>
          <w:szCs w:val="24"/>
        </w:rPr>
        <w:t xml:space="preserve">labākus saražotās produkcijas pārdošanas </w:t>
      </w:r>
      <w:r w:rsidR="005F227A">
        <w:rPr>
          <w:rFonts w:ascii="Times New Roman" w:hAnsi="Times New Roman" w:cs="Times New Roman"/>
          <w:sz w:val="24"/>
          <w:szCs w:val="24"/>
        </w:rPr>
        <w:t>nosacījumus un cenu. Taču</w:t>
      </w:r>
      <w:r w:rsidR="00E64E89">
        <w:rPr>
          <w:rFonts w:ascii="Times New Roman" w:hAnsi="Times New Roman" w:cs="Times New Roman"/>
          <w:sz w:val="24"/>
          <w:szCs w:val="24"/>
        </w:rPr>
        <w:t>,</w:t>
      </w:r>
      <w:r w:rsidR="005F227A">
        <w:rPr>
          <w:rFonts w:ascii="Times New Roman" w:hAnsi="Times New Roman" w:cs="Times New Roman"/>
          <w:sz w:val="24"/>
          <w:szCs w:val="24"/>
        </w:rPr>
        <w:t xml:space="preserve"> </w:t>
      </w:r>
      <w:r w:rsidR="00E64E89">
        <w:rPr>
          <w:rFonts w:ascii="Times New Roman" w:hAnsi="Times New Roman" w:cs="Times New Roman"/>
          <w:sz w:val="24"/>
          <w:szCs w:val="24"/>
        </w:rPr>
        <w:t>pastiprinoties</w:t>
      </w:r>
      <w:r w:rsidR="0092015E">
        <w:rPr>
          <w:rFonts w:ascii="Times New Roman" w:hAnsi="Times New Roman" w:cs="Times New Roman"/>
          <w:sz w:val="24"/>
          <w:szCs w:val="24"/>
        </w:rPr>
        <w:t xml:space="preserve"> </w:t>
      </w:r>
      <w:r w:rsidR="00E64E89" w:rsidRPr="00833850">
        <w:rPr>
          <w:rFonts w:ascii="Times New Roman" w:hAnsi="Times New Roman" w:cs="Times New Roman"/>
          <w:sz w:val="24"/>
          <w:szCs w:val="24"/>
        </w:rPr>
        <w:t>C</w:t>
      </w:r>
      <w:r w:rsidR="00E64E89">
        <w:rPr>
          <w:rFonts w:ascii="Times New Roman" w:hAnsi="Times New Roman" w:cs="Times New Roman"/>
          <w:sz w:val="24"/>
          <w:szCs w:val="24"/>
        </w:rPr>
        <w:t>ovid</w:t>
      </w:r>
      <w:r w:rsidR="00E64E89" w:rsidRPr="00833850">
        <w:rPr>
          <w:rFonts w:ascii="Times New Roman" w:hAnsi="Times New Roman" w:cs="Times New Roman"/>
          <w:sz w:val="24"/>
          <w:szCs w:val="24"/>
        </w:rPr>
        <w:t>-</w:t>
      </w:r>
      <w:r w:rsidR="00E64E89">
        <w:rPr>
          <w:rFonts w:ascii="Times New Roman" w:hAnsi="Times New Roman" w:cs="Times New Roman"/>
          <w:sz w:val="24"/>
          <w:szCs w:val="24"/>
        </w:rPr>
        <w:t>19</w:t>
      </w:r>
      <w:r w:rsidR="0092015E">
        <w:rPr>
          <w:rFonts w:ascii="Times New Roman" w:hAnsi="Times New Roman" w:cs="Times New Roman"/>
          <w:sz w:val="24"/>
          <w:szCs w:val="24"/>
        </w:rPr>
        <w:t xml:space="preserve"> ietekmei, mazās un vidējās kooperatīvās sabiedrības izjūt ekonomiskas grūtības un nenoteiktību, kas saistītas ar pandēmijas izraisītajām tirgus un cenu svārstībām pasaules un vietējos tirgos.</w:t>
      </w:r>
      <w:r w:rsidR="00752FC1">
        <w:rPr>
          <w:rFonts w:ascii="Times New Roman" w:hAnsi="Times New Roman" w:cs="Times New Roman"/>
          <w:sz w:val="24"/>
          <w:szCs w:val="24"/>
        </w:rPr>
        <w:t xml:space="preserve"> Lai noturētu mazo un vidējo kooperatīvo sabiedrību pozīcijas pirmspandēmijas līmenī, ir jāstiprina to </w:t>
      </w:r>
      <w:bookmarkStart w:id="6" w:name="_Hlk61600481"/>
      <w:r w:rsidR="00752FC1">
        <w:rPr>
          <w:rFonts w:ascii="Times New Roman" w:hAnsi="Times New Roman" w:cs="Times New Roman"/>
          <w:sz w:val="24"/>
          <w:szCs w:val="24"/>
        </w:rPr>
        <w:t>administratīvā un ekonomiskā kapacitāte, tā veicinot dažādu sadarbības formu</w:t>
      </w:r>
      <w:r w:rsidR="00C241DB">
        <w:rPr>
          <w:rFonts w:ascii="Times New Roman" w:hAnsi="Times New Roman" w:cs="Times New Roman"/>
          <w:sz w:val="24"/>
          <w:szCs w:val="24"/>
        </w:rPr>
        <w:t xml:space="preserve"> tirgus varu,</w:t>
      </w:r>
      <w:r w:rsidR="00752FC1">
        <w:rPr>
          <w:rFonts w:ascii="Times New Roman" w:hAnsi="Times New Roman" w:cs="Times New Roman"/>
          <w:sz w:val="24"/>
          <w:szCs w:val="24"/>
        </w:rPr>
        <w:t xml:space="preserve"> </w:t>
      </w:r>
      <w:r w:rsidR="005F227A">
        <w:rPr>
          <w:rFonts w:ascii="Times New Roman" w:hAnsi="Times New Roman" w:cs="Times New Roman"/>
          <w:sz w:val="24"/>
          <w:szCs w:val="24"/>
        </w:rPr>
        <w:t xml:space="preserve">stabilitāti un </w:t>
      </w:r>
      <w:r w:rsidR="00752FC1">
        <w:rPr>
          <w:rFonts w:ascii="Times New Roman" w:hAnsi="Times New Roman" w:cs="Times New Roman"/>
          <w:sz w:val="24"/>
          <w:szCs w:val="24"/>
        </w:rPr>
        <w:t>attīstību</w:t>
      </w:r>
      <w:bookmarkEnd w:id="6"/>
      <w:r w:rsidR="00F33D87">
        <w:rPr>
          <w:rFonts w:ascii="Times New Roman" w:hAnsi="Times New Roman" w:cs="Times New Roman"/>
          <w:sz w:val="24"/>
          <w:szCs w:val="24"/>
        </w:rPr>
        <w:t>,</w:t>
      </w:r>
      <w:r w:rsidR="00E64E89">
        <w:rPr>
          <w:rFonts w:ascii="Times New Roman" w:hAnsi="Times New Roman" w:cs="Times New Roman"/>
          <w:sz w:val="24"/>
          <w:szCs w:val="24"/>
        </w:rPr>
        <w:t xml:space="preserve"> – tā</w:t>
      </w:r>
      <w:r w:rsidR="00752FC1">
        <w:rPr>
          <w:rFonts w:ascii="Times New Roman" w:hAnsi="Times New Roman" w:cs="Times New Roman"/>
          <w:sz w:val="24"/>
          <w:szCs w:val="24"/>
        </w:rPr>
        <w:t xml:space="preserve"> ir arī viena no Eiropas Savienības</w:t>
      </w:r>
      <w:r w:rsidR="00B86211">
        <w:rPr>
          <w:rFonts w:ascii="Times New Roman" w:hAnsi="Times New Roman" w:cs="Times New Roman"/>
          <w:sz w:val="24"/>
          <w:szCs w:val="24"/>
        </w:rPr>
        <w:t xml:space="preserve"> Kopējās lauksaimniecības politikas prioritātēm.</w:t>
      </w:r>
    </w:p>
    <w:p w14:paraId="23948647" w14:textId="4F3F858B" w:rsidR="007D7669" w:rsidRDefault="007D7669" w:rsidP="00C241DB">
      <w:pPr>
        <w:spacing w:after="0" w:line="240" w:lineRule="auto"/>
        <w:ind w:firstLine="709"/>
        <w:jc w:val="both"/>
        <w:rPr>
          <w:rFonts w:ascii="Times New Roman" w:hAnsi="Times New Roman" w:cs="Times New Roman"/>
          <w:sz w:val="24"/>
          <w:szCs w:val="24"/>
        </w:rPr>
      </w:pPr>
      <w:r w:rsidRPr="007D7669">
        <w:rPr>
          <w:rFonts w:ascii="Times New Roman" w:hAnsi="Times New Roman" w:cs="Times New Roman"/>
          <w:sz w:val="24"/>
          <w:szCs w:val="24"/>
        </w:rPr>
        <w:t>Covid-19 pandēmijas straujā izplatība ietekmējusi arī lauksaimniecības produkcijas un pārtikas piegādes ķēdes</w:t>
      </w:r>
      <w:r w:rsidR="00F33D87">
        <w:rPr>
          <w:rFonts w:ascii="Times New Roman" w:hAnsi="Times New Roman" w:cs="Times New Roman"/>
          <w:sz w:val="24"/>
          <w:szCs w:val="24"/>
        </w:rPr>
        <w:t>, un</w:t>
      </w:r>
      <w:r w:rsidRPr="007D7669">
        <w:rPr>
          <w:rFonts w:ascii="Times New Roman" w:hAnsi="Times New Roman" w:cs="Times New Roman"/>
          <w:sz w:val="24"/>
          <w:szCs w:val="24"/>
        </w:rPr>
        <w:t xml:space="preserve"> </w:t>
      </w:r>
      <w:proofErr w:type="spellStart"/>
      <w:r w:rsidRPr="007D7669">
        <w:rPr>
          <w:rFonts w:ascii="Times New Roman" w:hAnsi="Times New Roman" w:cs="Times New Roman"/>
          <w:sz w:val="24"/>
          <w:szCs w:val="24"/>
        </w:rPr>
        <w:t>Covid-19</w:t>
      </w:r>
      <w:proofErr w:type="spellEnd"/>
      <w:r w:rsidRPr="007D7669">
        <w:rPr>
          <w:rFonts w:ascii="Times New Roman" w:hAnsi="Times New Roman" w:cs="Times New Roman"/>
          <w:sz w:val="24"/>
          <w:szCs w:val="24"/>
        </w:rPr>
        <w:t xml:space="preserve"> pandēmijas izplatības ierobežojumi skāruši preču tirdzniecību. Papildu</w:t>
      </w:r>
      <w:r w:rsidR="00F33D87">
        <w:rPr>
          <w:rFonts w:ascii="Times New Roman" w:hAnsi="Times New Roman" w:cs="Times New Roman"/>
          <w:sz w:val="24"/>
          <w:szCs w:val="24"/>
        </w:rPr>
        <w:t>s</w:t>
      </w:r>
      <w:r w:rsidRPr="007D7669">
        <w:rPr>
          <w:rFonts w:ascii="Times New Roman" w:hAnsi="Times New Roman" w:cs="Times New Roman"/>
          <w:sz w:val="24"/>
          <w:szCs w:val="24"/>
        </w:rPr>
        <w:t xml:space="preserve"> tam </w:t>
      </w:r>
      <w:r w:rsidRPr="008A77A9">
        <w:rPr>
          <w:rFonts w:ascii="Times New Roman" w:hAnsi="Times New Roman" w:cs="Times New Roman"/>
          <w:i/>
          <w:iCs/>
          <w:sz w:val="24"/>
          <w:szCs w:val="24"/>
        </w:rPr>
        <w:t>Horeca</w:t>
      </w:r>
      <w:r w:rsidRPr="007D7669">
        <w:rPr>
          <w:rFonts w:ascii="Times New Roman" w:hAnsi="Times New Roman" w:cs="Times New Roman"/>
          <w:sz w:val="24"/>
          <w:szCs w:val="24"/>
        </w:rPr>
        <w:t xml:space="preserve"> sektora darbība ir gandrīz pilnībā pārtraukta, jo atļaut</w:t>
      </w:r>
      <w:r w:rsidR="00F33D87">
        <w:rPr>
          <w:rFonts w:ascii="Times New Roman" w:hAnsi="Times New Roman" w:cs="Times New Roman"/>
          <w:sz w:val="24"/>
          <w:szCs w:val="24"/>
        </w:rPr>
        <w:t>s</w:t>
      </w:r>
      <w:r w:rsidRPr="007D7669">
        <w:rPr>
          <w:rFonts w:ascii="Times New Roman" w:hAnsi="Times New Roman" w:cs="Times New Roman"/>
          <w:sz w:val="24"/>
          <w:szCs w:val="24"/>
        </w:rPr>
        <w:t xml:space="preserve"> ir vienīgi </w:t>
      </w:r>
      <w:r w:rsidR="00F33D87">
        <w:rPr>
          <w:rFonts w:ascii="Times New Roman" w:hAnsi="Times New Roman" w:cs="Times New Roman"/>
          <w:sz w:val="24"/>
          <w:szCs w:val="24"/>
        </w:rPr>
        <w:t xml:space="preserve">pagatavot </w:t>
      </w:r>
      <w:r w:rsidRPr="007D7669">
        <w:rPr>
          <w:rFonts w:ascii="Times New Roman" w:hAnsi="Times New Roman" w:cs="Times New Roman"/>
          <w:sz w:val="24"/>
          <w:szCs w:val="24"/>
        </w:rPr>
        <w:t>maltī</w:t>
      </w:r>
      <w:r w:rsidR="00F33D87">
        <w:rPr>
          <w:rFonts w:ascii="Times New Roman" w:hAnsi="Times New Roman" w:cs="Times New Roman"/>
          <w:sz w:val="24"/>
          <w:szCs w:val="24"/>
        </w:rPr>
        <w:t>tes</w:t>
      </w:r>
      <w:r w:rsidRPr="007D7669">
        <w:rPr>
          <w:rFonts w:ascii="Times New Roman" w:hAnsi="Times New Roman" w:cs="Times New Roman"/>
          <w:sz w:val="24"/>
          <w:szCs w:val="24"/>
        </w:rPr>
        <w:t xml:space="preserve"> </w:t>
      </w:r>
      <w:proofErr w:type="spellStart"/>
      <w:r w:rsidRPr="007D7669">
        <w:rPr>
          <w:rFonts w:ascii="Times New Roman" w:hAnsi="Times New Roman" w:cs="Times New Roman"/>
          <w:sz w:val="24"/>
          <w:szCs w:val="24"/>
        </w:rPr>
        <w:t>līdznešanai</w:t>
      </w:r>
      <w:proofErr w:type="spellEnd"/>
      <w:r w:rsidRPr="007D7669">
        <w:rPr>
          <w:rFonts w:ascii="Times New Roman" w:hAnsi="Times New Roman" w:cs="Times New Roman"/>
          <w:sz w:val="24"/>
          <w:szCs w:val="24"/>
        </w:rPr>
        <w:t xml:space="preserve">. Tieši lauksaimniecības produkcijas ražotāju, mežsaimnieku un mājražotāju kooperācija ir </w:t>
      </w:r>
      <w:r w:rsidR="00F33D87">
        <w:rPr>
          <w:rFonts w:ascii="Times New Roman" w:hAnsi="Times New Roman" w:cs="Times New Roman"/>
          <w:sz w:val="24"/>
          <w:szCs w:val="24"/>
        </w:rPr>
        <w:t>ļoti</w:t>
      </w:r>
      <w:r w:rsidRPr="007D7669">
        <w:rPr>
          <w:rFonts w:ascii="Times New Roman" w:hAnsi="Times New Roman" w:cs="Times New Roman"/>
          <w:sz w:val="24"/>
          <w:szCs w:val="24"/>
        </w:rPr>
        <w:t xml:space="preserve"> nozīm</w:t>
      </w:r>
      <w:r w:rsidR="00F33D87">
        <w:rPr>
          <w:rFonts w:ascii="Times New Roman" w:hAnsi="Times New Roman" w:cs="Times New Roman"/>
          <w:sz w:val="24"/>
          <w:szCs w:val="24"/>
        </w:rPr>
        <w:t>īga,</w:t>
      </w:r>
      <w:r w:rsidRPr="007D7669">
        <w:rPr>
          <w:rFonts w:ascii="Times New Roman" w:hAnsi="Times New Roman" w:cs="Times New Roman"/>
          <w:sz w:val="24"/>
          <w:szCs w:val="24"/>
        </w:rPr>
        <w:t xml:space="preserve"> lai nodrošinātu lauksaimniecības produkcijas ražotāju, mežsaimnieku un mājražotāju konkurētspēju un pozīciju nostiprināšanu tirgū Covid-19 pandēmijas apstākļos. Latvijas situācijā, kad ir ļoti liels skaits mazu saimniecību, kooperējoties būtiski ir iespējams samazināt tirgus risk</w:t>
      </w:r>
      <w:r w:rsidR="00F33D87">
        <w:rPr>
          <w:rFonts w:ascii="Times New Roman" w:hAnsi="Times New Roman" w:cs="Times New Roman"/>
          <w:sz w:val="24"/>
          <w:szCs w:val="24"/>
        </w:rPr>
        <w:t>a faktorus</w:t>
      </w:r>
      <w:r w:rsidRPr="007D7669">
        <w:rPr>
          <w:rFonts w:ascii="Times New Roman" w:hAnsi="Times New Roman" w:cs="Times New Roman"/>
          <w:sz w:val="24"/>
          <w:szCs w:val="24"/>
        </w:rPr>
        <w:t xml:space="preserve"> un darījumu </w:t>
      </w:r>
      <w:r w:rsidRPr="007D7669">
        <w:rPr>
          <w:rFonts w:ascii="Times New Roman" w:hAnsi="Times New Roman" w:cs="Times New Roman"/>
          <w:sz w:val="24"/>
          <w:szCs w:val="24"/>
        </w:rPr>
        <w:lastRenderedPageBreak/>
        <w:t xml:space="preserve">izmaksas. Kooperācija arī nodrošina kooperatīvu biedru – ražotāju </w:t>
      </w:r>
      <w:r w:rsidR="00F33D87">
        <w:rPr>
          <w:rFonts w:ascii="Times New Roman" w:hAnsi="Times New Roman" w:cs="Times New Roman"/>
          <w:sz w:val="24"/>
          <w:szCs w:val="24"/>
        </w:rPr>
        <w:t xml:space="preserve">– </w:t>
      </w:r>
      <w:r w:rsidRPr="007D7669">
        <w:rPr>
          <w:rFonts w:ascii="Times New Roman" w:hAnsi="Times New Roman" w:cs="Times New Roman"/>
          <w:sz w:val="24"/>
          <w:szCs w:val="24"/>
        </w:rPr>
        <w:t xml:space="preserve">pieeju tirgiem un papildu resursiem. </w:t>
      </w:r>
      <w:r w:rsidR="00F33D87">
        <w:rPr>
          <w:rFonts w:ascii="Times New Roman" w:hAnsi="Times New Roman" w:cs="Times New Roman"/>
          <w:sz w:val="24"/>
          <w:szCs w:val="24"/>
        </w:rPr>
        <w:t>Patlaban</w:t>
      </w:r>
      <w:r w:rsidRPr="007D7669">
        <w:rPr>
          <w:rFonts w:ascii="Times New Roman" w:hAnsi="Times New Roman" w:cs="Times New Roman"/>
          <w:sz w:val="24"/>
          <w:szCs w:val="24"/>
        </w:rPr>
        <w:t xml:space="preserve"> kooperācijas izaicinājums ir pielāgošanās jaunajai ekonomiskajai videi, uz tirgu orientētiem apstākļiem, tādēļ</w:t>
      </w:r>
      <w:r w:rsidR="00F33D87">
        <w:rPr>
          <w:rFonts w:ascii="Times New Roman" w:hAnsi="Times New Roman" w:cs="Times New Roman"/>
          <w:sz w:val="24"/>
          <w:szCs w:val="24"/>
        </w:rPr>
        <w:t>,</w:t>
      </w:r>
      <w:r w:rsidRPr="007D7669">
        <w:rPr>
          <w:rFonts w:ascii="Times New Roman" w:hAnsi="Times New Roman" w:cs="Times New Roman"/>
          <w:sz w:val="24"/>
          <w:szCs w:val="24"/>
        </w:rPr>
        <w:t xml:space="preserve"> tikai apvienojoties un kļūstot ietekmīgākiem, aptverot jaunas tirdzniecības iespējas un nostiprinot tirgus varu, ir iespējams kļūt konkurētspējīgākiem arī </w:t>
      </w:r>
      <w:proofErr w:type="spellStart"/>
      <w:r w:rsidRPr="007D7669">
        <w:rPr>
          <w:rFonts w:ascii="Times New Roman" w:hAnsi="Times New Roman" w:cs="Times New Roman"/>
          <w:sz w:val="24"/>
          <w:szCs w:val="24"/>
        </w:rPr>
        <w:t>Covid</w:t>
      </w:r>
      <w:r w:rsidR="00F33D87">
        <w:rPr>
          <w:rFonts w:ascii="Times New Roman" w:hAnsi="Times New Roman" w:cs="Times New Roman"/>
          <w:sz w:val="24"/>
          <w:szCs w:val="24"/>
        </w:rPr>
        <w:t>-</w:t>
      </w:r>
      <w:r w:rsidRPr="007D7669">
        <w:rPr>
          <w:rFonts w:ascii="Times New Roman" w:hAnsi="Times New Roman" w:cs="Times New Roman"/>
          <w:sz w:val="24"/>
          <w:szCs w:val="24"/>
        </w:rPr>
        <w:t>19</w:t>
      </w:r>
      <w:proofErr w:type="spellEnd"/>
      <w:r w:rsidRPr="007D7669">
        <w:rPr>
          <w:rFonts w:ascii="Times New Roman" w:hAnsi="Times New Roman" w:cs="Times New Roman"/>
          <w:sz w:val="24"/>
          <w:szCs w:val="24"/>
        </w:rPr>
        <w:t xml:space="preserve"> pandēmijas apstākļos.</w:t>
      </w:r>
    </w:p>
    <w:p w14:paraId="42AAF571" w14:textId="2F232015" w:rsidR="007D7669" w:rsidRDefault="007D7669" w:rsidP="00C241DB">
      <w:pPr>
        <w:spacing w:after="0" w:line="240" w:lineRule="auto"/>
        <w:ind w:firstLine="709"/>
        <w:jc w:val="both"/>
        <w:rPr>
          <w:rFonts w:ascii="Times New Roman" w:hAnsi="Times New Roman" w:cs="Times New Roman"/>
          <w:sz w:val="24"/>
          <w:szCs w:val="24"/>
        </w:rPr>
      </w:pPr>
      <w:r w:rsidRPr="007D7669">
        <w:rPr>
          <w:rFonts w:ascii="Times New Roman" w:hAnsi="Times New Roman" w:cs="Times New Roman"/>
          <w:sz w:val="24"/>
          <w:szCs w:val="24"/>
        </w:rPr>
        <w:t>Lai mazinātu Covid-19 pandēmijas radītās sekas un veicinātu nozares atveseļošanos, īpaši stiprinot kooperāciju, ir paredzēts vienreizējs atbalsts līdz 20</w:t>
      </w:r>
      <w:r w:rsidR="00F33D87">
        <w:rPr>
          <w:rFonts w:ascii="Times New Roman" w:hAnsi="Times New Roman" w:cs="Times New Roman"/>
          <w:sz w:val="24"/>
          <w:szCs w:val="24"/>
        </w:rPr>
        <w:t> </w:t>
      </w:r>
      <w:r w:rsidRPr="007D7669">
        <w:rPr>
          <w:rFonts w:ascii="Times New Roman" w:hAnsi="Times New Roman" w:cs="Times New Roman"/>
          <w:sz w:val="24"/>
          <w:szCs w:val="24"/>
        </w:rPr>
        <w:t>000</w:t>
      </w:r>
      <w:r w:rsidR="00F33D87">
        <w:rPr>
          <w:rFonts w:ascii="Times New Roman" w:hAnsi="Times New Roman" w:cs="Times New Roman"/>
          <w:sz w:val="24"/>
          <w:szCs w:val="24"/>
        </w:rPr>
        <w:t> </w:t>
      </w:r>
      <w:proofErr w:type="spellStart"/>
      <w:r w:rsidRPr="007D7669">
        <w:rPr>
          <w:rFonts w:ascii="Times New Roman" w:hAnsi="Times New Roman" w:cs="Times New Roman"/>
          <w:i/>
          <w:iCs/>
          <w:sz w:val="24"/>
          <w:szCs w:val="24"/>
        </w:rPr>
        <w:t>euro</w:t>
      </w:r>
      <w:proofErr w:type="spellEnd"/>
      <w:r w:rsidRPr="007D7669">
        <w:rPr>
          <w:rFonts w:ascii="Times New Roman" w:hAnsi="Times New Roman" w:cs="Times New Roman"/>
          <w:sz w:val="24"/>
          <w:szCs w:val="24"/>
        </w:rPr>
        <w:t xml:space="preserve"> apmērā provizoriski 34 atbilstīgajām kooperatīvajām saimniecībām lauksaimniecības un mežsaimniecības nozarē</w:t>
      </w:r>
      <w:r>
        <w:rPr>
          <w:rFonts w:ascii="Times New Roman" w:hAnsi="Times New Roman" w:cs="Times New Roman"/>
          <w:sz w:val="24"/>
          <w:szCs w:val="24"/>
        </w:rPr>
        <w:t>. Atbalstu plānots piešķirt</w:t>
      </w:r>
      <w:r w:rsidR="00F33D87">
        <w:rPr>
          <w:rFonts w:ascii="Times New Roman" w:hAnsi="Times New Roman" w:cs="Times New Roman"/>
          <w:sz w:val="24"/>
          <w:szCs w:val="24"/>
        </w:rPr>
        <w:t>,</w:t>
      </w:r>
      <w:r>
        <w:rPr>
          <w:rFonts w:ascii="Times New Roman" w:hAnsi="Times New Roman" w:cs="Times New Roman"/>
          <w:sz w:val="24"/>
          <w:szCs w:val="24"/>
        </w:rPr>
        <w:t xml:space="preserve"> pamatojoties uz atbilstīgas kooperatīvās sabiedrības izstrādātu un </w:t>
      </w:r>
      <w:r w:rsidRPr="007D7669">
        <w:rPr>
          <w:rFonts w:ascii="Times New Roman" w:hAnsi="Times New Roman" w:cs="Times New Roman"/>
          <w:sz w:val="24"/>
          <w:szCs w:val="24"/>
        </w:rPr>
        <w:t>Latvijas Lauksaimniecības kooperatīvu asociācij</w:t>
      </w:r>
      <w:r>
        <w:rPr>
          <w:rFonts w:ascii="Times New Roman" w:hAnsi="Times New Roman" w:cs="Times New Roman"/>
          <w:sz w:val="24"/>
          <w:szCs w:val="24"/>
        </w:rPr>
        <w:t>as apstiprināta darījumdarbības plānu</w:t>
      </w:r>
      <w:r w:rsidR="002940A6">
        <w:rPr>
          <w:rFonts w:ascii="Times New Roman" w:hAnsi="Times New Roman" w:cs="Times New Roman"/>
          <w:sz w:val="24"/>
          <w:szCs w:val="24"/>
        </w:rPr>
        <w:t xml:space="preserve"> pieciem gadiem</w:t>
      </w:r>
      <w:r w:rsidR="00F33D87">
        <w:rPr>
          <w:rFonts w:ascii="Times New Roman" w:hAnsi="Times New Roman" w:cs="Times New Roman"/>
          <w:sz w:val="24"/>
          <w:szCs w:val="24"/>
        </w:rPr>
        <w:t xml:space="preserve"> un</w:t>
      </w:r>
      <w:r w:rsidRPr="007D7669">
        <w:rPr>
          <w:rFonts w:ascii="Times New Roman" w:hAnsi="Times New Roman" w:cs="Times New Roman"/>
          <w:sz w:val="24"/>
          <w:szCs w:val="24"/>
        </w:rPr>
        <w:t xml:space="preserve"> vienlaikus tām nosakot ar atbalsta palīdzību sasniedzamos rezultatīvos rādītājus.</w:t>
      </w:r>
    </w:p>
    <w:p w14:paraId="706C6452" w14:textId="77777777" w:rsidR="007B5F68" w:rsidRPr="00B86211" w:rsidRDefault="00E419A7" w:rsidP="00C241DB">
      <w:pPr>
        <w:spacing w:after="0" w:line="240" w:lineRule="auto"/>
        <w:ind w:firstLine="709"/>
        <w:jc w:val="both"/>
        <w:rPr>
          <w:rFonts w:ascii="Times New Roman" w:hAnsi="Times New Roman" w:cs="Times New Roman"/>
          <w:sz w:val="24"/>
          <w:szCs w:val="24"/>
        </w:rPr>
      </w:pPr>
      <w:r w:rsidRPr="00960F56">
        <w:rPr>
          <w:rFonts w:ascii="Times New Roman" w:hAnsi="Times New Roman" w:cs="Times New Roman"/>
          <w:sz w:val="24"/>
          <w:szCs w:val="24"/>
        </w:rPr>
        <w:t xml:space="preserve">Lai </w:t>
      </w:r>
      <w:r w:rsidR="00E64E89">
        <w:rPr>
          <w:rFonts w:ascii="Times New Roman" w:hAnsi="Times New Roman" w:cs="Times New Roman"/>
          <w:sz w:val="24"/>
          <w:szCs w:val="24"/>
        </w:rPr>
        <w:t xml:space="preserve">rastu </w:t>
      </w:r>
      <w:r w:rsidRPr="00960F56">
        <w:rPr>
          <w:rFonts w:ascii="Times New Roman" w:hAnsi="Times New Roman" w:cs="Times New Roman"/>
          <w:sz w:val="24"/>
          <w:szCs w:val="24"/>
        </w:rPr>
        <w:t>risinā</w:t>
      </w:r>
      <w:r w:rsidR="00E64E89">
        <w:rPr>
          <w:rFonts w:ascii="Times New Roman" w:hAnsi="Times New Roman" w:cs="Times New Roman"/>
          <w:sz w:val="24"/>
          <w:szCs w:val="24"/>
        </w:rPr>
        <w:t>jumu</w:t>
      </w:r>
      <w:r w:rsidRPr="00960F56">
        <w:rPr>
          <w:rFonts w:ascii="Times New Roman" w:hAnsi="Times New Roman" w:cs="Times New Roman"/>
          <w:sz w:val="24"/>
          <w:szCs w:val="24"/>
        </w:rPr>
        <w:t xml:space="preserve"> pieprasījum</w:t>
      </w:r>
      <w:r w:rsidR="00E64E89">
        <w:rPr>
          <w:rFonts w:ascii="Times New Roman" w:hAnsi="Times New Roman" w:cs="Times New Roman"/>
          <w:sz w:val="24"/>
          <w:szCs w:val="24"/>
        </w:rPr>
        <w:t>am</w:t>
      </w:r>
      <w:r w:rsidRPr="00960F56">
        <w:rPr>
          <w:rFonts w:ascii="Times New Roman" w:hAnsi="Times New Roman" w:cs="Times New Roman"/>
          <w:sz w:val="24"/>
          <w:szCs w:val="24"/>
        </w:rPr>
        <w:t xml:space="preserve"> pēc lauksaimniecības un pārtikas produktiem, nodrošinot pastāvīgu piekļuvi drošai, kvalitatīvai un daudzveidīgai pārtikai, būtiski ir stiprināt īsās piegādes ķēdes un savstarpējo sadarbību starp mazajiem tirgus dalībniekiem, to īstenošanai </w:t>
      </w:r>
      <w:r w:rsidR="008D0078">
        <w:rPr>
          <w:rFonts w:ascii="Times New Roman" w:hAnsi="Times New Roman" w:cs="Times New Roman"/>
          <w:sz w:val="24"/>
          <w:szCs w:val="24"/>
        </w:rPr>
        <w:t xml:space="preserve">attīstot </w:t>
      </w:r>
      <w:r w:rsidRPr="00960F56">
        <w:rPr>
          <w:rFonts w:ascii="Times New Roman" w:hAnsi="Times New Roman" w:cs="Times New Roman"/>
          <w:sz w:val="24"/>
          <w:szCs w:val="24"/>
        </w:rPr>
        <w:t>nepieciešamos digitālos risinājumus</w:t>
      </w:r>
      <w:r w:rsidR="008D0078">
        <w:rPr>
          <w:rFonts w:ascii="Times New Roman" w:hAnsi="Times New Roman" w:cs="Times New Roman"/>
          <w:sz w:val="24"/>
          <w:szCs w:val="24"/>
        </w:rPr>
        <w:t>.</w:t>
      </w:r>
    </w:p>
    <w:p w14:paraId="0951A410" w14:textId="719299C5" w:rsidR="007B5F68" w:rsidRPr="00920E6B" w:rsidRDefault="007B5F68" w:rsidP="00C241DB">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Pandēmijas i</w:t>
      </w:r>
      <w:r w:rsidRPr="00920E6B">
        <w:rPr>
          <w:rFonts w:ascii="Times New Roman" w:eastAsia="Times New Roman" w:hAnsi="Times New Roman" w:cs="Times New Roman"/>
          <w:sz w:val="24"/>
          <w:szCs w:val="24"/>
          <w:lang w:eastAsia="lv-LV"/>
        </w:rPr>
        <w:t>erobežojumu laikā sevišķi strauji palielinājās vajadzība pēc pasūtījum</w:t>
      </w:r>
      <w:r w:rsidR="00CF5F21">
        <w:rPr>
          <w:rFonts w:ascii="Times New Roman" w:eastAsia="Times New Roman" w:hAnsi="Times New Roman" w:cs="Times New Roman"/>
          <w:sz w:val="24"/>
          <w:szCs w:val="24"/>
          <w:lang w:eastAsia="lv-LV"/>
        </w:rPr>
        <w:t>iem</w:t>
      </w:r>
      <w:r w:rsidR="00E64E89">
        <w:rPr>
          <w:rFonts w:ascii="Times New Roman" w:eastAsia="Times New Roman" w:hAnsi="Times New Roman" w:cs="Times New Roman"/>
          <w:sz w:val="24"/>
          <w:szCs w:val="24"/>
          <w:lang w:eastAsia="lv-LV"/>
        </w:rPr>
        <w:t xml:space="preserve"> tiešsaistē</w:t>
      </w:r>
      <w:r w:rsidRPr="00920E6B">
        <w:rPr>
          <w:rFonts w:ascii="Times New Roman" w:eastAsia="Times New Roman" w:hAnsi="Times New Roman" w:cs="Times New Roman"/>
          <w:sz w:val="24"/>
          <w:szCs w:val="24"/>
          <w:lang w:eastAsia="lv-LV"/>
        </w:rPr>
        <w:t xml:space="preserve"> un bezkontakta piegādēm. Īpaši svarīga tā ir mazajiem un vidējiem ražotājiem, kas līdz šim produkciju </w:t>
      </w:r>
      <w:r w:rsidRPr="00920E6B">
        <w:rPr>
          <w:rFonts w:ascii="Times New Roman" w:eastAsia="Times New Roman" w:hAnsi="Times New Roman" w:cs="Times New Roman"/>
          <w:sz w:val="24"/>
          <w:szCs w:val="24"/>
          <w:shd w:val="clear" w:color="auto" w:fill="FFFFFF"/>
          <w:lang w:eastAsia="lv-LV"/>
        </w:rPr>
        <w:t>visbiežāk realizēja tiešā tir</w:t>
      </w:r>
      <w:r w:rsidR="0089448F">
        <w:rPr>
          <w:rFonts w:ascii="Times New Roman" w:eastAsia="Times New Roman" w:hAnsi="Times New Roman" w:cs="Times New Roman"/>
          <w:sz w:val="24"/>
          <w:szCs w:val="24"/>
          <w:shd w:val="clear" w:color="auto" w:fill="FFFFFF"/>
          <w:lang w:eastAsia="lv-LV"/>
        </w:rPr>
        <w:t>dzniecībā uz vietas saimniecībā. T</w:t>
      </w:r>
      <w:r w:rsidRPr="00920E6B">
        <w:rPr>
          <w:rFonts w:ascii="Times New Roman" w:eastAsia="Times New Roman" w:hAnsi="Times New Roman" w:cs="Times New Roman"/>
          <w:sz w:val="24"/>
          <w:szCs w:val="24"/>
          <w:shd w:val="clear" w:color="auto" w:fill="FFFFFF"/>
          <w:lang w:eastAsia="lv-LV"/>
        </w:rPr>
        <w:t>aču pēc apjoma prioritār</w:t>
      </w:r>
      <w:r w:rsidR="00E64E89">
        <w:rPr>
          <w:rFonts w:ascii="Times New Roman" w:eastAsia="Times New Roman" w:hAnsi="Times New Roman" w:cs="Times New Roman"/>
          <w:sz w:val="24"/>
          <w:szCs w:val="24"/>
          <w:shd w:val="clear" w:color="auto" w:fill="FFFFFF"/>
          <w:lang w:eastAsia="lv-LV"/>
        </w:rPr>
        <w:t>i</w:t>
      </w:r>
      <w:r w:rsidRPr="00920E6B">
        <w:rPr>
          <w:rFonts w:ascii="Times New Roman" w:eastAsia="Times New Roman" w:hAnsi="Times New Roman" w:cs="Times New Roman"/>
          <w:sz w:val="24"/>
          <w:szCs w:val="24"/>
          <w:shd w:val="clear" w:color="auto" w:fill="FFFFFF"/>
          <w:lang w:eastAsia="lv-LV"/>
        </w:rPr>
        <w:t xml:space="preserve"> </w:t>
      </w:r>
      <w:r w:rsidR="00CF5F21">
        <w:rPr>
          <w:rFonts w:ascii="Times New Roman" w:eastAsia="Times New Roman" w:hAnsi="Times New Roman" w:cs="Times New Roman"/>
          <w:sz w:val="24"/>
          <w:szCs w:val="24"/>
          <w:shd w:val="clear" w:color="auto" w:fill="FFFFFF"/>
          <w:lang w:eastAsia="lv-LV"/>
        </w:rPr>
        <w:t>preču realizācijas</w:t>
      </w:r>
      <w:r w:rsidRPr="00920E6B">
        <w:rPr>
          <w:rFonts w:ascii="Times New Roman" w:eastAsia="Times New Roman" w:hAnsi="Times New Roman" w:cs="Times New Roman"/>
          <w:sz w:val="24"/>
          <w:szCs w:val="24"/>
          <w:shd w:val="clear" w:color="auto" w:fill="FFFFFF"/>
          <w:lang w:eastAsia="lv-LV"/>
        </w:rPr>
        <w:t xml:space="preserve"> kanāli šiem ražotājiem bija tirgi un tirdziņi, k</w:t>
      </w:r>
      <w:r w:rsidR="00E64E89">
        <w:rPr>
          <w:rFonts w:ascii="Times New Roman" w:eastAsia="Times New Roman" w:hAnsi="Times New Roman" w:cs="Times New Roman"/>
          <w:sz w:val="24"/>
          <w:szCs w:val="24"/>
          <w:shd w:val="clear" w:color="auto" w:fill="FFFFFF"/>
          <w:lang w:eastAsia="lv-LV"/>
        </w:rPr>
        <w:t>o</w:t>
      </w:r>
      <w:r w:rsidRPr="00920E6B">
        <w:rPr>
          <w:rFonts w:ascii="Times New Roman" w:eastAsia="Times New Roman" w:hAnsi="Times New Roman" w:cs="Times New Roman"/>
          <w:sz w:val="24"/>
          <w:szCs w:val="24"/>
          <w:shd w:val="clear" w:color="auto" w:fill="FFFFFF"/>
          <w:lang w:eastAsia="lv-LV"/>
        </w:rPr>
        <w:t xml:space="preserve"> ļoti ietekmēja </w:t>
      </w:r>
      <w:r w:rsidR="00E64E89" w:rsidRPr="00833850">
        <w:rPr>
          <w:rFonts w:ascii="Times New Roman" w:hAnsi="Times New Roman" w:cs="Times New Roman"/>
          <w:sz w:val="24"/>
          <w:szCs w:val="24"/>
        </w:rPr>
        <w:t>C</w:t>
      </w:r>
      <w:r w:rsidR="00E64E89">
        <w:rPr>
          <w:rFonts w:ascii="Times New Roman" w:hAnsi="Times New Roman" w:cs="Times New Roman"/>
          <w:sz w:val="24"/>
          <w:szCs w:val="24"/>
        </w:rPr>
        <w:t>ovid</w:t>
      </w:r>
      <w:r w:rsidR="00E64E89" w:rsidRPr="00833850">
        <w:rPr>
          <w:rFonts w:ascii="Times New Roman" w:hAnsi="Times New Roman" w:cs="Times New Roman"/>
          <w:sz w:val="24"/>
          <w:szCs w:val="24"/>
        </w:rPr>
        <w:t xml:space="preserve">-19 </w:t>
      </w:r>
      <w:r w:rsidRPr="00920E6B">
        <w:rPr>
          <w:rFonts w:ascii="Times New Roman" w:eastAsia="Times New Roman" w:hAnsi="Times New Roman" w:cs="Times New Roman"/>
          <w:sz w:val="24"/>
          <w:szCs w:val="24"/>
          <w:shd w:val="clear" w:color="auto" w:fill="FFFFFF"/>
          <w:lang w:eastAsia="lv-LV"/>
        </w:rPr>
        <w:t>pandēmijas apstākļos noteiktie ierobežojumi</w:t>
      </w:r>
      <w:r w:rsidRPr="00920E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Pieejama, k</w:t>
      </w:r>
      <w:r w:rsidRPr="00920E6B">
        <w:rPr>
          <w:rFonts w:ascii="Times New Roman" w:eastAsia="Times New Roman" w:hAnsi="Times New Roman" w:cs="Times New Roman"/>
          <w:sz w:val="24"/>
          <w:szCs w:val="24"/>
          <w:lang w:eastAsia="lv-LV"/>
        </w:rPr>
        <w:t>valitatīv</w:t>
      </w:r>
      <w:r>
        <w:rPr>
          <w:rFonts w:ascii="Times New Roman" w:eastAsia="Times New Roman" w:hAnsi="Times New Roman" w:cs="Times New Roman"/>
          <w:sz w:val="24"/>
          <w:szCs w:val="24"/>
          <w:lang w:eastAsia="lv-LV"/>
        </w:rPr>
        <w:t xml:space="preserve">a, droša un ērta </w:t>
      </w:r>
      <w:r w:rsidRPr="00920E6B">
        <w:rPr>
          <w:rFonts w:ascii="Times New Roman" w:eastAsia="Times New Roman" w:hAnsi="Times New Roman" w:cs="Times New Roman"/>
          <w:sz w:val="24"/>
          <w:szCs w:val="24"/>
          <w:lang w:eastAsia="lv-LV"/>
        </w:rPr>
        <w:t xml:space="preserve">preču </w:t>
      </w:r>
      <w:r>
        <w:rPr>
          <w:rFonts w:ascii="Times New Roman" w:eastAsia="Times New Roman" w:hAnsi="Times New Roman" w:cs="Times New Roman"/>
          <w:sz w:val="24"/>
          <w:szCs w:val="24"/>
          <w:lang w:eastAsia="lv-LV"/>
        </w:rPr>
        <w:t xml:space="preserve">tiešās </w:t>
      </w:r>
      <w:r w:rsidRPr="00920E6B">
        <w:rPr>
          <w:rFonts w:ascii="Times New Roman" w:eastAsia="Times New Roman" w:hAnsi="Times New Roman" w:cs="Times New Roman"/>
          <w:sz w:val="24"/>
          <w:szCs w:val="24"/>
          <w:lang w:eastAsia="lv-LV"/>
        </w:rPr>
        <w:t>tirdzniecības sistēma internetā palīdzē</w:t>
      </w:r>
      <w:r>
        <w:rPr>
          <w:rFonts w:ascii="Times New Roman" w:eastAsia="Times New Roman" w:hAnsi="Times New Roman" w:cs="Times New Roman"/>
          <w:sz w:val="24"/>
          <w:szCs w:val="24"/>
          <w:lang w:eastAsia="lv-LV"/>
        </w:rPr>
        <w:t>tu</w:t>
      </w:r>
      <w:r w:rsidRPr="00920E6B">
        <w:rPr>
          <w:rFonts w:ascii="Times New Roman" w:eastAsia="Times New Roman" w:hAnsi="Times New Roman" w:cs="Times New Roman"/>
          <w:sz w:val="24"/>
          <w:szCs w:val="24"/>
          <w:lang w:eastAsia="lv-LV"/>
        </w:rPr>
        <w:t xml:space="preserve"> vietējiem ražotājiem ne tikai veiksmīgi pārdot preces tiešsaistē, bet arī stiprinā</w:t>
      </w:r>
      <w:r w:rsidR="00E64E89">
        <w:rPr>
          <w:rFonts w:ascii="Times New Roman" w:eastAsia="Times New Roman" w:hAnsi="Times New Roman" w:cs="Times New Roman"/>
          <w:sz w:val="24"/>
          <w:szCs w:val="24"/>
          <w:lang w:eastAsia="lv-LV"/>
        </w:rPr>
        <w:t>tu</w:t>
      </w:r>
      <w:r w:rsidRPr="00920E6B">
        <w:rPr>
          <w:rFonts w:ascii="Times New Roman" w:eastAsia="Times New Roman" w:hAnsi="Times New Roman" w:cs="Times New Roman"/>
          <w:sz w:val="24"/>
          <w:szCs w:val="24"/>
          <w:lang w:eastAsia="lv-LV"/>
        </w:rPr>
        <w:t xml:space="preserve"> uzņēmuma pozīcijas tirgū, veicinā</w:t>
      </w:r>
      <w:r w:rsidR="00E64E89">
        <w:rPr>
          <w:rFonts w:ascii="Times New Roman" w:eastAsia="Times New Roman" w:hAnsi="Times New Roman" w:cs="Times New Roman"/>
          <w:sz w:val="24"/>
          <w:szCs w:val="24"/>
          <w:lang w:eastAsia="lv-LV"/>
        </w:rPr>
        <w:t>tu</w:t>
      </w:r>
      <w:r w:rsidRPr="00920E6B">
        <w:rPr>
          <w:rFonts w:ascii="Times New Roman" w:eastAsia="Times New Roman" w:hAnsi="Times New Roman" w:cs="Times New Roman"/>
          <w:sz w:val="24"/>
          <w:szCs w:val="24"/>
          <w:lang w:eastAsia="lv-LV"/>
        </w:rPr>
        <w:t xml:space="preserve"> tā atpazīstamību, </w:t>
      </w:r>
      <w:r w:rsidR="00E64E89">
        <w:rPr>
          <w:rFonts w:ascii="Times New Roman" w:eastAsia="Times New Roman" w:hAnsi="Times New Roman" w:cs="Times New Roman"/>
          <w:sz w:val="24"/>
          <w:szCs w:val="24"/>
          <w:lang w:eastAsia="lv-LV"/>
        </w:rPr>
        <w:t>dotu</w:t>
      </w:r>
      <w:r w:rsidRPr="00920E6B">
        <w:rPr>
          <w:rFonts w:ascii="Times New Roman" w:eastAsia="Times New Roman" w:hAnsi="Times New Roman" w:cs="Times New Roman"/>
          <w:sz w:val="24"/>
          <w:szCs w:val="24"/>
          <w:lang w:eastAsia="lv-LV"/>
        </w:rPr>
        <w:t xml:space="preserve"> iespēju iedzīvotājiem Latvijas reģionos atrast sev tuvākos pārtikas ražotājus un </w:t>
      </w:r>
      <w:r w:rsidR="00E64E89">
        <w:rPr>
          <w:rFonts w:ascii="Times New Roman" w:eastAsia="Times New Roman" w:hAnsi="Times New Roman" w:cs="Times New Roman"/>
          <w:sz w:val="24"/>
          <w:szCs w:val="24"/>
          <w:lang w:eastAsia="lv-LV"/>
        </w:rPr>
        <w:t>sekmētu</w:t>
      </w:r>
      <w:r w:rsidRPr="00920E6B">
        <w:rPr>
          <w:rFonts w:ascii="Times New Roman" w:eastAsia="Times New Roman" w:hAnsi="Times New Roman" w:cs="Times New Roman"/>
          <w:sz w:val="24"/>
          <w:szCs w:val="24"/>
          <w:lang w:eastAsia="lv-LV"/>
        </w:rPr>
        <w:t xml:space="preserve"> iespēju iestādēm ērtāk organizēt zaļos pārtikas iepirkumus.</w:t>
      </w:r>
    </w:p>
    <w:p w14:paraId="1C0FC079" w14:textId="77777777" w:rsidR="007B5F68" w:rsidRPr="00960F56" w:rsidRDefault="007B5F68" w:rsidP="007B5F68">
      <w:pPr>
        <w:spacing w:before="120" w:after="120" w:line="240" w:lineRule="auto"/>
        <w:ind w:firstLine="709"/>
        <w:jc w:val="both"/>
        <w:rPr>
          <w:rFonts w:ascii="Times New Roman" w:hAnsi="Times New Roman" w:cs="Times New Roman"/>
          <w:sz w:val="24"/>
          <w:szCs w:val="24"/>
        </w:rPr>
      </w:pPr>
      <w:r w:rsidRPr="00920E6B">
        <w:rPr>
          <w:rFonts w:ascii="Times New Roman" w:eastAsia="Times New Roman" w:hAnsi="Times New Roman" w:cs="Times New Roman"/>
          <w:sz w:val="24"/>
          <w:szCs w:val="24"/>
          <w:shd w:val="clear" w:color="auto" w:fill="FFFFFF"/>
          <w:lang w:eastAsia="lv-LV"/>
        </w:rPr>
        <w:t xml:space="preserve">LLKC 2020. gada septembrī veiktajā “Novada Garša” kataloga uzņēmēju aptaujā noskaidrots, ka gandrīz 90% ražotāju </w:t>
      </w:r>
      <w:r w:rsidR="00E64E89">
        <w:rPr>
          <w:rFonts w:ascii="Times New Roman" w:eastAsia="Times New Roman" w:hAnsi="Times New Roman" w:cs="Times New Roman"/>
          <w:sz w:val="24"/>
          <w:szCs w:val="24"/>
          <w:shd w:val="clear" w:color="auto" w:fill="FFFFFF"/>
          <w:lang w:eastAsia="lv-LV"/>
        </w:rPr>
        <w:t xml:space="preserve">ir </w:t>
      </w:r>
      <w:r w:rsidRPr="00920E6B">
        <w:rPr>
          <w:rFonts w:ascii="Times New Roman" w:eastAsia="Times New Roman" w:hAnsi="Times New Roman" w:cs="Times New Roman"/>
          <w:sz w:val="24"/>
          <w:szCs w:val="24"/>
          <w:shd w:val="clear" w:color="auto" w:fill="FFFFFF"/>
          <w:lang w:eastAsia="lv-LV"/>
        </w:rPr>
        <w:t xml:space="preserve">ieinteresēti reģistrēties </w:t>
      </w:r>
      <w:hyperlink r:id="rId8" w:history="1">
        <w:r w:rsidR="00A103EB" w:rsidRPr="00D554BD">
          <w:rPr>
            <w:rStyle w:val="Hipersaite"/>
            <w:rFonts w:ascii="Times New Roman" w:eastAsia="Times New Roman" w:hAnsi="Times New Roman" w:cs="Times New Roman"/>
            <w:sz w:val="24"/>
            <w:szCs w:val="24"/>
            <w:shd w:val="clear" w:color="auto" w:fill="FFFFFF"/>
            <w:lang w:eastAsia="lv-LV"/>
          </w:rPr>
          <w:t>www.novadagarsa.lv</w:t>
        </w:r>
      </w:hyperlink>
      <w:r w:rsidR="00A103EB">
        <w:rPr>
          <w:rFonts w:ascii="Times New Roman" w:eastAsia="Times New Roman" w:hAnsi="Times New Roman" w:cs="Times New Roman"/>
          <w:sz w:val="24"/>
          <w:szCs w:val="24"/>
          <w:shd w:val="clear" w:color="auto" w:fill="FFFFFF"/>
          <w:lang w:eastAsia="lv-LV"/>
        </w:rPr>
        <w:t xml:space="preserve"> </w:t>
      </w:r>
      <w:r w:rsidRPr="00920E6B">
        <w:rPr>
          <w:rFonts w:ascii="Times New Roman" w:eastAsia="Times New Roman" w:hAnsi="Times New Roman" w:cs="Times New Roman"/>
          <w:sz w:val="24"/>
          <w:szCs w:val="24"/>
          <w:shd w:val="clear" w:color="auto" w:fill="FFFFFF"/>
          <w:lang w:eastAsia="lv-LV"/>
        </w:rPr>
        <w:t xml:space="preserve">virtuālā darījumu platformā, lai </w:t>
      </w:r>
      <w:r w:rsidR="00E64E89">
        <w:rPr>
          <w:rFonts w:ascii="Times New Roman" w:eastAsia="Times New Roman" w:hAnsi="Times New Roman" w:cs="Times New Roman"/>
          <w:sz w:val="24"/>
          <w:szCs w:val="24"/>
          <w:shd w:val="clear" w:color="auto" w:fill="FFFFFF"/>
          <w:lang w:eastAsia="lv-LV"/>
        </w:rPr>
        <w:t>ar tās starpniecību</w:t>
      </w:r>
      <w:r w:rsidRPr="00920E6B">
        <w:rPr>
          <w:rFonts w:ascii="Times New Roman" w:eastAsia="Times New Roman" w:hAnsi="Times New Roman" w:cs="Times New Roman"/>
          <w:sz w:val="24"/>
          <w:szCs w:val="24"/>
          <w:shd w:val="clear" w:color="auto" w:fill="FFFFFF"/>
          <w:lang w:eastAsia="lv-LV"/>
        </w:rPr>
        <w:t xml:space="preserve"> sasniegtu gan privātus, gan biznesa (t</w:t>
      </w:r>
      <w:r w:rsidR="00E64E89">
        <w:rPr>
          <w:rFonts w:ascii="Times New Roman" w:eastAsia="Times New Roman" w:hAnsi="Times New Roman" w:cs="Times New Roman"/>
          <w:sz w:val="24"/>
          <w:szCs w:val="24"/>
          <w:shd w:val="clear" w:color="auto" w:fill="FFFFFF"/>
          <w:lang w:eastAsia="lv-LV"/>
        </w:rPr>
        <w:t>os</w:t>
      </w:r>
      <w:r w:rsidRPr="00920E6B">
        <w:rPr>
          <w:rFonts w:ascii="Times New Roman" w:eastAsia="Times New Roman" w:hAnsi="Times New Roman" w:cs="Times New Roman"/>
          <w:sz w:val="24"/>
          <w:szCs w:val="24"/>
          <w:shd w:val="clear" w:color="auto" w:fill="FFFFFF"/>
          <w:lang w:eastAsia="lv-LV"/>
        </w:rPr>
        <w:t>, kas vēlētos iepirkt produktus lielāk</w:t>
      </w:r>
      <w:r w:rsidR="00E64E89">
        <w:rPr>
          <w:rFonts w:ascii="Times New Roman" w:eastAsia="Times New Roman" w:hAnsi="Times New Roman" w:cs="Times New Roman"/>
          <w:sz w:val="24"/>
          <w:szCs w:val="24"/>
          <w:shd w:val="clear" w:color="auto" w:fill="FFFFFF"/>
          <w:lang w:eastAsia="lv-LV"/>
        </w:rPr>
        <w:t>ā</w:t>
      </w:r>
      <w:r w:rsidRPr="00920E6B">
        <w:rPr>
          <w:rFonts w:ascii="Times New Roman" w:eastAsia="Times New Roman" w:hAnsi="Times New Roman" w:cs="Times New Roman"/>
          <w:sz w:val="24"/>
          <w:szCs w:val="24"/>
          <w:shd w:val="clear" w:color="auto" w:fill="FFFFFF"/>
          <w:lang w:eastAsia="lv-LV"/>
        </w:rPr>
        <w:t xml:space="preserve"> apjom</w:t>
      </w:r>
      <w:r w:rsidR="00E64E89">
        <w:rPr>
          <w:rFonts w:ascii="Times New Roman" w:eastAsia="Times New Roman" w:hAnsi="Times New Roman" w:cs="Times New Roman"/>
          <w:sz w:val="24"/>
          <w:szCs w:val="24"/>
          <w:shd w:val="clear" w:color="auto" w:fill="FFFFFF"/>
          <w:lang w:eastAsia="lv-LV"/>
        </w:rPr>
        <w:t>ā</w:t>
      </w:r>
      <w:r w:rsidRPr="00920E6B">
        <w:rPr>
          <w:rFonts w:ascii="Times New Roman" w:eastAsia="Times New Roman" w:hAnsi="Times New Roman" w:cs="Times New Roman"/>
          <w:sz w:val="24"/>
          <w:szCs w:val="24"/>
          <w:shd w:val="clear" w:color="auto" w:fill="FFFFFF"/>
          <w:lang w:eastAsia="lv-LV"/>
        </w:rPr>
        <w:t>, piemēram, restorān</w:t>
      </w:r>
      <w:r w:rsidR="00E64E89">
        <w:rPr>
          <w:rFonts w:ascii="Times New Roman" w:eastAsia="Times New Roman" w:hAnsi="Times New Roman" w:cs="Times New Roman"/>
          <w:sz w:val="24"/>
          <w:szCs w:val="24"/>
          <w:shd w:val="clear" w:color="auto" w:fill="FFFFFF"/>
          <w:lang w:eastAsia="lv-LV"/>
        </w:rPr>
        <w:t>us</w:t>
      </w:r>
      <w:r w:rsidRPr="00920E6B">
        <w:rPr>
          <w:rFonts w:ascii="Times New Roman" w:eastAsia="Times New Roman" w:hAnsi="Times New Roman" w:cs="Times New Roman"/>
          <w:sz w:val="24"/>
          <w:szCs w:val="24"/>
          <w:shd w:val="clear" w:color="auto" w:fill="FFFFFF"/>
          <w:lang w:eastAsia="lv-LV"/>
        </w:rPr>
        <w:t>, kafejnīcas, veikaliņ</w:t>
      </w:r>
      <w:r w:rsidR="00E64E89">
        <w:rPr>
          <w:rFonts w:ascii="Times New Roman" w:eastAsia="Times New Roman" w:hAnsi="Times New Roman" w:cs="Times New Roman"/>
          <w:sz w:val="24"/>
          <w:szCs w:val="24"/>
          <w:shd w:val="clear" w:color="auto" w:fill="FFFFFF"/>
          <w:lang w:eastAsia="lv-LV"/>
        </w:rPr>
        <w:t>us</w:t>
      </w:r>
      <w:r w:rsidRPr="00920E6B">
        <w:rPr>
          <w:rFonts w:ascii="Times New Roman" w:eastAsia="Times New Roman" w:hAnsi="Times New Roman" w:cs="Times New Roman"/>
          <w:sz w:val="24"/>
          <w:szCs w:val="24"/>
          <w:shd w:val="clear" w:color="auto" w:fill="FFFFFF"/>
          <w:lang w:eastAsia="lv-LV"/>
        </w:rPr>
        <w:t xml:space="preserve">, pašvaldības) klientus. </w:t>
      </w:r>
    </w:p>
    <w:p w14:paraId="2357A073" w14:textId="77777777" w:rsidR="001562B9" w:rsidRDefault="001562B9" w:rsidP="001562B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B321FB" w14:textId="77777777" w:rsidR="009D70DE" w:rsidRPr="009D70DE" w:rsidRDefault="001562B9" w:rsidP="001562B9">
      <w:pPr>
        <w:pStyle w:val="paragraph"/>
        <w:numPr>
          <w:ilvl w:val="0"/>
          <w:numId w:val="2"/>
        </w:numPr>
        <w:spacing w:before="0" w:beforeAutospacing="0" w:after="0" w:afterAutospacing="0"/>
        <w:ind w:left="60" w:firstLine="0"/>
        <w:jc w:val="center"/>
        <w:textAlignment w:val="baseline"/>
        <w:rPr>
          <w:rStyle w:val="normaltextrun"/>
        </w:rPr>
      </w:pPr>
      <w:r>
        <w:rPr>
          <w:rStyle w:val="normaltextrun"/>
          <w:b/>
          <w:bCs/>
        </w:rPr>
        <w:t xml:space="preserve">Piedāvātais risinājums </w:t>
      </w:r>
    </w:p>
    <w:p w14:paraId="3A2BA1F4" w14:textId="77777777" w:rsidR="001562B9" w:rsidRDefault="001562B9" w:rsidP="009D70DE">
      <w:pPr>
        <w:pStyle w:val="paragraph"/>
        <w:spacing w:before="0" w:beforeAutospacing="0" w:after="0" w:afterAutospacing="0"/>
        <w:ind w:left="60"/>
        <w:textAlignment w:val="baseline"/>
      </w:pPr>
      <w:r>
        <w:rPr>
          <w:rStyle w:val="eop"/>
        </w:rPr>
        <w:t> </w:t>
      </w:r>
    </w:p>
    <w:p w14:paraId="36F0EC93" w14:textId="77777777" w:rsidR="001562B9" w:rsidRDefault="004619F7" w:rsidP="00373E50">
      <w:pPr>
        <w:pStyle w:val="paragraph"/>
        <w:shd w:val="clear" w:color="auto" w:fill="FFFFFF"/>
        <w:spacing w:before="0" w:beforeAutospacing="0" w:after="0" w:afterAutospacing="0"/>
        <w:ind w:firstLine="720"/>
        <w:jc w:val="both"/>
        <w:textAlignment w:val="baseline"/>
        <w:rPr>
          <w:rStyle w:val="eop"/>
        </w:rPr>
      </w:pPr>
      <w:r>
        <w:rPr>
          <w:rStyle w:val="eop"/>
        </w:rPr>
        <w:t xml:space="preserve">Ņemot vērā </w:t>
      </w:r>
      <w:r w:rsidR="00E64E89" w:rsidRPr="00833850">
        <w:t>C</w:t>
      </w:r>
      <w:r w:rsidR="00E64E89">
        <w:t>ovid</w:t>
      </w:r>
      <w:r w:rsidR="00E64E89" w:rsidRPr="00833850">
        <w:t xml:space="preserve">-19 </w:t>
      </w:r>
      <w:r>
        <w:rPr>
          <w:rStyle w:val="eop"/>
        </w:rPr>
        <w:t xml:space="preserve">pandēmijas ietekmi uz lauksaimniecības sektoru, ir sagatavoti šādi priekšlikumi </w:t>
      </w:r>
      <w:r>
        <w:rPr>
          <w:rStyle w:val="normaltextrun"/>
          <w:b/>
          <w:bCs/>
        </w:rPr>
        <w:t>krīzes seku mazināšanai</w:t>
      </w:r>
      <w:r w:rsidR="00A103EB">
        <w:rPr>
          <w:rStyle w:val="normaltextrun"/>
          <w:b/>
          <w:bCs/>
        </w:rPr>
        <w:t>, ekonomikas atveseļošanai</w:t>
      </w:r>
      <w:r>
        <w:rPr>
          <w:rStyle w:val="normaltextrun"/>
          <w:b/>
          <w:bCs/>
        </w:rPr>
        <w:t xml:space="preserve"> un </w:t>
      </w:r>
      <w:r w:rsidR="004439DE">
        <w:rPr>
          <w:rStyle w:val="normaltextrun"/>
          <w:b/>
          <w:bCs/>
        </w:rPr>
        <w:t xml:space="preserve">likviditātes </w:t>
      </w:r>
      <w:r>
        <w:rPr>
          <w:rStyle w:val="normaltextrun"/>
          <w:b/>
          <w:bCs/>
        </w:rPr>
        <w:t>stiprināšanai lauksaimniecībā: </w:t>
      </w:r>
    </w:p>
    <w:p w14:paraId="53B0A28F" w14:textId="77777777" w:rsidR="0038218F" w:rsidRDefault="0038218F" w:rsidP="00D26B89">
      <w:pPr>
        <w:pStyle w:val="paragraph"/>
        <w:shd w:val="clear" w:color="auto" w:fill="FFFFFF"/>
        <w:spacing w:before="0" w:beforeAutospacing="0" w:after="0" w:afterAutospacing="0"/>
        <w:jc w:val="both"/>
        <w:textAlignment w:val="baseline"/>
        <w:rPr>
          <w:rStyle w:val="eop"/>
        </w:rPr>
      </w:pPr>
    </w:p>
    <w:p w14:paraId="3A593C04" w14:textId="77777777" w:rsidR="0038218F" w:rsidRPr="007B0A74" w:rsidRDefault="00E64E89" w:rsidP="00E34489">
      <w:pPr>
        <w:pStyle w:val="Sarakstarindkopa"/>
        <w:numPr>
          <w:ilvl w:val="0"/>
          <w:numId w:val="16"/>
        </w:numPr>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w:t>
      </w:r>
      <w:r w:rsidR="00476E40" w:rsidRPr="007B0A74">
        <w:rPr>
          <w:rFonts w:ascii="Times New Roman" w:eastAsia="Times New Roman" w:hAnsi="Times New Roman" w:cs="Times New Roman"/>
          <w:bCs/>
          <w:iCs/>
          <w:sz w:val="24"/>
          <w:szCs w:val="24"/>
          <w:lang w:eastAsia="lv-LV"/>
        </w:rPr>
        <w:t xml:space="preserve">niegt tiešu finansiālu atbalstu </w:t>
      </w:r>
      <w:r w:rsidR="00476E40" w:rsidRPr="007B0A74">
        <w:rPr>
          <w:rFonts w:ascii="Times New Roman" w:eastAsia="Times New Roman" w:hAnsi="Times New Roman" w:cs="Times New Roman"/>
          <w:b/>
          <w:iCs/>
          <w:sz w:val="24"/>
          <w:szCs w:val="24"/>
          <w:lang w:eastAsia="lv-LV"/>
        </w:rPr>
        <w:t>cūkkopības nozares ražotājiem</w:t>
      </w:r>
      <w:r w:rsidR="00476E40" w:rsidRPr="007B0A74">
        <w:rPr>
          <w:rFonts w:ascii="Times New Roman" w:eastAsia="Times New Roman" w:hAnsi="Times New Roman" w:cs="Times New Roman"/>
          <w:bCs/>
          <w:iCs/>
          <w:sz w:val="24"/>
          <w:szCs w:val="24"/>
          <w:lang w:eastAsia="lv-LV"/>
        </w:rPr>
        <w:t>, veicinot saimniecību dzīvotspējas stiprināšanu</w:t>
      </w:r>
      <w:r>
        <w:rPr>
          <w:rFonts w:ascii="Times New Roman" w:eastAsia="Times New Roman" w:hAnsi="Times New Roman" w:cs="Times New Roman"/>
          <w:bCs/>
          <w:iCs/>
          <w:sz w:val="24"/>
          <w:szCs w:val="24"/>
          <w:lang w:eastAsia="lv-LV"/>
        </w:rPr>
        <w:t>,</w:t>
      </w:r>
      <w:r w:rsidR="00476E40" w:rsidRPr="007B0A74">
        <w:rPr>
          <w:rFonts w:ascii="Times New Roman" w:eastAsia="Times New Roman" w:hAnsi="Times New Roman" w:cs="Times New Roman"/>
          <w:bCs/>
          <w:iCs/>
          <w:sz w:val="24"/>
          <w:szCs w:val="24"/>
          <w:lang w:eastAsia="lv-LV"/>
        </w:rPr>
        <w:t xml:space="preserve"> mazinot </w:t>
      </w:r>
      <w:r w:rsidRPr="00833850">
        <w:rPr>
          <w:rFonts w:ascii="Times New Roman" w:hAnsi="Times New Roman" w:cs="Times New Roman"/>
          <w:sz w:val="24"/>
          <w:szCs w:val="24"/>
        </w:rPr>
        <w:t>C</w:t>
      </w:r>
      <w:r>
        <w:rPr>
          <w:rFonts w:ascii="Times New Roman" w:hAnsi="Times New Roman" w:cs="Times New Roman"/>
          <w:sz w:val="24"/>
          <w:szCs w:val="24"/>
        </w:rPr>
        <w:t>ovid</w:t>
      </w:r>
      <w:r w:rsidRPr="00833850">
        <w:rPr>
          <w:rFonts w:ascii="Times New Roman" w:hAnsi="Times New Roman" w:cs="Times New Roman"/>
          <w:sz w:val="24"/>
          <w:szCs w:val="24"/>
        </w:rPr>
        <w:t xml:space="preserve">-19 </w:t>
      </w:r>
      <w:r w:rsidR="00476E40" w:rsidRPr="007B0A74">
        <w:rPr>
          <w:rFonts w:ascii="Times New Roman" w:eastAsia="Times New Roman" w:hAnsi="Times New Roman" w:cs="Times New Roman"/>
          <w:bCs/>
          <w:iCs/>
          <w:sz w:val="24"/>
          <w:szCs w:val="24"/>
          <w:lang w:eastAsia="lv-LV"/>
        </w:rPr>
        <w:t xml:space="preserve">ietekmes radītās finanšu grūtības saimniecībām un nodrošinot cūkkopības nozares saglabāšanu ar kopējo finansējumu, kas nepārsniedz </w:t>
      </w:r>
      <w:r w:rsidR="00476E40" w:rsidRPr="007B0A74">
        <w:rPr>
          <w:rFonts w:ascii="Times New Roman" w:eastAsia="Times New Roman" w:hAnsi="Times New Roman" w:cs="Times New Roman"/>
          <w:b/>
          <w:iCs/>
          <w:sz w:val="24"/>
          <w:szCs w:val="24"/>
          <w:lang w:eastAsia="lv-LV"/>
        </w:rPr>
        <w:t xml:space="preserve">14 </w:t>
      </w:r>
      <w:r w:rsidR="00D262A2">
        <w:rPr>
          <w:rFonts w:ascii="Times New Roman" w:eastAsia="Times New Roman" w:hAnsi="Times New Roman" w:cs="Times New Roman"/>
          <w:b/>
          <w:iCs/>
          <w:sz w:val="24"/>
          <w:szCs w:val="24"/>
          <w:lang w:eastAsia="lv-LV"/>
        </w:rPr>
        <w:t>50</w:t>
      </w:r>
      <w:r w:rsidR="00476E40" w:rsidRPr="007B0A74">
        <w:rPr>
          <w:rFonts w:ascii="Times New Roman" w:eastAsia="Times New Roman" w:hAnsi="Times New Roman" w:cs="Times New Roman"/>
          <w:b/>
          <w:iCs/>
          <w:sz w:val="24"/>
          <w:szCs w:val="24"/>
          <w:lang w:eastAsia="lv-LV"/>
        </w:rPr>
        <w:t xml:space="preserve">0 000 </w:t>
      </w:r>
      <w:r w:rsidR="00476E40" w:rsidRPr="007B0A74">
        <w:rPr>
          <w:rFonts w:ascii="Times New Roman" w:eastAsia="Times New Roman" w:hAnsi="Times New Roman" w:cs="Times New Roman"/>
          <w:b/>
          <w:i/>
          <w:sz w:val="24"/>
          <w:szCs w:val="24"/>
          <w:lang w:eastAsia="lv-LV"/>
        </w:rPr>
        <w:t>euro</w:t>
      </w:r>
      <w:r w:rsidR="00476E40" w:rsidRPr="007B0A74">
        <w:rPr>
          <w:rFonts w:ascii="Times New Roman" w:eastAsia="Times New Roman" w:hAnsi="Times New Roman" w:cs="Times New Roman"/>
          <w:bCs/>
          <w:iCs/>
          <w:sz w:val="24"/>
          <w:szCs w:val="24"/>
          <w:lang w:eastAsia="lv-LV"/>
        </w:rPr>
        <w:t>;</w:t>
      </w:r>
    </w:p>
    <w:p w14:paraId="0C6026CB" w14:textId="77777777" w:rsidR="007E31C8" w:rsidRPr="007E31C8" w:rsidRDefault="007E31C8" w:rsidP="007E31C8">
      <w:pPr>
        <w:pStyle w:val="Sarakstarindkopa"/>
        <w:ind w:left="360"/>
        <w:rPr>
          <w:rFonts w:ascii="Times New Roman" w:eastAsia="Times New Roman" w:hAnsi="Times New Roman" w:cs="Times New Roman"/>
          <w:bCs/>
          <w:iCs/>
          <w:sz w:val="24"/>
          <w:szCs w:val="24"/>
          <w:highlight w:val="cyan"/>
          <w:lang w:eastAsia="lv-LV"/>
        </w:rPr>
      </w:pPr>
    </w:p>
    <w:p w14:paraId="5FBCFC35" w14:textId="66BD8867" w:rsidR="00F145D1" w:rsidRPr="00F145D1" w:rsidRDefault="00E64E89" w:rsidP="00E34489">
      <w:pPr>
        <w:pStyle w:val="Sarakstarindkopa"/>
        <w:numPr>
          <w:ilvl w:val="0"/>
          <w:numId w:val="16"/>
        </w:numPr>
        <w:shd w:val="clear" w:color="auto" w:fill="FFFFFF"/>
        <w:spacing w:before="100" w:beforeAutospacing="1" w:after="120" w:line="240" w:lineRule="auto"/>
        <w:jc w:val="both"/>
        <w:rPr>
          <w:rFonts w:ascii="Times New Roman" w:hAnsi="Times New Roman" w:cs="Times New Roman"/>
          <w:sz w:val="24"/>
          <w:szCs w:val="24"/>
        </w:rPr>
      </w:pPr>
      <w:r>
        <w:rPr>
          <w:rFonts w:ascii="Times New Roman" w:hAnsi="Times New Roman" w:cs="Times New Roman"/>
          <w:sz w:val="24"/>
          <w:szCs w:val="24"/>
        </w:rPr>
        <w:t>pieš</w:t>
      </w:r>
      <w:r w:rsidR="00D428AC">
        <w:rPr>
          <w:rFonts w:ascii="Times New Roman" w:hAnsi="Times New Roman" w:cs="Times New Roman"/>
          <w:sz w:val="24"/>
          <w:szCs w:val="24"/>
        </w:rPr>
        <w:t>ķ</w:t>
      </w:r>
      <w:r>
        <w:rPr>
          <w:rFonts w:ascii="Times New Roman" w:hAnsi="Times New Roman" w:cs="Times New Roman"/>
          <w:sz w:val="24"/>
          <w:szCs w:val="24"/>
        </w:rPr>
        <w:t>irt</w:t>
      </w:r>
      <w:r w:rsidR="00F145D1" w:rsidRPr="00D26B89">
        <w:rPr>
          <w:rFonts w:ascii="Times New Roman" w:hAnsi="Times New Roman" w:cs="Times New Roman"/>
          <w:sz w:val="24"/>
          <w:szCs w:val="24"/>
        </w:rPr>
        <w:t xml:space="preserve"> finansējumu</w:t>
      </w:r>
      <w:r w:rsidR="00F145D1">
        <w:rPr>
          <w:rFonts w:ascii="Times New Roman" w:hAnsi="Times New Roman" w:cs="Times New Roman"/>
          <w:sz w:val="24"/>
          <w:szCs w:val="24"/>
        </w:rPr>
        <w:t>, kas nepārsniedz</w:t>
      </w:r>
      <w:r w:rsidR="00F145D1" w:rsidRPr="00D26B89">
        <w:rPr>
          <w:rFonts w:ascii="Times New Roman" w:hAnsi="Times New Roman" w:cs="Times New Roman"/>
          <w:sz w:val="24"/>
          <w:szCs w:val="24"/>
        </w:rPr>
        <w:t xml:space="preserve"> </w:t>
      </w:r>
      <w:r w:rsidR="00F145D1" w:rsidRPr="00D26B89">
        <w:rPr>
          <w:rFonts w:ascii="Times New Roman" w:hAnsi="Times New Roman" w:cs="Times New Roman"/>
          <w:b/>
          <w:bCs/>
          <w:sz w:val="24"/>
          <w:szCs w:val="24"/>
        </w:rPr>
        <w:t>1</w:t>
      </w:r>
      <w:r w:rsidR="00D262A2">
        <w:rPr>
          <w:rFonts w:ascii="Times New Roman" w:hAnsi="Times New Roman" w:cs="Times New Roman"/>
          <w:b/>
          <w:bCs/>
          <w:sz w:val="24"/>
          <w:szCs w:val="24"/>
        </w:rPr>
        <w:t>1</w:t>
      </w:r>
      <w:r w:rsidR="00F145D1" w:rsidRPr="00D26B89">
        <w:rPr>
          <w:rFonts w:ascii="Times New Roman" w:hAnsi="Times New Roman" w:cs="Times New Roman"/>
          <w:b/>
          <w:bCs/>
          <w:sz w:val="24"/>
          <w:szCs w:val="24"/>
        </w:rPr>
        <w:t> </w:t>
      </w:r>
      <w:r w:rsidR="00D262A2">
        <w:rPr>
          <w:rFonts w:ascii="Times New Roman" w:hAnsi="Times New Roman" w:cs="Times New Roman"/>
          <w:b/>
          <w:bCs/>
          <w:sz w:val="24"/>
          <w:szCs w:val="24"/>
        </w:rPr>
        <w:t>0</w:t>
      </w:r>
      <w:r w:rsidR="00F145D1" w:rsidRPr="00D26B89">
        <w:rPr>
          <w:rFonts w:ascii="Times New Roman" w:hAnsi="Times New Roman" w:cs="Times New Roman"/>
          <w:b/>
          <w:bCs/>
          <w:sz w:val="24"/>
          <w:szCs w:val="24"/>
        </w:rPr>
        <w:t>00</w:t>
      </w:r>
      <w:r w:rsidR="00F145D1">
        <w:rPr>
          <w:rFonts w:ascii="Times New Roman" w:hAnsi="Times New Roman" w:cs="Times New Roman"/>
          <w:b/>
          <w:bCs/>
          <w:sz w:val="24"/>
          <w:szCs w:val="24"/>
        </w:rPr>
        <w:t> </w:t>
      </w:r>
      <w:r w:rsidR="00F145D1" w:rsidRPr="00D26B89">
        <w:rPr>
          <w:rFonts w:ascii="Times New Roman" w:hAnsi="Times New Roman" w:cs="Times New Roman"/>
          <w:b/>
          <w:bCs/>
          <w:sz w:val="24"/>
          <w:szCs w:val="24"/>
        </w:rPr>
        <w:t>000</w:t>
      </w:r>
      <w:r w:rsidR="00F145D1">
        <w:rPr>
          <w:rFonts w:ascii="Times New Roman" w:hAnsi="Times New Roman" w:cs="Times New Roman"/>
          <w:b/>
          <w:bCs/>
          <w:sz w:val="24"/>
          <w:szCs w:val="24"/>
        </w:rPr>
        <w:t xml:space="preserve"> </w:t>
      </w:r>
      <w:r w:rsidR="00F145D1" w:rsidRPr="007E20D3">
        <w:rPr>
          <w:rFonts w:ascii="Times New Roman" w:hAnsi="Times New Roman" w:cs="Times New Roman"/>
          <w:b/>
          <w:bCs/>
          <w:i/>
          <w:iCs/>
          <w:sz w:val="24"/>
          <w:szCs w:val="24"/>
        </w:rPr>
        <w:t>euro</w:t>
      </w:r>
      <w:r w:rsidRPr="00E34489">
        <w:rPr>
          <w:rFonts w:ascii="Times New Roman" w:hAnsi="Times New Roman" w:cs="Times New Roman"/>
          <w:bCs/>
          <w:iCs/>
          <w:sz w:val="24"/>
          <w:szCs w:val="24"/>
        </w:rPr>
        <w:t>,</w:t>
      </w:r>
      <w:r w:rsidR="00F145D1" w:rsidRPr="00D26B89">
        <w:rPr>
          <w:rFonts w:ascii="Times New Roman" w:hAnsi="Times New Roman" w:cs="Times New Roman"/>
          <w:sz w:val="24"/>
          <w:szCs w:val="24"/>
        </w:rPr>
        <w:t xml:space="preserve"> </w:t>
      </w:r>
      <w:r w:rsidR="00F145D1" w:rsidRPr="003563E3">
        <w:rPr>
          <w:rFonts w:ascii="Times New Roman" w:hAnsi="Times New Roman" w:cs="Times New Roman"/>
          <w:b/>
          <w:sz w:val="24"/>
          <w:szCs w:val="24"/>
        </w:rPr>
        <w:t>mājputnu nozares ražotājiem</w:t>
      </w:r>
      <w:r w:rsidR="00F145D1" w:rsidRPr="00D26B89">
        <w:rPr>
          <w:rFonts w:ascii="Times New Roman" w:hAnsi="Times New Roman" w:cs="Times New Roman"/>
          <w:sz w:val="24"/>
          <w:szCs w:val="24"/>
        </w:rPr>
        <w:t xml:space="preserve">, kurus negatīvi ietekmējusi </w:t>
      </w:r>
      <w:r w:rsidRPr="00833850">
        <w:rPr>
          <w:rFonts w:ascii="Times New Roman" w:hAnsi="Times New Roman" w:cs="Times New Roman"/>
          <w:sz w:val="24"/>
          <w:szCs w:val="24"/>
        </w:rPr>
        <w:t>C</w:t>
      </w:r>
      <w:r>
        <w:rPr>
          <w:rFonts w:ascii="Times New Roman" w:hAnsi="Times New Roman" w:cs="Times New Roman"/>
          <w:sz w:val="24"/>
          <w:szCs w:val="24"/>
        </w:rPr>
        <w:t>ovid</w:t>
      </w:r>
      <w:r w:rsidRPr="00833850">
        <w:rPr>
          <w:rFonts w:ascii="Times New Roman" w:hAnsi="Times New Roman" w:cs="Times New Roman"/>
          <w:sz w:val="24"/>
          <w:szCs w:val="24"/>
        </w:rPr>
        <w:t xml:space="preserve">-19 </w:t>
      </w:r>
      <w:r w:rsidR="00F145D1" w:rsidRPr="00D26B89">
        <w:rPr>
          <w:rFonts w:ascii="Times New Roman" w:hAnsi="Times New Roman" w:cs="Times New Roman"/>
          <w:sz w:val="24"/>
          <w:szCs w:val="24"/>
        </w:rPr>
        <w:t>izplatība</w:t>
      </w:r>
      <w:r w:rsidR="00B145D2">
        <w:rPr>
          <w:rFonts w:ascii="Times New Roman" w:hAnsi="Times New Roman" w:cs="Times New Roman"/>
          <w:sz w:val="24"/>
          <w:szCs w:val="24"/>
        </w:rPr>
        <w:t>,</w:t>
      </w:r>
      <w:r w:rsidR="00F145D1" w:rsidRPr="00D26B89">
        <w:rPr>
          <w:rFonts w:ascii="Times New Roman" w:hAnsi="Times New Roman" w:cs="Times New Roman"/>
          <w:sz w:val="24"/>
          <w:szCs w:val="24"/>
        </w:rPr>
        <w:t xml:space="preserve"> un </w:t>
      </w:r>
      <w:r w:rsidR="00B145D2">
        <w:rPr>
          <w:rFonts w:ascii="Times New Roman" w:hAnsi="Times New Roman" w:cs="Times New Roman"/>
          <w:sz w:val="24"/>
          <w:szCs w:val="24"/>
        </w:rPr>
        <w:t>mājputnu audzēšanas saimniecībām</w:t>
      </w:r>
      <w:r w:rsidR="00B145D2" w:rsidRPr="00D26B89" w:rsidDel="00B145D2">
        <w:rPr>
          <w:rFonts w:ascii="Times New Roman" w:hAnsi="Times New Roman" w:cs="Times New Roman"/>
          <w:sz w:val="24"/>
          <w:szCs w:val="24"/>
        </w:rPr>
        <w:t xml:space="preserve"> </w:t>
      </w:r>
      <w:r w:rsidR="00F145D1" w:rsidRPr="00D26B89">
        <w:rPr>
          <w:rFonts w:ascii="Times New Roman" w:hAnsi="Times New Roman" w:cs="Times New Roman"/>
          <w:sz w:val="24"/>
          <w:szCs w:val="24"/>
        </w:rPr>
        <w:t>ieņēmumu samazinājum</w:t>
      </w:r>
      <w:r w:rsidR="00B145D2">
        <w:rPr>
          <w:rFonts w:ascii="Times New Roman" w:hAnsi="Times New Roman" w:cs="Times New Roman"/>
          <w:sz w:val="24"/>
          <w:szCs w:val="24"/>
        </w:rPr>
        <w:t>a</w:t>
      </w:r>
      <w:r w:rsidR="00B145D2" w:rsidRPr="00B145D2">
        <w:rPr>
          <w:rFonts w:ascii="Times New Roman" w:hAnsi="Times New Roman" w:cs="Times New Roman"/>
          <w:sz w:val="24"/>
          <w:szCs w:val="24"/>
        </w:rPr>
        <w:t xml:space="preserve"> </w:t>
      </w:r>
      <w:r w:rsidR="00B145D2">
        <w:rPr>
          <w:rFonts w:ascii="Times New Roman" w:hAnsi="Times New Roman" w:cs="Times New Roman"/>
          <w:sz w:val="24"/>
          <w:szCs w:val="24"/>
        </w:rPr>
        <w:t>kompensēšanai</w:t>
      </w:r>
      <w:r w:rsidR="00F145D1">
        <w:rPr>
          <w:rFonts w:ascii="Times New Roman" w:hAnsi="Times New Roman" w:cs="Times New Roman"/>
          <w:sz w:val="24"/>
          <w:szCs w:val="24"/>
        </w:rPr>
        <w:t>;</w:t>
      </w:r>
    </w:p>
    <w:p w14:paraId="70245B83" w14:textId="77777777" w:rsidR="00DD308F" w:rsidRPr="004619F7" w:rsidRDefault="00DD308F" w:rsidP="00D26B89">
      <w:pPr>
        <w:pStyle w:val="paragraph"/>
        <w:shd w:val="clear" w:color="auto" w:fill="FFFFFF"/>
        <w:spacing w:before="0" w:beforeAutospacing="0" w:after="0" w:afterAutospacing="0"/>
        <w:ind w:left="360"/>
        <w:jc w:val="both"/>
        <w:textAlignment w:val="baseline"/>
        <w:rPr>
          <w:rFonts w:ascii="Segoe UI" w:hAnsi="Segoe UI" w:cs="Segoe UI"/>
          <w:sz w:val="18"/>
          <w:szCs w:val="18"/>
        </w:rPr>
      </w:pPr>
    </w:p>
    <w:p w14:paraId="3DD79DC3" w14:textId="77777777" w:rsidR="00D26B89" w:rsidRPr="00E419A7" w:rsidRDefault="00B145D2" w:rsidP="00E34489">
      <w:pPr>
        <w:pStyle w:val="Sarakstarindkopa"/>
        <w:numPr>
          <w:ilvl w:val="0"/>
          <w:numId w:val="16"/>
        </w:numPr>
        <w:spacing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piešķirt</w:t>
      </w:r>
      <w:r w:rsidR="00D26B89" w:rsidRPr="00D26B89">
        <w:rPr>
          <w:rFonts w:ascii="Times New Roman" w:eastAsia="Times New Roman" w:hAnsi="Times New Roman" w:cs="Times New Roman"/>
          <w:iCs/>
          <w:sz w:val="24"/>
          <w:szCs w:val="24"/>
          <w:lang w:eastAsia="lv-LV"/>
        </w:rPr>
        <w:t xml:space="preserve"> finansējumu</w:t>
      </w:r>
      <w:r w:rsidR="00496BBA">
        <w:rPr>
          <w:rFonts w:ascii="Times New Roman" w:eastAsia="Times New Roman" w:hAnsi="Times New Roman" w:cs="Times New Roman"/>
          <w:iCs/>
          <w:sz w:val="24"/>
          <w:szCs w:val="24"/>
          <w:lang w:eastAsia="lv-LV"/>
        </w:rPr>
        <w:t>,</w:t>
      </w:r>
      <w:r w:rsidR="00D26B89" w:rsidRPr="00D26B89">
        <w:rPr>
          <w:rFonts w:ascii="Times New Roman" w:eastAsia="Times New Roman" w:hAnsi="Times New Roman" w:cs="Times New Roman"/>
          <w:iCs/>
          <w:sz w:val="24"/>
          <w:szCs w:val="24"/>
          <w:lang w:eastAsia="lv-LV"/>
        </w:rPr>
        <w:t xml:space="preserve"> </w:t>
      </w:r>
      <w:r w:rsidR="00496BBA" w:rsidRPr="00E45B03">
        <w:rPr>
          <w:rFonts w:ascii="Times New Roman" w:eastAsia="Times New Roman" w:hAnsi="Times New Roman" w:cs="Times New Roman"/>
          <w:bCs/>
          <w:iCs/>
          <w:sz w:val="24"/>
          <w:szCs w:val="24"/>
          <w:lang w:eastAsia="lv-LV"/>
        </w:rPr>
        <w:t>kas nepārsniedz</w:t>
      </w:r>
      <w:r w:rsidR="00496BBA" w:rsidRPr="00D26B89">
        <w:rPr>
          <w:rFonts w:ascii="Times New Roman" w:eastAsia="Times New Roman" w:hAnsi="Times New Roman" w:cs="Times New Roman"/>
          <w:b/>
          <w:iCs/>
          <w:sz w:val="24"/>
          <w:szCs w:val="24"/>
          <w:lang w:eastAsia="lv-LV"/>
        </w:rPr>
        <w:t xml:space="preserve"> 1</w:t>
      </w:r>
      <w:r w:rsidR="00D262A2">
        <w:rPr>
          <w:rFonts w:ascii="Times New Roman" w:eastAsia="Times New Roman" w:hAnsi="Times New Roman" w:cs="Times New Roman"/>
          <w:b/>
          <w:iCs/>
          <w:sz w:val="24"/>
          <w:szCs w:val="24"/>
          <w:lang w:eastAsia="lv-LV"/>
        </w:rPr>
        <w:t>2</w:t>
      </w:r>
      <w:r w:rsidR="00496BBA" w:rsidRPr="00D26B89">
        <w:rPr>
          <w:rFonts w:ascii="Times New Roman" w:eastAsia="Times New Roman" w:hAnsi="Times New Roman" w:cs="Times New Roman"/>
          <w:b/>
          <w:iCs/>
          <w:sz w:val="24"/>
          <w:szCs w:val="24"/>
          <w:lang w:eastAsia="lv-LV"/>
        </w:rPr>
        <w:t xml:space="preserve"> 000 000 </w:t>
      </w:r>
      <w:r w:rsidR="00496BBA" w:rsidRPr="007E20D3">
        <w:rPr>
          <w:rFonts w:ascii="Times New Roman" w:eastAsia="Times New Roman" w:hAnsi="Times New Roman" w:cs="Times New Roman"/>
          <w:b/>
          <w:i/>
          <w:sz w:val="24"/>
          <w:szCs w:val="24"/>
          <w:lang w:eastAsia="lv-LV"/>
        </w:rPr>
        <w:t>euro</w:t>
      </w:r>
      <w:r>
        <w:rPr>
          <w:rFonts w:ascii="Times New Roman" w:eastAsia="Times New Roman" w:hAnsi="Times New Roman" w:cs="Times New Roman"/>
          <w:iCs/>
          <w:sz w:val="24"/>
          <w:szCs w:val="24"/>
          <w:lang w:eastAsia="lv-LV"/>
        </w:rPr>
        <w:t xml:space="preserve">, </w:t>
      </w:r>
      <w:r w:rsidR="00A103EB" w:rsidRPr="00DB3CF2">
        <w:rPr>
          <w:rFonts w:ascii="Times New Roman" w:eastAsia="Times New Roman" w:hAnsi="Times New Roman" w:cs="Times New Roman"/>
          <w:b/>
          <w:bCs/>
          <w:iCs/>
          <w:sz w:val="24"/>
          <w:szCs w:val="24"/>
          <w:lang w:eastAsia="lv-LV"/>
        </w:rPr>
        <w:t>k</w:t>
      </w:r>
      <w:r w:rsidR="00D26B89" w:rsidRPr="00DB3CF2">
        <w:rPr>
          <w:rFonts w:ascii="Times New Roman" w:eastAsia="Times New Roman" w:hAnsi="Times New Roman" w:cs="Times New Roman"/>
          <w:b/>
          <w:bCs/>
          <w:iCs/>
          <w:sz w:val="24"/>
          <w:szCs w:val="24"/>
          <w:lang w:eastAsia="lv-LV"/>
        </w:rPr>
        <w:t>red</w:t>
      </w:r>
      <w:r w:rsidR="00D26B89" w:rsidRPr="00D26B89">
        <w:rPr>
          <w:rFonts w:ascii="Times New Roman" w:eastAsia="Times New Roman" w:hAnsi="Times New Roman" w:cs="Times New Roman"/>
          <w:b/>
          <w:iCs/>
          <w:sz w:val="24"/>
          <w:szCs w:val="24"/>
          <w:lang w:eastAsia="lv-LV"/>
        </w:rPr>
        <w:t>ītprocentu daļēja</w:t>
      </w:r>
      <w:r>
        <w:rPr>
          <w:rFonts w:ascii="Times New Roman" w:eastAsia="Times New Roman" w:hAnsi="Times New Roman" w:cs="Times New Roman"/>
          <w:b/>
          <w:iCs/>
          <w:sz w:val="24"/>
          <w:szCs w:val="24"/>
          <w:lang w:eastAsia="lv-LV"/>
        </w:rPr>
        <w:t>i</w:t>
      </w:r>
      <w:r w:rsidR="00D26B89" w:rsidRPr="00D26B89">
        <w:rPr>
          <w:rFonts w:ascii="Times New Roman" w:eastAsia="Times New Roman" w:hAnsi="Times New Roman" w:cs="Times New Roman"/>
          <w:b/>
          <w:iCs/>
          <w:sz w:val="24"/>
          <w:szCs w:val="24"/>
          <w:lang w:eastAsia="lv-LV"/>
        </w:rPr>
        <w:t xml:space="preserve"> dzēšana</w:t>
      </w:r>
      <w:r>
        <w:rPr>
          <w:rFonts w:ascii="Times New Roman" w:eastAsia="Times New Roman" w:hAnsi="Times New Roman" w:cs="Times New Roman"/>
          <w:b/>
          <w:iCs/>
          <w:sz w:val="24"/>
          <w:szCs w:val="24"/>
          <w:lang w:eastAsia="lv-LV"/>
        </w:rPr>
        <w:t>i</w:t>
      </w:r>
      <w:r w:rsidR="00D26B89" w:rsidRPr="00D26B89">
        <w:rPr>
          <w:rFonts w:ascii="Times New Roman" w:eastAsia="Times New Roman" w:hAnsi="Times New Roman" w:cs="Times New Roman"/>
          <w:iCs/>
          <w:sz w:val="24"/>
          <w:szCs w:val="24"/>
          <w:lang w:eastAsia="lv-LV"/>
        </w:rPr>
        <w:t>, tā nodrošinot ražošanas nepārtrauktību un uzņēmumu likviditātes saglabāšanu, v</w:t>
      </w:r>
      <w:r w:rsidR="004619F7" w:rsidRPr="00D26B89">
        <w:rPr>
          <w:rFonts w:ascii="Times New Roman" w:eastAsia="Times New Roman" w:hAnsi="Times New Roman" w:cs="Times New Roman"/>
          <w:iCs/>
          <w:sz w:val="24"/>
          <w:szCs w:val="24"/>
          <w:lang w:eastAsia="lv-LV"/>
        </w:rPr>
        <w:t>eicin</w:t>
      </w:r>
      <w:r w:rsidR="00D26B89" w:rsidRPr="00D26B89">
        <w:rPr>
          <w:rFonts w:ascii="Times New Roman" w:eastAsia="Times New Roman" w:hAnsi="Times New Roman" w:cs="Times New Roman"/>
          <w:iCs/>
          <w:sz w:val="24"/>
          <w:szCs w:val="24"/>
          <w:lang w:eastAsia="lv-LV"/>
        </w:rPr>
        <w:t>o</w:t>
      </w:r>
      <w:r w:rsidR="004619F7" w:rsidRPr="00D26B89">
        <w:rPr>
          <w:rFonts w:ascii="Times New Roman" w:eastAsia="Times New Roman" w:hAnsi="Times New Roman" w:cs="Times New Roman"/>
          <w:iCs/>
          <w:sz w:val="24"/>
          <w:szCs w:val="24"/>
          <w:lang w:eastAsia="lv-LV"/>
        </w:rPr>
        <w:t xml:space="preserve">t lauksaimniecības primārās produkcijas ražotāju, pārtikas produkcijas ražotāju, kā arī lauksaimniecības un mežsaimniecības kooperatīvo sabiedrību saimnieciskās darbības </w:t>
      </w:r>
      <w:r w:rsidR="004619F7" w:rsidRPr="00D26B89">
        <w:rPr>
          <w:rFonts w:ascii="Times New Roman" w:eastAsia="Times New Roman" w:hAnsi="Times New Roman" w:cs="Times New Roman"/>
          <w:iCs/>
          <w:sz w:val="24"/>
          <w:szCs w:val="24"/>
          <w:lang w:eastAsia="lv-LV"/>
        </w:rPr>
        <w:lastRenderedPageBreak/>
        <w:t>attīstību</w:t>
      </w:r>
      <w:r>
        <w:rPr>
          <w:rFonts w:ascii="Times New Roman" w:eastAsia="Times New Roman" w:hAnsi="Times New Roman" w:cs="Times New Roman"/>
          <w:iCs/>
          <w:sz w:val="24"/>
          <w:szCs w:val="24"/>
          <w:lang w:eastAsia="lv-LV"/>
        </w:rPr>
        <w:t xml:space="preserve"> un</w:t>
      </w:r>
      <w:r w:rsidR="004619F7" w:rsidRPr="00D26B89">
        <w:rPr>
          <w:rFonts w:ascii="Times New Roman" w:eastAsia="Times New Roman" w:hAnsi="Times New Roman" w:cs="Times New Roman"/>
          <w:iCs/>
          <w:sz w:val="24"/>
          <w:szCs w:val="24"/>
          <w:lang w:eastAsia="lv-LV"/>
        </w:rPr>
        <w:t xml:space="preserve"> piesaistot finanšu līdzekļus </w:t>
      </w:r>
      <w:r w:rsidR="004619F7" w:rsidRPr="00E419A7">
        <w:rPr>
          <w:rFonts w:ascii="Times New Roman" w:eastAsia="Times New Roman" w:hAnsi="Times New Roman" w:cs="Times New Roman"/>
          <w:iCs/>
          <w:sz w:val="24"/>
          <w:szCs w:val="24"/>
          <w:lang w:eastAsia="lv-LV"/>
        </w:rPr>
        <w:t>pietiekamā apmērā tādu investīciju nodrošināšanai kā zemes, apgrozāmo līdzekļu un dzīvnieku iegāde</w:t>
      </w:r>
      <w:r w:rsidR="00D26B89" w:rsidRPr="00E419A7">
        <w:rPr>
          <w:rFonts w:ascii="Times New Roman" w:eastAsia="Times New Roman" w:hAnsi="Times New Roman" w:cs="Times New Roman"/>
          <w:iCs/>
          <w:sz w:val="24"/>
          <w:szCs w:val="24"/>
          <w:lang w:eastAsia="lv-LV"/>
        </w:rPr>
        <w:t>;</w:t>
      </w:r>
    </w:p>
    <w:p w14:paraId="13CC0E58" w14:textId="77777777" w:rsidR="00D26B89" w:rsidRPr="00D26B89" w:rsidRDefault="00D26B89" w:rsidP="00D26B89">
      <w:pPr>
        <w:pStyle w:val="Sarakstarindkopa"/>
        <w:spacing w:line="240" w:lineRule="auto"/>
        <w:ind w:left="360" w:right="142"/>
        <w:jc w:val="both"/>
        <w:rPr>
          <w:rFonts w:ascii="Times New Roman" w:eastAsia="Times New Roman" w:hAnsi="Times New Roman" w:cs="Times New Roman"/>
          <w:iCs/>
          <w:sz w:val="24"/>
          <w:szCs w:val="24"/>
          <w:lang w:eastAsia="lv-LV"/>
        </w:rPr>
      </w:pPr>
    </w:p>
    <w:p w14:paraId="164F0AE8" w14:textId="77777777" w:rsidR="00F03EEC" w:rsidRDefault="00B145D2" w:rsidP="00E34489">
      <w:pPr>
        <w:pStyle w:val="Sarakstarindkopa"/>
        <w:numPr>
          <w:ilvl w:val="0"/>
          <w:numId w:val="16"/>
        </w:numPr>
        <w:shd w:val="clear" w:color="auto" w:fill="FFFFFF"/>
        <w:spacing w:before="100" w:beforeAutospacing="1" w:after="120" w:line="240" w:lineRule="auto"/>
        <w:jc w:val="both"/>
        <w:rPr>
          <w:rFonts w:ascii="Times New Roman" w:hAnsi="Times New Roman" w:cs="Times New Roman"/>
          <w:sz w:val="24"/>
          <w:szCs w:val="24"/>
        </w:rPr>
      </w:pPr>
      <w:r>
        <w:rPr>
          <w:rFonts w:ascii="Times New Roman" w:hAnsi="Times New Roman" w:cs="Times New Roman"/>
          <w:sz w:val="24"/>
          <w:szCs w:val="24"/>
        </w:rPr>
        <w:t>piešķirt</w:t>
      </w:r>
      <w:r w:rsidR="00F03EEC" w:rsidRPr="00F03EEC">
        <w:rPr>
          <w:rFonts w:ascii="Times New Roman" w:hAnsi="Times New Roman" w:cs="Times New Roman"/>
          <w:sz w:val="24"/>
          <w:szCs w:val="24"/>
        </w:rPr>
        <w:t xml:space="preserve"> finansējumu</w:t>
      </w:r>
      <w:r w:rsidR="00496BBA">
        <w:rPr>
          <w:rFonts w:ascii="Times New Roman" w:hAnsi="Times New Roman" w:cs="Times New Roman"/>
          <w:sz w:val="24"/>
          <w:szCs w:val="24"/>
        </w:rPr>
        <w:t>, kas nepārsniedz</w:t>
      </w:r>
      <w:r w:rsidR="00F03EEC" w:rsidRPr="00F03EEC">
        <w:rPr>
          <w:rFonts w:ascii="Times New Roman" w:hAnsi="Times New Roman" w:cs="Times New Roman"/>
          <w:sz w:val="24"/>
          <w:szCs w:val="24"/>
        </w:rPr>
        <w:t xml:space="preserve"> </w:t>
      </w:r>
      <w:r w:rsidR="00D262A2">
        <w:rPr>
          <w:rFonts w:ascii="Times New Roman" w:hAnsi="Times New Roman" w:cs="Times New Roman"/>
          <w:b/>
          <w:sz w:val="24"/>
          <w:szCs w:val="24"/>
        </w:rPr>
        <w:t>7</w:t>
      </w:r>
      <w:r w:rsidR="00496BBA" w:rsidRPr="00F03EEC">
        <w:rPr>
          <w:rFonts w:ascii="Times New Roman" w:hAnsi="Times New Roman" w:cs="Times New Roman"/>
          <w:b/>
          <w:sz w:val="24"/>
          <w:szCs w:val="24"/>
        </w:rPr>
        <w:t xml:space="preserve"> 000 000 </w:t>
      </w:r>
      <w:r w:rsidR="00496BBA" w:rsidRPr="007E20D3">
        <w:rPr>
          <w:rFonts w:ascii="Times New Roman" w:hAnsi="Times New Roman" w:cs="Times New Roman"/>
          <w:b/>
          <w:i/>
          <w:iCs/>
          <w:sz w:val="24"/>
          <w:szCs w:val="24"/>
        </w:rPr>
        <w:t>euro</w:t>
      </w:r>
      <w:r w:rsidR="00496BBA">
        <w:rPr>
          <w:rFonts w:ascii="Times New Roman" w:hAnsi="Times New Roman" w:cs="Times New Roman"/>
          <w:bCs/>
          <w:sz w:val="24"/>
          <w:szCs w:val="24"/>
        </w:rPr>
        <w:t>,</w:t>
      </w:r>
      <w:r w:rsidR="00496BBA" w:rsidRPr="00F03EEC">
        <w:rPr>
          <w:rFonts w:ascii="Times New Roman" w:hAnsi="Times New Roman" w:cs="Times New Roman"/>
          <w:sz w:val="24"/>
          <w:szCs w:val="24"/>
        </w:rPr>
        <w:t xml:space="preserve"> </w:t>
      </w:r>
      <w:bookmarkStart w:id="7" w:name="_Hlk61526032"/>
      <w:r w:rsidR="00F03EEC" w:rsidRPr="00F03EEC">
        <w:rPr>
          <w:rFonts w:ascii="Times New Roman" w:hAnsi="Times New Roman" w:cs="Times New Roman"/>
          <w:sz w:val="24"/>
          <w:szCs w:val="24"/>
        </w:rPr>
        <w:t>lauksaimniecības, zivsaimniecības un lauku attīstības</w:t>
      </w:r>
      <w:r w:rsidR="00F03EEC" w:rsidRPr="00F03EEC">
        <w:rPr>
          <w:rFonts w:ascii="Times New Roman" w:hAnsi="Times New Roman" w:cs="Times New Roman"/>
          <w:b/>
          <w:sz w:val="24"/>
          <w:szCs w:val="24"/>
        </w:rPr>
        <w:t xml:space="preserve"> garantiju programmas</w:t>
      </w:r>
      <w:bookmarkEnd w:id="7"/>
      <w:r w:rsidR="00F03EEC" w:rsidRPr="00F03EEC">
        <w:rPr>
          <w:rFonts w:ascii="Times New Roman" w:hAnsi="Times New Roman" w:cs="Times New Roman"/>
          <w:b/>
          <w:sz w:val="24"/>
          <w:szCs w:val="24"/>
        </w:rPr>
        <w:t xml:space="preserve"> īstenošanai, </w:t>
      </w:r>
      <w:r w:rsidR="00F03EEC" w:rsidRPr="00F03EEC">
        <w:rPr>
          <w:rFonts w:ascii="Times New Roman" w:hAnsi="Times New Roman" w:cs="Times New Roman"/>
          <w:sz w:val="24"/>
          <w:szCs w:val="24"/>
        </w:rPr>
        <w:t xml:space="preserve">ar </w:t>
      </w:r>
      <w:r w:rsidR="00F03EEC">
        <w:rPr>
          <w:rFonts w:ascii="Times New Roman" w:hAnsi="Times New Roman" w:cs="Times New Roman"/>
          <w:sz w:val="24"/>
          <w:szCs w:val="24"/>
        </w:rPr>
        <w:t>AS “Attīstības finanšu institūcija Altum”</w:t>
      </w:r>
      <w:r w:rsidR="00F03EEC" w:rsidRPr="00F03EEC">
        <w:rPr>
          <w:rFonts w:ascii="Times New Roman" w:hAnsi="Times New Roman" w:cs="Times New Roman"/>
          <w:sz w:val="24"/>
          <w:szCs w:val="24"/>
        </w:rPr>
        <w:t xml:space="preserve"> starpniecību </w:t>
      </w:r>
      <w:r w:rsidR="00F03EEC">
        <w:rPr>
          <w:rFonts w:ascii="Times New Roman" w:hAnsi="Times New Roman" w:cs="Times New Roman"/>
          <w:sz w:val="24"/>
          <w:szCs w:val="24"/>
        </w:rPr>
        <w:t xml:space="preserve">nodrošinot </w:t>
      </w:r>
      <w:r w:rsidR="00F03EEC" w:rsidRPr="00F03EEC">
        <w:rPr>
          <w:rFonts w:ascii="Times New Roman" w:hAnsi="Times New Roman" w:cs="Times New Roman"/>
          <w:sz w:val="24"/>
          <w:szCs w:val="24"/>
        </w:rPr>
        <w:t>investīciju aizdevumu, apgrozāmo līdzekļu aizdevumu, finanšu līzing</w:t>
      </w:r>
      <w:r w:rsidR="00F03EEC">
        <w:rPr>
          <w:rFonts w:ascii="Times New Roman" w:hAnsi="Times New Roman" w:cs="Times New Roman"/>
          <w:sz w:val="24"/>
          <w:szCs w:val="24"/>
        </w:rPr>
        <w:t>a</w:t>
      </w:r>
      <w:r w:rsidR="00F03EEC" w:rsidRPr="00F03EEC">
        <w:rPr>
          <w:rFonts w:ascii="Times New Roman" w:hAnsi="Times New Roman" w:cs="Times New Roman"/>
          <w:sz w:val="24"/>
          <w:szCs w:val="24"/>
        </w:rPr>
        <w:t xml:space="preserve"> un faktoring</w:t>
      </w:r>
      <w:r w:rsidR="00F03EEC">
        <w:rPr>
          <w:rFonts w:ascii="Times New Roman" w:hAnsi="Times New Roman" w:cs="Times New Roman"/>
          <w:sz w:val="24"/>
          <w:szCs w:val="24"/>
        </w:rPr>
        <w:t>a</w:t>
      </w:r>
      <w:r w:rsidR="00F03EEC" w:rsidRPr="00F03EEC">
        <w:rPr>
          <w:rFonts w:ascii="Times New Roman" w:hAnsi="Times New Roman" w:cs="Times New Roman"/>
          <w:sz w:val="24"/>
          <w:szCs w:val="24"/>
        </w:rPr>
        <w:t xml:space="preserve">, </w:t>
      </w:r>
      <w:r w:rsidR="00F03EEC">
        <w:rPr>
          <w:rFonts w:ascii="Times New Roman" w:hAnsi="Times New Roman" w:cs="Times New Roman"/>
          <w:sz w:val="24"/>
          <w:szCs w:val="24"/>
        </w:rPr>
        <w:t xml:space="preserve">konkursu un </w:t>
      </w:r>
      <w:r w:rsidR="00F03EEC" w:rsidRPr="00F03EEC">
        <w:rPr>
          <w:rFonts w:ascii="Times New Roman" w:hAnsi="Times New Roman" w:cs="Times New Roman"/>
          <w:sz w:val="24"/>
          <w:szCs w:val="24"/>
        </w:rPr>
        <w:t>avansa maksājumu garantijas</w:t>
      </w:r>
      <w:r w:rsidR="00F03EEC">
        <w:rPr>
          <w:rFonts w:ascii="Times New Roman" w:hAnsi="Times New Roman" w:cs="Times New Roman"/>
          <w:sz w:val="24"/>
          <w:szCs w:val="24"/>
        </w:rPr>
        <w:t xml:space="preserve">, </w:t>
      </w:r>
      <w:r>
        <w:rPr>
          <w:rFonts w:ascii="Times New Roman" w:hAnsi="Times New Roman" w:cs="Times New Roman"/>
          <w:sz w:val="24"/>
          <w:szCs w:val="24"/>
        </w:rPr>
        <w:t xml:space="preserve">kā arī dodot iespēju </w:t>
      </w:r>
      <w:r w:rsidR="00F03EEC">
        <w:rPr>
          <w:rFonts w:ascii="Times New Roman" w:hAnsi="Times New Roman" w:cs="Times New Roman"/>
          <w:sz w:val="24"/>
          <w:szCs w:val="24"/>
        </w:rPr>
        <w:t>nozares uzņēmum</w:t>
      </w:r>
      <w:r>
        <w:rPr>
          <w:rFonts w:ascii="Times New Roman" w:hAnsi="Times New Roman" w:cs="Times New Roman"/>
          <w:sz w:val="24"/>
          <w:szCs w:val="24"/>
        </w:rPr>
        <w:t>iem</w:t>
      </w:r>
      <w:r w:rsidR="00F03EEC">
        <w:rPr>
          <w:rFonts w:ascii="Times New Roman" w:hAnsi="Times New Roman" w:cs="Times New Roman"/>
          <w:sz w:val="24"/>
          <w:szCs w:val="24"/>
        </w:rPr>
        <w:t xml:space="preserve"> finanšu līdzekļu</w:t>
      </w:r>
      <w:r>
        <w:rPr>
          <w:rFonts w:ascii="Times New Roman" w:hAnsi="Times New Roman" w:cs="Times New Roman"/>
          <w:sz w:val="24"/>
          <w:szCs w:val="24"/>
        </w:rPr>
        <w:t>s</w:t>
      </w:r>
      <w:r w:rsidR="00F03EEC">
        <w:rPr>
          <w:rFonts w:ascii="Times New Roman" w:hAnsi="Times New Roman" w:cs="Times New Roman"/>
          <w:sz w:val="24"/>
          <w:szCs w:val="24"/>
        </w:rPr>
        <w:t xml:space="preserve"> aizņem</w:t>
      </w:r>
      <w:r>
        <w:rPr>
          <w:rFonts w:ascii="Times New Roman" w:hAnsi="Times New Roman" w:cs="Times New Roman"/>
          <w:sz w:val="24"/>
          <w:szCs w:val="24"/>
        </w:rPr>
        <w:t>ties</w:t>
      </w:r>
      <w:r w:rsidR="00F03EEC">
        <w:rPr>
          <w:rFonts w:ascii="Times New Roman" w:hAnsi="Times New Roman" w:cs="Times New Roman"/>
          <w:sz w:val="24"/>
          <w:szCs w:val="24"/>
        </w:rPr>
        <w:t xml:space="preserve"> </w:t>
      </w:r>
      <w:r w:rsidR="0011018C">
        <w:rPr>
          <w:rFonts w:ascii="Times New Roman" w:hAnsi="Times New Roman" w:cs="Times New Roman"/>
          <w:sz w:val="24"/>
          <w:szCs w:val="24"/>
        </w:rPr>
        <w:t>kredītiestādēs</w:t>
      </w:r>
      <w:r w:rsidR="00F03EEC">
        <w:rPr>
          <w:rFonts w:ascii="Times New Roman" w:hAnsi="Times New Roman" w:cs="Times New Roman"/>
          <w:sz w:val="24"/>
          <w:szCs w:val="24"/>
        </w:rPr>
        <w:t>;</w:t>
      </w:r>
    </w:p>
    <w:p w14:paraId="71621DF3" w14:textId="77777777" w:rsidR="005C560C" w:rsidRPr="005C560C" w:rsidRDefault="005C560C" w:rsidP="005C560C">
      <w:pPr>
        <w:pStyle w:val="Sarakstarindkopa"/>
        <w:rPr>
          <w:rFonts w:ascii="Times New Roman" w:hAnsi="Times New Roman" w:cs="Times New Roman"/>
          <w:sz w:val="24"/>
          <w:szCs w:val="24"/>
        </w:rPr>
      </w:pPr>
    </w:p>
    <w:p w14:paraId="5C23F1E8" w14:textId="77777777" w:rsidR="00D26B89" w:rsidRPr="00373E50" w:rsidRDefault="00B145D2" w:rsidP="009A4918">
      <w:pPr>
        <w:pStyle w:val="Sarakstarindkopa"/>
        <w:numPr>
          <w:ilvl w:val="0"/>
          <w:numId w:val="16"/>
        </w:numPr>
        <w:jc w:val="both"/>
        <w:rPr>
          <w:rFonts w:ascii="Times New Roman" w:hAnsi="Times New Roman" w:cs="Times New Roman"/>
          <w:sz w:val="24"/>
          <w:szCs w:val="24"/>
        </w:rPr>
      </w:pPr>
      <w:r w:rsidRPr="00373E50">
        <w:rPr>
          <w:rFonts w:ascii="Times New Roman" w:hAnsi="Times New Roman" w:cs="Times New Roman"/>
          <w:sz w:val="24"/>
          <w:szCs w:val="24"/>
        </w:rPr>
        <w:t>piešķirt</w:t>
      </w:r>
      <w:r w:rsidR="005C560C" w:rsidRPr="00373E50">
        <w:rPr>
          <w:rFonts w:ascii="Times New Roman" w:hAnsi="Times New Roman" w:cs="Times New Roman"/>
          <w:sz w:val="24"/>
          <w:szCs w:val="24"/>
        </w:rPr>
        <w:t xml:space="preserve"> finansējumu</w:t>
      </w:r>
      <w:r w:rsidR="00496BBA" w:rsidRPr="00373E50">
        <w:rPr>
          <w:rFonts w:ascii="Times New Roman" w:hAnsi="Times New Roman" w:cs="Times New Roman"/>
          <w:sz w:val="24"/>
          <w:szCs w:val="24"/>
        </w:rPr>
        <w:t xml:space="preserve">, kas nepārsniedz </w:t>
      </w:r>
      <w:r w:rsidR="00701AEF" w:rsidRPr="00373E50">
        <w:rPr>
          <w:rFonts w:ascii="Times New Roman" w:hAnsi="Times New Roman" w:cs="Times New Roman"/>
          <w:b/>
          <w:sz w:val="24"/>
          <w:szCs w:val="24"/>
        </w:rPr>
        <w:t>1 000</w:t>
      </w:r>
      <w:r w:rsidR="00B611A8" w:rsidRPr="00373E50">
        <w:rPr>
          <w:rFonts w:ascii="Times New Roman" w:hAnsi="Times New Roman" w:cs="Times New Roman"/>
          <w:b/>
          <w:sz w:val="24"/>
          <w:szCs w:val="24"/>
        </w:rPr>
        <w:t xml:space="preserve"> 000</w:t>
      </w:r>
      <w:r w:rsidR="00496BBA" w:rsidRPr="00373E50">
        <w:rPr>
          <w:rFonts w:ascii="Times New Roman" w:hAnsi="Times New Roman" w:cs="Times New Roman"/>
          <w:b/>
          <w:sz w:val="24"/>
          <w:szCs w:val="24"/>
        </w:rPr>
        <w:t xml:space="preserve"> </w:t>
      </w:r>
      <w:r w:rsidR="00496BBA" w:rsidRPr="00373E50">
        <w:rPr>
          <w:rFonts w:ascii="Times New Roman" w:hAnsi="Times New Roman" w:cs="Times New Roman"/>
          <w:b/>
          <w:i/>
          <w:iCs/>
          <w:sz w:val="24"/>
          <w:szCs w:val="24"/>
        </w:rPr>
        <w:t>euro,</w:t>
      </w:r>
      <w:r w:rsidR="00496BBA" w:rsidRPr="00373E50">
        <w:rPr>
          <w:rFonts w:ascii="Times New Roman" w:hAnsi="Times New Roman" w:cs="Times New Roman"/>
          <w:sz w:val="24"/>
          <w:szCs w:val="24"/>
        </w:rPr>
        <w:t xml:space="preserve"> </w:t>
      </w:r>
      <w:r w:rsidR="005C560C" w:rsidRPr="00373E50">
        <w:rPr>
          <w:rFonts w:ascii="Times New Roman" w:hAnsi="Times New Roman" w:cs="Times New Roman"/>
          <w:sz w:val="24"/>
          <w:szCs w:val="24"/>
        </w:rPr>
        <w:t xml:space="preserve">atbalstam </w:t>
      </w:r>
      <w:bookmarkStart w:id="8" w:name="_Hlk61526248"/>
      <w:r w:rsidR="005C560C" w:rsidRPr="00373E50">
        <w:rPr>
          <w:rFonts w:ascii="Times New Roman" w:hAnsi="Times New Roman" w:cs="Times New Roman"/>
          <w:b/>
          <w:sz w:val="24"/>
          <w:szCs w:val="24"/>
        </w:rPr>
        <w:t>sadarbības formu attīstībai un konkurētspējas stiprināšanai</w:t>
      </w:r>
      <w:bookmarkEnd w:id="8"/>
      <w:r w:rsidR="005C560C" w:rsidRPr="00373E50">
        <w:rPr>
          <w:rFonts w:ascii="Times New Roman" w:hAnsi="Times New Roman" w:cs="Times New Roman"/>
          <w:sz w:val="24"/>
          <w:szCs w:val="24"/>
        </w:rPr>
        <w:t xml:space="preserve">, </w:t>
      </w:r>
      <w:r w:rsidR="003E48A8" w:rsidRPr="00373E50">
        <w:rPr>
          <w:rFonts w:ascii="Times New Roman" w:hAnsi="Times New Roman" w:cs="Times New Roman"/>
          <w:sz w:val="24"/>
          <w:szCs w:val="24"/>
        </w:rPr>
        <w:t xml:space="preserve">veicinot mazo un vidējo kooperatīvo sabiedrību </w:t>
      </w:r>
      <w:r w:rsidR="00496BBA" w:rsidRPr="00373E50">
        <w:rPr>
          <w:rFonts w:ascii="Times New Roman" w:hAnsi="Times New Roman" w:cs="Times New Roman"/>
          <w:sz w:val="24"/>
          <w:szCs w:val="24"/>
        </w:rPr>
        <w:t>administratīvo kapacitāti</w:t>
      </w:r>
      <w:r w:rsidR="003E48A8" w:rsidRPr="00373E50">
        <w:rPr>
          <w:rFonts w:ascii="Times New Roman" w:hAnsi="Times New Roman" w:cs="Times New Roman"/>
          <w:sz w:val="24"/>
          <w:szCs w:val="24"/>
        </w:rPr>
        <w:t xml:space="preserve"> un atbalstot īso piegādes ķēžu digitālās platformas pieejamību</w:t>
      </w:r>
      <w:r w:rsidR="00496BBA" w:rsidRPr="00373E50">
        <w:rPr>
          <w:rFonts w:ascii="Times New Roman" w:hAnsi="Times New Roman" w:cs="Times New Roman"/>
          <w:sz w:val="24"/>
          <w:szCs w:val="24"/>
        </w:rPr>
        <w:t xml:space="preserve"> plašam Latvijas sabiedrības lokam</w:t>
      </w:r>
      <w:r w:rsidR="00F145D1" w:rsidRPr="00373E50">
        <w:rPr>
          <w:rFonts w:ascii="Times New Roman" w:hAnsi="Times New Roman" w:cs="Times New Roman"/>
          <w:sz w:val="24"/>
          <w:szCs w:val="24"/>
        </w:rPr>
        <w:t>.</w:t>
      </w:r>
    </w:p>
    <w:p w14:paraId="6A042A38" w14:textId="77777777" w:rsidR="00FA087E" w:rsidRPr="00FA087E" w:rsidRDefault="00FA087E" w:rsidP="00FA087E">
      <w:pPr>
        <w:pStyle w:val="Sarakstarindkopa"/>
        <w:rPr>
          <w:rFonts w:ascii="Times New Roman" w:hAnsi="Times New Roman" w:cs="Times New Roman"/>
          <w:sz w:val="24"/>
          <w:szCs w:val="24"/>
        </w:rPr>
      </w:pPr>
    </w:p>
    <w:p w14:paraId="3CD4977C" w14:textId="77777777" w:rsidR="00626716" w:rsidRPr="00FA087E" w:rsidRDefault="00FA087E" w:rsidP="00FA087E">
      <w:pPr>
        <w:pStyle w:val="paragraph"/>
        <w:numPr>
          <w:ilvl w:val="0"/>
          <w:numId w:val="2"/>
        </w:numPr>
        <w:spacing w:before="0" w:beforeAutospacing="0" w:after="0" w:afterAutospacing="0"/>
        <w:jc w:val="center"/>
        <w:textAlignment w:val="baseline"/>
        <w:rPr>
          <w:rStyle w:val="normaltextrun"/>
        </w:rPr>
      </w:pPr>
      <w:r>
        <w:rPr>
          <w:rStyle w:val="normaltextrun"/>
          <w:b/>
          <w:bCs/>
        </w:rPr>
        <w:t>T</w:t>
      </w:r>
      <w:r w:rsidR="00B145D2">
        <w:rPr>
          <w:rStyle w:val="normaltextrun"/>
          <w:b/>
          <w:bCs/>
        </w:rPr>
        <w:t>urpm</w:t>
      </w:r>
      <w:r>
        <w:rPr>
          <w:rStyle w:val="normaltextrun"/>
          <w:b/>
          <w:bCs/>
        </w:rPr>
        <w:t xml:space="preserve">ākā rīcība </w:t>
      </w:r>
    </w:p>
    <w:p w14:paraId="42C45487" w14:textId="77777777" w:rsidR="00FA087E" w:rsidRPr="00FA087E" w:rsidRDefault="00FA087E" w:rsidP="00FA087E">
      <w:pPr>
        <w:pStyle w:val="paragraph"/>
        <w:spacing w:before="0" w:beforeAutospacing="0" w:after="0" w:afterAutospacing="0"/>
        <w:ind w:left="720"/>
        <w:textAlignment w:val="baseline"/>
      </w:pPr>
    </w:p>
    <w:p w14:paraId="00EB88C7" w14:textId="77777777" w:rsidR="00BF3B42" w:rsidRDefault="00BF3B42" w:rsidP="00FA087E">
      <w:pPr>
        <w:pStyle w:val="Sarakstarindkopa"/>
        <w:ind w:left="0" w:firstLine="56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Kopējais nepieciešamais finansējums atbalsta pasākumu īstenošanai ir </w:t>
      </w:r>
      <w:r w:rsidRPr="00FA087E">
        <w:rPr>
          <w:rFonts w:ascii="Times New Roman" w:hAnsi="Times New Roman" w:cs="Times New Roman"/>
          <w:b/>
          <w:sz w:val="24"/>
          <w:szCs w:val="24"/>
        </w:rPr>
        <w:t>4</w:t>
      </w:r>
      <w:r w:rsidR="00D262A2">
        <w:rPr>
          <w:rFonts w:ascii="Times New Roman" w:hAnsi="Times New Roman" w:cs="Times New Roman"/>
          <w:b/>
          <w:sz w:val="24"/>
          <w:szCs w:val="24"/>
        </w:rPr>
        <w:t>5</w:t>
      </w:r>
      <w:r w:rsidRPr="00FA087E">
        <w:rPr>
          <w:rFonts w:ascii="Times New Roman" w:hAnsi="Times New Roman" w:cs="Times New Roman"/>
          <w:b/>
          <w:sz w:val="24"/>
          <w:szCs w:val="24"/>
        </w:rPr>
        <w:t> </w:t>
      </w:r>
      <w:r w:rsidR="00D262A2">
        <w:rPr>
          <w:rFonts w:ascii="Times New Roman" w:hAnsi="Times New Roman" w:cs="Times New Roman"/>
          <w:b/>
          <w:sz w:val="24"/>
          <w:szCs w:val="24"/>
        </w:rPr>
        <w:t>50</w:t>
      </w:r>
      <w:r w:rsidRPr="00FA087E">
        <w:rPr>
          <w:rFonts w:ascii="Times New Roman" w:hAnsi="Times New Roman" w:cs="Times New Roman"/>
          <w:b/>
          <w:sz w:val="24"/>
          <w:szCs w:val="24"/>
        </w:rPr>
        <w:t xml:space="preserve">0 000 </w:t>
      </w:r>
      <w:r w:rsidRPr="00921077">
        <w:rPr>
          <w:rFonts w:ascii="Times New Roman" w:hAnsi="Times New Roman" w:cs="Times New Roman"/>
          <w:b/>
          <w:i/>
          <w:iCs/>
          <w:sz w:val="24"/>
          <w:szCs w:val="24"/>
        </w:rPr>
        <w:t>e</w:t>
      </w:r>
      <w:r w:rsidR="007E20D3" w:rsidRPr="00921077">
        <w:rPr>
          <w:rFonts w:ascii="Times New Roman" w:hAnsi="Times New Roman" w:cs="Times New Roman"/>
          <w:b/>
          <w:i/>
          <w:iCs/>
          <w:sz w:val="24"/>
          <w:szCs w:val="24"/>
        </w:rPr>
        <w:t>u</w:t>
      </w:r>
      <w:r w:rsidRPr="00921077">
        <w:rPr>
          <w:rFonts w:ascii="Times New Roman" w:hAnsi="Times New Roman" w:cs="Times New Roman"/>
          <w:b/>
          <w:i/>
          <w:iCs/>
          <w:sz w:val="24"/>
          <w:szCs w:val="24"/>
        </w:rPr>
        <w:t>ro</w:t>
      </w:r>
      <w:r>
        <w:rPr>
          <w:rFonts w:ascii="Times New Roman" w:hAnsi="Times New Roman" w:cs="Times New Roman"/>
          <w:sz w:val="24"/>
          <w:szCs w:val="24"/>
        </w:rPr>
        <w:t xml:space="preserve">. </w:t>
      </w:r>
      <w:r w:rsidR="004439DE">
        <w:rPr>
          <w:rFonts w:ascii="Times New Roman" w:hAnsi="Times New Roman" w:cs="Times New Roman"/>
          <w:sz w:val="24"/>
          <w:szCs w:val="24"/>
        </w:rPr>
        <w:t>Šo finansējumu Zemkopības ministrija</w:t>
      </w:r>
      <w:r>
        <w:rPr>
          <w:rFonts w:ascii="Times New Roman" w:eastAsia="Times New Roman" w:hAnsi="Times New Roman" w:cs="Times New Roman"/>
          <w:sz w:val="24"/>
          <w:szCs w:val="24"/>
          <w:lang w:eastAsia="lv-LV"/>
        </w:rPr>
        <w:t xml:space="preserve"> plāno iegūt </w:t>
      </w:r>
      <w:r w:rsidRPr="00131073">
        <w:rPr>
          <w:rFonts w:ascii="Times New Roman" w:eastAsia="Times New Roman" w:hAnsi="Times New Roman" w:cs="Times New Roman"/>
          <w:sz w:val="24"/>
          <w:szCs w:val="24"/>
          <w:lang w:eastAsia="lv-LV"/>
        </w:rPr>
        <w:t>no valsts budžeta programmas</w:t>
      </w:r>
      <w:r w:rsidR="004439DE">
        <w:rPr>
          <w:rFonts w:ascii="Times New Roman" w:eastAsia="Times New Roman" w:hAnsi="Times New Roman" w:cs="Times New Roman"/>
          <w:sz w:val="24"/>
          <w:szCs w:val="24"/>
          <w:lang w:eastAsia="lv-LV"/>
        </w:rPr>
        <w:t xml:space="preserve"> 02.00.00</w:t>
      </w:r>
      <w:r w:rsidRPr="00131073">
        <w:rPr>
          <w:rFonts w:ascii="Times New Roman" w:eastAsia="Times New Roman" w:hAnsi="Times New Roman" w:cs="Times New Roman"/>
          <w:sz w:val="24"/>
          <w:szCs w:val="24"/>
          <w:lang w:eastAsia="lv-LV"/>
        </w:rPr>
        <w:t xml:space="preserve"> “Līdzekļi neparedzētiem gadījumiem””</w:t>
      </w:r>
      <w:r w:rsidR="00B145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t</w:t>
      </w:r>
      <w:r w:rsidR="004439DE">
        <w:rPr>
          <w:rFonts w:ascii="Times New Roman" w:eastAsia="Times New Roman" w:hAnsi="Times New Roman" w:cs="Times New Roman"/>
          <w:sz w:val="24"/>
          <w:szCs w:val="24"/>
          <w:lang w:eastAsia="lv-LV"/>
        </w:rPr>
        <w:t>o plānots izmaksāt</w:t>
      </w:r>
      <w:r>
        <w:rPr>
          <w:rFonts w:ascii="Times New Roman" w:eastAsia="Times New Roman" w:hAnsi="Times New Roman" w:cs="Times New Roman"/>
          <w:sz w:val="24"/>
          <w:szCs w:val="24"/>
          <w:lang w:eastAsia="lv-LV"/>
        </w:rPr>
        <w:t xml:space="preserve"> līdz 2021.</w:t>
      </w:r>
      <w:r w:rsidR="00B145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31.</w:t>
      </w:r>
      <w:r w:rsidR="00B145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decembr</w:t>
      </w:r>
      <w:r w:rsidR="004439D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m.</w:t>
      </w:r>
    </w:p>
    <w:p w14:paraId="66EAE394" w14:textId="77777777" w:rsidR="00BF3B42" w:rsidRDefault="00BF3B42" w:rsidP="00BF3B42">
      <w:pPr>
        <w:pStyle w:val="Sarakstarindkopa"/>
        <w:ind w:left="0"/>
        <w:rPr>
          <w:rFonts w:ascii="Times New Roman" w:eastAsia="Times New Roman" w:hAnsi="Times New Roman" w:cs="Times New Roman"/>
          <w:sz w:val="24"/>
          <w:szCs w:val="24"/>
          <w:lang w:eastAsia="lv-LV"/>
        </w:rPr>
      </w:pPr>
    </w:p>
    <w:p w14:paraId="5C2981D4" w14:textId="77777777" w:rsidR="00BF3B42" w:rsidRDefault="00BF3B42" w:rsidP="00FA087E">
      <w:pPr>
        <w:pStyle w:val="Sarakstarindkopa"/>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Atbalsta programmu uzsākšanai</w:t>
      </w:r>
      <w:r w:rsidR="003563E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3F6677E2" w14:textId="77777777" w:rsidR="00CD46C1" w:rsidRPr="00F145D1" w:rsidRDefault="00B145D2" w:rsidP="00E34489">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jā</w:t>
      </w:r>
      <w:r>
        <w:rPr>
          <w:rFonts w:ascii="Times New Roman" w:eastAsia="Times New Roman" w:hAnsi="Times New Roman" w:cs="Times New Roman"/>
          <w:iCs/>
          <w:sz w:val="24"/>
          <w:szCs w:val="24"/>
          <w:lang w:eastAsia="lv-LV"/>
        </w:rPr>
        <w:t>izstrādā tiesiskais regulējums, pamatojoties uz Lauksaimniecības un lauku attīstības likuma 5. panta ceturto un septīto daļu,</w:t>
      </w:r>
      <w:r>
        <w:rPr>
          <w:rFonts w:ascii="Times New Roman" w:hAnsi="Times New Roman" w:cs="Times New Roman"/>
          <w:b/>
          <w:sz w:val="24"/>
          <w:szCs w:val="24"/>
        </w:rPr>
        <w:t xml:space="preserve"> a</w:t>
      </w:r>
      <w:r w:rsidR="00FA087E" w:rsidRPr="00FA087E">
        <w:rPr>
          <w:rFonts w:ascii="Times New Roman" w:hAnsi="Times New Roman" w:cs="Times New Roman"/>
          <w:b/>
          <w:sz w:val="24"/>
          <w:szCs w:val="24"/>
        </w:rPr>
        <w:t>tbalstam cūkkopības nozarei</w:t>
      </w:r>
      <w:bookmarkEnd w:id="0"/>
      <w:r w:rsidR="00FA087E">
        <w:rPr>
          <w:rFonts w:ascii="Times New Roman" w:eastAsia="Times New Roman" w:hAnsi="Times New Roman" w:cs="Times New Roman"/>
          <w:iCs/>
          <w:sz w:val="24"/>
          <w:szCs w:val="24"/>
          <w:lang w:eastAsia="lv-LV"/>
        </w:rPr>
        <w:t>;</w:t>
      </w:r>
    </w:p>
    <w:p w14:paraId="5911F915" w14:textId="77777777" w:rsidR="00F145D1" w:rsidRPr="00F145D1" w:rsidRDefault="00B145D2" w:rsidP="00E34489">
      <w:pPr>
        <w:pStyle w:val="Sarakstarindkopa"/>
        <w:numPr>
          <w:ilvl w:val="0"/>
          <w:numId w:val="17"/>
        </w:numPr>
        <w:jc w:val="both"/>
        <w:rPr>
          <w:rFonts w:ascii="Times New Roman" w:hAnsi="Times New Roman" w:cs="Times New Roman"/>
          <w:sz w:val="24"/>
          <w:szCs w:val="24"/>
        </w:rPr>
      </w:pPr>
      <w:r>
        <w:rPr>
          <w:rFonts w:ascii="Times New Roman" w:hAnsi="Times New Roman" w:cs="Times New Roman"/>
          <w:sz w:val="24"/>
          <w:szCs w:val="24"/>
        </w:rPr>
        <w:t>jā</w:t>
      </w:r>
      <w:r>
        <w:rPr>
          <w:rFonts w:ascii="Times New Roman" w:eastAsia="Times New Roman" w:hAnsi="Times New Roman" w:cs="Times New Roman"/>
          <w:iCs/>
          <w:sz w:val="24"/>
          <w:szCs w:val="24"/>
          <w:lang w:eastAsia="lv-LV"/>
        </w:rPr>
        <w:t>izstrādā tiesiskais regulējums</w:t>
      </w:r>
      <w:r w:rsidR="00F145D1">
        <w:rPr>
          <w:rFonts w:ascii="Times New Roman" w:eastAsia="Times New Roman" w:hAnsi="Times New Roman" w:cs="Times New Roman"/>
          <w:iCs/>
          <w:sz w:val="24"/>
          <w:szCs w:val="24"/>
          <w:lang w:eastAsia="lv-LV"/>
        </w:rPr>
        <w:t>, pamatojoties uz Lauksaimniecības un lauku attīstības likuma 5. panta ceturto un septīto daļu</w:t>
      </w:r>
      <w:r>
        <w:rPr>
          <w:rFonts w:ascii="Times New Roman" w:eastAsia="Times New Roman" w:hAnsi="Times New Roman" w:cs="Times New Roman"/>
          <w:iCs/>
          <w:sz w:val="24"/>
          <w:szCs w:val="24"/>
          <w:lang w:eastAsia="lv-LV"/>
        </w:rPr>
        <w:t>,</w:t>
      </w:r>
      <w:r w:rsidRPr="00B145D2">
        <w:rPr>
          <w:rFonts w:ascii="Times New Roman" w:hAnsi="Times New Roman" w:cs="Times New Roman"/>
          <w:b/>
          <w:sz w:val="24"/>
          <w:szCs w:val="24"/>
        </w:rPr>
        <w:t xml:space="preserve"> </w:t>
      </w:r>
      <w:r>
        <w:rPr>
          <w:rFonts w:ascii="Times New Roman" w:hAnsi="Times New Roman" w:cs="Times New Roman"/>
          <w:b/>
          <w:sz w:val="24"/>
          <w:szCs w:val="24"/>
        </w:rPr>
        <w:t>a</w:t>
      </w:r>
      <w:r w:rsidRPr="003563E3">
        <w:rPr>
          <w:rFonts w:ascii="Times New Roman" w:hAnsi="Times New Roman" w:cs="Times New Roman"/>
          <w:b/>
          <w:sz w:val="24"/>
          <w:szCs w:val="24"/>
        </w:rPr>
        <w:t>tbalstam mājputnu nozares ražotājiem</w:t>
      </w:r>
      <w:r>
        <w:rPr>
          <w:rFonts w:ascii="Times New Roman" w:hAnsi="Times New Roman" w:cs="Times New Roman"/>
          <w:b/>
          <w:sz w:val="24"/>
          <w:szCs w:val="24"/>
        </w:rPr>
        <w:t>;</w:t>
      </w:r>
    </w:p>
    <w:p w14:paraId="218D8E9F" w14:textId="77777777" w:rsidR="00FA087E" w:rsidRPr="00FA087E" w:rsidRDefault="00B145D2" w:rsidP="00E34489">
      <w:pPr>
        <w:pStyle w:val="Sarakstarindkopa"/>
        <w:numPr>
          <w:ilvl w:val="0"/>
          <w:numId w:val="17"/>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jāizdara </w:t>
      </w:r>
      <w:r w:rsidR="00FA087E">
        <w:rPr>
          <w:rFonts w:ascii="Times New Roman" w:eastAsia="Times New Roman" w:hAnsi="Times New Roman" w:cs="Times New Roman"/>
          <w:iCs/>
          <w:sz w:val="24"/>
          <w:szCs w:val="24"/>
          <w:lang w:eastAsia="lv-LV"/>
        </w:rPr>
        <w:t xml:space="preserve">grozījumi </w:t>
      </w:r>
      <w:r w:rsidR="00FA087E" w:rsidRPr="00FA087E">
        <w:rPr>
          <w:rFonts w:ascii="Times New Roman" w:eastAsia="Times New Roman" w:hAnsi="Times New Roman" w:cs="Times New Roman"/>
          <w:iCs/>
          <w:sz w:val="24"/>
          <w:szCs w:val="24"/>
          <w:lang w:eastAsia="lv-LV"/>
        </w:rPr>
        <w:t>Ministru kabineta 2015.</w:t>
      </w:r>
      <w:r>
        <w:rPr>
          <w:rFonts w:ascii="Times New Roman" w:eastAsia="Times New Roman" w:hAnsi="Times New Roman" w:cs="Times New Roman"/>
          <w:iCs/>
          <w:sz w:val="24"/>
          <w:szCs w:val="24"/>
          <w:lang w:eastAsia="lv-LV"/>
        </w:rPr>
        <w:t xml:space="preserve"> </w:t>
      </w:r>
      <w:r w:rsidR="00FA087E" w:rsidRPr="00FA087E">
        <w:rPr>
          <w:rFonts w:ascii="Times New Roman" w:eastAsia="Times New Roman" w:hAnsi="Times New Roman" w:cs="Times New Roman"/>
          <w:iCs/>
          <w:sz w:val="24"/>
          <w:szCs w:val="24"/>
          <w:lang w:eastAsia="lv-LV"/>
        </w:rPr>
        <w:t>gada 3.</w:t>
      </w:r>
      <w:r>
        <w:rPr>
          <w:rFonts w:ascii="Times New Roman" w:eastAsia="Times New Roman" w:hAnsi="Times New Roman" w:cs="Times New Roman"/>
          <w:iCs/>
          <w:sz w:val="24"/>
          <w:szCs w:val="24"/>
          <w:lang w:eastAsia="lv-LV"/>
        </w:rPr>
        <w:t xml:space="preserve"> </w:t>
      </w:r>
      <w:r w:rsidR="00FA087E" w:rsidRPr="00FA087E">
        <w:rPr>
          <w:rFonts w:ascii="Times New Roman" w:eastAsia="Times New Roman" w:hAnsi="Times New Roman" w:cs="Times New Roman"/>
          <w:iCs/>
          <w:sz w:val="24"/>
          <w:szCs w:val="24"/>
          <w:lang w:eastAsia="lv-LV"/>
        </w:rPr>
        <w:t>februāra noteikum</w:t>
      </w:r>
      <w:r w:rsidR="00FA087E">
        <w:rPr>
          <w:rFonts w:ascii="Times New Roman" w:eastAsia="Times New Roman" w:hAnsi="Times New Roman" w:cs="Times New Roman"/>
          <w:iCs/>
          <w:sz w:val="24"/>
          <w:szCs w:val="24"/>
          <w:lang w:eastAsia="lv-LV"/>
        </w:rPr>
        <w:t>os</w:t>
      </w:r>
      <w:r w:rsidR="00FA087E" w:rsidRPr="00FA087E">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00FA087E" w:rsidRPr="00FA087E">
        <w:rPr>
          <w:rFonts w:ascii="Times New Roman" w:eastAsia="Times New Roman" w:hAnsi="Times New Roman" w:cs="Times New Roman"/>
          <w:iCs/>
          <w:sz w:val="24"/>
          <w:szCs w:val="24"/>
          <w:lang w:eastAsia="lv-LV"/>
        </w:rPr>
        <w:t>59 “Valsts un Eiropas Savienības atbalsta piešķiršanas kārtība investīciju veicināšanai lauksaimniecībā”</w:t>
      </w:r>
      <w:r w:rsidRPr="00B145D2">
        <w:rPr>
          <w:rFonts w:ascii="Times New Roman" w:eastAsia="Times New Roman" w:hAnsi="Times New Roman" w:cs="Times New Roman"/>
          <w:b/>
          <w:iCs/>
          <w:sz w:val="24"/>
          <w:szCs w:val="24"/>
          <w:lang w:eastAsia="lv-LV"/>
        </w:rPr>
        <w:t xml:space="preserve"> </w:t>
      </w:r>
      <w:r>
        <w:rPr>
          <w:rFonts w:ascii="Times New Roman" w:eastAsia="Times New Roman" w:hAnsi="Times New Roman" w:cs="Times New Roman"/>
          <w:b/>
          <w:iCs/>
          <w:sz w:val="24"/>
          <w:szCs w:val="24"/>
          <w:lang w:eastAsia="lv-LV"/>
        </w:rPr>
        <w:t>a</w:t>
      </w:r>
      <w:r w:rsidRPr="00FA087E">
        <w:rPr>
          <w:rFonts w:ascii="Times New Roman" w:eastAsia="Times New Roman" w:hAnsi="Times New Roman" w:cs="Times New Roman"/>
          <w:b/>
          <w:iCs/>
          <w:sz w:val="24"/>
          <w:szCs w:val="24"/>
          <w:lang w:eastAsia="lv-LV"/>
        </w:rPr>
        <w:t>tbalstam kredītprocentu dzēšanai</w:t>
      </w:r>
      <w:r>
        <w:rPr>
          <w:rFonts w:ascii="Times New Roman" w:eastAsia="Times New Roman" w:hAnsi="Times New Roman" w:cs="Times New Roman"/>
          <w:b/>
          <w:iCs/>
          <w:sz w:val="24"/>
          <w:szCs w:val="24"/>
          <w:lang w:eastAsia="lv-LV"/>
        </w:rPr>
        <w:t>;</w:t>
      </w:r>
    </w:p>
    <w:p w14:paraId="4EA52421" w14:textId="13027A9E" w:rsidR="00FA087E" w:rsidRPr="00FA087E" w:rsidRDefault="00B145D2" w:rsidP="00E34489">
      <w:pPr>
        <w:pStyle w:val="Sarakstarindkopa"/>
        <w:numPr>
          <w:ilvl w:val="0"/>
          <w:numId w:val="17"/>
        </w:num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jāizdara </w:t>
      </w:r>
      <w:r w:rsidR="00FA087E">
        <w:rPr>
          <w:rFonts w:ascii="Times New Roman" w:eastAsia="Times New Roman" w:hAnsi="Times New Roman" w:cs="Times New Roman"/>
          <w:iCs/>
          <w:sz w:val="24"/>
          <w:szCs w:val="24"/>
          <w:lang w:eastAsia="lv-LV"/>
        </w:rPr>
        <w:t xml:space="preserve">grozījumi </w:t>
      </w:r>
      <w:r w:rsidR="00FA087E" w:rsidRPr="00FA087E">
        <w:rPr>
          <w:rFonts w:ascii="Times New Roman" w:eastAsia="Times New Roman" w:hAnsi="Times New Roman" w:cs="Times New Roman"/>
          <w:iCs/>
          <w:sz w:val="24"/>
          <w:szCs w:val="24"/>
          <w:lang w:eastAsia="lv-LV"/>
        </w:rPr>
        <w:t>Ministru kabineta 2019.</w:t>
      </w:r>
      <w:r>
        <w:rPr>
          <w:rFonts w:ascii="Times New Roman" w:eastAsia="Times New Roman" w:hAnsi="Times New Roman" w:cs="Times New Roman"/>
          <w:iCs/>
          <w:sz w:val="24"/>
          <w:szCs w:val="24"/>
          <w:lang w:eastAsia="lv-LV"/>
        </w:rPr>
        <w:t xml:space="preserve"> </w:t>
      </w:r>
      <w:r w:rsidR="00FA087E" w:rsidRPr="00FA087E">
        <w:rPr>
          <w:rFonts w:ascii="Times New Roman" w:eastAsia="Times New Roman" w:hAnsi="Times New Roman" w:cs="Times New Roman"/>
          <w:iCs/>
          <w:sz w:val="24"/>
          <w:szCs w:val="24"/>
          <w:lang w:eastAsia="lv-LV"/>
        </w:rPr>
        <w:t>gada 8.</w:t>
      </w:r>
      <w:r>
        <w:rPr>
          <w:rFonts w:ascii="Times New Roman" w:eastAsia="Times New Roman" w:hAnsi="Times New Roman" w:cs="Times New Roman"/>
          <w:iCs/>
          <w:sz w:val="24"/>
          <w:szCs w:val="24"/>
          <w:lang w:eastAsia="lv-LV"/>
        </w:rPr>
        <w:t> </w:t>
      </w:r>
      <w:r w:rsidR="00FA087E" w:rsidRPr="00FA087E">
        <w:rPr>
          <w:rFonts w:ascii="Times New Roman" w:eastAsia="Times New Roman" w:hAnsi="Times New Roman" w:cs="Times New Roman"/>
          <w:iCs/>
          <w:sz w:val="24"/>
          <w:szCs w:val="24"/>
          <w:lang w:eastAsia="lv-LV"/>
        </w:rPr>
        <w:t>janvāra noteikum</w:t>
      </w:r>
      <w:r w:rsidR="00FA087E">
        <w:rPr>
          <w:rFonts w:ascii="Times New Roman" w:eastAsia="Times New Roman" w:hAnsi="Times New Roman" w:cs="Times New Roman"/>
          <w:iCs/>
          <w:sz w:val="24"/>
          <w:szCs w:val="24"/>
          <w:lang w:eastAsia="lv-LV"/>
        </w:rPr>
        <w:t>os</w:t>
      </w:r>
      <w:r w:rsidR="00FA087E" w:rsidRPr="00FA087E">
        <w:rPr>
          <w:rFonts w:ascii="Times New Roman" w:eastAsia="Times New Roman" w:hAnsi="Times New Roman" w:cs="Times New Roman"/>
          <w:iCs/>
          <w:sz w:val="24"/>
          <w:szCs w:val="24"/>
          <w:lang w:eastAsia="lv-LV"/>
        </w:rPr>
        <w:t xml:space="preserve"> Nr.</w:t>
      </w:r>
      <w:r w:rsidR="00D6641B">
        <w:rPr>
          <w:rFonts w:ascii="Times New Roman" w:eastAsia="Times New Roman" w:hAnsi="Times New Roman" w:cs="Times New Roman"/>
          <w:iCs/>
          <w:sz w:val="24"/>
          <w:szCs w:val="24"/>
          <w:lang w:eastAsia="lv-LV"/>
        </w:rPr>
        <w:t> </w:t>
      </w:r>
      <w:r w:rsidR="00FA087E" w:rsidRPr="00FA087E">
        <w:rPr>
          <w:rFonts w:ascii="Times New Roman" w:eastAsia="Times New Roman" w:hAnsi="Times New Roman" w:cs="Times New Roman"/>
          <w:iCs/>
          <w:sz w:val="24"/>
          <w:szCs w:val="24"/>
          <w:lang w:eastAsia="lv-LV"/>
        </w:rPr>
        <w:t>9 “Lauksaimniecības, zivsaimniecības un lauku attīstības garantiju programmas noteikumi”</w:t>
      </w:r>
      <w:r>
        <w:rPr>
          <w:rFonts w:ascii="Times New Roman" w:eastAsia="Times New Roman" w:hAnsi="Times New Roman" w:cs="Times New Roman"/>
          <w:iCs/>
          <w:sz w:val="24"/>
          <w:szCs w:val="24"/>
          <w:lang w:eastAsia="lv-LV"/>
        </w:rPr>
        <w:t xml:space="preserve"> par</w:t>
      </w:r>
      <w:r w:rsidRPr="00B145D2">
        <w:rPr>
          <w:rFonts w:ascii="Times New Roman" w:eastAsia="Times New Roman" w:hAnsi="Times New Roman" w:cs="Times New Roman"/>
          <w:b/>
          <w:iCs/>
          <w:sz w:val="24"/>
          <w:szCs w:val="24"/>
          <w:lang w:eastAsia="lv-LV"/>
        </w:rPr>
        <w:t xml:space="preserve"> </w:t>
      </w:r>
      <w:r>
        <w:rPr>
          <w:rFonts w:ascii="Times New Roman" w:eastAsia="Times New Roman" w:hAnsi="Times New Roman" w:cs="Times New Roman"/>
          <w:b/>
          <w:iCs/>
          <w:sz w:val="24"/>
          <w:szCs w:val="24"/>
          <w:lang w:eastAsia="lv-LV"/>
        </w:rPr>
        <w:t>g</w:t>
      </w:r>
      <w:r w:rsidRPr="00FA087E">
        <w:rPr>
          <w:rFonts w:ascii="Times New Roman" w:eastAsia="Times New Roman" w:hAnsi="Times New Roman" w:cs="Times New Roman"/>
          <w:b/>
          <w:iCs/>
          <w:sz w:val="24"/>
          <w:szCs w:val="24"/>
          <w:lang w:eastAsia="lv-LV"/>
        </w:rPr>
        <w:t>arantiju pr</w:t>
      </w:r>
      <w:r>
        <w:rPr>
          <w:rFonts w:ascii="Times New Roman" w:eastAsia="Times New Roman" w:hAnsi="Times New Roman" w:cs="Times New Roman"/>
          <w:b/>
          <w:iCs/>
          <w:sz w:val="24"/>
          <w:szCs w:val="24"/>
          <w:lang w:eastAsia="lv-LV"/>
        </w:rPr>
        <w:t>ogrammu;</w:t>
      </w:r>
    </w:p>
    <w:p w14:paraId="3067F2EF" w14:textId="77777777" w:rsidR="003563E3" w:rsidRPr="003563E3" w:rsidRDefault="00B145D2" w:rsidP="00E34489">
      <w:pPr>
        <w:pStyle w:val="Sarakstarindkopa"/>
        <w:numPr>
          <w:ilvl w:val="0"/>
          <w:numId w:val="17"/>
        </w:numPr>
        <w:jc w:val="both"/>
        <w:rPr>
          <w:rFonts w:ascii="Times New Roman" w:hAnsi="Times New Roman" w:cs="Times New Roman"/>
          <w:iCs/>
          <w:sz w:val="24"/>
          <w:szCs w:val="24"/>
        </w:rPr>
      </w:pPr>
      <w:r>
        <w:rPr>
          <w:rFonts w:ascii="Times New Roman" w:hAnsi="Times New Roman" w:cs="Times New Roman"/>
          <w:sz w:val="24"/>
          <w:szCs w:val="24"/>
        </w:rPr>
        <w:t xml:space="preserve">jāizdara </w:t>
      </w:r>
      <w:r w:rsidR="003563E3">
        <w:rPr>
          <w:rFonts w:ascii="Times New Roman" w:hAnsi="Times New Roman" w:cs="Times New Roman"/>
          <w:sz w:val="24"/>
          <w:szCs w:val="24"/>
        </w:rPr>
        <w:t xml:space="preserve">grozījumi </w:t>
      </w:r>
      <w:r w:rsidR="003563E3" w:rsidRPr="003563E3">
        <w:rPr>
          <w:rFonts w:ascii="Times New Roman" w:hAnsi="Times New Roman" w:cs="Times New Roman"/>
          <w:sz w:val="24"/>
          <w:szCs w:val="24"/>
        </w:rPr>
        <w:t>Ministru kabineta 2015.</w:t>
      </w:r>
      <w:r>
        <w:rPr>
          <w:rFonts w:ascii="Times New Roman" w:hAnsi="Times New Roman" w:cs="Times New Roman"/>
          <w:sz w:val="24"/>
          <w:szCs w:val="24"/>
        </w:rPr>
        <w:t xml:space="preserve"> </w:t>
      </w:r>
      <w:r w:rsidR="003563E3" w:rsidRPr="003563E3">
        <w:rPr>
          <w:rFonts w:ascii="Times New Roman" w:hAnsi="Times New Roman" w:cs="Times New Roman"/>
          <w:sz w:val="24"/>
          <w:szCs w:val="24"/>
        </w:rPr>
        <w:t>gada 3.</w:t>
      </w:r>
      <w:r>
        <w:rPr>
          <w:rFonts w:ascii="Times New Roman" w:hAnsi="Times New Roman" w:cs="Times New Roman"/>
          <w:sz w:val="24"/>
          <w:szCs w:val="24"/>
        </w:rPr>
        <w:t xml:space="preserve"> </w:t>
      </w:r>
      <w:r w:rsidR="003563E3" w:rsidRPr="003563E3">
        <w:rPr>
          <w:rFonts w:ascii="Times New Roman" w:hAnsi="Times New Roman" w:cs="Times New Roman"/>
          <w:sz w:val="24"/>
          <w:szCs w:val="24"/>
        </w:rPr>
        <w:t>februāra noteikumos Nr.</w:t>
      </w:r>
      <w:r>
        <w:rPr>
          <w:rFonts w:ascii="Times New Roman" w:hAnsi="Times New Roman" w:cs="Times New Roman"/>
          <w:sz w:val="24"/>
          <w:szCs w:val="24"/>
        </w:rPr>
        <w:t> </w:t>
      </w:r>
      <w:r w:rsidR="003563E3" w:rsidRPr="003563E3">
        <w:rPr>
          <w:rFonts w:ascii="Times New Roman" w:hAnsi="Times New Roman" w:cs="Times New Roman"/>
          <w:sz w:val="24"/>
          <w:szCs w:val="24"/>
        </w:rPr>
        <w:t xml:space="preserve">60 </w:t>
      </w:r>
      <w:r>
        <w:rPr>
          <w:rFonts w:ascii="Times New Roman" w:hAnsi="Times New Roman" w:cs="Times New Roman"/>
          <w:sz w:val="24"/>
          <w:szCs w:val="24"/>
        </w:rPr>
        <w:t>“</w:t>
      </w:r>
      <w:r w:rsidR="003563E3" w:rsidRPr="003563E3">
        <w:rPr>
          <w:rFonts w:ascii="Times New Roman" w:hAnsi="Times New Roman" w:cs="Times New Roman"/>
          <w:sz w:val="24"/>
          <w:szCs w:val="24"/>
        </w:rPr>
        <w:t xml:space="preserve">Kārtība, kādā piešķir valsts un Eiropas Savienības atbalstu pasākumam </w:t>
      </w:r>
      <w:r>
        <w:rPr>
          <w:rFonts w:ascii="Times New Roman" w:hAnsi="Times New Roman" w:cs="Times New Roman"/>
          <w:sz w:val="24"/>
          <w:szCs w:val="24"/>
        </w:rPr>
        <w:t>“</w:t>
      </w:r>
      <w:r w:rsidR="003563E3" w:rsidRPr="003563E3">
        <w:rPr>
          <w:rFonts w:ascii="Times New Roman" w:hAnsi="Times New Roman" w:cs="Times New Roman"/>
          <w:sz w:val="24"/>
          <w:szCs w:val="24"/>
        </w:rPr>
        <w:t>Ražotāju grupu un organizāciju izveide””</w:t>
      </w:r>
      <w:r w:rsidR="003563E3">
        <w:rPr>
          <w:rFonts w:ascii="Times New Roman" w:hAnsi="Times New Roman" w:cs="Times New Roman"/>
          <w:sz w:val="24"/>
          <w:szCs w:val="24"/>
        </w:rPr>
        <w:t xml:space="preserve"> un </w:t>
      </w:r>
      <w:r w:rsidR="003563E3" w:rsidRPr="003563E3">
        <w:rPr>
          <w:rFonts w:ascii="Times New Roman" w:hAnsi="Times New Roman" w:cs="Times New Roman"/>
          <w:sz w:val="24"/>
          <w:szCs w:val="24"/>
        </w:rPr>
        <w:t>Ministru kabineta 2015.</w:t>
      </w:r>
      <w:r>
        <w:rPr>
          <w:rFonts w:ascii="Times New Roman" w:hAnsi="Times New Roman" w:cs="Times New Roman"/>
          <w:sz w:val="24"/>
          <w:szCs w:val="24"/>
        </w:rPr>
        <w:t xml:space="preserve"> </w:t>
      </w:r>
      <w:r w:rsidR="003563E3" w:rsidRPr="003563E3">
        <w:rPr>
          <w:rFonts w:ascii="Times New Roman" w:hAnsi="Times New Roman" w:cs="Times New Roman"/>
          <w:sz w:val="24"/>
          <w:szCs w:val="24"/>
        </w:rPr>
        <w:t>gada 3.</w:t>
      </w:r>
      <w:r>
        <w:rPr>
          <w:rFonts w:ascii="Times New Roman" w:hAnsi="Times New Roman" w:cs="Times New Roman"/>
          <w:sz w:val="24"/>
          <w:szCs w:val="24"/>
        </w:rPr>
        <w:t xml:space="preserve"> </w:t>
      </w:r>
      <w:r w:rsidR="003563E3" w:rsidRPr="003563E3">
        <w:rPr>
          <w:rFonts w:ascii="Times New Roman" w:hAnsi="Times New Roman" w:cs="Times New Roman"/>
          <w:sz w:val="24"/>
          <w:szCs w:val="24"/>
        </w:rPr>
        <w:t>februāra noteikum</w:t>
      </w:r>
      <w:r w:rsidR="003563E3">
        <w:rPr>
          <w:rFonts w:ascii="Times New Roman" w:hAnsi="Times New Roman" w:cs="Times New Roman"/>
          <w:sz w:val="24"/>
          <w:szCs w:val="24"/>
        </w:rPr>
        <w:t>os</w:t>
      </w:r>
      <w:r w:rsidR="003563E3" w:rsidRPr="003563E3">
        <w:rPr>
          <w:rFonts w:ascii="Times New Roman" w:hAnsi="Times New Roman" w:cs="Times New Roman"/>
          <w:sz w:val="24"/>
          <w:szCs w:val="24"/>
        </w:rPr>
        <w:t xml:space="preserve"> Nr.</w:t>
      </w:r>
      <w:r>
        <w:rPr>
          <w:rFonts w:ascii="Times New Roman" w:hAnsi="Times New Roman" w:cs="Times New Roman"/>
          <w:sz w:val="24"/>
          <w:szCs w:val="24"/>
        </w:rPr>
        <w:t xml:space="preserve"> </w:t>
      </w:r>
      <w:r w:rsidR="003563E3" w:rsidRPr="003563E3">
        <w:rPr>
          <w:rFonts w:ascii="Times New Roman" w:hAnsi="Times New Roman" w:cs="Times New Roman"/>
          <w:sz w:val="24"/>
          <w:szCs w:val="24"/>
        </w:rPr>
        <w:t>59 “Valsts un Eiropas Savienības atbalsta piešķiršanas kārtība investīciju veicināšanai lauksaimniecībā”</w:t>
      </w:r>
      <w:r w:rsidRPr="00B145D2">
        <w:rPr>
          <w:rFonts w:ascii="Times New Roman" w:hAnsi="Times New Roman" w:cs="Times New Roman"/>
          <w:b/>
          <w:sz w:val="24"/>
          <w:szCs w:val="24"/>
        </w:rPr>
        <w:t xml:space="preserve"> </w:t>
      </w:r>
      <w:r>
        <w:rPr>
          <w:rFonts w:ascii="Times New Roman" w:hAnsi="Times New Roman" w:cs="Times New Roman"/>
          <w:b/>
          <w:sz w:val="24"/>
          <w:szCs w:val="24"/>
        </w:rPr>
        <w:t>s</w:t>
      </w:r>
      <w:r w:rsidRPr="003563E3">
        <w:rPr>
          <w:rFonts w:ascii="Times New Roman" w:hAnsi="Times New Roman" w:cs="Times New Roman"/>
          <w:b/>
          <w:sz w:val="24"/>
          <w:szCs w:val="24"/>
        </w:rPr>
        <w:t>adarbības formu attīstībai un konkurētspējas stiprināšanai</w:t>
      </w:r>
      <w:r>
        <w:rPr>
          <w:rFonts w:ascii="Times New Roman" w:hAnsi="Times New Roman" w:cs="Times New Roman"/>
          <w:b/>
          <w:sz w:val="24"/>
          <w:szCs w:val="24"/>
        </w:rPr>
        <w:t>.</w:t>
      </w:r>
    </w:p>
    <w:p w14:paraId="1EDF98B6" w14:textId="31108654" w:rsidR="007E20D3" w:rsidRDefault="007E20D3" w:rsidP="007E20D3">
      <w:pPr>
        <w:rPr>
          <w:rFonts w:ascii="Times New Roman" w:hAnsi="Times New Roman" w:cs="Times New Roman"/>
          <w:sz w:val="24"/>
          <w:szCs w:val="24"/>
        </w:rPr>
      </w:pPr>
    </w:p>
    <w:p w14:paraId="61FE0075" w14:textId="77777777" w:rsidR="00777F20" w:rsidRDefault="00777F20" w:rsidP="007E20D3">
      <w:pPr>
        <w:rPr>
          <w:rFonts w:ascii="Times New Roman" w:hAnsi="Times New Roman" w:cs="Times New Roman"/>
          <w:sz w:val="24"/>
          <w:szCs w:val="24"/>
        </w:rPr>
      </w:pPr>
    </w:p>
    <w:p w14:paraId="02F24873" w14:textId="6CEAEA79" w:rsidR="007E20D3" w:rsidRPr="007E20D3" w:rsidRDefault="007E20D3" w:rsidP="007E20D3">
      <w:pPr>
        <w:ind w:firstLine="720"/>
        <w:rPr>
          <w:rFonts w:ascii="Times New Roman" w:hAnsi="Times New Roman" w:cs="Times New Roman"/>
          <w:sz w:val="24"/>
          <w:szCs w:val="24"/>
        </w:rPr>
      </w:pPr>
      <w:r>
        <w:rPr>
          <w:rFonts w:ascii="Times New Roman" w:hAnsi="Times New Roman" w:cs="Times New Roman"/>
          <w:sz w:val="24"/>
          <w:szCs w:val="24"/>
        </w:rPr>
        <w:t>Zemkopības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9" w:name="_GoBack"/>
      <w:bookmarkEnd w:id="9"/>
      <w:r w:rsidR="00777F20">
        <w:rPr>
          <w:rFonts w:ascii="Times New Roman" w:hAnsi="Times New Roman" w:cs="Times New Roman"/>
          <w:sz w:val="24"/>
          <w:szCs w:val="24"/>
        </w:rPr>
        <w:tab/>
      </w:r>
      <w:r>
        <w:rPr>
          <w:rFonts w:ascii="Times New Roman" w:hAnsi="Times New Roman" w:cs="Times New Roman"/>
          <w:sz w:val="24"/>
          <w:szCs w:val="24"/>
        </w:rPr>
        <w:t>K. Gerhards</w:t>
      </w:r>
    </w:p>
    <w:sectPr w:rsidR="007E20D3" w:rsidRPr="007E20D3" w:rsidSect="00777F2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2011" w16cex:dateUtc="2021-01-22T07:57:00Z"/>
  <w16cex:commentExtensible w16cex:durableId="23B5212C" w16cex:dateUtc="2021-01-22T08:02:00Z"/>
  <w16cex:commentExtensible w16cex:durableId="23B52181" w16cex:dateUtc="2021-01-22T08:03:00Z"/>
  <w16cex:commentExtensible w16cex:durableId="23B51F30" w16cex:dateUtc="2021-01-22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EA49" w14:textId="77777777" w:rsidR="007D6342" w:rsidRDefault="007D6342" w:rsidP="003B52A8">
      <w:pPr>
        <w:spacing w:after="0" w:line="240" w:lineRule="auto"/>
      </w:pPr>
      <w:r>
        <w:separator/>
      </w:r>
    </w:p>
  </w:endnote>
  <w:endnote w:type="continuationSeparator" w:id="0">
    <w:p w14:paraId="6E072920" w14:textId="77777777" w:rsidR="007D6342" w:rsidRDefault="007D6342" w:rsidP="003B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0F3D" w14:textId="762D4854" w:rsidR="009A4918" w:rsidRPr="00777F20" w:rsidRDefault="00777F20" w:rsidP="00777F20">
    <w:pPr>
      <w:pStyle w:val="Kjene"/>
    </w:pPr>
    <w:r w:rsidRPr="00777F20">
      <w:rPr>
        <w:rFonts w:ascii="Times New Roman" w:hAnsi="Times New Roman" w:cs="Times New Roman"/>
        <w:sz w:val="20"/>
        <w:szCs w:val="20"/>
      </w:rPr>
      <w:t>ZMAnotp_280121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2D7D" w14:textId="625F261E" w:rsidR="009A4918" w:rsidRPr="00777F20" w:rsidRDefault="00777F20" w:rsidP="00777F20">
    <w:pPr>
      <w:pStyle w:val="Kjene"/>
    </w:pPr>
    <w:r w:rsidRPr="00777F20">
      <w:rPr>
        <w:rFonts w:ascii="Times New Roman" w:hAnsi="Times New Roman" w:cs="Times New Roman"/>
        <w:sz w:val="20"/>
        <w:szCs w:val="20"/>
      </w:rPr>
      <w:t>ZMAnotp_280121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1636" w14:textId="77777777" w:rsidR="007D6342" w:rsidRDefault="007D6342" w:rsidP="003B52A8">
      <w:pPr>
        <w:spacing w:after="0" w:line="240" w:lineRule="auto"/>
      </w:pPr>
      <w:r>
        <w:separator/>
      </w:r>
    </w:p>
  </w:footnote>
  <w:footnote w:type="continuationSeparator" w:id="0">
    <w:p w14:paraId="46E14719" w14:textId="77777777" w:rsidR="007D6342" w:rsidRDefault="007D6342" w:rsidP="003B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701959"/>
      <w:docPartObj>
        <w:docPartGallery w:val="Page Numbers (Top of Page)"/>
        <w:docPartUnique/>
      </w:docPartObj>
    </w:sdtPr>
    <w:sdtEndPr>
      <w:rPr>
        <w:rFonts w:ascii="Times New Roman" w:hAnsi="Times New Roman" w:cs="Times New Roman"/>
        <w:noProof/>
        <w:sz w:val="24"/>
      </w:rPr>
    </w:sdtEndPr>
    <w:sdtContent>
      <w:p w14:paraId="2A227C05" w14:textId="703CF7F0" w:rsidR="009A4918" w:rsidRPr="00777F20" w:rsidRDefault="009A4918">
        <w:pPr>
          <w:pStyle w:val="Galvene"/>
          <w:jc w:val="center"/>
          <w:rPr>
            <w:rFonts w:ascii="Times New Roman" w:hAnsi="Times New Roman" w:cs="Times New Roman"/>
            <w:sz w:val="24"/>
          </w:rPr>
        </w:pPr>
        <w:r w:rsidRPr="00777F20">
          <w:rPr>
            <w:rFonts w:ascii="Times New Roman" w:hAnsi="Times New Roman" w:cs="Times New Roman"/>
            <w:sz w:val="24"/>
          </w:rPr>
          <w:fldChar w:fldCharType="begin"/>
        </w:r>
        <w:r w:rsidRPr="00777F20">
          <w:rPr>
            <w:rFonts w:ascii="Times New Roman" w:hAnsi="Times New Roman" w:cs="Times New Roman"/>
            <w:sz w:val="24"/>
          </w:rPr>
          <w:instrText xml:space="preserve"> PAGE   \* MERGEFORMAT </w:instrText>
        </w:r>
        <w:r w:rsidRPr="00777F20">
          <w:rPr>
            <w:rFonts w:ascii="Times New Roman" w:hAnsi="Times New Roman" w:cs="Times New Roman"/>
            <w:sz w:val="24"/>
          </w:rPr>
          <w:fldChar w:fldCharType="separate"/>
        </w:r>
        <w:r w:rsidR="00D6641B" w:rsidRPr="00777F20">
          <w:rPr>
            <w:rFonts w:ascii="Times New Roman" w:hAnsi="Times New Roman" w:cs="Times New Roman"/>
            <w:noProof/>
            <w:sz w:val="24"/>
          </w:rPr>
          <w:t>2</w:t>
        </w:r>
        <w:r w:rsidRPr="00777F20">
          <w:rPr>
            <w:rFonts w:ascii="Times New Roman" w:hAnsi="Times New Roman" w:cs="Times New Roman"/>
            <w:noProof/>
            <w:sz w:val="24"/>
          </w:rPr>
          <w:fldChar w:fldCharType="end"/>
        </w:r>
      </w:p>
    </w:sdtContent>
  </w:sdt>
  <w:p w14:paraId="07FCA728" w14:textId="77777777" w:rsidR="009A4918" w:rsidRDefault="009A49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8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3778C"/>
    <w:multiLevelType w:val="hybridMultilevel"/>
    <w:tmpl w:val="350426C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C660C9"/>
    <w:multiLevelType w:val="hybridMultilevel"/>
    <w:tmpl w:val="ECBA4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1379F"/>
    <w:multiLevelType w:val="hybridMultilevel"/>
    <w:tmpl w:val="1B7A648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EC513F"/>
    <w:multiLevelType w:val="multilevel"/>
    <w:tmpl w:val="69EE4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C2F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C870EA"/>
    <w:multiLevelType w:val="multilevel"/>
    <w:tmpl w:val="01C2B0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D84959"/>
    <w:multiLevelType w:val="multilevel"/>
    <w:tmpl w:val="4EA8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456C8"/>
    <w:multiLevelType w:val="hybridMultilevel"/>
    <w:tmpl w:val="096CC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9407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D4E14"/>
    <w:multiLevelType w:val="hybridMultilevel"/>
    <w:tmpl w:val="AC6E7CD4"/>
    <w:lvl w:ilvl="0" w:tplc="FE745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1C6648F"/>
    <w:multiLevelType w:val="multilevel"/>
    <w:tmpl w:val="01068F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83526E"/>
    <w:multiLevelType w:val="hybridMultilevel"/>
    <w:tmpl w:val="6DC20B8A"/>
    <w:lvl w:ilvl="0" w:tplc="0426000B">
      <w:start w:val="1"/>
      <w:numFmt w:val="bullet"/>
      <w:lvlText w:val=""/>
      <w:lvlJc w:val="left"/>
      <w:pPr>
        <w:ind w:left="1080" w:hanging="360"/>
      </w:pPr>
      <w:rPr>
        <w:rFonts w:ascii="Wingdings" w:hAnsi="Wingdings" w:hint="default"/>
      </w:rPr>
    </w:lvl>
    <w:lvl w:ilvl="1" w:tplc="04260011">
      <w:start w:val="1"/>
      <w:numFmt w:val="decimal"/>
      <w:lvlText w:val="%2)"/>
      <w:lvlJc w:val="left"/>
      <w:pPr>
        <w:ind w:left="1800" w:hanging="360"/>
      </w:p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65716338"/>
    <w:multiLevelType w:val="multilevel"/>
    <w:tmpl w:val="69EE4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AD66B3"/>
    <w:multiLevelType w:val="hybridMultilevel"/>
    <w:tmpl w:val="589CA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DEB2736"/>
    <w:multiLevelType w:val="hybridMultilevel"/>
    <w:tmpl w:val="16980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517B83"/>
    <w:multiLevelType w:val="hybridMultilevel"/>
    <w:tmpl w:val="6AE4112E"/>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74A82587"/>
    <w:multiLevelType w:val="hybridMultilevel"/>
    <w:tmpl w:val="B30E93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853B9B"/>
    <w:multiLevelType w:val="hybridMultilevel"/>
    <w:tmpl w:val="8124E4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7"/>
  </w:num>
  <w:num w:numId="5">
    <w:abstractNumId w:val="2"/>
  </w:num>
  <w:num w:numId="6">
    <w:abstractNumId w:val="12"/>
    <w:lvlOverride w:ilvl="0"/>
    <w:lvlOverride w:ilvl="1">
      <w:startOverride w:val="1"/>
    </w:lvlOverride>
    <w:lvlOverride w:ilvl="2"/>
    <w:lvlOverride w:ilvl="3"/>
    <w:lvlOverride w:ilvl="4"/>
    <w:lvlOverride w:ilvl="5"/>
    <w:lvlOverride w:ilvl="6"/>
    <w:lvlOverride w:ilvl="7"/>
    <w:lvlOverride w:ilvl="8"/>
  </w:num>
  <w:num w:numId="7">
    <w:abstractNumId w:val="12"/>
  </w:num>
  <w:num w:numId="8">
    <w:abstractNumId w:val="15"/>
  </w:num>
  <w:num w:numId="9">
    <w:abstractNumId w:val="11"/>
  </w:num>
  <w:num w:numId="10">
    <w:abstractNumId w:val="8"/>
  </w:num>
  <w:num w:numId="11">
    <w:abstractNumId w:val="9"/>
  </w:num>
  <w:num w:numId="12">
    <w:abstractNumId w:val="0"/>
  </w:num>
  <w:num w:numId="13">
    <w:abstractNumId w:val="5"/>
  </w:num>
  <w:num w:numId="14">
    <w:abstractNumId w:val="13"/>
  </w:num>
  <w:num w:numId="15">
    <w:abstractNumId w:val="10"/>
  </w:num>
  <w:num w:numId="16">
    <w:abstractNumId w:val="6"/>
  </w:num>
  <w:num w:numId="17">
    <w:abstractNumId w:val="3"/>
  </w:num>
  <w:num w:numId="18">
    <w:abstractNumId w:val="1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B9"/>
    <w:rsid w:val="00001C40"/>
    <w:rsid w:val="0001639C"/>
    <w:rsid w:val="00020E6F"/>
    <w:rsid w:val="00024EB7"/>
    <w:rsid w:val="00042A7F"/>
    <w:rsid w:val="00046298"/>
    <w:rsid w:val="00052BCD"/>
    <w:rsid w:val="00053E34"/>
    <w:rsid w:val="000634B0"/>
    <w:rsid w:val="000A5C45"/>
    <w:rsid w:val="000A61F0"/>
    <w:rsid w:val="000B5DC5"/>
    <w:rsid w:val="000D0C81"/>
    <w:rsid w:val="000D2D52"/>
    <w:rsid w:val="000E5F0A"/>
    <w:rsid w:val="000F7B65"/>
    <w:rsid w:val="0011018C"/>
    <w:rsid w:val="001244E3"/>
    <w:rsid w:val="00131073"/>
    <w:rsid w:val="00151805"/>
    <w:rsid w:val="001562B9"/>
    <w:rsid w:val="0016729F"/>
    <w:rsid w:val="00187FF0"/>
    <w:rsid w:val="001922AA"/>
    <w:rsid w:val="00192E32"/>
    <w:rsid w:val="001A09B8"/>
    <w:rsid w:val="00207F60"/>
    <w:rsid w:val="002105D0"/>
    <w:rsid w:val="0026670E"/>
    <w:rsid w:val="00275233"/>
    <w:rsid w:val="00280C4B"/>
    <w:rsid w:val="00287FD0"/>
    <w:rsid w:val="002940A6"/>
    <w:rsid w:val="00296FB9"/>
    <w:rsid w:val="002A76A8"/>
    <w:rsid w:val="002C4AB1"/>
    <w:rsid w:val="002D6EF1"/>
    <w:rsid w:val="002E146B"/>
    <w:rsid w:val="002F7749"/>
    <w:rsid w:val="003134ED"/>
    <w:rsid w:val="00330125"/>
    <w:rsid w:val="003563E3"/>
    <w:rsid w:val="00373140"/>
    <w:rsid w:val="00373E50"/>
    <w:rsid w:val="0038218F"/>
    <w:rsid w:val="00383AD8"/>
    <w:rsid w:val="00390D3B"/>
    <w:rsid w:val="00391D23"/>
    <w:rsid w:val="003A0905"/>
    <w:rsid w:val="003A73BA"/>
    <w:rsid w:val="003B0D72"/>
    <w:rsid w:val="003B52A8"/>
    <w:rsid w:val="003D18AA"/>
    <w:rsid w:val="003E48A8"/>
    <w:rsid w:val="0040696F"/>
    <w:rsid w:val="00411539"/>
    <w:rsid w:val="00411FF7"/>
    <w:rsid w:val="004439DE"/>
    <w:rsid w:val="004475A0"/>
    <w:rsid w:val="00455473"/>
    <w:rsid w:val="004619F7"/>
    <w:rsid w:val="00476E40"/>
    <w:rsid w:val="004772A1"/>
    <w:rsid w:val="00492499"/>
    <w:rsid w:val="00496BBA"/>
    <w:rsid w:val="004E7082"/>
    <w:rsid w:val="00513F1D"/>
    <w:rsid w:val="0053322C"/>
    <w:rsid w:val="00533919"/>
    <w:rsid w:val="00541AD0"/>
    <w:rsid w:val="00553D52"/>
    <w:rsid w:val="005611C2"/>
    <w:rsid w:val="00564F15"/>
    <w:rsid w:val="0059001C"/>
    <w:rsid w:val="00592841"/>
    <w:rsid w:val="00593B7E"/>
    <w:rsid w:val="005A16C7"/>
    <w:rsid w:val="005C560C"/>
    <w:rsid w:val="005E249E"/>
    <w:rsid w:val="005F133D"/>
    <w:rsid w:val="005F227A"/>
    <w:rsid w:val="00607200"/>
    <w:rsid w:val="00613F63"/>
    <w:rsid w:val="00615EE9"/>
    <w:rsid w:val="00626716"/>
    <w:rsid w:val="006338AD"/>
    <w:rsid w:val="00654F58"/>
    <w:rsid w:val="00662DD1"/>
    <w:rsid w:val="00671567"/>
    <w:rsid w:val="006A7FDF"/>
    <w:rsid w:val="006B2053"/>
    <w:rsid w:val="00701AEF"/>
    <w:rsid w:val="00746B0F"/>
    <w:rsid w:val="00752FC1"/>
    <w:rsid w:val="0077215B"/>
    <w:rsid w:val="00773800"/>
    <w:rsid w:val="00777F20"/>
    <w:rsid w:val="00781D62"/>
    <w:rsid w:val="007A1298"/>
    <w:rsid w:val="007B0A74"/>
    <w:rsid w:val="007B55DF"/>
    <w:rsid w:val="007B5F68"/>
    <w:rsid w:val="007D6342"/>
    <w:rsid w:val="007D6D79"/>
    <w:rsid w:val="007D7669"/>
    <w:rsid w:val="007E20D3"/>
    <w:rsid w:val="007E31C8"/>
    <w:rsid w:val="00804D4E"/>
    <w:rsid w:val="00805A56"/>
    <w:rsid w:val="00810C3B"/>
    <w:rsid w:val="00833850"/>
    <w:rsid w:val="00842C7E"/>
    <w:rsid w:val="00853F9D"/>
    <w:rsid w:val="008768C1"/>
    <w:rsid w:val="00880CB9"/>
    <w:rsid w:val="0088344D"/>
    <w:rsid w:val="0089448F"/>
    <w:rsid w:val="008A01E5"/>
    <w:rsid w:val="008A77A9"/>
    <w:rsid w:val="008B650E"/>
    <w:rsid w:val="008C719A"/>
    <w:rsid w:val="008C72E5"/>
    <w:rsid w:val="008D0078"/>
    <w:rsid w:val="008D55DD"/>
    <w:rsid w:val="0092015E"/>
    <w:rsid w:val="00920C0D"/>
    <w:rsid w:val="00921077"/>
    <w:rsid w:val="00921EA4"/>
    <w:rsid w:val="00952541"/>
    <w:rsid w:val="00960F56"/>
    <w:rsid w:val="00965258"/>
    <w:rsid w:val="00980C08"/>
    <w:rsid w:val="00982530"/>
    <w:rsid w:val="00982A47"/>
    <w:rsid w:val="009A1FFD"/>
    <w:rsid w:val="009A4918"/>
    <w:rsid w:val="009D7093"/>
    <w:rsid w:val="009D70DE"/>
    <w:rsid w:val="009F0332"/>
    <w:rsid w:val="009F2DB7"/>
    <w:rsid w:val="00A103EB"/>
    <w:rsid w:val="00A63AC6"/>
    <w:rsid w:val="00A63BFA"/>
    <w:rsid w:val="00A654A6"/>
    <w:rsid w:val="00A67441"/>
    <w:rsid w:val="00A71F4B"/>
    <w:rsid w:val="00A7649D"/>
    <w:rsid w:val="00A8735C"/>
    <w:rsid w:val="00AE59F7"/>
    <w:rsid w:val="00B010BC"/>
    <w:rsid w:val="00B0513E"/>
    <w:rsid w:val="00B145D2"/>
    <w:rsid w:val="00B27F2A"/>
    <w:rsid w:val="00B41139"/>
    <w:rsid w:val="00B4232D"/>
    <w:rsid w:val="00B52CAF"/>
    <w:rsid w:val="00B611A8"/>
    <w:rsid w:val="00B715C3"/>
    <w:rsid w:val="00B8095B"/>
    <w:rsid w:val="00B82CB9"/>
    <w:rsid w:val="00B86211"/>
    <w:rsid w:val="00B86813"/>
    <w:rsid w:val="00B90D60"/>
    <w:rsid w:val="00BA6B67"/>
    <w:rsid w:val="00BB0C03"/>
    <w:rsid w:val="00BB0CC1"/>
    <w:rsid w:val="00BB5033"/>
    <w:rsid w:val="00BC29CE"/>
    <w:rsid w:val="00BC2EFB"/>
    <w:rsid w:val="00BC5388"/>
    <w:rsid w:val="00BD0D49"/>
    <w:rsid w:val="00BE1030"/>
    <w:rsid w:val="00BE6A91"/>
    <w:rsid w:val="00BF3B42"/>
    <w:rsid w:val="00C126CE"/>
    <w:rsid w:val="00C21901"/>
    <w:rsid w:val="00C241DB"/>
    <w:rsid w:val="00C32C79"/>
    <w:rsid w:val="00C6466F"/>
    <w:rsid w:val="00C64746"/>
    <w:rsid w:val="00C711E5"/>
    <w:rsid w:val="00C80D59"/>
    <w:rsid w:val="00CB103C"/>
    <w:rsid w:val="00CB1C91"/>
    <w:rsid w:val="00CC6746"/>
    <w:rsid w:val="00CD427F"/>
    <w:rsid w:val="00CD46C1"/>
    <w:rsid w:val="00CF2D2B"/>
    <w:rsid w:val="00CF5F21"/>
    <w:rsid w:val="00D242A9"/>
    <w:rsid w:val="00D262A2"/>
    <w:rsid w:val="00D2650C"/>
    <w:rsid w:val="00D26B89"/>
    <w:rsid w:val="00D428AC"/>
    <w:rsid w:val="00D444C5"/>
    <w:rsid w:val="00D553F0"/>
    <w:rsid w:val="00D6158E"/>
    <w:rsid w:val="00D6641B"/>
    <w:rsid w:val="00D74657"/>
    <w:rsid w:val="00D96FA3"/>
    <w:rsid w:val="00DB3CF2"/>
    <w:rsid w:val="00DC4A20"/>
    <w:rsid w:val="00DD308F"/>
    <w:rsid w:val="00DD783F"/>
    <w:rsid w:val="00E13605"/>
    <w:rsid w:val="00E13CFA"/>
    <w:rsid w:val="00E21C15"/>
    <w:rsid w:val="00E34489"/>
    <w:rsid w:val="00E419A7"/>
    <w:rsid w:val="00E61E91"/>
    <w:rsid w:val="00E64E89"/>
    <w:rsid w:val="00E725B6"/>
    <w:rsid w:val="00E743BE"/>
    <w:rsid w:val="00E810F5"/>
    <w:rsid w:val="00E95E04"/>
    <w:rsid w:val="00E95F94"/>
    <w:rsid w:val="00E96BFE"/>
    <w:rsid w:val="00EA7BCB"/>
    <w:rsid w:val="00EB2073"/>
    <w:rsid w:val="00ED6FB2"/>
    <w:rsid w:val="00F03EEC"/>
    <w:rsid w:val="00F145D1"/>
    <w:rsid w:val="00F33D87"/>
    <w:rsid w:val="00F502AB"/>
    <w:rsid w:val="00F55AD9"/>
    <w:rsid w:val="00F7693B"/>
    <w:rsid w:val="00F868A4"/>
    <w:rsid w:val="00FA087E"/>
    <w:rsid w:val="00FD2E2B"/>
    <w:rsid w:val="00FE3317"/>
    <w:rsid w:val="00FF0419"/>
    <w:rsid w:val="00FF2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DA49B"/>
  <w15:docId w15:val="{E60E7048-7E4D-4FD5-971A-BB3A1C09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012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562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562B9"/>
  </w:style>
  <w:style w:type="character" w:customStyle="1" w:styleId="eop">
    <w:name w:val="eop"/>
    <w:basedOn w:val="Noklusjumarindkopasfonts"/>
    <w:rsid w:val="001562B9"/>
  </w:style>
  <w:style w:type="paragraph" w:styleId="Galvene">
    <w:name w:val="header"/>
    <w:basedOn w:val="Parasts"/>
    <w:link w:val="GalveneRakstz"/>
    <w:uiPriority w:val="99"/>
    <w:unhideWhenUsed/>
    <w:rsid w:val="003B52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52A8"/>
  </w:style>
  <w:style w:type="paragraph" w:styleId="Kjene">
    <w:name w:val="footer"/>
    <w:basedOn w:val="Parasts"/>
    <w:link w:val="KjeneRakstz"/>
    <w:uiPriority w:val="99"/>
    <w:unhideWhenUsed/>
    <w:rsid w:val="003B52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52A8"/>
  </w:style>
  <w:style w:type="character" w:styleId="Komentraatsauce">
    <w:name w:val="annotation reference"/>
    <w:basedOn w:val="Noklusjumarindkopasfonts"/>
    <w:uiPriority w:val="99"/>
    <w:semiHidden/>
    <w:unhideWhenUsed/>
    <w:rsid w:val="00853F9D"/>
    <w:rPr>
      <w:sz w:val="16"/>
      <w:szCs w:val="16"/>
    </w:rPr>
  </w:style>
  <w:style w:type="paragraph" w:styleId="Komentrateksts">
    <w:name w:val="annotation text"/>
    <w:basedOn w:val="Parasts"/>
    <w:link w:val="KomentratekstsRakstz"/>
    <w:uiPriority w:val="99"/>
    <w:semiHidden/>
    <w:unhideWhenUsed/>
    <w:rsid w:val="00853F9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3F9D"/>
    <w:rPr>
      <w:sz w:val="20"/>
      <w:szCs w:val="20"/>
    </w:rPr>
  </w:style>
  <w:style w:type="paragraph" w:styleId="Komentratma">
    <w:name w:val="annotation subject"/>
    <w:basedOn w:val="Komentrateksts"/>
    <w:next w:val="Komentrateksts"/>
    <w:link w:val="KomentratmaRakstz"/>
    <w:uiPriority w:val="99"/>
    <w:semiHidden/>
    <w:unhideWhenUsed/>
    <w:rsid w:val="00853F9D"/>
    <w:rPr>
      <w:b/>
      <w:bCs/>
    </w:rPr>
  </w:style>
  <w:style w:type="character" w:customStyle="1" w:styleId="KomentratmaRakstz">
    <w:name w:val="Komentāra tēma Rakstz."/>
    <w:basedOn w:val="KomentratekstsRakstz"/>
    <w:link w:val="Komentratma"/>
    <w:uiPriority w:val="99"/>
    <w:semiHidden/>
    <w:rsid w:val="00853F9D"/>
    <w:rPr>
      <w:b/>
      <w:bCs/>
      <w:sz w:val="20"/>
      <w:szCs w:val="20"/>
    </w:rPr>
  </w:style>
  <w:style w:type="paragraph" w:styleId="Balonteksts">
    <w:name w:val="Balloon Text"/>
    <w:basedOn w:val="Parasts"/>
    <w:link w:val="BalontekstsRakstz"/>
    <w:uiPriority w:val="99"/>
    <w:semiHidden/>
    <w:unhideWhenUsed/>
    <w:rsid w:val="00853F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3F9D"/>
    <w:rPr>
      <w:rFonts w:ascii="Segoe UI" w:hAnsi="Segoe UI" w:cs="Segoe UI"/>
      <w:sz w:val="18"/>
      <w:szCs w:val="18"/>
    </w:rPr>
  </w:style>
  <w:style w:type="paragraph" w:styleId="Sarakstarindkopa">
    <w:name w:val="List Paragraph"/>
    <w:basedOn w:val="Parasts"/>
    <w:uiPriority w:val="34"/>
    <w:qFormat/>
    <w:rsid w:val="00042A7F"/>
    <w:pPr>
      <w:spacing w:line="256" w:lineRule="auto"/>
      <w:ind w:left="720"/>
      <w:contextualSpacing/>
    </w:pPr>
  </w:style>
  <w:style w:type="paragraph" w:styleId="Bezatstarpm">
    <w:name w:val="No Spacing"/>
    <w:uiPriority w:val="1"/>
    <w:qFormat/>
    <w:rsid w:val="00B82CB9"/>
    <w:pPr>
      <w:spacing w:after="0" w:line="240" w:lineRule="auto"/>
    </w:pPr>
  </w:style>
  <w:style w:type="character" w:styleId="Izteiksmgs">
    <w:name w:val="Strong"/>
    <w:basedOn w:val="Noklusjumarindkopasfonts"/>
    <w:uiPriority w:val="22"/>
    <w:qFormat/>
    <w:rsid w:val="00BE1030"/>
    <w:rPr>
      <w:b/>
      <w:bCs/>
    </w:rPr>
  </w:style>
  <w:style w:type="character" w:styleId="Hipersaite">
    <w:name w:val="Hyperlink"/>
    <w:basedOn w:val="Noklusjumarindkopasfonts"/>
    <w:uiPriority w:val="99"/>
    <w:unhideWhenUsed/>
    <w:rsid w:val="00A103EB"/>
    <w:rPr>
      <w:color w:val="0563C1" w:themeColor="hyperlink"/>
      <w:u w:val="single"/>
    </w:rPr>
  </w:style>
  <w:style w:type="character" w:customStyle="1" w:styleId="UnresolvedMention1">
    <w:name w:val="Unresolved Mention1"/>
    <w:basedOn w:val="Noklusjumarindkopasfonts"/>
    <w:uiPriority w:val="99"/>
    <w:semiHidden/>
    <w:unhideWhenUsed/>
    <w:rsid w:val="00A1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3167">
      <w:bodyDiv w:val="1"/>
      <w:marLeft w:val="0"/>
      <w:marRight w:val="0"/>
      <w:marTop w:val="0"/>
      <w:marBottom w:val="0"/>
      <w:divBdr>
        <w:top w:val="none" w:sz="0" w:space="0" w:color="auto"/>
        <w:left w:val="none" w:sz="0" w:space="0" w:color="auto"/>
        <w:bottom w:val="none" w:sz="0" w:space="0" w:color="auto"/>
        <w:right w:val="none" w:sz="0" w:space="0" w:color="auto"/>
      </w:divBdr>
    </w:div>
    <w:div w:id="751389110">
      <w:bodyDiv w:val="1"/>
      <w:marLeft w:val="0"/>
      <w:marRight w:val="0"/>
      <w:marTop w:val="0"/>
      <w:marBottom w:val="0"/>
      <w:divBdr>
        <w:top w:val="none" w:sz="0" w:space="0" w:color="auto"/>
        <w:left w:val="none" w:sz="0" w:space="0" w:color="auto"/>
        <w:bottom w:val="none" w:sz="0" w:space="0" w:color="auto"/>
        <w:right w:val="none" w:sz="0" w:space="0" w:color="auto"/>
      </w:divBdr>
      <w:divsChild>
        <w:div w:id="1885173302">
          <w:marLeft w:val="0"/>
          <w:marRight w:val="0"/>
          <w:marTop w:val="0"/>
          <w:marBottom w:val="0"/>
          <w:divBdr>
            <w:top w:val="none" w:sz="0" w:space="0" w:color="auto"/>
            <w:left w:val="none" w:sz="0" w:space="0" w:color="auto"/>
            <w:bottom w:val="none" w:sz="0" w:space="0" w:color="auto"/>
            <w:right w:val="none" w:sz="0" w:space="0" w:color="auto"/>
          </w:divBdr>
        </w:div>
        <w:div w:id="261451019">
          <w:marLeft w:val="0"/>
          <w:marRight w:val="0"/>
          <w:marTop w:val="0"/>
          <w:marBottom w:val="0"/>
          <w:divBdr>
            <w:top w:val="none" w:sz="0" w:space="0" w:color="auto"/>
            <w:left w:val="none" w:sz="0" w:space="0" w:color="auto"/>
            <w:bottom w:val="none" w:sz="0" w:space="0" w:color="auto"/>
            <w:right w:val="none" w:sz="0" w:space="0" w:color="auto"/>
          </w:divBdr>
        </w:div>
        <w:div w:id="1640108484">
          <w:marLeft w:val="0"/>
          <w:marRight w:val="0"/>
          <w:marTop w:val="0"/>
          <w:marBottom w:val="0"/>
          <w:divBdr>
            <w:top w:val="none" w:sz="0" w:space="0" w:color="auto"/>
            <w:left w:val="none" w:sz="0" w:space="0" w:color="auto"/>
            <w:bottom w:val="none" w:sz="0" w:space="0" w:color="auto"/>
            <w:right w:val="none" w:sz="0" w:space="0" w:color="auto"/>
          </w:divBdr>
        </w:div>
        <w:div w:id="727849901">
          <w:marLeft w:val="0"/>
          <w:marRight w:val="0"/>
          <w:marTop w:val="0"/>
          <w:marBottom w:val="0"/>
          <w:divBdr>
            <w:top w:val="none" w:sz="0" w:space="0" w:color="auto"/>
            <w:left w:val="none" w:sz="0" w:space="0" w:color="auto"/>
            <w:bottom w:val="none" w:sz="0" w:space="0" w:color="auto"/>
            <w:right w:val="none" w:sz="0" w:space="0" w:color="auto"/>
          </w:divBdr>
        </w:div>
        <w:div w:id="1528761292">
          <w:marLeft w:val="0"/>
          <w:marRight w:val="0"/>
          <w:marTop w:val="0"/>
          <w:marBottom w:val="0"/>
          <w:divBdr>
            <w:top w:val="none" w:sz="0" w:space="0" w:color="auto"/>
            <w:left w:val="none" w:sz="0" w:space="0" w:color="auto"/>
            <w:bottom w:val="none" w:sz="0" w:space="0" w:color="auto"/>
            <w:right w:val="none" w:sz="0" w:space="0" w:color="auto"/>
          </w:divBdr>
        </w:div>
        <w:div w:id="950206743">
          <w:marLeft w:val="0"/>
          <w:marRight w:val="0"/>
          <w:marTop w:val="0"/>
          <w:marBottom w:val="0"/>
          <w:divBdr>
            <w:top w:val="none" w:sz="0" w:space="0" w:color="auto"/>
            <w:left w:val="none" w:sz="0" w:space="0" w:color="auto"/>
            <w:bottom w:val="none" w:sz="0" w:space="0" w:color="auto"/>
            <w:right w:val="none" w:sz="0" w:space="0" w:color="auto"/>
          </w:divBdr>
          <w:divsChild>
            <w:div w:id="1719670714">
              <w:marLeft w:val="0"/>
              <w:marRight w:val="0"/>
              <w:marTop w:val="0"/>
              <w:marBottom w:val="0"/>
              <w:divBdr>
                <w:top w:val="none" w:sz="0" w:space="0" w:color="auto"/>
                <w:left w:val="none" w:sz="0" w:space="0" w:color="auto"/>
                <w:bottom w:val="none" w:sz="0" w:space="0" w:color="auto"/>
                <w:right w:val="none" w:sz="0" w:space="0" w:color="auto"/>
              </w:divBdr>
            </w:div>
            <w:div w:id="1392970768">
              <w:marLeft w:val="0"/>
              <w:marRight w:val="0"/>
              <w:marTop w:val="0"/>
              <w:marBottom w:val="0"/>
              <w:divBdr>
                <w:top w:val="none" w:sz="0" w:space="0" w:color="auto"/>
                <w:left w:val="none" w:sz="0" w:space="0" w:color="auto"/>
                <w:bottom w:val="none" w:sz="0" w:space="0" w:color="auto"/>
                <w:right w:val="none" w:sz="0" w:space="0" w:color="auto"/>
              </w:divBdr>
            </w:div>
            <w:div w:id="1418474934">
              <w:marLeft w:val="0"/>
              <w:marRight w:val="0"/>
              <w:marTop w:val="0"/>
              <w:marBottom w:val="0"/>
              <w:divBdr>
                <w:top w:val="none" w:sz="0" w:space="0" w:color="auto"/>
                <w:left w:val="none" w:sz="0" w:space="0" w:color="auto"/>
                <w:bottom w:val="none" w:sz="0" w:space="0" w:color="auto"/>
                <w:right w:val="none" w:sz="0" w:space="0" w:color="auto"/>
              </w:divBdr>
            </w:div>
            <w:div w:id="335815258">
              <w:marLeft w:val="0"/>
              <w:marRight w:val="0"/>
              <w:marTop w:val="0"/>
              <w:marBottom w:val="0"/>
              <w:divBdr>
                <w:top w:val="none" w:sz="0" w:space="0" w:color="auto"/>
                <w:left w:val="none" w:sz="0" w:space="0" w:color="auto"/>
                <w:bottom w:val="none" w:sz="0" w:space="0" w:color="auto"/>
                <w:right w:val="none" w:sz="0" w:space="0" w:color="auto"/>
              </w:divBdr>
            </w:div>
            <w:div w:id="1513228287">
              <w:marLeft w:val="0"/>
              <w:marRight w:val="0"/>
              <w:marTop w:val="0"/>
              <w:marBottom w:val="0"/>
              <w:divBdr>
                <w:top w:val="none" w:sz="0" w:space="0" w:color="auto"/>
                <w:left w:val="none" w:sz="0" w:space="0" w:color="auto"/>
                <w:bottom w:val="none" w:sz="0" w:space="0" w:color="auto"/>
                <w:right w:val="none" w:sz="0" w:space="0" w:color="auto"/>
              </w:divBdr>
            </w:div>
            <w:div w:id="1573660932">
              <w:marLeft w:val="0"/>
              <w:marRight w:val="0"/>
              <w:marTop w:val="0"/>
              <w:marBottom w:val="0"/>
              <w:divBdr>
                <w:top w:val="none" w:sz="0" w:space="0" w:color="auto"/>
                <w:left w:val="none" w:sz="0" w:space="0" w:color="auto"/>
                <w:bottom w:val="none" w:sz="0" w:space="0" w:color="auto"/>
                <w:right w:val="none" w:sz="0" w:space="0" w:color="auto"/>
              </w:divBdr>
            </w:div>
            <w:div w:id="438915728">
              <w:marLeft w:val="0"/>
              <w:marRight w:val="0"/>
              <w:marTop w:val="0"/>
              <w:marBottom w:val="0"/>
              <w:divBdr>
                <w:top w:val="none" w:sz="0" w:space="0" w:color="auto"/>
                <w:left w:val="none" w:sz="0" w:space="0" w:color="auto"/>
                <w:bottom w:val="none" w:sz="0" w:space="0" w:color="auto"/>
                <w:right w:val="none" w:sz="0" w:space="0" w:color="auto"/>
              </w:divBdr>
            </w:div>
            <w:div w:id="1909419066">
              <w:marLeft w:val="0"/>
              <w:marRight w:val="0"/>
              <w:marTop w:val="0"/>
              <w:marBottom w:val="0"/>
              <w:divBdr>
                <w:top w:val="none" w:sz="0" w:space="0" w:color="auto"/>
                <w:left w:val="none" w:sz="0" w:space="0" w:color="auto"/>
                <w:bottom w:val="none" w:sz="0" w:space="0" w:color="auto"/>
                <w:right w:val="none" w:sz="0" w:space="0" w:color="auto"/>
              </w:divBdr>
            </w:div>
            <w:div w:id="2137024419">
              <w:marLeft w:val="0"/>
              <w:marRight w:val="0"/>
              <w:marTop w:val="0"/>
              <w:marBottom w:val="0"/>
              <w:divBdr>
                <w:top w:val="none" w:sz="0" w:space="0" w:color="auto"/>
                <w:left w:val="none" w:sz="0" w:space="0" w:color="auto"/>
                <w:bottom w:val="none" w:sz="0" w:space="0" w:color="auto"/>
                <w:right w:val="none" w:sz="0" w:space="0" w:color="auto"/>
              </w:divBdr>
            </w:div>
            <w:div w:id="269970124">
              <w:marLeft w:val="0"/>
              <w:marRight w:val="0"/>
              <w:marTop w:val="0"/>
              <w:marBottom w:val="0"/>
              <w:divBdr>
                <w:top w:val="none" w:sz="0" w:space="0" w:color="auto"/>
                <w:left w:val="none" w:sz="0" w:space="0" w:color="auto"/>
                <w:bottom w:val="none" w:sz="0" w:space="0" w:color="auto"/>
                <w:right w:val="none" w:sz="0" w:space="0" w:color="auto"/>
              </w:divBdr>
            </w:div>
            <w:div w:id="1042754830">
              <w:marLeft w:val="0"/>
              <w:marRight w:val="0"/>
              <w:marTop w:val="0"/>
              <w:marBottom w:val="0"/>
              <w:divBdr>
                <w:top w:val="none" w:sz="0" w:space="0" w:color="auto"/>
                <w:left w:val="none" w:sz="0" w:space="0" w:color="auto"/>
                <w:bottom w:val="none" w:sz="0" w:space="0" w:color="auto"/>
                <w:right w:val="none" w:sz="0" w:space="0" w:color="auto"/>
              </w:divBdr>
            </w:div>
            <w:div w:id="323945470">
              <w:marLeft w:val="0"/>
              <w:marRight w:val="0"/>
              <w:marTop w:val="0"/>
              <w:marBottom w:val="0"/>
              <w:divBdr>
                <w:top w:val="none" w:sz="0" w:space="0" w:color="auto"/>
                <w:left w:val="none" w:sz="0" w:space="0" w:color="auto"/>
                <w:bottom w:val="none" w:sz="0" w:space="0" w:color="auto"/>
                <w:right w:val="none" w:sz="0" w:space="0" w:color="auto"/>
              </w:divBdr>
            </w:div>
            <w:div w:id="1093210761">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
            <w:div w:id="315688378">
              <w:marLeft w:val="0"/>
              <w:marRight w:val="0"/>
              <w:marTop w:val="0"/>
              <w:marBottom w:val="0"/>
              <w:divBdr>
                <w:top w:val="none" w:sz="0" w:space="0" w:color="auto"/>
                <w:left w:val="none" w:sz="0" w:space="0" w:color="auto"/>
                <w:bottom w:val="none" w:sz="0" w:space="0" w:color="auto"/>
                <w:right w:val="none" w:sz="0" w:space="0" w:color="auto"/>
              </w:divBdr>
            </w:div>
            <w:div w:id="1220749148">
              <w:marLeft w:val="0"/>
              <w:marRight w:val="0"/>
              <w:marTop w:val="0"/>
              <w:marBottom w:val="0"/>
              <w:divBdr>
                <w:top w:val="none" w:sz="0" w:space="0" w:color="auto"/>
                <w:left w:val="none" w:sz="0" w:space="0" w:color="auto"/>
                <w:bottom w:val="none" w:sz="0" w:space="0" w:color="auto"/>
                <w:right w:val="none" w:sz="0" w:space="0" w:color="auto"/>
              </w:divBdr>
            </w:div>
            <w:div w:id="2060007645">
              <w:marLeft w:val="0"/>
              <w:marRight w:val="0"/>
              <w:marTop w:val="0"/>
              <w:marBottom w:val="0"/>
              <w:divBdr>
                <w:top w:val="none" w:sz="0" w:space="0" w:color="auto"/>
                <w:left w:val="none" w:sz="0" w:space="0" w:color="auto"/>
                <w:bottom w:val="none" w:sz="0" w:space="0" w:color="auto"/>
                <w:right w:val="none" w:sz="0" w:space="0" w:color="auto"/>
              </w:divBdr>
            </w:div>
            <w:div w:id="29456961">
              <w:marLeft w:val="0"/>
              <w:marRight w:val="0"/>
              <w:marTop w:val="0"/>
              <w:marBottom w:val="0"/>
              <w:divBdr>
                <w:top w:val="none" w:sz="0" w:space="0" w:color="auto"/>
                <w:left w:val="none" w:sz="0" w:space="0" w:color="auto"/>
                <w:bottom w:val="none" w:sz="0" w:space="0" w:color="auto"/>
                <w:right w:val="none" w:sz="0" w:space="0" w:color="auto"/>
              </w:divBdr>
            </w:div>
          </w:divsChild>
        </w:div>
        <w:div w:id="1682658934">
          <w:marLeft w:val="0"/>
          <w:marRight w:val="0"/>
          <w:marTop w:val="0"/>
          <w:marBottom w:val="0"/>
          <w:divBdr>
            <w:top w:val="none" w:sz="0" w:space="0" w:color="auto"/>
            <w:left w:val="none" w:sz="0" w:space="0" w:color="auto"/>
            <w:bottom w:val="none" w:sz="0" w:space="0" w:color="auto"/>
            <w:right w:val="none" w:sz="0" w:space="0" w:color="auto"/>
          </w:divBdr>
        </w:div>
        <w:div w:id="308898919">
          <w:marLeft w:val="0"/>
          <w:marRight w:val="0"/>
          <w:marTop w:val="0"/>
          <w:marBottom w:val="0"/>
          <w:divBdr>
            <w:top w:val="none" w:sz="0" w:space="0" w:color="auto"/>
            <w:left w:val="none" w:sz="0" w:space="0" w:color="auto"/>
            <w:bottom w:val="none" w:sz="0" w:space="0" w:color="auto"/>
            <w:right w:val="none" w:sz="0" w:space="0" w:color="auto"/>
          </w:divBdr>
        </w:div>
        <w:div w:id="1237088966">
          <w:marLeft w:val="0"/>
          <w:marRight w:val="0"/>
          <w:marTop w:val="0"/>
          <w:marBottom w:val="0"/>
          <w:divBdr>
            <w:top w:val="none" w:sz="0" w:space="0" w:color="auto"/>
            <w:left w:val="none" w:sz="0" w:space="0" w:color="auto"/>
            <w:bottom w:val="none" w:sz="0" w:space="0" w:color="auto"/>
            <w:right w:val="none" w:sz="0" w:space="0" w:color="auto"/>
          </w:divBdr>
        </w:div>
        <w:div w:id="639384216">
          <w:marLeft w:val="0"/>
          <w:marRight w:val="0"/>
          <w:marTop w:val="0"/>
          <w:marBottom w:val="0"/>
          <w:divBdr>
            <w:top w:val="none" w:sz="0" w:space="0" w:color="auto"/>
            <w:left w:val="none" w:sz="0" w:space="0" w:color="auto"/>
            <w:bottom w:val="none" w:sz="0" w:space="0" w:color="auto"/>
            <w:right w:val="none" w:sz="0" w:space="0" w:color="auto"/>
          </w:divBdr>
        </w:div>
        <w:div w:id="1954627433">
          <w:marLeft w:val="0"/>
          <w:marRight w:val="0"/>
          <w:marTop w:val="0"/>
          <w:marBottom w:val="0"/>
          <w:divBdr>
            <w:top w:val="none" w:sz="0" w:space="0" w:color="auto"/>
            <w:left w:val="none" w:sz="0" w:space="0" w:color="auto"/>
            <w:bottom w:val="none" w:sz="0" w:space="0" w:color="auto"/>
            <w:right w:val="none" w:sz="0" w:space="0" w:color="auto"/>
          </w:divBdr>
        </w:div>
        <w:div w:id="796950158">
          <w:marLeft w:val="0"/>
          <w:marRight w:val="0"/>
          <w:marTop w:val="0"/>
          <w:marBottom w:val="0"/>
          <w:divBdr>
            <w:top w:val="none" w:sz="0" w:space="0" w:color="auto"/>
            <w:left w:val="none" w:sz="0" w:space="0" w:color="auto"/>
            <w:bottom w:val="none" w:sz="0" w:space="0" w:color="auto"/>
            <w:right w:val="none" w:sz="0" w:space="0" w:color="auto"/>
          </w:divBdr>
        </w:div>
      </w:divsChild>
    </w:div>
    <w:div w:id="1574923667">
      <w:bodyDiv w:val="1"/>
      <w:marLeft w:val="0"/>
      <w:marRight w:val="0"/>
      <w:marTop w:val="0"/>
      <w:marBottom w:val="0"/>
      <w:divBdr>
        <w:top w:val="none" w:sz="0" w:space="0" w:color="auto"/>
        <w:left w:val="none" w:sz="0" w:space="0" w:color="auto"/>
        <w:bottom w:val="none" w:sz="0" w:space="0" w:color="auto"/>
        <w:right w:val="none" w:sz="0" w:space="0" w:color="auto"/>
      </w:divBdr>
    </w:div>
    <w:div w:id="1777670906">
      <w:bodyDiv w:val="1"/>
      <w:marLeft w:val="0"/>
      <w:marRight w:val="0"/>
      <w:marTop w:val="0"/>
      <w:marBottom w:val="0"/>
      <w:divBdr>
        <w:top w:val="none" w:sz="0" w:space="0" w:color="auto"/>
        <w:left w:val="none" w:sz="0" w:space="0" w:color="auto"/>
        <w:bottom w:val="none" w:sz="0" w:space="0" w:color="auto"/>
        <w:right w:val="none" w:sz="0" w:space="0" w:color="auto"/>
      </w:divBdr>
    </w:div>
    <w:div w:id="2018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dagarsa.lv"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FD5B-426A-4962-AC47-FDD083D6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18322</Words>
  <Characters>10444</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ZM</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finanšu līdzekļu piešķiršanu no valsts budžeta programmas “Līdzekļi neparedzētiem gadījumiem””</dc:title>
  <dc:subject>anotācijas pielikums</dc:subject>
  <dc:creator>Inese Štromberga</dc:creator>
  <dc:description>Štromberga 67027156 Inese.Stromberga@zm.gov.lv</dc:description>
  <cp:lastModifiedBy>Sanita Papinova</cp:lastModifiedBy>
  <cp:revision>3</cp:revision>
  <cp:lastPrinted>2020-03-17T10:37:00Z</cp:lastPrinted>
  <dcterms:created xsi:type="dcterms:W3CDTF">2021-01-28T13:03:00Z</dcterms:created>
  <dcterms:modified xsi:type="dcterms:W3CDTF">2021-01-29T07:20:00Z</dcterms:modified>
</cp:coreProperties>
</file>