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4B73F" w14:textId="5B669E2A" w:rsidR="006577E1" w:rsidRDefault="006577E1" w:rsidP="009115FC"/>
    <w:p w14:paraId="0ACE8688" w14:textId="77777777" w:rsidR="006577E1" w:rsidRPr="009115FC" w:rsidRDefault="006577E1" w:rsidP="009115FC"/>
    <w:p w14:paraId="61FDBBDA" w14:textId="77777777" w:rsidR="006577E1" w:rsidRPr="006A60A9" w:rsidRDefault="006577E1" w:rsidP="006A60A9">
      <w:pPr>
        <w:tabs>
          <w:tab w:val="left" w:pos="6663"/>
        </w:tabs>
        <w:rPr>
          <w:b/>
          <w:sz w:val="28"/>
          <w:szCs w:val="28"/>
        </w:rPr>
      </w:pPr>
      <w:r w:rsidRPr="006A60A9">
        <w:rPr>
          <w:sz w:val="28"/>
          <w:szCs w:val="28"/>
        </w:rPr>
        <w:t xml:space="preserve">2021. gada            </w:t>
      </w:r>
      <w:r w:rsidRPr="006A60A9">
        <w:rPr>
          <w:sz w:val="28"/>
          <w:szCs w:val="28"/>
        </w:rPr>
        <w:tab/>
        <w:t>Noteikumi Nr.</w:t>
      </w:r>
    </w:p>
    <w:p w14:paraId="5E1C7DA0" w14:textId="77777777" w:rsidR="006577E1" w:rsidRPr="006A60A9" w:rsidRDefault="006577E1" w:rsidP="006A60A9">
      <w:pPr>
        <w:tabs>
          <w:tab w:val="left" w:pos="6663"/>
        </w:tabs>
        <w:rPr>
          <w:sz w:val="28"/>
          <w:szCs w:val="28"/>
        </w:rPr>
      </w:pPr>
      <w:r w:rsidRPr="006A60A9">
        <w:rPr>
          <w:sz w:val="28"/>
          <w:szCs w:val="28"/>
        </w:rPr>
        <w:t>Rīgā</w:t>
      </w:r>
      <w:r w:rsidRPr="006A60A9">
        <w:rPr>
          <w:sz w:val="28"/>
          <w:szCs w:val="28"/>
        </w:rPr>
        <w:tab/>
        <w:t>(prot. Nr.              . §)</w:t>
      </w:r>
    </w:p>
    <w:p w14:paraId="60B76585" w14:textId="031BF11E" w:rsidR="005E280D" w:rsidRPr="00F75C93" w:rsidRDefault="005E280D" w:rsidP="005E280D">
      <w:pPr>
        <w:rPr>
          <w:sz w:val="28"/>
          <w:szCs w:val="28"/>
        </w:rPr>
      </w:pPr>
    </w:p>
    <w:p w14:paraId="54F89F23" w14:textId="77777777" w:rsidR="005E280D" w:rsidRPr="00F75C93" w:rsidRDefault="005E280D" w:rsidP="005E280D">
      <w:pPr>
        <w:pStyle w:val="Heading1"/>
        <w:jc w:val="center"/>
        <w:rPr>
          <w:b/>
          <w:bCs/>
          <w:color w:val="000000"/>
          <w:szCs w:val="28"/>
        </w:rPr>
      </w:pPr>
      <w:r w:rsidRPr="00F75C93">
        <w:rPr>
          <w:b/>
          <w:bCs/>
          <w:szCs w:val="28"/>
        </w:rPr>
        <w:t>Grozījumi Ministru kabineta 201</w:t>
      </w:r>
      <w:r w:rsidR="00E4427C" w:rsidRPr="00F75C93">
        <w:rPr>
          <w:b/>
          <w:bCs/>
          <w:szCs w:val="28"/>
        </w:rPr>
        <w:t>7</w:t>
      </w:r>
      <w:r w:rsidRPr="00F75C93">
        <w:rPr>
          <w:b/>
          <w:bCs/>
          <w:szCs w:val="28"/>
        </w:rPr>
        <w:t>.</w:t>
      </w:r>
      <w:r w:rsidR="00203B63" w:rsidRPr="00F75C93">
        <w:rPr>
          <w:b/>
          <w:bCs/>
          <w:szCs w:val="28"/>
        </w:rPr>
        <w:t> </w:t>
      </w:r>
      <w:r w:rsidRPr="00F75C93">
        <w:rPr>
          <w:b/>
          <w:bCs/>
          <w:szCs w:val="28"/>
        </w:rPr>
        <w:t xml:space="preserve">gada </w:t>
      </w:r>
      <w:r w:rsidR="00E4427C" w:rsidRPr="00F75C93">
        <w:rPr>
          <w:b/>
          <w:bCs/>
          <w:szCs w:val="28"/>
        </w:rPr>
        <w:t>3</w:t>
      </w:r>
      <w:r w:rsidRPr="00F75C93">
        <w:rPr>
          <w:b/>
          <w:bCs/>
          <w:szCs w:val="28"/>
        </w:rPr>
        <w:t>.</w:t>
      </w:r>
      <w:r w:rsidR="00203B63" w:rsidRPr="00F75C93">
        <w:rPr>
          <w:b/>
          <w:bCs/>
          <w:szCs w:val="28"/>
        </w:rPr>
        <w:t> </w:t>
      </w:r>
      <w:r w:rsidR="00E4427C" w:rsidRPr="00F75C93">
        <w:rPr>
          <w:b/>
          <w:bCs/>
          <w:szCs w:val="28"/>
        </w:rPr>
        <w:t>maija</w:t>
      </w:r>
      <w:r w:rsidRPr="00F75C93">
        <w:rPr>
          <w:b/>
          <w:bCs/>
          <w:szCs w:val="28"/>
        </w:rPr>
        <w:t xml:space="preserve"> noteikumos Nr.</w:t>
      </w:r>
      <w:r w:rsidR="005D1606" w:rsidRPr="00F75C93">
        <w:rPr>
          <w:b/>
          <w:bCs/>
          <w:szCs w:val="28"/>
        </w:rPr>
        <w:t> </w:t>
      </w:r>
      <w:r w:rsidR="00E4427C" w:rsidRPr="00F75C93">
        <w:rPr>
          <w:b/>
          <w:bCs/>
          <w:szCs w:val="28"/>
        </w:rPr>
        <w:t>247</w:t>
      </w:r>
      <w:r w:rsidRPr="00F75C93">
        <w:rPr>
          <w:b/>
          <w:bCs/>
          <w:szCs w:val="28"/>
        </w:rPr>
        <w:t xml:space="preserve"> </w:t>
      </w:r>
      <w:r w:rsidR="00D97E08" w:rsidRPr="0081152C">
        <w:rPr>
          <w:b/>
          <w:bCs/>
          <w:szCs w:val="28"/>
        </w:rPr>
        <w:t>"</w:t>
      </w:r>
      <w:r w:rsidR="00E4427C" w:rsidRPr="00F75C93">
        <w:rPr>
          <w:b/>
          <w:bCs/>
          <w:color w:val="000000"/>
          <w:szCs w:val="28"/>
        </w:rPr>
        <w:t>Valsts atbalsta piešķiršanas kārtība vaislas lauksaimniecības dzīvnieku ierakstīšanai ciltsgrāmatā</w:t>
      </w:r>
      <w:r w:rsidR="000D2EB6" w:rsidRPr="00F75C93">
        <w:rPr>
          <w:b/>
          <w:bCs/>
          <w:color w:val="000000"/>
          <w:szCs w:val="28"/>
        </w:rPr>
        <w:t xml:space="preserve"> un ciltsreģistrā</w:t>
      </w:r>
      <w:r w:rsidR="00E4427C" w:rsidRPr="00F75C93">
        <w:rPr>
          <w:b/>
          <w:bCs/>
          <w:color w:val="000000"/>
          <w:szCs w:val="28"/>
        </w:rPr>
        <w:t>, kā arī to ģenētiskās kvalitātes noteikšanai un produktivitātes datu izvērtēšanai</w:t>
      </w:r>
      <w:r w:rsidR="00D97E08" w:rsidRPr="0081152C">
        <w:rPr>
          <w:b/>
          <w:bCs/>
          <w:szCs w:val="28"/>
        </w:rPr>
        <w:t>"</w:t>
      </w:r>
    </w:p>
    <w:p w14:paraId="60FDE2AC" w14:textId="77777777" w:rsidR="005E280D" w:rsidRPr="0058293D" w:rsidRDefault="005E280D" w:rsidP="006577E1">
      <w:pPr>
        <w:rPr>
          <w:sz w:val="28"/>
          <w:szCs w:val="28"/>
        </w:rPr>
      </w:pPr>
    </w:p>
    <w:p w14:paraId="78CBC523" w14:textId="77777777" w:rsidR="0058293D" w:rsidRDefault="005E280D" w:rsidP="005E280D">
      <w:pPr>
        <w:pStyle w:val="tv9008792"/>
        <w:shd w:val="clear" w:color="auto" w:fill="FFFFFF"/>
        <w:spacing w:before="0" w:beforeAutospacing="0" w:after="0" w:afterAutospacing="0"/>
        <w:ind w:firstLine="300"/>
        <w:jc w:val="right"/>
        <w:rPr>
          <w:rStyle w:val="apple-converted-space"/>
          <w:color w:val="000000"/>
          <w:sz w:val="28"/>
          <w:szCs w:val="28"/>
        </w:rPr>
      </w:pPr>
      <w:r w:rsidRPr="00F75C93">
        <w:rPr>
          <w:color w:val="000000"/>
          <w:sz w:val="28"/>
          <w:szCs w:val="28"/>
        </w:rPr>
        <w:t>Izdoti saskaņā ar</w:t>
      </w:r>
      <w:r w:rsidR="0058293D">
        <w:rPr>
          <w:rStyle w:val="apple-converted-space"/>
          <w:color w:val="000000"/>
          <w:sz w:val="28"/>
          <w:szCs w:val="28"/>
        </w:rPr>
        <w:t xml:space="preserve"> </w:t>
      </w:r>
    </w:p>
    <w:p w14:paraId="695110FA" w14:textId="5EF79DA4" w:rsidR="005E280D" w:rsidRPr="00F75C93" w:rsidRDefault="005E280D" w:rsidP="005E280D">
      <w:pPr>
        <w:pStyle w:val="tv9008792"/>
        <w:shd w:val="clear" w:color="auto" w:fill="FFFFFF"/>
        <w:spacing w:before="0" w:beforeAutospacing="0" w:after="0" w:afterAutospacing="0"/>
        <w:ind w:firstLine="300"/>
        <w:jc w:val="right"/>
        <w:rPr>
          <w:color w:val="000000"/>
          <w:sz w:val="28"/>
          <w:szCs w:val="28"/>
        </w:rPr>
      </w:pPr>
      <w:r w:rsidRPr="00F75C93">
        <w:rPr>
          <w:sz w:val="28"/>
          <w:szCs w:val="28"/>
        </w:rPr>
        <w:t>Lauksaimniecības</w:t>
      </w:r>
      <w:r w:rsidR="0058293D">
        <w:rPr>
          <w:sz w:val="28"/>
          <w:szCs w:val="28"/>
        </w:rPr>
        <w:t xml:space="preserve"> </w:t>
      </w:r>
      <w:r w:rsidRPr="00F75C93">
        <w:rPr>
          <w:sz w:val="28"/>
          <w:szCs w:val="28"/>
        </w:rPr>
        <w:t xml:space="preserve">un lauku attīstības </w:t>
      </w:r>
      <w:r w:rsidRPr="00F75C93">
        <w:rPr>
          <w:color w:val="000000"/>
          <w:sz w:val="28"/>
          <w:szCs w:val="28"/>
        </w:rPr>
        <w:br/>
      </w:r>
      <w:r w:rsidR="0058293D" w:rsidRPr="00F75C93">
        <w:rPr>
          <w:sz w:val="28"/>
          <w:szCs w:val="28"/>
        </w:rPr>
        <w:t>likuma</w:t>
      </w:r>
      <w:r w:rsidR="0058293D" w:rsidRPr="00F75C93">
        <w:rPr>
          <w:rStyle w:val="apple-converted-space"/>
          <w:color w:val="000000"/>
          <w:sz w:val="28"/>
          <w:szCs w:val="28"/>
        </w:rPr>
        <w:t> </w:t>
      </w:r>
      <w:r w:rsidRPr="00F75C93">
        <w:rPr>
          <w:color w:val="000000"/>
          <w:sz w:val="28"/>
          <w:szCs w:val="28"/>
        </w:rPr>
        <w:t>5.</w:t>
      </w:r>
      <w:r w:rsidR="004F29D1" w:rsidRPr="00F75C93">
        <w:rPr>
          <w:color w:val="000000"/>
          <w:sz w:val="28"/>
          <w:szCs w:val="28"/>
        </w:rPr>
        <w:t> </w:t>
      </w:r>
      <w:r w:rsidRPr="00F75C93">
        <w:rPr>
          <w:color w:val="000000"/>
          <w:sz w:val="28"/>
          <w:szCs w:val="28"/>
        </w:rPr>
        <w:t>panta</w:t>
      </w:r>
      <w:r w:rsidR="00B37F38">
        <w:rPr>
          <w:color w:val="000000"/>
          <w:sz w:val="28"/>
          <w:szCs w:val="28"/>
        </w:rPr>
        <w:t xml:space="preserve"> 3.</w:t>
      </w:r>
      <w:r w:rsidR="00B37F38" w:rsidRPr="002C7B7A">
        <w:rPr>
          <w:color w:val="000000"/>
          <w:sz w:val="28"/>
          <w:szCs w:val="28"/>
          <w:vertAlign w:val="superscript"/>
        </w:rPr>
        <w:t>1</w:t>
      </w:r>
      <w:r w:rsidRPr="00F75C93">
        <w:rPr>
          <w:color w:val="000000"/>
          <w:sz w:val="28"/>
          <w:szCs w:val="28"/>
        </w:rPr>
        <w:t xml:space="preserve"> </w:t>
      </w:r>
      <w:r w:rsidR="00B37F38">
        <w:rPr>
          <w:color w:val="000000"/>
          <w:sz w:val="28"/>
          <w:szCs w:val="28"/>
        </w:rPr>
        <w:t xml:space="preserve">un </w:t>
      </w:r>
      <w:r w:rsidRPr="00F75C93">
        <w:rPr>
          <w:color w:val="000000"/>
          <w:sz w:val="28"/>
          <w:szCs w:val="28"/>
        </w:rPr>
        <w:t>ceturto daļu</w:t>
      </w:r>
    </w:p>
    <w:p w14:paraId="660538A2" w14:textId="77777777" w:rsidR="005E280D" w:rsidRPr="0058293D" w:rsidRDefault="005E280D" w:rsidP="006577E1">
      <w:pPr>
        <w:rPr>
          <w:sz w:val="28"/>
          <w:szCs w:val="28"/>
        </w:rPr>
      </w:pPr>
    </w:p>
    <w:p w14:paraId="715A9BAE" w14:textId="77777777" w:rsidR="005E280D" w:rsidRPr="002C7B7A" w:rsidRDefault="005E280D" w:rsidP="006577E1">
      <w:pPr>
        <w:pStyle w:val="naisf"/>
        <w:tabs>
          <w:tab w:val="left" w:pos="1276"/>
        </w:tabs>
        <w:spacing w:before="0" w:after="0"/>
        <w:ind w:firstLine="720"/>
        <w:rPr>
          <w:sz w:val="28"/>
          <w:szCs w:val="28"/>
        </w:rPr>
      </w:pPr>
      <w:r w:rsidRPr="00F75C93">
        <w:rPr>
          <w:sz w:val="28"/>
          <w:szCs w:val="28"/>
        </w:rPr>
        <w:t xml:space="preserve">Izdarīt Ministru kabineta </w:t>
      </w:r>
      <w:r w:rsidRPr="00F75C93">
        <w:rPr>
          <w:bCs/>
          <w:sz w:val="28"/>
          <w:szCs w:val="28"/>
        </w:rPr>
        <w:t>201</w:t>
      </w:r>
      <w:r w:rsidR="00D54C6C" w:rsidRPr="00F75C93">
        <w:rPr>
          <w:bCs/>
          <w:sz w:val="28"/>
          <w:szCs w:val="28"/>
        </w:rPr>
        <w:t>7</w:t>
      </w:r>
      <w:r w:rsidRPr="00F75C93">
        <w:rPr>
          <w:bCs/>
          <w:sz w:val="28"/>
          <w:szCs w:val="28"/>
        </w:rPr>
        <w:t>.</w:t>
      </w:r>
      <w:r w:rsidR="00203B63" w:rsidRPr="00F75C93">
        <w:rPr>
          <w:bCs/>
          <w:sz w:val="28"/>
          <w:szCs w:val="28"/>
        </w:rPr>
        <w:t> </w:t>
      </w:r>
      <w:r w:rsidRPr="00F75C93">
        <w:rPr>
          <w:bCs/>
          <w:sz w:val="28"/>
          <w:szCs w:val="28"/>
        </w:rPr>
        <w:t xml:space="preserve">gada </w:t>
      </w:r>
      <w:r w:rsidR="00D54C6C" w:rsidRPr="00F75C93">
        <w:rPr>
          <w:bCs/>
          <w:sz w:val="28"/>
          <w:szCs w:val="28"/>
        </w:rPr>
        <w:t>3</w:t>
      </w:r>
      <w:r w:rsidRPr="00F75C93">
        <w:rPr>
          <w:bCs/>
          <w:sz w:val="28"/>
          <w:szCs w:val="28"/>
        </w:rPr>
        <w:t>.</w:t>
      </w:r>
      <w:r w:rsidR="00203B63" w:rsidRPr="00F75C93">
        <w:rPr>
          <w:bCs/>
          <w:sz w:val="28"/>
          <w:szCs w:val="28"/>
        </w:rPr>
        <w:t> </w:t>
      </w:r>
      <w:r w:rsidR="00D54C6C" w:rsidRPr="00F75C93">
        <w:rPr>
          <w:bCs/>
          <w:sz w:val="28"/>
          <w:szCs w:val="28"/>
        </w:rPr>
        <w:t>maij</w:t>
      </w:r>
      <w:r w:rsidRPr="00F75C93">
        <w:rPr>
          <w:bCs/>
          <w:sz w:val="28"/>
          <w:szCs w:val="28"/>
        </w:rPr>
        <w:t>a noteikumos Nr.</w:t>
      </w:r>
      <w:r w:rsidR="005D1606" w:rsidRPr="00F75C93">
        <w:rPr>
          <w:bCs/>
          <w:sz w:val="28"/>
          <w:szCs w:val="28"/>
        </w:rPr>
        <w:t> </w:t>
      </w:r>
      <w:r w:rsidRPr="00F75C93">
        <w:rPr>
          <w:bCs/>
          <w:sz w:val="28"/>
          <w:szCs w:val="28"/>
        </w:rPr>
        <w:t>24</w:t>
      </w:r>
      <w:r w:rsidR="00D54C6C" w:rsidRPr="00F75C93">
        <w:rPr>
          <w:bCs/>
          <w:sz w:val="28"/>
          <w:szCs w:val="28"/>
        </w:rPr>
        <w:t>7</w:t>
      </w:r>
      <w:r w:rsidRPr="00F75C93">
        <w:rPr>
          <w:bCs/>
          <w:sz w:val="28"/>
          <w:szCs w:val="28"/>
        </w:rPr>
        <w:t xml:space="preserve"> </w:t>
      </w:r>
      <w:r w:rsidR="00D97E08" w:rsidRPr="00DC23AA">
        <w:rPr>
          <w:bCs/>
          <w:sz w:val="28"/>
          <w:szCs w:val="28"/>
        </w:rPr>
        <w:t>"</w:t>
      </w:r>
      <w:r w:rsidR="00D54C6C" w:rsidRPr="00F75C93">
        <w:rPr>
          <w:bCs/>
          <w:sz w:val="28"/>
          <w:szCs w:val="28"/>
        </w:rPr>
        <w:t>Valsts atbalsta piešķiršanas kārtība vaislas lauksaimniecības dzīvnieku ierakstīšanai ciltsgrāmatā</w:t>
      </w:r>
      <w:r w:rsidR="000D2EB6" w:rsidRPr="00F75C93">
        <w:rPr>
          <w:bCs/>
          <w:sz w:val="28"/>
          <w:szCs w:val="28"/>
        </w:rPr>
        <w:t xml:space="preserve"> un ciltsreģistrā</w:t>
      </w:r>
      <w:r w:rsidR="00D54C6C" w:rsidRPr="00F75C93">
        <w:rPr>
          <w:bCs/>
          <w:sz w:val="28"/>
          <w:szCs w:val="28"/>
        </w:rPr>
        <w:t xml:space="preserve">, kā arī to ģenētiskās kvalitātes noteikšanai un </w:t>
      </w:r>
      <w:r w:rsidR="00D54C6C" w:rsidRPr="002C7B7A">
        <w:rPr>
          <w:bCs/>
          <w:sz w:val="28"/>
          <w:szCs w:val="28"/>
        </w:rPr>
        <w:t>produktivitātes datu izvērtēšanai</w:t>
      </w:r>
      <w:r w:rsidR="00D97E08" w:rsidRPr="002C7B7A">
        <w:rPr>
          <w:bCs/>
          <w:sz w:val="28"/>
          <w:szCs w:val="28"/>
        </w:rPr>
        <w:t>"</w:t>
      </w:r>
      <w:r w:rsidRPr="002C7B7A">
        <w:rPr>
          <w:sz w:val="28"/>
          <w:szCs w:val="28"/>
        </w:rPr>
        <w:t xml:space="preserve"> </w:t>
      </w:r>
      <w:r w:rsidR="00AD7E98" w:rsidRPr="002C7B7A">
        <w:rPr>
          <w:sz w:val="28"/>
          <w:szCs w:val="28"/>
          <w:lang w:eastAsia="en-US"/>
        </w:rPr>
        <w:t>(Latvijas Vēstnesis, 201</w:t>
      </w:r>
      <w:r w:rsidR="00D54C6C" w:rsidRPr="002C7B7A">
        <w:rPr>
          <w:sz w:val="28"/>
          <w:szCs w:val="28"/>
          <w:lang w:eastAsia="en-US"/>
        </w:rPr>
        <w:t>7</w:t>
      </w:r>
      <w:r w:rsidR="00AD7E98" w:rsidRPr="002C7B7A">
        <w:rPr>
          <w:sz w:val="28"/>
          <w:szCs w:val="28"/>
          <w:lang w:eastAsia="en-US"/>
        </w:rPr>
        <w:t xml:space="preserve">, </w:t>
      </w:r>
      <w:r w:rsidR="00D54C6C" w:rsidRPr="002C7B7A">
        <w:rPr>
          <w:sz w:val="28"/>
          <w:szCs w:val="28"/>
          <w:lang w:eastAsia="en-US"/>
        </w:rPr>
        <w:t>92</w:t>
      </w:r>
      <w:r w:rsidR="00AD7E98" w:rsidRPr="002C7B7A">
        <w:rPr>
          <w:sz w:val="28"/>
          <w:szCs w:val="28"/>
          <w:lang w:eastAsia="en-US"/>
        </w:rPr>
        <w:t>. nr.; 201</w:t>
      </w:r>
      <w:r w:rsidR="00D54C6C" w:rsidRPr="002C7B7A">
        <w:rPr>
          <w:sz w:val="28"/>
          <w:szCs w:val="28"/>
          <w:lang w:eastAsia="en-US"/>
        </w:rPr>
        <w:t>8</w:t>
      </w:r>
      <w:r w:rsidR="00AD7E98" w:rsidRPr="002C7B7A">
        <w:rPr>
          <w:sz w:val="28"/>
          <w:szCs w:val="28"/>
          <w:lang w:eastAsia="en-US"/>
        </w:rPr>
        <w:t xml:space="preserve">, </w:t>
      </w:r>
      <w:r w:rsidR="00D54C6C" w:rsidRPr="002C7B7A">
        <w:rPr>
          <w:sz w:val="28"/>
          <w:szCs w:val="28"/>
          <w:lang w:eastAsia="en-US"/>
        </w:rPr>
        <w:t>84</w:t>
      </w:r>
      <w:r w:rsidR="00AD7E98" w:rsidRPr="002C7B7A">
        <w:rPr>
          <w:sz w:val="28"/>
          <w:szCs w:val="28"/>
          <w:lang w:eastAsia="en-US"/>
        </w:rPr>
        <w:t>. nr.; 201</w:t>
      </w:r>
      <w:r w:rsidR="00D54C6C" w:rsidRPr="002C7B7A">
        <w:rPr>
          <w:sz w:val="28"/>
          <w:szCs w:val="28"/>
          <w:lang w:eastAsia="en-US"/>
        </w:rPr>
        <w:t>9</w:t>
      </w:r>
      <w:r w:rsidR="00AD7E98" w:rsidRPr="002C7B7A">
        <w:rPr>
          <w:sz w:val="28"/>
          <w:szCs w:val="28"/>
          <w:lang w:eastAsia="en-US"/>
        </w:rPr>
        <w:t>, 48. nr.</w:t>
      </w:r>
      <w:r w:rsidR="00090838" w:rsidRPr="002C7B7A">
        <w:rPr>
          <w:sz w:val="28"/>
          <w:szCs w:val="28"/>
          <w:lang w:eastAsia="en-US"/>
        </w:rPr>
        <w:t>; 2020, 41.</w:t>
      </w:r>
      <w:r w:rsidR="00FF3534" w:rsidRPr="002C7B7A">
        <w:rPr>
          <w:sz w:val="28"/>
          <w:szCs w:val="28"/>
          <w:lang w:eastAsia="en-US"/>
        </w:rPr>
        <w:t>, 160.</w:t>
      </w:r>
      <w:r w:rsidR="00090838" w:rsidRPr="002C7B7A">
        <w:rPr>
          <w:sz w:val="28"/>
          <w:szCs w:val="28"/>
          <w:lang w:eastAsia="en-US"/>
        </w:rPr>
        <w:t> nr.</w:t>
      </w:r>
      <w:r w:rsidR="00AD7E98" w:rsidRPr="002C7B7A">
        <w:rPr>
          <w:sz w:val="28"/>
          <w:szCs w:val="28"/>
          <w:lang w:eastAsia="en-US"/>
        </w:rPr>
        <w:t xml:space="preserve">) </w:t>
      </w:r>
      <w:r w:rsidRPr="002C7B7A">
        <w:rPr>
          <w:sz w:val="28"/>
          <w:szCs w:val="28"/>
        </w:rPr>
        <w:t xml:space="preserve">šādus grozījumus: </w:t>
      </w:r>
    </w:p>
    <w:p w14:paraId="3C135394" w14:textId="77777777" w:rsidR="005E280D" w:rsidRPr="002C7B7A" w:rsidRDefault="005E280D" w:rsidP="006577E1">
      <w:pPr>
        <w:pStyle w:val="naisf"/>
        <w:tabs>
          <w:tab w:val="left" w:pos="1276"/>
        </w:tabs>
        <w:spacing w:before="0" w:after="0"/>
        <w:ind w:firstLine="720"/>
        <w:rPr>
          <w:sz w:val="28"/>
          <w:szCs w:val="28"/>
        </w:rPr>
      </w:pPr>
    </w:p>
    <w:p w14:paraId="4C7A27DC" w14:textId="31C6AE81" w:rsidR="002B7F0D" w:rsidRPr="00763CD0" w:rsidRDefault="006577E1" w:rsidP="006577E1">
      <w:pPr>
        <w:pStyle w:val="naisf"/>
        <w:tabs>
          <w:tab w:val="left" w:pos="993"/>
        </w:tabs>
        <w:spacing w:before="0" w:after="0"/>
        <w:ind w:firstLine="709"/>
        <w:rPr>
          <w:sz w:val="28"/>
          <w:szCs w:val="28"/>
        </w:rPr>
      </w:pPr>
      <w:r>
        <w:rPr>
          <w:sz w:val="28"/>
          <w:szCs w:val="28"/>
          <w:shd w:val="clear" w:color="auto" w:fill="FFFFFF"/>
        </w:rPr>
        <w:t>1. </w:t>
      </w:r>
      <w:r w:rsidR="002B7F0D" w:rsidRPr="002C7B7A">
        <w:rPr>
          <w:sz w:val="28"/>
          <w:szCs w:val="28"/>
          <w:shd w:val="clear" w:color="auto" w:fill="FFFFFF"/>
        </w:rPr>
        <w:t xml:space="preserve">Papildināt norādi, uz kāda likuma pamata noteikumi izdoti, aiz </w:t>
      </w:r>
      <w:r w:rsidR="00B37F38" w:rsidRPr="002C7B7A">
        <w:rPr>
          <w:sz w:val="28"/>
          <w:szCs w:val="28"/>
          <w:shd w:val="clear" w:color="auto" w:fill="FFFFFF"/>
        </w:rPr>
        <w:t xml:space="preserve">vārda </w:t>
      </w:r>
      <w:r w:rsidR="00862C39" w:rsidRPr="00DC23AA">
        <w:rPr>
          <w:bCs/>
          <w:sz w:val="28"/>
          <w:szCs w:val="28"/>
        </w:rPr>
        <w:t>"</w:t>
      </w:r>
      <w:r w:rsidR="00B37F38" w:rsidRPr="002C7B7A">
        <w:rPr>
          <w:sz w:val="28"/>
          <w:szCs w:val="28"/>
          <w:shd w:val="clear" w:color="auto" w:fill="FFFFFF"/>
        </w:rPr>
        <w:t>panta</w:t>
      </w:r>
      <w:r w:rsidR="00862C39" w:rsidRPr="00DC23AA">
        <w:rPr>
          <w:bCs/>
          <w:sz w:val="28"/>
          <w:szCs w:val="28"/>
        </w:rPr>
        <w:t>"</w:t>
      </w:r>
      <w:r w:rsidR="002B7F0D" w:rsidRPr="002C7B7A">
        <w:rPr>
          <w:sz w:val="28"/>
          <w:szCs w:val="28"/>
          <w:shd w:val="clear" w:color="auto" w:fill="FFFFFF"/>
        </w:rPr>
        <w:t xml:space="preserve"> ar skaitli un vārd</w:t>
      </w:r>
      <w:r w:rsidR="00C34905" w:rsidRPr="002C7B7A">
        <w:rPr>
          <w:sz w:val="28"/>
          <w:szCs w:val="28"/>
          <w:shd w:val="clear" w:color="auto" w:fill="FFFFFF"/>
        </w:rPr>
        <w:t>u</w:t>
      </w:r>
      <w:r w:rsidR="00F412F1" w:rsidRPr="002C7B7A">
        <w:rPr>
          <w:sz w:val="28"/>
          <w:szCs w:val="28"/>
          <w:shd w:val="clear" w:color="auto" w:fill="FFFFFF"/>
        </w:rPr>
        <w:t xml:space="preserve"> </w:t>
      </w:r>
      <w:r w:rsidR="00C34905" w:rsidRPr="002C7B7A">
        <w:rPr>
          <w:bCs/>
          <w:sz w:val="28"/>
          <w:szCs w:val="28"/>
        </w:rPr>
        <w:t>"</w:t>
      </w:r>
      <w:r w:rsidR="00C34905" w:rsidRPr="002C7B7A">
        <w:rPr>
          <w:sz w:val="28"/>
          <w:szCs w:val="28"/>
          <w:shd w:val="clear" w:color="auto" w:fill="FFFFFF"/>
        </w:rPr>
        <w:t>3.</w:t>
      </w:r>
      <w:r w:rsidR="00C34905" w:rsidRPr="002C7B7A">
        <w:rPr>
          <w:sz w:val="28"/>
          <w:szCs w:val="28"/>
          <w:shd w:val="clear" w:color="auto" w:fill="FFFFFF"/>
          <w:vertAlign w:val="superscript"/>
        </w:rPr>
        <w:t>1</w:t>
      </w:r>
      <w:r w:rsidR="00B37F38" w:rsidRPr="002C7B7A">
        <w:rPr>
          <w:sz w:val="28"/>
          <w:szCs w:val="28"/>
          <w:shd w:val="clear" w:color="auto" w:fill="FFFFFF"/>
          <w:vertAlign w:val="superscript"/>
        </w:rPr>
        <w:t xml:space="preserve"> </w:t>
      </w:r>
      <w:r w:rsidR="00B37F38" w:rsidRPr="002C7B7A">
        <w:rPr>
          <w:sz w:val="28"/>
          <w:szCs w:val="28"/>
          <w:shd w:val="clear" w:color="auto" w:fill="FFFFFF"/>
        </w:rPr>
        <w:t>un</w:t>
      </w:r>
      <w:r w:rsidR="00C34905" w:rsidRPr="002C7B7A">
        <w:rPr>
          <w:bCs/>
          <w:sz w:val="28"/>
          <w:szCs w:val="28"/>
        </w:rPr>
        <w:t>"</w:t>
      </w:r>
      <w:r w:rsidR="00B37F38" w:rsidRPr="002C7B7A">
        <w:rPr>
          <w:bCs/>
          <w:sz w:val="28"/>
          <w:szCs w:val="28"/>
        </w:rPr>
        <w:t>.</w:t>
      </w:r>
    </w:p>
    <w:p w14:paraId="2DB70961" w14:textId="61EF9605" w:rsidR="00763CD0" w:rsidRDefault="00763CD0" w:rsidP="006577E1">
      <w:pPr>
        <w:pStyle w:val="naisf"/>
        <w:tabs>
          <w:tab w:val="left" w:pos="993"/>
        </w:tabs>
        <w:spacing w:before="0" w:after="0"/>
        <w:ind w:firstLine="709"/>
        <w:rPr>
          <w:bCs/>
          <w:sz w:val="28"/>
          <w:szCs w:val="28"/>
        </w:rPr>
      </w:pPr>
    </w:p>
    <w:p w14:paraId="4013D1BE" w14:textId="3521F8B4" w:rsidR="00C776FB" w:rsidRPr="004974E5" w:rsidRDefault="006577E1" w:rsidP="006577E1">
      <w:pPr>
        <w:pStyle w:val="naisf"/>
        <w:tabs>
          <w:tab w:val="left" w:pos="993"/>
        </w:tabs>
        <w:spacing w:before="0" w:after="0"/>
        <w:ind w:firstLine="709"/>
        <w:rPr>
          <w:sz w:val="28"/>
          <w:szCs w:val="28"/>
        </w:rPr>
      </w:pPr>
      <w:r>
        <w:rPr>
          <w:sz w:val="28"/>
          <w:szCs w:val="28"/>
        </w:rPr>
        <w:t>2. </w:t>
      </w:r>
      <w:r w:rsidR="00C776FB" w:rsidRPr="004974E5">
        <w:rPr>
          <w:sz w:val="28"/>
          <w:szCs w:val="28"/>
        </w:rPr>
        <w:t xml:space="preserve">Papildināt 1. punktu aiz vārda </w:t>
      </w:r>
      <w:r w:rsidR="00C776FB" w:rsidRPr="004974E5">
        <w:rPr>
          <w:bCs/>
          <w:sz w:val="28"/>
          <w:szCs w:val="28"/>
        </w:rPr>
        <w:t>"nosaka" ar vārdiem "valsts atbalsta apmēru, piešķiršanas kritērijus un".</w:t>
      </w:r>
    </w:p>
    <w:p w14:paraId="05580DA0" w14:textId="77777777" w:rsidR="00C34905" w:rsidRPr="002C7B7A" w:rsidRDefault="00C34905" w:rsidP="006577E1">
      <w:pPr>
        <w:pStyle w:val="naisf"/>
        <w:tabs>
          <w:tab w:val="left" w:pos="1276"/>
        </w:tabs>
        <w:spacing w:before="0" w:after="0"/>
        <w:ind w:firstLine="709"/>
        <w:rPr>
          <w:sz w:val="28"/>
          <w:szCs w:val="28"/>
        </w:rPr>
      </w:pPr>
    </w:p>
    <w:p w14:paraId="1E0F596A" w14:textId="0130DF62" w:rsidR="00182C3D" w:rsidRPr="002C7B7A" w:rsidRDefault="006577E1" w:rsidP="006577E1">
      <w:pPr>
        <w:pStyle w:val="naisf"/>
        <w:tabs>
          <w:tab w:val="left" w:pos="1276"/>
        </w:tabs>
        <w:spacing w:before="0" w:after="0"/>
        <w:ind w:left="720" w:firstLine="0"/>
        <w:rPr>
          <w:sz w:val="28"/>
          <w:szCs w:val="28"/>
        </w:rPr>
      </w:pPr>
      <w:r>
        <w:rPr>
          <w:sz w:val="28"/>
          <w:szCs w:val="28"/>
        </w:rPr>
        <w:t>3. </w:t>
      </w:r>
      <w:r w:rsidR="00182C3D" w:rsidRPr="002C7B7A">
        <w:rPr>
          <w:sz w:val="28"/>
          <w:szCs w:val="28"/>
        </w:rPr>
        <w:t>Izteikt 4. punktu šādā redakcijā:</w:t>
      </w:r>
    </w:p>
    <w:p w14:paraId="4C90FD2C" w14:textId="0D817707" w:rsidR="006577E1" w:rsidRDefault="006577E1" w:rsidP="006577E1">
      <w:pPr>
        <w:shd w:val="clear" w:color="auto" w:fill="FFFFFF"/>
        <w:jc w:val="both"/>
        <w:rPr>
          <w:sz w:val="28"/>
          <w:szCs w:val="28"/>
        </w:rPr>
      </w:pPr>
    </w:p>
    <w:p w14:paraId="4DE60A61" w14:textId="3AF0E642" w:rsidR="00182C3D" w:rsidRPr="002C7B7A" w:rsidRDefault="00D97E08" w:rsidP="006577E1">
      <w:pPr>
        <w:shd w:val="clear" w:color="auto" w:fill="FFFFFF"/>
        <w:ind w:firstLine="720"/>
        <w:jc w:val="both"/>
        <w:rPr>
          <w:i/>
          <w:iCs/>
          <w:sz w:val="28"/>
          <w:szCs w:val="28"/>
        </w:rPr>
      </w:pPr>
      <w:r w:rsidRPr="002C7B7A">
        <w:rPr>
          <w:bCs/>
          <w:sz w:val="28"/>
          <w:szCs w:val="28"/>
        </w:rPr>
        <w:t>"</w:t>
      </w:r>
      <w:bookmarkStart w:id="0" w:name="p4"/>
      <w:bookmarkStart w:id="1" w:name="p-684476"/>
      <w:bookmarkEnd w:id="0"/>
      <w:bookmarkEnd w:id="1"/>
      <w:r w:rsidR="00182C3D" w:rsidRPr="002C7B7A">
        <w:rPr>
          <w:sz w:val="28"/>
          <w:szCs w:val="28"/>
        </w:rPr>
        <w:t xml:space="preserve">4. Kopējais atbalsta apmērs 2021. gadā ir </w:t>
      </w:r>
      <w:r w:rsidR="00A7760A" w:rsidRPr="002C7B7A">
        <w:rPr>
          <w:sz w:val="28"/>
          <w:szCs w:val="28"/>
        </w:rPr>
        <w:t>9</w:t>
      </w:r>
      <w:r w:rsidR="00182C3D" w:rsidRPr="002C7B7A">
        <w:rPr>
          <w:sz w:val="28"/>
          <w:szCs w:val="28"/>
        </w:rPr>
        <w:t> 000</w:t>
      </w:r>
      <w:r w:rsidR="0058293D">
        <w:rPr>
          <w:sz w:val="28"/>
          <w:szCs w:val="28"/>
        </w:rPr>
        <w:t> </w:t>
      </w:r>
      <w:r w:rsidR="00182C3D" w:rsidRPr="002C7B7A">
        <w:rPr>
          <w:sz w:val="28"/>
          <w:szCs w:val="28"/>
        </w:rPr>
        <w:t>000 </w:t>
      </w:r>
      <w:r w:rsidR="00182C3D" w:rsidRPr="002C7B7A">
        <w:rPr>
          <w:i/>
          <w:iCs/>
          <w:sz w:val="28"/>
          <w:szCs w:val="28"/>
        </w:rPr>
        <w:t>euro</w:t>
      </w:r>
      <w:r w:rsidR="00182C3D" w:rsidRPr="002C7B7A">
        <w:rPr>
          <w:sz w:val="28"/>
          <w:szCs w:val="28"/>
        </w:rPr>
        <w:t>, no tiem:</w:t>
      </w:r>
    </w:p>
    <w:p w14:paraId="0D290109" w14:textId="04095B53" w:rsidR="00182C3D" w:rsidRPr="00F75C93" w:rsidRDefault="00182C3D" w:rsidP="006577E1">
      <w:pPr>
        <w:shd w:val="clear" w:color="auto" w:fill="FFFFFF"/>
        <w:ind w:firstLine="720"/>
        <w:jc w:val="both"/>
        <w:rPr>
          <w:sz w:val="28"/>
          <w:szCs w:val="28"/>
        </w:rPr>
      </w:pPr>
      <w:r w:rsidRPr="002C7B7A">
        <w:rPr>
          <w:sz w:val="28"/>
          <w:szCs w:val="28"/>
        </w:rPr>
        <w:t>4.1.</w:t>
      </w:r>
      <w:r w:rsidR="0058293D">
        <w:rPr>
          <w:sz w:val="28"/>
          <w:szCs w:val="28"/>
        </w:rPr>
        <w:t> </w:t>
      </w:r>
      <w:r w:rsidRPr="002C7B7A">
        <w:rPr>
          <w:sz w:val="28"/>
          <w:szCs w:val="28"/>
        </w:rPr>
        <w:t>ar ciltsgrāmatas izveido</w:t>
      </w:r>
      <w:r w:rsidRPr="00F75C93">
        <w:rPr>
          <w:sz w:val="28"/>
          <w:szCs w:val="28"/>
        </w:rPr>
        <w:t>šanu un uzturēšanu saistīto administratīvo izmaksu segšanai, kā arī vaislas dzīvnieku ģenētiskās kvalitātes noteikšanai un produktivitātes datu izvērtēšanai paredzēti:</w:t>
      </w:r>
    </w:p>
    <w:p w14:paraId="791968EB" w14:textId="6BB8FF77" w:rsidR="00182C3D" w:rsidRPr="00F75C93" w:rsidRDefault="00182C3D" w:rsidP="006577E1">
      <w:pPr>
        <w:ind w:firstLine="720"/>
        <w:jc w:val="both"/>
        <w:rPr>
          <w:color w:val="000000"/>
          <w:sz w:val="28"/>
          <w:szCs w:val="28"/>
        </w:rPr>
      </w:pPr>
      <w:r w:rsidRPr="00F75C93">
        <w:rPr>
          <w:sz w:val="28"/>
          <w:szCs w:val="28"/>
        </w:rPr>
        <w:t>4.1.1.</w:t>
      </w:r>
      <w:r w:rsidR="0058293D">
        <w:rPr>
          <w:sz w:val="28"/>
          <w:szCs w:val="28"/>
        </w:rPr>
        <w:t> </w:t>
      </w:r>
      <w:r w:rsidRPr="00F75C93">
        <w:rPr>
          <w:sz w:val="28"/>
          <w:szCs w:val="28"/>
        </w:rPr>
        <w:t xml:space="preserve">vaislas sivēnmātēm – </w:t>
      </w:r>
      <w:r w:rsidR="00E5123B" w:rsidRPr="00F75C93">
        <w:rPr>
          <w:color w:val="000000"/>
          <w:sz w:val="28"/>
          <w:szCs w:val="28"/>
        </w:rPr>
        <w:t>4 958 407</w:t>
      </w:r>
      <w:r w:rsidR="0058293D">
        <w:rPr>
          <w:color w:val="000000"/>
          <w:sz w:val="28"/>
          <w:szCs w:val="28"/>
        </w:rPr>
        <w:t> </w:t>
      </w:r>
      <w:r w:rsidRPr="00F75C93">
        <w:rPr>
          <w:i/>
          <w:iCs/>
          <w:sz w:val="28"/>
          <w:szCs w:val="28"/>
        </w:rPr>
        <w:t>euro</w:t>
      </w:r>
      <w:r w:rsidRPr="00F75C93">
        <w:rPr>
          <w:sz w:val="28"/>
          <w:szCs w:val="28"/>
        </w:rPr>
        <w:t>;</w:t>
      </w:r>
    </w:p>
    <w:p w14:paraId="5EDAF77B" w14:textId="70A5766B" w:rsidR="00182C3D" w:rsidRPr="00F75C93" w:rsidRDefault="00182C3D" w:rsidP="006577E1">
      <w:pPr>
        <w:ind w:firstLine="720"/>
        <w:jc w:val="both"/>
        <w:rPr>
          <w:color w:val="000000"/>
          <w:sz w:val="28"/>
          <w:szCs w:val="28"/>
        </w:rPr>
      </w:pPr>
      <w:r w:rsidRPr="00F75C93">
        <w:rPr>
          <w:sz w:val="28"/>
          <w:szCs w:val="28"/>
        </w:rPr>
        <w:t>4.1.2.</w:t>
      </w:r>
      <w:r w:rsidR="0058293D">
        <w:rPr>
          <w:sz w:val="28"/>
          <w:szCs w:val="28"/>
        </w:rPr>
        <w:t> </w:t>
      </w:r>
      <w:r w:rsidRPr="00F75C93">
        <w:rPr>
          <w:sz w:val="28"/>
          <w:szCs w:val="28"/>
        </w:rPr>
        <w:t>piena šķirņu slaucamajām govīm</w:t>
      </w:r>
      <w:r w:rsidR="00D97E08">
        <w:rPr>
          <w:sz w:val="28"/>
          <w:szCs w:val="28"/>
        </w:rPr>
        <w:t xml:space="preserve">, </w:t>
      </w:r>
      <w:r w:rsidRPr="00F75C93">
        <w:rPr>
          <w:sz w:val="28"/>
          <w:szCs w:val="28"/>
        </w:rPr>
        <w:t>tostarp pirmpienēm</w:t>
      </w:r>
      <w:r w:rsidR="00D97E08">
        <w:rPr>
          <w:sz w:val="28"/>
          <w:szCs w:val="28"/>
        </w:rPr>
        <w:t>,</w:t>
      </w:r>
      <w:r w:rsidRPr="00F75C93">
        <w:rPr>
          <w:sz w:val="28"/>
          <w:szCs w:val="28"/>
        </w:rPr>
        <w:t xml:space="preserve"> – </w:t>
      </w:r>
      <w:r w:rsidR="00E5123B" w:rsidRPr="00F75C93">
        <w:rPr>
          <w:color w:val="000000"/>
          <w:sz w:val="28"/>
          <w:szCs w:val="28"/>
        </w:rPr>
        <w:t>2</w:t>
      </w:r>
      <w:r w:rsidR="00862C39">
        <w:rPr>
          <w:color w:val="000000"/>
          <w:sz w:val="28"/>
          <w:szCs w:val="28"/>
        </w:rPr>
        <w:t> </w:t>
      </w:r>
      <w:r w:rsidR="00E5123B" w:rsidRPr="00F75C93">
        <w:rPr>
          <w:color w:val="000000"/>
          <w:sz w:val="28"/>
          <w:szCs w:val="28"/>
        </w:rPr>
        <w:t>847 427</w:t>
      </w:r>
      <w:r w:rsidR="0058293D">
        <w:rPr>
          <w:color w:val="000000"/>
          <w:sz w:val="28"/>
          <w:szCs w:val="28"/>
        </w:rPr>
        <w:t> </w:t>
      </w:r>
      <w:r w:rsidRPr="00F75C93">
        <w:rPr>
          <w:i/>
          <w:iCs/>
          <w:sz w:val="28"/>
          <w:szCs w:val="28"/>
        </w:rPr>
        <w:t>euro</w:t>
      </w:r>
      <w:r w:rsidRPr="00F75C93">
        <w:rPr>
          <w:sz w:val="28"/>
          <w:szCs w:val="28"/>
        </w:rPr>
        <w:t>;</w:t>
      </w:r>
    </w:p>
    <w:p w14:paraId="11550A1F" w14:textId="7AC7CD2B" w:rsidR="00182C3D" w:rsidRPr="00F75C93" w:rsidRDefault="00182C3D" w:rsidP="006577E1">
      <w:pPr>
        <w:ind w:firstLine="720"/>
        <w:jc w:val="both"/>
        <w:rPr>
          <w:color w:val="000000"/>
          <w:sz w:val="28"/>
          <w:szCs w:val="28"/>
        </w:rPr>
      </w:pPr>
      <w:r w:rsidRPr="00F75C93">
        <w:rPr>
          <w:sz w:val="28"/>
          <w:szCs w:val="28"/>
        </w:rPr>
        <w:t>4.1.3.</w:t>
      </w:r>
      <w:r w:rsidR="0058293D">
        <w:rPr>
          <w:sz w:val="28"/>
          <w:szCs w:val="28"/>
        </w:rPr>
        <w:t> </w:t>
      </w:r>
      <w:r w:rsidRPr="00F75C93">
        <w:rPr>
          <w:sz w:val="28"/>
          <w:szCs w:val="28"/>
        </w:rPr>
        <w:t>gaļas šķirņu zīdītājgovīm un telēm, kas vecākas par 12</w:t>
      </w:r>
      <w:r w:rsidR="00862C39">
        <w:rPr>
          <w:sz w:val="28"/>
          <w:szCs w:val="28"/>
        </w:rPr>
        <w:t> </w:t>
      </w:r>
      <w:r w:rsidRPr="00F75C93">
        <w:rPr>
          <w:sz w:val="28"/>
          <w:szCs w:val="28"/>
        </w:rPr>
        <w:t>mēnešiem,</w:t>
      </w:r>
      <w:r w:rsidR="00D97E08">
        <w:rPr>
          <w:sz w:val="28"/>
          <w:szCs w:val="28"/>
        </w:rPr>
        <w:t> </w:t>
      </w:r>
      <w:r w:rsidRPr="00F75C93">
        <w:rPr>
          <w:sz w:val="28"/>
          <w:szCs w:val="28"/>
        </w:rPr>
        <w:t xml:space="preserve">– </w:t>
      </w:r>
      <w:r w:rsidR="00E5123B" w:rsidRPr="00F75C93">
        <w:rPr>
          <w:color w:val="000000"/>
          <w:sz w:val="28"/>
          <w:szCs w:val="28"/>
        </w:rPr>
        <w:t>886 770</w:t>
      </w:r>
      <w:r w:rsidR="0058293D">
        <w:rPr>
          <w:color w:val="000000"/>
          <w:sz w:val="28"/>
          <w:szCs w:val="28"/>
        </w:rPr>
        <w:t> </w:t>
      </w:r>
      <w:r w:rsidRPr="00F75C93">
        <w:rPr>
          <w:i/>
          <w:iCs/>
          <w:sz w:val="28"/>
          <w:szCs w:val="28"/>
        </w:rPr>
        <w:t>euro</w:t>
      </w:r>
      <w:r w:rsidRPr="00F75C93">
        <w:rPr>
          <w:sz w:val="28"/>
          <w:szCs w:val="28"/>
        </w:rPr>
        <w:t>;</w:t>
      </w:r>
    </w:p>
    <w:p w14:paraId="0671F1FA" w14:textId="719BFD86" w:rsidR="00182C3D" w:rsidRPr="00F75C93" w:rsidRDefault="00182C3D" w:rsidP="006577E1">
      <w:pPr>
        <w:ind w:firstLine="720"/>
        <w:jc w:val="both"/>
        <w:rPr>
          <w:color w:val="000000"/>
          <w:sz w:val="28"/>
          <w:szCs w:val="28"/>
        </w:rPr>
      </w:pPr>
      <w:r w:rsidRPr="00F75C93">
        <w:rPr>
          <w:sz w:val="28"/>
          <w:szCs w:val="28"/>
        </w:rPr>
        <w:t>4.1.4.</w:t>
      </w:r>
      <w:r w:rsidR="0058293D">
        <w:rPr>
          <w:sz w:val="28"/>
          <w:szCs w:val="28"/>
        </w:rPr>
        <w:t> </w:t>
      </w:r>
      <w:r w:rsidRPr="00F75C93">
        <w:rPr>
          <w:sz w:val="28"/>
          <w:szCs w:val="28"/>
        </w:rPr>
        <w:t>piena šķirņu slaucamajām kazām</w:t>
      </w:r>
      <w:r w:rsidR="00D97E08">
        <w:rPr>
          <w:sz w:val="28"/>
          <w:szCs w:val="28"/>
        </w:rPr>
        <w:t xml:space="preserve">, </w:t>
      </w:r>
      <w:r w:rsidRPr="00F75C93">
        <w:rPr>
          <w:sz w:val="28"/>
          <w:szCs w:val="28"/>
        </w:rPr>
        <w:t>tostarp pirmpienēm</w:t>
      </w:r>
      <w:r w:rsidR="00D97E08">
        <w:rPr>
          <w:sz w:val="28"/>
          <w:szCs w:val="28"/>
        </w:rPr>
        <w:t>,</w:t>
      </w:r>
      <w:r w:rsidR="00862C39">
        <w:rPr>
          <w:sz w:val="28"/>
          <w:szCs w:val="28"/>
        </w:rPr>
        <w:t> </w:t>
      </w:r>
      <w:r w:rsidRPr="00F75C93">
        <w:rPr>
          <w:sz w:val="28"/>
          <w:szCs w:val="28"/>
        </w:rPr>
        <w:t>–</w:t>
      </w:r>
      <w:r w:rsidR="00203234" w:rsidRPr="00F75C93">
        <w:rPr>
          <w:sz w:val="28"/>
          <w:szCs w:val="28"/>
        </w:rPr>
        <w:t xml:space="preserve"> </w:t>
      </w:r>
      <w:r w:rsidR="00E5123B" w:rsidRPr="00F75C93">
        <w:rPr>
          <w:color w:val="000000"/>
          <w:sz w:val="28"/>
          <w:szCs w:val="28"/>
        </w:rPr>
        <w:t>36 888</w:t>
      </w:r>
      <w:r w:rsidR="0058293D">
        <w:rPr>
          <w:color w:val="000000"/>
          <w:sz w:val="28"/>
          <w:szCs w:val="28"/>
        </w:rPr>
        <w:t> </w:t>
      </w:r>
      <w:r w:rsidRPr="00F75C93">
        <w:rPr>
          <w:i/>
          <w:iCs/>
          <w:sz w:val="28"/>
          <w:szCs w:val="28"/>
        </w:rPr>
        <w:t>euro</w:t>
      </w:r>
      <w:r w:rsidRPr="00F75C93">
        <w:rPr>
          <w:sz w:val="28"/>
          <w:szCs w:val="28"/>
        </w:rPr>
        <w:t>;</w:t>
      </w:r>
    </w:p>
    <w:p w14:paraId="5C5CA576" w14:textId="5DDCE77E" w:rsidR="00182C3D" w:rsidRPr="00F75C93" w:rsidRDefault="00182C3D" w:rsidP="006577E1">
      <w:pPr>
        <w:ind w:firstLine="720"/>
        <w:jc w:val="both"/>
        <w:rPr>
          <w:color w:val="000000"/>
          <w:sz w:val="28"/>
          <w:szCs w:val="28"/>
        </w:rPr>
      </w:pPr>
      <w:r w:rsidRPr="00F75C93">
        <w:rPr>
          <w:sz w:val="28"/>
          <w:szCs w:val="28"/>
        </w:rPr>
        <w:t>4.1.5.</w:t>
      </w:r>
      <w:r w:rsidR="0058293D">
        <w:rPr>
          <w:sz w:val="28"/>
          <w:szCs w:val="28"/>
        </w:rPr>
        <w:t> </w:t>
      </w:r>
      <w:r w:rsidRPr="00F75C93">
        <w:rPr>
          <w:sz w:val="28"/>
          <w:szCs w:val="28"/>
        </w:rPr>
        <w:t xml:space="preserve">vaislas aitu mātēm – </w:t>
      </w:r>
      <w:r w:rsidR="00E5123B" w:rsidRPr="00F75C93">
        <w:rPr>
          <w:color w:val="000000"/>
          <w:sz w:val="28"/>
          <w:szCs w:val="28"/>
        </w:rPr>
        <w:t>225 150</w:t>
      </w:r>
      <w:r w:rsidR="0058293D">
        <w:rPr>
          <w:color w:val="000000"/>
          <w:sz w:val="28"/>
          <w:szCs w:val="28"/>
        </w:rPr>
        <w:t> </w:t>
      </w:r>
      <w:r w:rsidRPr="00F75C93">
        <w:rPr>
          <w:i/>
          <w:iCs/>
          <w:sz w:val="28"/>
          <w:szCs w:val="28"/>
        </w:rPr>
        <w:t>euro</w:t>
      </w:r>
      <w:r w:rsidRPr="00F75C93">
        <w:rPr>
          <w:sz w:val="28"/>
          <w:szCs w:val="28"/>
        </w:rPr>
        <w:t>;</w:t>
      </w:r>
    </w:p>
    <w:p w14:paraId="69448F0F" w14:textId="3223C0DD" w:rsidR="00182C3D" w:rsidRPr="00F75C93" w:rsidRDefault="00182C3D" w:rsidP="006577E1">
      <w:pPr>
        <w:ind w:firstLine="720"/>
        <w:jc w:val="both"/>
        <w:rPr>
          <w:color w:val="000000"/>
          <w:sz w:val="28"/>
          <w:szCs w:val="28"/>
        </w:rPr>
      </w:pPr>
      <w:r w:rsidRPr="00F75C93">
        <w:rPr>
          <w:sz w:val="28"/>
          <w:szCs w:val="28"/>
        </w:rPr>
        <w:lastRenderedPageBreak/>
        <w:t>4.2.</w:t>
      </w:r>
      <w:r w:rsidR="00414958">
        <w:rPr>
          <w:sz w:val="28"/>
          <w:szCs w:val="28"/>
        </w:rPr>
        <w:t> </w:t>
      </w:r>
      <w:r w:rsidRPr="00F75C93">
        <w:rPr>
          <w:sz w:val="28"/>
          <w:szCs w:val="28"/>
        </w:rPr>
        <w:t xml:space="preserve">ar ciltsgrāmatas izveidošanu un uzturēšanu saistīto administratīvo izmaksu segšanai, kā arī tīršķirnes vaislas ķēvju ģenētiskās kvalitātes noteikšanai un novērtēšanai pēc pēcnācējiem – </w:t>
      </w:r>
      <w:r w:rsidR="00E5123B" w:rsidRPr="00F75C93">
        <w:rPr>
          <w:color w:val="000000"/>
          <w:sz w:val="28"/>
          <w:szCs w:val="28"/>
        </w:rPr>
        <w:t>45 358</w:t>
      </w:r>
      <w:r w:rsidR="00414958">
        <w:rPr>
          <w:color w:val="000000"/>
          <w:sz w:val="28"/>
          <w:szCs w:val="28"/>
        </w:rPr>
        <w:t> </w:t>
      </w:r>
      <w:r w:rsidRPr="00F75C93">
        <w:rPr>
          <w:i/>
          <w:iCs/>
          <w:sz w:val="28"/>
          <w:szCs w:val="28"/>
        </w:rPr>
        <w:t>euro</w:t>
      </w:r>
      <w:r w:rsidRPr="00F75C93">
        <w:rPr>
          <w:sz w:val="28"/>
          <w:szCs w:val="28"/>
        </w:rPr>
        <w:t>.</w:t>
      </w:r>
      <w:r w:rsidR="00D97E08" w:rsidRPr="00E12F4E">
        <w:rPr>
          <w:bCs/>
          <w:sz w:val="28"/>
          <w:szCs w:val="28"/>
        </w:rPr>
        <w:t>"</w:t>
      </w:r>
    </w:p>
    <w:p w14:paraId="06312192" w14:textId="77777777" w:rsidR="00863D9F" w:rsidRPr="00F75C93" w:rsidRDefault="00863D9F" w:rsidP="006577E1">
      <w:pPr>
        <w:shd w:val="clear" w:color="auto" w:fill="FFFFFF"/>
        <w:ind w:firstLine="720"/>
        <w:jc w:val="both"/>
        <w:rPr>
          <w:sz w:val="28"/>
          <w:szCs w:val="28"/>
        </w:rPr>
      </w:pPr>
      <w:r w:rsidRPr="00F75C93">
        <w:rPr>
          <w:sz w:val="28"/>
          <w:szCs w:val="28"/>
        </w:rPr>
        <w:t xml:space="preserve"> </w:t>
      </w:r>
    </w:p>
    <w:p w14:paraId="25E19FD4" w14:textId="53315483" w:rsidR="00863D9F" w:rsidRPr="00F75C93" w:rsidRDefault="006577E1" w:rsidP="006577E1">
      <w:pPr>
        <w:pStyle w:val="ListParagraph"/>
        <w:shd w:val="clear" w:color="auto" w:fill="FFFFFF"/>
        <w:jc w:val="both"/>
        <w:rPr>
          <w:sz w:val="28"/>
          <w:szCs w:val="28"/>
        </w:rPr>
      </w:pPr>
      <w:r>
        <w:rPr>
          <w:sz w:val="28"/>
          <w:szCs w:val="28"/>
        </w:rPr>
        <w:t>4. </w:t>
      </w:r>
      <w:r w:rsidR="00863D9F" w:rsidRPr="00F75C93">
        <w:rPr>
          <w:sz w:val="28"/>
          <w:szCs w:val="28"/>
        </w:rPr>
        <w:t xml:space="preserve">Aizstāt 7. un 8. punktā skaitli </w:t>
      </w:r>
      <w:r w:rsidR="00D97E08" w:rsidRPr="00E12F4E">
        <w:rPr>
          <w:bCs/>
          <w:sz w:val="28"/>
          <w:szCs w:val="28"/>
        </w:rPr>
        <w:t>"</w:t>
      </w:r>
      <w:r w:rsidR="00863D9F" w:rsidRPr="00F75C93">
        <w:rPr>
          <w:sz w:val="28"/>
          <w:szCs w:val="28"/>
        </w:rPr>
        <w:t>1700</w:t>
      </w:r>
      <w:r w:rsidR="00D97E08" w:rsidRPr="00E12F4E">
        <w:rPr>
          <w:bCs/>
          <w:sz w:val="28"/>
          <w:szCs w:val="28"/>
        </w:rPr>
        <w:t>"</w:t>
      </w:r>
      <w:r w:rsidR="00863D9F" w:rsidRPr="00F75C93">
        <w:rPr>
          <w:sz w:val="28"/>
          <w:szCs w:val="28"/>
        </w:rPr>
        <w:t xml:space="preserve"> ar skaitli </w:t>
      </w:r>
      <w:r w:rsidR="00D97E08" w:rsidRPr="00E12F4E">
        <w:rPr>
          <w:bCs/>
          <w:sz w:val="28"/>
          <w:szCs w:val="28"/>
        </w:rPr>
        <w:t>"</w:t>
      </w:r>
      <w:r w:rsidR="00863D9F" w:rsidRPr="00F75C93">
        <w:rPr>
          <w:sz w:val="28"/>
          <w:szCs w:val="28"/>
        </w:rPr>
        <w:t>700</w:t>
      </w:r>
      <w:r w:rsidR="00D97E08" w:rsidRPr="00E12F4E">
        <w:rPr>
          <w:bCs/>
          <w:sz w:val="28"/>
          <w:szCs w:val="28"/>
        </w:rPr>
        <w:t>"</w:t>
      </w:r>
      <w:r w:rsidR="00863D9F" w:rsidRPr="00F75C93">
        <w:rPr>
          <w:sz w:val="28"/>
          <w:szCs w:val="28"/>
        </w:rPr>
        <w:t>.</w:t>
      </w:r>
    </w:p>
    <w:p w14:paraId="5BBD4DEC" w14:textId="77777777" w:rsidR="00182C3D" w:rsidRPr="00F75C93" w:rsidRDefault="00182C3D" w:rsidP="006577E1">
      <w:pPr>
        <w:pStyle w:val="naisf"/>
        <w:tabs>
          <w:tab w:val="left" w:pos="1134"/>
        </w:tabs>
        <w:spacing w:before="0" w:after="0"/>
        <w:ind w:firstLine="720"/>
        <w:rPr>
          <w:sz w:val="28"/>
          <w:szCs w:val="28"/>
        </w:rPr>
      </w:pPr>
    </w:p>
    <w:p w14:paraId="086342A3" w14:textId="2D88397D" w:rsidR="00DA293C" w:rsidRPr="00F75C93" w:rsidRDefault="006577E1" w:rsidP="006577E1">
      <w:pPr>
        <w:pStyle w:val="naisf"/>
        <w:tabs>
          <w:tab w:val="left" w:pos="1134"/>
        </w:tabs>
        <w:spacing w:before="0" w:after="0"/>
        <w:ind w:left="720" w:firstLine="0"/>
        <w:rPr>
          <w:sz w:val="28"/>
          <w:szCs w:val="28"/>
        </w:rPr>
      </w:pPr>
      <w:r>
        <w:rPr>
          <w:sz w:val="28"/>
          <w:szCs w:val="28"/>
        </w:rPr>
        <w:t>5. </w:t>
      </w:r>
      <w:r w:rsidR="00656B0A" w:rsidRPr="00F75C93">
        <w:rPr>
          <w:sz w:val="28"/>
          <w:szCs w:val="28"/>
        </w:rPr>
        <w:t>Izteikt 9.</w:t>
      </w:r>
      <w:r w:rsidR="00656B0A" w:rsidRPr="00F75C93">
        <w:rPr>
          <w:sz w:val="28"/>
          <w:szCs w:val="28"/>
          <w:vertAlign w:val="superscript"/>
        </w:rPr>
        <w:t>1</w:t>
      </w:r>
      <w:r w:rsidR="00414958">
        <w:rPr>
          <w:sz w:val="28"/>
          <w:szCs w:val="28"/>
        </w:rPr>
        <w:t> </w:t>
      </w:r>
      <w:r w:rsidR="00656B0A" w:rsidRPr="00F75C93">
        <w:rPr>
          <w:sz w:val="28"/>
          <w:szCs w:val="28"/>
        </w:rPr>
        <w:t>punktu šādā redakcijā:</w:t>
      </w:r>
    </w:p>
    <w:p w14:paraId="7B717FF1" w14:textId="77777777" w:rsidR="006577E1" w:rsidRDefault="006577E1" w:rsidP="006577E1">
      <w:pPr>
        <w:pStyle w:val="tv213"/>
        <w:shd w:val="clear" w:color="auto" w:fill="FFFFFF"/>
        <w:spacing w:before="0" w:beforeAutospacing="0" w:after="0" w:afterAutospacing="0" w:line="293" w:lineRule="atLeast"/>
        <w:ind w:firstLine="720"/>
        <w:jc w:val="both"/>
        <w:rPr>
          <w:sz w:val="28"/>
          <w:szCs w:val="28"/>
        </w:rPr>
      </w:pPr>
    </w:p>
    <w:p w14:paraId="630009E8" w14:textId="015891CD" w:rsidR="00603E38" w:rsidRPr="00F75C93" w:rsidRDefault="00D97E08" w:rsidP="006577E1">
      <w:pPr>
        <w:pStyle w:val="tv213"/>
        <w:shd w:val="clear" w:color="auto" w:fill="FFFFFF"/>
        <w:spacing w:before="0" w:beforeAutospacing="0" w:after="0" w:afterAutospacing="0" w:line="293" w:lineRule="atLeast"/>
        <w:ind w:firstLine="720"/>
        <w:jc w:val="both"/>
        <w:rPr>
          <w:sz w:val="28"/>
          <w:szCs w:val="28"/>
        </w:rPr>
      </w:pPr>
      <w:r w:rsidRPr="00E12F4E">
        <w:rPr>
          <w:bCs/>
          <w:sz w:val="28"/>
          <w:szCs w:val="28"/>
        </w:rPr>
        <w:t>"</w:t>
      </w:r>
      <w:r w:rsidR="00603E38" w:rsidRPr="00F75C93">
        <w:rPr>
          <w:sz w:val="28"/>
          <w:szCs w:val="28"/>
        </w:rPr>
        <w:t>9.</w:t>
      </w:r>
      <w:r w:rsidR="00603E38" w:rsidRPr="00F75C93">
        <w:rPr>
          <w:sz w:val="28"/>
          <w:szCs w:val="28"/>
          <w:vertAlign w:val="superscript"/>
        </w:rPr>
        <w:t>1</w:t>
      </w:r>
      <w:r w:rsidR="00603E38" w:rsidRPr="00F75C93">
        <w:rPr>
          <w:sz w:val="28"/>
          <w:szCs w:val="28"/>
        </w:rPr>
        <w:t> Atbalstu par pakalpojuma sniegšanu piensaimniecības nozarē, lai pārraudzībā vai snieguma pārbaudē esošai piena šķir</w:t>
      </w:r>
      <w:r w:rsidR="00862C39">
        <w:rPr>
          <w:sz w:val="28"/>
          <w:szCs w:val="28"/>
        </w:rPr>
        <w:t>nes</w:t>
      </w:r>
      <w:r w:rsidR="00603E38" w:rsidRPr="00F75C93">
        <w:rPr>
          <w:sz w:val="28"/>
          <w:szCs w:val="28"/>
        </w:rPr>
        <w:t xml:space="preserve"> slaucamai govij</w:t>
      </w:r>
      <w:r>
        <w:rPr>
          <w:sz w:val="28"/>
          <w:szCs w:val="28"/>
        </w:rPr>
        <w:t xml:space="preserve">, </w:t>
      </w:r>
      <w:r w:rsidR="000B1B83" w:rsidRPr="00F75C93">
        <w:rPr>
          <w:sz w:val="28"/>
          <w:szCs w:val="28"/>
        </w:rPr>
        <w:t>tostarp pirmpienei</w:t>
      </w:r>
      <w:r>
        <w:rPr>
          <w:sz w:val="28"/>
          <w:szCs w:val="28"/>
        </w:rPr>
        <w:t>,</w:t>
      </w:r>
      <w:r w:rsidR="000B1B83" w:rsidRPr="00F75C93">
        <w:rPr>
          <w:sz w:val="28"/>
          <w:szCs w:val="28"/>
        </w:rPr>
        <w:t xml:space="preserve"> </w:t>
      </w:r>
      <w:r w:rsidR="00603E38" w:rsidRPr="00F75C93">
        <w:rPr>
          <w:sz w:val="28"/>
          <w:szCs w:val="28"/>
        </w:rPr>
        <w:t>noteiktu ģenētisko kvalitāti un izvērtētu produktivitāti</w:t>
      </w:r>
      <w:r>
        <w:rPr>
          <w:sz w:val="28"/>
          <w:szCs w:val="28"/>
        </w:rPr>
        <w:t xml:space="preserve">, bet </w:t>
      </w:r>
      <w:r w:rsidR="00603E38" w:rsidRPr="00F75C93">
        <w:rPr>
          <w:sz w:val="28"/>
          <w:szCs w:val="28"/>
        </w:rPr>
        <w:t>ne</w:t>
      </w:r>
      <w:r>
        <w:rPr>
          <w:sz w:val="28"/>
          <w:szCs w:val="28"/>
        </w:rPr>
        <w:t xml:space="preserve"> </w:t>
      </w:r>
      <w:r w:rsidR="00603E38" w:rsidRPr="00F75C93">
        <w:rPr>
          <w:sz w:val="28"/>
          <w:szCs w:val="28"/>
        </w:rPr>
        <w:t>attiec</w:t>
      </w:r>
      <w:r>
        <w:rPr>
          <w:sz w:val="28"/>
          <w:szCs w:val="28"/>
        </w:rPr>
        <w:t>ībā</w:t>
      </w:r>
      <w:r w:rsidR="00603E38" w:rsidRPr="00F75C93">
        <w:rPr>
          <w:sz w:val="28"/>
          <w:szCs w:val="28"/>
        </w:rPr>
        <w:t xml:space="preserve"> uz </w:t>
      </w:r>
      <w:bookmarkStart w:id="2" w:name="_Hlk57298840"/>
      <w:r w:rsidR="00603E38" w:rsidRPr="00F75C93">
        <w:rPr>
          <w:sz w:val="28"/>
          <w:szCs w:val="28"/>
        </w:rPr>
        <w:t>gaļas šķir</w:t>
      </w:r>
      <w:r w:rsidR="00862C39">
        <w:rPr>
          <w:sz w:val="28"/>
          <w:szCs w:val="28"/>
        </w:rPr>
        <w:t>nes</w:t>
      </w:r>
      <w:r w:rsidR="00603E38" w:rsidRPr="00F75C93">
        <w:rPr>
          <w:sz w:val="28"/>
          <w:szCs w:val="28"/>
        </w:rPr>
        <w:t>, gaļas šķirņu krustojumu, piena</w:t>
      </w:r>
      <w:r>
        <w:rPr>
          <w:sz w:val="28"/>
          <w:szCs w:val="28"/>
        </w:rPr>
        <w:t xml:space="preserve"> </w:t>
      </w:r>
      <w:r w:rsidR="00862C39">
        <w:rPr>
          <w:sz w:val="28"/>
          <w:szCs w:val="28"/>
        </w:rPr>
        <w:t xml:space="preserve">un </w:t>
      </w:r>
      <w:r w:rsidR="00603E38" w:rsidRPr="00F75C93">
        <w:rPr>
          <w:sz w:val="28"/>
          <w:szCs w:val="28"/>
        </w:rPr>
        <w:t>gaļas šķirņu krustojumu</w:t>
      </w:r>
      <w:r w:rsidR="005F6DFF" w:rsidRPr="00F75C93">
        <w:rPr>
          <w:sz w:val="28"/>
          <w:szCs w:val="28"/>
        </w:rPr>
        <w:t xml:space="preserve"> </w:t>
      </w:r>
      <w:r w:rsidR="00603E38" w:rsidRPr="00F75C93">
        <w:rPr>
          <w:sz w:val="28"/>
          <w:szCs w:val="28"/>
        </w:rPr>
        <w:t>un nezināmas izcelsmes dzīvniekiem</w:t>
      </w:r>
      <w:bookmarkEnd w:id="2"/>
      <w:r w:rsidR="00603E38" w:rsidRPr="00F75C93">
        <w:rPr>
          <w:sz w:val="28"/>
          <w:szCs w:val="28"/>
        </w:rPr>
        <w:t>, pretendents saņem:</w:t>
      </w:r>
    </w:p>
    <w:p w14:paraId="1388E6F2" w14:textId="5DFEAF91" w:rsidR="00E21F98" w:rsidRPr="00F75C93" w:rsidRDefault="00E21F98" w:rsidP="006577E1">
      <w:pPr>
        <w:pStyle w:val="tv213"/>
        <w:shd w:val="clear" w:color="auto" w:fill="FFFFFF"/>
        <w:spacing w:before="0" w:beforeAutospacing="0" w:after="0" w:afterAutospacing="0" w:line="293" w:lineRule="atLeast"/>
        <w:ind w:firstLine="720"/>
        <w:jc w:val="both"/>
        <w:rPr>
          <w:sz w:val="28"/>
          <w:szCs w:val="28"/>
        </w:rPr>
      </w:pPr>
      <w:r w:rsidRPr="00F75C93">
        <w:rPr>
          <w:sz w:val="28"/>
          <w:szCs w:val="28"/>
        </w:rPr>
        <w:t>9.</w:t>
      </w:r>
      <w:r w:rsidRPr="00F75C93">
        <w:rPr>
          <w:sz w:val="28"/>
          <w:szCs w:val="28"/>
          <w:vertAlign w:val="superscript"/>
        </w:rPr>
        <w:t>1</w:t>
      </w:r>
      <w:r w:rsidR="00414958">
        <w:rPr>
          <w:sz w:val="28"/>
          <w:szCs w:val="28"/>
          <w:vertAlign w:val="superscript"/>
        </w:rPr>
        <w:t> </w:t>
      </w:r>
      <w:r w:rsidR="00BF4B68" w:rsidRPr="00F75C93">
        <w:rPr>
          <w:sz w:val="28"/>
          <w:szCs w:val="28"/>
        </w:rPr>
        <w:t>1</w:t>
      </w:r>
      <w:r w:rsidRPr="00F75C93">
        <w:rPr>
          <w:sz w:val="28"/>
          <w:szCs w:val="28"/>
        </w:rPr>
        <w:t>. </w:t>
      </w:r>
      <w:r w:rsidR="00C92F09">
        <w:rPr>
          <w:sz w:val="28"/>
          <w:szCs w:val="28"/>
        </w:rPr>
        <w:t xml:space="preserve">kā </w:t>
      </w:r>
      <w:r w:rsidRPr="00F75C93">
        <w:rPr>
          <w:sz w:val="28"/>
          <w:szCs w:val="28"/>
        </w:rPr>
        <w:t>vienreizēju maksājumu 3</w:t>
      </w:r>
      <w:r w:rsidR="00BD6011" w:rsidRPr="00F75C93">
        <w:rPr>
          <w:sz w:val="28"/>
          <w:szCs w:val="28"/>
        </w:rPr>
        <w:t>8,00</w:t>
      </w:r>
      <w:r w:rsidRPr="00F75C93">
        <w:rPr>
          <w:sz w:val="28"/>
          <w:szCs w:val="28"/>
        </w:rPr>
        <w:t> </w:t>
      </w:r>
      <w:r w:rsidRPr="00F75C93">
        <w:rPr>
          <w:i/>
          <w:iCs/>
          <w:sz w:val="28"/>
          <w:szCs w:val="28"/>
        </w:rPr>
        <w:t>euro</w:t>
      </w:r>
      <w:r w:rsidR="00414958">
        <w:rPr>
          <w:i/>
          <w:iCs/>
          <w:sz w:val="28"/>
          <w:szCs w:val="28"/>
        </w:rPr>
        <w:t xml:space="preserve"> </w:t>
      </w:r>
      <w:r w:rsidRPr="00F75C93">
        <w:rPr>
          <w:sz w:val="28"/>
          <w:szCs w:val="28"/>
        </w:rPr>
        <w:t>apmērā</w:t>
      </w:r>
      <w:r w:rsidR="00D97E08">
        <w:rPr>
          <w:sz w:val="28"/>
          <w:szCs w:val="28"/>
        </w:rPr>
        <w:t>, ta</w:t>
      </w:r>
      <w:r w:rsidR="00414958">
        <w:rPr>
          <w:sz w:val="28"/>
          <w:szCs w:val="28"/>
        </w:rPr>
        <w:t>i</w:t>
      </w:r>
      <w:r w:rsidRPr="00F75C93">
        <w:rPr>
          <w:sz w:val="28"/>
          <w:szCs w:val="28"/>
        </w:rPr>
        <w:t xml:space="preserve"> skaitā administratīvās izmaksas 0,71 </w:t>
      </w:r>
      <w:r w:rsidRPr="00F75C93">
        <w:rPr>
          <w:i/>
          <w:iCs/>
          <w:sz w:val="28"/>
          <w:szCs w:val="28"/>
        </w:rPr>
        <w:t>euro</w:t>
      </w:r>
      <w:r w:rsidRPr="00F75C93">
        <w:rPr>
          <w:sz w:val="28"/>
          <w:szCs w:val="28"/>
        </w:rPr>
        <w:t> apmērā</w:t>
      </w:r>
      <w:r w:rsidR="00D97E08">
        <w:rPr>
          <w:sz w:val="28"/>
          <w:szCs w:val="28"/>
        </w:rPr>
        <w:t>,</w:t>
      </w:r>
      <w:r w:rsidRPr="00F75C93">
        <w:rPr>
          <w:sz w:val="28"/>
          <w:szCs w:val="28"/>
        </w:rPr>
        <w:t xml:space="preserve"> par </w:t>
      </w:r>
      <w:r w:rsidR="00A00D1A" w:rsidRPr="00F75C93">
        <w:rPr>
          <w:sz w:val="28"/>
          <w:szCs w:val="28"/>
        </w:rPr>
        <w:t xml:space="preserve">piena šķirņu </w:t>
      </w:r>
      <w:r w:rsidRPr="00F75C93">
        <w:rPr>
          <w:sz w:val="28"/>
          <w:szCs w:val="28"/>
        </w:rPr>
        <w:t>ciltsgrāmatas pamatdaļā ierakstītu govi, kurai ir novērtēts eksterjers</w:t>
      </w:r>
      <w:r w:rsidR="00BF4B68" w:rsidRPr="00F75C93">
        <w:rPr>
          <w:sz w:val="28"/>
          <w:szCs w:val="28"/>
        </w:rPr>
        <w:t>;</w:t>
      </w:r>
    </w:p>
    <w:p w14:paraId="06108758" w14:textId="015A5F18" w:rsidR="00603E38" w:rsidRPr="00F75C93" w:rsidRDefault="00603E38" w:rsidP="006577E1">
      <w:pPr>
        <w:pStyle w:val="tv213"/>
        <w:shd w:val="clear" w:color="auto" w:fill="FFFFFF"/>
        <w:spacing w:before="0" w:beforeAutospacing="0" w:after="0" w:afterAutospacing="0" w:line="293" w:lineRule="atLeast"/>
        <w:ind w:firstLine="720"/>
        <w:jc w:val="both"/>
        <w:rPr>
          <w:sz w:val="28"/>
          <w:szCs w:val="28"/>
        </w:rPr>
      </w:pPr>
      <w:r w:rsidRPr="00F75C93">
        <w:rPr>
          <w:sz w:val="28"/>
          <w:szCs w:val="28"/>
        </w:rPr>
        <w:t>9.</w:t>
      </w:r>
      <w:r w:rsidRPr="00F75C93">
        <w:rPr>
          <w:sz w:val="28"/>
          <w:szCs w:val="28"/>
          <w:vertAlign w:val="superscript"/>
        </w:rPr>
        <w:t>1</w:t>
      </w:r>
      <w:r w:rsidR="006577E1">
        <w:rPr>
          <w:sz w:val="28"/>
          <w:szCs w:val="28"/>
          <w:vertAlign w:val="superscript"/>
        </w:rPr>
        <w:t> </w:t>
      </w:r>
      <w:r w:rsidR="00BF4B68" w:rsidRPr="00F75C93">
        <w:rPr>
          <w:sz w:val="28"/>
          <w:szCs w:val="28"/>
        </w:rPr>
        <w:t>2</w:t>
      </w:r>
      <w:r w:rsidRPr="00F75C93">
        <w:rPr>
          <w:sz w:val="28"/>
          <w:szCs w:val="28"/>
        </w:rPr>
        <w:t>. </w:t>
      </w:r>
      <w:r w:rsidR="00C92F09">
        <w:rPr>
          <w:sz w:val="28"/>
          <w:szCs w:val="28"/>
        </w:rPr>
        <w:t xml:space="preserve">kā </w:t>
      </w:r>
      <w:r w:rsidRPr="00F75C93">
        <w:rPr>
          <w:sz w:val="28"/>
          <w:szCs w:val="28"/>
        </w:rPr>
        <w:t xml:space="preserve">vienreizēju maksājumu </w:t>
      </w:r>
      <w:r w:rsidR="006D7EC6" w:rsidRPr="00F75C93">
        <w:rPr>
          <w:sz w:val="28"/>
          <w:szCs w:val="28"/>
        </w:rPr>
        <w:t>2</w:t>
      </w:r>
      <w:r w:rsidR="00BD6011" w:rsidRPr="00F75C93">
        <w:rPr>
          <w:sz w:val="28"/>
          <w:szCs w:val="28"/>
        </w:rPr>
        <w:t>2</w:t>
      </w:r>
      <w:r w:rsidR="006D7EC6" w:rsidRPr="00F75C93">
        <w:rPr>
          <w:sz w:val="28"/>
          <w:szCs w:val="28"/>
        </w:rPr>
        <w:t>,00</w:t>
      </w:r>
      <w:r w:rsidRPr="00F75C93">
        <w:rPr>
          <w:sz w:val="28"/>
          <w:szCs w:val="28"/>
        </w:rPr>
        <w:t> </w:t>
      </w:r>
      <w:r w:rsidRPr="00F75C93">
        <w:rPr>
          <w:i/>
          <w:iCs/>
          <w:sz w:val="28"/>
          <w:szCs w:val="28"/>
        </w:rPr>
        <w:t>euro</w:t>
      </w:r>
      <w:r w:rsidR="00414958">
        <w:rPr>
          <w:sz w:val="28"/>
          <w:szCs w:val="28"/>
        </w:rPr>
        <w:t xml:space="preserve"> </w:t>
      </w:r>
      <w:r w:rsidRPr="00F75C93">
        <w:rPr>
          <w:sz w:val="28"/>
          <w:szCs w:val="28"/>
        </w:rPr>
        <w:t>apmērā</w:t>
      </w:r>
      <w:r w:rsidR="00D97E08">
        <w:rPr>
          <w:sz w:val="28"/>
          <w:szCs w:val="28"/>
        </w:rPr>
        <w:t>, ta</w:t>
      </w:r>
      <w:r w:rsidR="00414958">
        <w:rPr>
          <w:sz w:val="28"/>
          <w:szCs w:val="28"/>
        </w:rPr>
        <w:t>i</w:t>
      </w:r>
      <w:r w:rsidRPr="00F75C93">
        <w:rPr>
          <w:sz w:val="28"/>
          <w:szCs w:val="28"/>
        </w:rPr>
        <w:t xml:space="preserve"> skaitā administratīvās izmaksas 0,71 </w:t>
      </w:r>
      <w:r w:rsidRPr="00F75C93">
        <w:rPr>
          <w:i/>
          <w:iCs/>
          <w:sz w:val="28"/>
          <w:szCs w:val="28"/>
        </w:rPr>
        <w:t>euro</w:t>
      </w:r>
      <w:r w:rsidR="00414958">
        <w:rPr>
          <w:sz w:val="28"/>
          <w:szCs w:val="28"/>
        </w:rPr>
        <w:t xml:space="preserve"> </w:t>
      </w:r>
      <w:r w:rsidRPr="00F75C93">
        <w:rPr>
          <w:sz w:val="28"/>
          <w:szCs w:val="28"/>
        </w:rPr>
        <w:t>apmērā</w:t>
      </w:r>
      <w:r w:rsidR="00D97E08">
        <w:rPr>
          <w:sz w:val="28"/>
          <w:szCs w:val="28"/>
        </w:rPr>
        <w:t>,</w:t>
      </w:r>
      <w:r w:rsidRPr="00F75C93">
        <w:rPr>
          <w:sz w:val="28"/>
          <w:szCs w:val="28"/>
        </w:rPr>
        <w:t xml:space="preserve"> par </w:t>
      </w:r>
      <w:r w:rsidR="00A00D1A" w:rsidRPr="00F75C93">
        <w:rPr>
          <w:sz w:val="28"/>
          <w:szCs w:val="28"/>
        </w:rPr>
        <w:t xml:space="preserve">piena šķirņu </w:t>
      </w:r>
      <w:r w:rsidR="00A92FB3" w:rsidRPr="00F75C93">
        <w:rPr>
          <w:sz w:val="28"/>
          <w:szCs w:val="28"/>
        </w:rPr>
        <w:t>ciltsgrāmat</w:t>
      </w:r>
      <w:r w:rsidR="006D7EC6" w:rsidRPr="00F75C93">
        <w:rPr>
          <w:sz w:val="28"/>
          <w:szCs w:val="28"/>
        </w:rPr>
        <w:t>as papilddaļā</w:t>
      </w:r>
      <w:r w:rsidR="00A92FB3" w:rsidRPr="00F75C93">
        <w:rPr>
          <w:sz w:val="28"/>
          <w:szCs w:val="28"/>
        </w:rPr>
        <w:t xml:space="preserve"> ierakstītu</w:t>
      </w:r>
      <w:r w:rsidR="006D7EC6" w:rsidRPr="00F75C93">
        <w:rPr>
          <w:sz w:val="28"/>
          <w:szCs w:val="28"/>
        </w:rPr>
        <w:t xml:space="preserve"> vai ierakstīšanai atbilstošu</w:t>
      </w:r>
      <w:r w:rsidR="00A92FB3" w:rsidRPr="00F75C93">
        <w:rPr>
          <w:sz w:val="28"/>
          <w:szCs w:val="28"/>
        </w:rPr>
        <w:t xml:space="preserve"> </w:t>
      </w:r>
      <w:r w:rsidRPr="00F75C93">
        <w:rPr>
          <w:sz w:val="28"/>
          <w:szCs w:val="28"/>
        </w:rPr>
        <w:t>govi,</w:t>
      </w:r>
      <w:r w:rsidR="0062625D" w:rsidRPr="00F75C93">
        <w:rPr>
          <w:sz w:val="28"/>
          <w:szCs w:val="28"/>
        </w:rPr>
        <w:t xml:space="preserve"> </w:t>
      </w:r>
      <w:r w:rsidRPr="00F75C93">
        <w:rPr>
          <w:sz w:val="28"/>
          <w:szCs w:val="28"/>
        </w:rPr>
        <w:t>kurai pēdējās noslēgtās standarta laktācijas (240–305</w:t>
      </w:r>
      <w:r w:rsidR="00D97E08">
        <w:rPr>
          <w:sz w:val="28"/>
          <w:szCs w:val="28"/>
        </w:rPr>
        <w:t> </w:t>
      </w:r>
      <w:r w:rsidRPr="00F75C93">
        <w:rPr>
          <w:sz w:val="28"/>
          <w:szCs w:val="28"/>
        </w:rPr>
        <w:t xml:space="preserve">dienas) izslaukums ir </w:t>
      </w:r>
      <w:r w:rsidR="006D7EC6" w:rsidRPr="00F75C93">
        <w:rPr>
          <w:sz w:val="28"/>
          <w:szCs w:val="28"/>
        </w:rPr>
        <w:t>vismaz</w:t>
      </w:r>
      <w:r w:rsidRPr="00F75C93">
        <w:rPr>
          <w:sz w:val="28"/>
          <w:szCs w:val="28"/>
        </w:rPr>
        <w:t xml:space="preserve"> 5000 kilogram</w:t>
      </w:r>
      <w:r w:rsidR="006D7EC6" w:rsidRPr="00F75C93">
        <w:rPr>
          <w:sz w:val="28"/>
          <w:szCs w:val="28"/>
        </w:rPr>
        <w:t>u</w:t>
      </w:r>
      <w:r w:rsidRPr="00F75C93">
        <w:rPr>
          <w:sz w:val="28"/>
          <w:szCs w:val="28"/>
        </w:rPr>
        <w:t xml:space="preserve"> un kurai ir novērtēts eksterjers</w:t>
      </w:r>
      <w:r w:rsidR="00A74C7B">
        <w:rPr>
          <w:sz w:val="28"/>
          <w:szCs w:val="28"/>
        </w:rPr>
        <w:t>.</w:t>
      </w:r>
      <w:r w:rsidR="00D97E08" w:rsidRPr="00E12F4E">
        <w:rPr>
          <w:bCs/>
          <w:sz w:val="28"/>
          <w:szCs w:val="28"/>
        </w:rPr>
        <w:t>"</w:t>
      </w:r>
    </w:p>
    <w:p w14:paraId="4324DBA3" w14:textId="77777777" w:rsidR="00115947" w:rsidRPr="00F75C93" w:rsidRDefault="00115947" w:rsidP="006577E1">
      <w:pPr>
        <w:pStyle w:val="tv213"/>
        <w:shd w:val="clear" w:color="auto" w:fill="FFFFFF"/>
        <w:spacing w:before="0" w:beforeAutospacing="0" w:after="0" w:afterAutospacing="0" w:line="293" w:lineRule="atLeast"/>
        <w:ind w:firstLine="720"/>
        <w:jc w:val="both"/>
        <w:rPr>
          <w:sz w:val="28"/>
          <w:szCs w:val="28"/>
        </w:rPr>
      </w:pPr>
    </w:p>
    <w:p w14:paraId="780ADD8B" w14:textId="78C25A38" w:rsidR="00115947" w:rsidRPr="00F75C93" w:rsidRDefault="006577E1" w:rsidP="006577E1">
      <w:pPr>
        <w:pStyle w:val="tv213"/>
        <w:shd w:val="clear" w:color="auto" w:fill="FFFFFF"/>
        <w:spacing w:before="0" w:beforeAutospacing="0" w:after="0" w:afterAutospacing="0" w:line="293" w:lineRule="atLeast"/>
        <w:ind w:left="720"/>
        <w:jc w:val="both"/>
        <w:rPr>
          <w:sz w:val="28"/>
          <w:szCs w:val="28"/>
        </w:rPr>
      </w:pPr>
      <w:r>
        <w:rPr>
          <w:sz w:val="28"/>
          <w:szCs w:val="28"/>
        </w:rPr>
        <w:t>6. </w:t>
      </w:r>
      <w:r w:rsidR="00115947" w:rsidRPr="00F75C93">
        <w:rPr>
          <w:sz w:val="28"/>
          <w:szCs w:val="28"/>
        </w:rPr>
        <w:t>Izteikt 9.</w:t>
      </w:r>
      <w:r w:rsidR="00115947" w:rsidRPr="00F75C93">
        <w:rPr>
          <w:sz w:val="28"/>
          <w:szCs w:val="28"/>
          <w:vertAlign w:val="superscript"/>
        </w:rPr>
        <w:t>2</w:t>
      </w:r>
      <w:r w:rsidR="00414958">
        <w:rPr>
          <w:sz w:val="28"/>
          <w:szCs w:val="28"/>
        </w:rPr>
        <w:t> </w:t>
      </w:r>
      <w:r w:rsidR="00115947" w:rsidRPr="00F75C93">
        <w:rPr>
          <w:sz w:val="28"/>
          <w:szCs w:val="28"/>
        </w:rPr>
        <w:t>punkta otro teikumu šādā redakcijā:</w:t>
      </w:r>
    </w:p>
    <w:p w14:paraId="3D3D88B9" w14:textId="77777777" w:rsidR="006577E1" w:rsidRDefault="006577E1" w:rsidP="006577E1">
      <w:pPr>
        <w:pStyle w:val="tv213"/>
        <w:shd w:val="clear" w:color="auto" w:fill="FFFFFF"/>
        <w:spacing w:before="0" w:beforeAutospacing="0" w:after="0" w:afterAutospacing="0" w:line="293" w:lineRule="atLeast"/>
        <w:ind w:firstLine="720"/>
        <w:jc w:val="both"/>
        <w:rPr>
          <w:bCs/>
          <w:sz w:val="28"/>
          <w:szCs w:val="28"/>
        </w:rPr>
      </w:pPr>
    </w:p>
    <w:p w14:paraId="53E21BD3" w14:textId="4C463A75" w:rsidR="00115947" w:rsidRPr="00F75C93" w:rsidRDefault="00D97E08" w:rsidP="006577E1">
      <w:pPr>
        <w:pStyle w:val="tv213"/>
        <w:shd w:val="clear" w:color="auto" w:fill="FFFFFF"/>
        <w:spacing w:before="0" w:beforeAutospacing="0" w:after="0" w:afterAutospacing="0" w:line="293" w:lineRule="atLeast"/>
        <w:ind w:firstLine="720"/>
        <w:jc w:val="both"/>
        <w:rPr>
          <w:sz w:val="28"/>
          <w:szCs w:val="28"/>
        </w:rPr>
      </w:pPr>
      <w:r w:rsidRPr="00E12F4E">
        <w:rPr>
          <w:bCs/>
          <w:sz w:val="28"/>
          <w:szCs w:val="28"/>
        </w:rPr>
        <w:t>"</w:t>
      </w:r>
      <w:r w:rsidR="00115947" w:rsidRPr="00F75C93">
        <w:rPr>
          <w:sz w:val="28"/>
          <w:szCs w:val="28"/>
        </w:rPr>
        <w:t>Pirmpienei nav nepieciešami noslēgtās standarta laktācijas dati</w:t>
      </w:r>
      <w:r w:rsidR="00824102" w:rsidRPr="00F75C93">
        <w:rPr>
          <w:sz w:val="28"/>
          <w:szCs w:val="28"/>
        </w:rPr>
        <w:t xml:space="preserve">, </w:t>
      </w:r>
      <w:r w:rsidR="008B53E7" w:rsidRPr="00F75C93">
        <w:rPr>
          <w:sz w:val="28"/>
          <w:szCs w:val="28"/>
        </w:rPr>
        <w:t>bet</w:t>
      </w:r>
      <w:r w:rsidR="00824102" w:rsidRPr="00F75C93">
        <w:rPr>
          <w:sz w:val="28"/>
          <w:szCs w:val="28"/>
        </w:rPr>
        <w:t xml:space="preserve"> </w:t>
      </w:r>
      <w:r w:rsidR="00E76570" w:rsidRPr="00F75C93">
        <w:rPr>
          <w:sz w:val="28"/>
          <w:szCs w:val="28"/>
        </w:rPr>
        <w:t xml:space="preserve">ciltsdarbā </w:t>
      </w:r>
      <w:r w:rsidR="00E52307" w:rsidRPr="00F75C93">
        <w:rPr>
          <w:sz w:val="28"/>
          <w:szCs w:val="28"/>
        </w:rPr>
        <w:t xml:space="preserve">ir </w:t>
      </w:r>
      <w:r w:rsidR="00E76570" w:rsidRPr="00F75C93">
        <w:rPr>
          <w:sz w:val="28"/>
          <w:szCs w:val="28"/>
        </w:rPr>
        <w:t xml:space="preserve">izmantojami individuālās piena kontroles rādītāji, kas iegūti </w:t>
      </w:r>
      <w:r w:rsidR="00B56841" w:rsidRPr="00F75C93">
        <w:rPr>
          <w:sz w:val="28"/>
          <w:szCs w:val="28"/>
        </w:rPr>
        <w:t xml:space="preserve">saskaņā ar normatīvajiem aktiem </w:t>
      </w:r>
      <w:r w:rsidR="00B56841" w:rsidRPr="00F75C93">
        <w:rPr>
          <w:sz w:val="28"/>
          <w:szCs w:val="28"/>
          <w:lang w:eastAsia="en-US"/>
        </w:rPr>
        <w:t>par slaucamo govju pārraudzību un snieguma pārbaudi</w:t>
      </w:r>
      <w:r w:rsidR="00422EE6" w:rsidRPr="00F75C93">
        <w:rPr>
          <w:sz w:val="28"/>
          <w:szCs w:val="28"/>
        </w:rPr>
        <w:t>,</w:t>
      </w:r>
      <w:r w:rsidR="008B53E7" w:rsidRPr="00F75C93">
        <w:rPr>
          <w:sz w:val="28"/>
          <w:szCs w:val="28"/>
        </w:rPr>
        <w:t xml:space="preserve"> un</w:t>
      </w:r>
      <w:r w:rsidR="00824102" w:rsidRPr="00F75C93">
        <w:rPr>
          <w:sz w:val="28"/>
          <w:szCs w:val="28"/>
        </w:rPr>
        <w:t xml:space="preserve"> </w:t>
      </w:r>
      <w:r w:rsidR="008B53E7" w:rsidRPr="00F75C93">
        <w:rPr>
          <w:sz w:val="28"/>
          <w:szCs w:val="28"/>
        </w:rPr>
        <w:t xml:space="preserve">nav </w:t>
      </w:r>
      <w:r w:rsidR="00862C39">
        <w:rPr>
          <w:sz w:val="28"/>
          <w:szCs w:val="28"/>
        </w:rPr>
        <w:t xml:space="preserve">arī </w:t>
      </w:r>
      <w:r w:rsidR="008B53E7" w:rsidRPr="00F75C93">
        <w:rPr>
          <w:sz w:val="28"/>
          <w:szCs w:val="28"/>
        </w:rPr>
        <w:t xml:space="preserve">nepieciešams </w:t>
      </w:r>
      <w:r w:rsidR="00824102" w:rsidRPr="00F75C93">
        <w:rPr>
          <w:sz w:val="28"/>
          <w:szCs w:val="28"/>
        </w:rPr>
        <w:t xml:space="preserve">eksterjera vērtējums, </w:t>
      </w:r>
      <w:r w:rsidR="008B53E7" w:rsidRPr="00F75C93">
        <w:rPr>
          <w:sz w:val="28"/>
          <w:szCs w:val="28"/>
          <w:lang w:eastAsia="en-US"/>
        </w:rPr>
        <w:t>ja</w:t>
      </w:r>
      <w:r w:rsidR="007F2849" w:rsidRPr="00F75C93">
        <w:rPr>
          <w:sz w:val="28"/>
          <w:szCs w:val="28"/>
          <w:lang w:eastAsia="en-US"/>
        </w:rPr>
        <w:t xml:space="preserve"> kārtējā gada 1. martā</w:t>
      </w:r>
      <w:r w:rsidR="00EE1B1A" w:rsidRPr="00F75C93">
        <w:rPr>
          <w:sz w:val="28"/>
          <w:szCs w:val="28"/>
          <w:lang w:eastAsia="en-US"/>
        </w:rPr>
        <w:t xml:space="preserve"> </w:t>
      </w:r>
      <w:r w:rsidR="00E76570" w:rsidRPr="00F75C93">
        <w:rPr>
          <w:sz w:val="28"/>
          <w:szCs w:val="28"/>
          <w:lang w:eastAsia="en-US"/>
        </w:rPr>
        <w:t xml:space="preserve">nav </w:t>
      </w:r>
      <w:r>
        <w:rPr>
          <w:sz w:val="28"/>
          <w:szCs w:val="28"/>
          <w:lang w:eastAsia="en-US"/>
        </w:rPr>
        <w:t>bei</w:t>
      </w:r>
      <w:r w:rsidR="00E76570" w:rsidRPr="00F75C93">
        <w:rPr>
          <w:sz w:val="28"/>
          <w:szCs w:val="28"/>
          <w:lang w:eastAsia="en-US"/>
        </w:rPr>
        <w:t xml:space="preserve">dzies </w:t>
      </w:r>
      <w:r w:rsidR="00B56841" w:rsidRPr="00F75C93">
        <w:rPr>
          <w:sz w:val="28"/>
          <w:szCs w:val="28"/>
          <w:lang w:eastAsia="en-US"/>
        </w:rPr>
        <w:t>minētaj</w:t>
      </w:r>
      <w:r w:rsidR="00E76570" w:rsidRPr="00F75C93">
        <w:rPr>
          <w:sz w:val="28"/>
          <w:szCs w:val="28"/>
          <w:lang w:eastAsia="en-US"/>
        </w:rPr>
        <w:t>os</w:t>
      </w:r>
      <w:r w:rsidR="00B56841" w:rsidRPr="00F75C93">
        <w:rPr>
          <w:sz w:val="28"/>
          <w:szCs w:val="28"/>
          <w:lang w:eastAsia="en-US"/>
        </w:rPr>
        <w:t xml:space="preserve"> normatīvaj</w:t>
      </w:r>
      <w:r w:rsidR="00E76570" w:rsidRPr="00F75C93">
        <w:rPr>
          <w:sz w:val="28"/>
          <w:szCs w:val="28"/>
          <w:lang w:eastAsia="en-US"/>
        </w:rPr>
        <w:t>os</w:t>
      </w:r>
      <w:r w:rsidR="00B56841" w:rsidRPr="00F75C93">
        <w:rPr>
          <w:sz w:val="28"/>
          <w:szCs w:val="28"/>
          <w:lang w:eastAsia="en-US"/>
        </w:rPr>
        <w:t xml:space="preserve"> akt</w:t>
      </w:r>
      <w:r w:rsidR="00E76570" w:rsidRPr="00F75C93">
        <w:rPr>
          <w:sz w:val="28"/>
          <w:szCs w:val="28"/>
          <w:lang w:eastAsia="en-US"/>
        </w:rPr>
        <w:t>os</w:t>
      </w:r>
      <w:r w:rsidR="00B56841" w:rsidRPr="00F75C93">
        <w:rPr>
          <w:sz w:val="28"/>
          <w:szCs w:val="28"/>
          <w:lang w:eastAsia="en-US"/>
        </w:rPr>
        <w:t xml:space="preserve"> </w:t>
      </w:r>
      <w:r w:rsidR="00554035" w:rsidRPr="00F75C93">
        <w:rPr>
          <w:sz w:val="28"/>
          <w:szCs w:val="28"/>
          <w:lang w:eastAsia="en-US"/>
        </w:rPr>
        <w:t>noteiktais</w:t>
      </w:r>
      <w:r w:rsidR="008B53E7" w:rsidRPr="00F75C93">
        <w:rPr>
          <w:sz w:val="28"/>
          <w:szCs w:val="28"/>
          <w:lang w:eastAsia="en-US"/>
        </w:rPr>
        <w:t xml:space="preserve"> eksterjera vērtēšanas</w:t>
      </w:r>
      <w:r w:rsidR="00554035" w:rsidRPr="00F75C93">
        <w:rPr>
          <w:sz w:val="28"/>
          <w:szCs w:val="28"/>
          <w:lang w:eastAsia="en-US"/>
        </w:rPr>
        <w:t xml:space="preserve"> laikposms.</w:t>
      </w:r>
      <w:r w:rsidRPr="00E12F4E">
        <w:rPr>
          <w:bCs/>
          <w:sz w:val="28"/>
          <w:szCs w:val="28"/>
        </w:rPr>
        <w:t>"</w:t>
      </w:r>
    </w:p>
    <w:p w14:paraId="24525116" w14:textId="77777777" w:rsidR="00656B0A" w:rsidRPr="00F75C93" w:rsidRDefault="00656B0A" w:rsidP="006577E1">
      <w:pPr>
        <w:pStyle w:val="naisf"/>
        <w:tabs>
          <w:tab w:val="left" w:pos="709"/>
        </w:tabs>
        <w:spacing w:before="0" w:after="0"/>
        <w:ind w:firstLine="720"/>
        <w:rPr>
          <w:sz w:val="28"/>
          <w:szCs w:val="28"/>
        </w:rPr>
      </w:pPr>
    </w:p>
    <w:p w14:paraId="04FD6DE5" w14:textId="6BB55894" w:rsidR="008D382B" w:rsidRPr="00F75C93" w:rsidRDefault="00763CD0" w:rsidP="006577E1">
      <w:pPr>
        <w:pStyle w:val="tv213"/>
        <w:shd w:val="clear" w:color="auto" w:fill="FFFFFF"/>
        <w:spacing w:before="0" w:beforeAutospacing="0" w:after="0" w:afterAutospacing="0" w:line="293" w:lineRule="atLeast"/>
        <w:ind w:firstLine="720"/>
        <w:jc w:val="both"/>
        <w:rPr>
          <w:sz w:val="28"/>
          <w:szCs w:val="28"/>
        </w:rPr>
      </w:pPr>
      <w:bookmarkStart w:id="3" w:name="p10"/>
      <w:bookmarkStart w:id="4" w:name="p-727077"/>
      <w:bookmarkEnd w:id="3"/>
      <w:bookmarkEnd w:id="4"/>
      <w:r>
        <w:rPr>
          <w:sz w:val="28"/>
          <w:szCs w:val="28"/>
        </w:rPr>
        <w:t>7</w:t>
      </w:r>
      <w:r w:rsidR="008D382B" w:rsidRPr="00F75C93">
        <w:rPr>
          <w:sz w:val="28"/>
          <w:szCs w:val="28"/>
        </w:rPr>
        <w:t>. Izteikt 10. punktu šādā redakcijā:</w:t>
      </w:r>
    </w:p>
    <w:p w14:paraId="3B3F57B3" w14:textId="77777777" w:rsidR="006577E1" w:rsidRDefault="006577E1" w:rsidP="006577E1">
      <w:pPr>
        <w:pStyle w:val="tv213"/>
        <w:shd w:val="clear" w:color="auto" w:fill="FFFFFF"/>
        <w:spacing w:before="0" w:beforeAutospacing="0" w:after="0" w:afterAutospacing="0" w:line="293" w:lineRule="atLeast"/>
        <w:ind w:firstLine="720"/>
        <w:jc w:val="both"/>
        <w:rPr>
          <w:bCs/>
          <w:sz w:val="28"/>
          <w:szCs w:val="28"/>
        </w:rPr>
      </w:pPr>
    </w:p>
    <w:p w14:paraId="096DA6D0" w14:textId="3BC62327" w:rsidR="0054625D" w:rsidRPr="00F75C93" w:rsidRDefault="00D97E08" w:rsidP="006577E1">
      <w:pPr>
        <w:pStyle w:val="tv213"/>
        <w:shd w:val="clear" w:color="auto" w:fill="FFFFFF"/>
        <w:spacing w:before="0" w:beforeAutospacing="0" w:after="0" w:afterAutospacing="0" w:line="293" w:lineRule="atLeast"/>
        <w:ind w:firstLine="720"/>
        <w:jc w:val="both"/>
        <w:rPr>
          <w:sz w:val="28"/>
          <w:szCs w:val="28"/>
        </w:rPr>
      </w:pPr>
      <w:r w:rsidRPr="00E12F4E">
        <w:rPr>
          <w:bCs/>
          <w:sz w:val="28"/>
          <w:szCs w:val="28"/>
        </w:rPr>
        <w:t>"</w:t>
      </w:r>
      <w:r w:rsidR="0054625D" w:rsidRPr="00F75C93">
        <w:rPr>
          <w:sz w:val="28"/>
          <w:szCs w:val="28"/>
        </w:rPr>
        <w:t>10. Pretendents atbalstu par pakalpojuma sniegšanu gaļas liellopu audzēšanas nozarē saņem:</w:t>
      </w:r>
    </w:p>
    <w:p w14:paraId="4EA52B04" w14:textId="03F3B837" w:rsidR="0054625D" w:rsidRPr="00F75C93" w:rsidRDefault="0054625D" w:rsidP="006577E1">
      <w:pPr>
        <w:pStyle w:val="tv213"/>
        <w:shd w:val="clear" w:color="auto" w:fill="FFFFFF"/>
        <w:spacing w:before="0" w:beforeAutospacing="0" w:after="0" w:afterAutospacing="0" w:line="293" w:lineRule="atLeast"/>
        <w:ind w:firstLine="720"/>
        <w:jc w:val="both"/>
        <w:rPr>
          <w:sz w:val="28"/>
          <w:szCs w:val="28"/>
        </w:rPr>
      </w:pPr>
      <w:r w:rsidRPr="00F75C93">
        <w:rPr>
          <w:sz w:val="28"/>
          <w:szCs w:val="28"/>
        </w:rPr>
        <w:t>10.1. </w:t>
      </w:r>
      <w:r w:rsidR="00C92F09">
        <w:rPr>
          <w:sz w:val="28"/>
          <w:szCs w:val="28"/>
        </w:rPr>
        <w:t xml:space="preserve">kā </w:t>
      </w:r>
      <w:r w:rsidRPr="00F75C93">
        <w:rPr>
          <w:sz w:val="28"/>
          <w:szCs w:val="28"/>
        </w:rPr>
        <w:t xml:space="preserve">vienreizēju maksājumu </w:t>
      </w:r>
      <w:r w:rsidR="005E51B4" w:rsidRPr="00F75C93">
        <w:rPr>
          <w:sz w:val="28"/>
          <w:szCs w:val="28"/>
        </w:rPr>
        <w:t>6</w:t>
      </w:r>
      <w:r w:rsidR="000E031A" w:rsidRPr="00F75C93">
        <w:rPr>
          <w:sz w:val="28"/>
          <w:szCs w:val="28"/>
        </w:rPr>
        <w:t>3</w:t>
      </w:r>
      <w:r w:rsidR="005E51B4" w:rsidRPr="00F75C93">
        <w:rPr>
          <w:sz w:val="28"/>
          <w:szCs w:val="28"/>
        </w:rPr>
        <w:t>,00</w:t>
      </w:r>
      <w:r w:rsidRPr="00F75C93">
        <w:rPr>
          <w:sz w:val="28"/>
          <w:szCs w:val="28"/>
        </w:rPr>
        <w:t> </w:t>
      </w:r>
      <w:r w:rsidRPr="00F75C93">
        <w:rPr>
          <w:i/>
          <w:iCs/>
          <w:sz w:val="28"/>
          <w:szCs w:val="28"/>
        </w:rPr>
        <w:t>euro</w:t>
      </w:r>
      <w:r w:rsidR="00A31E30">
        <w:rPr>
          <w:sz w:val="28"/>
          <w:szCs w:val="28"/>
        </w:rPr>
        <w:t xml:space="preserve"> </w:t>
      </w:r>
      <w:r w:rsidRPr="00F75C93">
        <w:rPr>
          <w:sz w:val="28"/>
          <w:szCs w:val="28"/>
        </w:rPr>
        <w:t>apmērā</w:t>
      </w:r>
      <w:r w:rsidR="00D97E08">
        <w:rPr>
          <w:sz w:val="28"/>
          <w:szCs w:val="28"/>
        </w:rPr>
        <w:t xml:space="preserve">, </w:t>
      </w:r>
      <w:r w:rsidRPr="00F75C93">
        <w:rPr>
          <w:sz w:val="28"/>
          <w:szCs w:val="28"/>
        </w:rPr>
        <w:t>ta</w:t>
      </w:r>
      <w:r w:rsidR="00A31E30">
        <w:rPr>
          <w:sz w:val="28"/>
          <w:szCs w:val="28"/>
        </w:rPr>
        <w:t>i</w:t>
      </w:r>
      <w:r w:rsidRPr="00F75C93">
        <w:rPr>
          <w:sz w:val="28"/>
          <w:szCs w:val="28"/>
        </w:rPr>
        <w:t xml:space="preserve"> skaitā administratīvās izmaksas 1,28 </w:t>
      </w:r>
      <w:r w:rsidRPr="00F75C93">
        <w:rPr>
          <w:i/>
          <w:iCs/>
          <w:sz w:val="28"/>
          <w:szCs w:val="28"/>
        </w:rPr>
        <w:t>euro</w:t>
      </w:r>
      <w:r w:rsidR="00A31E30">
        <w:rPr>
          <w:sz w:val="28"/>
          <w:szCs w:val="28"/>
        </w:rPr>
        <w:t xml:space="preserve"> </w:t>
      </w:r>
      <w:r w:rsidRPr="00F75C93">
        <w:rPr>
          <w:sz w:val="28"/>
          <w:szCs w:val="28"/>
        </w:rPr>
        <w:t>apmērā</w:t>
      </w:r>
      <w:r w:rsidR="00D97E08">
        <w:rPr>
          <w:sz w:val="28"/>
          <w:szCs w:val="28"/>
        </w:rPr>
        <w:t>,</w:t>
      </w:r>
      <w:r w:rsidRPr="00F75C93">
        <w:rPr>
          <w:sz w:val="28"/>
          <w:szCs w:val="28"/>
        </w:rPr>
        <w:t xml:space="preserve"> par šķirnes saimniecībā snieguma pārbaudē esošas gaļas šķirņu ciltsgrāmatā ierakstītas zīdītājgovs ģenētiskās kvalitātes noteikšanu un produktivitātes izvērtēšanu;</w:t>
      </w:r>
    </w:p>
    <w:p w14:paraId="31700DCC" w14:textId="2895D186" w:rsidR="0054625D" w:rsidRPr="00F75C93" w:rsidRDefault="0054625D" w:rsidP="006577E1">
      <w:pPr>
        <w:pStyle w:val="tv213"/>
        <w:shd w:val="clear" w:color="auto" w:fill="FFFFFF"/>
        <w:spacing w:before="0" w:beforeAutospacing="0" w:after="0" w:afterAutospacing="0" w:line="293" w:lineRule="atLeast"/>
        <w:ind w:firstLine="720"/>
        <w:jc w:val="both"/>
        <w:rPr>
          <w:sz w:val="28"/>
          <w:szCs w:val="28"/>
        </w:rPr>
      </w:pPr>
      <w:r w:rsidRPr="00F75C93">
        <w:rPr>
          <w:sz w:val="28"/>
          <w:szCs w:val="28"/>
        </w:rPr>
        <w:t>10.2. </w:t>
      </w:r>
      <w:r w:rsidR="00C92F09">
        <w:rPr>
          <w:sz w:val="28"/>
          <w:szCs w:val="28"/>
        </w:rPr>
        <w:t xml:space="preserve">kā </w:t>
      </w:r>
      <w:r w:rsidRPr="00F75C93">
        <w:rPr>
          <w:sz w:val="28"/>
          <w:szCs w:val="28"/>
        </w:rPr>
        <w:t xml:space="preserve">vienreizēju maksājumu </w:t>
      </w:r>
      <w:r w:rsidR="00B90229" w:rsidRPr="00F75C93">
        <w:rPr>
          <w:sz w:val="28"/>
          <w:szCs w:val="28"/>
        </w:rPr>
        <w:t>44</w:t>
      </w:r>
      <w:r w:rsidR="005E51B4" w:rsidRPr="00F75C93">
        <w:rPr>
          <w:sz w:val="28"/>
          <w:szCs w:val="28"/>
        </w:rPr>
        <w:t>,</w:t>
      </w:r>
      <w:r w:rsidR="00E16E99" w:rsidRPr="00F75C93">
        <w:rPr>
          <w:sz w:val="28"/>
          <w:szCs w:val="28"/>
        </w:rPr>
        <w:t>5</w:t>
      </w:r>
      <w:r w:rsidR="005E51B4" w:rsidRPr="00F75C93">
        <w:rPr>
          <w:sz w:val="28"/>
          <w:szCs w:val="28"/>
        </w:rPr>
        <w:t>0</w:t>
      </w:r>
      <w:r w:rsidRPr="00F75C93">
        <w:rPr>
          <w:sz w:val="28"/>
          <w:szCs w:val="28"/>
        </w:rPr>
        <w:t> </w:t>
      </w:r>
      <w:r w:rsidRPr="00F75C93">
        <w:rPr>
          <w:i/>
          <w:iCs/>
          <w:sz w:val="28"/>
          <w:szCs w:val="28"/>
        </w:rPr>
        <w:t>euro</w:t>
      </w:r>
      <w:r w:rsidR="00A31E30">
        <w:rPr>
          <w:sz w:val="28"/>
          <w:szCs w:val="28"/>
        </w:rPr>
        <w:t xml:space="preserve"> </w:t>
      </w:r>
      <w:r w:rsidRPr="00F75C93">
        <w:rPr>
          <w:sz w:val="28"/>
          <w:szCs w:val="28"/>
        </w:rPr>
        <w:t>apmērā</w:t>
      </w:r>
      <w:r w:rsidR="00D97E08">
        <w:rPr>
          <w:sz w:val="28"/>
          <w:szCs w:val="28"/>
        </w:rPr>
        <w:t xml:space="preserve">, </w:t>
      </w:r>
      <w:r w:rsidRPr="00F75C93">
        <w:rPr>
          <w:sz w:val="28"/>
          <w:szCs w:val="28"/>
        </w:rPr>
        <w:t>ta</w:t>
      </w:r>
      <w:r w:rsidR="00A31E30">
        <w:rPr>
          <w:sz w:val="28"/>
          <w:szCs w:val="28"/>
        </w:rPr>
        <w:t>i</w:t>
      </w:r>
      <w:r w:rsidRPr="00F75C93">
        <w:rPr>
          <w:sz w:val="28"/>
          <w:szCs w:val="28"/>
        </w:rPr>
        <w:t xml:space="preserve"> skaitā administratīvās izmaksas 1,28 </w:t>
      </w:r>
      <w:r w:rsidRPr="00F75C93">
        <w:rPr>
          <w:i/>
          <w:iCs/>
          <w:sz w:val="28"/>
          <w:szCs w:val="28"/>
        </w:rPr>
        <w:t>euro</w:t>
      </w:r>
      <w:r w:rsidR="00A31E30">
        <w:rPr>
          <w:sz w:val="28"/>
          <w:szCs w:val="28"/>
        </w:rPr>
        <w:t xml:space="preserve"> </w:t>
      </w:r>
      <w:r w:rsidRPr="00F75C93">
        <w:rPr>
          <w:sz w:val="28"/>
          <w:szCs w:val="28"/>
        </w:rPr>
        <w:t>apmērā</w:t>
      </w:r>
      <w:r w:rsidR="00D97E08">
        <w:rPr>
          <w:sz w:val="28"/>
          <w:szCs w:val="28"/>
        </w:rPr>
        <w:t>,</w:t>
      </w:r>
      <w:r w:rsidRPr="00F75C93">
        <w:rPr>
          <w:sz w:val="28"/>
          <w:szCs w:val="28"/>
        </w:rPr>
        <w:t xml:space="preserve"> </w:t>
      </w:r>
      <w:r w:rsidR="0085362F" w:rsidRPr="00F75C93">
        <w:rPr>
          <w:sz w:val="28"/>
          <w:szCs w:val="28"/>
        </w:rPr>
        <w:t xml:space="preserve">par </w:t>
      </w:r>
      <w:r w:rsidR="00A00D1A" w:rsidRPr="00F75C93">
        <w:rPr>
          <w:sz w:val="28"/>
          <w:szCs w:val="28"/>
        </w:rPr>
        <w:t>pārraudzīb</w:t>
      </w:r>
      <w:r w:rsidR="0030608A" w:rsidRPr="00F75C93">
        <w:rPr>
          <w:sz w:val="28"/>
          <w:szCs w:val="28"/>
        </w:rPr>
        <w:t xml:space="preserve">ā </w:t>
      </w:r>
      <w:r w:rsidR="00A00D1A" w:rsidRPr="00F75C93">
        <w:rPr>
          <w:sz w:val="28"/>
          <w:szCs w:val="28"/>
        </w:rPr>
        <w:t>vai snieguma pārbaud</w:t>
      </w:r>
      <w:r w:rsidR="0030608A" w:rsidRPr="00F75C93">
        <w:rPr>
          <w:sz w:val="28"/>
          <w:szCs w:val="28"/>
        </w:rPr>
        <w:t xml:space="preserve">ē </w:t>
      </w:r>
      <w:r w:rsidR="006031D0" w:rsidRPr="00F75C93">
        <w:rPr>
          <w:sz w:val="28"/>
          <w:szCs w:val="28"/>
        </w:rPr>
        <w:t xml:space="preserve">esošas </w:t>
      </w:r>
      <w:r w:rsidR="00A00D1A" w:rsidRPr="00F75C93">
        <w:rPr>
          <w:sz w:val="28"/>
          <w:szCs w:val="28"/>
        </w:rPr>
        <w:t>gaļas šķirņu ciltsgrāmatā ierakstīt</w:t>
      </w:r>
      <w:r w:rsidR="006031D0" w:rsidRPr="00F75C93">
        <w:rPr>
          <w:sz w:val="28"/>
          <w:szCs w:val="28"/>
        </w:rPr>
        <w:t>as</w:t>
      </w:r>
      <w:r w:rsidR="00A00D1A" w:rsidRPr="00F75C93">
        <w:rPr>
          <w:sz w:val="28"/>
          <w:szCs w:val="28"/>
        </w:rPr>
        <w:t xml:space="preserve"> </w:t>
      </w:r>
      <w:r w:rsidR="006031D0" w:rsidRPr="00F75C93">
        <w:rPr>
          <w:sz w:val="28"/>
          <w:szCs w:val="28"/>
        </w:rPr>
        <w:t xml:space="preserve">zīdītājgovs vai </w:t>
      </w:r>
      <w:r w:rsidR="00862C39" w:rsidRPr="00F75C93">
        <w:rPr>
          <w:sz w:val="28"/>
          <w:szCs w:val="28"/>
        </w:rPr>
        <w:t>par 12</w:t>
      </w:r>
      <w:r w:rsidR="00A31E30">
        <w:rPr>
          <w:sz w:val="28"/>
          <w:szCs w:val="28"/>
        </w:rPr>
        <w:t> </w:t>
      </w:r>
      <w:r w:rsidR="00862C39" w:rsidRPr="00F75C93">
        <w:rPr>
          <w:sz w:val="28"/>
          <w:szCs w:val="28"/>
        </w:rPr>
        <w:t xml:space="preserve">mēnešiem </w:t>
      </w:r>
      <w:r w:rsidR="00862C39">
        <w:rPr>
          <w:sz w:val="28"/>
          <w:szCs w:val="28"/>
        </w:rPr>
        <w:t xml:space="preserve">vecākas </w:t>
      </w:r>
      <w:r w:rsidR="006031D0" w:rsidRPr="00F75C93">
        <w:rPr>
          <w:sz w:val="28"/>
          <w:szCs w:val="28"/>
        </w:rPr>
        <w:t xml:space="preserve">teles </w:t>
      </w:r>
      <w:r w:rsidRPr="00F75C93">
        <w:rPr>
          <w:sz w:val="28"/>
          <w:szCs w:val="28"/>
        </w:rPr>
        <w:t>ģenētisk</w:t>
      </w:r>
      <w:r w:rsidR="006031D0" w:rsidRPr="00F75C93">
        <w:rPr>
          <w:sz w:val="28"/>
          <w:szCs w:val="28"/>
        </w:rPr>
        <w:t>ās</w:t>
      </w:r>
      <w:r w:rsidRPr="00F75C93">
        <w:rPr>
          <w:sz w:val="28"/>
          <w:szCs w:val="28"/>
        </w:rPr>
        <w:t xml:space="preserve"> kvalitāt</w:t>
      </w:r>
      <w:r w:rsidR="006031D0" w:rsidRPr="00F75C93">
        <w:rPr>
          <w:sz w:val="28"/>
          <w:szCs w:val="28"/>
        </w:rPr>
        <w:t>es</w:t>
      </w:r>
      <w:r w:rsidRPr="00F75C93">
        <w:rPr>
          <w:sz w:val="28"/>
          <w:szCs w:val="28"/>
        </w:rPr>
        <w:t xml:space="preserve"> un produktivitāt</w:t>
      </w:r>
      <w:r w:rsidR="006031D0" w:rsidRPr="00F75C93">
        <w:rPr>
          <w:sz w:val="28"/>
          <w:szCs w:val="28"/>
        </w:rPr>
        <w:t>es</w:t>
      </w:r>
      <w:r w:rsidRPr="00F75C93">
        <w:rPr>
          <w:sz w:val="28"/>
          <w:szCs w:val="28"/>
        </w:rPr>
        <w:t xml:space="preserve"> </w:t>
      </w:r>
      <w:r w:rsidR="006031D0" w:rsidRPr="00F75C93">
        <w:rPr>
          <w:sz w:val="28"/>
          <w:szCs w:val="28"/>
        </w:rPr>
        <w:t>izvērtēšanu</w:t>
      </w:r>
      <w:r w:rsidR="00422EE6" w:rsidRPr="00F75C93">
        <w:rPr>
          <w:sz w:val="28"/>
          <w:szCs w:val="28"/>
        </w:rPr>
        <w:t>;</w:t>
      </w:r>
    </w:p>
    <w:p w14:paraId="32CE20AE" w14:textId="2C09C633" w:rsidR="00422EE6" w:rsidRPr="00F75C93" w:rsidRDefault="00422EE6" w:rsidP="006577E1">
      <w:pPr>
        <w:pStyle w:val="tv213"/>
        <w:shd w:val="clear" w:color="auto" w:fill="FFFFFF"/>
        <w:spacing w:before="0" w:beforeAutospacing="0" w:after="0" w:afterAutospacing="0" w:line="293" w:lineRule="atLeast"/>
        <w:ind w:firstLine="720"/>
        <w:jc w:val="both"/>
        <w:rPr>
          <w:sz w:val="28"/>
          <w:szCs w:val="28"/>
        </w:rPr>
      </w:pPr>
      <w:r w:rsidRPr="00F75C93">
        <w:rPr>
          <w:sz w:val="28"/>
          <w:szCs w:val="28"/>
        </w:rPr>
        <w:t>10.3.</w:t>
      </w:r>
      <w:r w:rsidR="00A31E30">
        <w:rPr>
          <w:sz w:val="28"/>
          <w:szCs w:val="28"/>
        </w:rPr>
        <w:t> </w:t>
      </w:r>
      <w:r w:rsidR="00C92F09">
        <w:rPr>
          <w:sz w:val="28"/>
          <w:szCs w:val="28"/>
        </w:rPr>
        <w:t xml:space="preserve">kā </w:t>
      </w:r>
      <w:r w:rsidRPr="00F75C93">
        <w:rPr>
          <w:sz w:val="28"/>
          <w:szCs w:val="28"/>
        </w:rPr>
        <w:t xml:space="preserve">vienreizēju maksājumu </w:t>
      </w:r>
      <w:r w:rsidR="00B90229" w:rsidRPr="00F75C93">
        <w:rPr>
          <w:sz w:val="28"/>
          <w:szCs w:val="28"/>
        </w:rPr>
        <w:t>25</w:t>
      </w:r>
      <w:r w:rsidRPr="00F75C93">
        <w:rPr>
          <w:sz w:val="28"/>
          <w:szCs w:val="28"/>
        </w:rPr>
        <w:t>,</w:t>
      </w:r>
      <w:r w:rsidR="00B90229" w:rsidRPr="00F75C93">
        <w:rPr>
          <w:sz w:val="28"/>
          <w:szCs w:val="28"/>
        </w:rPr>
        <w:t>0</w:t>
      </w:r>
      <w:r w:rsidRPr="00F75C93">
        <w:rPr>
          <w:sz w:val="28"/>
          <w:szCs w:val="28"/>
        </w:rPr>
        <w:t>0 </w:t>
      </w:r>
      <w:r w:rsidRPr="00F75C93">
        <w:rPr>
          <w:i/>
          <w:iCs/>
          <w:sz w:val="28"/>
          <w:szCs w:val="28"/>
        </w:rPr>
        <w:t>euro</w:t>
      </w:r>
      <w:r w:rsidR="00A31E30">
        <w:rPr>
          <w:sz w:val="28"/>
          <w:szCs w:val="28"/>
        </w:rPr>
        <w:t xml:space="preserve"> </w:t>
      </w:r>
      <w:r w:rsidRPr="00F75C93">
        <w:rPr>
          <w:sz w:val="28"/>
          <w:szCs w:val="28"/>
        </w:rPr>
        <w:t>apmērā</w:t>
      </w:r>
      <w:r w:rsidR="00D97E08">
        <w:rPr>
          <w:sz w:val="28"/>
          <w:szCs w:val="28"/>
        </w:rPr>
        <w:t xml:space="preserve">, </w:t>
      </w:r>
      <w:r w:rsidRPr="00F75C93">
        <w:rPr>
          <w:sz w:val="28"/>
          <w:szCs w:val="28"/>
        </w:rPr>
        <w:t>ta</w:t>
      </w:r>
      <w:r w:rsidR="00A31E30">
        <w:rPr>
          <w:sz w:val="28"/>
          <w:szCs w:val="28"/>
        </w:rPr>
        <w:t>i</w:t>
      </w:r>
      <w:r w:rsidRPr="00F75C93">
        <w:rPr>
          <w:sz w:val="28"/>
          <w:szCs w:val="28"/>
        </w:rPr>
        <w:t xml:space="preserve"> skaitā administratīvās izmaksas 1,28 </w:t>
      </w:r>
      <w:r w:rsidRPr="00F75C93">
        <w:rPr>
          <w:i/>
          <w:iCs/>
          <w:sz w:val="28"/>
          <w:szCs w:val="28"/>
        </w:rPr>
        <w:t>euro</w:t>
      </w:r>
      <w:r w:rsidR="00A31E30">
        <w:rPr>
          <w:sz w:val="28"/>
          <w:szCs w:val="28"/>
        </w:rPr>
        <w:t xml:space="preserve"> </w:t>
      </w:r>
      <w:r w:rsidRPr="00F75C93">
        <w:rPr>
          <w:sz w:val="28"/>
          <w:szCs w:val="28"/>
        </w:rPr>
        <w:t>apmērā</w:t>
      </w:r>
      <w:r w:rsidR="00D97E08">
        <w:rPr>
          <w:sz w:val="28"/>
          <w:szCs w:val="28"/>
        </w:rPr>
        <w:t>,</w:t>
      </w:r>
      <w:r w:rsidRPr="00F75C93">
        <w:rPr>
          <w:sz w:val="28"/>
          <w:szCs w:val="28"/>
        </w:rPr>
        <w:t xml:space="preserve"> </w:t>
      </w:r>
      <w:r w:rsidR="00DC23AA">
        <w:rPr>
          <w:sz w:val="28"/>
          <w:szCs w:val="28"/>
        </w:rPr>
        <w:t xml:space="preserve">par </w:t>
      </w:r>
      <w:r w:rsidRPr="00F75C93">
        <w:rPr>
          <w:sz w:val="28"/>
          <w:szCs w:val="28"/>
        </w:rPr>
        <w:t xml:space="preserve">pārraudzībā vai snieguma </w:t>
      </w:r>
      <w:r w:rsidRPr="00F75C93">
        <w:rPr>
          <w:sz w:val="28"/>
          <w:szCs w:val="28"/>
        </w:rPr>
        <w:lastRenderedPageBreak/>
        <w:t>pārbaudē esošas</w:t>
      </w:r>
      <w:r w:rsidR="00EB2B08" w:rsidRPr="00F75C93">
        <w:rPr>
          <w:sz w:val="28"/>
          <w:szCs w:val="28"/>
        </w:rPr>
        <w:t xml:space="preserve"> un</w:t>
      </w:r>
      <w:r w:rsidRPr="00F75C93">
        <w:rPr>
          <w:sz w:val="28"/>
          <w:szCs w:val="28"/>
        </w:rPr>
        <w:t xml:space="preserve"> gaļas šķirņu ciltsgrāmatā ierakstīšanai atbilstošas zīdītājgovs vai </w:t>
      </w:r>
      <w:r w:rsidR="00862C39" w:rsidRPr="00F75C93">
        <w:rPr>
          <w:sz w:val="28"/>
          <w:szCs w:val="28"/>
        </w:rPr>
        <w:t>par 12</w:t>
      </w:r>
      <w:r w:rsidR="00A31E30">
        <w:rPr>
          <w:sz w:val="28"/>
          <w:szCs w:val="28"/>
        </w:rPr>
        <w:t> </w:t>
      </w:r>
      <w:r w:rsidR="00862C39" w:rsidRPr="00F75C93">
        <w:rPr>
          <w:sz w:val="28"/>
          <w:szCs w:val="28"/>
        </w:rPr>
        <w:t xml:space="preserve">mēnešiem </w:t>
      </w:r>
      <w:r w:rsidR="00862C39">
        <w:rPr>
          <w:sz w:val="28"/>
          <w:szCs w:val="28"/>
        </w:rPr>
        <w:t xml:space="preserve">vecākas </w:t>
      </w:r>
      <w:r w:rsidRPr="00F75C93">
        <w:rPr>
          <w:sz w:val="28"/>
          <w:szCs w:val="28"/>
        </w:rPr>
        <w:t>teles (k</w:t>
      </w:r>
      <w:r w:rsidR="00D97E08">
        <w:rPr>
          <w:sz w:val="28"/>
          <w:szCs w:val="28"/>
        </w:rPr>
        <w:t>urai</w:t>
      </w:r>
      <w:r w:rsidRPr="00F75C93">
        <w:rPr>
          <w:sz w:val="28"/>
          <w:szCs w:val="28"/>
        </w:rPr>
        <w:t xml:space="preserve"> vienas šķirnes asinība sasniedz vismaz </w:t>
      </w:r>
      <w:r w:rsidR="00EB2B08" w:rsidRPr="00F75C93">
        <w:rPr>
          <w:sz w:val="28"/>
          <w:szCs w:val="28"/>
        </w:rPr>
        <w:t>93</w:t>
      </w:r>
      <w:r w:rsidRPr="00F75C93">
        <w:rPr>
          <w:sz w:val="28"/>
          <w:szCs w:val="28"/>
        </w:rPr>
        <w:t>,</w:t>
      </w:r>
      <w:r w:rsidR="00EB2B08" w:rsidRPr="00F75C93">
        <w:rPr>
          <w:sz w:val="28"/>
          <w:szCs w:val="28"/>
        </w:rPr>
        <w:t>7</w:t>
      </w:r>
      <w:r w:rsidRPr="00F75C93">
        <w:rPr>
          <w:sz w:val="28"/>
          <w:szCs w:val="28"/>
        </w:rPr>
        <w:t>5</w:t>
      </w:r>
      <w:r w:rsidR="00A31E30">
        <w:rPr>
          <w:sz w:val="28"/>
          <w:szCs w:val="28"/>
        </w:rPr>
        <w:t> </w:t>
      </w:r>
      <w:r w:rsidRPr="00F75C93">
        <w:rPr>
          <w:sz w:val="28"/>
          <w:szCs w:val="28"/>
        </w:rPr>
        <w:t>procentus) ģenētiskās kvalitātes un produktivitātes izvērtēšanu.</w:t>
      </w:r>
      <w:r w:rsidR="00D97E08" w:rsidRPr="00E12F4E">
        <w:rPr>
          <w:bCs/>
          <w:sz w:val="28"/>
          <w:szCs w:val="28"/>
        </w:rPr>
        <w:t>"</w:t>
      </w:r>
    </w:p>
    <w:p w14:paraId="28C87753" w14:textId="77777777" w:rsidR="00401830" w:rsidRPr="00F75C93" w:rsidRDefault="00401830" w:rsidP="006577E1">
      <w:pPr>
        <w:pStyle w:val="tv213"/>
        <w:shd w:val="clear" w:color="auto" w:fill="FFFFFF"/>
        <w:spacing w:before="0" w:beforeAutospacing="0" w:after="0" w:afterAutospacing="0" w:line="293" w:lineRule="atLeast"/>
        <w:ind w:firstLine="720"/>
        <w:jc w:val="both"/>
        <w:rPr>
          <w:sz w:val="28"/>
          <w:szCs w:val="28"/>
        </w:rPr>
      </w:pPr>
    </w:p>
    <w:p w14:paraId="2D9662E7" w14:textId="45DFC804" w:rsidR="008D382B" w:rsidRPr="00F75C93" w:rsidRDefault="00763CD0" w:rsidP="006577E1">
      <w:pPr>
        <w:shd w:val="clear" w:color="auto" w:fill="FFFFFF"/>
        <w:spacing w:line="293" w:lineRule="atLeast"/>
        <w:ind w:firstLine="720"/>
        <w:jc w:val="both"/>
        <w:rPr>
          <w:sz w:val="28"/>
          <w:szCs w:val="28"/>
        </w:rPr>
      </w:pPr>
      <w:r>
        <w:rPr>
          <w:sz w:val="28"/>
          <w:szCs w:val="28"/>
        </w:rPr>
        <w:t>8</w:t>
      </w:r>
      <w:r w:rsidR="008D382B" w:rsidRPr="00F75C93">
        <w:rPr>
          <w:sz w:val="28"/>
          <w:szCs w:val="28"/>
        </w:rPr>
        <w:t>. Izteikt 12. punktu šādā redakcijā:</w:t>
      </w:r>
    </w:p>
    <w:p w14:paraId="1D69005E" w14:textId="77777777" w:rsidR="006577E1" w:rsidRDefault="006577E1" w:rsidP="006577E1">
      <w:pPr>
        <w:shd w:val="clear" w:color="auto" w:fill="FFFFFF"/>
        <w:spacing w:line="293" w:lineRule="atLeast"/>
        <w:ind w:firstLine="720"/>
        <w:jc w:val="both"/>
        <w:rPr>
          <w:bCs/>
          <w:sz w:val="28"/>
          <w:szCs w:val="28"/>
        </w:rPr>
      </w:pPr>
    </w:p>
    <w:p w14:paraId="7D5CF0C9" w14:textId="3FB6545A" w:rsidR="00401830" w:rsidRPr="00F75C93" w:rsidRDefault="00D97E08" w:rsidP="006577E1">
      <w:pPr>
        <w:shd w:val="clear" w:color="auto" w:fill="FFFFFF"/>
        <w:spacing w:line="293" w:lineRule="atLeast"/>
        <w:ind w:firstLine="720"/>
        <w:jc w:val="both"/>
        <w:rPr>
          <w:sz w:val="28"/>
          <w:szCs w:val="28"/>
        </w:rPr>
      </w:pPr>
      <w:r w:rsidRPr="00E12F4E">
        <w:rPr>
          <w:bCs/>
          <w:sz w:val="28"/>
          <w:szCs w:val="28"/>
        </w:rPr>
        <w:t>"</w:t>
      </w:r>
      <w:r w:rsidR="00401830" w:rsidRPr="00F75C93">
        <w:rPr>
          <w:sz w:val="28"/>
          <w:szCs w:val="28"/>
        </w:rPr>
        <w:t>12.</w:t>
      </w:r>
      <w:r w:rsidR="00A31E30">
        <w:rPr>
          <w:sz w:val="28"/>
          <w:szCs w:val="28"/>
        </w:rPr>
        <w:t> </w:t>
      </w:r>
      <w:r w:rsidR="00401830" w:rsidRPr="00F75C93">
        <w:rPr>
          <w:sz w:val="28"/>
          <w:szCs w:val="28"/>
        </w:rPr>
        <w:t>Atbalstu par pakalpojuma sniegšanu kazkopības nozarē, lai pārraudzībā vai snieguma pārbaudē esošai (pēc stāvokļa kārtējā gada 1. augustā) piena šķir</w:t>
      </w:r>
      <w:r w:rsidR="00862C39">
        <w:rPr>
          <w:sz w:val="28"/>
          <w:szCs w:val="28"/>
        </w:rPr>
        <w:t>nes</w:t>
      </w:r>
      <w:r w:rsidR="00401830" w:rsidRPr="00F75C93">
        <w:rPr>
          <w:sz w:val="28"/>
          <w:szCs w:val="28"/>
        </w:rPr>
        <w:t xml:space="preserve"> slaucamajai kazai</w:t>
      </w:r>
      <w:r>
        <w:rPr>
          <w:sz w:val="28"/>
          <w:szCs w:val="28"/>
        </w:rPr>
        <w:t xml:space="preserve">, </w:t>
      </w:r>
      <w:r w:rsidR="0068398F" w:rsidRPr="00F75C93">
        <w:rPr>
          <w:sz w:val="28"/>
          <w:szCs w:val="28"/>
        </w:rPr>
        <w:t>tostarp pirmpienei</w:t>
      </w:r>
      <w:r>
        <w:rPr>
          <w:sz w:val="28"/>
          <w:szCs w:val="28"/>
        </w:rPr>
        <w:t>,</w:t>
      </w:r>
      <w:r w:rsidR="0068398F" w:rsidRPr="00F75C93">
        <w:rPr>
          <w:sz w:val="28"/>
          <w:szCs w:val="28"/>
        </w:rPr>
        <w:t xml:space="preserve"> </w:t>
      </w:r>
      <w:r w:rsidR="00401830" w:rsidRPr="00F75C93">
        <w:rPr>
          <w:sz w:val="28"/>
          <w:szCs w:val="28"/>
        </w:rPr>
        <w:t>noteiktu ģenētisko kvalitāti un izvērtētu produktivitāt</w:t>
      </w:r>
      <w:r>
        <w:rPr>
          <w:sz w:val="28"/>
          <w:szCs w:val="28"/>
        </w:rPr>
        <w:t xml:space="preserve">i, bet ne </w:t>
      </w:r>
      <w:r w:rsidR="0068398F" w:rsidRPr="00F75C93">
        <w:rPr>
          <w:sz w:val="28"/>
          <w:szCs w:val="28"/>
        </w:rPr>
        <w:t>attiec</w:t>
      </w:r>
      <w:r>
        <w:rPr>
          <w:sz w:val="28"/>
          <w:szCs w:val="28"/>
        </w:rPr>
        <w:t>ībā</w:t>
      </w:r>
      <w:r w:rsidR="0068398F" w:rsidRPr="00F75C93">
        <w:rPr>
          <w:sz w:val="28"/>
          <w:szCs w:val="28"/>
        </w:rPr>
        <w:t xml:space="preserve"> uz gaļas šķirnes, gaļas šķirņu krustojumu un nezināmas izcelsmes dzīvnieku</w:t>
      </w:r>
      <w:r w:rsidR="00401830" w:rsidRPr="00F75C93">
        <w:rPr>
          <w:sz w:val="28"/>
          <w:szCs w:val="28"/>
        </w:rPr>
        <w:t>, pretendents saņem:</w:t>
      </w:r>
    </w:p>
    <w:p w14:paraId="718E4A0D" w14:textId="19CFC796" w:rsidR="00401830" w:rsidRPr="00F75C93" w:rsidRDefault="00401830" w:rsidP="006577E1">
      <w:pPr>
        <w:shd w:val="clear" w:color="auto" w:fill="FFFFFF"/>
        <w:spacing w:line="293" w:lineRule="atLeast"/>
        <w:ind w:firstLine="720"/>
        <w:jc w:val="both"/>
        <w:rPr>
          <w:sz w:val="28"/>
          <w:szCs w:val="28"/>
        </w:rPr>
      </w:pPr>
      <w:r w:rsidRPr="00F75C93">
        <w:rPr>
          <w:sz w:val="28"/>
          <w:szCs w:val="28"/>
        </w:rPr>
        <w:t>12.1.</w:t>
      </w:r>
      <w:r w:rsidR="00A31E30">
        <w:rPr>
          <w:sz w:val="28"/>
          <w:szCs w:val="28"/>
        </w:rPr>
        <w:t> </w:t>
      </w:r>
      <w:r w:rsidR="00C92F09">
        <w:rPr>
          <w:sz w:val="28"/>
          <w:szCs w:val="28"/>
        </w:rPr>
        <w:t xml:space="preserve">kā </w:t>
      </w:r>
      <w:r w:rsidRPr="00F75C93">
        <w:rPr>
          <w:sz w:val="28"/>
          <w:szCs w:val="28"/>
        </w:rPr>
        <w:t>vienreizēju maksājumu 40,00 </w:t>
      </w:r>
      <w:r w:rsidRPr="00F75C93">
        <w:rPr>
          <w:i/>
          <w:iCs/>
          <w:sz w:val="28"/>
          <w:szCs w:val="28"/>
        </w:rPr>
        <w:t>euro</w:t>
      </w:r>
      <w:r w:rsidR="00A31E30">
        <w:rPr>
          <w:i/>
          <w:iCs/>
          <w:sz w:val="28"/>
          <w:szCs w:val="28"/>
        </w:rPr>
        <w:t xml:space="preserve"> </w:t>
      </w:r>
      <w:r w:rsidRPr="00F75C93">
        <w:rPr>
          <w:sz w:val="28"/>
          <w:szCs w:val="28"/>
        </w:rPr>
        <w:t>apmērā</w:t>
      </w:r>
      <w:r w:rsidR="00D97E08">
        <w:rPr>
          <w:sz w:val="28"/>
          <w:szCs w:val="28"/>
        </w:rPr>
        <w:t xml:space="preserve">, </w:t>
      </w:r>
      <w:r w:rsidRPr="00F75C93">
        <w:rPr>
          <w:sz w:val="28"/>
          <w:szCs w:val="28"/>
        </w:rPr>
        <w:t>ta</w:t>
      </w:r>
      <w:r w:rsidR="00A31E30">
        <w:rPr>
          <w:sz w:val="28"/>
          <w:szCs w:val="28"/>
        </w:rPr>
        <w:t>i</w:t>
      </w:r>
      <w:r w:rsidRPr="00F75C93">
        <w:rPr>
          <w:sz w:val="28"/>
          <w:szCs w:val="28"/>
        </w:rPr>
        <w:t xml:space="preserve"> skaitā administratīvās izmaksas 1,28 </w:t>
      </w:r>
      <w:r w:rsidRPr="00F75C93">
        <w:rPr>
          <w:i/>
          <w:iCs/>
          <w:sz w:val="28"/>
          <w:szCs w:val="28"/>
        </w:rPr>
        <w:t>euro</w:t>
      </w:r>
      <w:r w:rsidR="00A31E30">
        <w:rPr>
          <w:sz w:val="28"/>
          <w:szCs w:val="28"/>
        </w:rPr>
        <w:t xml:space="preserve"> </w:t>
      </w:r>
      <w:r w:rsidRPr="00F75C93">
        <w:rPr>
          <w:sz w:val="28"/>
          <w:szCs w:val="28"/>
        </w:rPr>
        <w:t>apmērā</w:t>
      </w:r>
      <w:r w:rsidR="00D97E08">
        <w:rPr>
          <w:sz w:val="28"/>
          <w:szCs w:val="28"/>
        </w:rPr>
        <w:t>,</w:t>
      </w:r>
      <w:r w:rsidRPr="00F75C93">
        <w:rPr>
          <w:sz w:val="28"/>
          <w:szCs w:val="28"/>
        </w:rPr>
        <w:t xml:space="preserve"> par piena šķirņu ciltsgrāmat</w:t>
      </w:r>
      <w:r w:rsidR="006E10BC" w:rsidRPr="00F75C93">
        <w:rPr>
          <w:sz w:val="28"/>
          <w:szCs w:val="28"/>
        </w:rPr>
        <w:t>as pamatdaļā</w:t>
      </w:r>
      <w:r w:rsidRPr="00F75C93">
        <w:rPr>
          <w:sz w:val="28"/>
          <w:szCs w:val="28"/>
        </w:rPr>
        <w:t xml:space="preserve"> ierakstītu </w:t>
      </w:r>
      <w:r w:rsidR="00AE584A" w:rsidRPr="00F75C93">
        <w:rPr>
          <w:sz w:val="28"/>
          <w:szCs w:val="28"/>
        </w:rPr>
        <w:t>kazu</w:t>
      </w:r>
      <w:r w:rsidRPr="00F75C93">
        <w:rPr>
          <w:sz w:val="28"/>
          <w:szCs w:val="28"/>
        </w:rPr>
        <w:t>, kurai ir novērtēts eksterjers</w:t>
      </w:r>
      <w:r w:rsidR="00293FC4" w:rsidRPr="00F75C93">
        <w:rPr>
          <w:sz w:val="28"/>
          <w:szCs w:val="28"/>
        </w:rPr>
        <w:t>;</w:t>
      </w:r>
      <w:r w:rsidR="00A024EB" w:rsidRPr="00F75C93">
        <w:rPr>
          <w:sz w:val="28"/>
          <w:szCs w:val="28"/>
        </w:rPr>
        <w:t xml:space="preserve"> </w:t>
      </w:r>
    </w:p>
    <w:p w14:paraId="7ABBB873" w14:textId="3F3B7ADF" w:rsidR="00C45325" w:rsidRPr="00F75C93" w:rsidRDefault="00C45325" w:rsidP="006577E1">
      <w:pPr>
        <w:shd w:val="clear" w:color="auto" w:fill="FFFFFF"/>
        <w:spacing w:line="293" w:lineRule="atLeast"/>
        <w:ind w:firstLine="720"/>
        <w:jc w:val="both"/>
        <w:rPr>
          <w:sz w:val="28"/>
          <w:szCs w:val="28"/>
        </w:rPr>
      </w:pPr>
      <w:r w:rsidRPr="00F75C93">
        <w:rPr>
          <w:sz w:val="28"/>
          <w:szCs w:val="28"/>
        </w:rPr>
        <w:t>12.2.</w:t>
      </w:r>
      <w:r w:rsidR="00A31E30">
        <w:rPr>
          <w:sz w:val="28"/>
          <w:szCs w:val="28"/>
        </w:rPr>
        <w:t> </w:t>
      </w:r>
      <w:r w:rsidR="00C92F09">
        <w:rPr>
          <w:sz w:val="28"/>
          <w:szCs w:val="28"/>
        </w:rPr>
        <w:t xml:space="preserve">kā </w:t>
      </w:r>
      <w:bookmarkStart w:id="5" w:name="_GoBack"/>
      <w:bookmarkEnd w:id="5"/>
      <w:r w:rsidRPr="00F75C93">
        <w:rPr>
          <w:sz w:val="28"/>
          <w:szCs w:val="28"/>
        </w:rPr>
        <w:t xml:space="preserve">vienreizēju maksājumu </w:t>
      </w:r>
      <w:r w:rsidR="00CE46BE" w:rsidRPr="00F75C93">
        <w:rPr>
          <w:sz w:val="28"/>
          <w:szCs w:val="28"/>
        </w:rPr>
        <w:t>3</w:t>
      </w:r>
      <w:r w:rsidR="00B90229" w:rsidRPr="00F75C93">
        <w:rPr>
          <w:sz w:val="28"/>
          <w:szCs w:val="28"/>
        </w:rPr>
        <w:t>2</w:t>
      </w:r>
      <w:r w:rsidRPr="00F75C93">
        <w:rPr>
          <w:sz w:val="28"/>
          <w:szCs w:val="28"/>
        </w:rPr>
        <w:t>,00 </w:t>
      </w:r>
      <w:r w:rsidRPr="00F75C93">
        <w:rPr>
          <w:i/>
          <w:iCs/>
          <w:sz w:val="28"/>
          <w:szCs w:val="28"/>
        </w:rPr>
        <w:t>euro</w:t>
      </w:r>
      <w:r w:rsidR="00A31E30">
        <w:rPr>
          <w:sz w:val="28"/>
          <w:szCs w:val="28"/>
        </w:rPr>
        <w:t xml:space="preserve"> </w:t>
      </w:r>
      <w:r w:rsidRPr="00F75C93">
        <w:rPr>
          <w:sz w:val="28"/>
          <w:szCs w:val="28"/>
        </w:rPr>
        <w:t>apmērā</w:t>
      </w:r>
      <w:r w:rsidR="00D97E08">
        <w:rPr>
          <w:sz w:val="28"/>
          <w:szCs w:val="28"/>
        </w:rPr>
        <w:t xml:space="preserve">, </w:t>
      </w:r>
      <w:r w:rsidRPr="00F75C93">
        <w:rPr>
          <w:sz w:val="28"/>
          <w:szCs w:val="28"/>
        </w:rPr>
        <w:t>ta</w:t>
      </w:r>
      <w:r w:rsidR="00A31E30">
        <w:rPr>
          <w:sz w:val="28"/>
          <w:szCs w:val="28"/>
        </w:rPr>
        <w:t>i</w:t>
      </w:r>
      <w:r w:rsidRPr="00F75C93">
        <w:rPr>
          <w:sz w:val="28"/>
          <w:szCs w:val="28"/>
        </w:rPr>
        <w:t xml:space="preserve"> skaitā administratīvās izmaksas 1,28 </w:t>
      </w:r>
      <w:r w:rsidRPr="00F75C93">
        <w:rPr>
          <w:i/>
          <w:iCs/>
          <w:sz w:val="28"/>
          <w:szCs w:val="28"/>
        </w:rPr>
        <w:t>euro</w:t>
      </w:r>
      <w:r w:rsidR="00666FC3">
        <w:rPr>
          <w:sz w:val="28"/>
          <w:szCs w:val="28"/>
        </w:rPr>
        <w:t xml:space="preserve"> </w:t>
      </w:r>
      <w:r w:rsidRPr="00F75C93">
        <w:rPr>
          <w:sz w:val="28"/>
          <w:szCs w:val="28"/>
        </w:rPr>
        <w:t>apmērā</w:t>
      </w:r>
      <w:r w:rsidR="00D97E08">
        <w:rPr>
          <w:sz w:val="28"/>
          <w:szCs w:val="28"/>
        </w:rPr>
        <w:t>,</w:t>
      </w:r>
      <w:r w:rsidRPr="00F75C93">
        <w:rPr>
          <w:sz w:val="28"/>
          <w:szCs w:val="28"/>
        </w:rPr>
        <w:t xml:space="preserve"> par piena šķirņu ciltsgrāmatas papilddaļā ierakstītu</w:t>
      </w:r>
      <w:r w:rsidR="00CE46BE" w:rsidRPr="00F75C93">
        <w:rPr>
          <w:sz w:val="28"/>
          <w:szCs w:val="28"/>
        </w:rPr>
        <w:t xml:space="preserve"> vai ierakstīšanai atbilstošu</w:t>
      </w:r>
      <w:r w:rsidRPr="00F75C93">
        <w:rPr>
          <w:sz w:val="28"/>
          <w:szCs w:val="28"/>
        </w:rPr>
        <w:t xml:space="preserve"> kazu, kurai pēdējā noslēgtajā laktācijā (240–305</w:t>
      </w:r>
      <w:r w:rsidR="00A31E30">
        <w:rPr>
          <w:sz w:val="28"/>
          <w:szCs w:val="28"/>
        </w:rPr>
        <w:t> </w:t>
      </w:r>
      <w:r w:rsidRPr="00F75C93">
        <w:rPr>
          <w:sz w:val="28"/>
          <w:szCs w:val="28"/>
        </w:rPr>
        <w:t>dienas) izslaukums ir vismaz 400 kilogramu un ir novērtēts eksterjers</w:t>
      </w:r>
      <w:r w:rsidR="002C2258" w:rsidRPr="00F75C93">
        <w:rPr>
          <w:sz w:val="28"/>
          <w:szCs w:val="28"/>
        </w:rPr>
        <w:t>.</w:t>
      </w:r>
      <w:r w:rsidR="00D97E08" w:rsidRPr="00E12F4E">
        <w:rPr>
          <w:bCs/>
          <w:sz w:val="28"/>
          <w:szCs w:val="28"/>
        </w:rPr>
        <w:t>"</w:t>
      </w:r>
    </w:p>
    <w:p w14:paraId="0EA00AFE" w14:textId="77777777" w:rsidR="00AD33AE" w:rsidRPr="00F75C93" w:rsidRDefault="00AD33AE" w:rsidP="006577E1">
      <w:pPr>
        <w:shd w:val="clear" w:color="auto" w:fill="FFFFFF"/>
        <w:spacing w:line="293" w:lineRule="atLeast"/>
        <w:ind w:firstLine="720"/>
        <w:jc w:val="both"/>
        <w:rPr>
          <w:sz w:val="28"/>
          <w:szCs w:val="28"/>
        </w:rPr>
      </w:pPr>
    </w:p>
    <w:p w14:paraId="2CD26573" w14:textId="3BF56090" w:rsidR="003A3F67" w:rsidRPr="00F75C93" w:rsidRDefault="00763CD0" w:rsidP="006577E1">
      <w:pPr>
        <w:pStyle w:val="tv213"/>
        <w:shd w:val="clear" w:color="auto" w:fill="FFFFFF"/>
        <w:spacing w:before="0" w:beforeAutospacing="0" w:after="0" w:afterAutospacing="0" w:line="293" w:lineRule="atLeast"/>
        <w:ind w:firstLine="720"/>
        <w:jc w:val="both"/>
        <w:rPr>
          <w:sz w:val="28"/>
          <w:szCs w:val="28"/>
        </w:rPr>
      </w:pPr>
      <w:r>
        <w:rPr>
          <w:sz w:val="28"/>
          <w:szCs w:val="28"/>
        </w:rPr>
        <w:t>9</w:t>
      </w:r>
      <w:r w:rsidR="009135A8" w:rsidRPr="00F75C93">
        <w:rPr>
          <w:sz w:val="28"/>
          <w:szCs w:val="28"/>
        </w:rPr>
        <w:t xml:space="preserve">. </w:t>
      </w:r>
      <w:r w:rsidR="003A3F67" w:rsidRPr="00F75C93">
        <w:rPr>
          <w:sz w:val="28"/>
          <w:szCs w:val="28"/>
        </w:rPr>
        <w:t>Papildināt noteikumus ar 12.</w:t>
      </w:r>
      <w:r w:rsidR="003A3F67" w:rsidRPr="00F75C93">
        <w:rPr>
          <w:sz w:val="28"/>
          <w:szCs w:val="28"/>
          <w:vertAlign w:val="superscript"/>
        </w:rPr>
        <w:t>1</w:t>
      </w:r>
      <w:r w:rsidR="003A3F67" w:rsidRPr="00F75C93">
        <w:rPr>
          <w:sz w:val="28"/>
          <w:szCs w:val="28"/>
        </w:rPr>
        <w:t xml:space="preserve"> punktu šādā redakcijā:</w:t>
      </w:r>
    </w:p>
    <w:p w14:paraId="0C18ECB4" w14:textId="77777777" w:rsidR="006577E1" w:rsidRDefault="006577E1" w:rsidP="006577E1">
      <w:pPr>
        <w:pStyle w:val="tv213"/>
        <w:shd w:val="clear" w:color="auto" w:fill="FFFFFF"/>
        <w:spacing w:before="0" w:beforeAutospacing="0" w:after="0" w:afterAutospacing="0" w:line="293" w:lineRule="atLeast"/>
        <w:ind w:firstLine="720"/>
        <w:jc w:val="both"/>
        <w:rPr>
          <w:bCs/>
          <w:sz w:val="28"/>
          <w:szCs w:val="28"/>
        </w:rPr>
      </w:pPr>
    </w:p>
    <w:p w14:paraId="1E8AC8F1" w14:textId="1838D4E4" w:rsidR="003A3F67" w:rsidRPr="00F75C93" w:rsidRDefault="00D97E08" w:rsidP="006577E1">
      <w:pPr>
        <w:pStyle w:val="tv213"/>
        <w:shd w:val="clear" w:color="auto" w:fill="FFFFFF"/>
        <w:spacing w:before="0" w:beforeAutospacing="0" w:after="0" w:afterAutospacing="0" w:line="293" w:lineRule="atLeast"/>
        <w:ind w:firstLine="720"/>
        <w:jc w:val="both"/>
        <w:rPr>
          <w:sz w:val="28"/>
          <w:szCs w:val="28"/>
          <w:lang w:eastAsia="en-US"/>
        </w:rPr>
      </w:pPr>
      <w:r w:rsidRPr="00E12F4E">
        <w:rPr>
          <w:bCs/>
          <w:sz w:val="28"/>
          <w:szCs w:val="28"/>
        </w:rPr>
        <w:t>"</w:t>
      </w:r>
      <w:r w:rsidR="00AD33AE" w:rsidRPr="00F75C93">
        <w:rPr>
          <w:sz w:val="28"/>
          <w:szCs w:val="28"/>
        </w:rPr>
        <w:t>12.</w:t>
      </w:r>
      <w:r w:rsidR="00AD33AE" w:rsidRPr="00F75C93">
        <w:rPr>
          <w:sz w:val="28"/>
          <w:szCs w:val="28"/>
          <w:vertAlign w:val="superscript"/>
        </w:rPr>
        <w:t>1</w:t>
      </w:r>
      <w:r w:rsidR="00A31E30">
        <w:rPr>
          <w:sz w:val="28"/>
          <w:szCs w:val="28"/>
        </w:rPr>
        <w:t> </w:t>
      </w:r>
      <w:r w:rsidR="00AD33AE" w:rsidRPr="00F75C93">
        <w:rPr>
          <w:sz w:val="28"/>
          <w:szCs w:val="28"/>
        </w:rPr>
        <w:t>Pretendentam šo noteikumu 12. punktā minēto atbalstu piešķir, ja piena šķir</w:t>
      </w:r>
      <w:r w:rsidR="00862C39">
        <w:rPr>
          <w:sz w:val="28"/>
          <w:szCs w:val="28"/>
        </w:rPr>
        <w:t>nes</w:t>
      </w:r>
      <w:r w:rsidR="00AD33AE" w:rsidRPr="00F75C93">
        <w:rPr>
          <w:sz w:val="28"/>
          <w:szCs w:val="28"/>
        </w:rPr>
        <w:t xml:space="preserve"> slaucamai kazai </w:t>
      </w:r>
      <w:r w:rsidR="00401830" w:rsidRPr="00F75C93">
        <w:rPr>
          <w:sz w:val="28"/>
          <w:szCs w:val="28"/>
        </w:rPr>
        <w:t>pēdējās noslēgtās laktācijas dati ir izmantojami ciltsdarbā. Pirmpienei noslēgtās laktācijas dati nav nepieciešami, bet ciltsdarbā ir izmantojami individuālās piena kontroles rādītāji saskaņā ar normatīvajiem aktiem par slaucamo kazu pārraudzību un snieguma pārbaudi</w:t>
      </w:r>
      <w:r w:rsidR="003A3F67" w:rsidRPr="00F75C93">
        <w:rPr>
          <w:sz w:val="28"/>
          <w:szCs w:val="28"/>
        </w:rPr>
        <w:t xml:space="preserve">, un nav </w:t>
      </w:r>
      <w:r w:rsidR="00862C39">
        <w:rPr>
          <w:sz w:val="28"/>
          <w:szCs w:val="28"/>
        </w:rPr>
        <w:t xml:space="preserve">arī </w:t>
      </w:r>
      <w:r w:rsidR="003A3F67" w:rsidRPr="00F75C93">
        <w:rPr>
          <w:sz w:val="28"/>
          <w:szCs w:val="28"/>
        </w:rPr>
        <w:t xml:space="preserve">nepieciešams eksterjera vērtējums, </w:t>
      </w:r>
      <w:r w:rsidR="003A3F67" w:rsidRPr="00F75C93">
        <w:rPr>
          <w:sz w:val="28"/>
          <w:szCs w:val="28"/>
          <w:lang w:eastAsia="en-US"/>
        </w:rPr>
        <w:t xml:space="preserve">ja kārtējā gada 1. augustā nav </w:t>
      </w:r>
      <w:r>
        <w:rPr>
          <w:sz w:val="28"/>
          <w:szCs w:val="28"/>
          <w:lang w:eastAsia="en-US"/>
        </w:rPr>
        <w:t>bei</w:t>
      </w:r>
      <w:r w:rsidR="003A3F67" w:rsidRPr="00F75C93">
        <w:rPr>
          <w:sz w:val="28"/>
          <w:szCs w:val="28"/>
          <w:lang w:eastAsia="en-US"/>
        </w:rPr>
        <w:t>dzies minētajos normatīvajos aktos noteiktais eksterjera vērtēšanas laikposms.</w:t>
      </w:r>
      <w:r w:rsidRPr="00E12F4E">
        <w:rPr>
          <w:bCs/>
          <w:sz w:val="28"/>
          <w:szCs w:val="28"/>
        </w:rPr>
        <w:t>"</w:t>
      </w:r>
    </w:p>
    <w:p w14:paraId="4D4B8910" w14:textId="77777777" w:rsidR="00625BB9" w:rsidRPr="00F75C93" w:rsidRDefault="00625BB9" w:rsidP="006577E1">
      <w:pPr>
        <w:pStyle w:val="tv213"/>
        <w:shd w:val="clear" w:color="auto" w:fill="FFFFFF"/>
        <w:spacing w:before="0" w:beforeAutospacing="0" w:after="0" w:afterAutospacing="0" w:line="293" w:lineRule="atLeast"/>
        <w:ind w:firstLine="720"/>
        <w:jc w:val="both"/>
        <w:rPr>
          <w:sz w:val="28"/>
          <w:szCs w:val="28"/>
          <w:lang w:eastAsia="en-US"/>
        </w:rPr>
      </w:pPr>
    </w:p>
    <w:p w14:paraId="65D5F789" w14:textId="14E329C3" w:rsidR="00625BB9" w:rsidRPr="00F75C93" w:rsidRDefault="00763CD0" w:rsidP="006577E1">
      <w:pPr>
        <w:tabs>
          <w:tab w:val="left" w:pos="567"/>
        </w:tabs>
        <w:ind w:firstLine="720"/>
        <w:jc w:val="both"/>
        <w:rPr>
          <w:sz w:val="28"/>
          <w:szCs w:val="28"/>
        </w:rPr>
      </w:pPr>
      <w:r>
        <w:rPr>
          <w:sz w:val="28"/>
          <w:szCs w:val="28"/>
          <w:lang w:eastAsia="en-US"/>
        </w:rPr>
        <w:t>10</w:t>
      </w:r>
      <w:r w:rsidR="00625BB9" w:rsidRPr="00F75C93">
        <w:rPr>
          <w:sz w:val="28"/>
          <w:szCs w:val="28"/>
          <w:lang w:eastAsia="en-US"/>
        </w:rPr>
        <w:t>.</w:t>
      </w:r>
      <w:r w:rsidR="00E81F8D">
        <w:rPr>
          <w:sz w:val="28"/>
          <w:szCs w:val="28"/>
          <w:lang w:eastAsia="en-US"/>
        </w:rPr>
        <w:t> </w:t>
      </w:r>
      <w:r w:rsidR="00625BB9" w:rsidRPr="00F75C93">
        <w:rPr>
          <w:sz w:val="28"/>
          <w:szCs w:val="28"/>
        </w:rPr>
        <w:t>Aizstāt 1. pielikumā skaitli "1</w:t>
      </w:r>
      <w:r w:rsidR="00A967E0" w:rsidRPr="00F75C93">
        <w:rPr>
          <w:sz w:val="28"/>
          <w:szCs w:val="28"/>
        </w:rPr>
        <w:t>7</w:t>
      </w:r>
      <w:r w:rsidR="00625BB9" w:rsidRPr="00F75C93">
        <w:rPr>
          <w:sz w:val="28"/>
          <w:szCs w:val="28"/>
        </w:rPr>
        <w:t>00" ar skaitli "700"</w:t>
      </w:r>
      <w:r w:rsidR="00A967E0" w:rsidRPr="00F75C93">
        <w:rPr>
          <w:sz w:val="28"/>
          <w:szCs w:val="28"/>
        </w:rPr>
        <w:t>.</w:t>
      </w:r>
    </w:p>
    <w:p w14:paraId="25C41C21" w14:textId="6C6316C4" w:rsidR="00587EF6" w:rsidRDefault="00587EF6" w:rsidP="00DC23AA">
      <w:pPr>
        <w:jc w:val="both"/>
        <w:rPr>
          <w:sz w:val="28"/>
          <w:szCs w:val="28"/>
        </w:rPr>
      </w:pPr>
      <w:bookmarkStart w:id="6" w:name="p11"/>
      <w:bookmarkStart w:id="7" w:name="p-727078"/>
      <w:bookmarkStart w:id="8" w:name="p12"/>
      <w:bookmarkStart w:id="9" w:name="p-727079"/>
      <w:bookmarkEnd w:id="6"/>
      <w:bookmarkEnd w:id="7"/>
      <w:bookmarkEnd w:id="8"/>
      <w:bookmarkEnd w:id="9"/>
    </w:p>
    <w:p w14:paraId="306D4FEB" w14:textId="6C9FC7CE" w:rsidR="006577E1" w:rsidRDefault="006577E1" w:rsidP="00DC23AA">
      <w:pPr>
        <w:jc w:val="both"/>
        <w:rPr>
          <w:sz w:val="28"/>
          <w:szCs w:val="28"/>
        </w:rPr>
      </w:pPr>
    </w:p>
    <w:p w14:paraId="48C11715" w14:textId="77777777" w:rsidR="006577E1" w:rsidRDefault="006577E1" w:rsidP="00DC23AA">
      <w:pPr>
        <w:jc w:val="both"/>
        <w:rPr>
          <w:sz w:val="28"/>
          <w:szCs w:val="28"/>
        </w:rPr>
      </w:pPr>
    </w:p>
    <w:p w14:paraId="6D3FD4FB" w14:textId="77777777" w:rsidR="006577E1" w:rsidRPr="00971F76" w:rsidRDefault="006577E1" w:rsidP="00E81F8D">
      <w:pPr>
        <w:tabs>
          <w:tab w:val="left" w:pos="6946"/>
        </w:tabs>
        <w:ind w:firstLine="709"/>
        <w:jc w:val="both"/>
        <w:rPr>
          <w:sz w:val="28"/>
          <w:szCs w:val="28"/>
          <w:lang w:eastAsia="zh-TW"/>
        </w:rPr>
      </w:pPr>
      <w:r w:rsidRPr="00971F76">
        <w:rPr>
          <w:sz w:val="28"/>
          <w:szCs w:val="28"/>
          <w:lang w:eastAsia="zh-TW"/>
        </w:rPr>
        <w:t xml:space="preserve">Ministru prezidents </w:t>
      </w:r>
      <w:r w:rsidRPr="00971F76">
        <w:rPr>
          <w:sz w:val="28"/>
          <w:szCs w:val="28"/>
          <w:lang w:eastAsia="zh-TW"/>
        </w:rPr>
        <w:tab/>
        <w:t>A. K. Kariņš</w:t>
      </w:r>
    </w:p>
    <w:p w14:paraId="44DA85BD" w14:textId="77777777" w:rsidR="006577E1" w:rsidRDefault="006577E1" w:rsidP="00E81F8D">
      <w:pPr>
        <w:tabs>
          <w:tab w:val="left" w:pos="6840"/>
          <w:tab w:val="left" w:pos="6946"/>
        </w:tabs>
        <w:jc w:val="both"/>
        <w:rPr>
          <w:sz w:val="28"/>
          <w:szCs w:val="28"/>
          <w:lang w:eastAsia="zh-TW"/>
        </w:rPr>
      </w:pPr>
    </w:p>
    <w:p w14:paraId="0E497483" w14:textId="77777777" w:rsidR="006577E1" w:rsidRDefault="006577E1" w:rsidP="00E81F8D">
      <w:pPr>
        <w:tabs>
          <w:tab w:val="left" w:pos="6840"/>
          <w:tab w:val="left" w:pos="6946"/>
        </w:tabs>
        <w:jc w:val="both"/>
        <w:rPr>
          <w:sz w:val="28"/>
          <w:szCs w:val="28"/>
          <w:lang w:eastAsia="zh-TW"/>
        </w:rPr>
      </w:pPr>
    </w:p>
    <w:p w14:paraId="330778B1" w14:textId="77777777" w:rsidR="006577E1" w:rsidRPr="007308F2" w:rsidRDefault="006577E1" w:rsidP="00E81F8D">
      <w:pPr>
        <w:tabs>
          <w:tab w:val="left" w:pos="6840"/>
          <w:tab w:val="left" w:pos="6946"/>
        </w:tabs>
        <w:jc w:val="both"/>
        <w:rPr>
          <w:sz w:val="28"/>
          <w:szCs w:val="28"/>
          <w:lang w:eastAsia="zh-TW"/>
        </w:rPr>
      </w:pPr>
    </w:p>
    <w:p w14:paraId="40ADF37F" w14:textId="77777777" w:rsidR="006577E1" w:rsidRPr="007308F2" w:rsidRDefault="006577E1" w:rsidP="00E81F8D">
      <w:pPr>
        <w:tabs>
          <w:tab w:val="left" w:pos="6946"/>
        </w:tabs>
        <w:ind w:firstLine="709"/>
        <w:jc w:val="both"/>
        <w:rPr>
          <w:sz w:val="28"/>
          <w:szCs w:val="28"/>
          <w:lang w:eastAsia="zh-TW"/>
        </w:rPr>
      </w:pPr>
      <w:r w:rsidRPr="007308F2">
        <w:rPr>
          <w:sz w:val="28"/>
          <w:szCs w:val="28"/>
          <w:lang w:eastAsia="zh-TW"/>
        </w:rPr>
        <w:t xml:space="preserve">Zemkopības ministrs </w:t>
      </w:r>
      <w:r w:rsidRPr="007308F2">
        <w:rPr>
          <w:sz w:val="28"/>
          <w:szCs w:val="28"/>
          <w:lang w:eastAsia="zh-TW"/>
        </w:rPr>
        <w:tab/>
        <w:t>K. Gerhards</w:t>
      </w:r>
    </w:p>
    <w:sectPr w:rsidR="006577E1" w:rsidRPr="007308F2" w:rsidSect="006577E1">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6C66C" w14:textId="77777777" w:rsidR="00BB7D00" w:rsidRDefault="00BB7D00" w:rsidP="00593C75">
      <w:r>
        <w:separator/>
      </w:r>
    </w:p>
  </w:endnote>
  <w:endnote w:type="continuationSeparator" w:id="0">
    <w:p w14:paraId="5CE5D589" w14:textId="77777777" w:rsidR="00BB7D00" w:rsidRDefault="00BB7D00" w:rsidP="0059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CA69D" w14:textId="36E7EFC2" w:rsidR="006577E1" w:rsidRPr="006577E1" w:rsidRDefault="006577E1">
    <w:pPr>
      <w:pStyle w:val="Footer"/>
      <w:rPr>
        <w:sz w:val="16"/>
        <w:szCs w:val="16"/>
      </w:rPr>
    </w:pPr>
    <w:r w:rsidRPr="006577E1">
      <w:rPr>
        <w:sz w:val="16"/>
        <w:szCs w:val="16"/>
      </w:rPr>
      <w:t>N0213_1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872A7" w14:textId="13F304D7" w:rsidR="006577E1" w:rsidRPr="006577E1" w:rsidRDefault="006577E1">
    <w:pPr>
      <w:pStyle w:val="Footer"/>
      <w:rPr>
        <w:sz w:val="16"/>
        <w:szCs w:val="16"/>
      </w:rPr>
    </w:pPr>
    <w:r w:rsidRPr="006577E1">
      <w:rPr>
        <w:sz w:val="16"/>
        <w:szCs w:val="16"/>
      </w:rPr>
      <w:t>N0213_1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1F3E9" w14:textId="77777777" w:rsidR="00BB7D00" w:rsidRDefault="00BB7D00" w:rsidP="00593C75">
      <w:r>
        <w:separator/>
      </w:r>
    </w:p>
  </w:footnote>
  <w:footnote w:type="continuationSeparator" w:id="0">
    <w:p w14:paraId="6A916F07" w14:textId="77777777" w:rsidR="00BB7D00" w:rsidRDefault="00BB7D00" w:rsidP="00593C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754985"/>
      <w:docPartObj>
        <w:docPartGallery w:val="Page Numbers (Top of Page)"/>
        <w:docPartUnique/>
      </w:docPartObj>
    </w:sdtPr>
    <w:sdtEndPr/>
    <w:sdtContent>
      <w:p w14:paraId="1D446816" w14:textId="2C5EB7C3" w:rsidR="00EE1B1A" w:rsidRDefault="00B8762B">
        <w:pPr>
          <w:pStyle w:val="Header"/>
          <w:jc w:val="center"/>
        </w:pPr>
        <w:r>
          <w:fldChar w:fldCharType="begin"/>
        </w:r>
        <w:r w:rsidR="00EE1B1A">
          <w:instrText>PAGE   \* MERGEFORMAT</w:instrText>
        </w:r>
        <w:r>
          <w:fldChar w:fldCharType="separate"/>
        </w:r>
        <w:r w:rsidR="00C92F09">
          <w:rPr>
            <w:noProof/>
          </w:rPr>
          <w:t>2</w:t>
        </w:r>
        <w:r>
          <w:fldChar w:fldCharType="end"/>
        </w:r>
      </w:p>
    </w:sdtContent>
  </w:sdt>
  <w:p w14:paraId="6459D481" w14:textId="77777777" w:rsidR="00EE1B1A" w:rsidRDefault="00EE1B1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D0DA6" w14:textId="77777777" w:rsidR="006577E1" w:rsidRDefault="006577E1" w:rsidP="4DDABCCB">
    <w:pPr>
      <w:pStyle w:val="Header"/>
      <w:rPr>
        <w:noProof/>
      </w:rPr>
    </w:pPr>
  </w:p>
  <w:p w14:paraId="25F18893" w14:textId="77777777" w:rsidR="006577E1" w:rsidRDefault="006577E1" w:rsidP="4DDABCCB">
    <w:pPr>
      <w:pStyle w:val="Header"/>
      <w:rPr>
        <w:noProof/>
      </w:rPr>
    </w:pPr>
    <w:r>
      <w:rPr>
        <w:noProof/>
        <w:lang w:val="en-US" w:eastAsia="en-US"/>
      </w:rPr>
      <w:drawing>
        <wp:inline distT="0" distB="0" distL="0" distR="0" wp14:anchorId="3E113F20" wp14:editId="36AF92A8">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p w14:paraId="2D5A5FFF" w14:textId="32B108D8" w:rsidR="006577E1" w:rsidRDefault="006577E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F7C71"/>
    <w:multiLevelType w:val="hybridMultilevel"/>
    <w:tmpl w:val="B546ECCE"/>
    <w:lvl w:ilvl="0" w:tplc="3FD8D4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46B28D8"/>
    <w:multiLevelType w:val="hybridMultilevel"/>
    <w:tmpl w:val="56BE227C"/>
    <w:lvl w:ilvl="0" w:tplc="84AA0490">
      <w:start w:val="10"/>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55B41EB"/>
    <w:multiLevelType w:val="hybridMultilevel"/>
    <w:tmpl w:val="3586C478"/>
    <w:lvl w:ilvl="0" w:tplc="176CF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5986F92"/>
    <w:multiLevelType w:val="hybridMultilevel"/>
    <w:tmpl w:val="B546ECCE"/>
    <w:lvl w:ilvl="0" w:tplc="3FD8D4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A4024EC"/>
    <w:multiLevelType w:val="hybridMultilevel"/>
    <w:tmpl w:val="550E4C0E"/>
    <w:lvl w:ilvl="0" w:tplc="32AC56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1D"/>
    <w:rsid w:val="0000165B"/>
    <w:rsid w:val="0000186B"/>
    <w:rsid w:val="00002A3E"/>
    <w:rsid w:val="0000594F"/>
    <w:rsid w:val="00006A9F"/>
    <w:rsid w:val="000079F1"/>
    <w:rsid w:val="00007EA6"/>
    <w:rsid w:val="00012B09"/>
    <w:rsid w:val="00012BF7"/>
    <w:rsid w:val="00013375"/>
    <w:rsid w:val="00014161"/>
    <w:rsid w:val="0001417B"/>
    <w:rsid w:val="00014355"/>
    <w:rsid w:val="00014EE2"/>
    <w:rsid w:val="00017B77"/>
    <w:rsid w:val="000208ED"/>
    <w:rsid w:val="00020EF8"/>
    <w:rsid w:val="00022B69"/>
    <w:rsid w:val="000258E5"/>
    <w:rsid w:val="0002730C"/>
    <w:rsid w:val="00027BA7"/>
    <w:rsid w:val="00031707"/>
    <w:rsid w:val="00034D4F"/>
    <w:rsid w:val="0003536C"/>
    <w:rsid w:val="00035C32"/>
    <w:rsid w:val="00036B6C"/>
    <w:rsid w:val="00037198"/>
    <w:rsid w:val="00042A7D"/>
    <w:rsid w:val="0005067D"/>
    <w:rsid w:val="000506FD"/>
    <w:rsid w:val="00052B2E"/>
    <w:rsid w:val="0005497A"/>
    <w:rsid w:val="00060D50"/>
    <w:rsid w:val="000617E7"/>
    <w:rsid w:val="00063E92"/>
    <w:rsid w:val="00063EAB"/>
    <w:rsid w:val="0006450A"/>
    <w:rsid w:val="00065562"/>
    <w:rsid w:val="00065947"/>
    <w:rsid w:val="00067940"/>
    <w:rsid w:val="00073AA4"/>
    <w:rsid w:val="0007435B"/>
    <w:rsid w:val="000746B7"/>
    <w:rsid w:val="000749AA"/>
    <w:rsid w:val="00080FDD"/>
    <w:rsid w:val="00081F9D"/>
    <w:rsid w:val="00082700"/>
    <w:rsid w:val="0008766D"/>
    <w:rsid w:val="000904A0"/>
    <w:rsid w:val="00090838"/>
    <w:rsid w:val="00090902"/>
    <w:rsid w:val="000921F6"/>
    <w:rsid w:val="000931FB"/>
    <w:rsid w:val="00095737"/>
    <w:rsid w:val="000964D8"/>
    <w:rsid w:val="00096CC0"/>
    <w:rsid w:val="000A0F7A"/>
    <w:rsid w:val="000A4EB1"/>
    <w:rsid w:val="000A5AE0"/>
    <w:rsid w:val="000B1B83"/>
    <w:rsid w:val="000B2906"/>
    <w:rsid w:val="000B527D"/>
    <w:rsid w:val="000B7D0F"/>
    <w:rsid w:val="000B7E8B"/>
    <w:rsid w:val="000C0F30"/>
    <w:rsid w:val="000C1DBF"/>
    <w:rsid w:val="000C21B8"/>
    <w:rsid w:val="000C501B"/>
    <w:rsid w:val="000C72AE"/>
    <w:rsid w:val="000D0B72"/>
    <w:rsid w:val="000D0C82"/>
    <w:rsid w:val="000D0F7A"/>
    <w:rsid w:val="000D26E2"/>
    <w:rsid w:val="000D2EB6"/>
    <w:rsid w:val="000D3061"/>
    <w:rsid w:val="000D7005"/>
    <w:rsid w:val="000D757B"/>
    <w:rsid w:val="000D79C7"/>
    <w:rsid w:val="000D7FD0"/>
    <w:rsid w:val="000E031A"/>
    <w:rsid w:val="000E15AE"/>
    <w:rsid w:val="000E1CB7"/>
    <w:rsid w:val="000E29C2"/>
    <w:rsid w:val="000E318E"/>
    <w:rsid w:val="000E3E5C"/>
    <w:rsid w:val="000E4170"/>
    <w:rsid w:val="000E5206"/>
    <w:rsid w:val="000E702F"/>
    <w:rsid w:val="000F156C"/>
    <w:rsid w:val="000F2282"/>
    <w:rsid w:val="000F3FD8"/>
    <w:rsid w:val="000F4D56"/>
    <w:rsid w:val="000F53EB"/>
    <w:rsid w:val="000F578F"/>
    <w:rsid w:val="000F5CB0"/>
    <w:rsid w:val="000F5CDA"/>
    <w:rsid w:val="000F7172"/>
    <w:rsid w:val="000F79D6"/>
    <w:rsid w:val="00100731"/>
    <w:rsid w:val="0010097B"/>
    <w:rsid w:val="00100E99"/>
    <w:rsid w:val="0010101D"/>
    <w:rsid w:val="00101064"/>
    <w:rsid w:val="00101BAD"/>
    <w:rsid w:val="00104827"/>
    <w:rsid w:val="001065C2"/>
    <w:rsid w:val="0011422D"/>
    <w:rsid w:val="00114A13"/>
    <w:rsid w:val="0011520F"/>
    <w:rsid w:val="00115526"/>
    <w:rsid w:val="00115947"/>
    <w:rsid w:val="00115E85"/>
    <w:rsid w:val="00120E48"/>
    <w:rsid w:val="00121B98"/>
    <w:rsid w:val="00121CE1"/>
    <w:rsid w:val="001304FA"/>
    <w:rsid w:val="00132CC6"/>
    <w:rsid w:val="001343CE"/>
    <w:rsid w:val="00136EB9"/>
    <w:rsid w:val="0013704A"/>
    <w:rsid w:val="00145080"/>
    <w:rsid w:val="00145464"/>
    <w:rsid w:val="00146657"/>
    <w:rsid w:val="001471AF"/>
    <w:rsid w:val="00147EB5"/>
    <w:rsid w:val="00147F38"/>
    <w:rsid w:val="0015088E"/>
    <w:rsid w:val="0015362E"/>
    <w:rsid w:val="00155BAD"/>
    <w:rsid w:val="001569A3"/>
    <w:rsid w:val="0016140C"/>
    <w:rsid w:val="0016730B"/>
    <w:rsid w:val="00167FA8"/>
    <w:rsid w:val="001725A4"/>
    <w:rsid w:val="001731AB"/>
    <w:rsid w:val="00174073"/>
    <w:rsid w:val="00174383"/>
    <w:rsid w:val="00175A3A"/>
    <w:rsid w:val="00175A77"/>
    <w:rsid w:val="00176705"/>
    <w:rsid w:val="00176EB3"/>
    <w:rsid w:val="00180034"/>
    <w:rsid w:val="00180581"/>
    <w:rsid w:val="00180970"/>
    <w:rsid w:val="00181013"/>
    <w:rsid w:val="00181E98"/>
    <w:rsid w:val="00182C3D"/>
    <w:rsid w:val="00184511"/>
    <w:rsid w:val="0018560D"/>
    <w:rsid w:val="001867BA"/>
    <w:rsid w:val="00192812"/>
    <w:rsid w:val="00192AF2"/>
    <w:rsid w:val="00195FCE"/>
    <w:rsid w:val="001A18B0"/>
    <w:rsid w:val="001A1BDC"/>
    <w:rsid w:val="001A1C6E"/>
    <w:rsid w:val="001A4F0A"/>
    <w:rsid w:val="001A69AA"/>
    <w:rsid w:val="001B373F"/>
    <w:rsid w:val="001B5BE2"/>
    <w:rsid w:val="001B6C0D"/>
    <w:rsid w:val="001B75A6"/>
    <w:rsid w:val="001C1B74"/>
    <w:rsid w:val="001C2A72"/>
    <w:rsid w:val="001C6859"/>
    <w:rsid w:val="001C6D66"/>
    <w:rsid w:val="001C767A"/>
    <w:rsid w:val="001C7AB9"/>
    <w:rsid w:val="001D03B0"/>
    <w:rsid w:val="001D0B12"/>
    <w:rsid w:val="001E00C5"/>
    <w:rsid w:val="001E084D"/>
    <w:rsid w:val="001E24C2"/>
    <w:rsid w:val="001E2CC6"/>
    <w:rsid w:val="001E3A61"/>
    <w:rsid w:val="001E4A59"/>
    <w:rsid w:val="001E5E5E"/>
    <w:rsid w:val="001E6615"/>
    <w:rsid w:val="001E7511"/>
    <w:rsid w:val="001E7B9F"/>
    <w:rsid w:val="001E7E68"/>
    <w:rsid w:val="001F5EA0"/>
    <w:rsid w:val="001F6951"/>
    <w:rsid w:val="001F79B5"/>
    <w:rsid w:val="00203234"/>
    <w:rsid w:val="00203685"/>
    <w:rsid w:val="00203B63"/>
    <w:rsid w:val="0020674E"/>
    <w:rsid w:val="00206C42"/>
    <w:rsid w:val="00207AF2"/>
    <w:rsid w:val="00213B8B"/>
    <w:rsid w:val="00214D07"/>
    <w:rsid w:val="00214E6E"/>
    <w:rsid w:val="00215D3E"/>
    <w:rsid w:val="00225998"/>
    <w:rsid w:val="002316A0"/>
    <w:rsid w:val="00231814"/>
    <w:rsid w:val="002320F0"/>
    <w:rsid w:val="0023564A"/>
    <w:rsid w:val="00236332"/>
    <w:rsid w:val="00237211"/>
    <w:rsid w:val="002421B0"/>
    <w:rsid w:val="00242DF6"/>
    <w:rsid w:val="00242F9F"/>
    <w:rsid w:val="00243050"/>
    <w:rsid w:val="00244832"/>
    <w:rsid w:val="0024537C"/>
    <w:rsid w:val="00246A8A"/>
    <w:rsid w:val="00246A91"/>
    <w:rsid w:val="002478BF"/>
    <w:rsid w:val="00251AD0"/>
    <w:rsid w:val="002529DF"/>
    <w:rsid w:val="002537B8"/>
    <w:rsid w:val="00253DA3"/>
    <w:rsid w:val="00254C68"/>
    <w:rsid w:val="0025758B"/>
    <w:rsid w:val="0025759C"/>
    <w:rsid w:val="00257C57"/>
    <w:rsid w:val="002616E6"/>
    <w:rsid w:val="002620DE"/>
    <w:rsid w:val="00262205"/>
    <w:rsid w:val="00263AB5"/>
    <w:rsid w:val="00263FDC"/>
    <w:rsid w:val="002644B5"/>
    <w:rsid w:val="00264E6E"/>
    <w:rsid w:val="002677C0"/>
    <w:rsid w:val="00271754"/>
    <w:rsid w:val="00272F08"/>
    <w:rsid w:val="00274C55"/>
    <w:rsid w:val="00276072"/>
    <w:rsid w:val="00277608"/>
    <w:rsid w:val="00281D8F"/>
    <w:rsid w:val="002827CE"/>
    <w:rsid w:val="002833C4"/>
    <w:rsid w:val="00284135"/>
    <w:rsid w:val="0028424B"/>
    <w:rsid w:val="00284B30"/>
    <w:rsid w:val="002856B5"/>
    <w:rsid w:val="002861F0"/>
    <w:rsid w:val="00290D94"/>
    <w:rsid w:val="00291CBB"/>
    <w:rsid w:val="002920CC"/>
    <w:rsid w:val="00293FAD"/>
    <w:rsid w:val="00293FC4"/>
    <w:rsid w:val="00294AC9"/>
    <w:rsid w:val="002A1E36"/>
    <w:rsid w:val="002A3619"/>
    <w:rsid w:val="002A77FB"/>
    <w:rsid w:val="002B022B"/>
    <w:rsid w:val="002B1960"/>
    <w:rsid w:val="002B3CFF"/>
    <w:rsid w:val="002B53F4"/>
    <w:rsid w:val="002B5E05"/>
    <w:rsid w:val="002B6C8D"/>
    <w:rsid w:val="002B6EF8"/>
    <w:rsid w:val="002B7F0D"/>
    <w:rsid w:val="002C0124"/>
    <w:rsid w:val="002C0589"/>
    <w:rsid w:val="002C0986"/>
    <w:rsid w:val="002C0F6F"/>
    <w:rsid w:val="002C2258"/>
    <w:rsid w:val="002C2FD4"/>
    <w:rsid w:val="002C5B23"/>
    <w:rsid w:val="002C631C"/>
    <w:rsid w:val="002C7B7A"/>
    <w:rsid w:val="002D036B"/>
    <w:rsid w:val="002D1756"/>
    <w:rsid w:val="002D19BA"/>
    <w:rsid w:val="002D39E3"/>
    <w:rsid w:val="002D3C50"/>
    <w:rsid w:val="002D45C1"/>
    <w:rsid w:val="002D52AC"/>
    <w:rsid w:val="002D650D"/>
    <w:rsid w:val="002D7A41"/>
    <w:rsid w:val="002E1A94"/>
    <w:rsid w:val="002E543B"/>
    <w:rsid w:val="002E58E2"/>
    <w:rsid w:val="002E5D28"/>
    <w:rsid w:val="002F1B08"/>
    <w:rsid w:val="002F2113"/>
    <w:rsid w:val="002F2FB1"/>
    <w:rsid w:val="002F3601"/>
    <w:rsid w:val="002F3E51"/>
    <w:rsid w:val="002F5CD9"/>
    <w:rsid w:val="00300078"/>
    <w:rsid w:val="0030255B"/>
    <w:rsid w:val="0030457E"/>
    <w:rsid w:val="00305FC7"/>
    <w:rsid w:val="0030608A"/>
    <w:rsid w:val="00306DAC"/>
    <w:rsid w:val="003101AE"/>
    <w:rsid w:val="00321840"/>
    <w:rsid w:val="00324D24"/>
    <w:rsid w:val="00326B05"/>
    <w:rsid w:val="00327451"/>
    <w:rsid w:val="00327709"/>
    <w:rsid w:val="00337846"/>
    <w:rsid w:val="00337EE0"/>
    <w:rsid w:val="00354109"/>
    <w:rsid w:val="00354454"/>
    <w:rsid w:val="00356BCA"/>
    <w:rsid w:val="00361D96"/>
    <w:rsid w:val="0036404D"/>
    <w:rsid w:val="00364103"/>
    <w:rsid w:val="003645B0"/>
    <w:rsid w:val="0036501F"/>
    <w:rsid w:val="00365754"/>
    <w:rsid w:val="0036688C"/>
    <w:rsid w:val="00366B8D"/>
    <w:rsid w:val="00366F93"/>
    <w:rsid w:val="00370B83"/>
    <w:rsid w:val="0037181C"/>
    <w:rsid w:val="00373750"/>
    <w:rsid w:val="00375573"/>
    <w:rsid w:val="00377335"/>
    <w:rsid w:val="00380860"/>
    <w:rsid w:val="00380D29"/>
    <w:rsid w:val="00381766"/>
    <w:rsid w:val="00382B8F"/>
    <w:rsid w:val="00387277"/>
    <w:rsid w:val="00393C34"/>
    <w:rsid w:val="003944C6"/>
    <w:rsid w:val="00395C9F"/>
    <w:rsid w:val="00396B3D"/>
    <w:rsid w:val="003A175F"/>
    <w:rsid w:val="003A18EE"/>
    <w:rsid w:val="003A2558"/>
    <w:rsid w:val="003A282D"/>
    <w:rsid w:val="003A3B49"/>
    <w:rsid w:val="003A3F67"/>
    <w:rsid w:val="003A415F"/>
    <w:rsid w:val="003A4807"/>
    <w:rsid w:val="003B0D5C"/>
    <w:rsid w:val="003B3369"/>
    <w:rsid w:val="003C101C"/>
    <w:rsid w:val="003C1DB2"/>
    <w:rsid w:val="003C2C50"/>
    <w:rsid w:val="003C3376"/>
    <w:rsid w:val="003C5C00"/>
    <w:rsid w:val="003C7223"/>
    <w:rsid w:val="003D042A"/>
    <w:rsid w:val="003D0581"/>
    <w:rsid w:val="003D08CB"/>
    <w:rsid w:val="003D0DA4"/>
    <w:rsid w:val="003D398B"/>
    <w:rsid w:val="003D6B9C"/>
    <w:rsid w:val="003E2579"/>
    <w:rsid w:val="003E3CC3"/>
    <w:rsid w:val="003E4BFF"/>
    <w:rsid w:val="003F0068"/>
    <w:rsid w:val="003F0835"/>
    <w:rsid w:val="003F2DB4"/>
    <w:rsid w:val="003F2F1A"/>
    <w:rsid w:val="003F44DD"/>
    <w:rsid w:val="003F4783"/>
    <w:rsid w:val="003F4DE3"/>
    <w:rsid w:val="003F5DC0"/>
    <w:rsid w:val="00401830"/>
    <w:rsid w:val="0040230B"/>
    <w:rsid w:val="004028AE"/>
    <w:rsid w:val="004038EC"/>
    <w:rsid w:val="004058BD"/>
    <w:rsid w:val="0040623A"/>
    <w:rsid w:val="0041098C"/>
    <w:rsid w:val="00413BE2"/>
    <w:rsid w:val="00413E0C"/>
    <w:rsid w:val="00413F70"/>
    <w:rsid w:val="00414958"/>
    <w:rsid w:val="00414B23"/>
    <w:rsid w:val="00414D4E"/>
    <w:rsid w:val="0041529A"/>
    <w:rsid w:val="00416059"/>
    <w:rsid w:val="00420A98"/>
    <w:rsid w:val="00422EE6"/>
    <w:rsid w:val="00423379"/>
    <w:rsid w:val="00425749"/>
    <w:rsid w:val="00425785"/>
    <w:rsid w:val="00425CCA"/>
    <w:rsid w:val="004303BA"/>
    <w:rsid w:val="00430673"/>
    <w:rsid w:val="00433E82"/>
    <w:rsid w:val="004359A1"/>
    <w:rsid w:val="00437373"/>
    <w:rsid w:val="0043793C"/>
    <w:rsid w:val="004439FB"/>
    <w:rsid w:val="00445AC7"/>
    <w:rsid w:val="00445ACF"/>
    <w:rsid w:val="0044646E"/>
    <w:rsid w:val="00450BA5"/>
    <w:rsid w:val="004545DC"/>
    <w:rsid w:val="00454609"/>
    <w:rsid w:val="00454BE6"/>
    <w:rsid w:val="00454E83"/>
    <w:rsid w:val="004554D3"/>
    <w:rsid w:val="004559C7"/>
    <w:rsid w:val="00456202"/>
    <w:rsid w:val="004602C0"/>
    <w:rsid w:val="004602E6"/>
    <w:rsid w:val="0046510C"/>
    <w:rsid w:val="00466CAF"/>
    <w:rsid w:val="00472A4F"/>
    <w:rsid w:val="00472FCE"/>
    <w:rsid w:val="00475F4F"/>
    <w:rsid w:val="004760E3"/>
    <w:rsid w:val="00477288"/>
    <w:rsid w:val="00480A1F"/>
    <w:rsid w:val="00481F42"/>
    <w:rsid w:val="004845F5"/>
    <w:rsid w:val="0048601B"/>
    <w:rsid w:val="00486DE2"/>
    <w:rsid w:val="00486E40"/>
    <w:rsid w:val="00492AE7"/>
    <w:rsid w:val="0049520A"/>
    <w:rsid w:val="004956D0"/>
    <w:rsid w:val="00495C0D"/>
    <w:rsid w:val="004974E5"/>
    <w:rsid w:val="004A126F"/>
    <w:rsid w:val="004A1A99"/>
    <w:rsid w:val="004A382E"/>
    <w:rsid w:val="004A4F68"/>
    <w:rsid w:val="004A50C0"/>
    <w:rsid w:val="004B0543"/>
    <w:rsid w:val="004B18AF"/>
    <w:rsid w:val="004B2419"/>
    <w:rsid w:val="004B2B62"/>
    <w:rsid w:val="004B3237"/>
    <w:rsid w:val="004B46F4"/>
    <w:rsid w:val="004B4E9C"/>
    <w:rsid w:val="004B566D"/>
    <w:rsid w:val="004B62C4"/>
    <w:rsid w:val="004B68CA"/>
    <w:rsid w:val="004C0C53"/>
    <w:rsid w:val="004C4098"/>
    <w:rsid w:val="004C41D9"/>
    <w:rsid w:val="004C4FC6"/>
    <w:rsid w:val="004C683A"/>
    <w:rsid w:val="004C7D9C"/>
    <w:rsid w:val="004D0C1E"/>
    <w:rsid w:val="004D5705"/>
    <w:rsid w:val="004D5D0A"/>
    <w:rsid w:val="004D6261"/>
    <w:rsid w:val="004E0146"/>
    <w:rsid w:val="004E077E"/>
    <w:rsid w:val="004E1734"/>
    <w:rsid w:val="004E25EC"/>
    <w:rsid w:val="004E3239"/>
    <w:rsid w:val="004F0B53"/>
    <w:rsid w:val="004F29D1"/>
    <w:rsid w:val="004F5EDF"/>
    <w:rsid w:val="004F60EE"/>
    <w:rsid w:val="00500C4C"/>
    <w:rsid w:val="00501F3A"/>
    <w:rsid w:val="005036AE"/>
    <w:rsid w:val="00503DCD"/>
    <w:rsid w:val="00512450"/>
    <w:rsid w:val="00513F5A"/>
    <w:rsid w:val="005144E4"/>
    <w:rsid w:val="00516537"/>
    <w:rsid w:val="00520062"/>
    <w:rsid w:val="00520AE1"/>
    <w:rsid w:val="005214F7"/>
    <w:rsid w:val="00521EB8"/>
    <w:rsid w:val="005223AF"/>
    <w:rsid w:val="00523114"/>
    <w:rsid w:val="0052746D"/>
    <w:rsid w:val="00527960"/>
    <w:rsid w:val="00533A8C"/>
    <w:rsid w:val="0053719C"/>
    <w:rsid w:val="005412A3"/>
    <w:rsid w:val="00542087"/>
    <w:rsid w:val="0054599A"/>
    <w:rsid w:val="0054625D"/>
    <w:rsid w:val="00547434"/>
    <w:rsid w:val="00547EB2"/>
    <w:rsid w:val="00551382"/>
    <w:rsid w:val="00551442"/>
    <w:rsid w:val="0055312B"/>
    <w:rsid w:val="005537E0"/>
    <w:rsid w:val="00554035"/>
    <w:rsid w:val="005554C0"/>
    <w:rsid w:val="005558EA"/>
    <w:rsid w:val="0056133E"/>
    <w:rsid w:val="00562027"/>
    <w:rsid w:val="00563B6E"/>
    <w:rsid w:val="00564309"/>
    <w:rsid w:val="00566AC6"/>
    <w:rsid w:val="005670F4"/>
    <w:rsid w:val="0056725C"/>
    <w:rsid w:val="0057045B"/>
    <w:rsid w:val="00572F67"/>
    <w:rsid w:val="0057499C"/>
    <w:rsid w:val="0057589F"/>
    <w:rsid w:val="00576502"/>
    <w:rsid w:val="00576567"/>
    <w:rsid w:val="005766C2"/>
    <w:rsid w:val="0057691D"/>
    <w:rsid w:val="00580EEB"/>
    <w:rsid w:val="0058293D"/>
    <w:rsid w:val="00582BB7"/>
    <w:rsid w:val="005830AA"/>
    <w:rsid w:val="00583957"/>
    <w:rsid w:val="00587328"/>
    <w:rsid w:val="00587EF6"/>
    <w:rsid w:val="005923D2"/>
    <w:rsid w:val="00593C75"/>
    <w:rsid w:val="005945E9"/>
    <w:rsid w:val="00596E1D"/>
    <w:rsid w:val="005A09BE"/>
    <w:rsid w:val="005A1A94"/>
    <w:rsid w:val="005A4077"/>
    <w:rsid w:val="005A5F12"/>
    <w:rsid w:val="005A5FD7"/>
    <w:rsid w:val="005B09FC"/>
    <w:rsid w:val="005B0C05"/>
    <w:rsid w:val="005B287D"/>
    <w:rsid w:val="005B2F8E"/>
    <w:rsid w:val="005B6A92"/>
    <w:rsid w:val="005C02DD"/>
    <w:rsid w:val="005C0B48"/>
    <w:rsid w:val="005C2A4D"/>
    <w:rsid w:val="005C3D5E"/>
    <w:rsid w:val="005C441C"/>
    <w:rsid w:val="005C58A0"/>
    <w:rsid w:val="005C5AC8"/>
    <w:rsid w:val="005C5C5B"/>
    <w:rsid w:val="005C71D5"/>
    <w:rsid w:val="005D01DD"/>
    <w:rsid w:val="005D1606"/>
    <w:rsid w:val="005D16C6"/>
    <w:rsid w:val="005D272E"/>
    <w:rsid w:val="005D32C2"/>
    <w:rsid w:val="005D3DF6"/>
    <w:rsid w:val="005E280D"/>
    <w:rsid w:val="005E3060"/>
    <w:rsid w:val="005E51B4"/>
    <w:rsid w:val="005E5839"/>
    <w:rsid w:val="005F0125"/>
    <w:rsid w:val="005F0322"/>
    <w:rsid w:val="005F0A25"/>
    <w:rsid w:val="005F3C74"/>
    <w:rsid w:val="005F41C2"/>
    <w:rsid w:val="005F552F"/>
    <w:rsid w:val="005F6DFF"/>
    <w:rsid w:val="005F7A41"/>
    <w:rsid w:val="005F7D20"/>
    <w:rsid w:val="005F7D67"/>
    <w:rsid w:val="00600357"/>
    <w:rsid w:val="00603036"/>
    <w:rsid w:val="006031D0"/>
    <w:rsid w:val="006035BC"/>
    <w:rsid w:val="006037A6"/>
    <w:rsid w:val="00603805"/>
    <w:rsid w:val="00603E38"/>
    <w:rsid w:val="0060433B"/>
    <w:rsid w:val="00604431"/>
    <w:rsid w:val="0060481F"/>
    <w:rsid w:val="00606EDE"/>
    <w:rsid w:val="006075FC"/>
    <w:rsid w:val="00607971"/>
    <w:rsid w:val="00611E56"/>
    <w:rsid w:val="00612B7F"/>
    <w:rsid w:val="0061565F"/>
    <w:rsid w:val="0061697A"/>
    <w:rsid w:val="00617B28"/>
    <w:rsid w:val="00617F03"/>
    <w:rsid w:val="006207FA"/>
    <w:rsid w:val="00621C18"/>
    <w:rsid w:val="0062365D"/>
    <w:rsid w:val="00625733"/>
    <w:rsid w:val="00625BB9"/>
    <w:rsid w:val="0062625D"/>
    <w:rsid w:val="00627D11"/>
    <w:rsid w:val="0063080F"/>
    <w:rsid w:val="00633064"/>
    <w:rsid w:val="00633616"/>
    <w:rsid w:val="00634803"/>
    <w:rsid w:val="00635E9F"/>
    <w:rsid w:val="00636A29"/>
    <w:rsid w:val="00637EE8"/>
    <w:rsid w:val="006437D4"/>
    <w:rsid w:val="0064411C"/>
    <w:rsid w:val="006448E7"/>
    <w:rsid w:val="00644955"/>
    <w:rsid w:val="006455C9"/>
    <w:rsid w:val="00646688"/>
    <w:rsid w:val="00647859"/>
    <w:rsid w:val="006505CF"/>
    <w:rsid w:val="00653A4D"/>
    <w:rsid w:val="00653AC1"/>
    <w:rsid w:val="006554ED"/>
    <w:rsid w:val="00655D24"/>
    <w:rsid w:val="00656B0A"/>
    <w:rsid w:val="006577BD"/>
    <w:rsid w:val="006577E1"/>
    <w:rsid w:val="00663E01"/>
    <w:rsid w:val="00666CE0"/>
    <w:rsid w:val="00666FC3"/>
    <w:rsid w:val="00667A9A"/>
    <w:rsid w:val="006700ED"/>
    <w:rsid w:val="006731ED"/>
    <w:rsid w:val="006739FC"/>
    <w:rsid w:val="006752EB"/>
    <w:rsid w:val="00675311"/>
    <w:rsid w:val="00675751"/>
    <w:rsid w:val="00677A67"/>
    <w:rsid w:val="00680916"/>
    <w:rsid w:val="00681D24"/>
    <w:rsid w:val="006822D8"/>
    <w:rsid w:val="006823B9"/>
    <w:rsid w:val="00682F9E"/>
    <w:rsid w:val="0068398F"/>
    <w:rsid w:val="0068482A"/>
    <w:rsid w:val="00686E12"/>
    <w:rsid w:val="00687374"/>
    <w:rsid w:val="006876DE"/>
    <w:rsid w:val="00687CC3"/>
    <w:rsid w:val="00691A27"/>
    <w:rsid w:val="00691C82"/>
    <w:rsid w:val="006921CC"/>
    <w:rsid w:val="00696184"/>
    <w:rsid w:val="006966B2"/>
    <w:rsid w:val="00696E17"/>
    <w:rsid w:val="006A1CA3"/>
    <w:rsid w:val="006B00EE"/>
    <w:rsid w:val="006B569E"/>
    <w:rsid w:val="006B6ECD"/>
    <w:rsid w:val="006C3869"/>
    <w:rsid w:val="006C4A18"/>
    <w:rsid w:val="006C615C"/>
    <w:rsid w:val="006C742E"/>
    <w:rsid w:val="006C74D9"/>
    <w:rsid w:val="006D10A7"/>
    <w:rsid w:val="006D2309"/>
    <w:rsid w:val="006D5777"/>
    <w:rsid w:val="006D6761"/>
    <w:rsid w:val="006D7D96"/>
    <w:rsid w:val="006D7EC6"/>
    <w:rsid w:val="006E10BC"/>
    <w:rsid w:val="006E2913"/>
    <w:rsid w:val="006E3755"/>
    <w:rsid w:val="006E64E7"/>
    <w:rsid w:val="006F0931"/>
    <w:rsid w:val="006F2D20"/>
    <w:rsid w:val="006F4BB1"/>
    <w:rsid w:val="006F69D3"/>
    <w:rsid w:val="006F6C81"/>
    <w:rsid w:val="007002F5"/>
    <w:rsid w:val="007009BA"/>
    <w:rsid w:val="00701E28"/>
    <w:rsid w:val="00701F7F"/>
    <w:rsid w:val="007030DC"/>
    <w:rsid w:val="007031CF"/>
    <w:rsid w:val="00703B2E"/>
    <w:rsid w:val="00705539"/>
    <w:rsid w:val="00711624"/>
    <w:rsid w:val="00712DF0"/>
    <w:rsid w:val="007154A8"/>
    <w:rsid w:val="00715D10"/>
    <w:rsid w:val="00715D2A"/>
    <w:rsid w:val="00716052"/>
    <w:rsid w:val="007166E8"/>
    <w:rsid w:val="00721BB8"/>
    <w:rsid w:val="00721F0D"/>
    <w:rsid w:val="00726DFA"/>
    <w:rsid w:val="00730A1C"/>
    <w:rsid w:val="00730C5A"/>
    <w:rsid w:val="00733F53"/>
    <w:rsid w:val="00733FB6"/>
    <w:rsid w:val="00735D0A"/>
    <w:rsid w:val="00736CCA"/>
    <w:rsid w:val="007371EF"/>
    <w:rsid w:val="00743F67"/>
    <w:rsid w:val="00745262"/>
    <w:rsid w:val="007474A7"/>
    <w:rsid w:val="007510C7"/>
    <w:rsid w:val="0075400A"/>
    <w:rsid w:val="0075417F"/>
    <w:rsid w:val="00755331"/>
    <w:rsid w:val="00755797"/>
    <w:rsid w:val="00755834"/>
    <w:rsid w:val="007560C3"/>
    <w:rsid w:val="00757A03"/>
    <w:rsid w:val="00763CD0"/>
    <w:rsid w:val="0076515E"/>
    <w:rsid w:val="0076624B"/>
    <w:rsid w:val="00773271"/>
    <w:rsid w:val="0077339D"/>
    <w:rsid w:val="00774F84"/>
    <w:rsid w:val="0077657C"/>
    <w:rsid w:val="00781882"/>
    <w:rsid w:val="00781CBC"/>
    <w:rsid w:val="00787FCD"/>
    <w:rsid w:val="007924A9"/>
    <w:rsid w:val="007936E5"/>
    <w:rsid w:val="0079386C"/>
    <w:rsid w:val="00795E58"/>
    <w:rsid w:val="00796119"/>
    <w:rsid w:val="007967AF"/>
    <w:rsid w:val="00797C09"/>
    <w:rsid w:val="007A40DD"/>
    <w:rsid w:val="007A457A"/>
    <w:rsid w:val="007A63A0"/>
    <w:rsid w:val="007A6785"/>
    <w:rsid w:val="007A7DF1"/>
    <w:rsid w:val="007B0331"/>
    <w:rsid w:val="007B06E0"/>
    <w:rsid w:val="007B0AD5"/>
    <w:rsid w:val="007B0B61"/>
    <w:rsid w:val="007B3025"/>
    <w:rsid w:val="007B5627"/>
    <w:rsid w:val="007B5705"/>
    <w:rsid w:val="007B5854"/>
    <w:rsid w:val="007B5D4A"/>
    <w:rsid w:val="007B7530"/>
    <w:rsid w:val="007B7B17"/>
    <w:rsid w:val="007C06AF"/>
    <w:rsid w:val="007C3F81"/>
    <w:rsid w:val="007C48CF"/>
    <w:rsid w:val="007C5077"/>
    <w:rsid w:val="007C5AF7"/>
    <w:rsid w:val="007C62F9"/>
    <w:rsid w:val="007C6A9A"/>
    <w:rsid w:val="007D13DC"/>
    <w:rsid w:val="007D2297"/>
    <w:rsid w:val="007D461E"/>
    <w:rsid w:val="007E055D"/>
    <w:rsid w:val="007E220C"/>
    <w:rsid w:val="007E251C"/>
    <w:rsid w:val="007E5B60"/>
    <w:rsid w:val="007E7525"/>
    <w:rsid w:val="007F08DC"/>
    <w:rsid w:val="007F13A0"/>
    <w:rsid w:val="007F2849"/>
    <w:rsid w:val="007F2AC8"/>
    <w:rsid w:val="007F2E32"/>
    <w:rsid w:val="007F341F"/>
    <w:rsid w:val="007F6859"/>
    <w:rsid w:val="0080023F"/>
    <w:rsid w:val="00801ED2"/>
    <w:rsid w:val="00802431"/>
    <w:rsid w:val="00802D3E"/>
    <w:rsid w:val="0080320B"/>
    <w:rsid w:val="00803B54"/>
    <w:rsid w:val="00803E22"/>
    <w:rsid w:val="008069C6"/>
    <w:rsid w:val="00806FC2"/>
    <w:rsid w:val="008105AF"/>
    <w:rsid w:val="0081078F"/>
    <w:rsid w:val="008107B7"/>
    <w:rsid w:val="00810FC0"/>
    <w:rsid w:val="00813EC2"/>
    <w:rsid w:val="00814393"/>
    <w:rsid w:val="00814FF0"/>
    <w:rsid w:val="00816B66"/>
    <w:rsid w:val="00816E82"/>
    <w:rsid w:val="00816F28"/>
    <w:rsid w:val="00817652"/>
    <w:rsid w:val="00823228"/>
    <w:rsid w:val="008235B5"/>
    <w:rsid w:val="00823E70"/>
    <w:rsid w:val="00824102"/>
    <w:rsid w:val="0082481C"/>
    <w:rsid w:val="0082504C"/>
    <w:rsid w:val="0083073D"/>
    <w:rsid w:val="00832B69"/>
    <w:rsid w:val="00836135"/>
    <w:rsid w:val="00836C01"/>
    <w:rsid w:val="0084021D"/>
    <w:rsid w:val="008425ED"/>
    <w:rsid w:val="00842A4E"/>
    <w:rsid w:val="00845CD7"/>
    <w:rsid w:val="008462DF"/>
    <w:rsid w:val="00847BA5"/>
    <w:rsid w:val="008501E4"/>
    <w:rsid w:val="0085362F"/>
    <w:rsid w:val="00855C00"/>
    <w:rsid w:val="00856E45"/>
    <w:rsid w:val="008624D0"/>
    <w:rsid w:val="00862BC2"/>
    <w:rsid w:val="00862C39"/>
    <w:rsid w:val="00863D9F"/>
    <w:rsid w:val="00864553"/>
    <w:rsid w:val="0086737F"/>
    <w:rsid w:val="0087417D"/>
    <w:rsid w:val="0087685B"/>
    <w:rsid w:val="00876ABD"/>
    <w:rsid w:val="00876C85"/>
    <w:rsid w:val="0087716C"/>
    <w:rsid w:val="008772F4"/>
    <w:rsid w:val="008774E4"/>
    <w:rsid w:val="00877CF3"/>
    <w:rsid w:val="008813EF"/>
    <w:rsid w:val="0088227C"/>
    <w:rsid w:val="00882C57"/>
    <w:rsid w:val="00885554"/>
    <w:rsid w:val="00885D00"/>
    <w:rsid w:val="008862EF"/>
    <w:rsid w:val="0088751C"/>
    <w:rsid w:val="0088770C"/>
    <w:rsid w:val="00891D4E"/>
    <w:rsid w:val="008926AB"/>
    <w:rsid w:val="008975E0"/>
    <w:rsid w:val="00897F0F"/>
    <w:rsid w:val="008A089F"/>
    <w:rsid w:val="008A4FAA"/>
    <w:rsid w:val="008A72BB"/>
    <w:rsid w:val="008B0293"/>
    <w:rsid w:val="008B061E"/>
    <w:rsid w:val="008B2065"/>
    <w:rsid w:val="008B53E7"/>
    <w:rsid w:val="008C1DE0"/>
    <w:rsid w:val="008C2D51"/>
    <w:rsid w:val="008C4197"/>
    <w:rsid w:val="008C46C6"/>
    <w:rsid w:val="008C699F"/>
    <w:rsid w:val="008D0F94"/>
    <w:rsid w:val="008D2B5C"/>
    <w:rsid w:val="008D382B"/>
    <w:rsid w:val="008D3903"/>
    <w:rsid w:val="008D5753"/>
    <w:rsid w:val="008D5E92"/>
    <w:rsid w:val="008E0469"/>
    <w:rsid w:val="008E204B"/>
    <w:rsid w:val="008E2F63"/>
    <w:rsid w:val="008E4880"/>
    <w:rsid w:val="008E6320"/>
    <w:rsid w:val="008E6504"/>
    <w:rsid w:val="008E66C2"/>
    <w:rsid w:val="008E7BD2"/>
    <w:rsid w:val="008F10E6"/>
    <w:rsid w:val="008F23D0"/>
    <w:rsid w:val="008F4923"/>
    <w:rsid w:val="008F50B2"/>
    <w:rsid w:val="008F7794"/>
    <w:rsid w:val="00900BB2"/>
    <w:rsid w:val="0090258D"/>
    <w:rsid w:val="00903033"/>
    <w:rsid w:val="009042C2"/>
    <w:rsid w:val="00904575"/>
    <w:rsid w:val="00904A1E"/>
    <w:rsid w:val="00905987"/>
    <w:rsid w:val="00905B2C"/>
    <w:rsid w:val="00905CA2"/>
    <w:rsid w:val="009078BF"/>
    <w:rsid w:val="00907916"/>
    <w:rsid w:val="009114C0"/>
    <w:rsid w:val="009115FC"/>
    <w:rsid w:val="009121B8"/>
    <w:rsid w:val="00912A58"/>
    <w:rsid w:val="009135A8"/>
    <w:rsid w:val="0091464A"/>
    <w:rsid w:val="00914F9D"/>
    <w:rsid w:val="0091535A"/>
    <w:rsid w:val="00924872"/>
    <w:rsid w:val="0092632E"/>
    <w:rsid w:val="0092765E"/>
    <w:rsid w:val="0092784F"/>
    <w:rsid w:val="00930C06"/>
    <w:rsid w:val="00931103"/>
    <w:rsid w:val="00933D99"/>
    <w:rsid w:val="00934D43"/>
    <w:rsid w:val="00935855"/>
    <w:rsid w:val="009401CE"/>
    <w:rsid w:val="009429C4"/>
    <w:rsid w:val="0094321E"/>
    <w:rsid w:val="00944B3F"/>
    <w:rsid w:val="009465E7"/>
    <w:rsid w:val="00947588"/>
    <w:rsid w:val="009476C7"/>
    <w:rsid w:val="009515D5"/>
    <w:rsid w:val="0095256D"/>
    <w:rsid w:val="00952617"/>
    <w:rsid w:val="009531CC"/>
    <w:rsid w:val="00953310"/>
    <w:rsid w:val="0095367B"/>
    <w:rsid w:val="0096026B"/>
    <w:rsid w:val="00960ADC"/>
    <w:rsid w:val="009615E9"/>
    <w:rsid w:val="00962CB5"/>
    <w:rsid w:val="00963AE9"/>
    <w:rsid w:val="00965645"/>
    <w:rsid w:val="00966956"/>
    <w:rsid w:val="00974DB1"/>
    <w:rsid w:val="00975F86"/>
    <w:rsid w:val="00977AEA"/>
    <w:rsid w:val="009800F1"/>
    <w:rsid w:val="00980E8E"/>
    <w:rsid w:val="009816A6"/>
    <w:rsid w:val="009831D6"/>
    <w:rsid w:val="00985623"/>
    <w:rsid w:val="00985672"/>
    <w:rsid w:val="00985A5B"/>
    <w:rsid w:val="009865D8"/>
    <w:rsid w:val="0099169F"/>
    <w:rsid w:val="00991C07"/>
    <w:rsid w:val="00991E05"/>
    <w:rsid w:val="00992422"/>
    <w:rsid w:val="00992F01"/>
    <w:rsid w:val="00993024"/>
    <w:rsid w:val="009938B4"/>
    <w:rsid w:val="00994661"/>
    <w:rsid w:val="00996037"/>
    <w:rsid w:val="009962AD"/>
    <w:rsid w:val="009A0B17"/>
    <w:rsid w:val="009A0E4B"/>
    <w:rsid w:val="009A43AD"/>
    <w:rsid w:val="009A539E"/>
    <w:rsid w:val="009A5D14"/>
    <w:rsid w:val="009A6137"/>
    <w:rsid w:val="009B3C9D"/>
    <w:rsid w:val="009B5D95"/>
    <w:rsid w:val="009B5E2A"/>
    <w:rsid w:val="009B61D3"/>
    <w:rsid w:val="009B761E"/>
    <w:rsid w:val="009C0749"/>
    <w:rsid w:val="009C2C76"/>
    <w:rsid w:val="009C461A"/>
    <w:rsid w:val="009C627D"/>
    <w:rsid w:val="009C7241"/>
    <w:rsid w:val="009D01F3"/>
    <w:rsid w:val="009D04BD"/>
    <w:rsid w:val="009D11E9"/>
    <w:rsid w:val="009D3404"/>
    <w:rsid w:val="009D3AD8"/>
    <w:rsid w:val="009E18A0"/>
    <w:rsid w:val="009E28C1"/>
    <w:rsid w:val="009E6C74"/>
    <w:rsid w:val="009F02CC"/>
    <w:rsid w:val="009F0F05"/>
    <w:rsid w:val="009F3685"/>
    <w:rsid w:val="009F388F"/>
    <w:rsid w:val="009F43DA"/>
    <w:rsid w:val="009F478F"/>
    <w:rsid w:val="009F49AC"/>
    <w:rsid w:val="009F5560"/>
    <w:rsid w:val="009F5C80"/>
    <w:rsid w:val="00A008D2"/>
    <w:rsid w:val="00A00D1A"/>
    <w:rsid w:val="00A01233"/>
    <w:rsid w:val="00A024EB"/>
    <w:rsid w:val="00A03386"/>
    <w:rsid w:val="00A0354F"/>
    <w:rsid w:val="00A11B67"/>
    <w:rsid w:val="00A13B28"/>
    <w:rsid w:val="00A14943"/>
    <w:rsid w:val="00A165F7"/>
    <w:rsid w:val="00A21B32"/>
    <w:rsid w:val="00A222AA"/>
    <w:rsid w:val="00A2278C"/>
    <w:rsid w:val="00A279E2"/>
    <w:rsid w:val="00A27A58"/>
    <w:rsid w:val="00A31E30"/>
    <w:rsid w:val="00A32FE5"/>
    <w:rsid w:val="00A35609"/>
    <w:rsid w:val="00A36822"/>
    <w:rsid w:val="00A36D41"/>
    <w:rsid w:val="00A42021"/>
    <w:rsid w:val="00A42BD8"/>
    <w:rsid w:val="00A43C4B"/>
    <w:rsid w:val="00A44AA1"/>
    <w:rsid w:val="00A47191"/>
    <w:rsid w:val="00A5142E"/>
    <w:rsid w:val="00A5185C"/>
    <w:rsid w:val="00A53D91"/>
    <w:rsid w:val="00A57041"/>
    <w:rsid w:val="00A57D4D"/>
    <w:rsid w:val="00A6020F"/>
    <w:rsid w:val="00A6058A"/>
    <w:rsid w:val="00A606BB"/>
    <w:rsid w:val="00A61078"/>
    <w:rsid w:val="00A62E14"/>
    <w:rsid w:val="00A64967"/>
    <w:rsid w:val="00A6507D"/>
    <w:rsid w:val="00A65303"/>
    <w:rsid w:val="00A654B3"/>
    <w:rsid w:val="00A71585"/>
    <w:rsid w:val="00A720A5"/>
    <w:rsid w:val="00A730D3"/>
    <w:rsid w:val="00A73C57"/>
    <w:rsid w:val="00A74C7B"/>
    <w:rsid w:val="00A7760A"/>
    <w:rsid w:val="00A8042F"/>
    <w:rsid w:val="00A81334"/>
    <w:rsid w:val="00A8248C"/>
    <w:rsid w:val="00A842A8"/>
    <w:rsid w:val="00A84F5A"/>
    <w:rsid w:val="00A8589B"/>
    <w:rsid w:val="00A86013"/>
    <w:rsid w:val="00A86F66"/>
    <w:rsid w:val="00A91F0F"/>
    <w:rsid w:val="00A92A10"/>
    <w:rsid w:val="00A92FB3"/>
    <w:rsid w:val="00A95804"/>
    <w:rsid w:val="00A967E0"/>
    <w:rsid w:val="00A96FC7"/>
    <w:rsid w:val="00AA08CE"/>
    <w:rsid w:val="00AA1352"/>
    <w:rsid w:val="00AA188F"/>
    <w:rsid w:val="00AA4AD9"/>
    <w:rsid w:val="00AA4F5C"/>
    <w:rsid w:val="00AA53F6"/>
    <w:rsid w:val="00AA553C"/>
    <w:rsid w:val="00AA5ACC"/>
    <w:rsid w:val="00AA7F02"/>
    <w:rsid w:val="00AB22FD"/>
    <w:rsid w:val="00AB386A"/>
    <w:rsid w:val="00AB6DE4"/>
    <w:rsid w:val="00AC26D3"/>
    <w:rsid w:val="00AC4B36"/>
    <w:rsid w:val="00AD1282"/>
    <w:rsid w:val="00AD1A6E"/>
    <w:rsid w:val="00AD33AE"/>
    <w:rsid w:val="00AD34A1"/>
    <w:rsid w:val="00AD3563"/>
    <w:rsid w:val="00AD37B5"/>
    <w:rsid w:val="00AD5774"/>
    <w:rsid w:val="00AD5D98"/>
    <w:rsid w:val="00AD6EF4"/>
    <w:rsid w:val="00AD7E98"/>
    <w:rsid w:val="00AE13D0"/>
    <w:rsid w:val="00AE26D6"/>
    <w:rsid w:val="00AE27F4"/>
    <w:rsid w:val="00AE4A4E"/>
    <w:rsid w:val="00AE5125"/>
    <w:rsid w:val="00AE53C7"/>
    <w:rsid w:val="00AE584A"/>
    <w:rsid w:val="00AE610E"/>
    <w:rsid w:val="00AF0D19"/>
    <w:rsid w:val="00AF2753"/>
    <w:rsid w:val="00AF2868"/>
    <w:rsid w:val="00AF37C9"/>
    <w:rsid w:val="00AF428F"/>
    <w:rsid w:val="00AF5905"/>
    <w:rsid w:val="00AF6879"/>
    <w:rsid w:val="00AF7E12"/>
    <w:rsid w:val="00B00BB3"/>
    <w:rsid w:val="00B00EED"/>
    <w:rsid w:val="00B0154A"/>
    <w:rsid w:val="00B01B16"/>
    <w:rsid w:val="00B02B50"/>
    <w:rsid w:val="00B03426"/>
    <w:rsid w:val="00B04669"/>
    <w:rsid w:val="00B05255"/>
    <w:rsid w:val="00B052A9"/>
    <w:rsid w:val="00B078B7"/>
    <w:rsid w:val="00B120E1"/>
    <w:rsid w:val="00B122FF"/>
    <w:rsid w:val="00B13152"/>
    <w:rsid w:val="00B16999"/>
    <w:rsid w:val="00B17FAC"/>
    <w:rsid w:val="00B21FFB"/>
    <w:rsid w:val="00B22C32"/>
    <w:rsid w:val="00B25C63"/>
    <w:rsid w:val="00B26949"/>
    <w:rsid w:val="00B26CEF"/>
    <w:rsid w:val="00B26FB9"/>
    <w:rsid w:val="00B31FE9"/>
    <w:rsid w:val="00B32473"/>
    <w:rsid w:val="00B3302F"/>
    <w:rsid w:val="00B345FA"/>
    <w:rsid w:val="00B349F0"/>
    <w:rsid w:val="00B34ABA"/>
    <w:rsid w:val="00B3506C"/>
    <w:rsid w:val="00B35BA9"/>
    <w:rsid w:val="00B3708A"/>
    <w:rsid w:val="00B37B0C"/>
    <w:rsid w:val="00B37F38"/>
    <w:rsid w:val="00B42423"/>
    <w:rsid w:val="00B44255"/>
    <w:rsid w:val="00B442A0"/>
    <w:rsid w:val="00B44B85"/>
    <w:rsid w:val="00B523F8"/>
    <w:rsid w:val="00B53A43"/>
    <w:rsid w:val="00B55641"/>
    <w:rsid w:val="00B56841"/>
    <w:rsid w:val="00B5741E"/>
    <w:rsid w:val="00B61D9C"/>
    <w:rsid w:val="00B63A64"/>
    <w:rsid w:val="00B65232"/>
    <w:rsid w:val="00B6557E"/>
    <w:rsid w:val="00B70041"/>
    <w:rsid w:val="00B70FF8"/>
    <w:rsid w:val="00B765C8"/>
    <w:rsid w:val="00B80C16"/>
    <w:rsid w:val="00B81C8D"/>
    <w:rsid w:val="00B82271"/>
    <w:rsid w:val="00B8463D"/>
    <w:rsid w:val="00B84EB5"/>
    <w:rsid w:val="00B85499"/>
    <w:rsid w:val="00B85B60"/>
    <w:rsid w:val="00B85DAF"/>
    <w:rsid w:val="00B8762B"/>
    <w:rsid w:val="00B90229"/>
    <w:rsid w:val="00B92E72"/>
    <w:rsid w:val="00B9645E"/>
    <w:rsid w:val="00BA183C"/>
    <w:rsid w:val="00BA1EE3"/>
    <w:rsid w:val="00BA26DC"/>
    <w:rsid w:val="00BA47F2"/>
    <w:rsid w:val="00BA57A0"/>
    <w:rsid w:val="00BB1674"/>
    <w:rsid w:val="00BB378D"/>
    <w:rsid w:val="00BB3F12"/>
    <w:rsid w:val="00BB4EE6"/>
    <w:rsid w:val="00BB5B60"/>
    <w:rsid w:val="00BB7B73"/>
    <w:rsid w:val="00BB7D00"/>
    <w:rsid w:val="00BC0EDE"/>
    <w:rsid w:val="00BC269B"/>
    <w:rsid w:val="00BC2E9B"/>
    <w:rsid w:val="00BD00E7"/>
    <w:rsid w:val="00BD17D1"/>
    <w:rsid w:val="00BD32DD"/>
    <w:rsid w:val="00BD3773"/>
    <w:rsid w:val="00BD4761"/>
    <w:rsid w:val="00BD4B70"/>
    <w:rsid w:val="00BD6011"/>
    <w:rsid w:val="00BD7915"/>
    <w:rsid w:val="00BD7C29"/>
    <w:rsid w:val="00BE0505"/>
    <w:rsid w:val="00BE1655"/>
    <w:rsid w:val="00BE1ADB"/>
    <w:rsid w:val="00BE25B6"/>
    <w:rsid w:val="00BE2D9D"/>
    <w:rsid w:val="00BE2F09"/>
    <w:rsid w:val="00BE3768"/>
    <w:rsid w:val="00BE3E66"/>
    <w:rsid w:val="00BE6D31"/>
    <w:rsid w:val="00BE6F2F"/>
    <w:rsid w:val="00BF04D6"/>
    <w:rsid w:val="00BF3B7E"/>
    <w:rsid w:val="00BF4873"/>
    <w:rsid w:val="00BF4B68"/>
    <w:rsid w:val="00BF6FCF"/>
    <w:rsid w:val="00C00638"/>
    <w:rsid w:val="00C0172F"/>
    <w:rsid w:val="00C05EFB"/>
    <w:rsid w:val="00C07BFF"/>
    <w:rsid w:val="00C11D38"/>
    <w:rsid w:val="00C15726"/>
    <w:rsid w:val="00C16B9D"/>
    <w:rsid w:val="00C20A88"/>
    <w:rsid w:val="00C244DA"/>
    <w:rsid w:val="00C24F94"/>
    <w:rsid w:val="00C25E4F"/>
    <w:rsid w:val="00C312EB"/>
    <w:rsid w:val="00C31501"/>
    <w:rsid w:val="00C31C35"/>
    <w:rsid w:val="00C32394"/>
    <w:rsid w:val="00C33867"/>
    <w:rsid w:val="00C34905"/>
    <w:rsid w:val="00C353F3"/>
    <w:rsid w:val="00C3561A"/>
    <w:rsid w:val="00C35E84"/>
    <w:rsid w:val="00C360CE"/>
    <w:rsid w:val="00C365E7"/>
    <w:rsid w:val="00C36DE7"/>
    <w:rsid w:val="00C370DE"/>
    <w:rsid w:val="00C4088C"/>
    <w:rsid w:val="00C43E6E"/>
    <w:rsid w:val="00C45325"/>
    <w:rsid w:val="00C526FC"/>
    <w:rsid w:val="00C52D54"/>
    <w:rsid w:val="00C531A1"/>
    <w:rsid w:val="00C5382A"/>
    <w:rsid w:val="00C546F6"/>
    <w:rsid w:val="00C54A3C"/>
    <w:rsid w:val="00C55B02"/>
    <w:rsid w:val="00C55CB1"/>
    <w:rsid w:val="00C6194F"/>
    <w:rsid w:val="00C6323C"/>
    <w:rsid w:val="00C70386"/>
    <w:rsid w:val="00C70F6E"/>
    <w:rsid w:val="00C73183"/>
    <w:rsid w:val="00C75638"/>
    <w:rsid w:val="00C760D1"/>
    <w:rsid w:val="00C76801"/>
    <w:rsid w:val="00C776FB"/>
    <w:rsid w:val="00C81AD6"/>
    <w:rsid w:val="00C83B8A"/>
    <w:rsid w:val="00C86301"/>
    <w:rsid w:val="00C878C8"/>
    <w:rsid w:val="00C90A01"/>
    <w:rsid w:val="00C90F0B"/>
    <w:rsid w:val="00C90F34"/>
    <w:rsid w:val="00C92562"/>
    <w:rsid w:val="00C92F09"/>
    <w:rsid w:val="00C92F7D"/>
    <w:rsid w:val="00C945F5"/>
    <w:rsid w:val="00C94AA3"/>
    <w:rsid w:val="00C955A7"/>
    <w:rsid w:val="00CA26D6"/>
    <w:rsid w:val="00CA333D"/>
    <w:rsid w:val="00CA3F09"/>
    <w:rsid w:val="00CA5379"/>
    <w:rsid w:val="00CA56C6"/>
    <w:rsid w:val="00CA63F0"/>
    <w:rsid w:val="00CA6FB1"/>
    <w:rsid w:val="00CA7CE2"/>
    <w:rsid w:val="00CB026F"/>
    <w:rsid w:val="00CB3C5B"/>
    <w:rsid w:val="00CB3CEA"/>
    <w:rsid w:val="00CB41E0"/>
    <w:rsid w:val="00CB44AC"/>
    <w:rsid w:val="00CB7101"/>
    <w:rsid w:val="00CC4D52"/>
    <w:rsid w:val="00CC62EA"/>
    <w:rsid w:val="00CC6609"/>
    <w:rsid w:val="00CC665E"/>
    <w:rsid w:val="00CC7389"/>
    <w:rsid w:val="00CD3069"/>
    <w:rsid w:val="00CE2C26"/>
    <w:rsid w:val="00CE2E76"/>
    <w:rsid w:val="00CE46BE"/>
    <w:rsid w:val="00CE4A41"/>
    <w:rsid w:val="00CE7635"/>
    <w:rsid w:val="00CF0330"/>
    <w:rsid w:val="00CF225E"/>
    <w:rsid w:val="00CF29F0"/>
    <w:rsid w:val="00CF4223"/>
    <w:rsid w:val="00CF6504"/>
    <w:rsid w:val="00CF77F2"/>
    <w:rsid w:val="00D00002"/>
    <w:rsid w:val="00D03CD0"/>
    <w:rsid w:val="00D04A5F"/>
    <w:rsid w:val="00D06BEB"/>
    <w:rsid w:val="00D125E4"/>
    <w:rsid w:val="00D166D3"/>
    <w:rsid w:val="00D210E6"/>
    <w:rsid w:val="00D23D2C"/>
    <w:rsid w:val="00D23F60"/>
    <w:rsid w:val="00D258DA"/>
    <w:rsid w:val="00D26127"/>
    <w:rsid w:val="00D27AE2"/>
    <w:rsid w:val="00D30421"/>
    <w:rsid w:val="00D3049F"/>
    <w:rsid w:val="00D32A5A"/>
    <w:rsid w:val="00D33660"/>
    <w:rsid w:val="00D340A9"/>
    <w:rsid w:val="00D35EA5"/>
    <w:rsid w:val="00D36242"/>
    <w:rsid w:val="00D362D7"/>
    <w:rsid w:val="00D41CC6"/>
    <w:rsid w:val="00D43136"/>
    <w:rsid w:val="00D43E13"/>
    <w:rsid w:val="00D46BEF"/>
    <w:rsid w:val="00D47682"/>
    <w:rsid w:val="00D500A8"/>
    <w:rsid w:val="00D51C93"/>
    <w:rsid w:val="00D54B35"/>
    <w:rsid w:val="00D54C6C"/>
    <w:rsid w:val="00D57999"/>
    <w:rsid w:val="00D6112B"/>
    <w:rsid w:val="00D6286F"/>
    <w:rsid w:val="00D62CCC"/>
    <w:rsid w:val="00D63A2C"/>
    <w:rsid w:val="00D67FE4"/>
    <w:rsid w:val="00D7132E"/>
    <w:rsid w:val="00D7141D"/>
    <w:rsid w:val="00D72813"/>
    <w:rsid w:val="00D73218"/>
    <w:rsid w:val="00D7375D"/>
    <w:rsid w:val="00D739C3"/>
    <w:rsid w:val="00D75D03"/>
    <w:rsid w:val="00D75F88"/>
    <w:rsid w:val="00D770EB"/>
    <w:rsid w:val="00D81485"/>
    <w:rsid w:val="00D816E8"/>
    <w:rsid w:val="00D8365F"/>
    <w:rsid w:val="00D83F93"/>
    <w:rsid w:val="00D84E9F"/>
    <w:rsid w:val="00D8684E"/>
    <w:rsid w:val="00D902B8"/>
    <w:rsid w:val="00D923BB"/>
    <w:rsid w:val="00D968BA"/>
    <w:rsid w:val="00D97118"/>
    <w:rsid w:val="00D97E08"/>
    <w:rsid w:val="00DA0744"/>
    <w:rsid w:val="00DA293C"/>
    <w:rsid w:val="00DA44E6"/>
    <w:rsid w:val="00DA50D4"/>
    <w:rsid w:val="00DA5721"/>
    <w:rsid w:val="00DA6388"/>
    <w:rsid w:val="00DB2E2E"/>
    <w:rsid w:val="00DB3114"/>
    <w:rsid w:val="00DB3B78"/>
    <w:rsid w:val="00DB5473"/>
    <w:rsid w:val="00DB5ABE"/>
    <w:rsid w:val="00DB62FA"/>
    <w:rsid w:val="00DB7FF9"/>
    <w:rsid w:val="00DC23AA"/>
    <w:rsid w:val="00DC312E"/>
    <w:rsid w:val="00DC3F60"/>
    <w:rsid w:val="00DC5878"/>
    <w:rsid w:val="00DD0718"/>
    <w:rsid w:val="00DD11C3"/>
    <w:rsid w:val="00DD777E"/>
    <w:rsid w:val="00DE1371"/>
    <w:rsid w:val="00DE43FB"/>
    <w:rsid w:val="00DE4D6B"/>
    <w:rsid w:val="00DE4DBD"/>
    <w:rsid w:val="00DE5530"/>
    <w:rsid w:val="00DE5A3A"/>
    <w:rsid w:val="00DE7D8D"/>
    <w:rsid w:val="00DF4E81"/>
    <w:rsid w:val="00DF5E9B"/>
    <w:rsid w:val="00DF6223"/>
    <w:rsid w:val="00DF777F"/>
    <w:rsid w:val="00DF7C05"/>
    <w:rsid w:val="00E01129"/>
    <w:rsid w:val="00E01C59"/>
    <w:rsid w:val="00E05599"/>
    <w:rsid w:val="00E056B4"/>
    <w:rsid w:val="00E06A3E"/>
    <w:rsid w:val="00E07180"/>
    <w:rsid w:val="00E07554"/>
    <w:rsid w:val="00E07F9F"/>
    <w:rsid w:val="00E1003B"/>
    <w:rsid w:val="00E1151D"/>
    <w:rsid w:val="00E12BF6"/>
    <w:rsid w:val="00E13BCC"/>
    <w:rsid w:val="00E1443F"/>
    <w:rsid w:val="00E16313"/>
    <w:rsid w:val="00E16A1C"/>
    <w:rsid w:val="00E16E99"/>
    <w:rsid w:val="00E17735"/>
    <w:rsid w:val="00E20C82"/>
    <w:rsid w:val="00E21F98"/>
    <w:rsid w:val="00E249B7"/>
    <w:rsid w:val="00E25425"/>
    <w:rsid w:val="00E30436"/>
    <w:rsid w:val="00E3093A"/>
    <w:rsid w:val="00E30AD2"/>
    <w:rsid w:val="00E30C1D"/>
    <w:rsid w:val="00E30CCC"/>
    <w:rsid w:val="00E31CFD"/>
    <w:rsid w:val="00E33817"/>
    <w:rsid w:val="00E339E9"/>
    <w:rsid w:val="00E3423E"/>
    <w:rsid w:val="00E3451D"/>
    <w:rsid w:val="00E3601D"/>
    <w:rsid w:val="00E367FA"/>
    <w:rsid w:val="00E36AA7"/>
    <w:rsid w:val="00E3792A"/>
    <w:rsid w:val="00E3797A"/>
    <w:rsid w:val="00E37C38"/>
    <w:rsid w:val="00E411DF"/>
    <w:rsid w:val="00E431BB"/>
    <w:rsid w:val="00E4427C"/>
    <w:rsid w:val="00E47B37"/>
    <w:rsid w:val="00E5123B"/>
    <w:rsid w:val="00E519C0"/>
    <w:rsid w:val="00E51D7D"/>
    <w:rsid w:val="00E52307"/>
    <w:rsid w:val="00E532CE"/>
    <w:rsid w:val="00E535B0"/>
    <w:rsid w:val="00E56694"/>
    <w:rsid w:val="00E576A9"/>
    <w:rsid w:val="00E61B12"/>
    <w:rsid w:val="00E62A2A"/>
    <w:rsid w:val="00E6795E"/>
    <w:rsid w:val="00E72EB5"/>
    <w:rsid w:val="00E75105"/>
    <w:rsid w:val="00E751D2"/>
    <w:rsid w:val="00E764DD"/>
    <w:rsid w:val="00E76570"/>
    <w:rsid w:val="00E77D7D"/>
    <w:rsid w:val="00E81E70"/>
    <w:rsid w:val="00E81F8D"/>
    <w:rsid w:val="00E82074"/>
    <w:rsid w:val="00E8248E"/>
    <w:rsid w:val="00E84450"/>
    <w:rsid w:val="00E857E3"/>
    <w:rsid w:val="00E90193"/>
    <w:rsid w:val="00E911E2"/>
    <w:rsid w:val="00E92533"/>
    <w:rsid w:val="00E94AE2"/>
    <w:rsid w:val="00E96735"/>
    <w:rsid w:val="00E97725"/>
    <w:rsid w:val="00EA4E62"/>
    <w:rsid w:val="00EA6874"/>
    <w:rsid w:val="00EA6AC3"/>
    <w:rsid w:val="00EA7188"/>
    <w:rsid w:val="00EA7EAD"/>
    <w:rsid w:val="00EA7F30"/>
    <w:rsid w:val="00EB0727"/>
    <w:rsid w:val="00EB2540"/>
    <w:rsid w:val="00EB2B08"/>
    <w:rsid w:val="00EC20A3"/>
    <w:rsid w:val="00EC3844"/>
    <w:rsid w:val="00EC3CD9"/>
    <w:rsid w:val="00EC56B4"/>
    <w:rsid w:val="00ED01B3"/>
    <w:rsid w:val="00ED01CE"/>
    <w:rsid w:val="00ED0332"/>
    <w:rsid w:val="00ED1119"/>
    <w:rsid w:val="00ED2338"/>
    <w:rsid w:val="00ED3AA7"/>
    <w:rsid w:val="00ED4BA2"/>
    <w:rsid w:val="00ED7840"/>
    <w:rsid w:val="00EE00FA"/>
    <w:rsid w:val="00EE0590"/>
    <w:rsid w:val="00EE1444"/>
    <w:rsid w:val="00EE1B1A"/>
    <w:rsid w:val="00EE2821"/>
    <w:rsid w:val="00EE3146"/>
    <w:rsid w:val="00EE4718"/>
    <w:rsid w:val="00EE49D4"/>
    <w:rsid w:val="00EE4BD9"/>
    <w:rsid w:val="00EE5C8E"/>
    <w:rsid w:val="00EE7A5E"/>
    <w:rsid w:val="00EE7C63"/>
    <w:rsid w:val="00EF1397"/>
    <w:rsid w:val="00EF3D77"/>
    <w:rsid w:val="00EF4F9E"/>
    <w:rsid w:val="00EF65DB"/>
    <w:rsid w:val="00EF6674"/>
    <w:rsid w:val="00EF684D"/>
    <w:rsid w:val="00EF710D"/>
    <w:rsid w:val="00F01E0D"/>
    <w:rsid w:val="00F04C6F"/>
    <w:rsid w:val="00F07226"/>
    <w:rsid w:val="00F0794B"/>
    <w:rsid w:val="00F1328C"/>
    <w:rsid w:val="00F143EC"/>
    <w:rsid w:val="00F17A89"/>
    <w:rsid w:val="00F239D4"/>
    <w:rsid w:val="00F268B8"/>
    <w:rsid w:val="00F26A50"/>
    <w:rsid w:val="00F27936"/>
    <w:rsid w:val="00F3158D"/>
    <w:rsid w:val="00F3188A"/>
    <w:rsid w:val="00F3205E"/>
    <w:rsid w:val="00F36808"/>
    <w:rsid w:val="00F400C3"/>
    <w:rsid w:val="00F412F1"/>
    <w:rsid w:val="00F41EF2"/>
    <w:rsid w:val="00F451A1"/>
    <w:rsid w:val="00F46467"/>
    <w:rsid w:val="00F47F41"/>
    <w:rsid w:val="00F50698"/>
    <w:rsid w:val="00F53359"/>
    <w:rsid w:val="00F5647B"/>
    <w:rsid w:val="00F5744F"/>
    <w:rsid w:val="00F57966"/>
    <w:rsid w:val="00F601CF"/>
    <w:rsid w:val="00F625F2"/>
    <w:rsid w:val="00F65315"/>
    <w:rsid w:val="00F6685A"/>
    <w:rsid w:val="00F7021A"/>
    <w:rsid w:val="00F714E8"/>
    <w:rsid w:val="00F719CD"/>
    <w:rsid w:val="00F736F0"/>
    <w:rsid w:val="00F73833"/>
    <w:rsid w:val="00F739E6"/>
    <w:rsid w:val="00F73CB6"/>
    <w:rsid w:val="00F74838"/>
    <w:rsid w:val="00F758E6"/>
    <w:rsid w:val="00F75C93"/>
    <w:rsid w:val="00F817E1"/>
    <w:rsid w:val="00F85F27"/>
    <w:rsid w:val="00F927CC"/>
    <w:rsid w:val="00F93578"/>
    <w:rsid w:val="00F9359E"/>
    <w:rsid w:val="00F9578B"/>
    <w:rsid w:val="00F95DF0"/>
    <w:rsid w:val="00F97D95"/>
    <w:rsid w:val="00FA1623"/>
    <w:rsid w:val="00FA23ED"/>
    <w:rsid w:val="00FA2478"/>
    <w:rsid w:val="00FA24BA"/>
    <w:rsid w:val="00FA2E69"/>
    <w:rsid w:val="00FA2EE3"/>
    <w:rsid w:val="00FA5B4E"/>
    <w:rsid w:val="00FA6F8A"/>
    <w:rsid w:val="00FA7420"/>
    <w:rsid w:val="00FB0A4C"/>
    <w:rsid w:val="00FB513D"/>
    <w:rsid w:val="00FB5272"/>
    <w:rsid w:val="00FB53A4"/>
    <w:rsid w:val="00FB6CF3"/>
    <w:rsid w:val="00FB7C1E"/>
    <w:rsid w:val="00FC1483"/>
    <w:rsid w:val="00FC5538"/>
    <w:rsid w:val="00FD3F2E"/>
    <w:rsid w:val="00FD3FF8"/>
    <w:rsid w:val="00FD6172"/>
    <w:rsid w:val="00FD660C"/>
    <w:rsid w:val="00FD7F1B"/>
    <w:rsid w:val="00FE256B"/>
    <w:rsid w:val="00FE2789"/>
    <w:rsid w:val="00FE2E8D"/>
    <w:rsid w:val="00FE30EB"/>
    <w:rsid w:val="00FE4E5E"/>
    <w:rsid w:val="00FE67F6"/>
    <w:rsid w:val="00FF0A63"/>
    <w:rsid w:val="00FF1003"/>
    <w:rsid w:val="00FF3534"/>
    <w:rsid w:val="00FF37C6"/>
    <w:rsid w:val="00FF59F8"/>
    <w:rsid w:val="00FF6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8796"/>
  <w15:docId w15:val="{DFD3735C-806F-4FE8-9300-A704881C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80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5E280D"/>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280D"/>
    <w:rPr>
      <w:rFonts w:ascii="Times New Roman" w:eastAsia="Times New Roman" w:hAnsi="Times New Roman" w:cs="Times New Roman"/>
      <w:sz w:val="28"/>
      <w:szCs w:val="24"/>
    </w:rPr>
  </w:style>
  <w:style w:type="paragraph" w:styleId="Subtitle">
    <w:name w:val="Subtitle"/>
    <w:basedOn w:val="Normal"/>
    <w:next w:val="Normal"/>
    <w:link w:val="SubtitleChar"/>
    <w:qFormat/>
    <w:rsid w:val="005E280D"/>
    <w:pPr>
      <w:spacing w:after="60"/>
      <w:jc w:val="center"/>
      <w:outlineLvl w:val="1"/>
    </w:pPr>
    <w:rPr>
      <w:rFonts w:ascii="Cambria" w:hAnsi="Cambria"/>
    </w:rPr>
  </w:style>
  <w:style w:type="character" w:customStyle="1" w:styleId="SubtitleChar">
    <w:name w:val="Subtitle Char"/>
    <w:basedOn w:val="DefaultParagraphFont"/>
    <w:link w:val="Subtitle"/>
    <w:rsid w:val="005E280D"/>
    <w:rPr>
      <w:rFonts w:ascii="Cambria" w:eastAsia="Times New Roman" w:hAnsi="Cambria" w:cs="Times New Roman"/>
      <w:sz w:val="24"/>
      <w:szCs w:val="24"/>
    </w:rPr>
  </w:style>
  <w:style w:type="paragraph" w:customStyle="1" w:styleId="naisf">
    <w:name w:val="naisf"/>
    <w:basedOn w:val="Normal"/>
    <w:rsid w:val="005E280D"/>
    <w:pPr>
      <w:spacing w:before="75" w:after="75"/>
      <w:ind w:firstLine="375"/>
      <w:jc w:val="both"/>
    </w:pPr>
  </w:style>
  <w:style w:type="paragraph" w:customStyle="1" w:styleId="tv9008792">
    <w:name w:val="tv900_87_92"/>
    <w:basedOn w:val="Normal"/>
    <w:rsid w:val="005E280D"/>
    <w:pPr>
      <w:spacing w:before="100" w:beforeAutospacing="1" w:after="100" w:afterAutospacing="1"/>
    </w:pPr>
  </w:style>
  <w:style w:type="character" w:customStyle="1" w:styleId="apple-converted-space">
    <w:name w:val="apple-converted-space"/>
    <w:rsid w:val="005E280D"/>
  </w:style>
  <w:style w:type="paragraph" w:styleId="Header">
    <w:name w:val="header"/>
    <w:basedOn w:val="Normal"/>
    <w:link w:val="HeaderChar"/>
    <w:uiPriority w:val="99"/>
    <w:unhideWhenUsed/>
    <w:rsid w:val="00593C75"/>
    <w:pPr>
      <w:tabs>
        <w:tab w:val="center" w:pos="4513"/>
        <w:tab w:val="right" w:pos="9026"/>
      </w:tabs>
    </w:pPr>
  </w:style>
  <w:style w:type="character" w:customStyle="1" w:styleId="HeaderChar">
    <w:name w:val="Header Char"/>
    <w:basedOn w:val="DefaultParagraphFont"/>
    <w:link w:val="Header"/>
    <w:uiPriority w:val="99"/>
    <w:rsid w:val="00593C7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93C75"/>
    <w:pPr>
      <w:tabs>
        <w:tab w:val="center" w:pos="4513"/>
        <w:tab w:val="right" w:pos="9026"/>
      </w:tabs>
    </w:pPr>
  </w:style>
  <w:style w:type="character" w:customStyle="1" w:styleId="FooterChar">
    <w:name w:val="Footer Char"/>
    <w:basedOn w:val="DefaultParagraphFont"/>
    <w:link w:val="Footer"/>
    <w:uiPriority w:val="99"/>
    <w:rsid w:val="00593C75"/>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0E6"/>
    <w:rPr>
      <w:color w:val="0000FF" w:themeColor="hyperlink"/>
      <w:u w:val="single"/>
    </w:rPr>
  </w:style>
  <w:style w:type="paragraph" w:styleId="BalloonText">
    <w:name w:val="Balloon Text"/>
    <w:basedOn w:val="Normal"/>
    <w:link w:val="BalloonTextChar"/>
    <w:uiPriority w:val="99"/>
    <w:semiHidden/>
    <w:unhideWhenUsed/>
    <w:rsid w:val="00B70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041"/>
    <w:rPr>
      <w:rFonts w:ascii="Segoe UI" w:eastAsia="Times New Roman" w:hAnsi="Segoe UI" w:cs="Segoe UI"/>
      <w:sz w:val="18"/>
      <w:szCs w:val="18"/>
      <w:lang w:eastAsia="lv-LV"/>
    </w:rPr>
  </w:style>
  <w:style w:type="table" w:customStyle="1" w:styleId="Reatabula1">
    <w:name w:val="Režģa tabula1"/>
    <w:basedOn w:val="TableNormal"/>
    <w:next w:val="TableGrid"/>
    <w:uiPriority w:val="3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EB5"/>
    <w:rPr>
      <w:sz w:val="16"/>
      <w:szCs w:val="16"/>
    </w:rPr>
  </w:style>
  <w:style w:type="paragraph" w:styleId="CommentText">
    <w:name w:val="annotation text"/>
    <w:basedOn w:val="Normal"/>
    <w:link w:val="CommentTextChar"/>
    <w:uiPriority w:val="99"/>
    <w:semiHidden/>
    <w:unhideWhenUsed/>
    <w:rsid w:val="00E72EB5"/>
    <w:rPr>
      <w:sz w:val="20"/>
      <w:szCs w:val="20"/>
    </w:rPr>
  </w:style>
  <w:style w:type="character" w:customStyle="1" w:styleId="CommentTextChar">
    <w:name w:val="Comment Text Char"/>
    <w:basedOn w:val="DefaultParagraphFont"/>
    <w:link w:val="CommentText"/>
    <w:uiPriority w:val="99"/>
    <w:semiHidden/>
    <w:rsid w:val="00E72EB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72EB5"/>
    <w:rPr>
      <w:b/>
      <w:bCs/>
    </w:rPr>
  </w:style>
  <w:style w:type="character" w:customStyle="1" w:styleId="CommentSubjectChar">
    <w:name w:val="Comment Subject Char"/>
    <w:basedOn w:val="CommentTextChar"/>
    <w:link w:val="CommentSubject"/>
    <w:uiPriority w:val="99"/>
    <w:semiHidden/>
    <w:rsid w:val="00E72EB5"/>
    <w:rPr>
      <w:rFonts w:ascii="Times New Roman" w:eastAsia="Times New Roman" w:hAnsi="Times New Roman" w:cs="Times New Roman"/>
      <w:b/>
      <w:bCs/>
      <w:sz w:val="20"/>
      <w:szCs w:val="20"/>
      <w:lang w:eastAsia="lv-LV"/>
    </w:rPr>
  </w:style>
  <w:style w:type="paragraph" w:customStyle="1" w:styleId="naiskr">
    <w:name w:val="naiskr"/>
    <w:basedOn w:val="Normal"/>
    <w:rsid w:val="00832B69"/>
    <w:pPr>
      <w:spacing w:before="75" w:after="75"/>
    </w:pPr>
  </w:style>
  <w:style w:type="paragraph" w:customStyle="1" w:styleId="naisc">
    <w:name w:val="naisc"/>
    <w:basedOn w:val="Normal"/>
    <w:rsid w:val="00832B69"/>
    <w:pPr>
      <w:spacing w:before="100" w:beforeAutospacing="1" w:after="100" w:afterAutospacing="1"/>
    </w:pPr>
  </w:style>
  <w:style w:type="paragraph" w:styleId="ListParagraph">
    <w:name w:val="List Paragraph"/>
    <w:basedOn w:val="Normal"/>
    <w:uiPriority w:val="34"/>
    <w:qFormat/>
    <w:rsid w:val="009D01F3"/>
    <w:pPr>
      <w:ind w:left="720"/>
      <w:contextualSpacing/>
    </w:pPr>
  </w:style>
  <w:style w:type="paragraph" w:customStyle="1" w:styleId="tv213">
    <w:name w:val="tv213"/>
    <w:basedOn w:val="Normal"/>
    <w:rsid w:val="00603E38"/>
    <w:pPr>
      <w:spacing w:before="100" w:beforeAutospacing="1" w:after="100" w:afterAutospacing="1"/>
    </w:pPr>
  </w:style>
  <w:style w:type="paragraph" w:customStyle="1" w:styleId="labojumupamats">
    <w:name w:val="labojumu_pamats"/>
    <w:basedOn w:val="Normal"/>
    <w:rsid w:val="005462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3473">
      <w:bodyDiv w:val="1"/>
      <w:marLeft w:val="0"/>
      <w:marRight w:val="0"/>
      <w:marTop w:val="0"/>
      <w:marBottom w:val="0"/>
      <w:divBdr>
        <w:top w:val="none" w:sz="0" w:space="0" w:color="auto"/>
        <w:left w:val="none" w:sz="0" w:space="0" w:color="auto"/>
        <w:bottom w:val="none" w:sz="0" w:space="0" w:color="auto"/>
        <w:right w:val="none" w:sz="0" w:space="0" w:color="auto"/>
      </w:divBdr>
    </w:div>
    <w:div w:id="271481085">
      <w:bodyDiv w:val="1"/>
      <w:marLeft w:val="0"/>
      <w:marRight w:val="0"/>
      <w:marTop w:val="0"/>
      <w:marBottom w:val="0"/>
      <w:divBdr>
        <w:top w:val="none" w:sz="0" w:space="0" w:color="auto"/>
        <w:left w:val="none" w:sz="0" w:space="0" w:color="auto"/>
        <w:bottom w:val="none" w:sz="0" w:space="0" w:color="auto"/>
        <w:right w:val="none" w:sz="0" w:space="0" w:color="auto"/>
      </w:divBdr>
    </w:div>
    <w:div w:id="341737405">
      <w:bodyDiv w:val="1"/>
      <w:marLeft w:val="0"/>
      <w:marRight w:val="0"/>
      <w:marTop w:val="0"/>
      <w:marBottom w:val="0"/>
      <w:divBdr>
        <w:top w:val="none" w:sz="0" w:space="0" w:color="auto"/>
        <w:left w:val="none" w:sz="0" w:space="0" w:color="auto"/>
        <w:bottom w:val="none" w:sz="0" w:space="0" w:color="auto"/>
        <w:right w:val="none" w:sz="0" w:space="0" w:color="auto"/>
      </w:divBdr>
    </w:div>
    <w:div w:id="392972730">
      <w:bodyDiv w:val="1"/>
      <w:marLeft w:val="0"/>
      <w:marRight w:val="0"/>
      <w:marTop w:val="0"/>
      <w:marBottom w:val="0"/>
      <w:divBdr>
        <w:top w:val="none" w:sz="0" w:space="0" w:color="auto"/>
        <w:left w:val="none" w:sz="0" w:space="0" w:color="auto"/>
        <w:bottom w:val="none" w:sz="0" w:space="0" w:color="auto"/>
        <w:right w:val="none" w:sz="0" w:space="0" w:color="auto"/>
      </w:divBdr>
    </w:div>
    <w:div w:id="548492617">
      <w:bodyDiv w:val="1"/>
      <w:marLeft w:val="0"/>
      <w:marRight w:val="0"/>
      <w:marTop w:val="0"/>
      <w:marBottom w:val="0"/>
      <w:divBdr>
        <w:top w:val="none" w:sz="0" w:space="0" w:color="auto"/>
        <w:left w:val="none" w:sz="0" w:space="0" w:color="auto"/>
        <w:bottom w:val="none" w:sz="0" w:space="0" w:color="auto"/>
        <w:right w:val="none" w:sz="0" w:space="0" w:color="auto"/>
      </w:divBdr>
    </w:div>
    <w:div w:id="725951370">
      <w:bodyDiv w:val="1"/>
      <w:marLeft w:val="0"/>
      <w:marRight w:val="0"/>
      <w:marTop w:val="0"/>
      <w:marBottom w:val="0"/>
      <w:divBdr>
        <w:top w:val="none" w:sz="0" w:space="0" w:color="auto"/>
        <w:left w:val="none" w:sz="0" w:space="0" w:color="auto"/>
        <w:bottom w:val="none" w:sz="0" w:space="0" w:color="auto"/>
        <w:right w:val="none" w:sz="0" w:space="0" w:color="auto"/>
      </w:divBdr>
    </w:div>
    <w:div w:id="750588709">
      <w:bodyDiv w:val="1"/>
      <w:marLeft w:val="0"/>
      <w:marRight w:val="0"/>
      <w:marTop w:val="0"/>
      <w:marBottom w:val="0"/>
      <w:divBdr>
        <w:top w:val="none" w:sz="0" w:space="0" w:color="auto"/>
        <w:left w:val="none" w:sz="0" w:space="0" w:color="auto"/>
        <w:bottom w:val="none" w:sz="0" w:space="0" w:color="auto"/>
        <w:right w:val="none" w:sz="0" w:space="0" w:color="auto"/>
      </w:divBdr>
    </w:div>
    <w:div w:id="770709939">
      <w:bodyDiv w:val="1"/>
      <w:marLeft w:val="0"/>
      <w:marRight w:val="0"/>
      <w:marTop w:val="0"/>
      <w:marBottom w:val="0"/>
      <w:divBdr>
        <w:top w:val="none" w:sz="0" w:space="0" w:color="auto"/>
        <w:left w:val="none" w:sz="0" w:space="0" w:color="auto"/>
        <w:bottom w:val="none" w:sz="0" w:space="0" w:color="auto"/>
        <w:right w:val="none" w:sz="0" w:space="0" w:color="auto"/>
      </w:divBdr>
    </w:div>
    <w:div w:id="915434985">
      <w:bodyDiv w:val="1"/>
      <w:marLeft w:val="0"/>
      <w:marRight w:val="0"/>
      <w:marTop w:val="0"/>
      <w:marBottom w:val="0"/>
      <w:divBdr>
        <w:top w:val="none" w:sz="0" w:space="0" w:color="auto"/>
        <w:left w:val="none" w:sz="0" w:space="0" w:color="auto"/>
        <w:bottom w:val="none" w:sz="0" w:space="0" w:color="auto"/>
        <w:right w:val="none" w:sz="0" w:space="0" w:color="auto"/>
      </w:divBdr>
    </w:div>
    <w:div w:id="1025598100">
      <w:bodyDiv w:val="1"/>
      <w:marLeft w:val="0"/>
      <w:marRight w:val="0"/>
      <w:marTop w:val="0"/>
      <w:marBottom w:val="0"/>
      <w:divBdr>
        <w:top w:val="none" w:sz="0" w:space="0" w:color="auto"/>
        <w:left w:val="none" w:sz="0" w:space="0" w:color="auto"/>
        <w:bottom w:val="none" w:sz="0" w:space="0" w:color="auto"/>
        <w:right w:val="none" w:sz="0" w:space="0" w:color="auto"/>
      </w:divBdr>
    </w:div>
    <w:div w:id="1087537071">
      <w:bodyDiv w:val="1"/>
      <w:marLeft w:val="0"/>
      <w:marRight w:val="0"/>
      <w:marTop w:val="0"/>
      <w:marBottom w:val="0"/>
      <w:divBdr>
        <w:top w:val="none" w:sz="0" w:space="0" w:color="auto"/>
        <w:left w:val="none" w:sz="0" w:space="0" w:color="auto"/>
        <w:bottom w:val="none" w:sz="0" w:space="0" w:color="auto"/>
        <w:right w:val="none" w:sz="0" w:space="0" w:color="auto"/>
      </w:divBdr>
    </w:div>
    <w:div w:id="1130636011">
      <w:bodyDiv w:val="1"/>
      <w:marLeft w:val="0"/>
      <w:marRight w:val="0"/>
      <w:marTop w:val="0"/>
      <w:marBottom w:val="0"/>
      <w:divBdr>
        <w:top w:val="none" w:sz="0" w:space="0" w:color="auto"/>
        <w:left w:val="none" w:sz="0" w:space="0" w:color="auto"/>
        <w:bottom w:val="none" w:sz="0" w:space="0" w:color="auto"/>
        <w:right w:val="none" w:sz="0" w:space="0" w:color="auto"/>
      </w:divBdr>
    </w:div>
    <w:div w:id="1168592372">
      <w:bodyDiv w:val="1"/>
      <w:marLeft w:val="0"/>
      <w:marRight w:val="0"/>
      <w:marTop w:val="0"/>
      <w:marBottom w:val="0"/>
      <w:divBdr>
        <w:top w:val="none" w:sz="0" w:space="0" w:color="auto"/>
        <w:left w:val="none" w:sz="0" w:space="0" w:color="auto"/>
        <w:bottom w:val="none" w:sz="0" w:space="0" w:color="auto"/>
        <w:right w:val="none" w:sz="0" w:space="0" w:color="auto"/>
      </w:divBdr>
    </w:div>
    <w:div w:id="1198855594">
      <w:bodyDiv w:val="1"/>
      <w:marLeft w:val="0"/>
      <w:marRight w:val="0"/>
      <w:marTop w:val="0"/>
      <w:marBottom w:val="0"/>
      <w:divBdr>
        <w:top w:val="none" w:sz="0" w:space="0" w:color="auto"/>
        <w:left w:val="none" w:sz="0" w:space="0" w:color="auto"/>
        <w:bottom w:val="none" w:sz="0" w:space="0" w:color="auto"/>
        <w:right w:val="none" w:sz="0" w:space="0" w:color="auto"/>
      </w:divBdr>
    </w:div>
    <w:div w:id="1235626979">
      <w:bodyDiv w:val="1"/>
      <w:marLeft w:val="0"/>
      <w:marRight w:val="0"/>
      <w:marTop w:val="0"/>
      <w:marBottom w:val="0"/>
      <w:divBdr>
        <w:top w:val="none" w:sz="0" w:space="0" w:color="auto"/>
        <w:left w:val="none" w:sz="0" w:space="0" w:color="auto"/>
        <w:bottom w:val="none" w:sz="0" w:space="0" w:color="auto"/>
        <w:right w:val="none" w:sz="0" w:space="0" w:color="auto"/>
      </w:divBdr>
    </w:div>
    <w:div w:id="1264653587">
      <w:bodyDiv w:val="1"/>
      <w:marLeft w:val="0"/>
      <w:marRight w:val="0"/>
      <w:marTop w:val="0"/>
      <w:marBottom w:val="0"/>
      <w:divBdr>
        <w:top w:val="none" w:sz="0" w:space="0" w:color="auto"/>
        <w:left w:val="none" w:sz="0" w:space="0" w:color="auto"/>
        <w:bottom w:val="none" w:sz="0" w:space="0" w:color="auto"/>
        <w:right w:val="none" w:sz="0" w:space="0" w:color="auto"/>
      </w:divBdr>
    </w:div>
    <w:div w:id="1513377327">
      <w:bodyDiv w:val="1"/>
      <w:marLeft w:val="0"/>
      <w:marRight w:val="0"/>
      <w:marTop w:val="0"/>
      <w:marBottom w:val="0"/>
      <w:divBdr>
        <w:top w:val="none" w:sz="0" w:space="0" w:color="auto"/>
        <w:left w:val="none" w:sz="0" w:space="0" w:color="auto"/>
        <w:bottom w:val="none" w:sz="0" w:space="0" w:color="auto"/>
        <w:right w:val="none" w:sz="0" w:space="0" w:color="auto"/>
      </w:divBdr>
    </w:div>
    <w:div w:id="1578203054">
      <w:bodyDiv w:val="1"/>
      <w:marLeft w:val="0"/>
      <w:marRight w:val="0"/>
      <w:marTop w:val="0"/>
      <w:marBottom w:val="0"/>
      <w:divBdr>
        <w:top w:val="none" w:sz="0" w:space="0" w:color="auto"/>
        <w:left w:val="none" w:sz="0" w:space="0" w:color="auto"/>
        <w:bottom w:val="none" w:sz="0" w:space="0" w:color="auto"/>
        <w:right w:val="none" w:sz="0" w:space="0" w:color="auto"/>
      </w:divBdr>
      <w:divsChild>
        <w:div w:id="1289243382">
          <w:marLeft w:val="0"/>
          <w:marRight w:val="0"/>
          <w:marTop w:val="0"/>
          <w:marBottom w:val="0"/>
          <w:divBdr>
            <w:top w:val="none" w:sz="0" w:space="0" w:color="auto"/>
            <w:left w:val="none" w:sz="0" w:space="0" w:color="auto"/>
            <w:bottom w:val="none" w:sz="0" w:space="0" w:color="auto"/>
            <w:right w:val="none" w:sz="0" w:space="0" w:color="auto"/>
          </w:divBdr>
          <w:divsChild>
            <w:div w:id="1427261697">
              <w:marLeft w:val="0"/>
              <w:marRight w:val="0"/>
              <w:marTop w:val="0"/>
              <w:marBottom w:val="0"/>
              <w:divBdr>
                <w:top w:val="none" w:sz="0" w:space="0" w:color="auto"/>
                <w:left w:val="none" w:sz="0" w:space="0" w:color="auto"/>
                <w:bottom w:val="none" w:sz="0" w:space="0" w:color="auto"/>
                <w:right w:val="none" w:sz="0" w:space="0" w:color="auto"/>
              </w:divBdr>
              <w:divsChild>
                <w:div w:id="279188273">
                  <w:marLeft w:val="0"/>
                  <w:marRight w:val="0"/>
                  <w:marTop w:val="0"/>
                  <w:marBottom w:val="0"/>
                  <w:divBdr>
                    <w:top w:val="none" w:sz="0" w:space="0" w:color="auto"/>
                    <w:left w:val="none" w:sz="0" w:space="0" w:color="auto"/>
                    <w:bottom w:val="none" w:sz="0" w:space="0" w:color="auto"/>
                    <w:right w:val="none" w:sz="0" w:space="0" w:color="auto"/>
                  </w:divBdr>
                  <w:divsChild>
                    <w:div w:id="257981869">
                      <w:marLeft w:val="0"/>
                      <w:marRight w:val="0"/>
                      <w:marTop w:val="0"/>
                      <w:marBottom w:val="0"/>
                      <w:divBdr>
                        <w:top w:val="none" w:sz="0" w:space="0" w:color="auto"/>
                        <w:left w:val="none" w:sz="0" w:space="0" w:color="auto"/>
                        <w:bottom w:val="none" w:sz="0" w:space="0" w:color="auto"/>
                        <w:right w:val="none" w:sz="0" w:space="0" w:color="auto"/>
                      </w:divBdr>
                      <w:divsChild>
                        <w:div w:id="197284298">
                          <w:marLeft w:val="0"/>
                          <w:marRight w:val="0"/>
                          <w:marTop w:val="0"/>
                          <w:marBottom w:val="0"/>
                          <w:divBdr>
                            <w:top w:val="none" w:sz="0" w:space="0" w:color="auto"/>
                            <w:left w:val="none" w:sz="0" w:space="0" w:color="auto"/>
                            <w:bottom w:val="none" w:sz="0" w:space="0" w:color="auto"/>
                            <w:right w:val="none" w:sz="0" w:space="0" w:color="auto"/>
                          </w:divBdr>
                          <w:divsChild>
                            <w:div w:id="8030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031269">
      <w:bodyDiv w:val="1"/>
      <w:marLeft w:val="0"/>
      <w:marRight w:val="0"/>
      <w:marTop w:val="0"/>
      <w:marBottom w:val="0"/>
      <w:divBdr>
        <w:top w:val="none" w:sz="0" w:space="0" w:color="auto"/>
        <w:left w:val="none" w:sz="0" w:space="0" w:color="auto"/>
        <w:bottom w:val="none" w:sz="0" w:space="0" w:color="auto"/>
        <w:right w:val="none" w:sz="0" w:space="0" w:color="auto"/>
      </w:divBdr>
    </w:div>
    <w:div w:id="1598829927">
      <w:bodyDiv w:val="1"/>
      <w:marLeft w:val="0"/>
      <w:marRight w:val="0"/>
      <w:marTop w:val="0"/>
      <w:marBottom w:val="0"/>
      <w:divBdr>
        <w:top w:val="none" w:sz="0" w:space="0" w:color="auto"/>
        <w:left w:val="none" w:sz="0" w:space="0" w:color="auto"/>
        <w:bottom w:val="none" w:sz="0" w:space="0" w:color="auto"/>
        <w:right w:val="none" w:sz="0" w:space="0" w:color="auto"/>
      </w:divBdr>
      <w:divsChild>
        <w:div w:id="1236206962">
          <w:marLeft w:val="0"/>
          <w:marRight w:val="0"/>
          <w:marTop w:val="0"/>
          <w:marBottom w:val="0"/>
          <w:divBdr>
            <w:top w:val="none" w:sz="0" w:space="0" w:color="auto"/>
            <w:left w:val="none" w:sz="0" w:space="0" w:color="auto"/>
            <w:bottom w:val="none" w:sz="0" w:space="0" w:color="auto"/>
            <w:right w:val="none" w:sz="0" w:space="0" w:color="auto"/>
          </w:divBdr>
        </w:div>
        <w:div w:id="1698772586">
          <w:marLeft w:val="0"/>
          <w:marRight w:val="0"/>
          <w:marTop w:val="0"/>
          <w:marBottom w:val="0"/>
          <w:divBdr>
            <w:top w:val="none" w:sz="0" w:space="0" w:color="auto"/>
            <w:left w:val="none" w:sz="0" w:space="0" w:color="auto"/>
            <w:bottom w:val="none" w:sz="0" w:space="0" w:color="auto"/>
            <w:right w:val="none" w:sz="0" w:space="0" w:color="auto"/>
          </w:divBdr>
        </w:div>
        <w:div w:id="373971465">
          <w:marLeft w:val="0"/>
          <w:marRight w:val="0"/>
          <w:marTop w:val="0"/>
          <w:marBottom w:val="0"/>
          <w:divBdr>
            <w:top w:val="none" w:sz="0" w:space="0" w:color="auto"/>
            <w:left w:val="none" w:sz="0" w:space="0" w:color="auto"/>
            <w:bottom w:val="none" w:sz="0" w:space="0" w:color="auto"/>
            <w:right w:val="none" w:sz="0" w:space="0" w:color="auto"/>
          </w:divBdr>
        </w:div>
        <w:div w:id="618029925">
          <w:marLeft w:val="0"/>
          <w:marRight w:val="0"/>
          <w:marTop w:val="0"/>
          <w:marBottom w:val="0"/>
          <w:divBdr>
            <w:top w:val="none" w:sz="0" w:space="0" w:color="auto"/>
            <w:left w:val="none" w:sz="0" w:space="0" w:color="auto"/>
            <w:bottom w:val="none" w:sz="0" w:space="0" w:color="auto"/>
            <w:right w:val="none" w:sz="0" w:space="0" w:color="auto"/>
          </w:divBdr>
        </w:div>
        <w:div w:id="1244729239">
          <w:marLeft w:val="0"/>
          <w:marRight w:val="0"/>
          <w:marTop w:val="0"/>
          <w:marBottom w:val="0"/>
          <w:divBdr>
            <w:top w:val="none" w:sz="0" w:space="0" w:color="auto"/>
            <w:left w:val="none" w:sz="0" w:space="0" w:color="auto"/>
            <w:bottom w:val="none" w:sz="0" w:space="0" w:color="auto"/>
            <w:right w:val="none" w:sz="0" w:space="0" w:color="auto"/>
          </w:divBdr>
        </w:div>
        <w:div w:id="725758118">
          <w:marLeft w:val="0"/>
          <w:marRight w:val="0"/>
          <w:marTop w:val="0"/>
          <w:marBottom w:val="0"/>
          <w:divBdr>
            <w:top w:val="none" w:sz="0" w:space="0" w:color="auto"/>
            <w:left w:val="none" w:sz="0" w:space="0" w:color="auto"/>
            <w:bottom w:val="none" w:sz="0" w:space="0" w:color="auto"/>
            <w:right w:val="none" w:sz="0" w:space="0" w:color="auto"/>
          </w:divBdr>
        </w:div>
        <w:div w:id="1788038609">
          <w:marLeft w:val="0"/>
          <w:marRight w:val="0"/>
          <w:marTop w:val="0"/>
          <w:marBottom w:val="0"/>
          <w:divBdr>
            <w:top w:val="none" w:sz="0" w:space="0" w:color="auto"/>
            <w:left w:val="none" w:sz="0" w:space="0" w:color="auto"/>
            <w:bottom w:val="none" w:sz="0" w:space="0" w:color="auto"/>
            <w:right w:val="none" w:sz="0" w:space="0" w:color="auto"/>
          </w:divBdr>
        </w:div>
      </w:divsChild>
    </w:div>
    <w:div w:id="1631474590">
      <w:bodyDiv w:val="1"/>
      <w:marLeft w:val="0"/>
      <w:marRight w:val="0"/>
      <w:marTop w:val="0"/>
      <w:marBottom w:val="0"/>
      <w:divBdr>
        <w:top w:val="none" w:sz="0" w:space="0" w:color="auto"/>
        <w:left w:val="none" w:sz="0" w:space="0" w:color="auto"/>
        <w:bottom w:val="none" w:sz="0" w:space="0" w:color="auto"/>
        <w:right w:val="none" w:sz="0" w:space="0" w:color="auto"/>
      </w:divBdr>
    </w:div>
    <w:div w:id="1656449958">
      <w:bodyDiv w:val="1"/>
      <w:marLeft w:val="0"/>
      <w:marRight w:val="0"/>
      <w:marTop w:val="0"/>
      <w:marBottom w:val="0"/>
      <w:divBdr>
        <w:top w:val="none" w:sz="0" w:space="0" w:color="auto"/>
        <w:left w:val="none" w:sz="0" w:space="0" w:color="auto"/>
        <w:bottom w:val="none" w:sz="0" w:space="0" w:color="auto"/>
        <w:right w:val="none" w:sz="0" w:space="0" w:color="auto"/>
      </w:divBdr>
    </w:div>
    <w:div w:id="1771896963">
      <w:bodyDiv w:val="1"/>
      <w:marLeft w:val="0"/>
      <w:marRight w:val="0"/>
      <w:marTop w:val="0"/>
      <w:marBottom w:val="0"/>
      <w:divBdr>
        <w:top w:val="none" w:sz="0" w:space="0" w:color="auto"/>
        <w:left w:val="none" w:sz="0" w:space="0" w:color="auto"/>
        <w:bottom w:val="none" w:sz="0" w:space="0" w:color="auto"/>
        <w:right w:val="none" w:sz="0" w:space="0" w:color="auto"/>
      </w:divBdr>
    </w:div>
    <w:div w:id="1794205759">
      <w:bodyDiv w:val="1"/>
      <w:marLeft w:val="0"/>
      <w:marRight w:val="0"/>
      <w:marTop w:val="0"/>
      <w:marBottom w:val="0"/>
      <w:divBdr>
        <w:top w:val="none" w:sz="0" w:space="0" w:color="auto"/>
        <w:left w:val="none" w:sz="0" w:space="0" w:color="auto"/>
        <w:bottom w:val="none" w:sz="0" w:space="0" w:color="auto"/>
        <w:right w:val="none" w:sz="0" w:space="0" w:color="auto"/>
      </w:divBdr>
    </w:div>
    <w:div w:id="1823354048">
      <w:bodyDiv w:val="1"/>
      <w:marLeft w:val="0"/>
      <w:marRight w:val="0"/>
      <w:marTop w:val="0"/>
      <w:marBottom w:val="0"/>
      <w:divBdr>
        <w:top w:val="none" w:sz="0" w:space="0" w:color="auto"/>
        <w:left w:val="none" w:sz="0" w:space="0" w:color="auto"/>
        <w:bottom w:val="none" w:sz="0" w:space="0" w:color="auto"/>
        <w:right w:val="none" w:sz="0" w:space="0" w:color="auto"/>
      </w:divBdr>
    </w:div>
    <w:div w:id="1870411177">
      <w:bodyDiv w:val="1"/>
      <w:marLeft w:val="0"/>
      <w:marRight w:val="0"/>
      <w:marTop w:val="0"/>
      <w:marBottom w:val="0"/>
      <w:divBdr>
        <w:top w:val="none" w:sz="0" w:space="0" w:color="auto"/>
        <w:left w:val="none" w:sz="0" w:space="0" w:color="auto"/>
        <w:bottom w:val="none" w:sz="0" w:space="0" w:color="auto"/>
        <w:right w:val="none" w:sz="0" w:space="0" w:color="auto"/>
      </w:divBdr>
    </w:div>
    <w:div w:id="1895462254">
      <w:bodyDiv w:val="1"/>
      <w:marLeft w:val="0"/>
      <w:marRight w:val="0"/>
      <w:marTop w:val="0"/>
      <w:marBottom w:val="0"/>
      <w:divBdr>
        <w:top w:val="none" w:sz="0" w:space="0" w:color="auto"/>
        <w:left w:val="none" w:sz="0" w:space="0" w:color="auto"/>
        <w:bottom w:val="none" w:sz="0" w:space="0" w:color="auto"/>
        <w:right w:val="none" w:sz="0" w:space="0" w:color="auto"/>
      </w:divBdr>
      <w:divsChild>
        <w:div w:id="410585641">
          <w:marLeft w:val="0"/>
          <w:marRight w:val="0"/>
          <w:marTop w:val="0"/>
          <w:marBottom w:val="0"/>
          <w:divBdr>
            <w:top w:val="none" w:sz="0" w:space="0" w:color="auto"/>
            <w:left w:val="none" w:sz="0" w:space="0" w:color="auto"/>
            <w:bottom w:val="none" w:sz="0" w:space="0" w:color="auto"/>
            <w:right w:val="none" w:sz="0" w:space="0" w:color="auto"/>
          </w:divBdr>
        </w:div>
        <w:div w:id="1182551709">
          <w:marLeft w:val="0"/>
          <w:marRight w:val="0"/>
          <w:marTop w:val="0"/>
          <w:marBottom w:val="0"/>
          <w:divBdr>
            <w:top w:val="none" w:sz="0" w:space="0" w:color="auto"/>
            <w:left w:val="none" w:sz="0" w:space="0" w:color="auto"/>
            <w:bottom w:val="none" w:sz="0" w:space="0" w:color="auto"/>
            <w:right w:val="none" w:sz="0" w:space="0" w:color="auto"/>
          </w:divBdr>
        </w:div>
        <w:div w:id="1326518">
          <w:marLeft w:val="0"/>
          <w:marRight w:val="0"/>
          <w:marTop w:val="0"/>
          <w:marBottom w:val="0"/>
          <w:divBdr>
            <w:top w:val="none" w:sz="0" w:space="0" w:color="auto"/>
            <w:left w:val="none" w:sz="0" w:space="0" w:color="auto"/>
            <w:bottom w:val="none" w:sz="0" w:space="0" w:color="auto"/>
            <w:right w:val="none" w:sz="0" w:space="0" w:color="auto"/>
          </w:divBdr>
        </w:div>
        <w:div w:id="417680828">
          <w:marLeft w:val="0"/>
          <w:marRight w:val="0"/>
          <w:marTop w:val="0"/>
          <w:marBottom w:val="0"/>
          <w:divBdr>
            <w:top w:val="none" w:sz="0" w:space="0" w:color="auto"/>
            <w:left w:val="none" w:sz="0" w:space="0" w:color="auto"/>
            <w:bottom w:val="none" w:sz="0" w:space="0" w:color="auto"/>
            <w:right w:val="none" w:sz="0" w:space="0" w:color="auto"/>
          </w:divBdr>
        </w:div>
        <w:div w:id="1270698309">
          <w:marLeft w:val="0"/>
          <w:marRight w:val="0"/>
          <w:marTop w:val="0"/>
          <w:marBottom w:val="0"/>
          <w:divBdr>
            <w:top w:val="none" w:sz="0" w:space="0" w:color="auto"/>
            <w:left w:val="none" w:sz="0" w:space="0" w:color="auto"/>
            <w:bottom w:val="none" w:sz="0" w:space="0" w:color="auto"/>
            <w:right w:val="none" w:sz="0" w:space="0" w:color="auto"/>
          </w:divBdr>
        </w:div>
      </w:divsChild>
    </w:div>
    <w:div w:id="2008366711">
      <w:bodyDiv w:val="1"/>
      <w:marLeft w:val="0"/>
      <w:marRight w:val="0"/>
      <w:marTop w:val="0"/>
      <w:marBottom w:val="0"/>
      <w:divBdr>
        <w:top w:val="none" w:sz="0" w:space="0" w:color="auto"/>
        <w:left w:val="none" w:sz="0" w:space="0" w:color="auto"/>
        <w:bottom w:val="none" w:sz="0" w:space="0" w:color="auto"/>
        <w:right w:val="none" w:sz="0" w:space="0" w:color="auto"/>
      </w:divBdr>
    </w:div>
    <w:div w:id="2030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49D60-965B-40B1-BE13-2D7F6EDE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891</Words>
  <Characters>5081</Characters>
  <Application>Microsoft Office Word</Application>
  <DocSecurity>0</DocSecurity>
  <Lines>42</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2017. gada 3. maija noteikumos Nr. 247 “Valsts atbalsta piešķiršanas kārtība vaislas lauksaimniecības dzīvnieku ierakstīšanai ciltsgrāmatā, kā arī to ģenētiskās kvalitātes noteikšanai u</vt:lpstr>
      <vt:lpstr>Par Ministru kabineta noteikumu projektu „Grozījumi Ministru kabineta 2017. gada 3. maija noteikumos Nr. 247 “Valsts atbalsta piešķiršanas kārtība vaislas lauksaimniecības dzīvnieku ierakstīšanai ciltsgrāmatā, kā arī to ģenētiskās kvalitātes noteikšanai u</vt:lpstr>
    </vt:vector>
  </TitlesOfParts>
  <Company>Zemkopības Ministrija</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2017. gada 3. maija noteikumos Nr. 247 “Valsts atbalsta piešķiršanas kārtība vaislas lauksaimniecības dzīvnieku ierakstīšanai ciltsgrāmatā, kā arī to ģenētiskās kvalitātes noteikšanai un produktivitātes datu izvērtēšanai””</dc:title>
  <dc:subject>Noteikumu projekts</dc:subject>
  <dc:creator>Ligija Ozoliņa</dc:creator>
  <dc:description>Ozoliņa 67027301_x000d_
Ligija.Ozolina@zm.gov.lv</dc:description>
  <cp:lastModifiedBy>Lilija</cp:lastModifiedBy>
  <cp:revision>11</cp:revision>
  <cp:lastPrinted>2020-10-20T08:33:00Z</cp:lastPrinted>
  <dcterms:created xsi:type="dcterms:W3CDTF">2021-01-28T11:08:00Z</dcterms:created>
  <dcterms:modified xsi:type="dcterms:W3CDTF">2021-02-05T13:20:00Z</dcterms:modified>
</cp:coreProperties>
</file>