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43907F" w14:textId="615CA361" w:rsidR="00894C55" w:rsidRDefault="00544E81" w:rsidP="008B1B0E">
      <w:pPr>
        <w:shd w:val="clear" w:color="auto" w:fill="FFFFFF"/>
        <w:spacing w:after="0" w:line="240" w:lineRule="auto"/>
        <w:jc w:val="center"/>
        <w:rPr>
          <w:rFonts w:ascii="Times New Roman" w:eastAsia="Times New Roman" w:hAnsi="Times New Roman" w:cs="Times New Roman"/>
          <w:b/>
          <w:bCs/>
          <w:sz w:val="24"/>
          <w:szCs w:val="24"/>
          <w:lang w:eastAsia="lv-LV"/>
        </w:rPr>
      </w:pPr>
      <w:r w:rsidRPr="007313D8">
        <w:rPr>
          <w:rFonts w:ascii="Times New Roman" w:eastAsia="Times New Roman" w:hAnsi="Times New Roman" w:cs="Times New Roman"/>
          <w:b/>
          <w:bCs/>
          <w:sz w:val="24"/>
          <w:szCs w:val="24"/>
          <w:lang w:eastAsia="lv-LV"/>
        </w:rPr>
        <w:t>Minist</w:t>
      </w:r>
      <w:r w:rsidR="00FE2165">
        <w:rPr>
          <w:rFonts w:ascii="Times New Roman" w:eastAsia="Times New Roman" w:hAnsi="Times New Roman" w:cs="Times New Roman"/>
          <w:b/>
          <w:bCs/>
          <w:sz w:val="24"/>
          <w:szCs w:val="24"/>
          <w:lang w:eastAsia="lv-LV"/>
        </w:rPr>
        <w:t>ru kabineta noteikumu projekta “</w:t>
      </w:r>
      <w:r w:rsidR="000C22BA" w:rsidRPr="007313D8">
        <w:rPr>
          <w:rFonts w:ascii="Times New Roman" w:eastAsia="Times New Roman" w:hAnsi="Times New Roman" w:cs="Times New Roman"/>
          <w:b/>
          <w:bCs/>
          <w:sz w:val="24"/>
          <w:szCs w:val="24"/>
          <w:lang w:eastAsia="lv-LV"/>
        </w:rPr>
        <w:t>Grozījumi M</w:t>
      </w:r>
      <w:r w:rsidR="00FE2165">
        <w:rPr>
          <w:rFonts w:ascii="Times New Roman" w:eastAsia="Times New Roman" w:hAnsi="Times New Roman" w:cs="Times New Roman"/>
          <w:b/>
          <w:bCs/>
          <w:sz w:val="24"/>
          <w:szCs w:val="24"/>
          <w:lang w:eastAsia="lv-LV"/>
        </w:rPr>
        <w:t>inistru kabineta 2014. </w:t>
      </w:r>
      <w:r w:rsidR="00A846A7" w:rsidRPr="007313D8">
        <w:rPr>
          <w:rFonts w:ascii="Times New Roman" w:eastAsia="Times New Roman" w:hAnsi="Times New Roman" w:cs="Times New Roman"/>
          <w:b/>
          <w:bCs/>
          <w:sz w:val="24"/>
          <w:szCs w:val="24"/>
          <w:lang w:eastAsia="lv-LV"/>
        </w:rPr>
        <w:t>gada 25. </w:t>
      </w:r>
      <w:r w:rsidR="000C22BA" w:rsidRPr="007313D8">
        <w:rPr>
          <w:rFonts w:ascii="Times New Roman" w:eastAsia="Times New Roman" w:hAnsi="Times New Roman" w:cs="Times New Roman"/>
          <w:b/>
          <w:bCs/>
          <w:sz w:val="24"/>
          <w:szCs w:val="24"/>
          <w:lang w:eastAsia="lv-LV"/>
        </w:rPr>
        <w:t>februāra noteikumos Nr.</w:t>
      </w:r>
      <w:r w:rsidR="00FE2165">
        <w:rPr>
          <w:rFonts w:ascii="Times New Roman" w:eastAsia="Times New Roman" w:hAnsi="Times New Roman" w:cs="Times New Roman"/>
          <w:b/>
          <w:bCs/>
          <w:sz w:val="24"/>
          <w:szCs w:val="24"/>
          <w:lang w:eastAsia="lv-LV"/>
        </w:rPr>
        <w:t> </w:t>
      </w:r>
      <w:r w:rsidR="000C22BA" w:rsidRPr="007313D8">
        <w:rPr>
          <w:rFonts w:ascii="Times New Roman" w:eastAsia="Times New Roman" w:hAnsi="Times New Roman" w:cs="Times New Roman"/>
          <w:b/>
          <w:bCs/>
          <w:sz w:val="24"/>
          <w:szCs w:val="24"/>
          <w:lang w:eastAsia="lv-LV"/>
        </w:rPr>
        <w:t>113 “Ģeotelpisko pamatdatu informācijas sistēmas noteikumi””</w:t>
      </w:r>
      <w:r w:rsidR="007F37E0">
        <w:rPr>
          <w:rFonts w:ascii="Times New Roman" w:eastAsia="Times New Roman" w:hAnsi="Times New Roman" w:cs="Times New Roman"/>
          <w:b/>
          <w:bCs/>
          <w:sz w:val="24"/>
          <w:szCs w:val="24"/>
          <w:lang w:eastAsia="lv-LV"/>
        </w:rPr>
        <w:t xml:space="preserve"> </w:t>
      </w:r>
      <w:r w:rsidR="00894C55" w:rsidRPr="007313D8">
        <w:rPr>
          <w:rFonts w:ascii="Times New Roman" w:eastAsia="Times New Roman" w:hAnsi="Times New Roman" w:cs="Times New Roman"/>
          <w:b/>
          <w:bCs/>
          <w:sz w:val="24"/>
          <w:szCs w:val="24"/>
          <w:lang w:eastAsia="lv-LV"/>
        </w:rPr>
        <w:t>sākotnējās ietekmes novērtējuma ziņojums (anotācija)</w:t>
      </w:r>
    </w:p>
    <w:p w14:paraId="19439080" w14:textId="77777777" w:rsidR="008B1B0E" w:rsidRPr="007313D8" w:rsidRDefault="008B1B0E" w:rsidP="008B1B0E">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7313D8" w14:paraId="19439082"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9439081" w14:textId="77777777" w:rsidR="00655F2C" w:rsidRPr="007313D8" w:rsidRDefault="00E5323B" w:rsidP="008B1B0E">
            <w:pPr>
              <w:spacing w:after="0" w:line="240" w:lineRule="auto"/>
              <w:jc w:val="center"/>
              <w:rPr>
                <w:rFonts w:ascii="Times New Roman" w:eastAsia="Times New Roman" w:hAnsi="Times New Roman" w:cs="Times New Roman"/>
                <w:b/>
                <w:bCs/>
                <w:iCs/>
                <w:sz w:val="24"/>
                <w:szCs w:val="24"/>
                <w:lang w:eastAsia="lv-LV"/>
              </w:rPr>
            </w:pPr>
            <w:r w:rsidRPr="007313D8">
              <w:rPr>
                <w:rFonts w:ascii="Times New Roman" w:eastAsia="Times New Roman" w:hAnsi="Times New Roman" w:cs="Times New Roman"/>
                <w:b/>
                <w:bCs/>
                <w:iCs/>
                <w:sz w:val="24"/>
                <w:szCs w:val="24"/>
                <w:lang w:eastAsia="lv-LV"/>
              </w:rPr>
              <w:t>Tiesību akta projekta anotācijas kopsavilkums</w:t>
            </w:r>
          </w:p>
        </w:tc>
      </w:tr>
      <w:tr w:rsidR="00E5323B" w:rsidRPr="007313D8" w14:paraId="19439086" w14:textId="77777777" w:rsidTr="00764919">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19439083" w14:textId="77777777" w:rsidR="00E5323B" w:rsidRPr="007313D8" w:rsidRDefault="00E5323B" w:rsidP="00E5323B">
            <w:pPr>
              <w:spacing w:after="0" w:line="240" w:lineRule="auto"/>
              <w:rPr>
                <w:rFonts w:ascii="Times New Roman" w:eastAsia="Times New Roman" w:hAnsi="Times New Roman" w:cs="Times New Roman"/>
                <w:iCs/>
                <w:sz w:val="24"/>
                <w:szCs w:val="24"/>
                <w:lang w:eastAsia="lv-LV"/>
              </w:rPr>
            </w:pPr>
            <w:r w:rsidRPr="007313D8">
              <w:rPr>
                <w:rFonts w:ascii="Times New Roman" w:eastAsia="Times New Roman" w:hAnsi="Times New Roman" w:cs="Times New Roman"/>
                <w:iCs/>
                <w:sz w:val="24"/>
                <w:szCs w:val="24"/>
                <w:lang w:eastAsia="lv-LV"/>
              </w:rPr>
              <w:t>Mērķis, risinājums un projekta spēkā stāšanās laiks (500 zīmes bez atstarpēm)</w:t>
            </w:r>
          </w:p>
        </w:tc>
        <w:tc>
          <w:tcPr>
            <w:tcW w:w="2970" w:type="pct"/>
            <w:tcBorders>
              <w:top w:val="outset" w:sz="6" w:space="0" w:color="auto"/>
              <w:left w:val="outset" w:sz="6" w:space="0" w:color="auto"/>
              <w:bottom w:val="outset" w:sz="6" w:space="0" w:color="auto"/>
              <w:right w:val="outset" w:sz="6" w:space="0" w:color="auto"/>
            </w:tcBorders>
            <w:hideMark/>
          </w:tcPr>
          <w:p w14:paraId="0E0AAD28" w14:textId="6D79678C" w:rsidR="00D3618C" w:rsidRDefault="007313D8" w:rsidP="00164EAF">
            <w:pPr>
              <w:spacing w:before="120" w:after="0" w:line="240" w:lineRule="auto"/>
              <w:ind w:firstLine="272"/>
              <w:jc w:val="both"/>
              <w:rPr>
                <w:rFonts w:ascii="Times New Roman" w:eastAsia="Times New Roman" w:hAnsi="Times New Roman" w:cs="Times New Roman"/>
                <w:iCs/>
                <w:sz w:val="24"/>
                <w:szCs w:val="24"/>
                <w:lang w:eastAsia="lv-LV"/>
              </w:rPr>
            </w:pPr>
            <w:r w:rsidRPr="002B030E">
              <w:rPr>
                <w:rFonts w:ascii="Times New Roman" w:eastAsia="Times New Roman" w:hAnsi="Times New Roman" w:cs="Times New Roman"/>
                <w:iCs/>
                <w:sz w:val="24"/>
                <w:szCs w:val="24"/>
                <w:lang w:eastAsia="lv-LV"/>
              </w:rPr>
              <w:t>Minist</w:t>
            </w:r>
            <w:r w:rsidR="00D3618C">
              <w:rPr>
                <w:rFonts w:ascii="Times New Roman" w:eastAsia="Times New Roman" w:hAnsi="Times New Roman" w:cs="Times New Roman"/>
                <w:iCs/>
                <w:sz w:val="24"/>
                <w:szCs w:val="24"/>
                <w:lang w:eastAsia="lv-LV"/>
              </w:rPr>
              <w:t>ru kabineta noteikumu projekta “</w:t>
            </w:r>
            <w:r w:rsidRPr="002B030E">
              <w:rPr>
                <w:rFonts w:ascii="Times New Roman" w:eastAsia="Times New Roman" w:hAnsi="Times New Roman" w:cs="Times New Roman"/>
                <w:iCs/>
                <w:sz w:val="24"/>
                <w:szCs w:val="24"/>
                <w:lang w:eastAsia="lv-LV"/>
              </w:rPr>
              <w:t>Grozījumi Ministru kabineta 2014. gada 25. februāra noteikumos Nr.</w:t>
            </w:r>
            <w:r w:rsidR="00FE2165">
              <w:rPr>
                <w:rFonts w:ascii="Times New Roman" w:eastAsia="Times New Roman" w:hAnsi="Times New Roman" w:cs="Times New Roman"/>
                <w:iCs/>
                <w:sz w:val="24"/>
                <w:szCs w:val="24"/>
                <w:lang w:eastAsia="lv-LV"/>
              </w:rPr>
              <w:t> </w:t>
            </w:r>
            <w:r w:rsidRPr="002B030E">
              <w:rPr>
                <w:rFonts w:ascii="Times New Roman" w:eastAsia="Times New Roman" w:hAnsi="Times New Roman" w:cs="Times New Roman"/>
                <w:iCs/>
                <w:sz w:val="24"/>
                <w:szCs w:val="24"/>
                <w:lang w:eastAsia="lv-LV"/>
              </w:rPr>
              <w:t>113 “Ģeotelpisko pamatdatu informācijas s</w:t>
            </w:r>
            <w:r w:rsidR="00410EE0" w:rsidRPr="002B030E">
              <w:rPr>
                <w:rFonts w:ascii="Times New Roman" w:eastAsia="Times New Roman" w:hAnsi="Times New Roman" w:cs="Times New Roman"/>
                <w:iCs/>
                <w:sz w:val="24"/>
                <w:szCs w:val="24"/>
                <w:lang w:eastAsia="lv-LV"/>
              </w:rPr>
              <w:t>istēmas noteikumi”” (turpmāk – p</w:t>
            </w:r>
            <w:r w:rsidRPr="002B030E">
              <w:rPr>
                <w:rFonts w:ascii="Times New Roman" w:eastAsia="Times New Roman" w:hAnsi="Times New Roman" w:cs="Times New Roman"/>
                <w:iCs/>
                <w:sz w:val="24"/>
                <w:szCs w:val="24"/>
                <w:lang w:eastAsia="lv-LV"/>
              </w:rPr>
              <w:t xml:space="preserve">rojekts) mērķis ir </w:t>
            </w:r>
            <w:r w:rsidR="00492A53" w:rsidRPr="002B030E">
              <w:rPr>
                <w:rFonts w:ascii="Times New Roman" w:eastAsia="Times New Roman" w:hAnsi="Times New Roman" w:cs="Times New Roman"/>
                <w:iCs/>
                <w:sz w:val="24"/>
                <w:szCs w:val="24"/>
                <w:lang w:eastAsia="lv-LV"/>
              </w:rPr>
              <w:t xml:space="preserve">precizēt </w:t>
            </w:r>
            <w:r w:rsidR="00CC248A" w:rsidRPr="002B030E">
              <w:rPr>
                <w:rFonts w:ascii="Times New Roman" w:eastAsia="Times New Roman" w:hAnsi="Times New Roman" w:cs="Times New Roman"/>
                <w:iCs/>
                <w:sz w:val="24"/>
                <w:szCs w:val="24"/>
                <w:lang w:eastAsia="lv-LV"/>
              </w:rPr>
              <w:t>standarta ģeotelpiskās informācijas pamatdatus</w:t>
            </w:r>
            <w:r w:rsidR="00BB3C3C" w:rsidRPr="002B030E">
              <w:rPr>
                <w:rFonts w:ascii="Times New Roman" w:eastAsia="Times New Roman" w:hAnsi="Times New Roman" w:cs="Times New Roman"/>
                <w:iCs/>
                <w:sz w:val="24"/>
                <w:szCs w:val="24"/>
                <w:lang w:eastAsia="lv-LV"/>
              </w:rPr>
              <w:t xml:space="preserve">, kas ir  ietverti </w:t>
            </w:r>
            <w:bookmarkStart w:id="0" w:name="_GoBack"/>
            <w:bookmarkEnd w:id="0"/>
            <w:r w:rsidR="00BB3C3C" w:rsidRPr="002B030E">
              <w:rPr>
                <w:rFonts w:ascii="Times New Roman" w:eastAsia="Times New Roman" w:hAnsi="Times New Roman" w:cs="Times New Roman"/>
                <w:iCs/>
                <w:sz w:val="24"/>
                <w:szCs w:val="24"/>
                <w:lang w:eastAsia="lv-LV"/>
              </w:rPr>
              <w:t>Ģeotelpisko pamatdatu informācijas sistēmā</w:t>
            </w:r>
            <w:r w:rsidR="002B030E" w:rsidRPr="002B030E">
              <w:rPr>
                <w:rFonts w:ascii="Times New Roman" w:eastAsia="Times New Roman" w:hAnsi="Times New Roman" w:cs="Times New Roman"/>
                <w:iCs/>
                <w:sz w:val="24"/>
                <w:szCs w:val="24"/>
                <w:lang w:eastAsia="lv-LV"/>
              </w:rPr>
              <w:t xml:space="preserve"> (turpmāk – ĢPIS)</w:t>
            </w:r>
            <w:r w:rsidR="00BB3C3C" w:rsidRPr="002B030E">
              <w:rPr>
                <w:rFonts w:ascii="Times New Roman" w:eastAsia="Times New Roman" w:hAnsi="Times New Roman" w:cs="Times New Roman"/>
                <w:iCs/>
                <w:sz w:val="24"/>
                <w:szCs w:val="24"/>
                <w:lang w:eastAsia="lv-LV"/>
              </w:rPr>
              <w:t xml:space="preserve"> </w:t>
            </w:r>
            <w:r w:rsidR="00CC248A" w:rsidRPr="002B030E">
              <w:rPr>
                <w:rFonts w:ascii="Times New Roman" w:eastAsia="Times New Roman" w:hAnsi="Times New Roman" w:cs="Times New Roman"/>
                <w:iCs/>
                <w:sz w:val="24"/>
                <w:szCs w:val="24"/>
                <w:lang w:eastAsia="lv-LV"/>
              </w:rPr>
              <w:t>un formāt</w:t>
            </w:r>
            <w:r w:rsidR="00492A53" w:rsidRPr="002B030E">
              <w:rPr>
                <w:rFonts w:ascii="Times New Roman" w:eastAsia="Times New Roman" w:hAnsi="Times New Roman" w:cs="Times New Roman"/>
                <w:iCs/>
                <w:sz w:val="24"/>
                <w:szCs w:val="24"/>
                <w:lang w:eastAsia="lv-LV"/>
              </w:rPr>
              <w:t>u</w:t>
            </w:r>
            <w:r w:rsidR="00BB3C3C" w:rsidRPr="002B030E">
              <w:rPr>
                <w:rFonts w:ascii="Times New Roman" w:eastAsia="Times New Roman" w:hAnsi="Times New Roman" w:cs="Times New Roman"/>
                <w:iCs/>
                <w:sz w:val="24"/>
                <w:szCs w:val="24"/>
                <w:lang w:eastAsia="lv-LV"/>
              </w:rPr>
              <w:t>s</w:t>
            </w:r>
            <w:r w:rsidR="00492A53" w:rsidRPr="002B030E">
              <w:rPr>
                <w:rFonts w:ascii="Times New Roman" w:eastAsia="Times New Roman" w:hAnsi="Times New Roman" w:cs="Times New Roman"/>
                <w:iCs/>
                <w:sz w:val="24"/>
                <w:szCs w:val="24"/>
                <w:lang w:eastAsia="lv-LV"/>
              </w:rPr>
              <w:t>, kād</w:t>
            </w:r>
            <w:r w:rsidR="00BB3C3C" w:rsidRPr="002B030E">
              <w:rPr>
                <w:rFonts w:ascii="Times New Roman" w:eastAsia="Times New Roman" w:hAnsi="Times New Roman" w:cs="Times New Roman"/>
                <w:iCs/>
                <w:sz w:val="24"/>
                <w:szCs w:val="24"/>
                <w:lang w:eastAsia="lv-LV"/>
              </w:rPr>
              <w:t>os</w:t>
            </w:r>
            <w:r w:rsidR="00492A53" w:rsidRPr="002B030E">
              <w:rPr>
                <w:rFonts w:ascii="Times New Roman" w:eastAsia="Times New Roman" w:hAnsi="Times New Roman" w:cs="Times New Roman"/>
                <w:iCs/>
                <w:sz w:val="24"/>
                <w:szCs w:val="24"/>
                <w:lang w:eastAsia="lv-LV"/>
              </w:rPr>
              <w:t xml:space="preserve"> </w:t>
            </w:r>
            <w:r w:rsidR="00BB3C3C" w:rsidRPr="002B030E">
              <w:rPr>
                <w:rFonts w:ascii="Times New Roman" w:eastAsia="Times New Roman" w:hAnsi="Times New Roman" w:cs="Times New Roman"/>
                <w:iCs/>
                <w:sz w:val="24"/>
                <w:szCs w:val="24"/>
                <w:lang w:eastAsia="lv-LV"/>
              </w:rPr>
              <w:t>šie pamatdati tiek izplatīti</w:t>
            </w:r>
            <w:r w:rsidR="00CC248A" w:rsidRPr="002B030E">
              <w:rPr>
                <w:rFonts w:ascii="Times New Roman" w:eastAsia="Times New Roman" w:hAnsi="Times New Roman" w:cs="Times New Roman"/>
                <w:iCs/>
                <w:sz w:val="24"/>
                <w:szCs w:val="24"/>
                <w:lang w:eastAsia="lv-LV"/>
              </w:rPr>
              <w:t xml:space="preserve"> Latvijas Ģeotelpiskās informācijas aģentūra</w:t>
            </w:r>
            <w:r w:rsidR="00BB3C3C" w:rsidRPr="002B030E">
              <w:rPr>
                <w:rFonts w:ascii="Times New Roman" w:eastAsia="Times New Roman" w:hAnsi="Times New Roman" w:cs="Times New Roman"/>
                <w:iCs/>
                <w:sz w:val="24"/>
                <w:szCs w:val="24"/>
                <w:lang w:eastAsia="lv-LV"/>
              </w:rPr>
              <w:t>s</w:t>
            </w:r>
            <w:r w:rsidR="005749D1" w:rsidRPr="002B030E">
              <w:rPr>
                <w:rFonts w:ascii="Times New Roman" w:eastAsia="Times New Roman" w:hAnsi="Times New Roman" w:cs="Times New Roman"/>
                <w:iCs/>
                <w:sz w:val="24"/>
                <w:szCs w:val="24"/>
                <w:lang w:eastAsia="lv-LV"/>
              </w:rPr>
              <w:t xml:space="preserve"> (turpmāk – Aģentūra)</w:t>
            </w:r>
            <w:r w:rsidR="00CC248A" w:rsidRPr="002B030E">
              <w:rPr>
                <w:rFonts w:ascii="Times New Roman" w:eastAsia="Times New Roman" w:hAnsi="Times New Roman" w:cs="Times New Roman"/>
                <w:iCs/>
                <w:sz w:val="24"/>
                <w:szCs w:val="24"/>
                <w:lang w:eastAsia="lv-LV"/>
              </w:rPr>
              <w:t xml:space="preserve"> </w:t>
            </w:r>
            <w:r w:rsidR="00BB3C3C" w:rsidRPr="002B030E">
              <w:rPr>
                <w:rFonts w:ascii="Times New Roman" w:eastAsia="Times New Roman" w:hAnsi="Times New Roman" w:cs="Times New Roman"/>
                <w:iCs/>
                <w:sz w:val="24"/>
                <w:szCs w:val="24"/>
                <w:lang w:eastAsia="lv-LV"/>
              </w:rPr>
              <w:t xml:space="preserve">klientiem. </w:t>
            </w:r>
          </w:p>
          <w:p w14:paraId="19439084" w14:textId="7B873BB6" w:rsidR="006C78E2" w:rsidRDefault="00BB3C3C" w:rsidP="00164EAF">
            <w:pPr>
              <w:spacing w:before="120" w:after="0" w:line="240" w:lineRule="auto"/>
              <w:ind w:firstLine="272"/>
              <w:jc w:val="both"/>
              <w:rPr>
                <w:rFonts w:ascii="Times New Roman" w:eastAsia="Times New Roman" w:hAnsi="Times New Roman" w:cs="Times New Roman"/>
                <w:iCs/>
                <w:sz w:val="24"/>
                <w:szCs w:val="24"/>
                <w:lang w:eastAsia="lv-LV"/>
              </w:rPr>
            </w:pPr>
            <w:r w:rsidRPr="002B030E">
              <w:rPr>
                <w:rFonts w:ascii="Times New Roman" w:eastAsia="Times New Roman" w:hAnsi="Times New Roman" w:cs="Times New Roman"/>
                <w:iCs/>
                <w:sz w:val="24"/>
                <w:szCs w:val="24"/>
                <w:lang w:eastAsia="lv-LV"/>
              </w:rPr>
              <w:t xml:space="preserve">Ģeotelpisko pamatdatu formāti ir aktualizēti </w:t>
            </w:r>
            <w:r w:rsidR="00CC248A" w:rsidRPr="002B030E">
              <w:rPr>
                <w:rFonts w:ascii="Times New Roman" w:eastAsia="Times New Roman" w:hAnsi="Times New Roman" w:cs="Times New Roman"/>
                <w:iCs/>
                <w:sz w:val="24"/>
                <w:szCs w:val="24"/>
                <w:lang w:eastAsia="lv-LV"/>
              </w:rPr>
              <w:t>atbilstoši šobrīd izmantojamām tehnoloģijām ģeotelpiskās informācijas ieguvē, sagatavošanā un apstrādē un tautsaimniecības nozaru pieprasījumam</w:t>
            </w:r>
            <w:r w:rsidR="00143598" w:rsidRPr="002B030E">
              <w:rPr>
                <w:rFonts w:ascii="Times New Roman" w:eastAsia="Times New Roman" w:hAnsi="Times New Roman" w:cs="Times New Roman"/>
                <w:iCs/>
                <w:sz w:val="24"/>
                <w:szCs w:val="24"/>
                <w:lang w:eastAsia="lv-LV"/>
              </w:rPr>
              <w:t xml:space="preserve">. Projekta mērķis ir </w:t>
            </w:r>
            <w:r w:rsidR="00507782" w:rsidRPr="002B030E">
              <w:rPr>
                <w:rFonts w:ascii="Times New Roman" w:eastAsia="Times New Roman" w:hAnsi="Times New Roman" w:cs="Times New Roman"/>
                <w:iCs/>
                <w:sz w:val="24"/>
                <w:szCs w:val="24"/>
                <w:lang w:eastAsia="lv-LV"/>
              </w:rPr>
              <w:t>arī precizēt atsevišķu ģeotelpisko pamatdatu atjaunošanas ciklu</w:t>
            </w:r>
            <w:r w:rsidR="00D3618C">
              <w:rPr>
                <w:rFonts w:ascii="Times New Roman" w:eastAsia="Times New Roman" w:hAnsi="Times New Roman" w:cs="Times New Roman"/>
                <w:iCs/>
                <w:sz w:val="24"/>
                <w:szCs w:val="24"/>
                <w:lang w:eastAsia="lv-LV"/>
              </w:rPr>
              <w:t xml:space="preserve"> </w:t>
            </w:r>
            <w:r w:rsidR="00507782" w:rsidRPr="002B030E">
              <w:rPr>
                <w:rFonts w:ascii="Times New Roman" w:eastAsia="Times New Roman" w:hAnsi="Times New Roman" w:cs="Times New Roman"/>
                <w:iCs/>
                <w:sz w:val="24"/>
                <w:szCs w:val="24"/>
                <w:lang w:eastAsia="lv-LV"/>
              </w:rPr>
              <w:t>(</w:t>
            </w:r>
            <w:r w:rsidR="00D3618C">
              <w:rPr>
                <w:rFonts w:ascii="Times New Roman" w:eastAsia="Times New Roman" w:hAnsi="Times New Roman" w:cs="Times New Roman"/>
                <w:iCs/>
                <w:sz w:val="24"/>
                <w:szCs w:val="24"/>
                <w:lang w:eastAsia="lv-LV"/>
              </w:rPr>
              <w:t>-</w:t>
            </w:r>
            <w:proofErr w:type="spellStart"/>
            <w:r w:rsidR="00D3618C">
              <w:rPr>
                <w:rFonts w:ascii="Times New Roman" w:eastAsia="Times New Roman" w:hAnsi="Times New Roman" w:cs="Times New Roman"/>
                <w:iCs/>
                <w:sz w:val="24"/>
                <w:szCs w:val="24"/>
                <w:lang w:eastAsia="lv-LV"/>
              </w:rPr>
              <w:t>u</w:t>
            </w:r>
            <w:r w:rsidR="00507782" w:rsidRPr="002B030E">
              <w:rPr>
                <w:rFonts w:ascii="Times New Roman" w:eastAsia="Times New Roman" w:hAnsi="Times New Roman" w:cs="Times New Roman"/>
                <w:iCs/>
                <w:sz w:val="24"/>
                <w:szCs w:val="24"/>
                <w:lang w:eastAsia="lv-LV"/>
              </w:rPr>
              <w:t>s</w:t>
            </w:r>
            <w:proofErr w:type="spellEnd"/>
            <w:r w:rsidR="00507782" w:rsidRPr="002B030E">
              <w:rPr>
                <w:rFonts w:ascii="Times New Roman" w:eastAsia="Times New Roman" w:hAnsi="Times New Roman" w:cs="Times New Roman"/>
                <w:iCs/>
                <w:sz w:val="24"/>
                <w:szCs w:val="24"/>
                <w:lang w:eastAsia="lv-LV"/>
              </w:rPr>
              <w:t>)</w:t>
            </w:r>
            <w:r w:rsidR="007313D8" w:rsidRPr="002B030E">
              <w:rPr>
                <w:rFonts w:ascii="Times New Roman" w:eastAsia="Times New Roman" w:hAnsi="Times New Roman" w:cs="Times New Roman"/>
                <w:iCs/>
                <w:sz w:val="24"/>
                <w:szCs w:val="24"/>
                <w:lang w:eastAsia="lv-LV"/>
              </w:rPr>
              <w:t>.</w:t>
            </w:r>
          </w:p>
          <w:p w14:paraId="19439085" w14:textId="3B160A77" w:rsidR="00E5323B" w:rsidRPr="002B030E" w:rsidRDefault="002B1F5A" w:rsidP="008B1B0E">
            <w:pPr>
              <w:spacing w:before="120" w:after="120" w:line="240" w:lineRule="auto"/>
              <w:ind w:firstLine="272"/>
              <w:jc w:val="both"/>
              <w:rPr>
                <w:rFonts w:ascii="Times New Roman" w:eastAsia="Times New Roman" w:hAnsi="Times New Roman" w:cs="Times New Roman"/>
                <w:iCs/>
                <w:sz w:val="24"/>
                <w:szCs w:val="24"/>
                <w:lang w:eastAsia="lv-LV"/>
              </w:rPr>
            </w:pPr>
            <w:r w:rsidRPr="002B1F5A">
              <w:rPr>
                <w:rFonts w:ascii="Times New Roman" w:eastAsia="Times New Roman" w:hAnsi="Times New Roman" w:cs="Times New Roman"/>
                <w:iCs/>
                <w:sz w:val="24"/>
                <w:szCs w:val="24"/>
                <w:lang w:eastAsia="lv-LV"/>
              </w:rPr>
              <w:t>Noteikumu proj</w:t>
            </w:r>
            <w:r w:rsidR="00D3618C">
              <w:rPr>
                <w:rFonts w:ascii="Times New Roman" w:eastAsia="Times New Roman" w:hAnsi="Times New Roman" w:cs="Times New Roman"/>
                <w:iCs/>
                <w:sz w:val="24"/>
                <w:szCs w:val="24"/>
                <w:lang w:eastAsia="lv-LV"/>
              </w:rPr>
              <w:t>ekts stājas spēkā 2020. gada 1. </w:t>
            </w:r>
            <w:r w:rsidRPr="002B1F5A">
              <w:rPr>
                <w:rFonts w:ascii="Times New Roman" w:eastAsia="Times New Roman" w:hAnsi="Times New Roman" w:cs="Times New Roman"/>
                <w:iCs/>
                <w:sz w:val="24"/>
                <w:szCs w:val="24"/>
                <w:lang w:eastAsia="lv-LV"/>
              </w:rPr>
              <w:t>decembrī.</w:t>
            </w:r>
          </w:p>
        </w:tc>
      </w:tr>
    </w:tbl>
    <w:p w14:paraId="19439087" w14:textId="77777777" w:rsidR="00E5323B" w:rsidRPr="007313D8" w:rsidRDefault="00E5323B" w:rsidP="00E5323B">
      <w:pPr>
        <w:spacing w:after="0" w:line="240" w:lineRule="auto"/>
        <w:rPr>
          <w:rFonts w:ascii="Times New Roman" w:eastAsia="Times New Roman" w:hAnsi="Times New Roman" w:cs="Times New Roman"/>
          <w:iCs/>
          <w:color w:val="414142"/>
          <w:sz w:val="24"/>
          <w:szCs w:val="24"/>
          <w:lang w:eastAsia="lv-LV"/>
        </w:rPr>
      </w:pPr>
      <w:r w:rsidRPr="007313D8">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7313D8" w14:paraId="19439089"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9439088" w14:textId="77777777" w:rsidR="00655F2C" w:rsidRPr="007313D8" w:rsidRDefault="00E5323B" w:rsidP="008B1B0E">
            <w:pPr>
              <w:spacing w:after="0" w:line="240" w:lineRule="auto"/>
              <w:jc w:val="center"/>
              <w:rPr>
                <w:rFonts w:ascii="Times New Roman" w:eastAsia="Times New Roman" w:hAnsi="Times New Roman" w:cs="Times New Roman"/>
                <w:b/>
                <w:bCs/>
                <w:iCs/>
                <w:sz w:val="24"/>
                <w:szCs w:val="24"/>
                <w:lang w:eastAsia="lv-LV"/>
              </w:rPr>
            </w:pPr>
            <w:r w:rsidRPr="007313D8">
              <w:rPr>
                <w:rFonts w:ascii="Times New Roman" w:eastAsia="Times New Roman" w:hAnsi="Times New Roman" w:cs="Times New Roman"/>
                <w:b/>
                <w:bCs/>
                <w:iCs/>
                <w:sz w:val="24"/>
                <w:szCs w:val="24"/>
                <w:lang w:eastAsia="lv-LV"/>
              </w:rPr>
              <w:t>I. Tiesību akta projekta izstrādes nepieciešamība</w:t>
            </w:r>
          </w:p>
        </w:tc>
      </w:tr>
      <w:tr w:rsidR="00E5323B" w:rsidRPr="007313D8" w14:paraId="1943908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943908A" w14:textId="77777777" w:rsidR="00655F2C" w:rsidRPr="007313D8" w:rsidRDefault="00E5323B" w:rsidP="00E5323B">
            <w:pPr>
              <w:spacing w:after="0" w:line="240" w:lineRule="auto"/>
              <w:rPr>
                <w:rFonts w:ascii="Times New Roman" w:eastAsia="Times New Roman" w:hAnsi="Times New Roman" w:cs="Times New Roman"/>
                <w:iCs/>
                <w:sz w:val="24"/>
                <w:szCs w:val="24"/>
                <w:lang w:eastAsia="lv-LV"/>
              </w:rPr>
            </w:pPr>
            <w:r w:rsidRPr="007313D8">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943908B" w14:textId="77777777" w:rsidR="00E5323B" w:rsidRPr="007313D8" w:rsidRDefault="00E5323B" w:rsidP="00E5323B">
            <w:pPr>
              <w:spacing w:after="0" w:line="240" w:lineRule="auto"/>
              <w:rPr>
                <w:rFonts w:ascii="Times New Roman" w:eastAsia="Times New Roman" w:hAnsi="Times New Roman" w:cs="Times New Roman"/>
                <w:iCs/>
                <w:sz w:val="24"/>
                <w:szCs w:val="24"/>
                <w:lang w:eastAsia="lv-LV"/>
              </w:rPr>
            </w:pPr>
            <w:r w:rsidRPr="007313D8">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1943908C" w14:textId="05BB7411" w:rsidR="004D26B6" w:rsidRPr="007313D8" w:rsidRDefault="00CC09F8" w:rsidP="008B1B0E">
            <w:pPr>
              <w:pStyle w:val="NormalWeb"/>
              <w:spacing w:before="120" w:beforeAutospacing="0" w:after="120" w:afterAutospacing="0"/>
              <w:ind w:firstLine="391"/>
              <w:jc w:val="both"/>
              <w:rPr>
                <w:lang w:val="lv-LV"/>
              </w:rPr>
            </w:pPr>
            <w:r w:rsidRPr="007313D8">
              <w:rPr>
                <w:lang w:val="lv-LV"/>
              </w:rPr>
              <w:t>P</w:t>
            </w:r>
            <w:r w:rsidR="00823318" w:rsidRPr="007313D8">
              <w:rPr>
                <w:lang w:val="lv-LV"/>
              </w:rPr>
              <w:t xml:space="preserve">rojekts </w:t>
            </w:r>
            <w:r w:rsidR="003C6277" w:rsidRPr="007313D8">
              <w:rPr>
                <w:lang w:val="lv-LV"/>
              </w:rPr>
              <w:t>ir sagatavots</w:t>
            </w:r>
            <w:r w:rsidR="00BA0A6F">
              <w:rPr>
                <w:lang w:val="lv-LV"/>
              </w:rPr>
              <w:t xml:space="preserve"> pēc Aizsardzības ministrijas iniciatīvas</w:t>
            </w:r>
            <w:r w:rsidR="00823318" w:rsidRPr="007313D8">
              <w:rPr>
                <w:lang w:val="lv-LV"/>
              </w:rPr>
              <w:t xml:space="preserve">, </w:t>
            </w:r>
            <w:r w:rsidR="004D26B6">
              <w:rPr>
                <w:lang w:val="lv-LV"/>
              </w:rPr>
              <w:t xml:space="preserve">ņemot vērā </w:t>
            </w:r>
            <w:r w:rsidR="00BA0A6F">
              <w:rPr>
                <w:lang w:val="lv-LV"/>
              </w:rPr>
              <w:t>izmaiņas ģeotelpisko datu sagatavošanas</w:t>
            </w:r>
            <w:r w:rsidR="00F268BB">
              <w:rPr>
                <w:lang w:val="lv-LV"/>
              </w:rPr>
              <w:t>, kā arī</w:t>
            </w:r>
            <w:r w:rsidR="00BA0A6F">
              <w:rPr>
                <w:lang w:val="lv-LV"/>
              </w:rPr>
              <w:t xml:space="preserve"> izmantošanas tehnoloģijās</w:t>
            </w:r>
            <w:r w:rsidR="004D26B6">
              <w:rPr>
                <w:lang w:val="lv-LV"/>
              </w:rPr>
              <w:t>.</w:t>
            </w:r>
            <w:r w:rsidR="00A7520D">
              <w:rPr>
                <w:lang w:val="lv-LV"/>
              </w:rPr>
              <w:t xml:space="preserve"> </w:t>
            </w:r>
            <w:r w:rsidR="004D26B6">
              <w:rPr>
                <w:lang w:val="lv-LV"/>
              </w:rPr>
              <w:t>D</w:t>
            </w:r>
            <w:r w:rsidR="00BA0A6F">
              <w:rPr>
                <w:lang w:val="lv-LV"/>
              </w:rPr>
              <w:t xml:space="preserve">aļa </w:t>
            </w:r>
            <w:r w:rsidR="00A7520D">
              <w:rPr>
                <w:lang w:val="lv-LV"/>
              </w:rPr>
              <w:t xml:space="preserve">Aģentūras sagatavoto pamatdatu, </w:t>
            </w:r>
            <w:r w:rsidR="00BA0A6F">
              <w:rPr>
                <w:lang w:val="lv-LV"/>
              </w:rPr>
              <w:t xml:space="preserve">kas minēti </w:t>
            </w:r>
            <w:r w:rsidR="007313D8" w:rsidRPr="007313D8">
              <w:rPr>
                <w:lang w:val="lv-LV"/>
              </w:rPr>
              <w:t>Ģeotelpiskās informācijas likuma 17.</w:t>
            </w:r>
            <w:r w:rsidR="00B07E51">
              <w:rPr>
                <w:lang w:val="lv-LV"/>
              </w:rPr>
              <w:t> </w:t>
            </w:r>
            <w:r w:rsidR="007313D8" w:rsidRPr="007313D8">
              <w:rPr>
                <w:lang w:val="lv-LV"/>
              </w:rPr>
              <w:t xml:space="preserve">panta </w:t>
            </w:r>
            <w:r w:rsidR="00BA0A6F">
              <w:rPr>
                <w:lang w:val="lv-LV"/>
              </w:rPr>
              <w:t xml:space="preserve">trešajā </w:t>
            </w:r>
            <w:r w:rsidR="007313D8" w:rsidRPr="007313D8">
              <w:rPr>
                <w:lang w:val="lv-LV"/>
              </w:rPr>
              <w:t>daļ</w:t>
            </w:r>
            <w:r w:rsidR="00BA0A6F">
              <w:rPr>
                <w:lang w:val="lv-LV"/>
              </w:rPr>
              <w:t>ā, sākot no 2018. gada otr</w:t>
            </w:r>
            <w:r w:rsidR="0003110F">
              <w:rPr>
                <w:lang w:val="lv-LV"/>
              </w:rPr>
              <w:t>ā</w:t>
            </w:r>
            <w:r w:rsidR="00BA0A6F">
              <w:rPr>
                <w:lang w:val="lv-LV"/>
              </w:rPr>
              <w:t xml:space="preserve"> pusgada</w:t>
            </w:r>
            <w:r w:rsidR="00D3618C">
              <w:rPr>
                <w:lang w:val="lv-LV"/>
              </w:rPr>
              <w:t>,</w:t>
            </w:r>
            <w:r w:rsidR="00BA0A6F">
              <w:rPr>
                <w:lang w:val="lv-LV"/>
              </w:rPr>
              <w:t xml:space="preserve"> pieejami </w:t>
            </w:r>
            <w:r w:rsidR="00A7520D">
              <w:rPr>
                <w:lang w:val="lv-LV"/>
              </w:rPr>
              <w:t xml:space="preserve">kā </w:t>
            </w:r>
            <w:r w:rsidR="0003110F">
              <w:rPr>
                <w:lang w:val="lv-LV"/>
              </w:rPr>
              <w:t>atvērt</w:t>
            </w:r>
            <w:r w:rsidR="004D26B6">
              <w:rPr>
                <w:lang w:val="lv-LV"/>
              </w:rPr>
              <w:t>ie</w:t>
            </w:r>
            <w:r w:rsidR="0003110F">
              <w:rPr>
                <w:lang w:val="lv-LV"/>
              </w:rPr>
              <w:t xml:space="preserve"> dat</w:t>
            </w:r>
            <w:r w:rsidR="004D26B6">
              <w:rPr>
                <w:lang w:val="lv-LV"/>
              </w:rPr>
              <w:t>i</w:t>
            </w:r>
            <w:r w:rsidR="00A7520D">
              <w:rPr>
                <w:lang w:val="lv-LV"/>
              </w:rPr>
              <w:t>.</w:t>
            </w:r>
          </w:p>
        </w:tc>
      </w:tr>
      <w:tr w:rsidR="00E5323B" w:rsidRPr="007313D8" w14:paraId="19439099" w14:textId="77777777" w:rsidTr="000C22BA">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943908E" w14:textId="77777777" w:rsidR="00655F2C" w:rsidRPr="007313D8" w:rsidRDefault="00E5323B" w:rsidP="00E5323B">
            <w:pPr>
              <w:spacing w:after="0" w:line="240" w:lineRule="auto"/>
              <w:rPr>
                <w:rFonts w:ascii="Times New Roman" w:eastAsia="Times New Roman" w:hAnsi="Times New Roman" w:cs="Times New Roman"/>
                <w:iCs/>
                <w:sz w:val="24"/>
                <w:szCs w:val="24"/>
                <w:lang w:eastAsia="lv-LV"/>
              </w:rPr>
            </w:pPr>
            <w:r w:rsidRPr="007313D8">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943908F" w14:textId="77777777" w:rsidR="00E5323B" w:rsidRPr="007313D8" w:rsidRDefault="00E5323B" w:rsidP="00E5323B">
            <w:pPr>
              <w:spacing w:after="0" w:line="240" w:lineRule="auto"/>
              <w:rPr>
                <w:rFonts w:ascii="Times New Roman" w:eastAsia="Times New Roman" w:hAnsi="Times New Roman" w:cs="Times New Roman"/>
                <w:iCs/>
                <w:sz w:val="24"/>
                <w:szCs w:val="24"/>
                <w:lang w:eastAsia="lv-LV"/>
              </w:rPr>
            </w:pPr>
            <w:r w:rsidRPr="007313D8">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tcPr>
          <w:p w14:paraId="19439090" w14:textId="7F9A6F25" w:rsidR="007313D8" w:rsidRDefault="00D3618C" w:rsidP="008B1B0E">
            <w:pPr>
              <w:pStyle w:val="tv213"/>
              <w:spacing w:before="120" w:beforeAutospacing="0" w:after="0" w:afterAutospacing="0"/>
              <w:ind w:firstLine="391"/>
              <w:jc w:val="both"/>
            </w:pPr>
            <w:r>
              <w:t>Ministru kabineta 2014. gada 25. </w:t>
            </w:r>
            <w:r w:rsidR="00867CBB">
              <w:t>februāra noteikumi Nr.</w:t>
            </w:r>
            <w:r>
              <w:t> </w:t>
            </w:r>
            <w:r w:rsidR="00867CBB">
              <w:t>113 “Ģeotelpisko pamatdatu informācijas sistēmas noteikumi” (turpmāk</w:t>
            </w:r>
            <w:r w:rsidR="00C8270A">
              <w:t xml:space="preserve"> – </w:t>
            </w:r>
            <w:r w:rsidR="00CC248A">
              <w:t>Noteikumi Nr.</w:t>
            </w:r>
            <w:r w:rsidR="002F337B">
              <w:t> </w:t>
            </w:r>
            <w:r w:rsidR="00CC248A">
              <w:t>113</w:t>
            </w:r>
            <w:r w:rsidR="00867CBB">
              <w:t>)</w:t>
            </w:r>
            <w:r w:rsidR="007313D8">
              <w:t xml:space="preserve"> nosaka ģeotelpiskās informācijas pamatdatus, kurus </w:t>
            </w:r>
            <w:r w:rsidR="004D41EE">
              <w:t>A</w:t>
            </w:r>
            <w:r w:rsidR="007313D8">
              <w:t>ģentūra atbilstoši Ģeotelpiskās informācijas likumā un Ministru kabineta 2013.</w:t>
            </w:r>
            <w:r w:rsidR="004D41EE">
              <w:t> </w:t>
            </w:r>
            <w:r w:rsidR="007313D8">
              <w:t>gada 9.</w:t>
            </w:r>
            <w:r w:rsidR="004D41EE">
              <w:t> </w:t>
            </w:r>
            <w:r w:rsidR="007313D8">
              <w:t>jūlija noteikumos Nr.</w:t>
            </w:r>
            <w:r w:rsidR="004D41EE">
              <w:t> </w:t>
            </w:r>
            <w:r w:rsidR="007313D8">
              <w:t>384 “Latvijas Ģeotelpiskās i</w:t>
            </w:r>
            <w:r w:rsidR="005749D1">
              <w:t xml:space="preserve">nformācijas aģentūras nolikums” </w:t>
            </w:r>
            <w:r w:rsidR="007313D8">
              <w:t xml:space="preserve">noteiktajai kompetencei uztur </w:t>
            </w:r>
            <w:r w:rsidR="002B030E">
              <w:t>ĢPIS</w:t>
            </w:r>
            <w:r w:rsidR="007313D8">
              <w:t xml:space="preserve">, tajā skaitā standarta ģeotelpiskās informācijas pamatdatus – datu kopas un formātus, kādos datu kopas tiek uzturētas, </w:t>
            </w:r>
            <w:r w:rsidR="007313D8" w:rsidRPr="00B86867">
              <w:t>un kuru izsniegšanai nav nepieciešama papildus datu apstrāde un sagatavošana.</w:t>
            </w:r>
            <w:r w:rsidR="007313D8">
              <w:t xml:space="preserve"> </w:t>
            </w:r>
          </w:p>
          <w:p w14:paraId="19439091" w14:textId="77777777" w:rsidR="004D41EE" w:rsidRDefault="00E57D1F" w:rsidP="00C8270A">
            <w:pPr>
              <w:pStyle w:val="tv213"/>
              <w:spacing w:before="0" w:beforeAutospacing="0" w:after="120" w:afterAutospacing="0"/>
              <w:ind w:firstLine="323"/>
              <w:jc w:val="both"/>
            </w:pPr>
            <w:r>
              <w:t>K</w:t>
            </w:r>
            <w:r w:rsidR="00C8270A">
              <w:t xml:space="preserve">opš </w:t>
            </w:r>
            <w:r w:rsidR="0059354F">
              <w:t>Noteikumu Nr. </w:t>
            </w:r>
            <w:r w:rsidR="005749D1">
              <w:t xml:space="preserve">113 spēkā stāšanās ir </w:t>
            </w:r>
            <w:r w:rsidR="004D41EE">
              <w:t>attīstī</w:t>
            </w:r>
            <w:r>
              <w:t>jušās</w:t>
            </w:r>
            <w:r w:rsidR="004D41EE">
              <w:t xml:space="preserve"> tehnoloģijas ģeotelpiskās informācijas </w:t>
            </w:r>
            <w:r w:rsidR="004D41EE">
              <w:lastRenderedPageBreak/>
              <w:t>ieguvē, sagatavošanā un apstrādē, kā arī nepieciešamība pastāvīgi uzturēt noteiktus ģeotelpiskās informācijas datus noteiktā formātā, ņemot vērā tautsaimniecības nozaru vajadzības un pieprasījumu</w:t>
            </w:r>
            <w:r>
              <w:t>, Noteikumos Nr.113 ir jāveic šādi grozījumi</w:t>
            </w:r>
            <w:r w:rsidR="00C8270A">
              <w:t>:</w:t>
            </w:r>
          </w:p>
          <w:p w14:paraId="19439092" w14:textId="77777777" w:rsidR="00E32238" w:rsidRDefault="00E32238" w:rsidP="005749D1">
            <w:pPr>
              <w:pStyle w:val="naisf"/>
              <w:numPr>
                <w:ilvl w:val="0"/>
                <w:numId w:val="2"/>
              </w:numPr>
              <w:tabs>
                <w:tab w:val="left" w:pos="7200"/>
              </w:tabs>
              <w:spacing w:before="0" w:beforeAutospacing="0" w:after="0" w:afterAutospacing="0"/>
              <w:ind w:left="777" w:hanging="388"/>
              <w:jc w:val="both"/>
            </w:pPr>
            <w:r w:rsidRPr="00E32238">
              <w:t>5. punkt</w:t>
            </w:r>
            <w:r w:rsidR="00E57D1F">
              <w:t xml:space="preserve">s ir </w:t>
            </w:r>
            <w:r w:rsidR="008E3971">
              <w:t xml:space="preserve">izteikts </w:t>
            </w:r>
            <w:r w:rsidR="00E57D1F">
              <w:t xml:space="preserve">jaunā redakcijā, </w:t>
            </w:r>
            <w:r w:rsidRPr="00E32238">
              <w:t>termin</w:t>
            </w:r>
            <w:r w:rsidR="008E3971">
              <w:t>s</w:t>
            </w:r>
            <w:r w:rsidRPr="00E32238">
              <w:t xml:space="preserve"> – </w:t>
            </w:r>
            <w:r>
              <w:t xml:space="preserve">“digitālais reljefa modelis” </w:t>
            </w:r>
            <w:r w:rsidR="008E3971">
              <w:t xml:space="preserve">aizstāts </w:t>
            </w:r>
            <w:r w:rsidR="00E57D1F">
              <w:t xml:space="preserve">ar </w:t>
            </w:r>
            <w:r>
              <w:t>“</w:t>
            </w:r>
            <w:r w:rsidRPr="00E32238">
              <w:t>digitālais augstuma modelis</w:t>
            </w:r>
            <w:r>
              <w:t>”</w:t>
            </w:r>
            <w:r w:rsidR="0098712E">
              <w:t>, kura atjaunošanas cikls turpmāk būs 9 gadi</w:t>
            </w:r>
            <w:r w:rsidRPr="00E32238">
              <w:t xml:space="preserve">, jo pašreizējās tālizpētes datu tehnoloģijas ļauj iegūt datus ne tikai par zemes virsmu (no kuriem tiek sagatavots digitālais reljefa modelis), bet arī par pārējiem objektiem uz zemes virsmas (no kuriem tiek sagatavots digitālais virsmas modelis). Abu modeļu apvienojums tiek saukts par digitālo augstuma modeli. </w:t>
            </w:r>
            <w:r w:rsidR="00E57D1F">
              <w:t xml:space="preserve">Tāpat jānoņem </w:t>
            </w:r>
            <w:r w:rsidRPr="00E32238">
              <w:t>ierobežojums “solis starp punktiem 5 m”, jo solis var atšķirties atkarībā no pielietotajām tehnoloģijām un datu ieguvei pieejamajiem resursiem. Tehnoloģiju modernizācijas rezultātā šim solim ir tendence palikt mazākam</w:t>
            </w:r>
            <w:r>
              <w:t>;</w:t>
            </w:r>
          </w:p>
          <w:p w14:paraId="19439093" w14:textId="77777777" w:rsidR="000C7270" w:rsidRDefault="005D43A4" w:rsidP="005749D1">
            <w:pPr>
              <w:pStyle w:val="naisf"/>
              <w:numPr>
                <w:ilvl w:val="0"/>
                <w:numId w:val="2"/>
              </w:numPr>
              <w:tabs>
                <w:tab w:val="left" w:pos="7200"/>
              </w:tabs>
              <w:spacing w:before="0" w:beforeAutospacing="0" w:after="0" w:afterAutospacing="0"/>
              <w:ind w:left="777" w:hanging="388"/>
              <w:jc w:val="both"/>
            </w:pPr>
            <w:r>
              <w:t>V</w:t>
            </w:r>
            <w:r w:rsidR="00BC5A2C">
              <w:t xml:space="preserve">airs </w:t>
            </w:r>
            <w:r w:rsidR="006C78E2">
              <w:t xml:space="preserve">netiek paredzēts </w:t>
            </w:r>
            <w:r w:rsidR="00BB2C29">
              <w:t>topogrāfiskā plāna pilsētām un blīvi apdzīvo</w:t>
            </w:r>
            <w:r w:rsidR="00385504">
              <w:t xml:space="preserve">tām teritorijām mērogā 1:2 000 piecu gadu atjaunošanas </w:t>
            </w:r>
            <w:r w:rsidR="00BB2C29">
              <w:t>cikl</w:t>
            </w:r>
            <w:r w:rsidR="006C78E2">
              <w:t>s</w:t>
            </w:r>
            <w:r w:rsidR="00BB2C29">
              <w:t xml:space="preserve">, ņemot vērā, ka Aģentūra </w:t>
            </w:r>
            <w:r w:rsidR="00787FA0">
              <w:t xml:space="preserve">ierobežoto resursu dēļ nevar nodrošināt to uzturēšanu 5 gadu ciklā un </w:t>
            </w:r>
            <w:r w:rsidR="00385504">
              <w:t xml:space="preserve">attiecīgi </w:t>
            </w:r>
            <w:r w:rsidR="00787FA0">
              <w:t>šobrīd veic tikai jaunu topogrāfisko plānu sagatavošanu pilsētām un blīvi apdzīvotām teritorijām</w:t>
            </w:r>
            <w:r w:rsidR="0009315A">
              <w:t>;</w:t>
            </w:r>
          </w:p>
          <w:p w14:paraId="19439094" w14:textId="77777777" w:rsidR="00E32238" w:rsidRDefault="00BC5A2C" w:rsidP="005749D1">
            <w:pPr>
              <w:pStyle w:val="naisf"/>
              <w:numPr>
                <w:ilvl w:val="0"/>
                <w:numId w:val="2"/>
              </w:numPr>
              <w:tabs>
                <w:tab w:val="left" w:pos="7200"/>
              </w:tabs>
              <w:spacing w:before="0" w:beforeAutospacing="0" w:after="0" w:afterAutospacing="0"/>
              <w:ind w:left="777" w:hanging="388"/>
              <w:jc w:val="both"/>
            </w:pPr>
            <w:r>
              <w:t>I</w:t>
            </w:r>
            <w:r w:rsidR="008E3971">
              <w:t xml:space="preserve">r precizēts </w:t>
            </w:r>
            <w:r w:rsidR="00E32238" w:rsidRPr="00E32238">
              <w:t xml:space="preserve">topogrāfiskās kartes mērogā 1:10 000 un 1:50 000 atjaunošanas cikls, lai tas būtu saskaņots </w:t>
            </w:r>
            <w:r w:rsidR="008E3971">
              <w:t xml:space="preserve">ar </w:t>
            </w:r>
            <w:r w:rsidR="00E32238" w:rsidRPr="00E32238">
              <w:t xml:space="preserve">visu </w:t>
            </w:r>
            <w:r w:rsidR="00E32238">
              <w:t>mērogu topogrāfiskajām kartēm</w:t>
            </w:r>
            <w:r w:rsidR="008E3971">
              <w:t>.</w:t>
            </w:r>
            <w:r w:rsidR="00616A72">
              <w:t xml:space="preserve"> </w:t>
            </w:r>
            <w:r w:rsidR="008E3971">
              <w:t>A</w:t>
            </w:r>
            <w:r w:rsidR="00E32238">
              <w:t xml:space="preserve">ttiecīgi turpmāk </w:t>
            </w:r>
            <w:r w:rsidR="00E32238" w:rsidRPr="00E32238">
              <w:t xml:space="preserve">visām </w:t>
            </w:r>
            <w:r w:rsidR="00E32238">
              <w:t xml:space="preserve">topogrāfiskajām </w:t>
            </w:r>
            <w:r w:rsidR="00E32238" w:rsidRPr="00E32238">
              <w:t xml:space="preserve">kartēm </w:t>
            </w:r>
            <w:r w:rsidR="008E3971">
              <w:t xml:space="preserve">tie </w:t>
            </w:r>
            <w:r w:rsidR="00E32238">
              <w:t>būs</w:t>
            </w:r>
            <w:r w:rsidR="00E32238" w:rsidRPr="00E32238">
              <w:t xml:space="preserve"> </w:t>
            </w:r>
            <w:r w:rsidR="00385504">
              <w:t>6</w:t>
            </w:r>
            <w:r w:rsidR="00E32238" w:rsidRPr="00E32238">
              <w:t xml:space="preserve"> gadi</w:t>
            </w:r>
            <w:r w:rsidR="008E3971">
              <w:t xml:space="preserve">, kas ir </w:t>
            </w:r>
            <w:r w:rsidR="00E32238" w:rsidRPr="00E32238">
              <w:t>pakārtot</w:t>
            </w:r>
            <w:r w:rsidR="00F609CC">
              <w:t>i</w:t>
            </w:r>
            <w:r w:rsidR="00E32238" w:rsidRPr="00E32238">
              <w:t xml:space="preserve"> diviem aerofotografēšanas cikliem (pa </w:t>
            </w:r>
            <w:r w:rsidR="008E3971">
              <w:t xml:space="preserve">3 </w:t>
            </w:r>
            <w:r w:rsidR="00E32238" w:rsidRPr="00E32238">
              <w:t>gadiem katrs)</w:t>
            </w:r>
            <w:r w:rsidR="00D13314">
              <w:t xml:space="preserve">, nodrošinot vienotu ģeotelpisko datu struktūru un </w:t>
            </w:r>
            <w:r w:rsidR="006A6CFF">
              <w:t>ģenerēšanu;</w:t>
            </w:r>
            <w:r w:rsidR="0050640D">
              <w:t xml:space="preserve"> </w:t>
            </w:r>
          </w:p>
          <w:p w14:paraId="19439095" w14:textId="77777777" w:rsidR="00385504" w:rsidRDefault="00BC5A2C" w:rsidP="00385504">
            <w:pPr>
              <w:pStyle w:val="naisf"/>
              <w:numPr>
                <w:ilvl w:val="0"/>
                <w:numId w:val="2"/>
              </w:numPr>
              <w:tabs>
                <w:tab w:val="left" w:pos="7200"/>
              </w:tabs>
              <w:spacing w:before="0" w:beforeAutospacing="0" w:after="0" w:afterAutospacing="0"/>
              <w:ind w:left="777" w:hanging="388"/>
              <w:jc w:val="both"/>
            </w:pPr>
            <w:r>
              <w:t>Ņ</w:t>
            </w:r>
            <w:r w:rsidR="009970FC">
              <w:t xml:space="preserve">emot vērā, ka Aģentūra </w:t>
            </w:r>
            <w:r w:rsidR="00385504">
              <w:t xml:space="preserve">neievāc un </w:t>
            </w:r>
            <w:r w:rsidR="009970FC">
              <w:t>Svarīgo objektu datubāzē neuztur informāciju par Valsts meža dienesta teritoriālo struktūrvienību biroju ēkām</w:t>
            </w:r>
            <w:r>
              <w:t>, tiek svītrots 8.9. apakšpunkts</w:t>
            </w:r>
            <w:r w:rsidR="009970FC">
              <w:t>;</w:t>
            </w:r>
          </w:p>
          <w:p w14:paraId="19439096" w14:textId="77777777" w:rsidR="0091462F" w:rsidRDefault="00385504" w:rsidP="0091462F">
            <w:pPr>
              <w:pStyle w:val="naisf"/>
              <w:numPr>
                <w:ilvl w:val="0"/>
                <w:numId w:val="2"/>
              </w:numPr>
              <w:tabs>
                <w:tab w:val="left" w:pos="7200"/>
              </w:tabs>
              <w:spacing w:before="0" w:beforeAutospacing="0" w:after="0" w:afterAutospacing="0"/>
              <w:ind w:left="777" w:hanging="388"/>
              <w:jc w:val="both"/>
            </w:pPr>
            <w:r>
              <w:t xml:space="preserve">Projekta pielikums </w:t>
            </w:r>
            <w:r w:rsidR="00616A72">
              <w:t>“</w:t>
            </w:r>
            <w:r w:rsidR="00616A72" w:rsidRPr="00616A72">
              <w:t>Standarta ģeotelpiskās informācijas pamatdati</w:t>
            </w:r>
            <w:r w:rsidR="00616A72">
              <w:t>”</w:t>
            </w:r>
            <w:r w:rsidR="00616A72" w:rsidRPr="00616A72">
              <w:t xml:space="preserve"> </w:t>
            </w:r>
            <w:r>
              <w:t>papildināts ar jauniem ģeotelpiskajiem pamatdatiem – digitālā reljefa un virsmas modeļa vizualizētie attēli ar izšķirtspēju 25 cm, kas sagatavoti no aerolāzerskenēšanas datiem;</w:t>
            </w:r>
          </w:p>
          <w:p w14:paraId="19439097" w14:textId="77777777" w:rsidR="007313D8" w:rsidRDefault="00527490" w:rsidP="0098712E">
            <w:pPr>
              <w:pStyle w:val="naisf"/>
              <w:numPr>
                <w:ilvl w:val="0"/>
                <w:numId w:val="2"/>
              </w:numPr>
              <w:tabs>
                <w:tab w:val="left" w:pos="7200"/>
              </w:tabs>
              <w:spacing w:before="0" w:beforeAutospacing="0" w:after="0" w:afterAutospacing="0"/>
              <w:ind w:left="777" w:hanging="386"/>
              <w:jc w:val="both"/>
            </w:pPr>
            <w:r>
              <w:t>Precizēts projekta pielikums</w:t>
            </w:r>
            <w:r w:rsidRPr="000E5F6D">
              <w:t xml:space="preserve"> </w:t>
            </w:r>
            <w:r w:rsidR="00616A72" w:rsidRPr="00616A72">
              <w:t xml:space="preserve">“Standarta ģeotelpiskās informācijas pamatdati” </w:t>
            </w:r>
            <w:r w:rsidRPr="000E5F6D">
              <w:t xml:space="preserve">attiecībā </w:t>
            </w:r>
            <w:r w:rsidRPr="000E5F6D">
              <w:lastRenderedPageBreak/>
              <w:t xml:space="preserve">uz </w:t>
            </w:r>
            <w:r w:rsidR="00385504">
              <w:t xml:space="preserve">to </w:t>
            </w:r>
            <w:r w:rsidRPr="000E5F6D">
              <w:t>kādos</w:t>
            </w:r>
            <w:r w:rsidR="00385504">
              <w:t xml:space="preserve"> formātos</w:t>
            </w:r>
            <w:r w:rsidRPr="000E5F6D">
              <w:t xml:space="preserve"> ir iespējams saņemt </w:t>
            </w:r>
            <w:r w:rsidR="009E314F">
              <w:t xml:space="preserve">ģeotelpiskās informācijas </w:t>
            </w:r>
            <w:r>
              <w:t>pamatdatus</w:t>
            </w:r>
            <w:r w:rsidR="008A3139">
              <w:t xml:space="preserve"> Aģentūras uzturētajā ĢPIS</w:t>
            </w:r>
            <w:r>
              <w:t xml:space="preserve">, </w:t>
            </w:r>
            <w:r w:rsidR="008A3139">
              <w:t xml:space="preserve">attiecīgi </w:t>
            </w:r>
            <w:r w:rsidR="002128BC">
              <w:t>svītrojot</w:t>
            </w:r>
            <w:r w:rsidR="008A3139">
              <w:t xml:space="preserve"> datu formātus</w:t>
            </w:r>
            <w:r w:rsidRPr="000E5F6D">
              <w:t xml:space="preserve"> </w:t>
            </w:r>
            <w:r w:rsidRPr="0091462F">
              <w:rPr>
                <w:i/>
                <w:iCs/>
              </w:rPr>
              <w:t xml:space="preserve">JPEG </w:t>
            </w:r>
            <w:r w:rsidRPr="0091462F">
              <w:rPr>
                <w:iCs/>
              </w:rPr>
              <w:t>un</w:t>
            </w:r>
            <w:r w:rsidRPr="0091462F">
              <w:rPr>
                <w:i/>
                <w:iCs/>
              </w:rPr>
              <w:t xml:space="preserve"> ESRI ArcGIS Personal Geodatabase</w:t>
            </w:r>
            <w:r w:rsidR="006A6CFF" w:rsidRPr="0091462F">
              <w:rPr>
                <w:i/>
                <w:iCs/>
              </w:rPr>
              <w:t>.</w:t>
            </w:r>
            <w:r w:rsidR="00E5584B" w:rsidRPr="0091462F">
              <w:rPr>
                <w:i/>
                <w:iCs/>
              </w:rPr>
              <w:t xml:space="preserve"> </w:t>
            </w:r>
            <w:r w:rsidR="00C725BA" w:rsidRPr="0091462F">
              <w:rPr>
                <w:i/>
              </w:rPr>
              <w:t>JPEG</w:t>
            </w:r>
            <w:r w:rsidR="00C725BA">
              <w:t xml:space="preserve"> un TIFF ir līdzvērtīgi rastra datu formāti, taču ņemot vērā, ka </w:t>
            </w:r>
            <w:r w:rsidR="00C725BA" w:rsidRPr="0091462F">
              <w:rPr>
                <w:i/>
              </w:rPr>
              <w:t xml:space="preserve">JPEG </w:t>
            </w:r>
            <w:r w:rsidR="00C725BA">
              <w:t xml:space="preserve">formāts ir kompresēts un  netiek pieprasīts no klientu puses, kā arī novērots, ka JPEG rastra datu formāts nepilnīgi darbojās grafisko datu programmās, tas attiecīgi tiek svītrots no Noteikumu projekta. No Noteikumiem Nr. 113 ir svītrots ģeotelpisko datu formāts </w:t>
            </w:r>
            <w:r w:rsidR="00C725BA" w:rsidRPr="0091462F">
              <w:rPr>
                <w:i/>
              </w:rPr>
              <w:t>Esri Personal Geodatabase</w:t>
            </w:r>
            <w:r w:rsidR="00C725BA">
              <w:t xml:space="preserve"> un saglabāts tikai </w:t>
            </w:r>
            <w:r w:rsidR="00C725BA" w:rsidRPr="0091462F">
              <w:rPr>
                <w:i/>
              </w:rPr>
              <w:t xml:space="preserve">Esri File Geodatabase </w:t>
            </w:r>
            <w:r w:rsidR="00C725BA">
              <w:t xml:space="preserve">ģeotelpisko datu formāts, jo </w:t>
            </w:r>
            <w:r w:rsidR="00C725BA" w:rsidRPr="0091462F">
              <w:rPr>
                <w:i/>
              </w:rPr>
              <w:t>Esri Personal Geodatabase</w:t>
            </w:r>
            <w:r w:rsidR="00C725BA">
              <w:t xml:space="preserve"> datu formātu var pilnībā aizstāt </w:t>
            </w:r>
            <w:r w:rsidR="00C725BA" w:rsidRPr="0091462F">
              <w:rPr>
                <w:i/>
              </w:rPr>
              <w:t>Esri File Geodatabase</w:t>
            </w:r>
            <w:r w:rsidR="00C725BA">
              <w:t xml:space="preserve">, līdz ar to datu sagatavošana abos formātos nav lietderīga. Pie tam formātam </w:t>
            </w:r>
            <w:r w:rsidR="00C725BA" w:rsidRPr="0091462F">
              <w:rPr>
                <w:i/>
              </w:rPr>
              <w:t>Esri File Geodatabase</w:t>
            </w:r>
            <w:r w:rsidR="00C725BA">
              <w:t xml:space="preserve">, salīdzinot ar </w:t>
            </w:r>
            <w:r w:rsidR="00C725BA" w:rsidRPr="0091462F">
              <w:rPr>
                <w:i/>
              </w:rPr>
              <w:t>Esri Personal Geodatabase</w:t>
            </w:r>
            <w:r w:rsidR="00C725BA" w:rsidRPr="00873A5F">
              <w:t xml:space="preserve"> ir </w:t>
            </w:r>
            <w:r w:rsidR="00C725BA">
              <w:t>virkne priekšrocību – tam nav apjoma ierobežojumu (</w:t>
            </w:r>
            <w:r w:rsidR="00C725BA" w:rsidRPr="0091462F">
              <w:rPr>
                <w:i/>
              </w:rPr>
              <w:t xml:space="preserve">Esri Personal Geodatabase </w:t>
            </w:r>
            <w:r w:rsidR="00C725BA">
              <w:t xml:space="preserve">normāli darbojas, ja izmērs ir līdz 500 </w:t>
            </w:r>
            <w:proofErr w:type="spellStart"/>
            <w:r w:rsidR="00C725BA">
              <w:t>Mb</w:t>
            </w:r>
            <w:proofErr w:type="spellEnd"/>
            <w:r w:rsidR="00C725BA">
              <w:t xml:space="preserve">), </w:t>
            </w:r>
            <w:proofErr w:type="spellStart"/>
            <w:r w:rsidR="00C725BA" w:rsidRPr="0091462F">
              <w:rPr>
                <w:i/>
              </w:rPr>
              <w:t>Esri</w:t>
            </w:r>
            <w:proofErr w:type="spellEnd"/>
            <w:r w:rsidR="00C725BA" w:rsidRPr="0091462F">
              <w:rPr>
                <w:i/>
              </w:rPr>
              <w:t xml:space="preserve"> </w:t>
            </w:r>
            <w:proofErr w:type="spellStart"/>
            <w:r w:rsidR="00C725BA" w:rsidRPr="0091462F">
              <w:rPr>
                <w:i/>
              </w:rPr>
              <w:t>File</w:t>
            </w:r>
            <w:proofErr w:type="spellEnd"/>
            <w:r w:rsidR="00C725BA" w:rsidRPr="0091462F">
              <w:rPr>
                <w:i/>
              </w:rPr>
              <w:t xml:space="preserve"> </w:t>
            </w:r>
            <w:proofErr w:type="spellStart"/>
            <w:r w:rsidR="00C725BA" w:rsidRPr="0091462F">
              <w:rPr>
                <w:i/>
              </w:rPr>
              <w:t>Geodatabase</w:t>
            </w:r>
            <w:proofErr w:type="spellEnd"/>
            <w:r w:rsidR="00C725BA">
              <w:t xml:space="preserve">, </w:t>
            </w:r>
            <w:r w:rsidR="00C725BA" w:rsidRPr="00F450A9">
              <w:t xml:space="preserve">var uzglabāt </w:t>
            </w:r>
            <w:r w:rsidR="00C725BA">
              <w:t xml:space="preserve">ne tikai </w:t>
            </w:r>
            <w:r w:rsidR="00C725BA" w:rsidRPr="00F450A9">
              <w:t xml:space="preserve">Microsoft </w:t>
            </w:r>
            <w:proofErr w:type="spellStart"/>
            <w:r w:rsidR="00C725BA" w:rsidRPr="00F450A9">
              <w:t>Windows</w:t>
            </w:r>
            <w:proofErr w:type="spellEnd"/>
            <w:r w:rsidR="00C725BA" w:rsidRPr="00F450A9">
              <w:t xml:space="preserve">, </w:t>
            </w:r>
            <w:r w:rsidR="00C725BA">
              <w:t xml:space="preserve">bet arī </w:t>
            </w:r>
            <w:proofErr w:type="spellStart"/>
            <w:r w:rsidR="00C725BA" w:rsidRPr="00F450A9">
              <w:t>Linux</w:t>
            </w:r>
            <w:proofErr w:type="spellEnd"/>
            <w:r w:rsidR="00C725BA" w:rsidRPr="00F450A9">
              <w:t xml:space="preserve"> platformās</w:t>
            </w:r>
            <w:r w:rsidR="00C725BA">
              <w:t xml:space="preserve">, tām </w:t>
            </w:r>
            <w:proofErr w:type="spellStart"/>
            <w:r w:rsidR="00C725BA" w:rsidRPr="0091462F">
              <w:rPr>
                <w:i/>
              </w:rPr>
              <w:t>Esri</w:t>
            </w:r>
            <w:proofErr w:type="spellEnd"/>
            <w:r w:rsidR="00C725BA" w:rsidRPr="0091462F">
              <w:rPr>
                <w:i/>
              </w:rPr>
              <w:t xml:space="preserve"> </w:t>
            </w:r>
            <w:proofErr w:type="spellStart"/>
            <w:r w:rsidR="00C725BA" w:rsidRPr="0091462F">
              <w:rPr>
                <w:i/>
              </w:rPr>
              <w:t>File</w:t>
            </w:r>
            <w:proofErr w:type="spellEnd"/>
            <w:r w:rsidR="00C725BA" w:rsidRPr="0091462F">
              <w:rPr>
                <w:i/>
              </w:rPr>
              <w:t xml:space="preserve"> </w:t>
            </w:r>
            <w:proofErr w:type="spellStart"/>
            <w:r w:rsidR="00C725BA" w:rsidRPr="0091462F">
              <w:rPr>
                <w:i/>
              </w:rPr>
              <w:t>Geodatabase</w:t>
            </w:r>
            <w:proofErr w:type="spellEnd"/>
            <w:r w:rsidR="00C725BA">
              <w:t xml:space="preserve"> datiem vienlaikus var piekļūt vairāki klienti (</w:t>
            </w:r>
            <w:r w:rsidR="00C725BA" w:rsidRPr="0091462F">
              <w:rPr>
                <w:i/>
              </w:rPr>
              <w:t>Esri Personal Geodatabase</w:t>
            </w:r>
            <w:r w:rsidR="00C725BA">
              <w:t xml:space="preserve"> datus var izmantot tikai viens klients). Bez tam datus </w:t>
            </w:r>
            <w:r w:rsidR="00C725BA" w:rsidRPr="0091462F">
              <w:rPr>
                <w:i/>
              </w:rPr>
              <w:t>Esri File Geodatabase</w:t>
            </w:r>
            <w:r w:rsidR="00C725BA">
              <w:t xml:space="preserve"> formātā var publicēt bez pārveidošanas kā </w:t>
            </w:r>
            <w:r w:rsidR="00C725BA" w:rsidRPr="00B9263E">
              <w:t xml:space="preserve">tīmekļa pakalpojumus </w:t>
            </w:r>
            <w:r w:rsidR="00C725BA">
              <w:t xml:space="preserve">izmantojot Esri </w:t>
            </w:r>
            <w:r w:rsidR="00C725BA" w:rsidRPr="00B9263E">
              <w:t>ArcGIS Server</w:t>
            </w:r>
            <w:r w:rsidR="00C725BA">
              <w:t xml:space="preserve">. </w:t>
            </w:r>
            <w:r w:rsidR="00C725BA" w:rsidRPr="0091462F">
              <w:rPr>
                <w:i/>
              </w:rPr>
              <w:t>Esri File Geodatabase</w:t>
            </w:r>
            <w:r w:rsidR="00C725BA">
              <w:t xml:space="preserve"> formātā var </w:t>
            </w:r>
            <w:r w:rsidR="00C725BA" w:rsidRPr="00B9263E">
              <w:t xml:space="preserve">augšupielādēt </w:t>
            </w:r>
            <w:r w:rsidR="00C725BA">
              <w:t xml:space="preserve">Esri uzturētajos </w:t>
            </w:r>
            <w:r w:rsidR="00C725BA" w:rsidRPr="00B9263E">
              <w:t>ArcGIS Online un ArcGIS Enterprise portālos un publicēt t</w:t>
            </w:r>
            <w:r w:rsidR="00C725BA">
              <w:t>os no šiem portāliem, šo iespēji nereti izmanto mazie ģeotelpisko datu turētāji, kuriem nav savas publicēšanas sistēmas.</w:t>
            </w:r>
          </w:p>
          <w:p w14:paraId="19439098" w14:textId="77777777" w:rsidR="00544D04" w:rsidRPr="000526CD" w:rsidRDefault="00544D04" w:rsidP="0098712E">
            <w:pPr>
              <w:pStyle w:val="naisf"/>
              <w:tabs>
                <w:tab w:val="left" w:pos="7200"/>
              </w:tabs>
              <w:spacing w:before="0" w:beforeAutospacing="0" w:after="120" w:afterAutospacing="0"/>
              <w:ind w:firstLine="533"/>
              <w:jc w:val="both"/>
              <w:rPr>
                <w:bCs/>
              </w:rPr>
            </w:pPr>
            <w:r>
              <w:rPr>
                <w:bCs/>
              </w:rPr>
              <w:t xml:space="preserve">Ņemot vērā Aizsardzības ministrijas organizētās starpministriju (starpinstitūciju) sanāksmes laikā panākto vienošanos, attiecībā uz </w:t>
            </w:r>
            <w:r w:rsidR="000526CD" w:rsidRPr="000526CD">
              <w:rPr>
                <w:bCs/>
              </w:rPr>
              <w:t>digitālā augstuma modeļa pamatdatu sagatavošanas un atjaunošanas optimālo ciklu</w:t>
            </w:r>
            <w:r>
              <w:rPr>
                <w:bCs/>
              </w:rPr>
              <w:t>, Noteikumu projektam ir sagatavots Ministru kabineta sēdes protokolllēmuma projekts, kas paredz</w:t>
            </w:r>
            <w:r w:rsidR="000526CD">
              <w:rPr>
                <w:bCs/>
              </w:rPr>
              <w:t xml:space="preserve"> uzdevumu</w:t>
            </w:r>
            <w:r w:rsidR="000526CD">
              <w:t xml:space="preserve"> </w:t>
            </w:r>
            <w:r w:rsidR="000526CD" w:rsidRPr="000526CD">
              <w:rPr>
                <w:bCs/>
              </w:rPr>
              <w:t>Aizsardzības ministrijai sadarbībā ar Vides aizsardzības un reģionālās attīstības mi</w:t>
            </w:r>
            <w:r w:rsidR="00D77603">
              <w:rPr>
                <w:bCs/>
              </w:rPr>
              <w:t xml:space="preserve">nistriju, </w:t>
            </w:r>
            <w:r w:rsidR="000526CD" w:rsidRPr="000526CD">
              <w:rPr>
                <w:bCs/>
              </w:rPr>
              <w:t>Zemkopības ministriju, Satiksmes ministriju,</w:t>
            </w:r>
            <w:r w:rsidR="00D77603">
              <w:rPr>
                <w:bCs/>
              </w:rPr>
              <w:t xml:space="preserve"> </w:t>
            </w:r>
            <w:r w:rsidR="00D77603" w:rsidRPr="00E3210E">
              <w:rPr>
                <w:bCs/>
              </w:rPr>
              <w:t>Valsts zemes dienestu,</w:t>
            </w:r>
            <w:r w:rsidR="000526CD" w:rsidRPr="000526CD">
              <w:rPr>
                <w:bCs/>
              </w:rPr>
              <w:t xml:space="preserve"> Valsts reģionālās attīstības aģentūru, valsts akciju sabiedrību “Latvijas valsts meži” un Lauku atbalsta dienestu pieaicinot biedrību "Latvijas Kartogrāfu un ģeodēzistu asociācija" un biedrību "Latvijas atvērto tehnoloģiju asociācija", līdz </w:t>
            </w:r>
            <w:r w:rsidR="000526CD" w:rsidRPr="000526CD">
              <w:rPr>
                <w:bCs/>
              </w:rPr>
              <w:lastRenderedPageBreak/>
              <w:t>2021.gada 1.jūlijam izstrādāt un iesniegt Ministru kabinetā informatīvo ziņojumu par digitālā augstuma modeļa pamatdatu sagatavošanas un atjaunošanas optimālo ciklu un tā finansiālo ietekmi</w:t>
            </w:r>
            <w:r w:rsidR="004712A1">
              <w:rPr>
                <w:bCs/>
              </w:rPr>
              <w:t>.</w:t>
            </w:r>
          </w:p>
        </w:tc>
      </w:tr>
      <w:tr w:rsidR="00E5323B" w:rsidRPr="007313D8" w14:paraId="1943909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943909A" w14:textId="77777777" w:rsidR="00655F2C" w:rsidRPr="007313D8" w:rsidRDefault="00E5323B" w:rsidP="00E5323B">
            <w:pPr>
              <w:spacing w:after="0" w:line="240" w:lineRule="auto"/>
              <w:rPr>
                <w:rFonts w:ascii="Times New Roman" w:eastAsia="Times New Roman" w:hAnsi="Times New Roman" w:cs="Times New Roman"/>
                <w:iCs/>
                <w:sz w:val="24"/>
                <w:szCs w:val="24"/>
                <w:lang w:eastAsia="lv-LV"/>
              </w:rPr>
            </w:pPr>
            <w:r w:rsidRPr="007313D8">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1943909B" w14:textId="77777777" w:rsidR="00E5323B" w:rsidRPr="007313D8" w:rsidRDefault="00E5323B" w:rsidP="00E5323B">
            <w:pPr>
              <w:spacing w:after="0" w:line="240" w:lineRule="auto"/>
              <w:rPr>
                <w:rFonts w:ascii="Times New Roman" w:eastAsia="Times New Roman" w:hAnsi="Times New Roman" w:cs="Times New Roman"/>
                <w:iCs/>
                <w:sz w:val="24"/>
                <w:szCs w:val="24"/>
                <w:lang w:eastAsia="lv-LV"/>
              </w:rPr>
            </w:pPr>
            <w:r w:rsidRPr="007313D8">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1943909C" w14:textId="77777777" w:rsidR="00E5323B" w:rsidRPr="007313D8" w:rsidRDefault="00823318" w:rsidP="008B1B0E">
            <w:pPr>
              <w:spacing w:before="120" w:after="120" w:line="240" w:lineRule="auto"/>
              <w:jc w:val="both"/>
              <w:rPr>
                <w:rFonts w:ascii="Times New Roman" w:eastAsia="Times New Roman" w:hAnsi="Times New Roman" w:cs="Times New Roman"/>
                <w:iCs/>
                <w:sz w:val="24"/>
                <w:szCs w:val="24"/>
                <w:lang w:eastAsia="lv-LV"/>
              </w:rPr>
            </w:pPr>
            <w:r w:rsidRPr="007313D8">
              <w:rPr>
                <w:rFonts w:ascii="Times New Roman" w:eastAsia="Times New Roman" w:hAnsi="Times New Roman" w:cs="Times New Roman"/>
                <w:iCs/>
                <w:sz w:val="24"/>
                <w:szCs w:val="24"/>
                <w:lang w:eastAsia="lv-LV"/>
              </w:rPr>
              <w:t>Aizsardzības ministrija, Latvijas Ģeotelpiskās informācijas aģentūra</w:t>
            </w:r>
          </w:p>
        </w:tc>
      </w:tr>
      <w:tr w:rsidR="00E5323B" w:rsidRPr="007313D8" w14:paraId="194390A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943909E" w14:textId="77777777" w:rsidR="00655F2C" w:rsidRPr="007313D8" w:rsidRDefault="00E5323B" w:rsidP="00E5323B">
            <w:pPr>
              <w:spacing w:after="0" w:line="240" w:lineRule="auto"/>
              <w:rPr>
                <w:rFonts w:ascii="Times New Roman" w:eastAsia="Times New Roman" w:hAnsi="Times New Roman" w:cs="Times New Roman"/>
                <w:iCs/>
                <w:sz w:val="24"/>
                <w:szCs w:val="24"/>
                <w:lang w:eastAsia="lv-LV"/>
              </w:rPr>
            </w:pPr>
            <w:r w:rsidRPr="007313D8">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1943909F" w14:textId="77777777" w:rsidR="00E5323B" w:rsidRPr="007313D8" w:rsidRDefault="00E5323B" w:rsidP="00E5323B">
            <w:pPr>
              <w:spacing w:after="0" w:line="240" w:lineRule="auto"/>
              <w:rPr>
                <w:rFonts w:ascii="Times New Roman" w:eastAsia="Times New Roman" w:hAnsi="Times New Roman" w:cs="Times New Roman"/>
                <w:iCs/>
                <w:sz w:val="24"/>
                <w:szCs w:val="24"/>
                <w:lang w:eastAsia="lv-LV"/>
              </w:rPr>
            </w:pPr>
            <w:r w:rsidRPr="007313D8">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94390A0" w14:textId="77777777" w:rsidR="00E5323B" w:rsidRPr="007313D8" w:rsidRDefault="007313D8" w:rsidP="008B1B0E">
            <w:pPr>
              <w:spacing w:before="120" w:after="120" w:line="240" w:lineRule="auto"/>
              <w:jc w:val="both"/>
              <w:rPr>
                <w:rFonts w:ascii="Times New Roman" w:eastAsia="Times New Roman" w:hAnsi="Times New Roman" w:cs="Times New Roman"/>
                <w:iCs/>
                <w:sz w:val="24"/>
                <w:szCs w:val="24"/>
                <w:lang w:eastAsia="lv-LV"/>
              </w:rPr>
            </w:pPr>
            <w:r w:rsidRPr="007313D8">
              <w:rPr>
                <w:rFonts w:ascii="Times New Roman" w:eastAsia="Times New Roman" w:hAnsi="Times New Roman" w:cs="Times New Roman"/>
                <w:iCs/>
                <w:sz w:val="24"/>
                <w:szCs w:val="24"/>
                <w:lang w:eastAsia="lv-LV"/>
              </w:rPr>
              <w:t>Nav.</w:t>
            </w:r>
          </w:p>
        </w:tc>
      </w:tr>
    </w:tbl>
    <w:p w14:paraId="194390A2" w14:textId="77777777" w:rsidR="00E5323B" w:rsidRPr="007313D8" w:rsidRDefault="00E5323B" w:rsidP="00E5323B">
      <w:pPr>
        <w:spacing w:after="0" w:line="240" w:lineRule="auto"/>
        <w:rPr>
          <w:rFonts w:ascii="Times New Roman" w:eastAsia="Times New Roman" w:hAnsi="Times New Roman" w:cs="Times New Roman"/>
          <w:iCs/>
          <w:color w:val="414142"/>
          <w:sz w:val="24"/>
          <w:szCs w:val="24"/>
          <w:lang w:eastAsia="lv-LV"/>
        </w:rPr>
      </w:pPr>
      <w:r w:rsidRPr="007313D8">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7313D8" w14:paraId="194390A4"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94390A3" w14:textId="77777777" w:rsidR="00655F2C" w:rsidRPr="007313D8" w:rsidRDefault="00E5323B" w:rsidP="00DF414B">
            <w:pPr>
              <w:spacing w:after="0" w:line="240" w:lineRule="auto"/>
              <w:jc w:val="center"/>
              <w:rPr>
                <w:rFonts w:ascii="Times New Roman" w:eastAsia="Times New Roman" w:hAnsi="Times New Roman" w:cs="Times New Roman"/>
                <w:b/>
                <w:bCs/>
                <w:iCs/>
                <w:sz w:val="24"/>
                <w:szCs w:val="24"/>
                <w:lang w:eastAsia="lv-LV"/>
              </w:rPr>
            </w:pPr>
            <w:r w:rsidRPr="007313D8">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E5323B" w:rsidRPr="007313D8" w14:paraId="194390A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94390A5" w14:textId="77777777" w:rsidR="00655F2C" w:rsidRPr="005B2688" w:rsidRDefault="00E5323B" w:rsidP="00E5323B">
            <w:pPr>
              <w:spacing w:after="0" w:line="240" w:lineRule="auto"/>
              <w:rPr>
                <w:rFonts w:ascii="Times New Roman" w:eastAsia="Times New Roman" w:hAnsi="Times New Roman" w:cs="Times New Roman"/>
                <w:iCs/>
                <w:sz w:val="24"/>
                <w:szCs w:val="24"/>
                <w:lang w:eastAsia="lv-LV"/>
              </w:rPr>
            </w:pPr>
            <w:r w:rsidRPr="005B2688">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94390A6" w14:textId="77777777" w:rsidR="00E5323B" w:rsidRPr="005B2688" w:rsidRDefault="00E5323B" w:rsidP="00E5323B">
            <w:pPr>
              <w:spacing w:after="0" w:line="240" w:lineRule="auto"/>
              <w:rPr>
                <w:rFonts w:ascii="Times New Roman" w:eastAsia="Times New Roman" w:hAnsi="Times New Roman" w:cs="Times New Roman"/>
                <w:iCs/>
                <w:sz w:val="24"/>
                <w:szCs w:val="24"/>
                <w:lang w:eastAsia="lv-LV"/>
              </w:rPr>
            </w:pPr>
            <w:r w:rsidRPr="005B2688">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194390A7" w14:textId="77777777" w:rsidR="00E5323B" w:rsidRPr="005B2688" w:rsidRDefault="007313D8" w:rsidP="008B1B0E">
            <w:pPr>
              <w:spacing w:before="120" w:after="120" w:line="240" w:lineRule="auto"/>
              <w:jc w:val="both"/>
              <w:rPr>
                <w:rFonts w:ascii="Times New Roman" w:eastAsia="Times New Roman" w:hAnsi="Times New Roman" w:cs="Times New Roman"/>
                <w:iCs/>
                <w:sz w:val="24"/>
                <w:szCs w:val="24"/>
                <w:lang w:eastAsia="lv-LV"/>
              </w:rPr>
            </w:pPr>
            <w:r w:rsidRPr="005B2688">
              <w:rPr>
                <w:rFonts w:ascii="Times New Roman" w:eastAsia="Times New Roman" w:hAnsi="Times New Roman" w:cs="Times New Roman"/>
                <w:sz w:val="24"/>
                <w:szCs w:val="24"/>
                <w:lang w:eastAsia="lv-LV"/>
              </w:rPr>
              <w:t>S</w:t>
            </w:r>
            <w:r w:rsidRPr="005B2688">
              <w:rPr>
                <w:rFonts w:ascii="Times New Roman" w:hAnsi="Times New Roman" w:cs="Times New Roman"/>
                <w:sz w:val="24"/>
                <w:szCs w:val="24"/>
              </w:rPr>
              <w:t>abiedrības mērķgrupa ir valsts pārvaldes iestādes, pašvaldības, juridiskas un fiziskas personas, kas izmanto ģeotelpisko informāciju.</w:t>
            </w:r>
          </w:p>
        </w:tc>
      </w:tr>
      <w:tr w:rsidR="00E5323B" w:rsidRPr="007313D8" w14:paraId="194390A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94390A9" w14:textId="77777777" w:rsidR="00655F2C" w:rsidRPr="005B2688" w:rsidRDefault="00E5323B" w:rsidP="00E5323B">
            <w:pPr>
              <w:spacing w:after="0" w:line="240" w:lineRule="auto"/>
              <w:rPr>
                <w:rFonts w:ascii="Times New Roman" w:eastAsia="Times New Roman" w:hAnsi="Times New Roman" w:cs="Times New Roman"/>
                <w:iCs/>
                <w:sz w:val="24"/>
                <w:szCs w:val="24"/>
                <w:lang w:eastAsia="lv-LV"/>
              </w:rPr>
            </w:pPr>
            <w:r w:rsidRPr="005B2688">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94390AA" w14:textId="77777777" w:rsidR="00E5323B" w:rsidRPr="005B2688" w:rsidRDefault="00E5323B" w:rsidP="00E5323B">
            <w:pPr>
              <w:spacing w:after="0" w:line="240" w:lineRule="auto"/>
              <w:rPr>
                <w:rFonts w:ascii="Times New Roman" w:eastAsia="Times New Roman" w:hAnsi="Times New Roman" w:cs="Times New Roman"/>
                <w:iCs/>
                <w:sz w:val="24"/>
                <w:szCs w:val="24"/>
                <w:lang w:eastAsia="lv-LV"/>
              </w:rPr>
            </w:pPr>
            <w:r w:rsidRPr="005B2688">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194390AB" w14:textId="77777777" w:rsidR="00E5323B" w:rsidRPr="005B2688" w:rsidRDefault="007313D8" w:rsidP="008B1B0E">
            <w:pPr>
              <w:spacing w:before="120" w:after="120" w:line="240" w:lineRule="auto"/>
              <w:jc w:val="both"/>
              <w:rPr>
                <w:rFonts w:ascii="Times New Roman" w:eastAsia="Times New Roman" w:hAnsi="Times New Roman" w:cs="Times New Roman"/>
                <w:iCs/>
                <w:sz w:val="24"/>
                <w:szCs w:val="24"/>
                <w:lang w:eastAsia="lv-LV"/>
              </w:rPr>
            </w:pPr>
            <w:r w:rsidRPr="005B2688">
              <w:rPr>
                <w:rFonts w:ascii="Times New Roman" w:hAnsi="Times New Roman" w:cs="Times New Roman"/>
                <w:sz w:val="24"/>
                <w:szCs w:val="24"/>
              </w:rPr>
              <w:t>Sabiedrības mērķgrupām projekta tiesiskais regulējums nemaina tiesības un pienākumus, kā arī veicamās darbības.</w:t>
            </w:r>
          </w:p>
        </w:tc>
      </w:tr>
      <w:tr w:rsidR="00E5323B" w:rsidRPr="007313D8" w14:paraId="194390B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94390AD" w14:textId="77777777" w:rsidR="00655F2C" w:rsidRPr="005B2688" w:rsidRDefault="00E5323B" w:rsidP="00E5323B">
            <w:pPr>
              <w:spacing w:after="0" w:line="240" w:lineRule="auto"/>
              <w:rPr>
                <w:rFonts w:ascii="Times New Roman" w:eastAsia="Times New Roman" w:hAnsi="Times New Roman" w:cs="Times New Roman"/>
                <w:iCs/>
                <w:sz w:val="24"/>
                <w:szCs w:val="24"/>
                <w:lang w:eastAsia="lv-LV"/>
              </w:rPr>
            </w:pPr>
            <w:r w:rsidRPr="005B2688">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194390AE" w14:textId="77777777" w:rsidR="00E5323B" w:rsidRPr="005B2688" w:rsidRDefault="00E5323B" w:rsidP="00E5323B">
            <w:pPr>
              <w:spacing w:after="0" w:line="240" w:lineRule="auto"/>
              <w:rPr>
                <w:rFonts w:ascii="Times New Roman" w:eastAsia="Times New Roman" w:hAnsi="Times New Roman" w:cs="Times New Roman"/>
                <w:iCs/>
                <w:sz w:val="24"/>
                <w:szCs w:val="24"/>
                <w:lang w:eastAsia="lv-LV"/>
              </w:rPr>
            </w:pPr>
            <w:r w:rsidRPr="005B2688">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194390AF" w14:textId="77777777" w:rsidR="00E5323B" w:rsidRPr="005B2688" w:rsidRDefault="007313D8" w:rsidP="008B1B0E">
            <w:pPr>
              <w:spacing w:before="120" w:after="120" w:line="240" w:lineRule="auto"/>
              <w:rPr>
                <w:rFonts w:ascii="Times New Roman" w:eastAsia="Times New Roman" w:hAnsi="Times New Roman" w:cs="Times New Roman"/>
                <w:iCs/>
                <w:sz w:val="24"/>
                <w:szCs w:val="24"/>
                <w:lang w:eastAsia="lv-LV"/>
              </w:rPr>
            </w:pPr>
            <w:r w:rsidRPr="005B2688">
              <w:rPr>
                <w:rFonts w:ascii="Times New Roman" w:eastAsia="Times New Roman" w:hAnsi="Times New Roman" w:cs="Times New Roman"/>
                <w:iCs/>
                <w:sz w:val="24"/>
                <w:szCs w:val="24"/>
                <w:lang w:eastAsia="lv-LV"/>
              </w:rPr>
              <w:t>Projekts šo jomu neskar.</w:t>
            </w:r>
          </w:p>
        </w:tc>
      </w:tr>
      <w:tr w:rsidR="00E5323B" w:rsidRPr="007313D8" w14:paraId="194390B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94390B1" w14:textId="77777777" w:rsidR="00655F2C" w:rsidRPr="005B2688" w:rsidRDefault="00E5323B" w:rsidP="00E5323B">
            <w:pPr>
              <w:spacing w:after="0" w:line="240" w:lineRule="auto"/>
              <w:rPr>
                <w:rFonts w:ascii="Times New Roman" w:eastAsia="Times New Roman" w:hAnsi="Times New Roman" w:cs="Times New Roman"/>
                <w:iCs/>
                <w:sz w:val="24"/>
                <w:szCs w:val="24"/>
                <w:lang w:eastAsia="lv-LV"/>
              </w:rPr>
            </w:pPr>
            <w:r w:rsidRPr="005B2688">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194390B2" w14:textId="77777777" w:rsidR="00E5323B" w:rsidRPr="005B2688" w:rsidRDefault="00E5323B" w:rsidP="00E5323B">
            <w:pPr>
              <w:spacing w:after="0" w:line="240" w:lineRule="auto"/>
              <w:rPr>
                <w:rFonts w:ascii="Times New Roman" w:eastAsia="Times New Roman" w:hAnsi="Times New Roman" w:cs="Times New Roman"/>
                <w:iCs/>
                <w:sz w:val="24"/>
                <w:szCs w:val="24"/>
                <w:lang w:eastAsia="lv-LV"/>
              </w:rPr>
            </w:pPr>
            <w:r w:rsidRPr="005B2688">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194390B3" w14:textId="77777777" w:rsidR="00E5323B" w:rsidRPr="005B2688" w:rsidRDefault="007313D8" w:rsidP="008B1B0E">
            <w:pPr>
              <w:spacing w:before="120" w:after="120" w:line="240" w:lineRule="auto"/>
              <w:jc w:val="both"/>
              <w:rPr>
                <w:rFonts w:ascii="Times New Roman" w:eastAsia="Times New Roman" w:hAnsi="Times New Roman" w:cs="Times New Roman"/>
                <w:iCs/>
                <w:sz w:val="24"/>
                <w:szCs w:val="24"/>
                <w:lang w:eastAsia="lv-LV"/>
              </w:rPr>
            </w:pPr>
            <w:r w:rsidRPr="005B2688">
              <w:rPr>
                <w:rFonts w:ascii="Times New Roman" w:eastAsia="Calibri" w:hAnsi="Times New Roman" w:cs="Times New Roman"/>
                <w:sz w:val="24"/>
                <w:szCs w:val="24"/>
              </w:rPr>
              <w:t>Projekts nerada fiziskai vai juridiskai personai jaunas izmaksas, lai nodrošinātu tajā</w:t>
            </w:r>
            <w:r w:rsidR="00E55CCD">
              <w:rPr>
                <w:rFonts w:ascii="Times New Roman" w:eastAsia="Calibri" w:hAnsi="Times New Roman" w:cs="Times New Roman"/>
                <w:sz w:val="24"/>
                <w:szCs w:val="24"/>
              </w:rPr>
              <w:t xml:space="preserve"> paredzēto prasību izpildi, jo p</w:t>
            </w:r>
            <w:r w:rsidRPr="005B2688">
              <w:rPr>
                <w:rFonts w:ascii="Times New Roman" w:eastAsia="Calibri" w:hAnsi="Times New Roman" w:cs="Times New Roman"/>
                <w:sz w:val="24"/>
                <w:szCs w:val="24"/>
              </w:rPr>
              <w:t>rojekts nenoteic šādas prasības.</w:t>
            </w:r>
          </w:p>
        </w:tc>
      </w:tr>
      <w:tr w:rsidR="00E5323B" w:rsidRPr="007313D8" w14:paraId="194390B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94390B5" w14:textId="77777777" w:rsidR="00655F2C" w:rsidRPr="005B2688" w:rsidRDefault="00E5323B" w:rsidP="00E5323B">
            <w:pPr>
              <w:spacing w:after="0" w:line="240" w:lineRule="auto"/>
              <w:rPr>
                <w:rFonts w:ascii="Times New Roman" w:eastAsia="Times New Roman" w:hAnsi="Times New Roman" w:cs="Times New Roman"/>
                <w:iCs/>
                <w:sz w:val="24"/>
                <w:szCs w:val="24"/>
                <w:lang w:eastAsia="lv-LV"/>
              </w:rPr>
            </w:pPr>
            <w:r w:rsidRPr="005B2688">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194390B6" w14:textId="77777777" w:rsidR="00E5323B" w:rsidRPr="005B2688" w:rsidRDefault="00E5323B" w:rsidP="00E5323B">
            <w:pPr>
              <w:spacing w:after="0" w:line="240" w:lineRule="auto"/>
              <w:rPr>
                <w:rFonts w:ascii="Times New Roman" w:eastAsia="Times New Roman" w:hAnsi="Times New Roman" w:cs="Times New Roman"/>
                <w:iCs/>
                <w:sz w:val="24"/>
                <w:szCs w:val="24"/>
                <w:lang w:eastAsia="lv-LV"/>
              </w:rPr>
            </w:pPr>
            <w:r w:rsidRPr="005B2688">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94390B7" w14:textId="77777777" w:rsidR="00E5323B" w:rsidRPr="005B2688" w:rsidRDefault="00D550EA" w:rsidP="008B1B0E">
            <w:pPr>
              <w:spacing w:before="120" w:after="120" w:line="240" w:lineRule="auto"/>
              <w:rPr>
                <w:rFonts w:ascii="Times New Roman" w:eastAsia="Times New Roman" w:hAnsi="Times New Roman" w:cs="Times New Roman"/>
                <w:iCs/>
                <w:sz w:val="24"/>
                <w:szCs w:val="24"/>
                <w:lang w:eastAsia="lv-LV"/>
              </w:rPr>
            </w:pPr>
            <w:r w:rsidRPr="005B2688">
              <w:rPr>
                <w:rFonts w:ascii="Times New Roman" w:eastAsia="Times New Roman" w:hAnsi="Times New Roman" w:cs="Times New Roman"/>
                <w:iCs/>
                <w:sz w:val="24"/>
                <w:szCs w:val="24"/>
                <w:lang w:eastAsia="lv-LV"/>
              </w:rPr>
              <w:t>Nav.</w:t>
            </w:r>
          </w:p>
        </w:tc>
      </w:tr>
    </w:tbl>
    <w:p w14:paraId="194390B9" w14:textId="77777777" w:rsidR="00E5323B" w:rsidRPr="007313D8" w:rsidRDefault="00E5323B" w:rsidP="00E5323B">
      <w:pPr>
        <w:spacing w:after="0" w:line="240" w:lineRule="auto"/>
        <w:rPr>
          <w:rFonts w:ascii="Times New Roman" w:eastAsia="Times New Roman" w:hAnsi="Times New Roman" w:cs="Times New Roman"/>
          <w:iCs/>
          <w:color w:val="414142"/>
          <w:sz w:val="24"/>
          <w:szCs w:val="24"/>
          <w:lang w:eastAsia="lv-LV"/>
        </w:rPr>
      </w:pPr>
      <w:r w:rsidRPr="007313D8">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7313D8" w14:paraId="194390BB"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94390BA" w14:textId="77777777" w:rsidR="00655F2C" w:rsidRPr="007313D8" w:rsidRDefault="00E5323B" w:rsidP="00A846A7">
            <w:pPr>
              <w:spacing w:after="0" w:line="240" w:lineRule="auto"/>
              <w:jc w:val="center"/>
              <w:rPr>
                <w:rFonts w:ascii="Times New Roman" w:eastAsia="Times New Roman" w:hAnsi="Times New Roman" w:cs="Times New Roman"/>
                <w:b/>
                <w:bCs/>
                <w:iCs/>
                <w:color w:val="414142"/>
                <w:sz w:val="24"/>
                <w:szCs w:val="24"/>
                <w:lang w:eastAsia="lv-LV"/>
              </w:rPr>
            </w:pPr>
            <w:r w:rsidRPr="007313D8">
              <w:rPr>
                <w:rFonts w:ascii="Times New Roman" w:eastAsia="Times New Roman" w:hAnsi="Times New Roman" w:cs="Times New Roman"/>
                <w:b/>
                <w:bCs/>
                <w:iCs/>
                <w:sz w:val="24"/>
                <w:szCs w:val="24"/>
                <w:lang w:eastAsia="lv-LV"/>
              </w:rPr>
              <w:t>III. Tiesību akta projekta ietekme uz valsts budžetu un pašvaldību budžetiem</w:t>
            </w:r>
          </w:p>
        </w:tc>
      </w:tr>
      <w:tr w:rsidR="00A846A7" w:rsidRPr="007313D8" w14:paraId="194390BD" w14:textId="77777777" w:rsidTr="00A846A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94390BC" w14:textId="77777777" w:rsidR="00A846A7" w:rsidRPr="007313D8" w:rsidRDefault="00A846A7" w:rsidP="00A846A7">
            <w:pPr>
              <w:spacing w:after="0" w:line="240" w:lineRule="auto"/>
              <w:jc w:val="center"/>
              <w:rPr>
                <w:rFonts w:ascii="Times New Roman" w:eastAsia="Times New Roman" w:hAnsi="Times New Roman" w:cs="Times New Roman"/>
                <w:bCs/>
                <w:iCs/>
                <w:color w:val="414142"/>
                <w:sz w:val="24"/>
                <w:szCs w:val="24"/>
                <w:lang w:eastAsia="lv-LV"/>
              </w:rPr>
            </w:pPr>
            <w:r w:rsidRPr="00EB111F">
              <w:rPr>
                <w:rFonts w:ascii="Times New Roman" w:eastAsia="Times New Roman" w:hAnsi="Times New Roman" w:cs="Times New Roman"/>
                <w:bCs/>
                <w:iCs/>
                <w:sz w:val="24"/>
                <w:szCs w:val="24"/>
                <w:lang w:eastAsia="lv-LV"/>
              </w:rPr>
              <w:t>Projekts šo jomu neskar</w:t>
            </w:r>
          </w:p>
        </w:tc>
      </w:tr>
    </w:tbl>
    <w:p w14:paraId="194390BE" w14:textId="77777777" w:rsidR="007313D8" w:rsidRPr="007313D8" w:rsidRDefault="007313D8" w:rsidP="00E5323B">
      <w:pPr>
        <w:spacing w:after="0" w:line="240" w:lineRule="auto"/>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313D8" w:rsidRPr="007313D8" w14:paraId="194390C0" w14:textId="77777777" w:rsidTr="00247AB9">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94390BF" w14:textId="77777777" w:rsidR="007313D8" w:rsidRPr="007313D8" w:rsidRDefault="007313D8" w:rsidP="007313D8">
            <w:pPr>
              <w:spacing w:after="0" w:line="240" w:lineRule="auto"/>
              <w:jc w:val="center"/>
              <w:rPr>
                <w:rFonts w:ascii="Times New Roman" w:eastAsia="Times New Roman" w:hAnsi="Times New Roman" w:cs="Times New Roman"/>
                <w:b/>
                <w:bCs/>
                <w:iCs/>
                <w:color w:val="414142"/>
                <w:sz w:val="24"/>
                <w:szCs w:val="24"/>
                <w:lang w:eastAsia="lv-LV"/>
              </w:rPr>
            </w:pPr>
            <w:r w:rsidRPr="00EB111F">
              <w:rPr>
                <w:rFonts w:ascii="Times New Roman" w:eastAsia="Times New Roman" w:hAnsi="Times New Roman" w:cs="Times New Roman"/>
                <w:b/>
                <w:bCs/>
                <w:iCs/>
                <w:sz w:val="24"/>
                <w:szCs w:val="24"/>
                <w:lang w:eastAsia="lv-LV"/>
              </w:rPr>
              <w:t>IV. Tiesību akta projekta ietekme uz spēkā esošo tiesību normu sistēmu</w:t>
            </w:r>
          </w:p>
        </w:tc>
      </w:tr>
      <w:tr w:rsidR="007313D8" w:rsidRPr="007313D8" w14:paraId="194390C4" w14:textId="77777777" w:rsidTr="00247AB9">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94390C1" w14:textId="77777777" w:rsidR="007313D8" w:rsidRPr="007313D8" w:rsidRDefault="007313D8" w:rsidP="00247AB9">
            <w:pPr>
              <w:spacing w:after="0" w:line="240" w:lineRule="auto"/>
              <w:rPr>
                <w:rFonts w:ascii="Times New Roman" w:eastAsia="Times New Roman" w:hAnsi="Times New Roman" w:cs="Times New Roman"/>
                <w:iCs/>
                <w:color w:val="414142"/>
                <w:sz w:val="24"/>
                <w:szCs w:val="24"/>
                <w:lang w:eastAsia="lv-LV"/>
              </w:rPr>
            </w:pPr>
            <w:r w:rsidRPr="007313D8">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94390C2" w14:textId="77777777" w:rsidR="007313D8" w:rsidRPr="00EB111F" w:rsidRDefault="007313D8" w:rsidP="00247AB9">
            <w:pPr>
              <w:spacing w:after="0" w:line="240" w:lineRule="auto"/>
              <w:rPr>
                <w:rFonts w:ascii="Times New Roman" w:eastAsia="Times New Roman" w:hAnsi="Times New Roman" w:cs="Times New Roman"/>
                <w:iCs/>
                <w:sz w:val="24"/>
                <w:szCs w:val="24"/>
                <w:lang w:eastAsia="lv-LV"/>
              </w:rPr>
            </w:pPr>
            <w:r w:rsidRPr="00EB111F">
              <w:rPr>
                <w:rFonts w:ascii="Times New Roman" w:eastAsia="Times New Roman" w:hAnsi="Times New Roman" w:cs="Times New Roman"/>
                <w:iCs/>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14:paraId="194390C3" w14:textId="33B17346" w:rsidR="007313D8" w:rsidRPr="007313D8" w:rsidRDefault="007313D8" w:rsidP="000526CD">
            <w:pPr>
              <w:spacing w:before="120" w:after="0" w:line="240" w:lineRule="auto"/>
              <w:jc w:val="both"/>
              <w:rPr>
                <w:rFonts w:ascii="Times New Roman" w:eastAsia="Times New Roman" w:hAnsi="Times New Roman" w:cs="Times New Roman"/>
                <w:sz w:val="24"/>
                <w:szCs w:val="24"/>
                <w:lang w:eastAsia="lv-LV"/>
              </w:rPr>
            </w:pPr>
            <w:r w:rsidRPr="00F32E93">
              <w:rPr>
                <w:rFonts w:ascii="Times New Roman" w:hAnsi="Times New Roman" w:cs="Times New Roman"/>
                <w:sz w:val="24"/>
                <w:szCs w:val="24"/>
              </w:rPr>
              <w:t xml:space="preserve">Nepieciešams izstrādāt Ministru kabineta noteikumu projektu, kas nosaka </w:t>
            </w:r>
            <w:r w:rsidRPr="00F32E93">
              <w:rPr>
                <w:rFonts w:ascii="Times New Roman" w:eastAsia="Times New Roman" w:hAnsi="Times New Roman" w:cs="Times New Roman"/>
                <w:sz w:val="24"/>
                <w:szCs w:val="24"/>
                <w:lang w:eastAsia="lv-LV"/>
              </w:rPr>
              <w:t>Latvijas Ģeotelpiskās informācijas aģentūras maksas pakalpojumu</w:t>
            </w:r>
            <w:r w:rsidR="00D3618C">
              <w:rPr>
                <w:rFonts w:ascii="Times New Roman" w:eastAsia="Times New Roman" w:hAnsi="Times New Roman" w:cs="Times New Roman"/>
                <w:sz w:val="24"/>
                <w:szCs w:val="24"/>
                <w:lang w:eastAsia="lv-LV"/>
              </w:rPr>
              <w:t xml:space="preserve"> cenrādi. Ar t</w:t>
            </w:r>
            <w:r w:rsidRPr="00F32E93">
              <w:rPr>
                <w:rFonts w:ascii="Times New Roman" w:hAnsi="Times New Roman" w:cs="Times New Roman"/>
                <w:sz w:val="24"/>
                <w:szCs w:val="24"/>
              </w:rPr>
              <w:t xml:space="preserve">o tiek aizstāti spēkā esošie </w:t>
            </w:r>
            <w:r w:rsidRPr="00F32E93">
              <w:rPr>
                <w:rFonts w:ascii="Times New Roman" w:eastAsia="Times New Roman" w:hAnsi="Times New Roman" w:cs="Times New Roman"/>
                <w:bCs/>
                <w:sz w:val="24"/>
                <w:szCs w:val="24"/>
                <w:lang w:eastAsia="lv-LV"/>
              </w:rPr>
              <w:t xml:space="preserve">Ministru kabineta </w:t>
            </w:r>
            <w:r w:rsidR="00F32E93" w:rsidRPr="00F32E93">
              <w:rPr>
                <w:rFonts w:ascii="Times New Roman" w:eastAsia="Times New Roman" w:hAnsi="Times New Roman" w:cs="Times New Roman"/>
                <w:sz w:val="24"/>
                <w:szCs w:val="24"/>
                <w:lang w:eastAsia="lv-LV"/>
              </w:rPr>
              <w:t>2017</w:t>
            </w:r>
            <w:r w:rsidRPr="00F32E93">
              <w:rPr>
                <w:rFonts w:ascii="Times New Roman" w:eastAsia="Times New Roman" w:hAnsi="Times New Roman" w:cs="Times New Roman"/>
                <w:sz w:val="24"/>
                <w:szCs w:val="24"/>
                <w:lang w:eastAsia="lv-LV"/>
              </w:rPr>
              <w:t>.</w:t>
            </w:r>
            <w:r w:rsidR="00F32E93" w:rsidRPr="00F32E93">
              <w:rPr>
                <w:rFonts w:ascii="Times New Roman" w:eastAsia="Times New Roman" w:hAnsi="Times New Roman" w:cs="Times New Roman"/>
                <w:sz w:val="24"/>
                <w:szCs w:val="24"/>
                <w:lang w:eastAsia="lv-LV"/>
              </w:rPr>
              <w:t> </w:t>
            </w:r>
            <w:r w:rsidRPr="00F32E93">
              <w:rPr>
                <w:rFonts w:ascii="Times New Roman" w:eastAsia="Times New Roman" w:hAnsi="Times New Roman" w:cs="Times New Roman"/>
                <w:sz w:val="24"/>
                <w:szCs w:val="24"/>
                <w:lang w:eastAsia="lv-LV"/>
              </w:rPr>
              <w:t xml:space="preserve">gada </w:t>
            </w:r>
            <w:r w:rsidR="00D3618C">
              <w:rPr>
                <w:rFonts w:ascii="Times New Roman" w:eastAsia="Times New Roman" w:hAnsi="Times New Roman" w:cs="Times New Roman"/>
                <w:sz w:val="24"/>
                <w:szCs w:val="24"/>
                <w:lang w:eastAsia="lv-LV"/>
              </w:rPr>
              <w:t>25. </w:t>
            </w:r>
            <w:r w:rsidR="00F32E93" w:rsidRPr="00F32E93">
              <w:rPr>
                <w:rFonts w:ascii="Times New Roman" w:eastAsia="Times New Roman" w:hAnsi="Times New Roman" w:cs="Times New Roman"/>
                <w:sz w:val="24"/>
                <w:szCs w:val="24"/>
                <w:lang w:eastAsia="lv-LV"/>
              </w:rPr>
              <w:t>jūlija</w:t>
            </w:r>
            <w:r w:rsidRPr="00F32E93">
              <w:rPr>
                <w:rFonts w:ascii="Times New Roman" w:eastAsia="Times New Roman" w:hAnsi="Times New Roman" w:cs="Times New Roman"/>
                <w:sz w:val="24"/>
                <w:szCs w:val="24"/>
                <w:lang w:eastAsia="lv-LV"/>
              </w:rPr>
              <w:t xml:space="preserve"> </w:t>
            </w:r>
            <w:r w:rsidRPr="00F32E93">
              <w:rPr>
                <w:rFonts w:ascii="Times New Roman" w:eastAsia="Times New Roman" w:hAnsi="Times New Roman" w:cs="Times New Roman"/>
                <w:bCs/>
                <w:sz w:val="24"/>
                <w:szCs w:val="24"/>
                <w:lang w:eastAsia="lv-LV"/>
              </w:rPr>
              <w:t>noteikumi Nr.</w:t>
            </w:r>
            <w:r w:rsidR="000550C6">
              <w:rPr>
                <w:rFonts w:ascii="Times New Roman" w:eastAsia="Times New Roman" w:hAnsi="Times New Roman" w:cs="Times New Roman"/>
                <w:bCs/>
                <w:sz w:val="24"/>
                <w:szCs w:val="24"/>
                <w:lang w:eastAsia="lv-LV"/>
              </w:rPr>
              <w:t> </w:t>
            </w:r>
            <w:r w:rsidR="00F32E93" w:rsidRPr="00F32E93">
              <w:rPr>
                <w:rFonts w:ascii="Times New Roman" w:eastAsia="Times New Roman" w:hAnsi="Times New Roman" w:cs="Times New Roman"/>
                <w:bCs/>
                <w:sz w:val="24"/>
                <w:szCs w:val="24"/>
                <w:lang w:eastAsia="lv-LV"/>
              </w:rPr>
              <w:t>421</w:t>
            </w:r>
            <w:r w:rsidRPr="00F32E93">
              <w:rPr>
                <w:rFonts w:ascii="Times New Roman" w:eastAsia="Times New Roman" w:hAnsi="Times New Roman" w:cs="Times New Roman"/>
                <w:sz w:val="24"/>
                <w:szCs w:val="24"/>
                <w:lang w:eastAsia="lv-LV"/>
              </w:rPr>
              <w:t xml:space="preserve"> “Latvijas Ģeotelpiskās informācijas aģentūras maksas pakalpojumu cenrādis un tā piemērošanas kārtība”</w:t>
            </w:r>
            <w:r w:rsidR="00B257AB">
              <w:rPr>
                <w:rFonts w:ascii="Times New Roman" w:eastAsia="Times New Roman" w:hAnsi="Times New Roman" w:cs="Times New Roman"/>
                <w:sz w:val="24"/>
                <w:szCs w:val="24"/>
                <w:lang w:eastAsia="lv-LV"/>
              </w:rPr>
              <w:t xml:space="preserve"> (turpmāk – Cenrādis)</w:t>
            </w:r>
            <w:r w:rsidRPr="00F32E93">
              <w:rPr>
                <w:rFonts w:ascii="Times New Roman" w:eastAsia="Times New Roman" w:hAnsi="Times New Roman" w:cs="Times New Roman"/>
                <w:sz w:val="24"/>
                <w:szCs w:val="24"/>
                <w:lang w:eastAsia="lv-LV"/>
              </w:rPr>
              <w:t>, ņemot vērā, ka projekt</w:t>
            </w:r>
            <w:r w:rsidR="0040488C">
              <w:rPr>
                <w:rFonts w:ascii="Times New Roman" w:eastAsia="Times New Roman" w:hAnsi="Times New Roman" w:cs="Times New Roman"/>
                <w:sz w:val="24"/>
                <w:szCs w:val="24"/>
                <w:lang w:eastAsia="lv-LV"/>
              </w:rPr>
              <w:t xml:space="preserve">a pielikumā </w:t>
            </w:r>
            <w:r w:rsidR="0040488C" w:rsidRPr="0040488C">
              <w:rPr>
                <w:rFonts w:ascii="Times New Roman" w:eastAsia="Times New Roman" w:hAnsi="Times New Roman" w:cs="Times New Roman"/>
                <w:sz w:val="24"/>
                <w:szCs w:val="24"/>
                <w:lang w:eastAsia="lv-LV"/>
              </w:rPr>
              <w:t>“Standarta ģeotelpiskās informācijas pamatdati”</w:t>
            </w:r>
            <w:r w:rsidR="0040488C">
              <w:rPr>
                <w:rFonts w:ascii="Times New Roman" w:eastAsia="Times New Roman" w:hAnsi="Times New Roman" w:cs="Times New Roman"/>
                <w:sz w:val="24"/>
                <w:szCs w:val="24"/>
                <w:lang w:eastAsia="lv-LV"/>
              </w:rPr>
              <w:t xml:space="preserve"> </w:t>
            </w:r>
            <w:r w:rsidR="00F15CA8">
              <w:rPr>
                <w:rFonts w:ascii="Times New Roman" w:eastAsia="Times New Roman" w:hAnsi="Times New Roman" w:cs="Times New Roman"/>
                <w:sz w:val="24"/>
                <w:szCs w:val="24"/>
                <w:lang w:eastAsia="lv-LV"/>
              </w:rPr>
              <w:t>tiek</w:t>
            </w:r>
            <w:r w:rsidR="0040488C">
              <w:rPr>
                <w:rFonts w:ascii="Times New Roman" w:eastAsia="Times New Roman" w:hAnsi="Times New Roman" w:cs="Times New Roman"/>
                <w:sz w:val="24"/>
                <w:szCs w:val="24"/>
                <w:lang w:eastAsia="lv-LV"/>
              </w:rPr>
              <w:t xml:space="preserve"> noteikti jauni Aģentūras ģeotelpiskās informācijas pamatdati un to izplatīšanas formāti, kā arī</w:t>
            </w:r>
            <w:r w:rsidR="00D3618C">
              <w:rPr>
                <w:rFonts w:ascii="Times New Roman" w:eastAsia="Times New Roman" w:hAnsi="Times New Roman" w:cs="Times New Roman"/>
                <w:sz w:val="24"/>
                <w:szCs w:val="24"/>
                <w:lang w:eastAsia="lv-LV"/>
              </w:rPr>
              <w:t>,</w:t>
            </w:r>
            <w:r w:rsidR="0040488C">
              <w:rPr>
                <w:rFonts w:ascii="Times New Roman" w:eastAsia="Times New Roman" w:hAnsi="Times New Roman" w:cs="Times New Roman"/>
                <w:sz w:val="24"/>
                <w:szCs w:val="24"/>
                <w:lang w:eastAsia="lv-LV"/>
              </w:rPr>
              <w:t xml:space="preserve"> attīstoties tehnoloģijām</w:t>
            </w:r>
            <w:r w:rsidR="00D3618C">
              <w:rPr>
                <w:rFonts w:ascii="Times New Roman" w:eastAsia="Times New Roman" w:hAnsi="Times New Roman" w:cs="Times New Roman"/>
                <w:sz w:val="24"/>
                <w:szCs w:val="24"/>
                <w:lang w:eastAsia="lv-LV"/>
              </w:rPr>
              <w:t>,</w:t>
            </w:r>
            <w:r w:rsidR="0040488C">
              <w:rPr>
                <w:rFonts w:ascii="Times New Roman" w:eastAsia="Times New Roman" w:hAnsi="Times New Roman" w:cs="Times New Roman"/>
                <w:sz w:val="24"/>
                <w:szCs w:val="24"/>
                <w:lang w:eastAsia="lv-LV"/>
              </w:rPr>
              <w:t xml:space="preserve"> tiek precizēti esošie </w:t>
            </w:r>
            <w:r w:rsidR="0040488C">
              <w:rPr>
                <w:rFonts w:ascii="Times New Roman" w:eastAsia="Times New Roman" w:hAnsi="Times New Roman" w:cs="Times New Roman"/>
                <w:sz w:val="24"/>
                <w:szCs w:val="24"/>
                <w:lang w:eastAsia="lv-LV"/>
              </w:rPr>
              <w:lastRenderedPageBreak/>
              <w:t>ģeotelpiskās informācijas pamatdatu formāti</w:t>
            </w:r>
            <w:r w:rsidR="00F15CA8">
              <w:rPr>
                <w:rFonts w:ascii="Times New Roman" w:eastAsia="Times New Roman" w:hAnsi="Times New Roman" w:cs="Times New Roman"/>
                <w:sz w:val="24"/>
                <w:szCs w:val="24"/>
                <w:lang w:eastAsia="lv-LV"/>
              </w:rPr>
              <w:t xml:space="preserve">, kurus </w:t>
            </w:r>
            <w:r w:rsidR="009337E3">
              <w:rPr>
                <w:rFonts w:ascii="Times New Roman" w:eastAsia="Times New Roman" w:hAnsi="Times New Roman" w:cs="Times New Roman"/>
                <w:sz w:val="24"/>
                <w:szCs w:val="24"/>
                <w:lang w:eastAsia="lv-LV"/>
              </w:rPr>
              <w:t xml:space="preserve">Aģentūra </w:t>
            </w:r>
            <w:r w:rsidR="00F15CA8">
              <w:rPr>
                <w:rFonts w:ascii="Times New Roman" w:eastAsia="Times New Roman" w:hAnsi="Times New Roman" w:cs="Times New Roman"/>
                <w:sz w:val="24"/>
                <w:szCs w:val="24"/>
                <w:lang w:eastAsia="lv-LV"/>
              </w:rPr>
              <w:t>nodrošina</w:t>
            </w:r>
            <w:r w:rsidR="00D3618C">
              <w:rPr>
                <w:rFonts w:ascii="Times New Roman" w:eastAsia="Times New Roman" w:hAnsi="Times New Roman" w:cs="Times New Roman"/>
                <w:sz w:val="24"/>
                <w:szCs w:val="24"/>
                <w:lang w:eastAsia="lv-LV"/>
              </w:rPr>
              <w:t>,</w:t>
            </w:r>
            <w:r w:rsidR="00F15CA8">
              <w:rPr>
                <w:rFonts w:ascii="Times New Roman" w:eastAsia="Times New Roman" w:hAnsi="Times New Roman" w:cs="Times New Roman"/>
                <w:sz w:val="24"/>
                <w:szCs w:val="24"/>
                <w:lang w:eastAsia="lv-LV"/>
              </w:rPr>
              <w:t xml:space="preserve"> izmantojot ĢPIS sistēmu.</w:t>
            </w:r>
            <w:r w:rsidR="0040488C">
              <w:rPr>
                <w:rFonts w:ascii="Times New Roman" w:eastAsia="Times New Roman" w:hAnsi="Times New Roman" w:cs="Times New Roman"/>
                <w:sz w:val="24"/>
                <w:szCs w:val="24"/>
                <w:lang w:eastAsia="lv-LV"/>
              </w:rPr>
              <w:t xml:space="preserve"> </w:t>
            </w:r>
            <w:r w:rsidR="00D3618C">
              <w:rPr>
                <w:rFonts w:ascii="Times New Roman" w:eastAsia="Times New Roman" w:hAnsi="Times New Roman" w:cs="Times New Roman"/>
                <w:sz w:val="24"/>
                <w:szCs w:val="24"/>
                <w:lang w:eastAsia="lv-LV"/>
              </w:rPr>
              <w:t>Līdz ar to</w:t>
            </w:r>
            <w:r w:rsidR="009337E3">
              <w:rPr>
                <w:rFonts w:ascii="Times New Roman" w:eastAsia="Times New Roman" w:hAnsi="Times New Roman" w:cs="Times New Roman"/>
                <w:sz w:val="24"/>
                <w:szCs w:val="24"/>
                <w:lang w:eastAsia="lv-LV"/>
              </w:rPr>
              <w:t xml:space="preserve"> ir nepieciešams izstrādāt jaunu Aģentūras maksas pakalpojumu cenrādi, kurā tiktu iekļauti </w:t>
            </w:r>
            <w:r w:rsidR="00025DF2">
              <w:rPr>
                <w:rFonts w:ascii="Times New Roman" w:eastAsia="Times New Roman" w:hAnsi="Times New Roman" w:cs="Times New Roman"/>
                <w:sz w:val="24"/>
                <w:szCs w:val="24"/>
                <w:lang w:eastAsia="lv-LV"/>
              </w:rPr>
              <w:t xml:space="preserve">pakalpojumi ar jaunajiem pamatdatu formātiem un precizēti esošo ģeotelpisko pamatdatu formāti atbilstoši projekta pielikumam </w:t>
            </w:r>
            <w:r w:rsidR="00025DF2" w:rsidRPr="0040488C">
              <w:rPr>
                <w:rFonts w:ascii="Times New Roman" w:eastAsia="Times New Roman" w:hAnsi="Times New Roman" w:cs="Times New Roman"/>
                <w:sz w:val="24"/>
                <w:szCs w:val="24"/>
                <w:lang w:eastAsia="lv-LV"/>
              </w:rPr>
              <w:t>“Standarta ģeotelpiskās informācijas pamatdati”</w:t>
            </w:r>
            <w:r w:rsidR="009337E3">
              <w:rPr>
                <w:rFonts w:ascii="Times New Roman" w:eastAsia="Times New Roman" w:hAnsi="Times New Roman" w:cs="Times New Roman"/>
                <w:sz w:val="24"/>
                <w:szCs w:val="24"/>
                <w:lang w:eastAsia="lv-LV"/>
              </w:rPr>
              <w:t>.</w:t>
            </w:r>
          </w:p>
        </w:tc>
      </w:tr>
      <w:tr w:rsidR="007313D8" w:rsidRPr="007313D8" w14:paraId="194390C8" w14:textId="77777777" w:rsidTr="00247AB9">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94390C5" w14:textId="77777777" w:rsidR="007313D8" w:rsidRPr="005B2688" w:rsidRDefault="007313D8" w:rsidP="00247AB9">
            <w:pPr>
              <w:spacing w:after="0" w:line="240" w:lineRule="auto"/>
              <w:rPr>
                <w:rFonts w:ascii="Times New Roman" w:eastAsia="Times New Roman" w:hAnsi="Times New Roman" w:cs="Times New Roman"/>
                <w:iCs/>
                <w:sz w:val="24"/>
                <w:szCs w:val="24"/>
                <w:lang w:eastAsia="lv-LV"/>
              </w:rPr>
            </w:pPr>
            <w:r w:rsidRPr="005B2688">
              <w:rPr>
                <w:rFonts w:ascii="Times New Roman" w:eastAsia="Times New Roman" w:hAnsi="Times New Roman" w:cs="Times New Roman"/>
                <w:iCs/>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194390C6" w14:textId="77777777" w:rsidR="007313D8" w:rsidRPr="005B2688" w:rsidRDefault="007313D8" w:rsidP="00247AB9">
            <w:pPr>
              <w:spacing w:after="0" w:line="240" w:lineRule="auto"/>
              <w:rPr>
                <w:rFonts w:ascii="Times New Roman" w:eastAsia="Times New Roman" w:hAnsi="Times New Roman" w:cs="Times New Roman"/>
                <w:iCs/>
                <w:sz w:val="24"/>
                <w:szCs w:val="24"/>
                <w:lang w:eastAsia="lv-LV"/>
              </w:rPr>
            </w:pPr>
            <w:r w:rsidRPr="005B2688">
              <w:rPr>
                <w:rFonts w:ascii="Times New Roman" w:eastAsia="Times New Roman" w:hAnsi="Times New Roman" w:cs="Times New Roman"/>
                <w:iCs/>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14:paraId="194390C7" w14:textId="77777777" w:rsidR="007313D8" w:rsidRPr="005B2688" w:rsidRDefault="007313D8" w:rsidP="008B1B0E">
            <w:pPr>
              <w:spacing w:before="120" w:after="120" w:line="240" w:lineRule="auto"/>
              <w:rPr>
                <w:rFonts w:ascii="Times New Roman" w:eastAsia="Times New Roman" w:hAnsi="Times New Roman" w:cs="Times New Roman"/>
                <w:iCs/>
                <w:sz w:val="24"/>
                <w:szCs w:val="24"/>
                <w:lang w:eastAsia="lv-LV"/>
              </w:rPr>
            </w:pPr>
            <w:r w:rsidRPr="005B2688">
              <w:rPr>
                <w:rFonts w:ascii="Times New Roman" w:eastAsia="Times New Roman" w:hAnsi="Times New Roman" w:cs="Times New Roman"/>
                <w:iCs/>
                <w:sz w:val="24"/>
                <w:szCs w:val="24"/>
                <w:lang w:eastAsia="lv-LV"/>
              </w:rPr>
              <w:t>Aizsardzības ministrija</w:t>
            </w:r>
          </w:p>
        </w:tc>
      </w:tr>
      <w:tr w:rsidR="007313D8" w:rsidRPr="007313D8" w14:paraId="194390CC" w14:textId="77777777" w:rsidTr="00247AB9">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94390C9" w14:textId="77777777" w:rsidR="007313D8" w:rsidRPr="005B2688" w:rsidRDefault="007313D8" w:rsidP="00247AB9">
            <w:pPr>
              <w:spacing w:after="0" w:line="240" w:lineRule="auto"/>
              <w:rPr>
                <w:rFonts w:ascii="Times New Roman" w:eastAsia="Times New Roman" w:hAnsi="Times New Roman" w:cs="Times New Roman"/>
                <w:iCs/>
                <w:sz w:val="24"/>
                <w:szCs w:val="24"/>
                <w:lang w:eastAsia="lv-LV"/>
              </w:rPr>
            </w:pPr>
            <w:r w:rsidRPr="005B2688">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194390CA" w14:textId="77777777" w:rsidR="007313D8" w:rsidRPr="005B2688" w:rsidRDefault="007313D8" w:rsidP="00247AB9">
            <w:pPr>
              <w:spacing w:after="0" w:line="240" w:lineRule="auto"/>
              <w:rPr>
                <w:rFonts w:ascii="Times New Roman" w:eastAsia="Times New Roman" w:hAnsi="Times New Roman" w:cs="Times New Roman"/>
                <w:iCs/>
                <w:sz w:val="24"/>
                <w:szCs w:val="24"/>
                <w:lang w:eastAsia="lv-LV"/>
              </w:rPr>
            </w:pPr>
            <w:r w:rsidRPr="005B2688">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94390CB" w14:textId="77777777" w:rsidR="007313D8" w:rsidRPr="005B2688" w:rsidRDefault="007313D8" w:rsidP="008B1B0E">
            <w:pPr>
              <w:spacing w:before="120" w:after="120" w:line="240" w:lineRule="auto"/>
              <w:rPr>
                <w:rFonts w:ascii="Times New Roman" w:eastAsia="Times New Roman" w:hAnsi="Times New Roman" w:cs="Times New Roman"/>
                <w:iCs/>
                <w:sz w:val="24"/>
                <w:szCs w:val="24"/>
                <w:lang w:eastAsia="lv-LV"/>
              </w:rPr>
            </w:pPr>
            <w:r w:rsidRPr="005B2688">
              <w:rPr>
                <w:rFonts w:ascii="Times New Roman" w:eastAsia="Times New Roman" w:hAnsi="Times New Roman" w:cs="Times New Roman"/>
                <w:iCs/>
                <w:sz w:val="24"/>
                <w:szCs w:val="24"/>
                <w:lang w:eastAsia="lv-LV"/>
              </w:rPr>
              <w:t>Nav.</w:t>
            </w:r>
          </w:p>
        </w:tc>
      </w:tr>
    </w:tbl>
    <w:p w14:paraId="194390CD" w14:textId="77777777" w:rsidR="00E5323B" w:rsidRPr="007313D8" w:rsidRDefault="00E5323B" w:rsidP="00E5323B">
      <w:pPr>
        <w:spacing w:after="0" w:line="240" w:lineRule="auto"/>
        <w:rPr>
          <w:rFonts w:ascii="Times New Roman" w:eastAsia="Times New Roman" w:hAnsi="Times New Roman" w:cs="Times New Roman"/>
          <w:iCs/>
          <w:color w:val="414142"/>
          <w:sz w:val="24"/>
          <w:szCs w:val="24"/>
          <w:lang w:eastAsia="lv-LV"/>
        </w:rPr>
      </w:pPr>
    </w:p>
    <w:tbl>
      <w:tblPr>
        <w:tblW w:w="5062"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67"/>
      </w:tblGrid>
      <w:tr w:rsidR="00CC5220" w:rsidRPr="007313D8" w14:paraId="194390D0" w14:textId="77777777" w:rsidTr="00CF090A">
        <w:trPr>
          <w:trHeight w:val="420"/>
        </w:trPr>
        <w:tc>
          <w:tcPr>
            <w:tcW w:w="5000" w:type="pct"/>
            <w:tcBorders>
              <w:top w:val="outset" w:sz="6" w:space="0" w:color="414142"/>
              <w:left w:val="outset" w:sz="6" w:space="0" w:color="414142"/>
              <w:bottom w:val="outset" w:sz="6" w:space="0" w:color="414142"/>
              <w:right w:val="outset" w:sz="6" w:space="0" w:color="414142"/>
            </w:tcBorders>
            <w:vAlign w:val="center"/>
          </w:tcPr>
          <w:p w14:paraId="194390CE" w14:textId="77777777" w:rsidR="00CC5220" w:rsidRPr="00EB111F" w:rsidRDefault="00CC5220" w:rsidP="00CC5220">
            <w:pPr>
              <w:spacing w:after="0" w:line="240" w:lineRule="auto"/>
              <w:ind w:firstLine="300"/>
              <w:jc w:val="center"/>
              <w:rPr>
                <w:rFonts w:ascii="Times New Roman" w:eastAsia="Times New Roman" w:hAnsi="Times New Roman" w:cs="Times New Roman"/>
                <w:b/>
                <w:bCs/>
                <w:sz w:val="24"/>
                <w:szCs w:val="24"/>
                <w:lang w:eastAsia="lv-LV"/>
              </w:rPr>
            </w:pPr>
            <w:r w:rsidRPr="00EB111F">
              <w:rPr>
                <w:rFonts w:ascii="Times New Roman" w:eastAsia="Times New Roman" w:hAnsi="Times New Roman" w:cs="Times New Roman"/>
                <w:b/>
                <w:bCs/>
                <w:sz w:val="24"/>
                <w:szCs w:val="24"/>
                <w:lang w:eastAsia="lv-LV"/>
              </w:rPr>
              <w:t>V. Tiesību akta projekta atbilstība Latvijas Republikas starptautiskajām saistībām</w:t>
            </w:r>
          </w:p>
          <w:p w14:paraId="194390CF" w14:textId="77777777" w:rsidR="00CC5220" w:rsidRPr="00EB111F" w:rsidRDefault="00CC5220" w:rsidP="00CC5220">
            <w:pPr>
              <w:spacing w:after="0" w:line="240" w:lineRule="auto"/>
              <w:ind w:firstLine="300"/>
              <w:jc w:val="center"/>
              <w:rPr>
                <w:rFonts w:ascii="Times New Roman" w:eastAsia="Times New Roman" w:hAnsi="Times New Roman" w:cs="Times New Roman"/>
                <w:b/>
                <w:bCs/>
                <w:sz w:val="24"/>
                <w:szCs w:val="24"/>
                <w:lang w:eastAsia="lv-LV"/>
              </w:rPr>
            </w:pPr>
          </w:p>
        </w:tc>
      </w:tr>
      <w:tr w:rsidR="00CC5220" w:rsidRPr="007313D8" w14:paraId="194390D2" w14:textId="77777777" w:rsidTr="00CF090A">
        <w:trPr>
          <w:trHeight w:val="420"/>
        </w:trPr>
        <w:tc>
          <w:tcPr>
            <w:tcW w:w="5000" w:type="pct"/>
            <w:tcBorders>
              <w:top w:val="outset" w:sz="6" w:space="0" w:color="414142"/>
              <w:left w:val="outset" w:sz="6" w:space="0" w:color="414142"/>
              <w:bottom w:val="outset" w:sz="6" w:space="0" w:color="414142"/>
              <w:right w:val="outset" w:sz="6" w:space="0" w:color="414142"/>
            </w:tcBorders>
            <w:vAlign w:val="center"/>
          </w:tcPr>
          <w:p w14:paraId="194390D1" w14:textId="77777777" w:rsidR="00CC5220" w:rsidRPr="00EB111F" w:rsidRDefault="00CC5220" w:rsidP="00CC5220">
            <w:pPr>
              <w:spacing w:after="0" w:line="240" w:lineRule="auto"/>
              <w:ind w:firstLine="300"/>
              <w:jc w:val="center"/>
              <w:rPr>
                <w:rFonts w:ascii="Times New Roman" w:eastAsia="Times New Roman" w:hAnsi="Times New Roman" w:cs="Times New Roman"/>
                <w:b/>
                <w:bCs/>
                <w:sz w:val="24"/>
                <w:szCs w:val="24"/>
                <w:lang w:eastAsia="lv-LV"/>
              </w:rPr>
            </w:pPr>
            <w:r w:rsidRPr="00EB111F">
              <w:rPr>
                <w:rFonts w:ascii="Times New Roman" w:eastAsia="Times New Roman" w:hAnsi="Times New Roman" w:cs="Times New Roman"/>
                <w:sz w:val="24"/>
                <w:szCs w:val="24"/>
                <w:lang w:eastAsia="lv-LV"/>
              </w:rPr>
              <w:t>Projekts šo jomu neskar</w:t>
            </w:r>
          </w:p>
        </w:tc>
      </w:tr>
    </w:tbl>
    <w:p w14:paraId="194390D3" w14:textId="77777777" w:rsidR="00E55CCD" w:rsidRPr="007313D8" w:rsidRDefault="00E5323B" w:rsidP="00E5323B">
      <w:pPr>
        <w:spacing w:after="0" w:line="240" w:lineRule="auto"/>
        <w:rPr>
          <w:rFonts w:ascii="Times New Roman" w:eastAsia="Times New Roman" w:hAnsi="Times New Roman" w:cs="Times New Roman"/>
          <w:iCs/>
          <w:color w:val="414142"/>
          <w:sz w:val="24"/>
          <w:szCs w:val="24"/>
          <w:lang w:eastAsia="lv-LV"/>
        </w:rPr>
      </w:pPr>
      <w:r w:rsidRPr="007313D8">
        <w:rPr>
          <w:rFonts w:ascii="Times New Roman" w:eastAsia="Times New Roman" w:hAnsi="Times New Roman" w:cs="Times New Roman"/>
          <w:iCs/>
          <w:color w:val="414142"/>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7313D8" w14:paraId="194390D5"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94390D4" w14:textId="77777777" w:rsidR="00655F2C" w:rsidRPr="007313D8" w:rsidRDefault="00E5323B" w:rsidP="00EB111F">
            <w:pPr>
              <w:spacing w:after="0" w:line="240" w:lineRule="auto"/>
              <w:jc w:val="center"/>
              <w:rPr>
                <w:rFonts w:ascii="Times New Roman" w:eastAsia="Times New Roman" w:hAnsi="Times New Roman" w:cs="Times New Roman"/>
                <w:b/>
                <w:bCs/>
                <w:iCs/>
                <w:color w:val="414142"/>
                <w:sz w:val="24"/>
                <w:szCs w:val="24"/>
                <w:lang w:eastAsia="lv-LV"/>
              </w:rPr>
            </w:pPr>
            <w:r w:rsidRPr="00EB111F">
              <w:rPr>
                <w:rFonts w:ascii="Times New Roman" w:eastAsia="Times New Roman" w:hAnsi="Times New Roman" w:cs="Times New Roman"/>
                <w:b/>
                <w:bCs/>
                <w:iCs/>
                <w:sz w:val="24"/>
                <w:szCs w:val="24"/>
                <w:lang w:eastAsia="lv-LV"/>
              </w:rPr>
              <w:t>VI. Sabiedrības līdzdalība un komunikācijas aktivitātes</w:t>
            </w:r>
          </w:p>
        </w:tc>
      </w:tr>
      <w:tr w:rsidR="00E5323B" w:rsidRPr="007313D8" w14:paraId="194390D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94390D6" w14:textId="77777777" w:rsidR="00655F2C" w:rsidRPr="007313D8" w:rsidRDefault="00E5323B" w:rsidP="00E5323B">
            <w:pPr>
              <w:spacing w:after="0" w:line="240" w:lineRule="auto"/>
              <w:rPr>
                <w:rFonts w:ascii="Times New Roman" w:eastAsia="Times New Roman" w:hAnsi="Times New Roman" w:cs="Times New Roman"/>
                <w:iCs/>
                <w:color w:val="414142"/>
                <w:sz w:val="24"/>
                <w:szCs w:val="24"/>
                <w:lang w:eastAsia="lv-LV"/>
              </w:rPr>
            </w:pPr>
            <w:r w:rsidRPr="007313D8">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94390D7" w14:textId="77777777" w:rsidR="00E5323B" w:rsidRPr="00EB111F" w:rsidRDefault="00E5323B" w:rsidP="00E5323B">
            <w:pPr>
              <w:spacing w:after="0" w:line="240" w:lineRule="auto"/>
              <w:rPr>
                <w:rFonts w:ascii="Times New Roman" w:eastAsia="Times New Roman" w:hAnsi="Times New Roman" w:cs="Times New Roman"/>
                <w:iCs/>
                <w:sz w:val="24"/>
                <w:szCs w:val="24"/>
                <w:lang w:eastAsia="lv-LV"/>
              </w:rPr>
            </w:pPr>
            <w:r w:rsidRPr="00EB111F">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194390D8" w14:textId="120C653B" w:rsidR="00E5323B" w:rsidRPr="00EB111F" w:rsidRDefault="00616A72" w:rsidP="008B1B0E">
            <w:pPr>
              <w:spacing w:before="120" w:after="120" w:line="240" w:lineRule="auto"/>
              <w:jc w:val="both"/>
              <w:rPr>
                <w:rFonts w:ascii="Times New Roman" w:eastAsia="Times New Roman" w:hAnsi="Times New Roman" w:cs="Times New Roman"/>
                <w:iCs/>
                <w:color w:val="A6A6A6" w:themeColor="background1" w:themeShade="A6"/>
                <w:sz w:val="24"/>
                <w:szCs w:val="24"/>
                <w:lang w:eastAsia="lv-LV"/>
              </w:rPr>
            </w:pPr>
            <w:r>
              <w:rPr>
                <w:rFonts w:ascii="Times New Roman" w:hAnsi="Times New Roman" w:cs="Times New Roman"/>
                <w:sz w:val="24"/>
                <w:szCs w:val="24"/>
              </w:rPr>
              <w:t xml:space="preserve">Ņemot vērā </w:t>
            </w:r>
            <w:r w:rsidRPr="00616A72">
              <w:rPr>
                <w:rFonts w:ascii="Times New Roman" w:hAnsi="Times New Roman" w:cs="Times New Roman"/>
                <w:sz w:val="24"/>
                <w:szCs w:val="24"/>
              </w:rPr>
              <w:t>M</w:t>
            </w:r>
            <w:r>
              <w:rPr>
                <w:rFonts w:ascii="Times New Roman" w:hAnsi="Times New Roman" w:cs="Times New Roman"/>
                <w:sz w:val="24"/>
                <w:szCs w:val="24"/>
              </w:rPr>
              <w:t xml:space="preserve">inistru kabineta </w:t>
            </w:r>
            <w:r w:rsidR="00C8270A" w:rsidRPr="00616A72">
              <w:rPr>
                <w:rFonts w:ascii="Times New Roman" w:hAnsi="Times New Roman" w:cs="Times New Roman"/>
                <w:sz w:val="24"/>
                <w:szCs w:val="24"/>
              </w:rPr>
              <w:t>2009.</w:t>
            </w:r>
            <w:r w:rsidR="00BC5A2C">
              <w:rPr>
                <w:rFonts w:ascii="Times New Roman" w:hAnsi="Times New Roman" w:cs="Times New Roman"/>
                <w:sz w:val="24"/>
                <w:szCs w:val="24"/>
              </w:rPr>
              <w:t xml:space="preserve"> </w:t>
            </w:r>
            <w:r w:rsidR="00C8270A" w:rsidRPr="00616A72">
              <w:rPr>
                <w:rFonts w:ascii="Times New Roman" w:hAnsi="Times New Roman" w:cs="Times New Roman"/>
                <w:sz w:val="24"/>
                <w:szCs w:val="24"/>
              </w:rPr>
              <w:t>gada 25.</w:t>
            </w:r>
            <w:r w:rsidR="006C78E2">
              <w:rPr>
                <w:rFonts w:ascii="Times New Roman" w:hAnsi="Times New Roman" w:cs="Times New Roman"/>
                <w:sz w:val="24"/>
                <w:szCs w:val="24"/>
              </w:rPr>
              <w:t xml:space="preserve"> </w:t>
            </w:r>
            <w:r w:rsidR="00C8270A" w:rsidRPr="00616A72">
              <w:rPr>
                <w:rFonts w:ascii="Times New Roman" w:hAnsi="Times New Roman" w:cs="Times New Roman"/>
                <w:sz w:val="24"/>
                <w:szCs w:val="24"/>
              </w:rPr>
              <w:t>august</w:t>
            </w:r>
            <w:r w:rsidR="00C8270A">
              <w:rPr>
                <w:rFonts w:ascii="Times New Roman" w:hAnsi="Times New Roman" w:cs="Times New Roman"/>
                <w:sz w:val="24"/>
                <w:szCs w:val="24"/>
              </w:rPr>
              <w:t>a</w:t>
            </w:r>
            <w:r w:rsidR="00C8270A" w:rsidRPr="00616A72">
              <w:rPr>
                <w:rFonts w:ascii="Times New Roman" w:hAnsi="Times New Roman" w:cs="Times New Roman"/>
                <w:sz w:val="24"/>
                <w:szCs w:val="24"/>
              </w:rPr>
              <w:t xml:space="preserve"> </w:t>
            </w:r>
            <w:r w:rsidRPr="00616A72">
              <w:rPr>
                <w:rFonts w:ascii="Times New Roman" w:hAnsi="Times New Roman" w:cs="Times New Roman"/>
                <w:sz w:val="24"/>
                <w:szCs w:val="24"/>
              </w:rPr>
              <w:t>noteikum</w:t>
            </w:r>
            <w:r>
              <w:rPr>
                <w:rFonts w:ascii="Times New Roman" w:hAnsi="Times New Roman" w:cs="Times New Roman"/>
                <w:sz w:val="24"/>
                <w:szCs w:val="24"/>
              </w:rPr>
              <w:t>u</w:t>
            </w:r>
            <w:r w:rsidRPr="00616A72">
              <w:rPr>
                <w:rFonts w:ascii="Times New Roman" w:hAnsi="Times New Roman" w:cs="Times New Roman"/>
                <w:sz w:val="24"/>
                <w:szCs w:val="24"/>
              </w:rPr>
              <w:t xml:space="preserve"> Nr.</w:t>
            </w:r>
            <w:r>
              <w:rPr>
                <w:rFonts w:ascii="Times New Roman" w:hAnsi="Times New Roman" w:cs="Times New Roman"/>
                <w:sz w:val="24"/>
                <w:szCs w:val="24"/>
              </w:rPr>
              <w:t> </w:t>
            </w:r>
            <w:r w:rsidRPr="00616A72">
              <w:rPr>
                <w:rFonts w:ascii="Times New Roman" w:hAnsi="Times New Roman" w:cs="Times New Roman"/>
                <w:sz w:val="24"/>
                <w:szCs w:val="24"/>
              </w:rPr>
              <w:t>970 “Sabiedrības līdzdalības kārtība attīstības plānošanas procesā”</w:t>
            </w:r>
            <w:r>
              <w:rPr>
                <w:rFonts w:ascii="Times New Roman" w:hAnsi="Times New Roman" w:cs="Times New Roman"/>
                <w:sz w:val="24"/>
                <w:szCs w:val="24"/>
              </w:rPr>
              <w:t xml:space="preserve"> 13. un </w:t>
            </w:r>
            <w:r w:rsidRPr="00616A72">
              <w:rPr>
                <w:rFonts w:ascii="Times New Roman" w:hAnsi="Times New Roman" w:cs="Times New Roman"/>
                <w:sz w:val="24"/>
                <w:szCs w:val="24"/>
              </w:rPr>
              <w:t>14.</w:t>
            </w:r>
            <w:r w:rsidR="00D3618C">
              <w:rPr>
                <w:rFonts w:ascii="Times New Roman" w:hAnsi="Times New Roman" w:cs="Times New Roman"/>
                <w:sz w:val="24"/>
                <w:szCs w:val="24"/>
              </w:rPr>
              <w:t> </w:t>
            </w:r>
            <w:r w:rsidRPr="00616A72">
              <w:rPr>
                <w:rFonts w:ascii="Times New Roman" w:hAnsi="Times New Roman" w:cs="Times New Roman"/>
                <w:sz w:val="24"/>
                <w:szCs w:val="24"/>
              </w:rPr>
              <w:t>p</w:t>
            </w:r>
            <w:r>
              <w:rPr>
                <w:rFonts w:ascii="Times New Roman" w:hAnsi="Times New Roman" w:cs="Times New Roman"/>
                <w:sz w:val="24"/>
                <w:szCs w:val="24"/>
              </w:rPr>
              <w:t>unktu, p</w:t>
            </w:r>
            <w:r w:rsidR="000538E7" w:rsidRPr="00EB111F">
              <w:rPr>
                <w:rFonts w:ascii="Times New Roman" w:hAnsi="Times New Roman" w:cs="Times New Roman"/>
                <w:sz w:val="24"/>
                <w:szCs w:val="24"/>
              </w:rPr>
              <w:t xml:space="preserve">rojekts un tā sākotnējās ietekmes novērtējuma ziņojums (anotācija) </w:t>
            </w:r>
            <w:r w:rsidR="00D3618C">
              <w:rPr>
                <w:rFonts w:ascii="Times New Roman" w:hAnsi="Times New Roman" w:cs="Times New Roman"/>
                <w:sz w:val="24"/>
                <w:szCs w:val="24"/>
              </w:rPr>
              <w:t>2020. gada 14. </w:t>
            </w:r>
            <w:r w:rsidR="00764919">
              <w:rPr>
                <w:rFonts w:ascii="Times New Roman" w:hAnsi="Times New Roman" w:cs="Times New Roman"/>
                <w:sz w:val="24"/>
                <w:szCs w:val="24"/>
              </w:rPr>
              <w:t xml:space="preserve">maijā </w:t>
            </w:r>
            <w:r w:rsidR="000538E7" w:rsidRPr="00EB111F">
              <w:rPr>
                <w:rFonts w:ascii="Times New Roman" w:hAnsi="Times New Roman" w:cs="Times New Roman"/>
                <w:sz w:val="24"/>
                <w:szCs w:val="24"/>
              </w:rPr>
              <w:t xml:space="preserve">tika publicēts tīmekļa vietnē </w:t>
            </w:r>
            <w:hyperlink r:id="rId8" w:history="1">
              <w:r w:rsidR="000538E7" w:rsidRPr="00EB111F">
                <w:rPr>
                  <w:rStyle w:val="Hyperlink"/>
                  <w:rFonts w:ascii="Times New Roman" w:hAnsi="Times New Roman" w:cs="Times New Roman"/>
                  <w:sz w:val="24"/>
                  <w:szCs w:val="24"/>
                </w:rPr>
                <w:t>www.mod.gov.lv</w:t>
              </w:r>
            </w:hyperlink>
            <w:r w:rsidR="00D3618C">
              <w:rPr>
                <w:rFonts w:ascii="Times New Roman" w:hAnsi="Times New Roman" w:cs="Times New Roman"/>
                <w:sz w:val="24"/>
                <w:szCs w:val="24"/>
              </w:rPr>
              <w:t xml:space="preserve"> sadaļā “</w:t>
            </w:r>
            <w:r w:rsidR="00764919">
              <w:rPr>
                <w:rFonts w:ascii="Times New Roman" w:hAnsi="Times New Roman" w:cs="Times New Roman"/>
                <w:sz w:val="24"/>
                <w:szCs w:val="24"/>
              </w:rPr>
              <w:t>Dokumenti</w:t>
            </w:r>
            <w:r w:rsidR="000538E7" w:rsidRPr="00EB111F">
              <w:rPr>
                <w:rFonts w:ascii="Times New Roman" w:hAnsi="Times New Roman" w:cs="Times New Roman"/>
                <w:sz w:val="24"/>
                <w:szCs w:val="24"/>
              </w:rPr>
              <w:t xml:space="preserve">” un </w:t>
            </w:r>
            <w:r w:rsidR="000538E7" w:rsidRPr="00764919">
              <w:rPr>
                <w:rFonts w:ascii="Times New Roman" w:hAnsi="Times New Roman" w:cs="Times New Roman"/>
                <w:sz w:val="24"/>
                <w:szCs w:val="24"/>
              </w:rPr>
              <w:t xml:space="preserve">tīmekļa vietnē </w:t>
            </w:r>
            <w:hyperlink r:id="rId9" w:history="1">
              <w:r w:rsidR="00764919" w:rsidRPr="00B02F2E">
                <w:rPr>
                  <w:rStyle w:val="Hyperlink"/>
                  <w:rFonts w:ascii="Times New Roman" w:hAnsi="Times New Roman" w:cs="Times New Roman"/>
                  <w:sz w:val="24"/>
                  <w:szCs w:val="24"/>
                </w:rPr>
                <w:t>www.lgia.gov.lv</w:t>
              </w:r>
            </w:hyperlink>
            <w:r w:rsidR="00764919">
              <w:rPr>
                <w:rFonts w:ascii="Times New Roman" w:hAnsi="Times New Roman" w:cs="Times New Roman"/>
                <w:sz w:val="24"/>
                <w:szCs w:val="24"/>
              </w:rPr>
              <w:t xml:space="preserve"> sadaļā “Normatīvie akti”/</w:t>
            </w:r>
            <w:r w:rsidR="000538E7" w:rsidRPr="00EB111F">
              <w:rPr>
                <w:rFonts w:ascii="Times New Roman" w:hAnsi="Times New Roman" w:cs="Times New Roman"/>
                <w:sz w:val="24"/>
                <w:szCs w:val="24"/>
              </w:rPr>
              <w:t>”Projekti”.</w:t>
            </w:r>
          </w:p>
        </w:tc>
      </w:tr>
      <w:tr w:rsidR="00E5323B" w:rsidRPr="007313D8" w14:paraId="194390D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94390DA" w14:textId="77777777" w:rsidR="00655F2C" w:rsidRPr="007313D8" w:rsidRDefault="00E5323B" w:rsidP="00E5323B">
            <w:pPr>
              <w:spacing w:after="0" w:line="240" w:lineRule="auto"/>
              <w:rPr>
                <w:rFonts w:ascii="Times New Roman" w:eastAsia="Times New Roman" w:hAnsi="Times New Roman" w:cs="Times New Roman"/>
                <w:iCs/>
                <w:color w:val="414142"/>
                <w:sz w:val="24"/>
                <w:szCs w:val="24"/>
                <w:lang w:eastAsia="lv-LV"/>
              </w:rPr>
            </w:pPr>
            <w:r w:rsidRPr="007313D8">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94390DB" w14:textId="77777777" w:rsidR="00E5323B" w:rsidRPr="00EB111F" w:rsidRDefault="00E5323B" w:rsidP="00E5323B">
            <w:pPr>
              <w:spacing w:after="0" w:line="240" w:lineRule="auto"/>
              <w:rPr>
                <w:rFonts w:ascii="Times New Roman" w:eastAsia="Times New Roman" w:hAnsi="Times New Roman" w:cs="Times New Roman"/>
                <w:iCs/>
                <w:sz w:val="24"/>
                <w:szCs w:val="24"/>
                <w:lang w:eastAsia="lv-LV"/>
              </w:rPr>
            </w:pPr>
            <w:r w:rsidRPr="00EB111F">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194390DC" w14:textId="279DF6D2" w:rsidR="00E5323B" w:rsidRPr="007313D8" w:rsidRDefault="000538E7" w:rsidP="008B1B0E">
            <w:pPr>
              <w:spacing w:before="120" w:after="120" w:line="240" w:lineRule="auto"/>
              <w:jc w:val="both"/>
              <w:rPr>
                <w:rFonts w:ascii="Times New Roman" w:hAnsi="Times New Roman" w:cs="Times New Roman"/>
                <w:sz w:val="24"/>
                <w:szCs w:val="24"/>
              </w:rPr>
            </w:pPr>
            <w:r w:rsidRPr="007313D8">
              <w:rPr>
                <w:rFonts w:ascii="Times New Roman" w:hAnsi="Times New Roman" w:cs="Times New Roman"/>
                <w:sz w:val="24"/>
                <w:szCs w:val="24"/>
              </w:rPr>
              <w:t xml:space="preserve">Sabiedrības līdzdalība projekta izstrādē tika nodrošināta, ievietojot </w:t>
            </w:r>
            <w:r w:rsidR="00967D6E" w:rsidRPr="007313D8">
              <w:rPr>
                <w:rFonts w:ascii="Times New Roman" w:hAnsi="Times New Roman" w:cs="Times New Roman"/>
                <w:sz w:val="24"/>
                <w:szCs w:val="24"/>
              </w:rPr>
              <w:t>projektu</w:t>
            </w:r>
            <w:r w:rsidRPr="007313D8">
              <w:rPr>
                <w:rFonts w:ascii="Times New Roman" w:hAnsi="Times New Roman" w:cs="Times New Roman"/>
                <w:sz w:val="24"/>
                <w:szCs w:val="24"/>
              </w:rPr>
              <w:t xml:space="preserve"> un tā anotāciju tīmekļa vietnē </w:t>
            </w:r>
            <w:hyperlink r:id="rId10" w:history="1">
              <w:r w:rsidRPr="007313D8">
                <w:rPr>
                  <w:rStyle w:val="Hyperlink"/>
                  <w:rFonts w:ascii="Times New Roman" w:hAnsi="Times New Roman" w:cs="Times New Roman"/>
                  <w:sz w:val="24"/>
                  <w:szCs w:val="24"/>
                </w:rPr>
                <w:t>www.mod.gov.lv</w:t>
              </w:r>
            </w:hyperlink>
            <w:r w:rsidR="00764919">
              <w:rPr>
                <w:rFonts w:ascii="Times New Roman" w:hAnsi="Times New Roman" w:cs="Times New Roman"/>
                <w:sz w:val="24"/>
                <w:szCs w:val="24"/>
              </w:rPr>
              <w:t xml:space="preserve"> un </w:t>
            </w:r>
            <w:hyperlink r:id="rId11" w:history="1">
              <w:r w:rsidR="00764919" w:rsidRPr="00B02F2E">
                <w:rPr>
                  <w:rStyle w:val="Hyperlink"/>
                  <w:rFonts w:ascii="Times New Roman" w:hAnsi="Times New Roman" w:cs="Times New Roman"/>
                  <w:sz w:val="24"/>
                  <w:szCs w:val="24"/>
                </w:rPr>
                <w:t>www.lgia.gov.lv</w:t>
              </w:r>
            </w:hyperlink>
            <w:r w:rsidR="00764919">
              <w:rPr>
                <w:rFonts w:ascii="Times New Roman" w:hAnsi="Times New Roman" w:cs="Times New Roman"/>
                <w:sz w:val="24"/>
                <w:szCs w:val="24"/>
              </w:rPr>
              <w:t xml:space="preserve">, </w:t>
            </w:r>
            <w:r w:rsidRPr="007313D8">
              <w:rPr>
                <w:rFonts w:ascii="Times New Roman" w:hAnsi="Times New Roman" w:cs="Times New Roman"/>
                <w:sz w:val="24"/>
                <w:szCs w:val="24"/>
              </w:rPr>
              <w:t xml:space="preserve">aicinot sabiedrības pārstāvjus </w:t>
            </w:r>
            <w:r w:rsidR="00D3618C">
              <w:rPr>
                <w:rFonts w:ascii="Times New Roman" w:hAnsi="Times New Roman" w:cs="Times New Roman"/>
                <w:sz w:val="24"/>
                <w:szCs w:val="24"/>
              </w:rPr>
              <w:t>līdz 2020. gada 29. </w:t>
            </w:r>
            <w:r w:rsidR="00764919">
              <w:rPr>
                <w:rFonts w:ascii="Times New Roman" w:hAnsi="Times New Roman" w:cs="Times New Roman"/>
                <w:sz w:val="24"/>
                <w:szCs w:val="24"/>
              </w:rPr>
              <w:t xml:space="preserve">maijam </w:t>
            </w:r>
            <w:r w:rsidRPr="007313D8">
              <w:rPr>
                <w:rFonts w:ascii="Times New Roman" w:hAnsi="Times New Roman" w:cs="Times New Roman"/>
                <w:sz w:val="24"/>
                <w:szCs w:val="24"/>
              </w:rPr>
              <w:t xml:space="preserve">rakstiski sniegt viedokli par projektu tā izstrādes stadijā – nosūtot elektroniski uz e-pastu: </w:t>
            </w:r>
            <w:hyperlink r:id="rId12" w:history="1">
              <w:r w:rsidRPr="007313D8">
                <w:rPr>
                  <w:rStyle w:val="Hyperlink"/>
                  <w:rFonts w:ascii="Times New Roman" w:hAnsi="Times New Roman" w:cs="Times New Roman"/>
                  <w:sz w:val="24"/>
                  <w:szCs w:val="24"/>
                </w:rPr>
                <w:t>kanceleja@mod.gov.lv</w:t>
              </w:r>
            </w:hyperlink>
            <w:r w:rsidRPr="007313D8">
              <w:rPr>
                <w:rFonts w:ascii="Times New Roman" w:hAnsi="Times New Roman" w:cs="Times New Roman"/>
                <w:sz w:val="24"/>
                <w:szCs w:val="24"/>
              </w:rPr>
              <w:t xml:space="preserve"> un </w:t>
            </w:r>
            <w:hyperlink r:id="rId13" w:history="1">
              <w:r w:rsidRPr="007313D8">
                <w:rPr>
                  <w:rStyle w:val="Hyperlink"/>
                  <w:rFonts w:ascii="Times New Roman" w:hAnsi="Times New Roman" w:cs="Times New Roman"/>
                  <w:sz w:val="24"/>
                  <w:szCs w:val="24"/>
                </w:rPr>
                <w:t>info@lgia.gov.lv</w:t>
              </w:r>
            </w:hyperlink>
            <w:r w:rsidRPr="007313D8">
              <w:rPr>
                <w:rFonts w:ascii="Times New Roman" w:hAnsi="Times New Roman" w:cs="Times New Roman"/>
                <w:sz w:val="24"/>
                <w:szCs w:val="24"/>
              </w:rPr>
              <w:t>.</w:t>
            </w:r>
          </w:p>
        </w:tc>
      </w:tr>
      <w:tr w:rsidR="00E5323B" w:rsidRPr="007313D8" w14:paraId="194390E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94390DE" w14:textId="77777777" w:rsidR="00655F2C" w:rsidRPr="007313D8" w:rsidRDefault="00E5323B" w:rsidP="00E5323B">
            <w:pPr>
              <w:spacing w:after="0" w:line="240" w:lineRule="auto"/>
              <w:rPr>
                <w:rFonts w:ascii="Times New Roman" w:eastAsia="Times New Roman" w:hAnsi="Times New Roman" w:cs="Times New Roman"/>
                <w:iCs/>
                <w:color w:val="414142"/>
                <w:sz w:val="24"/>
                <w:szCs w:val="24"/>
                <w:lang w:eastAsia="lv-LV"/>
              </w:rPr>
            </w:pPr>
            <w:r w:rsidRPr="007313D8">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194390DF" w14:textId="77777777" w:rsidR="00E5323B" w:rsidRPr="00EB111F" w:rsidRDefault="00E5323B" w:rsidP="00E5323B">
            <w:pPr>
              <w:spacing w:after="0" w:line="240" w:lineRule="auto"/>
              <w:rPr>
                <w:rFonts w:ascii="Times New Roman" w:eastAsia="Times New Roman" w:hAnsi="Times New Roman" w:cs="Times New Roman"/>
                <w:iCs/>
                <w:sz w:val="24"/>
                <w:szCs w:val="24"/>
                <w:lang w:eastAsia="lv-LV"/>
              </w:rPr>
            </w:pPr>
            <w:r w:rsidRPr="00EB111F">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194390E0" w14:textId="77777777" w:rsidR="00E5323B" w:rsidRPr="007313D8" w:rsidRDefault="0057440D" w:rsidP="008B1B0E">
            <w:pPr>
              <w:spacing w:before="120" w:after="120" w:line="240" w:lineRule="auto"/>
              <w:rPr>
                <w:rFonts w:ascii="Times New Roman" w:eastAsia="Times New Roman" w:hAnsi="Times New Roman" w:cs="Times New Roman"/>
                <w:iCs/>
                <w:color w:val="A6A6A6" w:themeColor="background1" w:themeShade="A6"/>
                <w:sz w:val="24"/>
                <w:szCs w:val="24"/>
                <w:lang w:eastAsia="lv-LV"/>
              </w:rPr>
            </w:pPr>
            <w:r w:rsidRPr="0057440D">
              <w:rPr>
                <w:rFonts w:ascii="Times New Roman" w:eastAsia="Times New Roman" w:hAnsi="Times New Roman" w:cs="Times New Roman"/>
                <w:iCs/>
                <w:sz w:val="24"/>
                <w:szCs w:val="24"/>
                <w:lang w:eastAsia="lv-LV"/>
              </w:rPr>
              <w:t>Priekšlikumi netika sniegti.</w:t>
            </w:r>
          </w:p>
        </w:tc>
      </w:tr>
      <w:tr w:rsidR="00E5323B" w:rsidRPr="007313D8" w14:paraId="194390E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94390E2" w14:textId="77777777" w:rsidR="00655F2C" w:rsidRPr="007313D8" w:rsidRDefault="00E5323B" w:rsidP="00E5323B">
            <w:pPr>
              <w:spacing w:after="0" w:line="240" w:lineRule="auto"/>
              <w:rPr>
                <w:rFonts w:ascii="Times New Roman" w:eastAsia="Times New Roman" w:hAnsi="Times New Roman" w:cs="Times New Roman"/>
                <w:iCs/>
                <w:color w:val="414142"/>
                <w:sz w:val="24"/>
                <w:szCs w:val="24"/>
                <w:lang w:eastAsia="lv-LV"/>
              </w:rPr>
            </w:pPr>
            <w:r w:rsidRPr="007313D8">
              <w:rPr>
                <w:rFonts w:ascii="Times New Roman" w:eastAsia="Times New Roman" w:hAnsi="Times New Roman" w:cs="Times New Roman"/>
                <w:iCs/>
                <w:color w:val="414142"/>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194390E3" w14:textId="77777777" w:rsidR="00E5323B" w:rsidRPr="00EB111F" w:rsidRDefault="00E5323B" w:rsidP="00E5323B">
            <w:pPr>
              <w:spacing w:after="0" w:line="240" w:lineRule="auto"/>
              <w:rPr>
                <w:rFonts w:ascii="Times New Roman" w:eastAsia="Times New Roman" w:hAnsi="Times New Roman" w:cs="Times New Roman"/>
                <w:iCs/>
                <w:sz w:val="24"/>
                <w:szCs w:val="24"/>
                <w:lang w:eastAsia="lv-LV"/>
              </w:rPr>
            </w:pPr>
            <w:r w:rsidRPr="00EB111F">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94390E4" w14:textId="77777777" w:rsidR="00E5323B" w:rsidRPr="007313D8" w:rsidRDefault="000538E7" w:rsidP="008B1B0E">
            <w:pPr>
              <w:spacing w:before="120" w:after="120" w:line="240" w:lineRule="auto"/>
              <w:rPr>
                <w:rFonts w:ascii="Times New Roman" w:eastAsia="Times New Roman" w:hAnsi="Times New Roman" w:cs="Times New Roman"/>
                <w:iCs/>
                <w:sz w:val="24"/>
                <w:szCs w:val="24"/>
                <w:lang w:eastAsia="lv-LV"/>
              </w:rPr>
            </w:pPr>
            <w:r w:rsidRPr="007313D8">
              <w:rPr>
                <w:rFonts w:ascii="Times New Roman" w:eastAsia="Times New Roman" w:hAnsi="Times New Roman" w:cs="Times New Roman"/>
                <w:iCs/>
                <w:sz w:val="24"/>
                <w:szCs w:val="24"/>
                <w:lang w:eastAsia="lv-LV"/>
              </w:rPr>
              <w:t>Nav.</w:t>
            </w:r>
          </w:p>
        </w:tc>
      </w:tr>
    </w:tbl>
    <w:p w14:paraId="194390E6" w14:textId="77777777" w:rsidR="00E5323B" w:rsidRPr="007313D8" w:rsidRDefault="00E5323B" w:rsidP="00E5323B">
      <w:pPr>
        <w:spacing w:after="0" w:line="240" w:lineRule="auto"/>
        <w:rPr>
          <w:rFonts w:ascii="Times New Roman" w:eastAsia="Times New Roman" w:hAnsi="Times New Roman" w:cs="Times New Roman"/>
          <w:iCs/>
          <w:color w:val="414142"/>
          <w:sz w:val="24"/>
          <w:szCs w:val="24"/>
          <w:lang w:eastAsia="lv-LV"/>
        </w:rPr>
      </w:pPr>
      <w:r w:rsidRPr="007313D8">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7313D8" w14:paraId="194390E8"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94390E7" w14:textId="77777777" w:rsidR="00655F2C" w:rsidRPr="007313D8" w:rsidRDefault="00E5323B" w:rsidP="00EB111F">
            <w:pPr>
              <w:spacing w:after="0" w:line="240" w:lineRule="auto"/>
              <w:jc w:val="center"/>
              <w:rPr>
                <w:rFonts w:ascii="Times New Roman" w:eastAsia="Times New Roman" w:hAnsi="Times New Roman" w:cs="Times New Roman"/>
                <w:b/>
                <w:bCs/>
                <w:iCs/>
                <w:color w:val="414142"/>
                <w:sz w:val="24"/>
                <w:szCs w:val="24"/>
                <w:lang w:eastAsia="lv-LV"/>
              </w:rPr>
            </w:pPr>
            <w:r w:rsidRPr="00EB111F">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E5323B" w:rsidRPr="007313D8" w14:paraId="194390E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94390E9" w14:textId="77777777" w:rsidR="00655F2C" w:rsidRPr="00F320CF" w:rsidRDefault="00E5323B" w:rsidP="00E5323B">
            <w:pPr>
              <w:spacing w:after="0" w:line="240" w:lineRule="auto"/>
              <w:rPr>
                <w:rFonts w:ascii="Times New Roman" w:eastAsia="Times New Roman" w:hAnsi="Times New Roman" w:cs="Times New Roman"/>
                <w:iCs/>
                <w:sz w:val="24"/>
                <w:szCs w:val="24"/>
                <w:lang w:eastAsia="lv-LV"/>
              </w:rPr>
            </w:pPr>
            <w:r w:rsidRPr="00F320CF">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94390EA" w14:textId="77777777" w:rsidR="00E5323B" w:rsidRPr="00F320CF" w:rsidRDefault="00E5323B" w:rsidP="00E5323B">
            <w:pPr>
              <w:spacing w:after="0" w:line="240" w:lineRule="auto"/>
              <w:rPr>
                <w:rFonts w:ascii="Times New Roman" w:eastAsia="Times New Roman" w:hAnsi="Times New Roman" w:cs="Times New Roman"/>
                <w:iCs/>
                <w:sz w:val="24"/>
                <w:szCs w:val="24"/>
                <w:lang w:eastAsia="lv-LV"/>
              </w:rPr>
            </w:pPr>
            <w:r w:rsidRPr="00F320CF">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194390EB" w14:textId="77777777" w:rsidR="00E5323B" w:rsidRPr="00F320CF" w:rsidRDefault="0011406B" w:rsidP="008B1B0E">
            <w:pPr>
              <w:spacing w:before="120" w:after="120" w:line="240" w:lineRule="auto"/>
              <w:jc w:val="both"/>
              <w:rPr>
                <w:rFonts w:ascii="Times New Roman" w:eastAsia="Times New Roman" w:hAnsi="Times New Roman" w:cs="Times New Roman"/>
                <w:iCs/>
                <w:sz w:val="24"/>
                <w:szCs w:val="24"/>
                <w:lang w:eastAsia="lv-LV"/>
              </w:rPr>
            </w:pPr>
            <w:r w:rsidRPr="00F320CF">
              <w:rPr>
                <w:rFonts w:ascii="Times New Roman" w:eastAsia="Times New Roman" w:hAnsi="Times New Roman" w:cs="Times New Roman"/>
                <w:iCs/>
                <w:sz w:val="24"/>
                <w:szCs w:val="24"/>
                <w:lang w:eastAsia="lv-LV"/>
              </w:rPr>
              <w:t>Latvijas Ģeotelpiskās informācijas aģentūra</w:t>
            </w:r>
          </w:p>
        </w:tc>
      </w:tr>
      <w:tr w:rsidR="00E5323B" w:rsidRPr="007313D8" w14:paraId="194390F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94390ED" w14:textId="77777777" w:rsidR="00655F2C" w:rsidRPr="00F320CF" w:rsidRDefault="00E5323B" w:rsidP="00E5323B">
            <w:pPr>
              <w:spacing w:after="0" w:line="240" w:lineRule="auto"/>
              <w:rPr>
                <w:rFonts w:ascii="Times New Roman" w:eastAsia="Times New Roman" w:hAnsi="Times New Roman" w:cs="Times New Roman"/>
                <w:iCs/>
                <w:sz w:val="24"/>
                <w:szCs w:val="24"/>
                <w:lang w:eastAsia="lv-LV"/>
              </w:rPr>
            </w:pPr>
            <w:r w:rsidRPr="00F320CF">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94390EE" w14:textId="77777777" w:rsidR="00E5323B" w:rsidRPr="00F320CF" w:rsidRDefault="00E5323B" w:rsidP="00E5323B">
            <w:pPr>
              <w:spacing w:after="0" w:line="240" w:lineRule="auto"/>
              <w:rPr>
                <w:rFonts w:ascii="Times New Roman" w:eastAsia="Times New Roman" w:hAnsi="Times New Roman" w:cs="Times New Roman"/>
                <w:iCs/>
                <w:sz w:val="24"/>
                <w:szCs w:val="24"/>
                <w:lang w:eastAsia="lv-LV"/>
              </w:rPr>
            </w:pPr>
            <w:r w:rsidRPr="00F320CF">
              <w:rPr>
                <w:rFonts w:ascii="Times New Roman" w:eastAsia="Times New Roman" w:hAnsi="Times New Roman" w:cs="Times New Roman"/>
                <w:iCs/>
                <w:sz w:val="24"/>
                <w:szCs w:val="24"/>
                <w:lang w:eastAsia="lv-LV"/>
              </w:rPr>
              <w:t xml:space="preserve">Projekta izpildes ietekme uz pārvaldes funkcijām un </w:t>
            </w:r>
            <w:r w:rsidRPr="00F320CF">
              <w:rPr>
                <w:rFonts w:ascii="Times New Roman" w:eastAsia="Times New Roman" w:hAnsi="Times New Roman" w:cs="Times New Roman"/>
                <w:iCs/>
                <w:sz w:val="24"/>
                <w:szCs w:val="24"/>
                <w:lang w:eastAsia="lv-LV"/>
              </w:rPr>
              <w:lastRenderedPageBreak/>
              <w:t>institucionālo struktūru.</w:t>
            </w:r>
            <w:r w:rsidRPr="00F320CF">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194390EF" w14:textId="77777777" w:rsidR="00E5323B" w:rsidRPr="00F320CF" w:rsidRDefault="00967D6E" w:rsidP="008B1B0E">
            <w:pPr>
              <w:spacing w:before="120" w:after="120" w:line="240" w:lineRule="auto"/>
              <w:jc w:val="both"/>
              <w:rPr>
                <w:rFonts w:ascii="Times New Roman" w:eastAsia="Times New Roman" w:hAnsi="Times New Roman" w:cs="Times New Roman"/>
                <w:iCs/>
                <w:sz w:val="24"/>
                <w:szCs w:val="24"/>
                <w:lang w:eastAsia="lv-LV"/>
              </w:rPr>
            </w:pPr>
            <w:r w:rsidRPr="00F320CF">
              <w:rPr>
                <w:rFonts w:ascii="Times New Roman" w:eastAsia="Times New Roman" w:hAnsi="Times New Roman" w:cs="Times New Roman"/>
                <w:iCs/>
                <w:sz w:val="24"/>
                <w:szCs w:val="24"/>
                <w:lang w:eastAsia="lv-LV"/>
              </w:rPr>
              <w:lastRenderedPageBreak/>
              <w:t>Projekta izpildei j</w:t>
            </w:r>
            <w:r w:rsidR="00637709" w:rsidRPr="00F320CF">
              <w:rPr>
                <w:rFonts w:ascii="Times New Roman" w:eastAsia="Times New Roman" w:hAnsi="Times New Roman" w:cs="Times New Roman"/>
                <w:iCs/>
                <w:sz w:val="24"/>
                <w:szCs w:val="24"/>
                <w:lang w:eastAsia="lv-LV"/>
              </w:rPr>
              <w:t xml:space="preserve">aunu institūciju izveide, esošu institūciju likvidācija vai reorganizācija nav paredzēta. </w:t>
            </w:r>
            <w:r w:rsidRPr="00F320CF">
              <w:rPr>
                <w:rFonts w:ascii="Times New Roman" w:eastAsia="Times New Roman" w:hAnsi="Times New Roman" w:cs="Times New Roman"/>
                <w:iCs/>
                <w:sz w:val="24"/>
                <w:szCs w:val="24"/>
                <w:lang w:eastAsia="lv-LV"/>
              </w:rPr>
              <w:lastRenderedPageBreak/>
              <w:t>P</w:t>
            </w:r>
            <w:r w:rsidR="00637709" w:rsidRPr="00F320CF">
              <w:rPr>
                <w:rFonts w:ascii="Times New Roman" w:eastAsia="Times New Roman" w:hAnsi="Times New Roman" w:cs="Times New Roman"/>
                <w:iCs/>
                <w:sz w:val="24"/>
                <w:szCs w:val="24"/>
                <w:lang w:eastAsia="lv-LV"/>
              </w:rPr>
              <w:t>rojekts neietekmē pārvaldes funkcijas un institucionālo struktūru, kā arī projekts neietekmē pārvaldes cilvēkresursus.</w:t>
            </w:r>
          </w:p>
        </w:tc>
      </w:tr>
      <w:tr w:rsidR="00E5323B" w:rsidRPr="007313D8" w14:paraId="194390F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94390F1" w14:textId="77777777" w:rsidR="00655F2C" w:rsidRPr="00F320CF" w:rsidRDefault="00E5323B" w:rsidP="00E5323B">
            <w:pPr>
              <w:spacing w:after="0" w:line="240" w:lineRule="auto"/>
              <w:rPr>
                <w:rFonts w:ascii="Times New Roman" w:eastAsia="Times New Roman" w:hAnsi="Times New Roman" w:cs="Times New Roman"/>
                <w:iCs/>
                <w:sz w:val="24"/>
                <w:szCs w:val="24"/>
                <w:lang w:eastAsia="lv-LV"/>
              </w:rPr>
            </w:pPr>
            <w:r w:rsidRPr="00F320CF">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194390F2" w14:textId="77777777" w:rsidR="00E5323B" w:rsidRPr="00F320CF" w:rsidRDefault="00E5323B" w:rsidP="00E5323B">
            <w:pPr>
              <w:spacing w:after="0" w:line="240" w:lineRule="auto"/>
              <w:rPr>
                <w:rFonts w:ascii="Times New Roman" w:eastAsia="Times New Roman" w:hAnsi="Times New Roman" w:cs="Times New Roman"/>
                <w:iCs/>
                <w:sz w:val="24"/>
                <w:szCs w:val="24"/>
                <w:lang w:eastAsia="lv-LV"/>
              </w:rPr>
            </w:pPr>
            <w:r w:rsidRPr="00F320CF">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94390F3" w14:textId="77777777" w:rsidR="00E5323B" w:rsidRPr="00F320CF" w:rsidRDefault="0011406B" w:rsidP="008B1B0E">
            <w:pPr>
              <w:spacing w:before="120" w:after="120" w:line="240" w:lineRule="auto"/>
              <w:rPr>
                <w:rFonts w:ascii="Times New Roman" w:eastAsia="Times New Roman" w:hAnsi="Times New Roman" w:cs="Times New Roman"/>
                <w:iCs/>
                <w:sz w:val="24"/>
                <w:szCs w:val="24"/>
                <w:lang w:eastAsia="lv-LV"/>
              </w:rPr>
            </w:pPr>
            <w:r w:rsidRPr="00F320CF">
              <w:rPr>
                <w:rFonts w:ascii="Times New Roman" w:eastAsia="Times New Roman" w:hAnsi="Times New Roman" w:cs="Times New Roman"/>
                <w:iCs/>
                <w:sz w:val="24"/>
                <w:szCs w:val="24"/>
                <w:lang w:eastAsia="lv-LV"/>
              </w:rPr>
              <w:t>Nav.</w:t>
            </w:r>
          </w:p>
        </w:tc>
      </w:tr>
    </w:tbl>
    <w:p w14:paraId="194390F5" w14:textId="77777777" w:rsidR="008B1B0E" w:rsidRDefault="008B1B0E" w:rsidP="00725BDF">
      <w:pPr>
        <w:spacing w:before="120" w:after="0" w:line="240" w:lineRule="auto"/>
        <w:jc w:val="both"/>
        <w:rPr>
          <w:rFonts w:ascii="Times New Roman" w:eastAsia="Arial Unicode MS" w:hAnsi="Times New Roman" w:cs="Times New Roman"/>
          <w:sz w:val="24"/>
          <w:szCs w:val="24"/>
        </w:rPr>
      </w:pPr>
    </w:p>
    <w:p w14:paraId="194390F6" w14:textId="77777777" w:rsidR="00461ED7" w:rsidRPr="007313D8" w:rsidRDefault="00461ED7" w:rsidP="00725BDF">
      <w:pPr>
        <w:spacing w:before="120" w:after="0" w:line="240" w:lineRule="auto"/>
        <w:jc w:val="both"/>
        <w:rPr>
          <w:rFonts w:ascii="Times New Roman" w:eastAsia="Times New Roman" w:hAnsi="Times New Roman" w:cs="Times New Roman"/>
          <w:sz w:val="24"/>
          <w:szCs w:val="24"/>
        </w:rPr>
      </w:pPr>
      <w:r w:rsidRPr="007313D8">
        <w:rPr>
          <w:rFonts w:ascii="Times New Roman" w:eastAsia="Arial Unicode MS" w:hAnsi="Times New Roman" w:cs="Times New Roman"/>
          <w:sz w:val="24"/>
          <w:szCs w:val="24"/>
        </w:rPr>
        <w:t xml:space="preserve">Ministru prezidenta biedrs, </w:t>
      </w:r>
    </w:p>
    <w:p w14:paraId="194390F7" w14:textId="77777777" w:rsidR="00461ED7" w:rsidRPr="007313D8" w:rsidRDefault="00461ED7" w:rsidP="00461ED7">
      <w:pPr>
        <w:spacing w:after="0" w:line="240" w:lineRule="auto"/>
        <w:jc w:val="both"/>
        <w:rPr>
          <w:rFonts w:ascii="Times New Roman" w:eastAsia="Arial Unicode MS" w:hAnsi="Times New Roman" w:cs="Times New Roman"/>
          <w:sz w:val="24"/>
          <w:szCs w:val="24"/>
        </w:rPr>
      </w:pPr>
      <w:r w:rsidRPr="007313D8">
        <w:rPr>
          <w:rFonts w:ascii="Times New Roman" w:eastAsia="Arial Unicode MS" w:hAnsi="Times New Roman" w:cs="Times New Roman"/>
          <w:sz w:val="24"/>
          <w:szCs w:val="24"/>
        </w:rPr>
        <w:t>aizsardzības ministrs</w:t>
      </w:r>
      <w:r w:rsidRPr="007313D8">
        <w:rPr>
          <w:rFonts w:ascii="Times New Roman" w:eastAsia="Arial Unicode MS" w:hAnsi="Times New Roman" w:cs="Times New Roman"/>
          <w:sz w:val="24"/>
          <w:szCs w:val="24"/>
        </w:rPr>
        <w:tab/>
      </w:r>
      <w:r w:rsidRPr="007313D8">
        <w:rPr>
          <w:rFonts w:ascii="Times New Roman" w:eastAsia="Arial Unicode MS" w:hAnsi="Times New Roman" w:cs="Times New Roman"/>
          <w:sz w:val="24"/>
          <w:szCs w:val="24"/>
        </w:rPr>
        <w:tab/>
      </w:r>
      <w:r w:rsidRPr="007313D8">
        <w:rPr>
          <w:rFonts w:ascii="Times New Roman" w:eastAsia="Arial Unicode MS" w:hAnsi="Times New Roman" w:cs="Times New Roman"/>
          <w:sz w:val="24"/>
          <w:szCs w:val="24"/>
        </w:rPr>
        <w:tab/>
      </w:r>
      <w:r w:rsidRPr="007313D8">
        <w:rPr>
          <w:rFonts w:ascii="Times New Roman" w:eastAsia="Arial Unicode MS" w:hAnsi="Times New Roman" w:cs="Times New Roman"/>
          <w:sz w:val="24"/>
          <w:szCs w:val="24"/>
        </w:rPr>
        <w:tab/>
      </w:r>
      <w:r w:rsidRPr="007313D8">
        <w:rPr>
          <w:rFonts w:ascii="Times New Roman" w:eastAsia="Arial Unicode MS" w:hAnsi="Times New Roman" w:cs="Times New Roman"/>
          <w:sz w:val="24"/>
          <w:szCs w:val="24"/>
        </w:rPr>
        <w:tab/>
        <w:t xml:space="preserve">                         </w:t>
      </w:r>
      <w:r w:rsidR="00CC5220" w:rsidRPr="007313D8">
        <w:rPr>
          <w:rFonts w:ascii="Times New Roman" w:eastAsia="Arial Unicode MS" w:hAnsi="Times New Roman" w:cs="Times New Roman"/>
          <w:sz w:val="24"/>
          <w:szCs w:val="24"/>
        </w:rPr>
        <w:tab/>
      </w:r>
      <w:r w:rsidR="00CC5220" w:rsidRPr="007313D8">
        <w:rPr>
          <w:rFonts w:ascii="Times New Roman" w:eastAsia="Arial Unicode MS" w:hAnsi="Times New Roman" w:cs="Times New Roman"/>
          <w:sz w:val="24"/>
          <w:szCs w:val="24"/>
        </w:rPr>
        <w:tab/>
      </w:r>
      <w:r w:rsidRPr="007313D8">
        <w:rPr>
          <w:rFonts w:ascii="Times New Roman" w:eastAsia="Arial Unicode MS" w:hAnsi="Times New Roman" w:cs="Times New Roman"/>
          <w:sz w:val="24"/>
          <w:szCs w:val="24"/>
        </w:rPr>
        <w:t>A. Pabriks</w:t>
      </w:r>
    </w:p>
    <w:p w14:paraId="194390F8" w14:textId="77777777" w:rsidR="00725BDF" w:rsidRDefault="00725BDF" w:rsidP="00725BDF">
      <w:pPr>
        <w:spacing w:after="0" w:line="240" w:lineRule="auto"/>
        <w:jc w:val="both"/>
        <w:rPr>
          <w:rFonts w:ascii="Times New Roman" w:eastAsia="Times New Roman" w:hAnsi="Times New Roman" w:cs="Times New Roman"/>
          <w:sz w:val="24"/>
          <w:szCs w:val="24"/>
        </w:rPr>
      </w:pPr>
    </w:p>
    <w:p w14:paraId="194390F9" w14:textId="77777777" w:rsidR="008B1B0E" w:rsidRDefault="008B1B0E" w:rsidP="00725BDF">
      <w:pPr>
        <w:spacing w:after="0" w:line="240" w:lineRule="auto"/>
        <w:jc w:val="both"/>
        <w:rPr>
          <w:rFonts w:ascii="Times New Roman" w:eastAsia="Times New Roman" w:hAnsi="Times New Roman" w:cs="Times New Roman"/>
          <w:sz w:val="24"/>
          <w:szCs w:val="24"/>
        </w:rPr>
      </w:pPr>
    </w:p>
    <w:p w14:paraId="194390FA" w14:textId="77777777" w:rsidR="00894C55" w:rsidRPr="008B1B0E" w:rsidRDefault="00544E81" w:rsidP="00725BDF">
      <w:pPr>
        <w:spacing w:after="0" w:line="240" w:lineRule="auto"/>
        <w:jc w:val="both"/>
        <w:rPr>
          <w:rFonts w:ascii="Times New Roman" w:eastAsia="Times New Roman" w:hAnsi="Times New Roman" w:cs="Times New Roman"/>
          <w:sz w:val="20"/>
          <w:szCs w:val="20"/>
        </w:rPr>
      </w:pPr>
      <w:r w:rsidRPr="008B1B0E">
        <w:rPr>
          <w:rFonts w:ascii="Times New Roman" w:hAnsi="Times New Roman" w:cs="Times New Roman"/>
          <w:sz w:val="20"/>
          <w:szCs w:val="20"/>
        </w:rPr>
        <w:t>Strautiņa</w:t>
      </w:r>
      <w:r w:rsidR="00D133F8" w:rsidRPr="008B1B0E">
        <w:rPr>
          <w:rFonts w:ascii="Times New Roman" w:hAnsi="Times New Roman" w:cs="Times New Roman"/>
          <w:sz w:val="20"/>
          <w:szCs w:val="20"/>
        </w:rPr>
        <w:t xml:space="preserve"> </w:t>
      </w:r>
      <w:r w:rsidRPr="008B1B0E">
        <w:rPr>
          <w:rFonts w:ascii="Times New Roman" w:hAnsi="Times New Roman" w:cs="Times New Roman"/>
          <w:sz w:val="20"/>
          <w:szCs w:val="20"/>
        </w:rPr>
        <w:t>28655595</w:t>
      </w:r>
    </w:p>
    <w:p w14:paraId="194390FB" w14:textId="77777777" w:rsidR="00894C55" w:rsidRPr="00D77603" w:rsidRDefault="00FE2165" w:rsidP="00D77603">
      <w:pPr>
        <w:tabs>
          <w:tab w:val="left" w:pos="6237"/>
        </w:tabs>
        <w:spacing w:after="0" w:line="240" w:lineRule="auto"/>
        <w:rPr>
          <w:rFonts w:ascii="Times New Roman" w:hAnsi="Times New Roman" w:cs="Times New Roman"/>
          <w:sz w:val="20"/>
          <w:szCs w:val="20"/>
        </w:rPr>
      </w:pPr>
      <w:hyperlink r:id="rId14" w:history="1">
        <w:r w:rsidR="00544E81" w:rsidRPr="008B1B0E">
          <w:rPr>
            <w:rStyle w:val="Hyperlink"/>
            <w:rFonts w:ascii="Times New Roman" w:hAnsi="Times New Roman" w:cs="Times New Roman"/>
            <w:sz w:val="20"/>
            <w:szCs w:val="20"/>
          </w:rPr>
          <w:t>Evija.Strautina@lgia.gov.lv</w:t>
        </w:r>
      </w:hyperlink>
      <w:r w:rsidR="00544E81" w:rsidRPr="008B1B0E">
        <w:rPr>
          <w:rFonts w:ascii="Times New Roman" w:hAnsi="Times New Roman" w:cs="Times New Roman"/>
          <w:sz w:val="20"/>
          <w:szCs w:val="20"/>
        </w:rPr>
        <w:t xml:space="preserve"> </w:t>
      </w:r>
    </w:p>
    <w:sectPr w:rsidR="00894C55" w:rsidRPr="00D77603" w:rsidSect="009A2654">
      <w:headerReference w:type="default" r:id="rId15"/>
      <w:footerReference w:type="default" r:id="rId16"/>
      <w:footerReference w:type="first" r:id="rId17"/>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4390FE" w14:textId="77777777" w:rsidR="00F9034D" w:rsidRDefault="00F9034D" w:rsidP="00894C55">
      <w:pPr>
        <w:spacing w:after="0" w:line="240" w:lineRule="auto"/>
      </w:pPr>
      <w:r>
        <w:separator/>
      </w:r>
    </w:p>
  </w:endnote>
  <w:endnote w:type="continuationSeparator" w:id="0">
    <w:p w14:paraId="194390FF" w14:textId="77777777" w:rsidR="00F9034D" w:rsidRDefault="00F9034D"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39101" w14:textId="77777777" w:rsidR="00CF090A" w:rsidRPr="00E5584B" w:rsidRDefault="00E3210E" w:rsidP="00E5584B">
    <w:pPr>
      <w:pStyle w:val="Footer"/>
    </w:pPr>
    <w:r>
      <w:rPr>
        <w:rFonts w:ascii="Times New Roman" w:hAnsi="Times New Roman" w:cs="Times New Roman"/>
        <w:sz w:val="20"/>
        <w:szCs w:val="20"/>
      </w:rPr>
      <w:t>AIMAnot_1711</w:t>
    </w:r>
    <w:r w:rsidR="00E5584B" w:rsidRPr="007B3F2B">
      <w:rPr>
        <w:rFonts w:ascii="Times New Roman" w:hAnsi="Times New Roman" w:cs="Times New Roman"/>
        <w:sz w:val="20"/>
        <w:szCs w:val="20"/>
      </w:rPr>
      <w:t>20_grozMK113</w:t>
    </w:r>
    <w:r w:rsidR="00D77603">
      <w:rPr>
        <w:rFonts w:ascii="Times New Roman" w:hAnsi="Times New Roman" w:cs="Times New Roman"/>
        <w:sz w:val="20"/>
        <w:szCs w:val="20"/>
      </w:rPr>
      <w:t>_VSS_</w:t>
    </w:r>
    <w:r w:rsidR="00E5584B">
      <w:rPr>
        <w:rFonts w:ascii="Times New Roman" w:hAnsi="Times New Roman" w:cs="Times New Roman"/>
        <w:sz w:val="20"/>
        <w:szCs w:val="20"/>
      </w:rPr>
      <w:t>491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39102" w14:textId="77777777" w:rsidR="00CF090A" w:rsidRPr="007B3F2B" w:rsidRDefault="00E3210E" w:rsidP="007B3F2B">
    <w:pPr>
      <w:pStyle w:val="Footer"/>
    </w:pPr>
    <w:r>
      <w:rPr>
        <w:rFonts w:ascii="Times New Roman" w:hAnsi="Times New Roman" w:cs="Times New Roman"/>
        <w:sz w:val="20"/>
        <w:szCs w:val="20"/>
      </w:rPr>
      <w:t>AIMAnot_1711</w:t>
    </w:r>
    <w:r w:rsidR="007B3F2B" w:rsidRPr="007B3F2B">
      <w:rPr>
        <w:rFonts w:ascii="Times New Roman" w:hAnsi="Times New Roman" w:cs="Times New Roman"/>
        <w:sz w:val="20"/>
        <w:szCs w:val="20"/>
      </w:rPr>
      <w:t>20_grozMK113</w:t>
    </w:r>
    <w:r w:rsidR="00D77603">
      <w:rPr>
        <w:rFonts w:ascii="Times New Roman" w:hAnsi="Times New Roman" w:cs="Times New Roman"/>
        <w:sz w:val="20"/>
        <w:szCs w:val="20"/>
      </w:rPr>
      <w:t>_VSS_</w:t>
    </w:r>
    <w:r w:rsidR="00E5584B">
      <w:rPr>
        <w:rFonts w:ascii="Times New Roman" w:hAnsi="Times New Roman" w:cs="Times New Roman"/>
        <w:sz w:val="20"/>
        <w:szCs w:val="20"/>
      </w:rPr>
      <w:t>491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4390FC" w14:textId="77777777" w:rsidR="00F9034D" w:rsidRDefault="00F9034D" w:rsidP="00894C55">
      <w:pPr>
        <w:spacing w:after="0" w:line="240" w:lineRule="auto"/>
      </w:pPr>
      <w:r>
        <w:separator/>
      </w:r>
    </w:p>
  </w:footnote>
  <w:footnote w:type="continuationSeparator" w:id="0">
    <w:p w14:paraId="194390FD" w14:textId="77777777" w:rsidR="00F9034D" w:rsidRDefault="00F9034D"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19439100" w14:textId="7033E8B8" w:rsidR="00CF090A" w:rsidRPr="00C25B49" w:rsidRDefault="00CF090A">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FE2165">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FB1969"/>
    <w:multiLevelType w:val="hybridMultilevel"/>
    <w:tmpl w:val="B7E2F65E"/>
    <w:lvl w:ilvl="0" w:tplc="14845B4E">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6343286"/>
    <w:multiLevelType w:val="hybridMultilevel"/>
    <w:tmpl w:val="F6408A92"/>
    <w:lvl w:ilvl="0" w:tplc="04260011">
      <w:start w:val="1"/>
      <w:numFmt w:val="decimal"/>
      <w:lvlText w:val="%1)"/>
      <w:lvlJc w:val="left"/>
      <w:pPr>
        <w:ind w:left="999" w:hanging="360"/>
      </w:pPr>
    </w:lvl>
    <w:lvl w:ilvl="1" w:tplc="04260019" w:tentative="1">
      <w:start w:val="1"/>
      <w:numFmt w:val="lowerLetter"/>
      <w:lvlText w:val="%2."/>
      <w:lvlJc w:val="left"/>
      <w:pPr>
        <w:ind w:left="1719" w:hanging="360"/>
      </w:pPr>
    </w:lvl>
    <w:lvl w:ilvl="2" w:tplc="0426001B" w:tentative="1">
      <w:start w:val="1"/>
      <w:numFmt w:val="lowerRoman"/>
      <w:lvlText w:val="%3."/>
      <w:lvlJc w:val="right"/>
      <w:pPr>
        <w:ind w:left="2439" w:hanging="180"/>
      </w:pPr>
    </w:lvl>
    <w:lvl w:ilvl="3" w:tplc="0426000F" w:tentative="1">
      <w:start w:val="1"/>
      <w:numFmt w:val="decimal"/>
      <w:lvlText w:val="%4."/>
      <w:lvlJc w:val="left"/>
      <w:pPr>
        <w:ind w:left="3159" w:hanging="360"/>
      </w:pPr>
    </w:lvl>
    <w:lvl w:ilvl="4" w:tplc="04260019" w:tentative="1">
      <w:start w:val="1"/>
      <w:numFmt w:val="lowerLetter"/>
      <w:lvlText w:val="%5."/>
      <w:lvlJc w:val="left"/>
      <w:pPr>
        <w:ind w:left="3879" w:hanging="360"/>
      </w:pPr>
    </w:lvl>
    <w:lvl w:ilvl="5" w:tplc="0426001B" w:tentative="1">
      <w:start w:val="1"/>
      <w:numFmt w:val="lowerRoman"/>
      <w:lvlText w:val="%6."/>
      <w:lvlJc w:val="right"/>
      <w:pPr>
        <w:ind w:left="4599" w:hanging="180"/>
      </w:pPr>
    </w:lvl>
    <w:lvl w:ilvl="6" w:tplc="0426000F" w:tentative="1">
      <w:start w:val="1"/>
      <w:numFmt w:val="decimal"/>
      <w:lvlText w:val="%7."/>
      <w:lvlJc w:val="left"/>
      <w:pPr>
        <w:ind w:left="5319" w:hanging="360"/>
      </w:pPr>
    </w:lvl>
    <w:lvl w:ilvl="7" w:tplc="04260019" w:tentative="1">
      <w:start w:val="1"/>
      <w:numFmt w:val="lowerLetter"/>
      <w:lvlText w:val="%8."/>
      <w:lvlJc w:val="left"/>
      <w:pPr>
        <w:ind w:left="6039" w:hanging="360"/>
      </w:pPr>
    </w:lvl>
    <w:lvl w:ilvl="8" w:tplc="0426001B" w:tentative="1">
      <w:start w:val="1"/>
      <w:numFmt w:val="lowerRoman"/>
      <w:lvlText w:val="%9."/>
      <w:lvlJc w:val="right"/>
      <w:pPr>
        <w:ind w:left="675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ocumentProtection w:edit="forms"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16FCD"/>
    <w:rsid w:val="00025DF2"/>
    <w:rsid w:val="0003110F"/>
    <w:rsid w:val="0004327F"/>
    <w:rsid w:val="00043644"/>
    <w:rsid w:val="000514D3"/>
    <w:rsid w:val="000526CD"/>
    <w:rsid w:val="000538E7"/>
    <w:rsid w:val="000550C6"/>
    <w:rsid w:val="00063489"/>
    <w:rsid w:val="0009315A"/>
    <w:rsid w:val="00094107"/>
    <w:rsid w:val="000A626B"/>
    <w:rsid w:val="000B4AA9"/>
    <w:rsid w:val="000C22BA"/>
    <w:rsid w:val="000C433A"/>
    <w:rsid w:val="000C7270"/>
    <w:rsid w:val="000D0942"/>
    <w:rsid w:val="0011406B"/>
    <w:rsid w:val="00127556"/>
    <w:rsid w:val="00143598"/>
    <w:rsid w:val="001629F7"/>
    <w:rsid w:val="00164EAF"/>
    <w:rsid w:val="00176010"/>
    <w:rsid w:val="001A3ADA"/>
    <w:rsid w:val="001B0C37"/>
    <w:rsid w:val="001F2A95"/>
    <w:rsid w:val="002079DC"/>
    <w:rsid w:val="002128BC"/>
    <w:rsid w:val="002268EF"/>
    <w:rsid w:val="00237701"/>
    <w:rsid w:val="00243426"/>
    <w:rsid w:val="00243679"/>
    <w:rsid w:val="00250180"/>
    <w:rsid w:val="002546CE"/>
    <w:rsid w:val="002579D1"/>
    <w:rsid w:val="00262F9A"/>
    <w:rsid w:val="0027263E"/>
    <w:rsid w:val="0029422E"/>
    <w:rsid w:val="00296B43"/>
    <w:rsid w:val="002B030E"/>
    <w:rsid w:val="002B1F5A"/>
    <w:rsid w:val="002B5293"/>
    <w:rsid w:val="002D1821"/>
    <w:rsid w:val="002E1C05"/>
    <w:rsid w:val="002F337B"/>
    <w:rsid w:val="003021D9"/>
    <w:rsid w:val="00302F0C"/>
    <w:rsid w:val="00340CAC"/>
    <w:rsid w:val="00347CF3"/>
    <w:rsid w:val="00375917"/>
    <w:rsid w:val="00385504"/>
    <w:rsid w:val="00395E51"/>
    <w:rsid w:val="003B0BF9"/>
    <w:rsid w:val="003B0CAA"/>
    <w:rsid w:val="003C5315"/>
    <w:rsid w:val="003C6277"/>
    <w:rsid w:val="003E0791"/>
    <w:rsid w:val="003E6C4D"/>
    <w:rsid w:val="003F28AC"/>
    <w:rsid w:val="0040488C"/>
    <w:rsid w:val="0040699C"/>
    <w:rsid w:val="00410EE0"/>
    <w:rsid w:val="00426F32"/>
    <w:rsid w:val="00431DD0"/>
    <w:rsid w:val="004454FE"/>
    <w:rsid w:val="0044641D"/>
    <w:rsid w:val="00456E40"/>
    <w:rsid w:val="004617DA"/>
    <w:rsid w:val="00461ED7"/>
    <w:rsid w:val="004712A1"/>
    <w:rsid w:val="00471F27"/>
    <w:rsid w:val="00481877"/>
    <w:rsid w:val="00492A53"/>
    <w:rsid w:val="004A55F3"/>
    <w:rsid w:val="004B22C0"/>
    <w:rsid w:val="004C78A2"/>
    <w:rsid w:val="004D26B6"/>
    <w:rsid w:val="004D41EE"/>
    <w:rsid w:val="004E1232"/>
    <w:rsid w:val="004E4B4F"/>
    <w:rsid w:val="004E6695"/>
    <w:rsid w:val="004E7E76"/>
    <w:rsid w:val="004F36F7"/>
    <w:rsid w:val="0050178F"/>
    <w:rsid w:val="005040D7"/>
    <w:rsid w:val="0050640D"/>
    <w:rsid w:val="00507782"/>
    <w:rsid w:val="00512F46"/>
    <w:rsid w:val="00525CEC"/>
    <w:rsid w:val="00527490"/>
    <w:rsid w:val="00544D04"/>
    <w:rsid w:val="00544E81"/>
    <w:rsid w:val="00556B08"/>
    <w:rsid w:val="00557EEA"/>
    <w:rsid w:val="0057440D"/>
    <w:rsid w:val="005749D1"/>
    <w:rsid w:val="0059354F"/>
    <w:rsid w:val="005B2688"/>
    <w:rsid w:val="005B7165"/>
    <w:rsid w:val="005D2B89"/>
    <w:rsid w:val="005D43A4"/>
    <w:rsid w:val="005E27B9"/>
    <w:rsid w:val="00600E1D"/>
    <w:rsid w:val="00616A72"/>
    <w:rsid w:val="00637709"/>
    <w:rsid w:val="00651BF2"/>
    <w:rsid w:val="00655F2C"/>
    <w:rsid w:val="00657A57"/>
    <w:rsid w:val="0066307E"/>
    <w:rsid w:val="00680651"/>
    <w:rsid w:val="006866FF"/>
    <w:rsid w:val="00696434"/>
    <w:rsid w:val="006A30EF"/>
    <w:rsid w:val="006A33A0"/>
    <w:rsid w:val="006A6CFF"/>
    <w:rsid w:val="006B0079"/>
    <w:rsid w:val="006B1AC0"/>
    <w:rsid w:val="006C555E"/>
    <w:rsid w:val="006C78E2"/>
    <w:rsid w:val="006D09E8"/>
    <w:rsid w:val="006E1081"/>
    <w:rsid w:val="006F13A0"/>
    <w:rsid w:val="00717891"/>
    <w:rsid w:val="00720585"/>
    <w:rsid w:val="00725BDF"/>
    <w:rsid w:val="007313D8"/>
    <w:rsid w:val="0073259A"/>
    <w:rsid w:val="007334F7"/>
    <w:rsid w:val="007454E9"/>
    <w:rsid w:val="00756B51"/>
    <w:rsid w:val="00764919"/>
    <w:rsid w:val="00773AF6"/>
    <w:rsid w:val="00777F40"/>
    <w:rsid w:val="00786EBD"/>
    <w:rsid w:val="00787FA0"/>
    <w:rsid w:val="00795F71"/>
    <w:rsid w:val="007A6A8D"/>
    <w:rsid w:val="007B1750"/>
    <w:rsid w:val="007B3F2B"/>
    <w:rsid w:val="007C1B55"/>
    <w:rsid w:val="007C3A89"/>
    <w:rsid w:val="007E5F7A"/>
    <w:rsid w:val="007E73AB"/>
    <w:rsid w:val="007E7816"/>
    <w:rsid w:val="007F37E0"/>
    <w:rsid w:val="007F38CB"/>
    <w:rsid w:val="00802AB9"/>
    <w:rsid w:val="00816C11"/>
    <w:rsid w:val="00823318"/>
    <w:rsid w:val="00843B1C"/>
    <w:rsid w:val="00845221"/>
    <w:rsid w:val="00867CBB"/>
    <w:rsid w:val="00873328"/>
    <w:rsid w:val="00875608"/>
    <w:rsid w:val="00885974"/>
    <w:rsid w:val="0089406B"/>
    <w:rsid w:val="0089437F"/>
    <w:rsid w:val="00894C55"/>
    <w:rsid w:val="008A3139"/>
    <w:rsid w:val="008B1B0E"/>
    <w:rsid w:val="008C0854"/>
    <w:rsid w:val="008C7A0E"/>
    <w:rsid w:val="008E3971"/>
    <w:rsid w:val="008F4B2B"/>
    <w:rsid w:val="00907C94"/>
    <w:rsid w:val="0091462F"/>
    <w:rsid w:val="00914726"/>
    <w:rsid w:val="009337E3"/>
    <w:rsid w:val="00960E02"/>
    <w:rsid w:val="00967D6E"/>
    <w:rsid w:val="00976FCC"/>
    <w:rsid w:val="0098712E"/>
    <w:rsid w:val="009970FC"/>
    <w:rsid w:val="00997DDA"/>
    <w:rsid w:val="009A2654"/>
    <w:rsid w:val="009A6569"/>
    <w:rsid w:val="009E01E4"/>
    <w:rsid w:val="009E314F"/>
    <w:rsid w:val="009E5938"/>
    <w:rsid w:val="00A014D4"/>
    <w:rsid w:val="00A10FC3"/>
    <w:rsid w:val="00A25B98"/>
    <w:rsid w:val="00A3671A"/>
    <w:rsid w:val="00A6073E"/>
    <w:rsid w:val="00A72CC5"/>
    <w:rsid w:val="00A7520D"/>
    <w:rsid w:val="00A8174C"/>
    <w:rsid w:val="00A834DC"/>
    <w:rsid w:val="00A846A7"/>
    <w:rsid w:val="00AB7FD9"/>
    <w:rsid w:val="00AE5567"/>
    <w:rsid w:val="00AF1239"/>
    <w:rsid w:val="00AF1827"/>
    <w:rsid w:val="00AF447B"/>
    <w:rsid w:val="00B07E51"/>
    <w:rsid w:val="00B16480"/>
    <w:rsid w:val="00B2165C"/>
    <w:rsid w:val="00B257AB"/>
    <w:rsid w:val="00B44046"/>
    <w:rsid w:val="00B54B8B"/>
    <w:rsid w:val="00B64FAE"/>
    <w:rsid w:val="00B74A6E"/>
    <w:rsid w:val="00B84D3B"/>
    <w:rsid w:val="00BA0A6F"/>
    <w:rsid w:val="00BA20AA"/>
    <w:rsid w:val="00BA45D4"/>
    <w:rsid w:val="00BA47A6"/>
    <w:rsid w:val="00BB2C29"/>
    <w:rsid w:val="00BB3C3C"/>
    <w:rsid w:val="00BB4864"/>
    <w:rsid w:val="00BC5A2C"/>
    <w:rsid w:val="00BD10F2"/>
    <w:rsid w:val="00BD4425"/>
    <w:rsid w:val="00BD7602"/>
    <w:rsid w:val="00BF1D0A"/>
    <w:rsid w:val="00BF2AB1"/>
    <w:rsid w:val="00C25B49"/>
    <w:rsid w:val="00C26690"/>
    <w:rsid w:val="00C332A7"/>
    <w:rsid w:val="00C725BA"/>
    <w:rsid w:val="00C80296"/>
    <w:rsid w:val="00C80863"/>
    <w:rsid w:val="00C8270A"/>
    <w:rsid w:val="00CA38E4"/>
    <w:rsid w:val="00CB4F65"/>
    <w:rsid w:val="00CC09F8"/>
    <w:rsid w:val="00CC0D2D"/>
    <w:rsid w:val="00CC248A"/>
    <w:rsid w:val="00CC5220"/>
    <w:rsid w:val="00CD58A5"/>
    <w:rsid w:val="00CE224F"/>
    <w:rsid w:val="00CE5657"/>
    <w:rsid w:val="00CE78F5"/>
    <w:rsid w:val="00CF090A"/>
    <w:rsid w:val="00CF0D3E"/>
    <w:rsid w:val="00CF584D"/>
    <w:rsid w:val="00D051C0"/>
    <w:rsid w:val="00D13314"/>
    <w:rsid w:val="00D133F8"/>
    <w:rsid w:val="00D14A3E"/>
    <w:rsid w:val="00D17CFB"/>
    <w:rsid w:val="00D209F6"/>
    <w:rsid w:val="00D20F72"/>
    <w:rsid w:val="00D30A41"/>
    <w:rsid w:val="00D324BC"/>
    <w:rsid w:val="00D3618C"/>
    <w:rsid w:val="00D550EA"/>
    <w:rsid w:val="00D613C7"/>
    <w:rsid w:val="00D64E62"/>
    <w:rsid w:val="00D6636F"/>
    <w:rsid w:val="00D70B6E"/>
    <w:rsid w:val="00D77603"/>
    <w:rsid w:val="00D87467"/>
    <w:rsid w:val="00D9697B"/>
    <w:rsid w:val="00DA0F6F"/>
    <w:rsid w:val="00DA106D"/>
    <w:rsid w:val="00DA39F4"/>
    <w:rsid w:val="00DB6839"/>
    <w:rsid w:val="00DE6095"/>
    <w:rsid w:val="00DF414B"/>
    <w:rsid w:val="00E2115B"/>
    <w:rsid w:val="00E3210E"/>
    <w:rsid w:val="00E32238"/>
    <w:rsid w:val="00E3716B"/>
    <w:rsid w:val="00E51FF2"/>
    <w:rsid w:val="00E5323B"/>
    <w:rsid w:val="00E5584B"/>
    <w:rsid w:val="00E55CCD"/>
    <w:rsid w:val="00E57D1F"/>
    <w:rsid w:val="00E60226"/>
    <w:rsid w:val="00E65E5E"/>
    <w:rsid w:val="00E8749E"/>
    <w:rsid w:val="00E90C01"/>
    <w:rsid w:val="00EA486E"/>
    <w:rsid w:val="00EA5ADE"/>
    <w:rsid w:val="00EA6FEC"/>
    <w:rsid w:val="00EB028B"/>
    <w:rsid w:val="00EB111F"/>
    <w:rsid w:val="00EB3B04"/>
    <w:rsid w:val="00EC0368"/>
    <w:rsid w:val="00ED4D32"/>
    <w:rsid w:val="00EE4C9C"/>
    <w:rsid w:val="00EF10FF"/>
    <w:rsid w:val="00F15CA8"/>
    <w:rsid w:val="00F268BB"/>
    <w:rsid w:val="00F320CF"/>
    <w:rsid w:val="00F32E93"/>
    <w:rsid w:val="00F33F48"/>
    <w:rsid w:val="00F34028"/>
    <w:rsid w:val="00F42B26"/>
    <w:rsid w:val="00F525B4"/>
    <w:rsid w:val="00F57B0C"/>
    <w:rsid w:val="00F609CC"/>
    <w:rsid w:val="00F702C4"/>
    <w:rsid w:val="00F82270"/>
    <w:rsid w:val="00F9034D"/>
    <w:rsid w:val="00F929BD"/>
    <w:rsid w:val="00F95476"/>
    <w:rsid w:val="00F97BAA"/>
    <w:rsid w:val="00FB792A"/>
    <w:rsid w:val="00FC058D"/>
    <w:rsid w:val="00FC5500"/>
    <w:rsid w:val="00FE158F"/>
    <w:rsid w:val="00FE2165"/>
    <w:rsid w:val="00FE2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943907F"/>
  <w15:docId w15:val="{E377DADD-A3BC-4B5D-91CA-DC492F020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rmalWeb">
    <w:name w:val="Normal (Web)"/>
    <w:basedOn w:val="Normal"/>
    <w:rsid w:val="0082331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v213">
    <w:name w:val="tv213"/>
    <w:basedOn w:val="Normal"/>
    <w:rsid w:val="00BA45D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f">
    <w:name w:val="naisf"/>
    <w:basedOn w:val="Normal"/>
    <w:rsid w:val="00512F4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link w:val="ListParagraphChar"/>
    <w:uiPriority w:val="34"/>
    <w:qFormat/>
    <w:rsid w:val="00873328"/>
    <w:pPr>
      <w:ind w:left="720"/>
      <w:contextualSpacing/>
    </w:pPr>
    <w:rPr>
      <w:rFonts w:ascii="Calibri" w:eastAsia="Calibri" w:hAnsi="Calibri" w:cs="Times New Roman"/>
    </w:rPr>
  </w:style>
  <w:style w:type="character" w:customStyle="1" w:styleId="ListParagraphChar">
    <w:name w:val="List Paragraph Char"/>
    <w:link w:val="ListParagraph"/>
    <w:uiPriority w:val="34"/>
    <w:locked/>
    <w:rsid w:val="00873328"/>
    <w:rPr>
      <w:rFonts w:ascii="Calibri" w:eastAsia="Calibri" w:hAnsi="Calibri" w:cs="Times New Roman"/>
    </w:rPr>
  </w:style>
  <w:style w:type="character" w:customStyle="1" w:styleId="hps">
    <w:name w:val="hps"/>
    <w:rsid w:val="00873328"/>
  </w:style>
  <w:style w:type="table" w:styleId="TableGrid">
    <w:name w:val="Table Grid"/>
    <w:basedOn w:val="TableNormal"/>
    <w:uiPriority w:val="39"/>
    <w:rsid w:val="00BF2A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F37E0"/>
    <w:rPr>
      <w:sz w:val="16"/>
      <w:szCs w:val="16"/>
    </w:rPr>
  </w:style>
  <w:style w:type="paragraph" w:styleId="CommentText">
    <w:name w:val="annotation text"/>
    <w:basedOn w:val="Normal"/>
    <w:link w:val="CommentTextChar"/>
    <w:uiPriority w:val="99"/>
    <w:semiHidden/>
    <w:unhideWhenUsed/>
    <w:rsid w:val="007F37E0"/>
    <w:pPr>
      <w:spacing w:line="240" w:lineRule="auto"/>
    </w:pPr>
    <w:rPr>
      <w:sz w:val="20"/>
      <w:szCs w:val="20"/>
    </w:rPr>
  </w:style>
  <w:style w:type="character" w:customStyle="1" w:styleId="CommentTextChar">
    <w:name w:val="Comment Text Char"/>
    <w:basedOn w:val="DefaultParagraphFont"/>
    <w:link w:val="CommentText"/>
    <w:uiPriority w:val="99"/>
    <w:semiHidden/>
    <w:rsid w:val="007F37E0"/>
    <w:rPr>
      <w:sz w:val="20"/>
      <w:szCs w:val="20"/>
    </w:rPr>
  </w:style>
  <w:style w:type="paragraph" w:styleId="CommentSubject">
    <w:name w:val="annotation subject"/>
    <w:basedOn w:val="CommentText"/>
    <w:next w:val="CommentText"/>
    <w:link w:val="CommentSubjectChar"/>
    <w:uiPriority w:val="99"/>
    <w:semiHidden/>
    <w:unhideWhenUsed/>
    <w:rsid w:val="007F37E0"/>
    <w:rPr>
      <w:b/>
      <w:bCs/>
    </w:rPr>
  </w:style>
  <w:style w:type="character" w:customStyle="1" w:styleId="CommentSubjectChar">
    <w:name w:val="Comment Subject Char"/>
    <w:basedOn w:val="CommentTextChar"/>
    <w:link w:val="CommentSubject"/>
    <w:uiPriority w:val="99"/>
    <w:semiHidden/>
    <w:rsid w:val="007F37E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352734235">
      <w:bodyDiv w:val="1"/>
      <w:marLeft w:val="0"/>
      <w:marRight w:val="0"/>
      <w:marTop w:val="0"/>
      <w:marBottom w:val="0"/>
      <w:divBdr>
        <w:top w:val="none" w:sz="0" w:space="0" w:color="auto"/>
        <w:left w:val="none" w:sz="0" w:space="0" w:color="auto"/>
        <w:bottom w:val="none" w:sz="0" w:space="0" w:color="auto"/>
        <w:right w:val="none" w:sz="0" w:space="0" w:color="auto"/>
      </w:divBdr>
    </w:div>
    <w:div w:id="753090920">
      <w:bodyDiv w:val="1"/>
      <w:marLeft w:val="0"/>
      <w:marRight w:val="0"/>
      <w:marTop w:val="0"/>
      <w:marBottom w:val="0"/>
      <w:divBdr>
        <w:top w:val="none" w:sz="0" w:space="0" w:color="auto"/>
        <w:left w:val="none" w:sz="0" w:space="0" w:color="auto"/>
        <w:bottom w:val="none" w:sz="0" w:space="0" w:color="auto"/>
        <w:right w:val="none" w:sz="0" w:space="0" w:color="auto"/>
      </w:divBdr>
      <w:divsChild>
        <w:div w:id="389378648">
          <w:marLeft w:val="0"/>
          <w:marRight w:val="0"/>
          <w:marTop w:val="0"/>
          <w:marBottom w:val="0"/>
          <w:divBdr>
            <w:top w:val="none" w:sz="0" w:space="0" w:color="auto"/>
            <w:left w:val="none" w:sz="0" w:space="0" w:color="auto"/>
            <w:bottom w:val="none" w:sz="0" w:space="0" w:color="auto"/>
            <w:right w:val="none" w:sz="0" w:space="0" w:color="auto"/>
          </w:divBdr>
        </w:div>
        <w:div w:id="1130787299">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546677993">
      <w:bodyDiv w:val="1"/>
      <w:marLeft w:val="0"/>
      <w:marRight w:val="0"/>
      <w:marTop w:val="0"/>
      <w:marBottom w:val="0"/>
      <w:divBdr>
        <w:top w:val="none" w:sz="0" w:space="0" w:color="auto"/>
        <w:left w:val="none" w:sz="0" w:space="0" w:color="auto"/>
        <w:bottom w:val="none" w:sz="0" w:space="0" w:color="auto"/>
        <w:right w:val="none" w:sz="0" w:space="0" w:color="auto"/>
      </w:divBdr>
    </w:div>
    <w:div w:id="1821267037">
      <w:bodyDiv w:val="1"/>
      <w:marLeft w:val="0"/>
      <w:marRight w:val="0"/>
      <w:marTop w:val="0"/>
      <w:marBottom w:val="0"/>
      <w:divBdr>
        <w:top w:val="none" w:sz="0" w:space="0" w:color="auto"/>
        <w:left w:val="none" w:sz="0" w:space="0" w:color="auto"/>
        <w:bottom w:val="none" w:sz="0" w:space="0" w:color="auto"/>
        <w:right w:val="none" w:sz="0" w:space="0" w:color="auto"/>
      </w:divBdr>
    </w:div>
    <w:div w:id="2045907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d.gov.lv" TargetMode="External"/><Relationship Id="rId13" Type="http://schemas.openxmlformats.org/officeDocument/2006/relationships/hyperlink" Target="mailto:info@lgia.gov.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anceleja@mod.gov.l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gia.gov.l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mod.gov.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gia.gov.lv" TargetMode="External"/><Relationship Id="rId14" Type="http://schemas.openxmlformats.org/officeDocument/2006/relationships/hyperlink" Target="mailto:Evija.Strautina@lgia.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10F15-DF77-4FD0-A82D-40A9685BE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6</Pages>
  <Words>7242</Words>
  <Characters>4128</Characters>
  <Application>Microsoft Office Word</Application>
  <DocSecurity>0</DocSecurity>
  <Lines>34</Lines>
  <Paragraphs>22</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2014. gada 25. februāra noteikumos Nr.113 “Ģeotelpisko pamatdatu informācijas sistēmas noteikumi”” sākotnējās ietekmes novērtējuma ziņojums (anotācija)</vt:lpstr>
    </vt:vector>
  </TitlesOfParts>
  <Manager>Latvijas Ģeotelpiskās informācijas aģentūra</Manager>
  <Company>Aizsardzības ministrija</Company>
  <LinksUpToDate>false</LinksUpToDate>
  <CharactersWithSpaces>11348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2014. gada 25. februāra noteikumos Nr.113 “Ģeotelpisko pamatdatu informācijas sistēmas noteikumi”” sākotnējās ietekmes novērtējuma ziņojums (anotācija)</dc:title>
  <dc:subject>Anotācija</dc:subject>
  <dc:creator>Evija Strautiņa</dc:creator>
  <cp:keywords>grozMK113</cp:keywords>
  <dc:description>Evija Strautiņa (28655595, Evija.Strautina@lgia.gov.lv)</dc:description>
  <cp:lastModifiedBy>Inese Matisane</cp:lastModifiedBy>
  <cp:revision>24</cp:revision>
  <dcterms:created xsi:type="dcterms:W3CDTF">2020-06-01T05:47:00Z</dcterms:created>
  <dcterms:modified xsi:type="dcterms:W3CDTF">2020-11-20T07:37:00Z</dcterms:modified>
</cp:coreProperties>
</file>