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31EB1" w14:textId="77777777" w:rsidR="009F7D32" w:rsidRDefault="009F7D32" w:rsidP="009F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473D3834" w14:textId="77777777" w:rsidR="009F7D32" w:rsidRPr="005A6051" w:rsidRDefault="009F7D32" w:rsidP="009F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 xml:space="preserve">LATVIJAS REPUBLIKAS </w:t>
      </w:r>
      <w:r>
        <w:rPr>
          <w:rFonts w:ascii="Times New Roman" w:eastAsia="Times New Roman" w:hAnsi="Times New Roman" w:cs="Times New Roman"/>
          <w:sz w:val="28"/>
          <w:szCs w:val="20"/>
        </w:rPr>
        <w:t>MINISTRU KABINETA SĒDES</w:t>
      </w:r>
    </w:p>
    <w:p w14:paraId="12A1FCCF" w14:textId="77777777" w:rsidR="009F7D32" w:rsidRPr="005A6051" w:rsidRDefault="009F7D32" w:rsidP="009F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PROTOKOLLĒMUMS</w:t>
      </w:r>
    </w:p>
    <w:p w14:paraId="6B6C4379" w14:textId="77777777" w:rsidR="009F7D32" w:rsidRPr="005A605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3657497" w14:textId="77777777" w:rsidR="009F7D32" w:rsidRDefault="009F7D32" w:rsidP="009F7D3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5636939B" w14:textId="77777777" w:rsidR="009F7D32" w:rsidRPr="005A6051" w:rsidRDefault="009F7D32" w:rsidP="009F7D3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</w:rPr>
        <w:t>2020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>gada ___.______</w:t>
      </w:r>
    </w:p>
    <w:p w14:paraId="06C9777B" w14:textId="77777777" w:rsidR="009F7D32" w:rsidRPr="005A6051" w:rsidRDefault="009F7D32" w:rsidP="009F7D3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14:paraId="79F958CF" w14:textId="77777777" w:rsidR="009F7D32" w:rsidRPr="005A6051" w:rsidRDefault="009F7D32" w:rsidP="009F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D10711" w14:textId="77777777" w:rsidR="009F7D32" w:rsidRDefault="009F7D32" w:rsidP="009F7D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08F969" w14:textId="77777777" w:rsidR="009F7D32" w:rsidRDefault="00F64A37" w:rsidP="009F7D32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Noteikumu projekts </w:t>
      </w:r>
      <w:r w:rsidR="00573B1B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F64A37">
        <w:rPr>
          <w:rFonts w:ascii="Times New Roman" w:eastAsia="Times New Roman" w:hAnsi="Times New Roman" w:cs="Times New Roman"/>
          <w:b/>
          <w:sz w:val="28"/>
          <w:szCs w:val="28"/>
        </w:rPr>
        <w:t>Grozījumi M</w:t>
      </w:r>
      <w:r w:rsidR="00573B1B">
        <w:rPr>
          <w:rFonts w:ascii="Times New Roman" w:eastAsia="Times New Roman" w:hAnsi="Times New Roman" w:cs="Times New Roman"/>
          <w:b/>
          <w:sz w:val="28"/>
          <w:szCs w:val="28"/>
        </w:rPr>
        <w:t>inistru kabineta 2014.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gada 25.</w:t>
      </w:r>
      <w:r w:rsidR="00761C2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64A37">
        <w:rPr>
          <w:rFonts w:ascii="Times New Roman" w:eastAsia="Times New Roman" w:hAnsi="Times New Roman" w:cs="Times New Roman"/>
          <w:b/>
          <w:sz w:val="28"/>
          <w:szCs w:val="28"/>
        </w:rPr>
        <w:t>februāra noteikumos Nr.</w:t>
      </w:r>
      <w:r w:rsidR="00573B1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64A37">
        <w:rPr>
          <w:rFonts w:ascii="Times New Roman" w:eastAsia="Times New Roman" w:hAnsi="Times New Roman" w:cs="Times New Roman"/>
          <w:b/>
          <w:sz w:val="28"/>
          <w:szCs w:val="28"/>
        </w:rPr>
        <w:t>113 “Ģeotelpisko pamatdatu informācijas sistēmas noteikumi”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7E54E9B6" w14:textId="77777777" w:rsidR="009F7D32" w:rsidRPr="005A6051" w:rsidRDefault="009F7D32" w:rsidP="009F7D32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05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</w:t>
      </w:r>
    </w:p>
    <w:p w14:paraId="1A96F0A4" w14:textId="77777777" w:rsidR="009F7D32" w:rsidRDefault="009F7D32" w:rsidP="009F7D32">
      <w:pPr>
        <w:tabs>
          <w:tab w:val="left" w:pos="28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A916E" w14:textId="082ECD53" w:rsidR="009F7D32" w:rsidRDefault="00EB07E0" w:rsidP="008276C6">
      <w:pPr>
        <w:tabs>
          <w:tab w:val="left" w:pos="28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D32" w:rsidRPr="00E56CFB">
        <w:rPr>
          <w:rFonts w:ascii="Times New Roman" w:hAnsi="Times New Roman" w:cs="Times New Roman"/>
          <w:sz w:val="28"/>
          <w:szCs w:val="28"/>
        </w:rPr>
        <w:t>1.</w:t>
      </w:r>
      <w:r w:rsidR="009F7D32" w:rsidRPr="00BD74E1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9F7D32" w:rsidRPr="000B08A0">
        <w:rPr>
          <w:rFonts w:ascii="Times New Roman" w:hAnsi="Times New Roman" w:cs="Times New Roman"/>
          <w:sz w:val="28"/>
          <w:szCs w:val="28"/>
          <w:lang w:eastAsia="lv-LV"/>
        </w:rPr>
        <w:t xml:space="preserve">Pieņemt </w:t>
      </w:r>
      <w:r w:rsidR="009F7D32">
        <w:rPr>
          <w:rFonts w:ascii="Times New Roman" w:hAnsi="Times New Roman" w:cs="Times New Roman"/>
          <w:sz w:val="28"/>
          <w:szCs w:val="28"/>
          <w:lang w:eastAsia="lv-LV"/>
        </w:rPr>
        <w:t xml:space="preserve">iesniegto noteikumu projektu. </w:t>
      </w:r>
    </w:p>
    <w:p w14:paraId="63C9F83C" w14:textId="77777777" w:rsidR="009F7D32" w:rsidRPr="00E56CFB" w:rsidRDefault="009F7D32" w:rsidP="008276C6">
      <w:pPr>
        <w:tabs>
          <w:tab w:val="left" w:pos="284"/>
          <w:tab w:val="left" w:pos="708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Valsts kancelejai sagatavot noteikumu projektu parakstīšanai.</w:t>
      </w:r>
    </w:p>
    <w:p w14:paraId="5644F661" w14:textId="0687A7B9" w:rsidR="009F7D32" w:rsidRDefault="00EB07E0" w:rsidP="009F7D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276C6">
        <w:rPr>
          <w:rFonts w:ascii="Times New Roman" w:hAnsi="Times New Roman" w:cs="Times New Roman"/>
          <w:sz w:val="28"/>
          <w:szCs w:val="28"/>
        </w:rPr>
        <w:t>2</w:t>
      </w:r>
      <w:r w:rsidR="009F7D32" w:rsidRPr="00E56CFB">
        <w:rPr>
          <w:rFonts w:ascii="Times New Roman" w:hAnsi="Times New Roman" w:cs="Times New Roman"/>
          <w:sz w:val="28"/>
          <w:szCs w:val="28"/>
        </w:rPr>
        <w:t xml:space="preserve">. </w:t>
      </w:r>
      <w:r w:rsidR="009F7D32" w:rsidRPr="00CE3811">
        <w:rPr>
          <w:rFonts w:ascii="Times New Roman" w:hAnsi="Times New Roman" w:cs="Times New Roman"/>
          <w:sz w:val="28"/>
          <w:szCs w:val="28"/>
        </w:rPr>
        <w:t xml:space="preserve">Aizsardzības ministrijai </w:t>
      </w:r>
      <w:r w:rsidR="002D6E50">
        <w:rPr>
          <w:rFonts w:ascii="Times New Roman" w:hAnsi="Times New Roman" w:cs="Times New Roman"/>
          <w:sz w:val="28"/>
          <w:szCs w:val="28"/>
        </w:rPr>
        <w:t>sadarbībā</w:t>
      </w:r>
      <w:r w:rsidR="009F7D32" w:rsidRPr="00CE3811">
        <w:rPr>
          <w:rFonts w:ascii="Times New Roman" w:hAnsi="Times New Roman" w:cs="Times New Roman"/>
          <w:sz w:val="28"/>
          <w:szCs w:val="28"/>
        </w:rPr>
        <w:t xml:space="preserve"> ar </w:t>
      </w:r>
      <w:r w:rsidR="002D6E50" w:rsidRPr="009E363C">
        <w:rPr>
          <w:rFonts w:ascii="Times New Roman" w:hAnsi="Times New Roman" w:cs="Times New Roman"/>
          <w:sz w:val="28"/>
          <w:szCs w:val="28"/>
        </w:rPr>
        <w:t>Vides aizsardzības un reģio</w:t>
      </w:r>
      <w:r w:rsidR="002D6E50">
        <w:rPr>
          <w:rFonts w:ascii="Times New Roman" w:hAnsi="Times New Roman" w:cs="Times New Roman"/>
          <w:sz w:val="28"/>
          <w:szCs w:val="28"/>
        </w:rPr>
        <w:t xml:space="preserve">nālās attīstības ministriju, </w:t>
      </w:r>
      <w:r w:rsidR="002D6E50" w:rsidRPr="009E363C">
        <w:rPr>
          <w:rFonts w:ascii="Times New Roman" w:hAnsi="Times New Roman" w:cs="Times New Roman"/>
          <w:sz w:val="28"/>
          <w:szCs w:val="28"/>
        </w:rPr>
        <w:t>Zemkopības ministrij</w:t>
      </w:r>
      <w:r w:rsidR="002D6E50">
        <w:rPr>
          <w:rFonts w:ascii="Times New Roman" w:hAnsi="Times New Roman" w:cs="Times New Roman"/>
          <w:sz w:val="28"/>
          <w:szCs w:val="28"/>
        </w:rPr>
        <w:t>u</w:t>
      </w:r>
      <w:r w:rsidR="002D6E50" w:rsidRPr="009E363C">
        <w:rPr>
          <w:rFonts w:ascii="Times New Roman" w:hAnsi="Times New Roman" w:cs="Times New Roman"/>
          <w:sz w:val="28"/>
          <w:szCs w:val="28"/>
        </w:rPr>
        <w:t>, Satiksmes ministrij</w:t>
      </w:r>
      <w:r w:rsidR="002D6E50">
        <w:rPr>
          <w:rFonts w:ascii="Times New Roman" w:hAnsi="Times New Roman" w:cs="Times New Roman"/>
          <w:sz w:val="28"/>
          <w:szCs w:val="28"/>
        </w:rPr>
        <w:t>u</w:t>
      </w:r>
      <w:r w:rsidR="002D6E50" w:rsidRPr="009E363C">
        <w:rPr>
          <w:rFonts w:ascii="Times New Roman" w:hAnsi="Times New Roman" w:cs="Times New Roman"/>
          <w:sz w:val="28"/>
          <w:szCs w:val="28"/>
        </w:rPr>
        <w:t>,</w:t>
      </w:r>
      <w:r w:rsidR="008276C6">
        <w:rPr>
          <w:rFonts w:ascii="Times New Roman" w:hAnsi="Times New Roman" w:cs="Times New Roman"/>
          <w:sz w:val="28"/>
          <w:szCs w:val="28"/>
        </w:rPr>
        <w:t xml:space="preserve"> </w:t>
      </w:r>
      <w:r w:rsidR="008276C6" w:rsidRPr="00BD3DE6">
        <w:rPr>
          <w:rFonts w:ascii="Times New Roman" w:hAnsi="Times New Roman" w:cs="Times New Roman"/>
          <w:sz w:val="28"/>
          <w:szCs w:val="28"/>
        </w:rPr>
        <w:t>Valsts zemes dienestu</w:t>
      </w:r>
      <w:r w:rsidR="008276C6">
        <w:rPr>
          <w:rFonts w:ascii="Times New Roman" w:hAnsi="Times New Roman" w:cs="Times New Roman"/>
          <w:sz w:val="28"/>
          <w:szCs w:val="28"/>
        </w:rPr>
        <w:t>,</w:t>
      </w:r>
      <w:r w:rsidR="002D6E50" w:rsidRPr="009E363C">
        <w:rPr>
          <w:rFonts w:ascii="Times New Roman" w:hAnsi="Times New Roman" w:cs="Times New Roman"/>
          <w:sz w:val="28"/>
          <w:szCs w:val="28"/>
        </w:rPr>
        <w:t xml:space="preserve"> Valsts reģionālās attīstības aģentūr</w:t>
      </w:r>
      <w:r w:rsidR="002D6E50">
        <w:rPr>
          <w:rFonts w:ascii="Times New Roman" w:hAnsi="Times New Roman" w:cs="Times New Roman"/>
          <w:sz w:val="28"/>
          <w:szCs w:val="28"/>
        </w:rPr>
        <w:t>u, vals</w:t>
      </w:r>
      <w:r w:rsidR="008276C6">
        <w:rPr>
          <w:rFonts w:ascii="Times New Roman" w:hAnsi="Times New Roman" w:cs="Times New Roman"/>
          <w:sz w:val="28"/>
          <w:szCs w:val="28"/>
        </w:rPr>
        <w:t>ts akciju sabiedrību “Latvijas v</w:t>
      </w:r>
      <w:r w:rsidR="002D6E50">
        <w:rPr>
          <w:rFonts w:ascii="Times New Roman" w:hAnsi="Times New Roman" w:cs="Times New Roman"/>
          <w:sz w:val="28"/>
          <w:szCs w:val="28"/>
        </w:rPr>
        <w:t>alsts meži” un</w:t>
      </w:r>
      <w:r w:rsidR="002D6E50" w:rsidRPr="009E363C">
        <w:rPr>
          <w:rFonts w:ascii="Times New Roman" w:hAnsi="Times New Roman" w:cs="Times New Roman"/>
          <w:sz w:val="28"/>
          <w:szCs w:val="28"/>
        </w:rPr>
        <w:t xml:space="preserve"> Lauku atbalsta dienest</w:t>
      </w:r>
      <w:r w:rsidR="002D6E50">
        <w:rPr>
          <w:rFonts w:ascii="Times New Roman" w:hAnsi="Times New Roman" w:cs="Times New Roman"/>
          <w:sz w:val="28"/>
          <w:szCs w:val="28"/>
        </w:rPr>
        <w:t>u</w:t>
      </w:r>
      <w:r w:rsidR="008276C6">
        <w:rPr>
          <w:rFonts w:ascii="Times New Roman" w:hAnsi="Times New Roman" w:cs="Times New Roman"/>
          <w:sz w:val="28"/>
          <w:szCs w:val="28"/>
        </w:rPr>
        <w:t>,</w:t>
      </w:r>
      <w:r w:rsidR="002D6E50">
        <w:rPr>
          <w:rFonts w:ascii="Times New Roman" w:hAnsi="Times New Roman" w:cs="Times New Roman"/>
          <w:sz w:val="28"/>
          <w:szCs w:val="28"/>
        </w:rPr>
        <w:t xml:space="preserve"> </w:t>
      </w:r>
      <w:r w:rsidR="00573B1B">
        <w:rPr>
          <w:rFonts w:ascii="Times New Roman" w:hAnsi="Times New Roman" w:cs="Times New Roman"/>
          <w:sz w:val="28"/>
          <w:szCs w:val="28"/>
        </w:rPr>
        <w:t>pieaicinot biedrību “</w:t>
      </w:r>
      <w:r w:rsidR="009F7D32" w:rsidRPr="00CE3811">
        <w:rPr>
          <w:rFonts w:ascii="Times New Roman" w:hAnsi="Times New Roman" w:cs="Times New Roman"/>
          <w:sz w:val="28"/>
          <w:szCs w:val="28"/>
        </w:rPr>
        <w:t xml:space="preserve">Latvijas Kartogrāfu un </w:t>
      </w:r>
      <w:r w:rsidR="00573B1B">
        <w:rPr>
          <w:rFonts w:ascii="Times New Roman" w:hAnsi="Times New Roman" w:cs="Times New Roman"/>
          <w:sz w:val="28"/>
          <w:szCs w:val="28"/>
        </w:rPr>
        <w:t>ģeodēzistu asociācija” un biedrību “</w:t>
      </w:r>
      <w:r w:rsidR="009F7D32" w:rsidRPr="00CE3811">
        <w:rPr>
          <w:rFonts w:ascii="Times New Roman" w:hAnsi="Times New Roman" w:cs="Times New Roman"/>
          <w:sz w:val="28"/>
          <w:szCs w:val="28"/>
        </w:rPr>
        <w:t>Latvijas</w:t>
      </w:r>
      <w:r w:rsidR="00573B1B">
        <w:rPr>
          <w:rFonts w:ascii="Times New Roman" w:hAnsi="Times New Roman" w:cs="Times New Roman"/>
          <w:sz w:val="28"/>
          <w:szCs w:val="28"/>
        </w:rPr>
        <w:t xml:space="preserve"> atvērto tehnoloģiju asociācija”</w:t>
      </w:r>
      <w:r w:rsidR="009F7D32" w:rsidRPr="00CE3811">
        <w:rPr>
          <w:rFonts w:ascii="Times New Roman" w:hAnsi="Times New Roman" w:cs="Times New Roman"/>
          <w:sz w:val="28"/>
          <w:szCs w:val="28"/>
        </w:rPr>
        <w:t xml:space="preserve">, </w:t>
      </w:r>
      <w:r w:rsidR="002D6E50" w:rsidRPr="009E363C">
        <w:rPr>
          <w:rFonts w:ascii="Times New Roman" w:hAnsi="Times New Roman" w:cs="Times New Roman"/>
          <w:sz w:val="28"/>
          <w:szCs w:val="28"/>
        </w:rPr>
        <w:t>līdz 2021.</w:t>
      </w:r>
      <w:r w:rsidR="00573B1B">
        <w:rPr>
          <w:rFonts w:ascii="Times New Roman" w:hAnsi="Times New Roman" w:cs="Times New Roman"/>
          <w:sz w:val="28"/>
          <w:szCs w:val="28"/>
        </w:rPr>
        <w:t> </w:t>
      </w:r>
      <w:r w:rsidR="002D6E50" w:rsidRPr="009E363C">
        <w:rPr>
          <w:rFonts w:ascii="Times New Roman" w:hAnsi="Times New Roman" w:cs="Times New Roman"/>
          <w:sz w:val="28"/>
          <w:szCs w:val="28"/>
        </w:rPr>
        <w:t>gada 1.</w:t>
      </w:r>
      <w:r w:rsidR="00573B1B">
        <w:rPr>
          <w:rFonts w:ascii="Times New Roman" w:hAnsi="Times New Roman" w:cs="Times New Roman"/>
          <w:sz w:val="28"/>
          <w:szCs w:val="28"/>
        </w:rPr>
        <w:t> </w:t>
      </w:r>
      <w:r w:rsidR="002D6E50" w:rsidRPr="009E363C">
        <w:rPr>
          <w:rFonts w:ascii="Times New Roman" w:hAnsi="Times New Roman" w:cs="Times New Roman"/>
          <w:sz w:val="28"/>
          <w:szCs w:val="28"/>
        </w:rPr>
        <w:t>jūlijam</w:t>
      </w:r>
      <w:r w:rsidR="002D6E50" w:rsidRPr="00CE3811">
        <w:rPr>
          <w:rFonts w:ascii="Times New Roman" w:hAnsi="Times New Roman" w:cs="Times New Roman"/>
          <w:sz w:val="28"/>
          <w:szCs w:val="28"/>
        </w:rPr>
        <w:t xml:space="preserve"> </w:t>
      </w:r>
      <w:r w:rsidR="009F7D32" w:rsidRPr="00CE3811">
        <w:rPr>
          <w:rFonts w:ascii="Times New Roman" w:hAnsi="Times New Roman" w:cs="Times New Roman"/>
          <w:sz w:val="28"/>
          <w:szCs w:val="28"/>
        </w:rPr>
        <w:t xml:space="preserve">izstrādāt un iesniegt Ministru kabinetā informatīvo ziņojumu par </w:t>
      </w:r>
      <w:r w:rsidR="00F64A37" w:rsidRPr="00F64A37">
        <w:rPr>
          <w:rFonts w:ascii="Times New Roman" w:hAnsi="Times New Roman" w:cs="Times New Roman"/>
          <w:sz w:val="28"/>
          <w:szCs w:val="28"/>
        </w:rPr>
        <w:t xml:space="preserve">digitālā augstuma modeļa </w:t>
      </w:r>
      <w:r w:rsidR="00F64A37">
        <w:rPr>
          <w:rFonts w:ascii="Times New Roman" w:hAnsi="Times New Roman" w:cs="Times New Roman"/>
          <w:sz w:val="28"/>
          <w:szCs w:val="28"/>
        </w:rPr>
        <w:t>pamat</w:t>
      </w:r>
      <w:r w:rsidR="00761C2E">
        <w:rPr>
          <w:rFonts w:ascii="Times New Roman" w:hAnsi="Times New Roman" w:cs="Times New Roman"/>
          <w:sz w:val="28"/>
          <w:szCs w:val="28"/>
        </w:rPr>
        <w:t xml:space="preserve">datu sagatavošanas un atjaunošanas </w:t>
      </w:r>
      <w:r w:rsidR="005F7614">
        <w:rPr>
          <w:rFonts w:ascii="Times New Roman" w:hAnsi="Times New Roman" w:cs="Times New Roman"/>
          <w:sz w:val="28"/>
          <w:szCs w:val="28"/>
        </w:rPr>
        <w:t>optimālo ciklu</w:t>
      </w:r>
      <w:r w:rsidR="00761C2E">
        <w:rPr>
          <w:rFonts w:ascii="Times New Roman" w:hAnsi="Times New Roman" w:cs="Times New Roman"/>
          <w:sz w:val="28"/>
          <w:szCs w:val="28"/>
        </w:rPr>
        <w:t xml:space="preserve"> </w:t>
      </w:r>
      <w:r w:rsidR="00A07E48">
        <w:rPr>
          <w:rFonts w:ascii="Times New Roman" w:hAnsi="Times New Roman" w:cs="Times New Roman"/>
          <w:sz w:val="28"/>
          <w:szCs w:val="28"/>
        </w:rPr>
        <w:t xml:space="preserve">un </w:t>
      </w:r>
      <w:r w:rsidR="005F7614">
        <w:rPr>
          <w:rFonts w:ascii="Times New Roman" w:hAnsi="Times New Roman" w:cs="Times New Roman"/>
          <w:sz w:val="28"/>
          <w:szCs w:val="28"/>
        </w:rPr>
        <w:t xml:space="preserve">tā </w:t>
      </w:r>
      <w:r w:rsidR="00A07E48">
        <w:rPr>
          <w:rFonts w:ascii="Times New Roman" w:hAnsi="Times New Roman" w:cs="Times New Roman"/>
          <w:sz w:val="28"/>
          <w:szCs w:val="28"/>
        </w:rPr>
        <w:t>finansiālo ietekmi</w:t>
      </w:r>
      <w:r w:rsidR="00D0173E">
        <w:rPr>
          <w:rFonts w:ascii="Times New Roman" w:hAnsi="Times New Roman" w:cs="Times New Roman"/>
          <w:sz w:val="28"/>
          <w:szCs w:val="28"/>
        </w:rPr>
        <w:t>.</w:t>
      </w:r>
    </w:p>
    <w:p w14:paraId="2EACC640" w14:textId="77777777" w:rsidR="009F7D32" w:rsidRDefault="009F7D32" w:rsidP="009F7D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3E4504" w14:textId="77777777" w:rsidR="008276C6" w:rsidRPr="00D765B1" w:rsidRDefault="008276C6" w:rsidP="009F7D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EA7409" w14:textId="77777777"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prezidents</w:t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A. K. Kariņš</w:t>
      </w:r>
    </w:p>
    <w:p w14:paraId="2D723EFC" w14:textId="77777777"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2E7087D" w14:textId="77777777"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43D6D11" w14:textId="77777777"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>Valsts kancelejas direktors</w:t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Jānis Citskovskis</w:t>
      </w:r>
    </w:p>
    <w:p w14:paraId="038DEDDC" w14:textId="77777777"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76EACBBD" w14:textId="77777777"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897020E" w14:textId="77777777" w:rsidR="009F7D32" w:rsidRPr="00D765B1" w:rsidRDefault="009F7D32" w:rsidP="009F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65B1">
        <w:rPr>
          <w:rFonts w:ascii="Times New Roman" w:eastAsia="Times New Roman" w:hAnsi="Times New Roman" w:cs="Times New Roman"/>
          <w:sz w:val="28"/>
          <w:szCs w:val="24"/>
        </w:rPr>
        <w:t>Iesniedzējs:</w:t>
      </w:r>
    </w:p>
    <w:p w14:paraId="4436983F" w14:textId="77777777" w:rsidR="00F64A37" w:rsidRDefault="00F64A37" w:rsidP="009F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Ministru prezidenta biedrs,</w:t>
      </w:r>
    </w:p>
    <w:p w14:paraId="7D7B7576" w14:textId="77777777" w:rsidR="007A4E33" w:rsidRPr="008276C6" w:rsidRDefault="00F07A08" w:rsidP="0082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a</w:t>
      </w:r>
      <w:r w:rsidR="009F7D32">
        <w:rPr>
          <w:rFonts w:ascii="Times New Roman" w:eastAsia="Times New Roman" w:hAnsi="Times New Roman" w:cs="Times New Roman"/>
          <w:sz w:val="28"/>
          <w:szCs w:val="24"/>
        </w:rPr>
        <w:t>izsardzības ministrs</w:t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F64A37" w:rsidRPr="00F64A37">
        <w:rPr>
          <w:rFonts w:ascii="Times New Roman" w:eastAsia="Times New Roman" w:hAnsi="Times New Roman" w:cs="Times New Roman"/>
          <w:sz w:val="28"/>
          <w:szCs w:val="24"/>
        </w:rPr>
        <w:t>A. Pabriks</w:t>
      </w:r>
    </w:p>
    <w:sectPr w:rsidR="007A4E33" w:rsidRPr="008276C6" w:rsidSect="00FF14EE">
      <w:headerReference w:type="default" r:id="rId6"/>
      <w:footerReference w:type="even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6C84F" w14:textId="77777777" w:rsidR="006C7D0C" w:rsidRDefault="006C7D0C">
      <w:pPr>
        <w:spacing w:after="0" w:line="240" w:lineRule="auto"/>
      </w:pPr>
      <w:r>
        <w:separator/>
      </w:r>
    </w:p>
  </w:endnote>
  <w:endnote w:type="continuationSeparator" w:id="0">
    <w:p w14:paraId="2DD5198B" w14:textId="77777777" w:rsidR="006C7D0C" w:rsidRDefault="006C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6CF2" w14:textId="77777777" w:rsidR="006B4676" w:rsidRDefault="00EB07E0" w:rsidP="006B4676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607F" w14:textId="77777777" w:rsidR="00A60819" w:rsidRPr="006B4676" w:rsidRDefault="001B07CB" w:rsidP="006B4676">
    <w:pPr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AIMProt_</w:t>
    </w:r>
    <w:r w:rsidR="00BD3DE6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1711</w:t>
    </w:r>
    <w:r w:rsidR="00F64A37" w:rsidRPr="00F64A37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20_grozMK113</w:t>
    </w:r>
    <w:r w:rsidR="008276C6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_VSS_491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84C56" w14:textId="77777777" w:rsidR="006C7D0C" w:rsidRDefault="006C7D0C">
      <w:pPr>
        <w:spacing w:after="0" w:line="240" w:lineRule="auto"/>
      </w:pPr>
      <w:r>
        <w:separator/>
      </w:r>
    </w:p>
  </w:footnote>
  <w:footnote w:type="continuationSeparator" w:id="0">
    <w:p w14:paraId="41146021" w14:textId="77777777" w:rsidR="006C7D0C" w:rsidRDefault="006C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15BE" w14:textId="77777777" w:rsidR="00B11386" w:rsidRPr="00B11386" w:rsidRDefault="00FF14EE" w:rsidP="00257E24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B11386">
      <w:rPr>
        <w:rFonts w:ascii="Times New Roman" w:hAnsi="Times New Roman" w:cs="Times New Roman"/>
        <w:sz w:val="28"/>
        <w:szCs w:val="28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32"/>
    <w:rsid w:val="000A0DCB"/>
    <w:rsid w:val="001B07CB"/>
    <w:rsid w:val="001F3F72"/>
    <w:rsid w:val="002D6E50"/>
    <w:rsid w:val="00573B1B"/>
    <w:rsid w:val="005D5676"/>
    <w:rsid w:val="005F7614"/>
    <w:rsid w:val="006C7D0C"/>
    <w:rsid w:val="0072687B"/>
    <w:rsid w:val="00761C2E"/>
    <w:rsid w:val="0078323E"/>
    <w:rsid w:val="007A4E33"/>
    <w:rsid w:val="008276C6"/>
    <w:rsid w:val="008D6F3E"/>
    <w:rsid w:val="009B4B40"/>
    <w:rsid w:val="009F7D32"/>
    <w:rsid w:val="00A07E48"/>
    <w:rsid w:val="00AB7944"/>
    <w:rsid w:val="00B84B82"/>
    <w:rsid w:val="00BD3DE6"/>
    <w:rsid w:val="00C35D61"/>
    <w:rsid w:val="00D0173E"/>
    <w:rsid w:val="00DD2AF1"/>
    <w:rsid w:val="00EB07E0"/>
    <w:rsid w:val="00F07A08"/>
    <w:rsid w:val="00F64A37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214AC"/>
  <w15:chartTrackingRefBased/>
  <w15:docId w15:val="{846CBC6E-698E-46E1-97CC-B43C0A1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32"/>
  </w:style>
  <w:style w:type="paragraph" w:styleId="Footer">
    <w:name w:val="footer"/>
    <w:basedOn w:val="Normal"/>
    <w:link w:val="FooterChar"/>
    <w:uiPriority w:val="99"/>
    <w:unhideWhenUsed/>
    <w:rsid w:val="009F7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32"/>
  </w:style>
  <w:style w:type="character" w:styleId="Hyperlink">
    <w:name w:val="Hyperlink"/>
    <w:basedOn w:val="DefaultParagraphFont"/>
    <w:uiPriority w:val="99"/>
    <w:unhideWhenUsed/>
    <w:rsid w:val="009F7D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“Noteikumu projekts „Grozījumi Ministru kabineta 2014. gada 25. februāra noteikumos Nr. 113 “Ģeotelpisko pamatdatu informācijas sistēmas noteikumi””</vt:lpstr>
    </vt:vector>
  </TitlesOfParts>
  <Manager>Latvijas Ģeotelpiskās informācijas aģentūra</Manager>
  <Company>Aizsardzības ministrija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“Noteikumu projekts „Grozījumi Ministru kabineta 2014. gada 25. februāra noteikumos Nr. 113 “Ģeotelpisko pamatdatu informācijas sistēmas noteikumi””</dc:title>
  <dc:subject>Protokollēmums</dc:subject>
  <dc:creator>Martins Drāke</dc:creator>
  <cp:keywords>grozMK113</cp:keywords>
  <dc:description>29339356_x000d_
Martins.Drake@lgia.gov.lv,_x000d_
_x000d_
</dc:description>
  <cp:lastModifiedBy>Inese Matisane</cp:lastModifiedBy>
  <cp:revision>11</cp:revision>
  <cp:lastPrinted>2020-09-18T09:23:00Z</cp:lastPrinted>
  <dcterms:created xsi:type="dcterms:W3CDTF">2020-09-18T09:30:00Z</dcterms:created>
  <dcterms:modified xsi:type="dcterms:W3CDTF">2020-11-20T07:33:00Z</dcterms:modified>
</cp:coreProperties>
</file>