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5AF9" w14:textId="29DAF749" w:rsidR="000976AD" w:rsidRPr="00BC2453" w:rsidRDefault="000976AD" w:rsidP="00BC2453">
      <w:pPr>
        <w:jc w:val="both"/>
        <w:rPr>
          <w:sz w:val="28"/>
          <w:szCs w:val="28"/>
        </w:rPr>
      </w:pPr>
    </w:p>
    <w:p w14:paraId="504D63B7" w14:textId="43F74629" w:rsidR="00BC2453" w:rsidRPr="00BC2453" w:rsidRDefault="00BC2453" w:rsidP="00BC2453">
      <w:pPr>
        <w:jc w:val="both"/>
        <w:rPr>
          <w:sz w:val="28"/>
          <w:szCs w:val="28"/>
        </w:rPr>
      </w:pPr>
    </w:p>
    <w:p w14:paraId="004B7534" w14:textId="77777777" w:rsidR="00BC2453" w:rsidRPr="00BC2453" w:rsidRDefault="00BC2453" w:rsidP="00BC2453">
      <w:pPr>
        <w:jc w:val="both"/>
        <w:rPr>
          <w:sz w:val="28"/>
          <w:szCs w:val="28"/>
        </w:rPr>
      </w:pPr>
    </w:p>
    <w:p w14:paraId="0C76A1D8" w14:textId="613BFB81" w:rsidR="00BC2453" w:rsidRPr="00BC2453" w:rsidRDefault="00BC2453" w:rsidP="00BC2453">
      <w:pPr>
        <w:tabs>
          <w:tab w:val="left" w:pos="6663"/>
        </w:tabs>
        <w:rPr>
          <w:b/>
          <w:sz w:val="28"/>
          <w:szCs w:val="28"/>
        </w:rPr>
      </w:pPr>
      <w:r w:rsidRPr="00BC2453">
        <w:rPr>
          <w:sz w:val="28"/>
          <w:szCs w:val="28"/>
        </w:rPr>
        <w:t xml:space="preserve">2020. gada </w:t>
      </w:r>
      <w:r w:rsidR="00276B8C">
        <w:rPr>
          <w:sz w:val="28"/>
          <w:szCs w:val="28"/>
        </w:rPr>
        <w:t>21. decembrī</w:t>
      </w:r>
      <w:r w:rsidRPr="00BC2453">
        <w:rPr>
          <w:sz w:val="28"/>
          <w:szCs w:val="28"/>
        </w:rPr>
        <w:tab/>
        <w:t>Rīkojums Nr.</w:t>
      </w:r>
      <w:r w:rsidR="00276B8C">
        <w:rPr>
          <w:sz w:val="28"/>
          <w:szCs w:val="28"/>
        </w:rPr>
        <w:t> 783</w:t>
      </w:r>
    </w:p>
    <w:p w14:paraId="3E2B9AB5" w14:textId="214FCB3C" w:rsidR="00BC2453" w:rsidRPr="00BC2453" w:rsidRDefault="00BC2453" w:rsidP="00BC2453">
      <w:pPr>
        <w:tabs>
          <w:tab w:val="left" w:pos="6663"/>
        </w:tabs>
        <w:rPr>
          <w:sz w:val="28"/>
          <w:szCs w:val="28"/>
        </w:rPr>
      </w:pPr>
      <w:r w:rsidRPr="00BC2453">
        <w:rPr>
          <w:sz w:val="28"/>
          <w:szCs w:val="28"/>
        </w:rPr>
        <w:t>Rīgā</w:t>
      </w:r>
      <w:r w:rsidRPr="00BC2453">
        <w:rPr>
          <w:sz w:val="28"/>
          <w:szCs w:val="28"/>
        </w:rPr>
        <w:tab/>
        <w:t>(prot. Nr.</w:t>
      </w:r>
      <w:r w:rsidR="00276B8C">
        <w:rPr>
          <w:sz w:val="28"/>
          <w:szCs w:val="28"/>
        </w:rPr>
        <w:t> 84 33</w:t>
      </w:r>
      <w:bookmarkStart w:id="0" w:name="_GoBack"/>
      <w:bookmarkEnd w:id="0"/>
      <w:r w:rsidRPr="00BC2453">
        <w:rPr>
          <w:sz w:val="28"/>
          <w:szCs w:val="28"/>
        </w:rPr>
        <w:t>. §)</w:t>
      </w:r>
    </w:p>
    <w:p w14:paraId="61A15EA3" w14:textId="77777777" w:rsidR="00174CF2" w:rsidRPr="00BC2453" w:rsidRDefault="00174CF2" w:rsidP="00BC2453">
      <w:pPr>
        <w:jc w:val="both"/>
        <w:rPr>
          <w:sz w:val="28"/>
          <w:szCs w:val="28"/>
        </w:rPr>
      </w:pPr>
    </w:p>
    <w:p w14:paraId="0B6B2D6D" w14:textId="0ADECB58" w:rsidR="00196ACF" w:rsidRPr="00BC2453" w:rsidRDefault="002516D1" w:rsidP="00BC2453">
      <w:pPr>
        <w:ind w:right="-284"/>
        <w:jc w:val="center"/>
        <w:rPr>
          <w:b/>
          <w:sz w:val="28"/>
          <w:szCs w:val="28"/>
        </w:rPr>
      </w:pPr>
      <w:r w:rsidRPr="00BC2453">
        <w:rPr>
          <w:b/>
          <w:sz w:val="28"/>
          <w:szCs w:val="28"/>
        </w:rPr>
        <w:t xml:space="preserve">Par iemaksu NATO </w:t>
      </w:r>
      <w:bookmarkStart w:id="1" w:name="_Hlk58584673"/>
      <w:r w:rsidR="004E4BF8" w:rsidRPr="00BC2453">
        <w:rPr>
          <w:b/>
          <w:sz w:val="28"/>
          <w:szCs w:val="28"/>
        </w:rPr>
        <w:t>A</w:t>
      </w:r>
      <w:r w:rsidRPr="00BC2453">
        <w:rPr>
          <w:b/>
          <w:sz w:val="28"/>
          <w:szCs w:val="28"/>
        </w:rPr>
        <w:t xml:space="preserve">izsardzības kapacitātes celšanas </w:t>
      </w:r>
      <w:r w:rsidR="004E4BF8" w:rsidRPr="00BC2453">
        <w:rPr>
          <w:b/>
          <w:sz w:val="28"/>
          <w:szCs w:val="28"/>
        </w:rPr>
        <w:t>t</w:t>
      </w:r>
      <w:r w:rsidRPr="00BC2453">
        <w:rPr>
          <w:b/>
          <w:sz w:val="28"/>
          <w:szCs w:val="28"/>
        </w:rPr>
        <w:t>rasta fondā</w:t>
      </w:r>
      <w:bookmarkEnd w:id="1"/>
    </w:p>
    <w:p w14:paraId="506C9313" w14:textId="77777777" w:rsidR="002516D1" w:rsidRPr="00BC2453" w:rsidRDefault="002516D1" w:rsidP="00BC2453">
      <w:pPr>
        <w:ind w:right="-284"/>
        <w:jc w:val="center"/>
        <w:rPr>
          <w:b/>
          <w:sz w:val="28"/>
          <w:szCs w:val="28"/>
        </w:rPr>
      </w:pPr>
    </w:p>
    <w:p w14:paraId="0B7FC61B" w14:textId="3F1571AA" w:rsidR="00F95B20" w:rsidRPr="00BC2453" w:rsidRDefault="00590254" w:rsidP="00BC2453">
      <w:pPr>
        <w:ind w:firstLine="720"/>
        <w:jc w:val="both"/>
        <w:rPr>
          <w:sz w:val="28"/>
          <w:szCs w:val="28"/>
        </w:rPr>
      </w:pPr>
      <w:r w:rsidRPr="00BC2453">
        <w:rPr>
          <w:sz w:val="28"/>
          <w:szCs w:val="28"/>
        </w:rPr>
        <w:t>Lai nodrošinātu Latvijas atbalstu NATO kopējās drošības un aizsardzības politikas darbībā</w:t>
      </w:r>
      <w:r w:rsidR="00011815">
        <w:rPr>
          <w:sz w:val="28"/>
          <w:szCs w:val="28"/>
        </w:rPr>
        <w:t>m</w:t>
      </w:r>
      <w:r w:rsidRPr="00BC2453">
        <w:rPr>
          <w:sz w:val="28"/>
          <w:szCs w:val="28"/>
        </w:rPr>
        <w:t xml:space="preserve">, </w:t>
      </w:r>
      <w:r w:rsidR="005061C5" w:rsidRPr="00BC2453">
        <w:rPr>
          <w:sz w:val="28"/>
          <w:szCs w:val="28"/>
        </w:rPr>
        <w:t>Aizsardzības ministrijai 2020</w:t>
      </w:r>
      <w:r w:rsidR="007F3A90" w:rsidRPr="00BC2453">
        <w:rPr>
          <w:sz w:val="28"/>
          <w:szCs w:val="28"/>
        </w:rPr>
        <w:t xml:space="preserve">. gadā </w:t>
      </w:r>
      <w:r w:rsidR="0019691B" w:rsidRPr="00BC2453">
        <w:rPr>
          <w:sz w:val="28"/>
          <w:szCs w:val="28"/>
        </w:rPr>
        <w:t xml:space="preserve">no </w:t>
      </w:r>
      <w:r w:rsidR="00E93FEA" w:rsidRPr="00BC2453">
        <w:rPr>
          <w:sz w:val="28"/>
          <w:szCs w:val="28"/>
        </w:rPr>
        <w:t xml:space="preserve">budžeta programmā 30.00.00 </w:t>
      </w:r>
      <w:r w:rsidR="00BC2453">
        <w:rPr>
          <w:sz w:val="28"/>
          <w:szCs w:val="28"/>
        </w:rPr>
        <w:t>"</w:t>
      </w:r>
      <w:r w:rsidR="00E93FEA" w:rsidRPr="00BC2453">
        <w:rPr>
          <w:sz w:val="28"/>
          <w:szCs w:val="28"/>
        </w:rPr>
        <w:t>Valsts aizsardzības politikas realizācija</w:t>
      </w:r>
      <w:r w:rsidR="00BC2453">
        <w:rPr>
          <w:sz w:val="28"/>
          <w:szCs w:val="28"/>
        </w:rPr>
        <w:t>"</w:t>
      </w:r>
      <w:r w:rsidR="00E93FEA" w:rsidRPr="00BC2453">
        <w:rPr>
          <w:sz w:val="28"/>
          <w:szCs w:val="28"/>
        </w:rPr>
        <w:t xml:space="preserve"> </w:t>
      </w:r>
      <w:r w:rsidR="0019691B" w:rsidRPr="00BC2453">
        <w:rPr>
          <w:sz w:val="28"/>
          <w:szCs w:val="28"/>
        </w:rPr>
        <w:t>p</w:t>
      </w:r>
      <w:r w:rsidR="00E93FEA" w:rsidRPr="00BC2453">
        <w:rPr>
          <w:sz w:val="28"/>
          <w:szCs w:val="28"/>
        </w:rPr>
        <w:t>aredzētajiem</w:t>
      </w:r>
      <w:r w:rsidR="0019691B" w:rsidRPr="00BC2453">
        <w:rPr>
          <w:sz w:val="28"/>
          <w:szCs w:val="28"/>
        </w:rPr>
        <w:t xml:space="preserve"> līdzekļiem </w:t>
      </w:r>
      <w:r w:rsidR="00E93FEA" w:rsidRPr="00BC2453">
        <w:rPr>
          <w:sz w:val="28"/>
          <w:szCs w:val="28"/>
        </w:rPr>
        <w:t>iemaksāt</w:t>
      </w:r>
      <w:r w:rsidR="007F3A90" w:rsidRPr="00BC2453">
        <w:rPr>
          <w:sz w:val="28"/>
          <w:szCs w:val="28"/>
        </w:rPr>
        <w:t xml:space="preserve"> </w:t>
      </w:r>
      <w:r w:rsidR="00E93FEA" w:rsidRPr="00BC2453">
        <w:rPr>
          <w:sz w:val="28"/>
          <w:szCs w:val="28"/>
        </w:rPr>
        <w:t xml:space="preserve">20 000 </w:t>
      </w:r>
      <w:proofErr w:type="spellStart"/>
      <w:r w:rsidR="00E93FEA" w:rsidRPr="00BC2453">
        <w:rPr>
          <w:i/>
          <w:sz w:val="28"/>
          <w:szCs w:val="28"/>
        </w:rPr>
        <w:t>euro</w:t>
      </w:r>
      <w:proofErr w:type="spellEnd"/>
      <w:r w:rsidR="00E93FEA" w:rsidRPr="00BC2453">
        <w:rPr>
          <w:sz w:val="28"/>
          <w:szCs w:val="28"/>
        </w:rPr>
        <w:t xml:space="preserve"> </w:t>
      </w:r>
      <w:r w:rsidR="002516D1" w:rsidRPr="00BC2453">
        <w:rPr>
          <w:sz w:val="28"/>
          <w:szCs w:val="28"/>
        </w:rPr>
        <w:t xml:space="preserve">NATO </w:t>
      </w:r>
      <w:r w:rsidR="004E4BF8" w:rsidRPr="00BC2453">
        <w:rPr>
          <w:sz w:val="28"/>
          <w:szCs w:val="28"/>
        </w:rPr>
        <w:t>Aizsardzības kapacitātes celšanas trasta fondā</w:t>
      </w:r>
      <w:r w:rsidR="007F3A90" w:rsidRPr="00BC2453">
        <w:rPr>
          <w:sz w:val="28"/>
          <w:szCs w:val="28"/>
        </w:rPr>
        <w:t>.</w:t>
      </w:r>
    </w:p>
    <w:p w14:paraId="2B551309" w14:textId="77777777" w:rsidR="007F3A90" w:rsidRPr="00BC2453" w:rsidRDefault="007F3A90" w:rsidP="00BC2453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0CCC73C7" w14:textId="77777777" w:rsidR="007F3A90" w:rsidRPr="00BC2453" w:rsidRDefault="007F3A90" w:rsidP="00BC2453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155A6123" w14:textId="77777777" w:rsidR="007F3A90" w:rsidRPr="00BC2453" w:rsidRDefault="007F3A90" w:rsidP="00BC2453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7C0453C2" w14:textId="77777777" w:rsidR="00BC2453" w:rsidRPr="00BC2453" w:rsidRDefault="00BC2453" w:rsidP="00BC2453">
      <w:pPr>
        <w:tabs>
          <w:tab w:val="left" w:pos="6521"/>
        </w:tabs>
        <w:ind w:firstLine="709"/>
        <w:rPr>
          <w:sz w:val="28"/>
          <w:szCs w:val="28"/>
        </w:rPr>
      </w:pPr>
      <w:r w:rsidRPr="00BC2453">
        <w:rPr>
          <w:sz w:val="28"/>
          <w:szCs w:val="28"/>
        </w:rPr>
        <w:t>Ministru prezidents</w:t>
      </w:r>
      <w:r w:rsidRPr="00BC2453">
        <w:rPr>
          <w:sz w:val="28"/>
          <w:szCs w:val="28"/>
        </w:rPr>
        <w:tab/>
        <w:t>A. K. Kariņš</w:t>
      </w:r>
    </w:p>
    <w:p w14:paraId="28A5A571" w14:textId="3989F18C" w:rsidR="00F95B20" w:rsidRPr="00BC2453" w:rsidRDefault="00F95B20" w:rsidP="00BC2453">
      <w:pPr>
        <w:tabs>
          <w:tab w:val="left" w:pos="6237"/>
        </w:tabs>
        <w:ind w:left="-567" w:firstLine="284"/>
        <w:rPr>
          <w:sz w:val="28"/>
          <w:szCs w:val="28"/>
        </w:rPr>
      </w:pPr>
    </w:p>
    <w:p w14:paraId="75C89C4B" w14:textId="77777777" w:rsidR="00F95B20" w:rsidRPr="00BC2453" w:rsidRDefault="00F95B20" w:rsidP="00BC2453">
      <w:pPr>
        <w:tabs>
          <w:tab w:val="left" w:pos="6237"/>
        </w:tabs>
        <w:ind w:left="-567" w:firstLine="284"/>
        <w:rPr>
          <w:sz w:val="28"/>
          <w:szCs w:val="28"/>
        </w:rPr>
      </w:pPr>
    </w:p>
    <w:p w14:paraId="2C20DB97" w14:textId="77777777" w:rsidR="00F95B20" w:rsidRPr="00BC2453" w:rsidRDefault="00F95B20" w:rsidP="00BC2453">
      <w:pPr>
        <w:tabs>
          <w:tab w:val="left" w:pos="6237"/>
        </w:tabs>
        <w:ind w:left="-567" w:firstLine="284"/>
        <w:rPr>
          <w:sz w:val="28"/>
          <w:szCs w:val="28"/>
        </w:rPr>
      </w:pPr>
    </w:p>
    <w:p w14:paraId="1B69058A" w14:textId="77777777" w:rsidR="0053472A" w:rsidRDefault="0053472A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27062F8A" w14:textId="77777777" w:rsidR="0053472A" w:rsidRPr="00F95516" w:rsidRDefault="0053472A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sectPr w:rsidR="0053472A" w:rsidRPr="00F95516" w:rsidSect="00BC2453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692C" w14:textId="77777777" w:rsidR="000E7D5D" w:rsidRDefault="000E7D5D" w:rsidP="00F95B20">
      <w:r>
        <w:separator/>
      </w:r>
    </w:p>
  </w:endnote>
  <w:endnote w:type="continuationSeparator" w:id="0">
    <w:p w14:paraId="3F4F4BAA" w14:textId="77777777" w:rsidR="000E7D5D" w:rsidRDefault="000E7D5D" w:rsidP="00F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53D9" w14:textId="551F5EDF" w:rsidR="00BC2453" w:rsidRPr="00BC2453" w:rsidRDefault="00BC245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R2461_0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C97F" w14:textId="77777777" w:rsidR="000E7D5D" w:rsidRDefault="000E7D5D" w:rsidP="00F95B20">
      <w:r>
        <w:separator/>
      </w:r>
    </w:p>
  </w:footnote>
  <w:footnote w:type="continuationSeparator" w:id="0">
    <w:p w14:paraId="6A0AEE49" w14:textId="77777777" w:rsidR="000E7D5D" w:rsidRDefault="000E7D5D" w:rsidP="00F9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CFE3" w14:textId="188A2FF1" w:rsidR="00BC2453" w:rsidRDefault="00BC2453">
    <w:pPr>
      <w:pStyle w:val="Header"/>
      <w:rPr>
        <w:rFonts w:ascii="Times New Roman" w:hAnsi="Times New Roman" w:cs="Times New Roman"/>
        <w:sz w:val="24"/>
        <w:szCs w:val="24"/>
      </w:rPr>
    </w:pPr>
  </w:p>
  <w:p w14:paraId="1AB58A8D" w14:textId="77777777" w:rsidR="00BC2453" w:rsidRDefault="00BC2453">
    <w:pPr>
      <w:pStyle w:val="Header"/>
    </w:pPr>
    <w:r>
      <w:rPr>
        <w:noProof/>
      </w:rPr>
      <w:drawing>
        <wp:inline distT="0" distB="0" distL="0" distR="0" wp14:anchorId="4190F1D4" wp14:editId="709A2B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20"/>
    <w:rsid w:val="00011815"/>
    <w:rsid w:val="00043300"/>
    <w:rsid w:val="000976AD"/>
    <w:rsid w:val="000E7D5D"/>
    <w:rsid w:val="00174CF2"/>
    <w:rsid w:val="0019691B"/>
    <w:rsid w:val="00196ACF"/>
    <w:rsid w:val="001F3420"/>
    <w:rsid w:val="002516D1"/>
    <w:rsid w:val="00276B8C"/>
    <w:rsid w:val="00406E7C"/>
    <w:rsid w:val="004A63E0"/>
    <w:rsid w:val="004E4BF8"/>
    <w:rsid w:val="00500D02"/>
    <w:rsid w:val="005061C5"/>
    <w:rsid w:val="0053472A"/>
    <w:rsid w:val="005515B5"/>
    <w:rsid w:val="00590254"/>
    <w:rsid w:val="005D0A81"/>
    <w:rsid w:val="006708F5"/>
    <w:rsid w:val="006D36DF"/>
    <w:rsid w:val="007B374C"/>
    <w:rsid w:val="007F3A90"/>
    <w:rsid w:val="00852E52"/>
    <w:rsid w:val="00A07A84"/>
    <w:rsid w:val="00A60EDA"/>
    <w:rsid w:val="00AD632F"/>
    <w:rsid w:val="00B622B5"/>
    <w:rsid w:val="00B73963"/>
    <w:rsid w:val="00BC2453"/>
    <w:rsid w:val="00CD3B98"/>
    <w:rsid w:val="00CE6084"/>
    <w:rsid w:val="00D67E32"/>
    <w:rsid w:val="00D727B3"/>
    <w:rsid w:val="00D80F07"/>
    <w:rsid w:val="00E93FEA"/>
    <w:rsid w:val="00F2796B"/>
    <w:rsid w:val="00F4110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FDFB"/>
  <w15:chartTrackingRefBased/>
  <w15:docId w15:val="{8BFEFF4A-BBA9-44BB-BFD2-7FB08A5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20"/>
  </w:style>
  <w:style w:type="paragraph" w:styleId="NormalWeb">
    <w:name w:val="Normal (Web)"/>
    <w:basedOn w:val="Normal"/>
    <w:uiPriority w:val="99"/>
    <w:semiHidden/>
    <w:unhideWhenUsed/>
    <w:rsid w:val="00F95B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19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B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7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B87B-E9FA-470D-A7F8-4EB65162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Sergejeva</dc:creator>
  <cp:keywords/>
  <dc:description/>
  <cp:lastModifiedBy>Leontine Babkina</cp:lastModifiedBy>
  <cp:revision>11</cp:revision>
  <cp:lastPrinted>2020-12-14T08:43:00Z</cp:lastPrinted>
  <dcterms:created xsi:type="dcterms:W3CDTF">2020-12-03T09:54:00Z</dcterms:created>
  <dcterms:modified xsi:type="dcterms:W3CDTF">2020-12-22T07:37:00Z</dcterms:modified>
</cp:coreProperties>
</file>