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F7" w:rsidRPr="002C3D7B" w:rsidRDefault="002C3D7B" w:rsidP="002C3D7B">
      <w:pPr>
        <w:spacing w:after="280" w:line="276" w:lineRule="auto"/>
        <w:jc w:val="right"/>
        <w:rPr>
          <w:rFonts w:ascii="Times New Roman" w:eastAsia="Garamond" w:hAnsi="Times New Roman" w:cs="Times New Roman"/>
          <w:i/>
          <w:color w:val="000000"/>
          <w:sz w:val="24"/>
          <w:szCs w:val="24"/>
          <w:lang w:val="en-US"/>
        </w:rPr>
      </w:pPr>
      <w:proofErr w:type="spellStart"/>
      <w:r w:rsidRPr="002C3D7B">
        <w:rPr>
          <w:rFonts w:ascii="Times New Roman" w:eastAsia="Garamond" w:hAnsi="Times New Roman" w:cs="Times New Roman"/>
          <w:i/>
          <w:color w:val="000000"/>
          <w:sz w:val="24"/>
          <w:szCs w:val="24"/>
          <w:lang w:val="en-US"/>
        </w:rPr>
        <w:t>projekts</w:t>
      </w:r>
      <w:proofErr w:type="spellEnd"/>
    </w:p>
    <w:p w:rsidR="00194AF7" w:rsidRDefault="00194AF7" w:rsidP="00A657AC">
      <w:pPr>
        <w:spacing w:after="280" w:line="276" w:lineRule="auto"/>
        <w:jc w:val="both"/>
        <w:rPr>
          <w:rFonts w:ascii="Times New Roman" w:eastAsia="Garamond" w:hAnsi="Times New Roman" w:cs="Times New Roman"/>
          <w:color w:val="000000"/>
          <w:sz w:val="24"/>
          <w:szCs w:val="24"/>
          <w:lang w:val="en-US"/>
        </w:rPr>
      </w:pPr>
    </w:p>
    <w:p w:rsidR="00A657AC" w:rsidRDefault="00A657AC" w:rsidP="00A657AC">
      <w:pPr>
        <w:spacing w:after="280" w:line="276" w:lineRule="auto"/>
        <w:jc w:val="both"/>
        <w:rPr>
          <w:rFonts w:ascii="Times New Roman" w:eastAsia="Garamond" w:hAnsi="Times New Roman" w:cs="Times New Roman"/>
          <w:color w:val="000000"/>
          <w:sz w:val="24"/>
          <w:szCs w:val="24"/>
          <w:lang w:val="en-US"/>
        </w:rPr>
      </w:pPr>
      <w:r>
        <w:rPr>
          <w:rFonts w:ascii="Times New Roman" w:eastAsia="Garamond" w:hAnsi="Times New Roman" w:cs="Times New Roman"/>
          <w:color w:val="000000"/>
          <w:sz w:val="24"/>
          <w:szCs w:val="24"/>
          <w:lang w:val="en-US"/>
        </w:rPr>
        <w:t>No ______</w:t>
      </w:r>
    </w:p>
    <w:p w:rsidR="00194AF7" w:rsidRDefault="00194AF7" w:rsidP="00A657AC">
      <w:pPr>
        <w:spacing w:after="280" w:line="276" w:lineRule="auto"/>
        <w:jc w:val="both"/>
        <w:rPr>
          <w:rFonts w:ascii="Times New Roman" w:eastAsia="Garamond" w:hAnsi="Times New Roman" w:cs="Times New Roman"/>
          <w:color w:val="000000"/>
          <w:sz w:val="24"/>
          <w:szCs w:val="24"/>
          <w:lang w:val="en-US"/>
        </w:rPr>
      </w:pPr>
    </w:p>
    <w:p w:rsidR="00A657AC" w:rsidRPr="00C27900" w:rsidRDefault="00A657AC" w:rsidP="00A657AC">
      <w:pPr>
        <w:spacing w:after="280" w:line="276" w:lineRule="auto"/>
        <w:jc w:val="both"/>
        <w:rPr>
          <w:rFonts w:ascii="Times New Roman" w:eastAsia="Garamond" w:hAnsi="Times New Roman" w:cs="Times New Roman"/>
          <w:i/>
          <w:color w:val="000000"/>
          <w:sz w:val="24"/>
          <w:szCs w:val="24"/>
          <w:lang w:val="en-US"/>
        </w:rPr>
      </w:pPr>
      <w:r w:rsidRPr="00C27900">
        <w:rPr>
          <w:rFonts w:ascii="Times New Roman" w:eastAsia="Garamond" w:hAnsi="Times New Roman" w:cs="Times New Roman"/>
          <w:color w:val="000000"/>
          <w:sz w:val="24"/>
          <w:szCs w:val="24"/>
          <w:lang w:val="en-US"/>
        </w:rPr>
        <w:t xml:space="preserve">The Ministry of Foreign Affairs of the Republic of Latvia presents its compliments to the Ministry for Foreign Affairs </w:t>
      </w:r>
      <w:r w:rsidR="00B0387A">
        <w:rPr>
          <w:rFonts w:ascii="Times New Roman" w:eastAsia="Garamond" w:hAnsi="Times New Roman" w:cs="Times New Roman"/>
          <w:color w:val="000000"/>
          <w:sz w:val="24"/>
          <w:szCs w:val="24"/>
          <w:lang w:val="en-US"/>
        </w:rPr>
        <w:t xml:space="preserve">of the Republic </w:t>
      </w:r>
      <w:r w:rsidRPr="00C27900">
        <w:rPr>
          <w:rFonts w:ascii="Times New Roman" w:eastAsia="Garamond" w:hAnsi="Times New Roman" w:cs="Times New Roman"/>
          <w:color w:val="000000"/>
          <w:sz w:val="24"/>
          <w:szCs w:val="24"/>
          <w:lang w:val="en-US"/>
        </w:rPr>
        <w:t xml:space="preserve">of </w:t>
      </w:r>
      <w:r>
        <w:rPr>
          <w:rFonts w:ascii="Times New Roman" w:eastAsia="Garamond" w:hAnsi="Times New Roman" w:cs="Times New Roman"/>
          <w:color w:val="000000"/>
          <w:sz w:val="24"/>
          <w:szCs w:val="24"/>
          <w:lang w:val="en-US"/>
        </w:rPr>
        <w:t>Finland</w:t>
      </w:r>
      <w:r w:rsidRPr="00C27900">
        <w:rPr>
          <w:rFonts w:ascii="Times New Roman" w:eastAsia="Garamond" w:hAnsi="Times New Roman" w:cs="Times New Roman"/>
          <w:color w:val="000000"/>
          <w:sz w:val="24"/>
          <w:szCs w:val="24"/>
          <w:lang w:val="en-US"/>
        </w:rPr>
        <w:t xml:space="preserve">, and has the honour to </w:t>
      </w:r>
      <w:r>
        <w:rPr>
          <w:rFonts w:ascii="Times New Roman" w:eastAsia="Garamond" w:hAnsi="Times New Roman" w:cs="Times New Roman"/>
          <w:color w:val="000000"/>
          <w:sz w:val="24"/>
          <w:szCs w:val="24"/>
          <w:lang w:val="en-US"/>
        </w:rPr>
        <w:t xml:space="preserve">confirm the receipt of note </w:t>
      </w:r>
      <w:r w:rsidR="008E239A">
        <w:rPr>
          <w:rFonts w:ascii="Times New Roman" w:eastAsia="Garamond" w:hAnsi="Times New Roman" w:cs="Times New Roman"/>
          <w:color w:val="000000"/>
          <w:sz w:val="24"/>
          <w:szCs w:val="24"/>
          <w:lang w:val="en-US"/>
        </w:rPr>
        <w:t>No</w:t>
      </w:r>
      <w:r w:rsidR="00230F7B">
        <w:rPr>
          <w:rFonts w:ascii="Times New Roman" w:eastAsia="Garamond" w:hAnsi="Times New Roman" w:cs="Times New Roman"/>
          <w:color w:val="000000"/>
          <w:sz w:val="24"/>
          <w:szCs w:val="24"/>
          <w:lang w:val="en-US"/>
        </w:rPr>
        <w:t xml:space="preserve"> </w:t>
      </w:r>
      <w:r w:rsidR="00286ACE" w:rsidRPr="00286ACE">
        <w:rPr>
          <w:rFonts w:ascii="Times New Roman" w:eastAsia="Garamond" w:hAnsi="Times New Roman" w:cs="Times New Roman"/>
          <w:color w:val="000000"/>
          <w:sz w:val="24"/>
          <w:szCs w:val="24"/>
          <w:lang w:val="en-US"/>
        </w:rPr>
        <w:t xml:space="preserve">PC0TQ4CA-6 of 25 August 2020 </w:t>
      </w:r>
      <w:r w:rsidR="008E239A">
        <w:rPr>
          <w:rFonts w:ascii="Times New Roman" w:eastAsia="Garamond" w:hAnsi="Times New Roman" w:cs="Times New Roman"/>
          <w:color w:val="000000"/>
          <w:sz w:val="24"/>
          <w:szCs w:val="24"/>
          <w:lang w:val="en-US"/>
        </w:rPr>
        <w:t>with the proposal</w:t>
      </w:r>
      <w:r w:rsidRPr="00C27900">
        <w:rPr>
          <w:rFonts w:ascii="Times New Roman" w:eastAsia="Garamond" w:hAnsi="Times New Roman" w:cs="Times New Roman"/>
          <w:color w:val="000000"/>
          <w:sz w:val="24"/>
          <w:szCs w:val="24"/>
          <w:lang w:val="en-US"/>
        </w:rPr>
        <w:t xml:space="preserve"> </w:t>
      </w:r>
      <w:r w:rsidR="008E239A">
        <w:rPr>
          <w:rFonts w:ascii="Times New Roman" w:eastAsia="Garamond" w:hAnsi="Times New Roman" w:cs="Times New Roman"/>
          <w:color w:val="000000"/>
          <w:sz w:val="24"/>
          <w:szCs w:val="24"/>
          <w:lang w:val="en-US"/>
        </w:rPr>
        <w:t xml:space="preserve">to terminate </w:t>
      </w:r>
      <w:r w:rsidRPr="00C27900">
        <w:rPr>
          <w:rFonts w:ascii="Times New Roman" w:eastAsia="Garamond" w:hAnsi="Times New Roman" w:cs="Times New Roman"/>
          <w:color w:val="000000"/>
          <w:sz w:val="24"/>
          <w:szCs w:val="24"/>
          <w:lang w:val="en-US"/>
        </w:rPr>
        <w:t xml:space="preserve">the </w:t>
      </w:r>
      <w:r w:rsidR="008E239A" w:rsidRPr="008E239A">
        <w:rPr>
          <w:rFonts w:ascii="Times New Roman" w:eastAsia="Garamond" w:hAnsi="Times New Roman" w:cs="Times New Roman"/>
          <w:color w:val="000000"/>
          <w:sz w:val="24"/>
          <w:szCs w:val="24"/>
          <w:lang w:val="en-US"/>
        </w:rPr>
        <w:t>Agreement between the Government of the Republic of Latvia and the Government of the Republic of Finland for the Promotio</w:t>
      </w:r>
      <w:r w:rsidR="008E239A">
        <w:rPr>
          <w:rFonts w:ascii="Times New Roman" w:eastAsia="Garamond" w:hAnsi="Times New Roman" w:cs="Times New Roman"/>
          <w:color w:val="000000"/>
          <w:sz w:val="24"/>
          <w:szCs w:val="24"/>
          <w:lang w:val="en-US"/>
        </w:rPr>
        <w:t>n and Protection of Investments</w:t>
      </w:r>
      <w:r w:rsidR="008E239A" w:rsidRPr="008E239A">
        <w:rPr>
          <w:rFonts w:ascii="Times New Roman" w:eastAsia="Garamond" w:hAnsi="Times New Roman" w:cs="Times New Roman"/>
          <w:color w:val="000000"/>
          <w:sz w:val="24"/>
          <w:szCs w:val="24"/>
          <w:lang w:val="en-US"/>
        </w:rPr>
        <w:t xml:space="preserve"> (hereinafter – the Agreement)</w:t>
      </w:r>
      <w:r w:rsidRPr="00C27900">
        <w:rPr>
          <w:rFonts w:ascii="Times New Roman" w:eastAsia="Garamond" w:hAnsi="Times New Roman" w:cs="Times New Roman"/>
          <w:i/>
          <w:color w:val="000000"/>
          <w:sz w:val="24"/>
          <w:szCs w:val="24"/>
          <w:lang w:val="en-US"/>
        </w:rPr>
        <w:t xml:space="preserve">, </w:t>
      </w:r>
      <w:r w:rsidRPr="00C27900">
        <w:rPr>
          <w:rFonts w:ascii="Times New Roman" w:eastAsia="Garamond" w:hAnsi="Times New Roman" w:cs="Times New Roman"/>
          <w:color w:val="000000"/>
          <w:sz w:val="24"/>
          <w:szCs w:val="24"/>
          <w:lang w:val="en-US"/>
        </w:rPr>
        <w:t>which reads as follows:</w:t>
      </w:r>
      <w:r w:rsidRPr="00C27900">
        <w:rPr>
          <w:rFonts w:ascii="Times New Roman" w:eastAsia="Garamond" w:hAnsi="Times New Roman" w:cs="Times New Roman"/>
          <w:i/>
          <w:color w:val="000000"/>
          <w:sz w:val="24"/>
          <w:szCs w:val="24"/>
          <w:lang w:val="en-US"/>
        </w:rPr>
        <w:t xml:space="preserve"> </w:t>
      </w:r>
      <w:r w:rsidR="008E239A">
        <w:rPr>
          <w:rFonts w:ascii="Times New Roman" w:eastAsia="Garamond" w:hAnsi="Times New Roman" w:cs="Times New Roman"/>
          <w:i/>
          <w:color w:val="000000"/>
          <w:sz w:val="24"/>
          <w:szCs w:val="24"/>
          <w:lang w:val="en-US"/>
        </w:rPr>
        <w:t xml:space="preserve"> </w:t>
      </w:r>
    </w:p>
    <w:p w:rsidR="008E239A" w:rsidRPr="008E239A" w:rsidRDefault="00A657AC" w:rsidP="008E239A">
      <w:pPr>
        <w:spacing w:after="280" w:line="276" w:lineRule="auto"/>
        <w:jc w:val="both"/>
        <w:rPr>
          <w:rFonts w:ascii="Times New Roman" w:eastAsia="Garamond" w:hAnsi="Times New Roman" w:cs="Times New Roman"/>
          <w:sz w:val="24"/>
          <w:szCs w:val="24"/>
          <w:lang w:val="en-US"/>
        </w:rPr>
      </w:pPr>
      <w:r>
        <w:rPr>
          <w:rFonts w:ascii="Times New Roman" w:eastAsia="Garamond" w:hAnsi="Times New Roman" w:cs="Times New Roman"/>
          <w:color w:val="000000"/>
          <w:sz w:val="24"/>
          <w:szCs w:val="24"/>
          <w:lang w:val="en-US"/>
        </w:rPr>
        <w:t>“</w:t>
      </w:r>
      <w:r w:rsidR="008E239A" w:rsidRPr="008E239A">
        <w:rPr>
          <w:rFonts w:ascii="Times New Roman" w:eastAsia="Garamond" w:hAnsi="Times New Roman" w:cs="Times New Roman"/>
          <w:sz w:val="24"/>
          <w:szCs w:val="24"/>
          <w:lang w:val="en-US"/>
        </w:rPr>
        <w:t xml:space="preserve">The Ministry for Foreign Affairs of Finland presents its compliments to the Ministry of Foreign Affairs of the Republic of Latvia and has the honour to propose that </w:t>
      </w:r>
    </w:p>
    <w:p w:rsidR="008E239A" w:rsidRPr="008E239A" w:rsidRDefault="008E239A" w:rsidP="008E239A">
      <w:pPr>
        <w:spacing w:after="280" w:line="276" w:lineRule="auto"/>
        <w:jc w:val="both"/>
        <w:rPr>
          <w:rFonts w:ascii="Times New Roman" w:eastAsia="Garamond" w:hAnsi="Times New Roman" w:cs="Times New Roman"/>
          <w:sz w:val="24"/>
          <w:szCs w:val="24"/>
          <w:lang w:val="en-US"/>
        </w:rPr>
      </w:pPr>
      <w:r w:rsidRPr="008E239A">
        <w:rPr>
          <w:rFonts w:ascii="Times New Roman" w:eastAsia="Garamond" w:hAnsi="Times New Roman" w:cs="Times New Roman"/>
          <w:sz w:val="24"/>
          <w:szCs w:val="24"/>
          <w:lang w:val="en-US"/>
        </w:rPr>
        <w:t>the Agreement between the Government of the Republic of Finland and the Government of the Republic of Latvia for the Promotion and Protection of Investments, signed on 5</w:t>
      </w:r>
      <w:r w:rsidR="001753B4">
        <w:rPr>
          <w:rFonts w:ascii="Times New Roman" w:eastAsia="Garamond" w:hAnsi="Times New Roman" w:cs="Times New Roman"/>
          <w:sz w:val="24"/>
          <w:szCs w:val="24"/>
          <w:lang w:val="en-US"/>
        </w:rPr>
        <w:t xml:space="preserve"> March 1992 in Riga</w:t>
      </w:r>
      <w:r w:rsidRPr="008E239A">
        <w:rPr>
          <w:rFonts w:ascii="Times New Roman" w:eastAsia="Garamond" w:hAnsi="Times New Roman" w:cs="Times New Roman"/>
          <w:sz w:val="24"/>
          <w:szCs w:val="24"/>
          <w:lang w:val="en-US"/>
        </w:rPr>
        <w:t xml:space="preserve"> shall be terminated. </w:t>
      </w:r>
    </w:p>
    <w:p w:rsidR="008E239A" w:rsidRPr="008E239A" w:rsidRDefault="008E239A" w:rsidP="008E239A">
      <w:pPr>
        <w:spacing w:after="280" w:line="276" w:lineRule="auto"/>
        <w:jc w:val="both"/>
        <w:rPr>
          <w:rFonts w:ascii="Times New Roman" w:eastAsia="Garamond" w:hAnsi="Times New Roman" w:cs="Times New Roman"/>
          <w:sz w:val="24"/>
          <w:szCs w:val="24"/>
          <w:lang w:val="en-US"/>
        </w:rPr>
      </w:pPr>
      <w:r w:rsidRPr="008E239A">
        <w:rPr>
          <w:rFonts w:ascii="Times New Roman" w:eastAsia="Garamond" w:hAnsi="Times New Roman" w:cs="Times New Roman"/>
          <w:sz w:val="24"/>
          <w:szCs w:val="24"/>
          <w:lang w:val="en-US"/>
        </w:rPr>
        <w:t xml:space="preserve">For greater certainty, the Contracting Parties to the Agreement agree that paragraph 3 of Article 11, which extends the protection of investments made prior to the date of termination, shall  also be terminated and shall not produce any legal effects provided in the said Article. </w:t>
      </w:r>
    </w:p>
    <w:p w:rsidR="008E239A" w:rsidRPr="008E239A" w:rsidRDefault="008E239A" w:rsidP="008E239A">
      <w:pPr>
        <w:spacing w:after="280" w:line="276" w:lineRule="auto"/>
        <w:jc w:val="both"/>
        <w:rPr>
          <w:rFonts w:ascii="Times New Roman" w:eastAsia="Garamond" w:hAnsi="Times New Roman" w:cs="Times New Roman"/>
          <w:sz w:val="24"/>
          <w:szCs w:val="24"/>
          <w:lang w:val="en-US"/>
        </w:rPr>
      </w:pPr>
      <w:r w:rsidRPr="008E239A">
        <w:rPr>
          <w:rFonts w:ascii="Times New Roman" w:eastAsia="Garamond" w:hAnsi="Times New Roman" w:cs="Times New Roman"/>
          <w:sz w:val="24"/>
          <w:szCs w:val="24"/>
          <w:lang w:val="en-US"/>
        </w:rPr>
        <w:t xml:space="preserve">The Ministry for Foreign Affairs of Finland proposes that in case the Government of the Republic of Latvia accepts the </w:t>
      </w:r>
      <w:proofErr w:type="gramStart"/>
      <w:r w:rsidRPr="008E239A">
        <w:rPr>
          <w:rFonts w:ascii="Times New Roman" w:eastAsia="Garamond" w:hAnsi="Times New Roman" w:cs="Times New Roman"/>
          <w:sz w:val="24"/>
          <w:szCs w:val="24"/>
          <w:lang w:val="en-US"/>
        </w:rPr>
        <w:t>above mentioned</w:t>
      </w:r>
      <w:proofErr w:type="gramEnd"/>
      <w:r w:rsidRPr="008E239A">
        <w:rPr>
          <w:rFonts w:ascii="Times New Roman" w:eastAsia="Garamond" w:hAnsi="Times New Roman" w:cs="Times New Roman"/>
          <w:sz w:val="24"/>
          <w:szCs w:val="24"/>
          <w:lang w:val="en-US"/>
        </w:rPr>
        <w:t xml:space="preserve"> proposal, this note together with the reply note from the Government of the Republic of Latvia shall constitute a termination agreement. </w:t>
      </w:r>
    </w:p>
    <w:p w:rsidR="008E239A" w:rsidRPr="008E239A" w:rsidRDefault="008E239A" w:rsidP="008E239A">
      <w:pPr>
        <w:spacing w:after="280" w:line="276" w:lineRule="auto"/>
        <w:jc w:val="both"/>
        <w:rPr>
          <w:rFonts w:ascii="Times New Roman" w:eastAsia="Garamond" w:hAnsi="Times New Roman" w:cs="Times New Roman"/>
          <w:sz w:val="24"/>
          <w:szCs w:val="24"/>
          <w:lang w:val="en-US"/>
        </w:rPr>
      </w:pPr>
      <w:r w:rsidRPr="008E239A">
        <w:rPr>
          <w:rFonts w:ascii="Times New Roman" w:eastAsia="Garamond" w:hAnsi="Times New Roman" w:cs="Times New Roman"/>
          <w:sz w:val="24"/>
          <w:szCs w:val="24"/>
          <w:lang w:val="en-US"/>
        </w:rPr>
        <w:lastRenderedPageBreak/>
        <w:t>The termination agreement shall enter into force on the thirtieth day following the day of the receipt of the written notification by the Government of the Republic of Latvia that the legal requirements for the entry into force of this termination agreement have been fulfilled.</w:t>
      </w:r>
    </w:p>
    <w:p w:rsidR="00A657AC" w:rsidRPr="00C27900" w:rsidRDefault="008E239A" w:rsidP="008E239A">
      <w:pPr>
        <w:spacing w:after="280" w:line="276" w:lineRule="auto"/>
        <w:jc w:val="both"/>
        <w:rPr>
          <w:rFonts w:ascii="Times New Roman" w:eastAsia="Garamond" w:hAnsi="Times New Roman" w:cs="Times New Roman"/>
          <w:sz w:val="24"/>
          <w:szCs w:val="24"/>
          <w:lang w:val="en-US"/>
        </w:rPr>
      </w:pPr>
      <w:r w:rsidRPr="008E239A">
        <w:rPr>
          <w:rFonts w:ascii="Times New Roman" w:eastAsia="Garamond" w:hAnsi="Times New Roman" w:cs="Times New Roman"/>
          <w:sz w:val="24"/>
          <w:szCs w:val="24"/>
          <w:lang w:val="en-US"/>
        </w:rPr>
        <w:t>The Ministry for Foreign Affairs of Finland avails itself of this opportunity to renew to the Ministry of Foreign Affairs of the Republic of Latvia the assurances of its highest consideration.</w:t>
      </w:r>
      <w:r w:rsidR="00A657AC" w:rsidRPr="00C27900">
        <w:rPr>
          <w:rFonts w:ascii="Times New Roman" w:eastAsia="Garamond" w:hAnsi="Times New Roman" w:cs="Times New Roman"/>
          <w:color w:val="000000"/>
          <w:sz w:val="24"/>
          <w:szCs w:val="24"/>
          <w:lang w:val="en-US"/>
        </w:rPr>
        <w:t>”</w:t>
      </w:r>
    </w:p>
    <w:p w:rsidR="00A657AC" w:rsidRPr="00C27900" w:rsidRDefault="00A657AC" w:rsidP="00A657AC">
      <w:pPr>
        <w:spacing w:after="280" w:line="276" w:lineRule="auto"/>
        <w:jc w:val="both"/>
        <w:rPr>
          <w:rFonts w:ascii="Times New Roman" w:eastAsia="Garamond" w:hAnsi="Times New Roman" w:cs="Times New Roman"/>
          <w:color w:val="000000"/>
          <w:sz w:val="24"/>
          <w:szCs w:val="24"/>
          <w:lang w:val="en-US"/>
        </w:rPr>
      </w:pPr>
      <w:r w:rsidRPr="00C27900">
        <w:rPr>
          <w:rFonts w:ascii="Times New Roman" w:eastAsia="Garamond" w:hAnsi="Times New Roman" w:cs="Times New Roman"/>
          <w:color w:val="000000"/>
          <w:sz w:val="24"/>
          <w:szCs w:val="24"/>
          <w:lang w:val="en-US"/>
        </w:rPr>
        <w:t xml:space="preserve">The Ministry of Foreign Affairs of the Republic of Latvia has the honour to confirm that the proposal by the </w:t>
      </w:r>
      <w:r w:rsidR="001753B4" w:rsidRPr="001753B4">
        <w:rPr>
          <w:rFonts w:ascii="Times New Roman" w:eastAsia="Garamond" w:hAnsi="Times New Roman" w:cs="Times New Roman"/>
          <w:color w:val="000000"/>
          <w:sz w:val="24"/>
          <w:szCs w:val="24"/>
          <w:lang w:val="en-US"/>
        </w:rPr>
        <w:t>Ministry for Foreign Affairs</w:t>
      </w:r>
      <w:r w:rsidR="00B0387A">
        <w:rPr>
          <w:rFonts w:ascii="Times New Roman" w:eastAsia="Garamond" w:hAnsi="Times New Roman" w:cs="Times New Roman"/>
          <w:color w:val="000000"/>
          <w:sz w:val="24"/>
          <w:szCs w:val="24"/>
          <w:lang w:val="en-US"/>
        </w:rPr>
        <w:t xml:space="preserve"> of the Republic</w:t>
      </w:r>
      <w:r w:rsidR="001753B4" w:rsidRPr="001753B4">
        <w:rPr>
          <w:rFonts w:ascii="Times New Roman" w:eastAsia="Garamond" w:hAnsi="Times New Roman" w:cs="Times New Roman"/>
          <w:color w:val="000000"/>
          <w:sz w:val="24"/>
          <w:szCs w:val="24"/>
          <w:lang w:val="en-US"/>
        </w:rPr>
        <w:t xml:space="preserve"> of Finland </w:t>
      </w:r>
      <w:r w:rsidRPr="00C27900">
        <w:rPr>
          <w:rFonts w:ascii="Times New Roman" w:eastAsia="Garamond" w:hAnsi="Times New Roman" w:cs="Times New Roman"/>
          <w:color w:val="000000"/>
          <w:sz w:val="24"/>
          <w:szCs w:val="24"/>
          <w:lang w:val="en-US"/>
        </w:rPr>
        <w:t>is acceptable to the Government of the Republic of Latvia and that note</w:t>
      </w:r>
      <w:r w:rsidR="002C3D7B">
        <w:rPr>
          <w:rFonts w:ascii="Times New Roman" w:eastAsia="Garamond" w:hAnsi="Times New Roman" w:cs="Times New Roman"/>
          <w:color w:val="000000"/>
          <w:sz w:val="24"/>
          <w:szCs w:val="24"/>
          <w:lang w:val="en-US"/>
        </w:rPr>
        <w:t xml:space="preserve"> No PC0TQ4CA-6</w:t>
      </w:r>
      <w:r w:rsidRPr="00C27900">
        <w:rPr>
          <w:rFonts w:ascii="Times New Roman" w:eastAsia="Garamond" w:hAnsi="Times New Roman" w:cs="Times New Roman"/>
          <w:color w:val="000000"/>
          <w:sz w:val="24"/>
          <w:szCs w:val="24"/>
          <w:lang w:val="en-US"/>
        </w:rPr>
        <w:t xml:space="preserve"> </w:t>
      </w:r>
      <w:r w:rsidR="002C3D7B">
        <w:rPr>
          <w:rFonts w:ascii="Times New Roman" w:eastAsia="Garamond" w:hAnsi="Times New Roman" w:cs="Times New Roman"/>
          <w:color w:val="000000"/>
          <w:sz w:val="24"/>
          <w:szCs w:val="24"/>
          <w:lang w:val="en-US"/>
        </w:rPr>
        <w:t>of 25 August</w:t>
      </w:r>
      <w:r w:rsidR="008E239A">
        <w:rPr>
          <w:rFonts w:ascii="Times New Roman" w:eastAsia="Garamond" w:hAnsi="Times New Roman" w:cs="Times New Roman"/>
          <w:color w:val="000000"/>
          <w:sz w:val="24"/>
          <w:szCs w:val="24"/>
          <w:lang w:val="en-US"/>
        </w:rPr>
        <w:t xml:space="preserve"> </w:t>
      </w:r>
      <w:r>
        <w:rPr>
          <w:rFonts w:ascii="Times New Roman" w:eastAsia="Garamond" w:hAnsi="Times New Roman" w:cs="Times New Roman"/>
          <w:color w:val="000000"/>
          <w:sz w:val="24"/>
          <w:szCs w:val="24"/>
          <w:lang w:val="en-US"/>
        </w:rPr>
        <w:t>2020</w:t>
      </w:r>
      <w:r w:rsidRPr="00C27900">
        <w:rPr>
          <w:rFonts w:ascii="Times New Roman" w:eastAsia="Garamond" w:hAnsi="Times New Roman" w:cs="Times New Roman"/>
          <w:color w:val="000000"/>
          <w:sz w:val="24"/>
          <w:szCs w:val="24"/>
          <w:lang w:val="en-US"/>
        </w:rPr>
        <w:t xml:space="preserve"> and this note in reply shall constitute the </w:t>
      </w:r>
      <w:r w:rsidR="001753B4">
        <w:rPr>
          <w:rFonts w:ascii="Times New Roman" w:eastAsia="Garamond" w:hAnsi="Times New Roman" w:cs="Times New Roman"/>
          <w:color w:val="000000"/>
          <w:sz w:val="24"/>
          <w:szCs w:val="24"/>
          <w:lang w:val="en-US"/>
        </w:rPr>
        <w:t>termination a</w:t>
      </w:r>
      <w:r w:rsidRPr="00C27900">
        <w:rPr>
          <w:rFonts w:ascii="Times New Roman" w:eastAsia="Garamond" w:hAnsi="Times New Roman" w:cs="Times New Roman"/>
          <w:color w:val="000000"/>
          <w:sz w:val="24"/>
          <w:szCs w:val="24"/>
          <w:lang w:val="en-US"/>
        </w:rPr>
        <w:t xml:space="preserve">greement, which shall enter into force on the </w:t>
      </w:r>
      <w:r w:rsidR="001753B4">
        <w:rPr>
          <w:rFonts w:ascii="Times New Roman" w:eastAsia="Garamond" w:hAnsi="Times New Roman" w:cs="Times New Roman"/>
          <w:color w:val="000000"/>
          <w:sz w:val="24"/>
          <w:szCs w:val="24"/>
          <w:lang w:val="en-US"/>
        </w:rPr>
        <w:t xml:space="preserve">thirtieth </w:t>
      </w:r>
      <w:r w:rsidRPr="00C27900">
        <w:rPr>
          <w:rFonts w:ascii="Times New Roman" w:eastAsia="Garamond" w:hAnsi="Times New Roman" w:cs="Times New Roman"/>
          <w:color w:val="000000"/>
          <w:sz w:val="24"/>
          <w:szCs w:val="24"/>
          <w:lang w:val="en-US"/>
        </w:rPr>
        <w:t>day</w:t>
      </w:r>
      <w:r w:rsidR="001753B4">
        <w:rPr>
          <w:rFonts w:ascii="Times New Roman" w:eastAsia="Garamond" w:hAnsi="Times New Roman" w:cs="Times New Roman"/>
          <w:color w:val="000000"/>
          <w:sz w:val="24"/>
          <w:szCs w:val="24"/>
          <w:lang w:val="en-US"/>
        </w:rPr>
        <w:t xml:space="preserve"> following the day of the receipt of the written notification</w:t>
      </w:r>
      <w:r w:rsidRPr="00C27900">
        <w:rPr>
          <w:rFonts w:ascii="Times New Roman" w:eastAsia="Garamond" w:hAnsi="Times New Roman" w:cs="Times New Roman"/>
          <w:color w:val="000000"/>
          <w:sz w:val="24"/>
          <w:szCs w:val="24"/>
          <w:lang w:val="en-US"/>
        </w:rPr>
        <w:t xml:space="preserve"> </w:t>
      </w:r>
      <w:r w:rsidR="001753B4">
        <w:rPr>
          <w:rFonts w:ascii="Times New Roman" w:eastAsia="Garamond" w:hAnsi="Times New Roman" w:cs="Times New Roman"/>
          <w:color w:val="000000"/>
          <w:sz w:val="24"/>
          <w:szCs w:val="24"/>
          <w:lang w:val="en-US"/>
        </w:rPr>
        <w:t>by</w:t>
      </w:r>
      <w:r w:rsidRPr="00C27900">
        <w:rPr>
          <w:rFonts w:ascii="Times New Roman" w:eastAsia="Garamond" w:hAnsi="Times New Roman" w:cs="Times New Roman"/>
          <w:color w:val="000000"/>
          <w:sz w:val="24"/>
          <w:szCs w:val="24"/>
          <w:lang w:val="en-US"/>
        </w:rPr>
        <w:t xml:space="preserve"> the Government of</w:t>
      </w:r>
      <w:r w:rsidR="001753B4">
        <w:rPr>
          <w:rFonts w:ascii="Times New Roman" w:eastAsia="Garamond" w:hAnsi="Times New Roman" w:cs="Times New Roman"/>
          <w:color w:val="000000"/>
          <w:sz w:val="24"/>
          <w:szCs w:val="24"/>
          <w:lang w:val="en-US"/>
        </w:rPr>
        <w:t xml:space="preserve"> the Republic of Latvia</w:t>
      </w:r>
      <w:r w:rsidRPr="00C27900">
        <w:rPr>
          <w:rFonts w:ascii="Times New Roman" w:eastAsia="Garamond" w:hAnsi="Times New Roman" w:cs="Times New Roman"/>
          <w:color w:val="000000"/>
          <w:sz w:val="24"/>
          <w:szCs w:val="24"/>
          <w:lang w:val="en-US"/>
        </w:rPr>
        <w:t xml:space="preserve"> </w:t>
      </w:r>
      <w:r w:rsidR="001753B4" w:rsidRPr="001753B4">
        <w:rPr>
          <w:rFonts w:ascii="Times New Roman" w:eastAsia="Garamond" w:hAnsi="Times New Roman" w:cs="Times New Roman"/>
          <w:color w:val="000000"/>
          <w:sz w:val="24"/>
          <w:szCs w:val="24"/>
          <w:lang w:val="en-US"/>
        </w:rPr>
        <w:t>that the legal requirements for the entry into force of this termination agreement have been fulfilled</w:t>
      </w:r>
      <w:r w:rsidRPr="00C27900">
        <w:rPr>
          <w:rFonts w:ascii="Times New Roman" w:eastAsia="Garamond" w:hAnsi="Times New Roman" w:cs="Times New Roman"/>
          <w:color w:val="000000"/>
          <w:sz w:val="24"/>
          <w:szCs w:val="24"/>
          <w:lang w:val="en-US"/>
        </w:rPr>
        <w:t>.</w:t>
      </w:r>
    </w:p>
    <w:p w:rsidR="00A657AC" w:rsidRPr="00C27900" w:rsidRDefault="00A657AC" w:rsidP="00A657AC">
      <w:pPr>
        <w:spacing w:after="280" w:line="276" w:lineRule="auto"/>
        <w:jc w:val="both"/>
        <w:rPr>
          <w:rFonts w:ascii="Times New Roman" w:eastAsia="Garamond" w:hAnsi="Times New Roman" w:cs="Times New Roman"/>
          <w:color w:val="000000"/>
          <w:sz w:val="24"/>
          <w:szCs w:val="24"/>
          <w:lang w:val="en-US"/>
        </w:rPr>
      </w:pPr>
      <w:r w:rsidRPr="00C27900">
        <w:rPr>
          <w:rFonts w:ascii="Times New Roman" w:eastAsia="Garamond" w:hAnsi="Times New Roman" w:cs="Times New Roman"/>
          <w:color w:val="000000"/>
          <w:sz w:val="24"/>
          <w:szCs w:val="24"/>
          <w:lang w:val="en-US"/>
        </w:rPr>
        <w:t>The Ministry of Foreign Affairs of the Republic of Latvia avails itself of this opportunity to renew to the Ministry for Foreign Affairs</w:t>
      </w:r>
      <w:r w:rsidR="00D661D7">
        <w:rPr>
          <w:rFonts w:ascii="Times New Roman" w:eastAsia="Garamond" w:hAnsi="Times New Roman" w:cs="Times New Roman"/>
          <w:color w:val="000000"/>
          <w:sz w:val="24"/>
          <w:szCs w:val="24"/>
          <w:lang w:val="en-US"/>
        </w:rPr>
        <w:t xml:space="preserve"> of the Republic</w:t>
      </w:r>
      <w:r w:rsidRPr="00C27900">
        <w:rPr>
          <w:rFonts w:ascii="Times New Roman" w:eastAsia="Garamond" w:hAnsi="Times New Roman" w:cs="Times New Roman"/>
          <w:color w:val="000000"/>
          <w:sz w:val="24"/>
          <w:szCs w:val="24"/>
          <w:lang w:val="en-US"/>
        </w:rPr>
        <w:t xml:space="preserve"> of </w:t>
      </w:r>
      <w:r w:rsidR="001753B4">
        <w:rPr>
          <w:rFonts w:ascii="Times New Roman" w:eastAsia="Garamond" w:hAnsi="Times New Roman" w:cs="Times New Roman"/>
          <w:color w:val="000000"/>
          <w:sz w:val="24"/>
          <w:szCs w:val="24"/>
          <w:lang w:val="en-US"/>
        </w:rPr>
        <w:t>Finland</w:t>
      </w:r>
      <w:r w:rsidRPr="00C27900" w:rsidDel="006418AE">
        <w:rPr>
          <w:rFonts w:ascii="Times New Roman" w:eastAsia="Garamond" w:hAnsi="Times New Roman" w:cs="Times New Roman"/>
          <w:color w:val="000000"/>
          <w:sz w:val="24"/>
          <w:szCs w:val="24"/>
          <w:lang w:val="en-US"/>
        </w:rPr>
        <w:t xml:space="preserve"> </w:t>
      </w:r>
      <w:r w:rsidRPr="00C27900">
        <w:rPr>
          <w:rFonts w:ascii="Times New Roman" w:eastAsia="Garamond" w:hAnsi="Times New Roman" w:cs="Times New Roman"/>
          <w:color w:val="000000"/>
          <w:sz w:val="24"/>
          <w:szCs w:val="24"/>
          <w:lang w:val="en-US"/>
        </w:rPr>
        <w:t>the assurances of its highest consideration.</w:t>
      </w:r>
    </w:p>
    <w:p w:rsidR="00182525" w:rsidRDefault="00182525">
      <w:pPr>
        <w:rPr>
          <w:lang w:val="en-US"/>
        </w:rPr>
      </w:pPr>
    </w:p>
    <w:p w:rsidR="00194AF7" w:rsidRDefault="00194AF7">
      <w:pPr>
        <w:rPr>
          <w:lang w:val="en-US"/>
        </w:rPr>
      </w:pPr>
    </w:p>
    <w:p w:rsidR="00194AF7" w:rsidRPr="00194AF7" w:rsidRDefault="00194AF7">
      <w:pPr>
        <w:rPr>
          <w:rFonts w:ascii="Times New Roman" w:hAnsi="Times New Roman" w:cs="Times New Roman"/>
          <w:sz w:val="24"/>
          <w:szCs w:val="24"/>
          <w:lang w:val="en-US"/>
        </w:rPr>
      </w:pPr>
      <w:r w:rsidRPr="00194AF7">
        <w:rPr>
          <w:rFonts w:ascii="Times New Roman" w:hAnsi="Times New Roman" w:cs="Times New Roman"/>
          <w:sz w:val="24"/>
          <w:szCs w:val="24"/>
          <w:lang w:val="en-US"/>
        </w:rPr>
        <w:t>Riga, _____2020</w:t>
      </w:r>
      <w:bookmarkStart w:id="0" w:name="_GoBack"/>
      <w:bookmarkEnd w:id="0"/>
    </w:p>
    <w:sectPr w:rsidR="00194AF7" w:rsidRPr="00194AF7" w:rsidSect="00194AF7">
      <w:footerReference w:type="default" r:id="rId7"/>
      <w:footerReference w:type="first" r:id="rId8"/>
      <w:pgSz w:w="12240" w:h="15840"/>
      <w:pgMar w:top="1440" w:right="1800" w:bottom="1440" w:left="1800" w:header="720" w:footer="18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49" w:rsidRDefault="00064149" w:rsidP="00194AF7">
      <w:pPr>
        <w:spacing w:after="0" w:line="240" w:lineRule="auto"/>
      </w:pPr>
      <w:r>
        <w:separator/>
      </w:r>
    </w:p>
  </w:endnote>
  <w:endnote w:type="continuationSeparator" w:id="0">
    <w:p w:rsidR="00064149" w:rsidRDefault="00064149" w:rsidP="0019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7" w:rsidRPr="007F1D73" w:rsidRDefault="00194AF7" w:rsidP="00194AF7">
    <w:pPr>
      <w:pStyle w:val="Footer"/>
      <w:tabs>
        <w:tab w:val="left" w:pos="6870"/>
      </w:tabs>
      <w:rPr>
        <w:rFonts w:ascii="Times New Roman" w:hAnsi="Times New Roman" w:cs="Times New Roman"/>
        <w:sz w:val="25"/>
        <w:lang w:val="fr-FR"/>
      </w:rPr>
    </w:pPr>
    <w:r w:rsidRPr="007F1D73">
      <w:rPr>
        <w:rFonts w:ascii="Times New Roman" w:hAnsi="Times New Roman" w:cs="Times New Roman"/>
        <w:sz w:val="25"/>
        <w:lang w:val="fr-FR"/>
      </w:rPr>
      <w:t xml:space="preserve"> </w:t>
    </w:r>
    <w:r w:rsidRPr="007F1D73" w:rsidDel="006418AE">
      <w:rPr>
        <w:rFonts w:ascii="Times New Roman" w:hAnsi="Times New Roman" w:cs="Times New Roman"/>
        <w:sz w:val="25"/>
        <w:lang w:val="fr-FR"/>
      </w:rPr>
      <w:t xml:space="preserve"> </w:t>
    </w:r>
    <w:r w:rsidRPr="007F1D73">
      <w:rPr>
        <w:rFonts w:ascii="Times New Roman" w:hAnsi="Times New Roman" w:cs="Times New Roman"/>
        <w:sz w:val="25"/>
        <w:lang w:val="fr-FR"/>
      </w:rPr>
      <w:tab/>
      <w:t xml:space="preserve">                                                                                                                                                             </w:t>
    </w:r>
  </w:p>
  <w:p w:rsidR="00194AF7" w:rsidRPr="007F1D73" w:rsidRDefault="00194AF7" w:rsidP="00194AF7">
    <w:pPr>
      <w:pStyle w:val="Footer"/>
      <w:tabs>
        <w:tab w:val="left" w:pos="6870"/>
      </w:tabs>
      <w:jc w:val="right"/>
      <w:rPr>
        <w:rFonts w:ascii="Times New Roman" w:hAnsi="Times New Roman" w:cs="Times New Roman"/>
        <w:sz w:val="25"/>
        <w:lang w:val="fr-FR"/>
      </w:rPr>
    </w:pPr>
    <w:r w:rsidRPr="007F1D73">
      <w:rPr>
        <w:rFonts w:ascii="Times New Roman" w:hAnsi="Times New Roman" w:cs="Times New Roman"/>
        <w:sz w:val="25"/>
        <w:lang w:val="fr-FR"/>
      </w:rPr>
      <w:t>2/2</w:t>
    </w:r>
  </w:p>
  <w:p w:rsidR="00194AF7" w:rsidRPr="007F1D73" w:rsidRDefault="00194AF7" w:rsidP="00194AF7">
    <w:pPr>
      <w:pStyle w:val="Footer"/>
      <w:rPr>
        <w:rFonts w:ascii="Times New Roman" w:hAnsi="Times New Roman" w:cs="Times New Roman"/>
        <w:sz w:val="25"/>
        <w:lang w:val="fr-FR"/>
      </w:rPr>
    </w:pPr>
  </w:p>
  <w:p w:rsidR="00194AF7" w:rsidRPr="007F1D73" w:rsidRDefault="009B6BDC" w:rsidP="007F1D73">
    <w:pPr>
      <w:pStyle w:val="Footer"/>
      <w:rPr>
        <w:rFonts w:ascii="Times New Roman" w:hAnsi="Times New Roman" w:cs="Times New Roman"/>
      </w:rPr>
    </w:pPr>
    <w:r>
      <w:rPr>
        <w:rFonts w:ascii="Times New Roman" w:hAnsi="Times New Roman" w:cs="Times New Roman"/>
      </w:rPr>
      <w:t>AMligums_23</w:t>
    </w:r>
    <w:r w:rsidR="007F1D73">
      <w:rPr>
        <w:rFonts w:ascii="Times New Roman" w:hAnsi="Times New Roman" w:cs="Times New Roman"/>
      </w:rPr>
      <w:t>0920_LV_FI</w:t>
    </w:r>
    <w:r w:rsidR="007F1D73" w:rsidRPr="007F1D73">
      <w:rPr>
        <w:rFonts w:ascii="Times New Roman" w:hAnsi="Times New Roman" w:cs="Times New Roman"/>
      </w:rPr>
      <w:t>_BIT_izbeigsana_LV_nota_EN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7" w:rsidRDefault="00194AF7" w:rsidP="00194AF7">
    <w:pPr>
      <w:pStyle w:val="Footer"/>
      <w:tabs>
        <w:tab w:val="left" w:pos="6870"/>
      </w:tabs>
      <w:rPr>
        <w:rFonts w:ascii="Times New Roman" w:hAnsi="Times New Roman" w:cs="Times New Roman"/>
        <w:sz w:val="25"/>
        <w:lang w:val="en-US"/>
      </w:rPr>
    </w:pPr>
  </w:p>
  <w:p w:rsidR="00194AF7" w:rsidRDefault="00194AF7" w:rsidP="00194AF7">
    <w:pPr>
      <w:pStyle w:val="Footer"/>
      <w:tabs>
        <w:tab w:val="left" w:pos="6870"/>
      </w:tabs>
      <w:rPr>
        <w:rFonts w:ascii="Times New Roman" w:hAnsi="Times New Roman" w:cs="Times New Roman"/>
        <w:sz w:val="25"/>
        <w:lang w:val="en-US"/>
      </w:rPr>
    </w:pPr>
  </w:p>
  <w:p w:rsidR="00194AF7" w:rsidRDefault="00194AF7" w:rsidP="00194AF7">
    <w:pPr>
      <w:pStyle w:val="Footer"/>
      <w:tabs>
        <w:tab w:val="left" w:pos="6870"/>
      </w:tabs>
      <w:rPr>
        <w:rFonts w:ascii="Times New Roman" w:hAnsi="Times New Roman" w:cs="Times New Roman"/>
        <w:sz w:val="25"/>
        <w:lang w:val="en-US"/>
      </w:rPr>
    </w:pPr>
  </w:p>
  <w:p w:rsidR="00194AF7" w:rsidRDefault="00194AF7" w:rsidP="00194AF7">
    <w:pPr>
      <w:pStyle w:val="Footer"/>
      <w:tabs>
        <w:tab w:val="left" w:pos="6870"/>
      </w:tabs>
      <w:rPr>
        <w:rFonts w:ascii="Times New Roman" w:hAnsi="Times New Roman" w:cs="Times New Roman"/>
        <w:sz w:val="25"/>
        <w:lang w:val="en-US"/>
      </w:rPr>
    </w:pPr>
  </w:p>
  <w:p w:rsidR="00194AF7" w:rsidRPr="00C27900" w:rsidRDefault="00194AF7" w:rsidP="00194AF7">
    <w:pPr>
      <w:pStyle w:val="Footer"/>
      <w:tabs>
        <w:tab w:val="left" w:pos="6870"/>
      </w:tabs>
      <w:rPr>
        <w:rFonts w:ascii="Times New Roman" w:hAnsi="Times New Roman" w:cs="Times New Roman"/>
        <w:sz w:val="25"/>
        <w:lang w:val="en-US"/>
      </w:rPr>
    </w:pPr>
    <w:r w:rsidRPr="00C27900">
      <w:rPr>
        <w:rFonts w:ascii="Times New Roman" w:hAnsi="Times New Roman" w:cs="Times New Roman"/>
        <w:sz w:val="25"/>
        <w:lang w:val="en-US"/>
      </w:rPr>
      <w:t xml:space="preserve">Ministry for Foreign Affairs of </w:t>
    </w:r>
    <w:r>
      <w:rPr>
        <w:rFonts w:ascii="Times New Roman" w:hAnsi="Times New Roman" w:cs="Times New Roman"/>
        <w:sz w:val="25"/>
        <w:lang w:val="en-US"/>
      </w:rPr>
      <w:t>Finland</w:t>
    </w:r>
    <w:r w:rsidRPr="00C27900" w:rsidDel="006418AE">
      <w:rPr>
        <w:rFonts w:ascii="Times New Roman" w:hAnsi="Times New Roman" w:cs="Times New Roman"/>
        <w:sz w:val="25"/>
        <w:lang w:val="en-US"/>
      </w:rPr>
      <w:t xml:space="preserve"> </w:t>
    </w:r>
    <w:r w:rsidRPr="00C27900">
      <w:rPr>
        <w:rFonts w:ascii="Times New Roman" w:hAnsi="Times New Roman" w:cs="Times New Roman"/>
        <w:sz w:val="25"/>
        <w:lang w:val="en-US"/>
      </w:rPr>
      <w:tab/>
    </w:r>
    <w:r w:rsidRPr="00C27900">
      <w:rPr>
        <w:rFonts w:ascii="Times New Roman" w:hAnsi="Times New Roman" w:cs="Times New Roman"/>
        <w:sz w:val="25"/>
        <w:lang w:val="en-US"/>
      </w:rPr>
      <w:tab/>
    </w:r>
    <w:r>
      <w:rPr>
        <w:rFonts w:ascii="Times New Roman" w:hAnsi="Times New Roman" w:cs="Times New Roman"/>
        <w:sz w:val="25"/>
        <w:lang w:val="en-US"/>
      </w:rPr>
      <w:t xml:space="preserve">                     </w:t>
    </w:r>
    <w:r w:rsidRPr="00C27900">
      <w:rPr>
        <w:rFonts w:ascii="Times New Roman" w:hAnsi="Times New Roman" w:cs="Times New Roman"/>
        <w:sz w:val="25"/>
        <w:lang w:val="en-US"/>
      </w:rPr>
      <w:t>…/2</w:t>
    </w:r>
  </w:p>
  <w:p w:rsidR="00194AF7" w:rsidRPr="002C3D7B" w:rsidRDefault="00194AF7" w:rsidP="00194AF7">
    <w:pPr>
      <w:pStyle w:val="Footer"/>
      <w:rPr>
        <w:rFonts w:ascii="Times New Roman" w:hAnsi="Times New Roman" w:cs="Times New Roman"/>
        <w:sz w:val="25"/>
        <w:lang w:val="fr-FR"/>
      </w:rPr>
    </w:pPr>
    <w:r w:rsidRPr="002C3D7B">
      <w:rPr>
        <w:rFonts w:ascii="Times New Roman" w:hAnsi="Times New Roman" w:cs="Times New Roman"/>
        <w:sz w:val="25"/>
        <w:lang w:val="fr-FR"/>
      </w:rPr>
      <w:t>Helsinki</w:t>
    </w:r>
  </w:p>
  <w:p w:rsidR="00194AF7" w:rsidRDefault="00194AF7" w:rsidP="00194AF7">
    <w:pPr>
      <w:pStyle w:val="Footer"/>
    </w:pPr>
  </w:p>
  <w:p w:rsidR="007F1D73" w:rsidRPr="007F1D73" w:rsidRDefault="00FD7A35" w:rsidP="00194AF7">
    <w:pPr>
      <w:pStyle w:val="Footer"/>
      <w:rPr>
        <w:rFonts w:ascii="Times New Roman" w:hAnsi="Times New Roman" w:cs="Times New Roman"/>
      </w:rPr>
    </w:pPr>
    <w:r>
      <w:rPr>
        <w:rFonts w:ascii="Times New Roman" w:hAnsi="Times New Roman" w:cs="Times New Roman"/>
      </w:rPr>
      <w:t>AMligums_23</w:t>
    </w:r>
    <w:r w:rsidR="007F1D73" w:rsidRPr="007F1D73">
      <w:rPr>
        <w:rFonts w:ascii="Times New Roman" w:hAnsi="Times New Roman" w:cs="Times New Roman"/>
      </w:rPr>
      <w:t>0920_LV_FI_BIT_izbeigsana_LV_nota_EN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49" w:rsidRDefault="00064149" w:rsidP="00194AF7">
      <w:pPr>
        <w:spacing w:after="0" w:line="240" w:lineRule="auto"/>
      </w:pPr>
      <w:r>
        <w:separator/>
      </w:r>
    </w:p>
  </w:footnote>
  <w:footnote w:type="continuationSeparator" w:id="0">
    <w:p w:rsidR="00064149" w:rsidRDefault="00064149" w:rsidP="0019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D770A"/>
    <w:multiLevelType w:val="hybridMultilevel"/>
    <w:tmpl w:val="E5EE7B14"/>
    <w:lvl w:ilvl="0" w:tplc="40D833B4">
      <w:start w:val="1"/>
      <w:numFmt w:val="decimal"/>
      <w:lvlText w:val="%1."/>
      <w:lvlJc w:val="left"/>
      <w:pPr>
        <w:ind w:left="720" w:hanging="360"/>
      </w:pPr>
      <w:rPr>
        <w:rFonts w:asciiTheme="minorHAnsi" w:eastAsiaTheme="minorHAnsi" w:hAnsiTheme="minorHAnsi" w:cstheme="minorBidi"/>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9"/>
    <w:rsid w:val="00064149"/>
    <w:rsid w:val="001753B4"/>
    <w:rsid w:val="00182525"/>
    <w:rsid w:val="00194AF7"/>
    <w:rsid w:val="00230F7B"/>
    <w:rsid w:val="00286ACE"/>
    <w:rsid w:val="002C3D7B"/>
    <w:rsid w:val="007403E9"/>
    <w:rsid w:val="007F1D73"/>
    <w:rsid w:val="008E239A"/>
    <w:rsid w:val="009B6BDC"/>
    <w:rsid w:val="00A657AC"/>
    <w:rsid w:val="00B0387A"/>
    <w:rsid w:val="00D661D7"/>
    <w:rsid w:val="00FD7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494A7"/>
  <w15:chartTrackingRefBased/>
  <w15:docId w15:val="{AFED2851-89B3-434C-B373-DF1D345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AF7"/>
  </w:style>
  <w:style w:type="paragraph" w:styleId="Footer">
    <w:name w:val="footer"/>
    <w:basedOn w:val="Normal"/>
    <w:link w:val="FooterChar"/>
    <w:uiPriority w:val="99"/>
    <w:unhideWhenUsed/>
    <w:rsid w:val="00194A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AF7"/>
  </w:style>
  <w:style w:type="paragraph" w:styleId="BalloonText">
    <w:name w:val="Balloon Text"/>
    <w:basedOn w:val="Normal"/>
    <w:link w:val="BalloonTextChar"/>
    <w:uiPriority w:val="99"/>
    <w:semiHidden/>
    <w:unhideWhenUsed/>
    <w:rsid w:val="002C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332" ma:contentTypeDescription="Izveidot jaunu dokumentu." ma:contentTypeScope="" ma:versionID="f2be6a6f11f6b1f6a2b34784feaee76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9c967bde2bbf1526bf7f174081630db"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Likumprojekts, anotācija, protokola lēmuma projekts, Somijas ĀM nota, Somijas ĀM notas tulkojums, Latvijas ĀM notas projekts, Latvijas ĀM notas projekta tulkojums, EM, TM, FM atzinumi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likumprojektu “Par Latvijas Republikas valdības un Somijas Republikas valdības  vienošanos par Līguma starp Latvijas Republikas valdību un Somijas Republikas valdību par ieguldījumu veicināšanu un aizsardzību izbeigšanu”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2020-11-03T17:48:52Z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
        <AccountId>970</AccountId>
        <AccountType/>
      </UserInfo>
    </amSagatavotajs>
  </documentManagement>
</p:properties>
</file>

<file path=customXml/itemProps1.xml><?xml version="1.0" encoding="utf-8"?>
<ds:datastoreItem xmlns:ds="http://schemas.openxmlformats.org/officeDocument/2006/customXml" ds:itemID="{F6B1DED0-60C1-4889-B045-85A9649A6B7F}"/>
</file>

<file path=customXml/itemProps2.xml><?xml version="1.0" encoding="utf-8"?>
<ds:datastoreItem xmlns:ds="http://schemas.openxmlformats.org/officeDocument/2006/customXml" ds:itemID="{06E737E0-1D4B-4A4F-A36B-3F6A8494E1ED}"/>
</file>

<file path=customXml/itemProps3.xml><?xml version="1.0" encoding="utf-8"?>
<ds:datastoreItem xmlns:ds="http://schemas.openxmlformats.org/officeDocument/2006/customXml" ds:itemID="{1627BAA9-D423-497D-B9F2-D70D04411A98}"/>
</file>

<file path=customXml/itemProps4.xml><?xml version="1.0" encoding="utf-8"?>
<ds:datastoreItem xmlns:ds="http://schemas.openxmlformats.org/officeDocument/2006/customXml" ds:itemID="{FCAE5539-B746-4744-AF41-622C0A37FCBE}"/>
</file>

<file path=customXml/itemProps5.xml><?xml version="1.0" encoding="utf-8"?>
<ds:datastoreItem xmlns:ds="http://schemas.openxmlformats.org/officeDocument/2006/customXml" ds:itemID="{227201F9-3406-4DCA-85AC-3DD6C90709E3}"/>
</file>

<file path=docProps/app.xml><?xml version="1.0" encoding="utf-8"?>
<Properties xmlns="http://schemas.openxmlformats.org/officeDocument/2006/extended-properties" xmlns:vt="http://schemas.openxmlformats.org/officeDocument/2006/docPropsVTypes">
  <Template>Normal</Template>
  <TotalTime>3</TotalTime>
  <Pages>2</Pages>
  <Words>1734</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Dace Liberte</cp:lastModifiedBy>
  <cp:revision>3</cp:revision>
  <cp:lastPrinted>2020-09-22T14:16:00Z</cp:lastPrinted>
  <dcterms:created xsi:type="dcterms:W3CDTF">2020-09-22T13:42:00Z</dcterms:created>
  <dcterms:modified xsi:type="dcterms:W3CDTF">2020-09-22T14:24:00Z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ies>
</file>