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C3BA" w14:textId="5F2B9EE1" w:rsidR="00894C55" w:rsidRPr="00F70AFC" w:rsidRDefault="0054048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22663">
            <w:rPr>
              <w:rFonts w:ascii="Times New Roman" w:eastAsia="Times New Roman" w:hAnsi="Times New Roman" w:cs="Times New Roman"/>
              <w:b/>
              <w:bCs/>
              <w:color w:val="414142"/>
              <w:sz w:val="28"/>
              <w:szCs w:val="24"/>
              <w:lang w:eastAsia="lv-LV"/>
            </w:rPr>
            <w:t>L</w:t>
          </w:r>
          <w:r w:rsidR="00922663" w:rsidRPr="00922663">
            <w:rPr>
              <w:rFonts w:ascii="Times New Roman" w:eastAsia="Times New Roman" w:hAnsi="Times New Roman" w:cs="Times New Roman"/>
              <w:b/>
              <w:bCs/>
              <w:color w:val="414142"/>
              <w:sz w:val="28"/>
              <w:szCs w:val="24"/>
              <w:lang w:eastAsia="lv-LV"/>
            </w:rPr>
            <w:t>ikum</w:t>
          </w:r>
          <w:r w:rsidR="00372360">
            <w:rPr>
              <w:rFonts w:ascii="Times New Roman" w:eastAsia="Times New Roman" w:hAnsi="Times New Roman" w:cs="Times New Roman"/>
              <w:b/>
              <w:bCs/>
              <w:color w:val="414142"/>
              <w:sz w:val="28"/>
              <w:szCs w:val="24"/>
              <w:lang w:eastAsia="lv-LV"/>
            </w:rPr>
            <w:t>projekta</w:t>
          </w:r>
          <w:r w:rsidR="00922663" w:rsidRPr="00922663">
            <w:rPr>
              <w:rFonts w:ascii="Times New Roman" w:eastAsia="Times New Roman" w:hAnsi="Times New Roman" w:cs="Times New Roman"/>
              <w:b/>
              <w:bCs/>
              <w:color w:val="414142"/>
              <w:sz w:val="28"/>
              <w:szCs w:val="24"/>
              <w:lang w:eastAsia="lv-LV"/>
            </w:rPr>
            <w:t xml:space="preserve"> “</w:t>
          </w:r>
          <w:r w:rsidR="00372360">
            <w:rPr>
              <w:rFonts w:ascii="Times New Roman" w:eastAsia="Times New Roman" w:hAnsi="Times New Roman" w:cs="Times New Roman"/>
              <w:b/>
              <w:bCs/>
              <w:color w:val="414142"/>
              <w:sz w:val="28"/>
              <w:szCs w:val="24"/>
              <w:lang w:eastAsia="lv-LV"/>
            </w:rPr>
            <w:t>Grozījumi likumā “</w:t>
          </w:r>
          <w:r w:rsidR="00922663" w:rsidRPr="00922663">
            <w:rPr>
              <w:rFonts w:ascii="Times New Roman" w:eastAsia="Times New Roman" w:hAnsi="Times New Roman" w:cs="Times New Roman"/>
              <w:b/>
              <w:bCs/>
              <w:color w:val="414142"/>
              <w:sz w:val="28"/>
              <w:szCs w:val="24"/>
              <w:lang w:eastAsia="lv-LV"/>
            </w:rPr>
            <w:t>Par valsts un pašvaldību dzīvojamo māju privatizāciju”</w:t>
          </w:r>
          <w:r w:rsidR="00372360">
            <w:rPr>
              <w:rFonts w:ascii="Times New Roman" w:eastAsia="Times New Roman" w:hAnsi="Times New Roman" w:cs="Times New Roman"/>
              <w:b/>
              <w:bCs/>
              <w:color w:val="414142"/>
              <w:sz w:val="28"/>
              <w:szCs w:val="24"/>
              <w:lang w:eastAsia="lv-LV"/>
            </w:rPr>
            <w:t>”</w:t>
          </w:r>
          <w:r w:rsidR="00922663">
            <w:rPr>
              <w:rFonts w:ascii="Times New Roman" w:eastAsia="Times New Roman" w:hAnsi="Times New Roman" w:cs="Times New Roman"/>
              <w:b/>
              <w:bCs/>
              <w:color w:val="414142"/>
              <w:sz w:val="28"/>
              <w:szCs w:val="24"/>
              <w:lang w:eastAsia="lv-LV"/>
            </w:rPr>
            <w:t xml:space="preserve"> </w:t>
          </w:r>
        </w:sdtContent>
      </w:sdt>
      <w:r w:rsidR="00894C55" w:rsidRPr="00F70AFC">
        <w:rPr>
          <w:rFonts w:ascii="Times New Roman" w:eastAsia="Times New Roman" w:hAnsi="Times New Roman" w:cs="Times New Roman"/>
          <w:b/>
          <w:bCs/>
          <w:color w:val="414142"/>
          <w:sz w:val="28"/>
          <w:szCs w:val="24"/>
          <w:lang w:eastAsia="lv-LV"/>
        </w:rPr>
        <w:t xml:space="preserve"> 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372360">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14" w:type="pct"/>
            <w:tcBorders>
              <w:top w:val="outset" w:sz="6" w:space="0" w:color="auto"/>
              <w:left w:val="outset" w:sz="6" w:space="0" w:color="auto"/>
              <w:bottom w:val="outset" w:sz="6" w:space="0" w:color="auto"/>
              <w:right w:val="outset" w:sz="6" w:space="0" w:color="auto"/>
            </w:tcBorders>
            <w:hideMark/>
          </w:tcPr>
          <w:p w14:paraId="29012F63" w14:textId="6523A2C0"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Likuma “Par valsts un pašvaldību dzīvojamo māju privatizāciju</w:t>
            </w:r>
            <w:r w:rsidR="00922663">
              <w:rPr>
                <w:rFonts w:ascii="Times New Roman" w:eastAsia="Times New Roman" w:hAnsi="Times New Roman" w:cs="Times New Roman"/>
                <w:iCs/>
                <w:sz w:val="24"/>
                <w:szCs w:val="24"/>
                <w:lang w:eastAsia="lv-LV"/>
              </w:rPr>
              <w:t>”</w:t>
            </w:r>
            <w:r w:rsidR="00BC32DD" w:rsidRPr="00F70AFC">
              <w:rPr>
                <w:rFonts w:ascii="Times New Roman" w:eastAsia="Times New Roman" w:hAnsi="Times New Roman" w:cs="Times New Roman"/>
                <w:iCs/>
                <w:sz w:val="24"/>
                <w:szCs w:val="24"/>
                <w:lang w:eastAsia="lv-LV"/>
              </w:rPr>
              <w:t xml:space="preserve"> </w:t>
            </w:r>
            <w:r w:rsidR="00CC0915" w:rsidRPr="00F70AFC">
              <w:rPr>
                <w:rFonts w:ascii="Times New Roman" w:eastAsia="Times New Roman" w:hAnsi="Times New Roman" w:cs="Times New Roman"/>
                <w:iCs/>
                <w:sz w:val="24"/>
                <w:szCs w:val="24"/>
                <w:lang w:eastAsia="lv-LV"/>
              </w:rPr>
              <w:t>(turpmāk – Privatizācijas likum</w:t>
            </w:r>
            <w:r w:rsidR="00922663">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w:t>
            </w:r>
            <w:r w:rsidR="0092266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r w:rsidR="00A41778" w:rsidRPr="00F70AFC">
              <w:rPr>
                <w:rFonts w:ascii="Times New Roman" w:eastAsia="Times New Roman" w:hAnsi="Times New Roman" w:cs="Times New Roman"/>
                <w:iCs/>
                <w:sz w:val="24"/>
                <w:szCs w:val="24"/>
                <w:lang w:eastAsia="lv-LV"/>
              </w:rPr>
              <w:t>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0640B59C"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54048C">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stājas spēkā 2021.gada 1.jūlij</w:t>
            </w:r>
            <w:r w:rsidR="0054048C">
              <w:rPr>
                <w:rFonts w:ascii="Times New Roman" w:eastAsia="Times New Roman" w:hAnsi="Times New Roman" w:cs="Times New Roman"/>
                <w:iCs/>
                <w:sz w:val="24"/>
                <w:szCs w:val="24"/>
                <w:lang w:eastAsia="lv-LV"/>
              </w:rPr>
              <w:t>ā</w:t>
            </w:r>
            <w:bookmarkStart w:id="0" w:name="_GoBack"/>
            <w:bookmarkEnd w:id="0"/>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6B7CB008" w14:textId="37752C87" w:rsidR="00E5323B" w:rsidRPr="00F70AFC" w:rsidRDefault="0037236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2360">
              <w:rPr>
                <w:rFonts w:ascii="Times New Roman" w:eastAsia="Times New Roman" w:hAnsi="Times New Roman" w:cs="Times New Roman"/>
                <w:iCs/>
                <w:sz w:val="24"/>
                <w:szCs w:val="24"/>
                <w:lang w:eastAsia="lv-LV"/>
              </w:rPr>
              <w:t>Administratīvo teritoriju un apdzīvoto vietu likuma pārejas noteikumu 11.punkta 1)apakšpunkts</w:t>
            </w:r>
          </w:p>
        </w:tc>
      </w:tr>
      <w:tr w:rsidR="00E5323B" w:rsidRPr="00F70AFC" w14:paraId="33C393C1"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4C176C4C" w14:textId="2D94213E"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922663">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222373BF"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 xml:space="preserve">Lielākoties konstatēts, ka pēc būtības ir noteikts vienāds regulējums visām gan “republikas pilsētu”, gan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63DE80BB"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 xml:space="preserve">Vienlaicīgi </w:t>
            </w:r>
            <w:r w:rsidR="00922663">
              <w:rPr>
                <w:rFonts w:ascii="Times New Roman" w:eastAsia="Times New Roman" w:hAnsi="Times New Roman" w:cs="Times New Roman"/>
                <w:iCs/>
                <w:sz w:val="24"/>
                <w:szCs w:val="24"/>
                <w:lang w:eastAsia="lv-LV"/>
              </w:rPr>
              <w:t>Privatizācijas likuma</w:t>
            </w:r>
            <w:r w:rsidRPr="00F70AFC">
              <w:rPr>
                <w:rFonts w:ascii="Times New Roman" w:eastAsia="Times New Roman" w:hAnsi="Times New Roman" w:cs="Times New Roman"/>
                <w:iCs/>
                <w:sz w:val="24"/>
                <w:szCs w:val="24"/>
                <w:lang w:eastAsia="lv-LV"/>
              </w:rPr>
              <w:t xml:space="preserve"> atsevišķus pantus skaidrība nolūkā nepieciešams izteikt jaunā redakcijā</w:t>
            </w:r>
            <w:r w:rsidR="001553FD" w:rsidRPr="00F70AFC">
              <w:rPr>
                <w:rFonts w:ascii="Times New Roman" w:eastAsia="Times New Roman" w:hAnsi="Times New Roman" w:cs="Times New Roman"/>
                <w:iCs/>
                <w:sz w:val="24"/>
                <w:szCs w:val="24"/>
                <w:lang w:eastAsia="lv-LV"/>
              </w:rPr>
              <w:t>, tā kā lietotā terminoloģija ir sadrumstalota un aizstājamie jēdzieni aizņem lielu daļu no tiesību normas teksta, bet jaunās redakcijas pēc būtības nemaina tiesību normās ietverto tiesību un pienākumu sadalījumu.</w:t>
            </w:r>
            <w:r w:rsidRPr="00F70AFC">
              <w:rPr>
                <w:rFonts w:ascii="Times New Roman" w:eastAsia="Times New Roman" w:hAnsi="Times New Roman" w:cs="Times New Roman"/>
                <w:iCs/>
                <w:sz w:val="24"/>
                <w:szCs w:val="24"/>
                <w:lang w:eastAsia="lv-LV"/>
              </w:rPr>
              <w:t xml:space="preserve"> </w:t>
            </w:r>
          </w:p>
          <w:p w14:paraId="70DD3570" w14:textId="46032DB5"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922663">
              <w:rPr>
                <w:rFonts w:ascii="Times New Roman" w:eastAsia="Times New Roman" w:hAnsi="Times New Roman" w:cs="Times New Roman"/>
                <w:iCs/>
                <w:sz w:val="24"/>
                <w:szCs w:val="24"/>
                <w:lang w:eastAsia="lv-LV"/>
              </w:rPr>
              <w:t>Privatizācijas</w:t>
            </w:r>
            <w:r w:rsidR="00263082">
              <w:rPr>
                <w:rFonts w:ascii="Times New Roman" w:eastAsia="Times New Roman" w:hAnsi="Times New Roman" w:cs="Times New Roman"/>
                <w:iCs/>
                <w:sz w:val="24"/>
                <w:szCs w:val="24"/>
                <w:lang w:eastAsia="lv-LV"/>
              </w:rPr>
              <w:t xml:space="preserve"> likuma</w:t>
            </w:r>
            <w:r w:rsidR="00145D65" w:rsidRPr="00F70AFC">
              <w:rPr>
                <w:rFonts w:ascii="Times New Roman" w:eastAsia="Times New Roman" w:hAnsi="Times New Roman" w:cs="Times New Roman"/>
                <w:iCs/>
                <w:sz w:val="24"/>
                <w:szCs w:val="24"/>
                <w:lang w:eastAsia="lv-LV"/>
              </w:rPr>
              <w:t xml:space="preserve"> 75.panta trešā daļa paredz atšķirīgu zemes zem dzīvojamās mājas </w:t>
            </w:r>
            <w:r w:rsidR="00F70AFC" w:rsidRPr="00F70AFC">
              <w:rPr>
                <w:rFonts w:ascii="Times New Roman" w:eastAsia="Times New Roman" w:hAnsi="Times New Roman" w:cs="Times New Roman"/>
                <w:iCs/>
                <w:sz w:val="24"/>
                <w:szCs w:val="24"/>
                <w:lang w:eastAsia="lv-LV"/>
              </w:rPr>
              <w:t>atsavināšanas kārtību dzīvokļu īpašniekiem republikas pilsētās, ja</w:t>
            </w:r>
            <w:r w:rsidR="00F70AFC" w:rsidRPr="00F70AFC">
              <w:t xml:space="preserve"> </w:t>
            </w:r>
            <w:r w:rsidR="00F70AFC" w:rsidRPr="00F70AFC">
              <w:rPr>
                <w:rFonts w:ascii="Times New Roman" w:eastAsia="Times New Roman" w:hAnsi="Times New Roman" w:cs="Times New Roman"/>
                <w:iCs/>
                <w:sz w:val="24"/>
                <w:szCs w:val="24"/>
                <w:lang w:eastAsia="lv-LV"/>
              </w:rPr>
              <w:t xml:space="preserve">dzīvojamā mājā esošie dzīvokļi privatizēti saskaņā ar likumu "Par kooperatīvo dzīvokļu privatizāciju" vai ja dzīvoklis ir nopirkts saskaņā ar Latvijas PSR Ministru padomes un Latvijas Republikāniskās arodbiedrību padomes 1989.gada 24.jūlija lēmumu nr.171 "Par valsts un sabiedriskā dzīvokļu fonda dzīvokļu un māju pārdošanu pilsoņiem personiskajā īpašumā", tādēļ izsakot jaunā redakcijā “republikas pilsēta” nav vienkārši aizstājama ar citu jēdzienu, </w:t>
            </w:r>
            <w:r w:rsidR="00F70AFC">
              <w:rPr>
                <w:rFonts w:ascii="Times New Roman" w:eastAsia="Times New Roman" w:hAnsi="Times New Roman" w:cs="Times New Roman"/>
                <w:iCs/>
                <w:sz w:val="24"/>
                <w:szCs w:val="24"/>
                <w:lang w:eastAsia="lv-LV"/>
              </w:rPr>
              <w:t>tā kā</w:t>
            </w:r>
            <w:r w:rsidR="00F70AFC" w:rsidRPr="00F70AFC">
              <w:rPr>
                <w:rFonts w:ascii="Times New Roman" w:eastAsia="Times New Roman" w:hAnsi="Times New Roman" w:cs="Times New Roman"/>
                <w:iCs/>
                <w:sz w:val="24"/>
                <w:szCs w:val="24"/>
                <w:lang w:eastAsia="lv-LV"/>
              </w:rPr>
              <w:t xml:space="preserve"> </w:t>
            </w:r>
            <w:r w:rsidR="00145D65" w:rsidRPr="00F70AFC">
              <w:rPr>
                <w:rFonts w:ascii="Times New Roman" w:eastAsia="Times New Roman" w:hAnsi="Times New Roman" w:cs="Times New Roman"/>
                <w:iCs/>
                <w:sz w:val="24"/>
                <w:szCs w:val="24"/>
                <w:lang w:eastAsia="lv-LV"/>
              </w:rPr>
              <w:t xml:space="preserve">Ogres </w:t>
            </w:r>
            <w:proofErr w:type="spellStart"/>
            <w:r w:rsidR="00145D65" w:rsidRPr="00F70AFC">
              <w:rPr>
                <w:rFonts w:ascii="Times New Roman" w:eastAsia="Times New Roman" w:hAnsi="Times New Roman" w:cs="Times New Roman"/>
                <w:iCs/>
                <w:sz w:val="24"/>
                <w:szCs w:val="24"/>
                <w:lang w:eastAsia="lv-LV"/>
              </w:rPr>
              <w:t>valstspilsēt</w:t>
            </w:r>
            <w:r w:rsidR="00F70AFC" w:rsidRPr="00F70AFC">
              <w:rPr>
                <w:rFonts w:ascii="Times New Roman" w:eastAsia="Times New Roman" w:hAnsi="Times New Roman" w:cs="Times New Roman"/>
                <w:iCs/>
                <w:sz w:val="24"/>
                <w:szCs w:val="24"/>
                <w:lang w:eastAsia="lv-LV"/>
              </w:rPr>
              <w:t>a</w:t>
            </w:r>
            <w:proofErr w:type="spellEnd"/>
            <w:r w:rsidR="00F70AFC" w:rsidRPr="00F70AFC">
              <w:rPr>
                <w:rFonts w:ascii="Times New Roman" w:eastAsia="Times New Roman" w:hAnsi="Times New Roman" w:cs="Times New Roman"/>
                <w:iCs/>
                <w:sz w:val="24"/>
                <w:szCs w:val="24"/>
                <w:lang w:eastAsia="lv-LV"/>
              </w:rPr>
              <w:t xml:space="preserve"> iepriekš nav bijusi republikas pilsēta, </w:t>
            </w:r>
            <w:r w:rsidR="00F70AFC">
              <w:rPr>
                <w:rFonts w:ascii="Times New Roman" w:eastAsia="Times New Roman" w:hAnsi="Times New Roman" w:cs="Times New Roman"/>
                <w:iCs/>
                <w:sz w:val="24"/>
                <w:szCs w:val="24"/>
                <w:lang w:eastAsia="lv-LV"/>
              </w:rPr>
              <w:t>bet</w:t>
            </w:r>
            <w:r w:rsidR="00F70AFC" w:rsidRPr="00F70AFC">
              <w:rPr>
                <w:rFonts w:ascii="Times New Roman" w:eastAsia="Times New Roman" w:hAnsi="Times New Roman" w:cs="Times New Roman"/>
                <w:iCs/>
                <w:sz w:val="24"/>
                <w:szCs w:val="24"/>
                <w:lang w:eastAsia="lv-LV"/>
              </w:rPr>
              <w:t xml:space="preserve"> grozījumu </w:t>
            </w:r>
            <w:r w:rsidR="00F70AFC">
              <w:rPr>
                <w:rFonts w:ascii="Times New Roman" w:eastAsia="Times New Roman" w:hAnsi="Times New Roman" w:cs="Times New Roman"/>
                <w:iCs/>
                <w:sz w:val="24"/>
                <w:szCs w:val="24"/>
                <w:lang w:eastAsia="lv-LV"/>
              </w:rPr>
              <w:t>izdarīšana, pamatojoties uz administratīvi teritoriālās reformas veikšanu,</w:t>
            </w:r>
            <w:r w:rsidR="00F70AFC" w:rsidRPr="00F70AFC">
              <w:rPr>
                <w:rFonts w:ascii="Times New Roman" w:eastAsia="Times New Roman" w:hAnsi="Times New Roman" w:cs="Times New Roman"/>
                <w:iCs/>
                <w:sz w:val="24"/>
                <w:szCs w:val="24"/>
                <w:lang w:eastAsia="lv-LV"/>
              </w:rPr>
              <w:t xml:space="preserve"> nevar pēc būtības grozītu personu tiesības un pienākumus.</w:t>
            </w:r>
          </w:p>
          <w:p w14:paraId="02E55A3D" w14:textId="0B178E03" w:rsidR="00E5323B" w:rsidRPr="00F70AFC" w:rsidRDefault="00CC0915" w:rsidP="00BB4BD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 xml:space="preserve">ejas noteikumu 2.punkts paredz, ka ar šā likuma spēkā </w:t>
            </w:r>
            <w:r w:rsidR="00BB4BDC" w:rsidRPr="00F70AFC">
              <w:rPr>
                <w:rFonts w:ascii="Times New Roman" w:eastAsia="Times New Roman" w:hAnsi="Times New Roman" w:cs="Times New Roman"/>
                <w:iCs/>
                <w:sz w:val="24"/>
                <w:szCs w:val="24"/>
                <w:lang w:eastAsia="lv-LV"/>
              </w:rPr>
              <w:lastRenderedPageBreak/>
              <w:t>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922663">
              <w:rPr>
                <w:rFonts w:ascii="Times New Roman" w:eastAsia="Times New Roman" w:hAnsi="Times New Roman" w:cs="Times New Roman"/>
                <w:iCs/>
                <w:sz w:val="24"/>
                <w:szCs w:val="24"/>
                <w:lang w:eastAsia="lv-LV"/>
              </w:rPr>
              <w:t>ā</w:t>
            </w:r>
            <w:r w:rsidR="00BB4BDC" w:rsidRPr="00F70AFC">
              <w:rPr>
                <w:rFonts w:ascii="Times New Roman" w:eastAsia="Times New Roman" w:hAnsi="Times New Roman" w:cs="Times New Roman"/>
                <w:iCs/>
                <w:sz w:val="24"/>
                <w:szCs w:val="24"/>
                <w:lang w:eastAsia="lv-LV"/>
              </w:rPr>
              <w:t xml:space="preserve"> </w:t>
            </w:r>
            <w:bookmarkStart w:id="1" w:name="_Hlk66286537"/>
            <w:r w:rsidR="00BB4BDC" w:rsidRPr="00F70AFC">
              <w:rPr>
                <w:rFonts w:ascii="Times New Roman" w:eastAsia="Times New Roman" w:hAnsi="Times New Roman" w:cs="Times New Roman"/>
                <w:iCs/>
                <w:sz w:val="24"/>
                <w:szCs w:val="24"/>
                <w:lang w:eastAsia="lv-LV"/>
              </w:rPr>
              <w:t>stājas spēkā ar 2021.gada 1.jūliju.</w:t>
            </w:r>
            <w:bookmarkEnd w:id="1"/>
          </w:p>
        </w:tc>
      </w:tr>
      <w:tr w:rsidR="00E5323B" w:rsidRPr="00F70AFC" w14:paraId="1A7DB0E5"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2" w:name="_Hlk66113819"/>
            <w:r w:rsidRPr="00F70AFC">
              <w:rPr>
                <w:rFonts w:ascii="Times New Roman" w:eastAsia="Times New Roman" w:hAnsi="Times New Roman" w:cs="Times New Roman"/>
                <w:iCs/>
                <w:sz w:val="24"/>
                <w:szCs w:val="24"/>
                <w:lang w:eastAsia="lv-LV"/>
              </w:rPr>
              <w:t>Likumprojekts šo jomu neskar</w:t>
            </w:r>
          </w:p>
        </w:tc>
      </w:tr>
    </w:tbl>
    <w:bookmarkEnd w:id="2"/>
    <w:p w14:paraId="05FB4A0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1F543730" w:rsidR="00E5323B" w:rsidRPr="00F70AFC" w:rsidRDefault="00372360"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w:t>
            </w:r>
            <w:r w:rsidR="0071401F">
              <w:rPr>
                <w:rFonts w:ascii="Times New Roman" w:eastAsia="Times New Roman" w:hAnsi="Times New Roman" w:cs="Times New Roman"/>
                <w:iCs/>
                <w:sz w:val="24"/>
                <w:szCs w:val="24"/>
                <w:lang w:eastAsia="lv-LV"/>
              </w:rPr>
              <w:t>s</w:t>
            </w:r>
            <w:r w:rsidR="00065E60">
              <w:rPr>
                <w:rFonts w:ascii="Times New Roman" w:eastAsia="Times New Roman" w:hAnsi="Times New Roman" w:cs="Times New Roman"/>
                <w:iCs/>
                <w:sz w:val="24"/>
                <w:szCs w:val="24"/>
                <w:lang w:eastAsia="lv-LV"/>
              </w:rPr>
              <w:t xml:space="preserve"> </w:t>
            </w:r>
            <w:r w:rsidR="00065E60" w:rsidRPr="00065E60">
              <w:rPr>
                <w:rFonts w:ascii="Times New Roman" w:eastAsia="Times New Roman" w:hAnsi="Times New Roman" w:cs="Times New Roman"/>
                <w:iCs/>
                <w:sz w:val="24"/>
                <w:szCs w:val="24"/>
                <w:lang w:eastAsia="lv-LV"/>
              </w:rPr>
              <w:t>likum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īpašuma objektu privatizāciju”</w:t>
            </w:r>
            <w:r>
              <w:rPr>
                <w:rFonts w:ascii="Times New Roman" w:eastAsia="Times New Roman" w:hAnsi="Times New Roman" w:cs="Times New Roman"/>
                <w:iCs/>
                <w:sz w:val="24"/>
                <w:szCs w:val="24"/>
                <w:lang w:eastAsia="lv-LV"/>
              </w:rPr>
              <w:t>”</w:t>
            </w:r>
            <w:r w:rsidR="00065E60" w:rsidRPr="00065E60">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 xml:space="preserve">“Grozījums </w:t>
            </w:r>
            <w:r w:rsidR="00065E60" w:rsidRPr="00065E60">
              <w:rPr>
                <w:rFonts w:ascii="Times New Roman" w:eastAsia="Times New Roman" w:hAnsi="Times New Roman" w:cs="Times New Roman"/>
                <w:iCs/>
                <w:sz w:val="24"/>
                <w:szCs w:val="24"/>
                <w:lang w:eastAsia="lv-LV"/>
              </w:rPr>
              <w:t>Valsts un pašvaldību īpašuma privatizācijas un privatizācijas sertifikātu izmantošanas pabeigšanas likum</w:t>
            </w:r>
            <w:r w:rsidR="00065E6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w:t>
            </w:r>
            <w:r w:rsidR="00065E60">
              <w:rPr>
                <w:rFonts w:ascii="Times New Roman" w:eastAsia="Times New Roman" w:hAnsi="Times New Roman" w:cs="Times New Roman"/>
                <w:iCs/>
                <w:sz w:val="24"/>
                <w:szCs w:val="24"/>
                <w:lang w:eastAsia="lv-LV"/>
              </w:rPr>
              <w:t>.</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1B5C0290" w14:textId="77777777" w:rsidR="00C25B49" w:rsidRPr="00F70AFC" w:rsidRDefault="00C25B49" w:rsidP="00894C55">
      <w:pPr>
        <w:spacing w:after="0" w:line="240" w:lineRule="auto"/>
        <w:rPr>
          <w:rFonts w:ascii="Times New Roman" w:hAnsi="Times New Roman" w:cs="Times New Roman"/>
          <w:sz w:val="28"/>
          <w:szCs w:val="28"/>
        </w:rPr>
      </w:pPr>
    </w:p>
    <w:p w14:paraId="33DB1592" w14:textId="77777777" w:rsidR="00E5323B" w:rsidRPr="00F70AFC" w:rsidRDefault="00E5323B" w:rsidP="00894C55">
      <w:pPr>
        <w:spacing w:after="0" w:line="240" w:lineRule="auto"/>
        <w:rPr>
          <w:rFonts w:ascii="Times New Roman" w:hAnsi="Times New Roman" w:cs="Times New Roman"/>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BC32DD" w:rsidRPr="00BC32DD" w14:paraId="1DC9E3E5" w14:textId="77777777" w:rsidTr="00A81779">
        <w:tc>
          <w:tcPr>
            <w:tcW w:w="4643" w:type="dxa"/>
            <w:tcBorders>
              <w:top w:val="nil"/>
              <w:left w:val="nil"/>
              <w:bottom w:val="nil"/>
              <w:right w:val="nil"/>
            </w:tcBorders>
          </w:tcPr>
          <w:p w14:paraId="57AB3798"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Iesniedzējs:</w:t>
            </w:r>
          </w:p>
          <w:p w14:paraId="5E80AF76"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Ekonomikas ministrs</w:t>
            </w:r>
          </w:p>
          <w:p w14:paraId="09D83BA1"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p>
          <w:p w14:paraId="47744955"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p>
          <w:p w14:paraId="532E2469"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Vīza:</w:t>
            </w:r>
          </w:p>
          <w:p w14:paraId="2C37A484"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Valsts sekretārs</w:t>
            </w:r>
          </w:p>
        </w:tc>
        <w:tc>
          <w:tcPr>
            <w:tcW w:w="3970" w:type="dxa"/>
            <w:tcBorders>
              <w:top w:val="nil"/>
              <w:left w:val="nil"/>
              <w:bottom w:val="nil"/>
              <w:right w:val="nil"/>
            </w:tcBorders>
          </w:tcPr>
          <w:p w14:paraId="6DAF23A8"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72F7DDB6" w14:textId="77777777" w:rsidR="00BC32DD" w:rsidRPr="00BC32DD" w:rsidRDefault="00BC32DD" w:rsidP="00BC32DD">
            <w:pPr>
              <w:spacing w:after="0" w:line="240" w:lineRule="auto"/>
              <w:jc w:val="center"/>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J. Vitenbergs</w:t>
            </w:r>
          </w:p>
          <w:p w14:paraId="2A018EB9"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18CD0F93"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0DDB2F01" w14:textId="77777777" w:rsidR="00BC32DD" w:rsidRPr="00BC32DD" w:rsidRDefault="00BC32DD" w:rsidP="00BC32DD">
            <w:pPr>
              <w:spacing w:after="0" w:line="240" w:lineRule="auto"/>
              <w:rPr>
                <w:rFonts w:ascii="Times New Roman" w:eastAsia="Times New Roman" w:hAnsi="Times New Roman" w:cs="Times New Roman"/>
                <w:b/>
                <w:sz w:val="24"/>
                <w:szCs w:val="24"/>
                <w:lang w:eastAsia="lv-LV"/>
              </w:rPr>
            </w:pPr>
          </w:p>
          <w:p w14:paraId="2CA70079" w14:textId="77777777" w:rsidR="00BC32DD" w:rsidRPr="00BC32DD" w:rsidRDefault="00BC32DD" w:rsidP="00BC32DD">
            <w:pPr>
              <w:spacing w:after="0" w:line="240" w:lineRule="auto"/>
              <w:ind w:left="1201"/>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 Valantis</w:t>
            </w:r>
          </w:p>
        </w:tc>
      </w:tr>
    </w:tbl>
    <w:p w14:paraId="77FA03E5" w14:textId="77777777" w:rsidR="00894C55" w:rsidRPr="00F70AFC" w:rsidRDefault="00894C55" w:rsidP="00894C55">
      <w:pPr>
        <w:tabs>
          <w:tab w:val="left" w:pos="6237"/>
        </w:tabs>
        <w:spacing w:after="0" w:line="240" w:lineRule="auto"/>
        <w:ind w:firstLine="720"/>
        <w:rPr>
          <w:rFonts w:ascii="Times New Roman" w:hAnsi="Times New Roman" w:cs="Times New Roman"/>
          <w:sz w:val="28"/>
          <w:szCs w:val="28"/>
        </w:rPr>
      </w:pPr>
    </w:p>
    <w:p w14:paraId="4D745E34" w14:textId="77777777" w:rsidR="00894C55" w:rsidRPr="00F70AFC" w:rsidRDefault="00894C55" w:rsidP="00894C55">
      <w:pPr>
        <w:tabs>
          <w:tab w:val="left" w:pos="6237"/>
        </w:tabs>
        <w:spacing w:after="0" w:line="240" w:lineRule="auto"/>
        <w:ind w:firstLine="720"/>
        <w:rPr>
          <w:rFonts w:ascii="Times New Roman" w:hAnsi="Times New Roman" w:cs="Times New Roman"/>
          <w:sz w:val="28"/>
          <w:szCs w:val="28"/>
        </w:rPr>
      </w:pPr>
    </w:p>
    <w:p w14:paraId="044ECE08" w14:textId="77777777" w:rsidR="00894C55" w:rsidRPr="00F70AFC" w:rsidRDefault="00894C55" w:rsidP="00894C55">
      <w:pPr>
        <w:tabs>
          <w:tab w:val="left" w:pos="6237"/>
        </w:tabs>
        <w:spacing w:after="0" w:line="240" w:lineRule="auto"/>
        <w:ind w:firstLine="720"/>
        <w:rPr>
          <w:rFonts w:ascii="Times New Roman" w:hAnsi="Times New Roman" w:cs="Times New Roman"/>
          <w:sz w:val="28"/>
          <w:szCs w:val="28"/>
        </w:rPr>
      </w:pPr>
    </w:p>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Mālnieks 67013047</w:t>
      </w:r>
    </w:p>
    <w:p w14:paraId="3FFCFBE3" w14:textId="6969F01D" w:rsidR="00894C55"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Girts.Malnieks@em.gov.lv</w:t>
      </w:r>
    </w:p>
    <w:sectPr w:rsidR="00894C55" w:rsidRPr="00F70AF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4B27" w14:textId="77777777" w:rsidR="00E02EFF" w:rsidRDefault="00E02EFF" w:rsidP="00894C55">
      <w:pPr>
        <w:spacing w:after="0" w:line="240" w:lineRule="auto"/>
      </w:pPr>
      <w:r>
        <w:separator/>
      </w:r>
    </w:p>
  </w:endnote>
  <w:endnote w:type="continuationSeparator" w:id="0">
    <w:p w14:paraId="6470FC44" w14:textId="77777777" w:rsidR="00E02EFF" w:rsidRDefault="00E02E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FE22" w14:textId="226C035E" w:rsidR="00894C55" w:rsidRPr="00894C55" w:rsidRDefault="00FA7718">
    <w:pPr>
      <w:pStyle w:val="Footer"/>
      <w:rPr>
        <w:rFonts w:ascii="Times New Roman" w:hAnsi="Times New Roman" w:cs="Times New Roman"/>
        <w:sz w:val="20"/>
        <w:szCs w:val="20"/>
      </w:rPr>
    </w:pPr>
    <w:proofErr w:type="spellStart"/>
    <w:r>
      <w:rPr>
        <w:rFonts w:ascii="Times New Roman" w:hAnsi="Times New Roman" w:cs="Times New Roman"/>
        <w:sz w:val="20"/>
        <w:szCs w:val="20"/>
      </w:rPr>
      <w:t>EMAnot_</w:t>
    </w:r>
    <w:r w:rsidR="00922663">
      <w:rPr>
        <w:rFonts w:ascii="Times New Roman" w:hAnsi="Times New Roman" w:cs="Times New Roman"/>
        <w:sz w:val="20"/>
        <w:szCs w:val="20"/>
      </w:rPr>
      <w:t>DzM_privat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4A79" w14:textId="108E25AB" w:rsidR="009A2654" w:rsidRPr="006F2932" w:rsidRDefault="006F2932" w:rsidP="006F2932">
    <w:pPr>
      <w:pStyle w:val="Footer"/>
    </w:pPr>
    <w:proofErr w:type="spellStart"/>
    <w:r w:rsidRPr="006F2932">
      <w:rPr>
        <w:rFonts w:ascii="Times New Roman" w:hAnsi="Times New Roman" w:cs="Times New Roman"/>
        <w:sz w:val="20"/>
        <w:szCs w:val="20"/>
      </w:rPr>
      <w:t>EMAnot_</w:t>
    </w:r>
    <w:r w:rsidR="00922663">
      <w:rPr>
        <w:rFonts w:ascii="Times New Roman" w:hAnsi="Times New Roman" w:cs="Times New Roman"/>
        <w:sz w:val="20"/>
        <w:szCs w:val="20"/>
      </w:rPr>
      <w:t>DzM_privat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FB18" w14:textId="77777777" w:rsidR="00E02EFF" w:rsidRDefault="00E02EFF" w:rsidP="00894C55">
      <w:pPr>
        <w:spacing w:after="0" w:line="240" w:lineRule="auto"/>
      </w:pPr>
      <w:r>
        <w:separator/>
      </w:r>
    </w:p>
  </w:footnote>
  <w:footnote w:type="continuationSeparator" w:id="0">
    <w:p w14:paraId="3EE5B12F" w14:textId="77777777" w:rsidR="00E02EFF" w:rsidRDefault="00E02E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65E60"/>
    <w:rsid w:val="00091FA2"/>
    <w:rsid w:val="001077EE"/>
    <w:rsid w:val="00145D65"/>
    <w:rsid w:val="001553FD"/>
    <w:rsid w:val="00243426"/>
    <w:rsid w:val="00263082"/>
    <w:rsid w:val="002E1C05"/>
    <w:rsid w:val="00372360"/>
    <w:rsid w:val="003B0BF9"/>
    <w:rsid w:val="003E0791"/>
    <w:rsid w:val="003F28AC"/>
    <w:rsid w:val="004454FE"/>
    <w:rsid w:val="0044583A"/>
    <w:rsid w:val="00456E40"/>
    <w:rsid w:val="00471F27"/>
    <w:rsid w:val="0050178F"/>
    <w:rsid w:val="0054048C"/>
    <w:rsid w:val="005749A4"/>
    <w:rsid w:val="00655F2C"/>
    <w:rsid w:val="006E1081"/>
    <w:rsid w:val="006F2932"/>
    <w:rsid w:val="0071401F"/>
    <w:rsid w:val="00720585"/>
    <w:rsid w:val="00773AF6"/>
    <w:rsid w:val="00795F71"/>
    <w:rsid w:val="007E5F7A"/>
    <w:rsid w:val="007E73AB"/>
    <w:rsid w:val="00816C11"/>
    <w:rsid w:val="00846BF2"/>
    <w:rsid w:val="00894C55"/>
    <w:rsid w:val="00922663"/>
    <w:rsid w:val="009A2654"/>
    <w:rsid w:val="009F4B7C"/>
    <w:rsid w:val="00A10FC3"/>
    <w:rsid w:val="00A41778"/>
    <w:rsid w:val="00A6073E"/>
    <w:rsid w:val="00AE5567"/>
    <w:rsid w:val="00AE5DB5"/>
    <w:rsid w:val="00AF1239"/>
    <w:rsid w:val="00B16480"/>
    <w:rsid w:val="00B2165C"/>
    <w:rsid w:val="00B52DB5"/>
    <w:rsid w:val="00BA20AA"/>
    <w:rsid w:val="00BB4BDC"/>
    <w:rsid w:val="00BC32DD"/>
    <w:rsid w:val="00BD4425"/>
    <w:rsid w:val="00C25B49"/>
    <w:rsid w:val="00CC0915"/>
    <w:rsid w:val="00CC0D2D"/>
    <w:rsid w:val="00CE5657"/>
    <w:rsid w:val="00D133F8"/>
    <w:rsid w:val="00D14A3E"/>
    <w:rsid w:val="00DD2FFA"/>
    <w:rsid w:val="00E02EFF"/>
    <w:rsid w:val="00E3716B"/>
    <w:rsid w:val="00E5323B"/>
    <w:rsid w:val="00E845D0"/>
    <w:rsid w:val="00E8749E"/>
    <w:rsid w:val="00E90C01"/>
    <w:rsid w:val="00EA486E"/>
    <w:rsid w:val="00F57B0C"/>
    <w:rsid w:val="00F70AFC"/>
    <w:rsid w:val="00F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472F39"/>
    <w:rsid w:val="00523A63"/>
    <w:rsid w:val="0082635E"/>
    <w:rsid w:val="00892B2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3001</Words>
  <Characters>1711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8</cp:revision>
  <dcterms:created xsi:type="dcterms:W3CDTF">2021-03-11T10:09:00Z</dcterms:created>
  <dcterms:modified xsi:type="dcterms:W3CDTF">2021-03-11T14:10:00Z</dcterms:modified>
</cp:coreProperties>
</file>