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5F765" w14:textId="4B183DAA" w:rsidR="00FE1BDE" w:rsidRPr="00EA348C" w:rsidRDefault="00FE1BDE" w:rsidP="00FE1BDE">
      <w:pPr>
        <w:shd w:val="clear" w:color="auto" w:fill="FFFFFF"/>
        <w:spacing w:after="0" w:line="260" w:lineRule="atLeast"/>
        <w:jc w:val="center"/>
        <w:rPr>
          <w:rFonts w:ascii="Calibri" w:eastAsia="Times New Roman" w:hAnsi="Calibri" w:cs="Calibri"/>
          <w:color w:val="000000"/>
          <w:sz w:val="28"/>
          <w:szCs w:val="28"/>
          <w:lang w:eastAsia="lv-LV"/>
        </w:rPr>
      </w:pPr>
      <w:r w:rsidRPr="00EA348C">
        <w:rPr>
          <w:rFonts w:ascii="Times New Roman" w:eastAsia="Times New Roman" w:hAnsi="Times New Roman" w:cs="Times New Roman"/>
          <w:b/>
          <w:bCs/>
          <w:color w:val="000000"/>
          <w:sz w:val="28"/>
          <w:szCs w:val="28"/>
          <w:lang w:eastAsia="lv-LV"/>
        </w:rPr>
        <w:t>Likumprojekta</w:t>
      </w:r>
      <w:r w:rsidR="00EA348C" w:rsidRPr="00EA348C">
        <w:rPr>
          <w:rFonts w:ascii="Times New Roman" w:eastAsia="Times New Roman" w:hAnsi="Times New Roman" w:cs="Times New Roman"/>
          <w:b/>
          <w:bCs/>
          <w:color w:val="000000"/>
          <w:sz w:val="28"/>
          <w:szCs w:val="28"/>
          <w:lang w:eastAsia="lv-LV"/>
        </w:rPr>
        <w:t xml:space="preserve"> </w:t>
      </w:r>
      <w:r w:rsidR="00156F43" w:rsidRPr="00EA348C">
        <w:rPr>
          <w:rFonts w:ascii="Times New Roman" w:eastAsia="Times New Roman" w:hAnsi="Times New Roman" w:cs="Times New Roman"/>
          <w:b/>
          <w:bCs/>
          <w:color w:val="000000"/>
          <w:sz w:val="28"/>
          <w:szCs w:val="28"/>
          <w:lang w:eastAsia="lv-LV"/>
        </w:rPr>
        <w:t>"</w:t>
      </w:r>
      <w:r w:rsidRPr="00EA348C">
        <w:rPr>
          <w:rFonts w:ascii="Times New Roman" w:eastAsia="Times New Roman" w:hAnsi="Times New Roman" w:cs="Times New Roman"/>
          <w:b/>
          <w:bCs/>
          <w:color w:val="000000"/>
          <w:sz w:val="28"/>
          <w:szCs w:val="28"/>
          <w:lang w:eastAsia="lv-LV"/>
        </w:rPr>
        <w:t>Grozījum</w:t>
      </w:r>
      <w:r w:rsidR="00C7193F" w:rsidRPr="00EA348C">
        <w:rPr>
          <w:rFonts w:ascii="Times New Roman" w:eastAsia="Times New Roman" w:hAnsi="Times New Roman" w:cs="Times New Roman"/>
          <w:b/>
          <w:bCs/>
          <w:color w:val="000000"/>
          <w:sz w:val="28"/>
          <w:szCs w:val="28"/>
          <w:lang w:eastAsia="lv-LV"/>
        </w:rPr>
        <w:t>s</w:t>
      </w:r>
      <w:r w:rsidRPr="00EA348C">
        <w:rPr>
          <w:rFonts w:ascii="Times New Roman" w:eastAsia="Times New Roman" w:hAnsi="Times New Roman" w:cs="Times New Roman"/>
          <w:b/>
          <w:bCs/>
          <w:color w:val="000000"/>
          <w:sz w:val="28"/>
          <w:szCs w:val="28"/>
          <w:lang w:eastAsia="lv-LV"/>
        </w:rPr>
        <w:t xml:space="preserve"> Apsardzes darbības likumā</w:t>
      </w:r>
      <w:r w:rsidR="00156F43" w:rsidRPr="00EA348C">
        <w:rPr>
          <w:rFonts w:ascii="Times New Roman" w:eastAsia="Times New Roman" w:hAnsi="Times New Roman" w:cs="Times New Roman"/>
          <w:b/>
          <w:bCs/>
          <w:color w:val="000000"/>
          <w:sz w:val="28"/>
          <w:szCs w:val="28"/>
          <w:lang w:eastAsia="lv-LV"/>
        </w:rPr>
        <w:t>"</w:t>
      </w:r>
      <w:r w:rsidRPr="00EA348C">
        <w:rPr>
          <w:rFonts w:ascii="Times New Roman" w:eastAsia="Times New Roman" w:hAnsi="Times New Roman" w:cs="Times New Roman"/>
          <w:b/>
          <w:bCs/>
          <w:color w:val="000000"/>
          <w:sz w:val="28"/>
          <w:szCs w:val="28"/>
          <w:lang w:eastAsia="lv-LV"/>
        </w:rPr>
        <w:t xml:space="preserve"> sākotnējās ietekmes novērtējuma ziņojums (anotācija)</w:t>
      </w:r>
    </w:p>
    <w:p w14:paraId="14B09046" w14:textId="77777777" w:rsidR="00FE1BDE" w:rsidRPr="00FE1BDE" w:rsidRDefault="00FE1BDE" w:rsidP="00FE1BDE">
      <w:pPr>
        <w:shd w:val="clear" w:color="auto" w:fill="FFFFFF"/>
        <w:spacing w:after="0" w:line="260" w:lineRule="atLeast"/>
        <w:jc w:val="center"/>
        <w:rPr>
          <w:rFonts w:ascii="Calibri" w:eastAsia="Times New Roman" w:hAnsi="Calibri" w:cs="Calibri"/>
          <w:color w:val="000000"/>
          <w:lang w:eastAsia="lv-LV"/>
        </w:rPr>
      </w:pPr>
      <w:r w:rsidRPr="00FE1BDE">
        <w:rPr>
          <w:rFonts w:ascii="Times New Roman" w:eastAsia="Times New Roman" w:hAnsi="Times New Roman" w:cs="Times New Roman"/>
          <w:b/>
          <w:bCs/>
          <w:color w:val="000000"/>
          <w:sz w:val="26"/>
          <w:szCs w:val="26"/>
          <w:lang w:eastAsia="lv-LV"/>
        </w:rPr>
        <w:t> </w:t>
      </w:r>
    </w:p>
    <w:p w14:paraId="549B88D9" w14:textId="77777777" w:rsidR="00FE1BDE" w:rsidRPr="00FE1BDE" w:rsidRDefault="00FE1BDE" w:rsidP="00FE1BDE">
      <w:pPr>
        <w:shd w:val="clear" w:color="auto" w:fill="FFFFFF"/>
        <w:spacing w:after="0" w:line="240" w:lineRule="auto"/>
        <w:ind w:firstLine="539"/>
        <w:jc w:val="both"/>
        <w:rPr>
          <w:rFonts w:ascii="Calibri" w:eastAsia="Times New Roman" w:hAnsi="Calibri" w:cs="Calibri"/>
          <w:color w:val="000000"/>
          <w:lang w:eastAsia="lv-LV"/>
        </w:rPr>
      </w:pPr>
      <w:r w:rsidRPr="00FE1BDE">
        <w:rPr>
          <w:rFonts w:ascii="Times New Roman" w:eastAsia="Times New Roman" w:hAnsi="Times New Roman" w:cs="Times New Roman"/>
          <w:color w:val="000000"/>
          <w:sz w:val="16"/>
          <w:szCs w:val="16"/>
          <w:lang w:eastAsia="lv-LV"/>
        </w:rPr>
        <w:t> </w:t>
      </w:r>
    </w:p>
    <w:tbl>
      <w:tblPr>
        <w:tblW w:w="9072" w:type="dxa"/>
        <w:shd w:val="clear" w:color="auto" w:fill="FFFFFF"/>
        <w:tblCellMar>
          <w:left w:w="0" w:type="dxa"/>
          <w:right w:w="0" w:type="dxa"/>
        </w:tblCellMar>
        <w:tblLook w:val="04A0" w:firstRow="1" w:lastRow="0" w:firstColumn="1" w:lastColumn="0" w:noHBand="0" w:noVBand="1"/>
      </w:tblPr>
      <w:tblGrid>
        <w:gridCol w:w="2258"/>
        <w:gridCol w:w="6814"/>
      </w:tblGrid>
      <w:tr w:rsidR="00FE1BDE" w:rsidRPr="00FE1BDE" w14:paraId="7057E370" w14:textId="77777777" w:rsidTr="4644CD00">
        <w:tc>
          <w:tcPr>
            <w:tcW w:w="9072"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28" w:type="dxa"/>
              <w:left w:w="28" w:type="dxa"/>
              <w:bottom w:w="28" w:type="dxa"/>
              <w:right w:w="28" w:type="dxa"/>
            </w:tcMar>
            <w:hideMark/>
          </w:tcPr>
          <w:p w14:paraId="6DDDC83E" w14:textId="77777777" w:rsidR="00FE1BDE" w:rsidRPr="00FE1BDE" w:rsidRDefault="00FE1BDE" w:rsidP="00FE1BDE">
            <w:pPr>
              <w:spacing w:after="0" w:line="240" w:lineRule="auto"/>
              <w:jc w:val="center"/>
              <w:rPr>
                <w:rFonts w:ascii="Calibri" w:eastAsia="Times New Roman" w:hAnsi="Calibri" w:cs="Calibri"/>
                <w:lang w:eastAsia="lv-LV"/>
              </w:rPr>
            </w:pPr>
            <w:r w:rsidRPr="00FE1BDE">
              <w:rPr>
                <w:rFonts w:ascii="Times New Roman" w:eastAsia="Times New Roman" w:hAnsi="Times New Roman" w:cs="Times New Roman"/>
                <w:b/>
                <w:bCs/>
                <w:sz w:val="24"/>
                <w:szCs w:val="24"/>
                <w:lang w:eastAsia="lv-LV"/>
              </w:rPr>
              <w:t>Tiesību akta projekta anotācijas kopsavilkums</w:t>
            </w:r>
          </w:p>
        </w:tc>
      </w:tr>
      <w:tr w:rsidR="00FE1BDE" w:rsidRPr="00FE1BDE" w14:paraId="702A83BF" w14:textId="77777777" w:rsidTr="4644CD00">
        <w:tc>
          <w:tcPr>
            <w:tcW w:w="2258" w:type="dxa"/>
            <w:tcBorders>
              <w:top w:val="nil"/>
              <w:left w:val="single" w:sz="8" w:space="0" w:color="auto"/>
              <w:bottom w:val="single" w:sz="8" w:space="0" w:color="auto"/>
              <w:right w:val="single" w:sz="8" w:space="0" w:color="auto"/>
            </w:tcBorders>
            <w:shd w:val="clear" w:color="auto" w:fill="FFFFFF" w:themeFill="background1"/>
            <w:tcMar>
              <w:top w:w="28" w:type="dxa"/>
              <w:left w:w="28" w:type="dxa"/>
              <w:bottom w:w="28" w:type="dxa"/>
              <w:right w:w="28" w:type="dxa"/>
            </w:tcMar>
            <w:hideMark/>
          </w:tcPr>
          <w:p w14:paraId="76BD35B2" w14:textId="77777777" w:rsidR="00FE1BDE" w:rsidRPr="00FE1BDE" w:rsidRDefault="00FE1BDE" w:rsidP="00FE1BDE">
            <w:pPr>
              <w:spacing w:after="0" w:line="240" w:lineRule="auto"/>
              <w:rPr>
                <w:rFonts w:ascii="Calibri" w:eastAsia="Times New Roman" w:hAnsi="Calibri" w:cs="Calibri"/>
                <w:lang w:eastAsia="lv-LV"/>
              </w:rPr>
            </w:pPr>
            <w:r w:rsidRPr="00FE1BDE">
              <w:rPr>
                <w:rFonts w:ascii="Times New Roman" w:eastAsia="Times New Roman" w:hAnsi="Times New Roman" w:cs="Times New Roman"/>
                <w:sz w:val="24"/>
                <w:szCs w:val="24"/>
                <w:lang w:eastAsia="lv-LV"/>
              </w:rPr>
              <w:t>Mērķis, risinājums un projekta spēkā stāšanās laiks</w:t>
            </w:r>
          </w:p>
        </w:tc>
        <w:tc>
          <w:tcPr>
            <w:tcW w:w="6814" w:type="dxa"/>
            <w:tcBorders>
              <w:top w:val="nil"/>
              <w:left w:val="nil"/>
              <w:bottom w:val="single" w:sz="8" w:space="0" w:color="auto"/>
              <w:right w:val="single" w:sz="8" w:space="0" w:color="auto"/>
            </w:tcBorders>
            <w:shd w:val="clear" w:color="auto" w:fill="FFFFFF" w:themeFill="background1"/>
            <w:tcMar>
              <w:top w:w="28" w:type="dxa"/>
              <w:left w:w="28" w:type="dxa"/>
              <w:bottom w:w="28" w:type="dxa"/>
              <w:right w:w="28" w:type="dxa"/>
            </w:tcMar>
            <w:hideMark/>
          </w:tcPr>
          <w:p w14:paraId="70867087" w14:textId="7A175F6D" w:rsidR="001C1791" w:rsidRPr="00573170" w:rsidRDefault="00FE1BDE" w:rsidP="00597492">
            <w:pPr>
              <w:spacing w:after="0" w:line="240" w:lineRule="auto"/>
              <w:jc w:val="both"/>
              <w:rPr>
                <w:rFonts w:ascii="Times New Roman" w:eastAsia="Times New Roman" w:hAnsi="Times New Roman" w:cs="Times New Roman"/>
                <w:sz w:val="24"/>
                <w:szCs w:val="24"/>
                <w:lang w:eastAsia="lv-LV"/>
              </w:rPr>
            </w:pPr>
            <w:r w:rsidRPr="00573170">
              <w:rPr>
                <w:rFonts w:ascii="Times New Roman" w:eastAsia="Times New Roman" w:hAnsi="Times New Roman" w:cs="Times New Roman"/>
                <w:sz w:val="24"/>
                <w:szCs w:val="24"/>
                <w:lang w:eastAsia="lv-LV"/>
              </w:rPr>
              <w:t>Likumprojekt</w:t>
            </w:r>
            <w:r w:rsidR="00EA06E1" w:rsidRPr="00573170">
              <w:rPr>
                <w:rFonts w:ascii="Times New Roman" w:eastAsia="Times New Roman" w:hAnsi="Times New Roman" w:cs="Times New Roman"/>
                <w:sz w:val="24"/>
                <w:szCs w:val="24"/>
                <w:lang w:eastAsia="lv-LV"/>
              </w:rPr>
              <w:t>s</w:t>
            </w:r>
            <w:r w:rsidRPr="00573170">
              <w:rPr>
                <w:rFonts w:ascii="Times New Roman" w:eastAsia="Times New Roman" w:hAnsi="Times New Roman" w:cs="Times New Roman"/>
                <w:sz w:val="24"/>
                <w:szCs w:val="24"/>
                <w:lang w:eastAsia="lv-LV"/>
              </w:rPr>
              <w:t xml:space="preserve"> </w:t>
            </w:r>
            <w:r w:rsidR="001C1791" w:rsidRPr="00573170">
              <w:rPr>
                <w:rFonts w:ascii="Times New Roman" w:eastAsia="Times New Roman" w:hAnsi="Times New Roman" w:cs="Times New Roman"/>
                <w:sz w:val="24"/>
                <w:szCs w:val="24"/>
                <w:lang w:eastAsia="lv-LV"/>
              </w:rPr>
              <w:t>"</w:t>
            </w:r>
            <w:r w:rsidRPr="00573170">
              <w:rPr>
                <w:rFonts w:ascii="Times New Roman" w:eastAsia="Times New Roman" w:hAnsi="Times New Roman" w:cs="Times New Roman"/>
                <w:sz w:val="24"/>
                <w:szCs w:val="24"/>
                <w:lang w:eastAsia="lv-LV"/>
              </w:rPr>
              <w:t>Grozījum</w:t>
            </w:r>
            <w:r w:rsidR="00C7193F" w:rsidRPr="00573170">
              <w:rPr>
                <w:rFonts w:ascii="Times New Roman" w:eastAsia="Times New Roman" w:hAnsi="Times New Roman" w:cs="Times New Roman"/>
                <w:sz w:val="24"/>
                <w:szCs w:val="24"/>
                <w:lang w:eastAsia="lv-LV"/>
              </w:rPr>
              <w:t>s</w:t>
            </w:r>
            <w:r w:rsidRPr="00573170">
              <w:rPr>
                <w:rFonts w:ascii="Times New Roman" w:eastAsia="Times New Roman" w:hAnsi="Times New Roman" w:cs="Times New Roman"/>
                <w:sz w:val="24"/>
                <w:szCs w:val="24"/>
                <w:lang w:eastAsia="lv-LV"/>
              </w:rPr>
              <w:t xml:space="preserve"> Apsardzes darbības likumā</w:t>
            </w:r>
            <w:r w:rsidR="001C1791" w:rsidRPr="00573170">
              <w:rPr>
                <w:rFonts w:ascii="Times New Roman" w:eastAsia="Times New Roman" w:hAnsi="Times New Roman" w:cs="Times New Roman"/>
                <w:sz w:val="24"/>
                <w:szCs w:val="24"/>
                <w:lang w:eastAsia="lv-LV"/>
              </w:rPr>
              <w:t>"</w:t>
            </w:r>
            <w:r w:rsidR="7F5BBBA0" w:rsidRPr="00573170">
              <w:rPr>
                <w:rFonts w:ascii="Times New Roman" w:eastAsia="Times New Roman" w:hAnsi="Times New Roman" w:cs="Times New Roman"/>
                <w:sz w:val="24"/>
                <w:szCs w:val="24"/>
                <w:lang w:eastAsia="lv-LV"/>
              </w:rPr>
              <w:t xml:space="preserve"> </w:t>
            </w:r>
            <w:r w:rsidRPr="00573170">
              <w:rPr>
                <w:rFonts w:ascii="Times New Roman" w:eastAsia="Times New Roman" w:hAnsi="Times New Roman" w:cs="Times New Roman"/>
                <w:b/>
                <w:bCs/>
                <w:sz w:val="24"/>
                <w:szCs w:val="24"/>
                <w:lang w:eastAsia="lv-LV"/>
              </w:rPr>
              <w:t> </w:t>
            </w:r>
            <w:r w:rsidRPr="00573170">
              <w:rPr>
                <w:rFonts w:ascii="Times New Roman" w:eastAsia="Times New Roman" w:hAnsi="Times New Roman" w:cs="Times New Roman"/>
                <w:sz w:val="24"/>
                <w:szCs w:val="24"/>
                <w:lang w:eastAsia="lv-LV"/>
              </w:rPr>
              <w:t>turpmāk – Likumprojekts)</w:t>
            </w:r>
            <w:r w:rsidRPr="00573170">
              <w:rPr>
                <w:rFonts w:ascii="Times New Roman" w:eastAsia="Times New Roman" w:hAnsi="Times New Roman" w:cs="Times New Roman"/>
                <w:b/>
                <w:bCs/>
                <w:sz w:val="24"/>
                <w:szCs w:val="24"/>
                <w:lang w:eastAsia="lv-LV"/>
              </w:rPr>
              <w:t> </w:t>
            </w:r>
            <w:r w:rsidR="001C1791" w:rsidRPr="00573170">
              <w:rPr>
                <w:rStyle w:val="normaltextrun"/>
                <w:rFonts w:ascii="Times New Roman" w:hAnsi="Times New Roman" w:cs="Times New Roman"/>
                <w:color w:val="000000"/>
                <w:sz w:val="24"/>
                <w:szCs w:val="24"/>
                <w:shd w:val="clear" w:color="auto" w:fill="FFFFFF"/>
              </w:rPr>
              <w:t>tiek</w:t>
            </w:r>
            <w:r w:rsidR="00EA06E1" w:rsidRPr="00573170">
              <w:rPr>
                <w:rStyle w:val="normaltextrun"/>
                <w:rFonts w:ascii="Times New Roman" w:hAnsi="Times New Roman" w:cs="Times New Roman"/>
                <w:color w:val="000000"/>
                <w:sz w:val="24"/>
                <w:szCs w:val="24"/>
                <w:shd w:val="clear" w:color="auto" w:fill="FFFFFF"/>
              </w:rPr>
              <w:t xml:space="preserve"> virzīts izskatīšanai vienlai</w:t>
            </w:r>
            <w:r w:rsidR="001C1791" w:rsidRPr="00573170">
              <w:rPr>
                <w:rStyle w:val="normaltextrun"/>
                <w:rFonts w:ascii="Times New Roman" w:hAnsi="Times New Roman" w:cs="Times New Roman"/>
                <w:color w:val="000000"/>
                <w:sz w:val="24"/>
                <w:szCs w:val="24"/>
                <w:shd w:val="clear" w:color="auto" w:fill="FFFFFF"/>
              </w:rPr>
              <w:t>cīgi</w:t>
            </w:r>
            <w:r w:rsidR="004C76A7" w:rsidRPr="00573170">
              <w:rPr>
                <w:rStyle w:val="normaltextrun"/>
                <w:rFonts w:ascii="Times New Roman" w:hAnsi="Times New Roman" w:cs="Times New Roman"/>
                <w:color w:val="000000"/>
                <w:sz w:val="24"/>
                <w:szCs w:val="24"/>
                <w:shd w:val="clear" w:color="auto" w:fill="FFFFFF"/>
              </w:rPr>
              <w:t xml:space="preserve"> </w:t>
            </w:r>
            <w:r w:rsidR="001C1791" w:rsidRPr="00573170">
              <w:rPr>
                <w:rStyle w:val="normaltextrun"/>
                <w:rFonts w:ascii="Times New Roman" w:hAnsi="Times New Roman" w:cs="Times New Roman"/>
                <w:color w:val="000000"/>
                <w:sz w:val="24"/>
                <w:szCs w:val="24"/>
                <w:shd w:val="clear" w:color="auto" w:fill="FFFFFF"/>
              </w:rPr>
              <w:t>ar likumprojekt</w:t>
            </w:r>
            <w:r w:rsidR="008403CA" w:rsidRPr="00573170">
              <w:rPr>
                <w:rStyle w:val="normaltextrun"/>
                <w:rFonts w:ascii="Times New Roman" w:hAnsi="Times New Roman" w:cs="Times New Roman"/>
                <w:color w:val="000000"/>
                <w:sz w:val="24"/>
                <w:szCs w:val="24"/>
                <w:shd w:val="clear" w:color="auto" w:fill="FFFFFF"/>
              </w:rPr>
              <w:t>u "Latvijas Bankas likums".</w:t>
            </w:r>
          </w:p>
          <w:p w14:paraId="091AD460" w14:textId="77777777" w:rsidR="001C1791" w:rsidRPr="00573170" w:rsidRDefault="001C1791" w:rsidP="001C1791">
            <w:pPr>
              <w:pStyle w:val="paragraph"/>
              <w:spacing w:before="0" w:beforeAutospacing="0" w:after="0" w:afterAutospacing="0"/>
              <w:jc w:val="both"/>
              <w:textAlignment w:val="baseline"/>
              <w:rPr>
                <w:rStyle w:val="normaltextrun"/>
                <w:shd w:val="clear" w:color="auto" w:fill="FFFFFF"/>
              </w:rPr>
            </w:pPr>
          </w:p>
          <w:p w14:paraId="2DB24701" w14:textId="3D4EE867" w:rsidR="001C1791" w:rsidRPr="00573170" w:rsidRDefault="001C1791" w:rsidP="001C1791">
            <w:pPr>
              <w:pStyle w:val="paragraph"/>
              <w:spacing w:before="0" w:beforeAutospacing="0" w:after="0" w:afterAutospacing="0"/>
              <w:jc w:val="both"/>
              <w:textAlignment w:val="baseline"/>
              <w:rPr>
                <w:rFonts w:ascii="Segoe UI" w:hAnsi="Segoe UI" w:cs="Segoe UI"/>
              </w:rPr>
            </w:pPr>
            <w:r w:rsidRPr="00573170">
              <w:rPr>
                <w:rStyle w:val="normaltextrun"/>
                <w:shd w:val="clear" w:color="auto" w:fill="FFFFFF"/>
              </w:rPr>
              <w:t xml:space="preserve">Likumprojekta mērķis ir </w:t>
            </w:r>
            <w:r w:rsidR="0073483D">
              <w:rPr>
                <w:rStyle w:val="normaltextrun"/>
                <w:shd w:val="clear" w:color="auto" w:fill="FFFFFF"/>
              </w:rPr>
              <w:t xml:space="preserve">nodrošināt, ka tiek </w:t>
            </w:r>
            <w:r w:rsidR="001D183F">
              <w:rPr>
                <w:rStyle w:val="normaltextrun"/>
                <w:shd w:val="clear" w:color="auto" w:fill="FFFFFF"/>
              </w:rPr>
              <w:t>saskaņot</w:t>
            </w:r>
            <w:r w:rsidR="0073483D">
              <w:rPr>
                <w:rStyle w:val="normaltextrun"/>
                <w:shd w:val="clear" w:color="auto" w:fill="FFFFFF"/>
              </w:rPr>
              <w:t>a</w:t>
            </w:r>
            <w:r w:rsidR="000727C8" w:rsidRPr="00573170">
              <w:rPr>
                <w:rStyle w:val="normaltextrun"/>
                <w:shd w:val="clear" w:color="auto" w:fill="FFFFFF"/>
              </w:rPr>
              <w:t xml:space="preserve"> Apsardzes darbības likuma </w:t>
            </w:r>
            <w:r w:rsidR="0073483D">
              <w:rPr>
                <w:rStyle w:val="normaltextrun"/>
                <w:shd w:val="clear" w:color="auto" w:fill="FFFFFF"/>
              </w:rPr>
              <w:t>(turpmāk – Likums)</w:t>
            </w:r>
            <w:r w:rsidR="001D183F">
              <w:rPr>
                <w:rStyle w:val="normaltextrun"/>
                <w:shd w:val="clear" w:color="auto" w:fill="FFFFFF"/>
              </w:rPr>
              <w:t xml:space="preserve"> </w:t>
            </w:r>
            <w:r w:rsidR="0073483D">
              <w:rPr>
                <w:rStyle w:val="normaltextrun"/>
                <w:shd w:val="clear" w:color="auto" w:fill="FFFFFF"/>
              </w:rPr>
              <w:t>atbilstība</w:t>
            </w:r>
            <w:r w:rsidR="001D183F" w:rsidRPr="00541F6F">
              <w:rPr>
                <w:rFonts w:asciiTheme="minorHAnsi" w:eastAsiaTheme="minorHAnsi" w:hAnsiTheme="minorHAnsi"/>
                <w:sz w:val="22"/>
                <w:shd w:val="clear" w:color="auto" w:fill="FFFFFF"/>
              </w:rPr>
              <w:t xml:space="preserve"> </w:t>
            </w:r>
            <w:r w:rsidR="001D183F" w:rsidRPr="001D183F">
              <w:rPr>
                <w:shd w:val="clear" w:color="auto" w:fill="FFFFFF"/>
              </w:rPr>
              <w:t>likumprojekt</w:t>
            </w:r>
            <w:r w:rsidR="001D183F">
              <w:rPr>
                <w:shd w:val="clear" w:color="auto" w:fill="FFFFFF"/>
              </w:rPr>
              <w:t>a</w:t>
            </w:r>
            <w:r w:rsidR="001C0DE5">
              <w:rPr>
                <w:shd w:val="clear" w:color="auto" w:fill="FFFFFF"/>
              </w:rPr>
              <w:t>m</w:t>
            </w:r>
            <w:r w:rsidR="001D183F" w:rsidRPr="001D183F">
              <w:rPr>
                <w:shd w:val="clear" w:color="auto" w:fill="FFFFFF"/>
              </w:rPr>
              <w:t xml:space="preserve"> "Latvijas Bankas likums"</w:t>
            </w:r>
            <w:r w:rsidR="001C0DE5">
              <w:rPr>
                <w:shd w:val="clear" w:color="auto" w:fill="FFFFFF"/>
              </w:rPr>
              <w:t>,</w:t>
            </w:r>
            <w:r w:rsidR="001D183F">
              <w:rPr>
                <w:shd w:val="clear" w:color="auto" w:fill="FFFFFF"/>
              </w:rPr>
              <w:t xml:space="preserve"> </w:t>
            </w:r>
            <w:r w:rsidR="00416B7F" w:rsidRPr="00B318AE">
              <w:rPr>
                <w:shd w:val="clear" w:color="auto" w:fill="FFFFFF"/>
              </w:rPr>
              <w:t xml:space="preserve">Likuma </w:t>
            </w:r>
            <w:r w:rsidR="00416B7F" w:rsidRPr="00BD26AC">
              <w:t xml:space="preserve">regulējumā neveidojot norādi </w:t>
            </w:r>
            <w:r w:rsidR="00416B7F">
              <w:t>uz</w:t>
            </w:r>
            <w:r w:rsidR="00416B7F" w:rsidRPr="00BD26AC">
              <w:t xml:space="preserve"> Latvijas Bankas struktūr</w:t>
            </w:r>
            <w:r w:rsidR="00416B7F">
              <w:t>u</w:t>
            </w:r>
            <w:r w:rsidR="00416B7F" w:rsidRPr="00BD26AC">
              <w:t xml:space="preserve"> tās pārvalžu līmenī</w:t>
            </w:r>
            <w:r w:rsidR="00416B7F">
              <w:rPr>
                <w:shd w:val="clear" w:color="auto" w:fill="FFFFFF"/>
              </w:rPr>
              <w:t xml:space="preserve">, bet attiecinot </w:t>
            </w:r>
            <w:r w:rsidR="003602E8">
              <w:rPr>
                <w:shd w:val="clear" w:color="auto" w:fill="FFFFFF"/>
              </w:rPr>
              <w:t>Likumā noteikto regulējumu uz</w:t>
            </w:r>
            <w:r w:rsidR="00416B7F">
              <w:rPr>
                <w:shd w:val="clear" w:color="auto" w:fill="FFFFFF"/>
              </w:rPr>
              <w:t xml:space="preserve"> Latvijas Banku kā valsts iestādi kopumā</w:t>
            </w:r>
            <w:r w:rsidR="0017391A" w:rsidRPr="00573170">
              <w:rPr>
                <w:rStyle w:val="normaltextrun"/>
                <w:shd w:val="clear" w:color="auto" w:fill="FFFFFF"/>
              </w:rPr>
              <w:t>.</w:t>
            </w:r>
          </w:p>
          <w:p w14:paraId="2B5AB9BF" w14:textId="77777777" w:rsidR="001C1791" w:rsidRPr="00573170" w:rsidRDefault="001C1791" w:rsidP="001C1791">
            <w:pPr>
              <w:pStyle w:val="paragraph"/>
              <w:spacing w:before="0" w:beforeAutospacing="0" w:after="0" w:afterAutospacing="0"/>
              <w:jc w:val="both"/>
              <w:textAlignment w:val="baseline"/>
              <w:rPr>
                <w:rFonts w:ascii="Segoe UI" w:hAnsi="Segoe UI" w:cs="Segoe UI"/>
              </w:rPr>
            </w:pPr>
            <w:r w:rsidRPr="00573170">
              <w:rPr>
                <w:rStyle w:val="eop"/>
              </w:rPr>
              <w:t> </w:t>
            </w:r>
          </w:p>
          <w:p w14:paraId="529499B2" w14:textId="38FFC4BD" w:rsidR="001C1791" w:rsidRPr="00573170" w:rsidRDefault="001C1791" w:rsidP="001C1791">
            <w:pPr>
              <w:pStyle w:val="paragraph"/>
              <w:spacing w:before="0" w:beforeAutospacing="0" w:after="0" w:afterAutospacing="0"/>
              <w:jc w:val="both"/>
              <w:textAlignment w:val="baseline"/>
              <w:rPr>
                <w:rFonts w:ascii="Segoe UI" w:hAnsi="Segoe UI" w:cs="Segoe UI"/>
              </w:rPr>
            </w:pPr>
            <w:r w:rsidRPr="00573170">
              <w:rPr>
                <w:rStyle w:val="normaltextrun"/>
              </w:rPr>
              <w:t>Paredzēts, ka likums "Grozījum</w:t>
            </w:r>
            <w:r w:rsidR="00C7193F" w:rsidRPr="00573170">
              <w:rPr>
                <w:rStyle w:val="normaltextrun"/>
              </w:rPr>
              <w:t>s</w:t>
            </w:r>
            <w:r w:rsidRPr="00573170">
              <w:rPr>
                <w:rStyle w:val="normaltextrun"/>
              </w:rPr>
              <w:t xml:space="preserve"> Apsardzes darbības likumā" stāsies spēkā vienlaicīgi ar Latvijas Bankas likumu</w:t>
            </w:r>
            <w:r w:rsidR="008C1EE6">
              <w:rPr>
                <w:rStyle w:val="normaltextrun"/>
              </w:rPr>
              <w:t xml:space="preserve"> 2023.gada 1.janvārī</w:t>
            </w:r>
            <w:r w:rsidRPr="00573170">
              <w:rPr>
                <w:rStyle w:val="normaltextrun"/>
              </w:rPr>
              <w:t>.</w:t>
            </w:r>
            <w:r w:rsidRPr="00573170">
              <w:rPr>
                <w:rStyle w:val="eop"/>
              </w:rPr>
              <w:t> </w:t>
            </w:r>
          </w:p>
          <w:p w14:paraId="0874493E" w14:textId="75690BDA" w:rsidR="00FE1BDE" w:rsidRPr="00FE1BDE" w:rsidRDefault="00FE1BDE" w:rsidP="001C1791">
            <w:pPr>
              <w:spacing w:after="0" w:line="240" w:lineRule="auto"/>
              <w:jc w:val="both"/>
              <w:rPr>
                <w:rFonts w:ascii="Calibri" w:eastAsia="Times New Roman" w:hAnsi="Calibri" w:cs="Calibri"/>
                <w:lang w:eastAsia="lv-LV"/>
              </w:rPr>
            </w:pPr>
          </w:p>
        </w:tc>
      </w:tr>
    </w:tbl>
    <w:p w14:paraId="2A0D2761" w14:textId="77777777" w:rsidR="00FE1BDE" w:rsidRPr="00FE1BDE" w:rsidRDefault="00FE1BDE" w:rsidP="00FE1BDE">
      <w:pPr>
        <w:shd w:val="clear" w:color="auto" w:fill="FFFFFF"/>
        <w:spacing w:after="0" w:line="260" w:lineRule="atLeast"/>
        <w:ind w:firstLine="539"/>
        <w:jc w:val="both"/>
        <w:rPr>
          <w:rFonts w:ascii="Calibri" w:eastAsia="Times New Roman" w:hAnsi="Calibri" w:cs="Calibri"/>
          <w:color w:val="000000"/>
          <w:lang w:eastAsia="lv-LV"/>
        </w:rPr>
      </w:pPr>
      <w:r w:rsidRPr="00FE1BDE">
        <w:rPr>
          <w:rFonts w:ascii="Times New Roman" w:eastAsia="Times New Roman" w:hAnsi="Times New Roman" w:cs="Times New Roman"/>
          <w:color w:val="000000"/>
          <w:sz w:val="8"/>
          <w:szCs w:val="8"/>
          <w:lang w:eastAsia="lv-LV"/>
        </w:rPr>
        <w:t> </w:t>
      </w:r>
    </w:p>
    <w:tbl>
      <w:tblPr>
        <w:tblW w:w="9313" w:type="dxa"/>
        <w:tblInd w:w="30" w:type="dxa"/>
        <w:shd w:val="clear" w:color="auto" w:fill="FFFFFF"/>
        <w:tblLayout w:type="fixed"/>
        <w:tblCellMar>
          <w:left w:w="0" w:type="dxa"/>
          <w:right w:w="0" w:type="dxa"/>
        </w:tblCellMar>
        <w:tblLook w:val="04A0" w:firstRow="1" w:lastRow="0" w:firstColumn="1" w:lastColumn="0" w:noHBand="0" w:noVBand="1"/>
      </w:tblPr>
      <w:tblGrid>
        <w:gridCol w:w="339"/>
        <w:gridCol w:w="20"/>
        <w:gridCol w:w="27"/>
        <w:gridCol w:w="941"/>
        <w:gridCol w:w="1043"/>
        <w:gridCol w:w="20"/>
        <w:gridCol w:w="20"/>
        <w:gridCol w:w="1015"/>
        <w:gridCol w:w="1040"/>
        <w:gridCol w:w="1116"/>
        <w:gridCol w:w="1018"/>
        <w:gridCol w:w="1113"/>
        <w:gridCol w:w="1307"/>
        <w:gridCol w:w="33"/>
        <w:gridCol w:w="228"/>
        <w:gridCol w:w="33"/>
      </w:tblGrid>
      <w:tr w:rsidR="00FE1BDE" w:rsidRPr="00FE1BDE" w14:paraId="5754ECA0" w14:textId="77777777" w:rsidTr="00912596">
        <w:trPr>
          <w:gridAfter w:val="3"/>
          <w:wAfter w:w="294" w:type="dxa"/>
        </w:trPr>
        <w:tc>
          <w:tcPr>
            <w:tcW w:w="9019" w:type="dxa"/>
            <w:gridSpan w:val="13"/>
            <w:tcBorders>
              <w:top w:val="single" w:sz="8" w:space="0" w:color="auto"/>
              <w:left w:val="single" w:sz="8" w:space="0" w:color="auto"/>
              <w:bottom w:val="single" w:sz="8" w:space="0" w:color="auto"/>
              <w:right w:val="single" w:sz="8" w:space="0" w:color="auto"/>
            </w:tcBorders>
            <w:shd w:val="clear" w:color="auto" w:fill="FFFFFF" w:themeFill="background1"/>
            <w:tcMar>
              <w:top w:w="30" w:type="dxa"/>
              <w:left w:w="30" w:type="dxa"/>
              <w:bottom w:w="30" w:type="dxa"/>
              <w:right w:w="30" w:type="dxa"/>
            </w:tcMar>
            <w:hideMark/>
          </w:tcPr>
          <w:p w14:paraId="55AC8AC8" w14:textId="77777777" w:rsidR="00FE1BDE" w:rsidRPr="00FE1BDE" w:rsidRDefault="00FE1BDE" w:rsidP="00FE1BDE">
            <w:pPr>
              <w:spacing w:after="0" w:line="240" w:lineRule="auto"/>
              <w:jc w:val="center"/>
              <w:rPr>
                <w:rFonts w:ascii="Calibri" w:eastAsia="Times New Roman" w:hAnsi="Calibri" w:cs="Calibri"/>
                <w:lang w:eastAsia="lv-LV"/>
              </w:rPr>
            </w:pPr>
            <w:r w:rsidRPr="00FE1BDE">
              <w:rPr>
                <w:rFonts w:ascii="Times New Roman" w:eastAsia="Times New Roman" w:hAnsi="Times New Roman" w:cs="Times New Roman"/>
                <w:b/>
                <w:bCs/>
                <w:sz w:val="24"/>
                <w:szCs w:val="24"/>
                <w:lang w:eastAsia="lv-LV"/>
              </w:rPr>
              <w:t>I. Tiesību akta projekta izstrādes nepieciešamība</w:t>
            </w:r>
          </w:p>
        </w:tc>
      </w:tr>
      <w:tr w:rsidR="00AA2314" w:rsidRPr="00FE1BDE" w14:paraId="55F02167" w14:textId="77777777" w:rsidTr="008E30B3">
        <w:trPr>
          <w:gridAfter w:val="3"/>
          <w:wAfter w:w="294" w:type="dxa"/>
        </w:trPr>
        <w:tc>
          <w:tcPr>
            <w:tcW w:w="339" w:type="dxa"/>
            <w:tcBorders>
              <w:top w:val="nil"/>
              <w:left w:val="single" w:sz="8" w:space="0" w:color="auto"/>
              <w:bottom w:val="single" w:sz="4" w:space="0" w:color="auto"/>
              <w:right w:val="single" w:sz="8" w:space="0" w:color="auto"/>
            </w:tcBorders>
            <w:shd w:val="clear" w:color="auto" w:fill="FFFFFF" w:themeFill="background1"/>
            <w:tcMar>
              <w:top w:w="30" w:type="dxa"/>
              <w:left w:w="30" w:type="dxa"/>
              <w:bottom w:w="30" w:type="dxa"/>
              <w:right w:w="30" w:type="dxa"/>
            </w:tcMar>
            <w:hideMark/>
          </w:tcPr>
          <w:p w14:paraId="7006AB63" w14:textId="77777777" w:rsidR="00FE1BDE" w:rsidRPr="00FE1BDE" w:rsidRDefault="00FE1BDE" w:rsidP="00FE1BDE">
            <w:pPr>
              <w:spacing w:after="0" w:line="240" w:lineRule="auto"/>
              <w:jc w:val="center"/>
              <w:rPr>
                <w:rFonts w:ascii="Calibri" w:eastAsia="Times New Roman" w:hAnsi="Calibri" w:cs="Calibri"/>
                <w:lang w:eastAsia="lv-LV"/>
              </w:rPr>
            </w:pPr>
            <w:r w:rsidRPr="00FE1BDE">
              <w:rPr>
                <w:rFonts w:ascii="Times New Roman" w:eastAsia="Times New Roman" w:hAnsi="Times New Roman" w:cs="Times New Roman"/>
                <w:sz w:val="24"/>
                <w:szCs w:val="24"/>
                <w:lang w:eastAsia="lv-LV"/>
              </w:rPr>
              <w:t>1.</w:t>
            </w:r>
          </w:p>
        </w:tc>
        <w:tc>
          <w:tcPr>
            <w:tcW w:w="2031" w:type="dxa"/>
            <w:gridSpan w:val="4"/>
            <w:tcBorders>
              <w:top w:val="nil"/>
              <w:left w:val="nil"/>
              <w:bottom w:val="single" w:sz="4" w:space="0" w:color="auto"/>
              <w:right w:val="single" w:sz="8" w:space="0" w:color="auto"/>
            </w:tcBorders>
            <w:shd w:val="clear" w:color="auto" w:fill="FFFFFF" w:themeFill="background1"/>
            <w:tcMar>
              <w:top w:w="30" w:type="dxa"/>
              <w:left w:w="30" w:type="dxa"/>
              <w:bottom w:w="30" w:type="dxa"/>
              <w:right w:w="30" w:type="dxa"/>
            </w:tcMar>
            <w:hideMark/>
          </w:tcPr>
          <w:p w14:paraId="4AE9D912" w14:textId="77777777" w:rsidR="00FE1BDE" w:rsidRPr="00FE1BDE" w:rsidRDefault="00FE1BDE" w:rsidP="00FE1BDE">
            <w:pPr>
              <w:spacing w:after="0" w:line="240" w:lineRule="auto"/>
              <w:rPr>
                <w:rFonts w:ascii="Calibri" w:eastAsia="Times New Roman" w:hAnsi="Calibri" w:cs="Calibri"/>
                <w:lang w:eastAsia="lv-LV"/>
              </w:rPr>
            </w:pPr>
            <w:r w:rsidRPr="00FE1BDE">
              <w:rPr>
                <w:rFonts w:ascii="Times New Roman" w:eastAsia="Times New Roman" w:hAnsi="Times New Roman" w:cs="Times New Roman"/>
                <w:sz w:val="24"/>
                <w:szCs w:val="24"/>
                <w:lang w:eastAsia="lv-LV"/>
              </w:rPr>
              <w:t>Pamatojums</w:t>
            </w:r>
          </w:p>
        </w:tc>
        <w:tc>
          <w:tcPr>
            <w:tcW w:w="6649" w:type="dxa"/>
            <w:gridSpan w:val="8"/>
            <w:tcBorders>
              <w:top w:val="nil"/>
              <w:left w:val="nil"/>
              <w:bottom w:val="single" w:sz="4" w:space="0" w:color="auto"/>
              <w:right w:val="single" w:sz="8" w:space="0" w:color="auto"/>
            </w:tcBorders>
            <w:shd w:val="clear" w:color="auto" w:fill="FFFFFF" w:themeFill="background1"/>
            <w:tcMar>
              <w:top w:w="30" w:type="dxa"/>
              <w:left w:w="30" w:type="dxa"/>
              <w:bottom w:w="30" w:type="dxa"/>
              <w:right w:w="30" w:type="dxa"/>
            </w:tcMar>
            <w:hideMark/>
          </w:tcPr>
          <w:p w14:paraId="5B96A390" w14:textId="53193C0D" w:rsidR="009627D9" w:rsidRPr="00573170" w:rsidRDefault="007D6D1B" w:rsidP="00453CF9">
            <w:pPr>
              <w:spacing w:after="0" w:line="240" w:lineRule="auto"/>
              <w:jc w:val="both"/>
              <w:rPr>
                <w:rFonts w:ascii="Times New Roman" w:hAnsi="Times New Roman" w:cs="Times New Roman"/>
                <w:color w:val="000000"/>
                <w:sz w:val="24"/>
                <w:szCs w:val="24"/>
                <w:shd w:val="clear" w:color="auto" w:fill="FFFFFF"/>
              </w:rPr>
            </w:pPr>
            <w:r w:rsidRPr="00573170">
              <w:rPr>
                <w:rFonts w:ascii="Times New Roman" w:eastAsia="Times New Roman" w:hAnsi="Times New Roman" w:cs="Times New Roman"/>
                <w:sz w:val="24"/>
                <w:szCs w:val="24"/>
                <w:lang w:eastAsia="lv-LV"/>
              </w:rPr>
              <w:t xml:space="preserve">Likuma "Par Latvijas Banku" pārejas noteikumu 3. punkts nosaka, ka Ministru kabinets līdz 2020. gada 31. oktobrim iesniedz Saeimai likumprojektu, kurā nosaka Latvijas Bankas darbību un pārvaldes struktūru, paredzot </w:t>
            </w:r>
            <w:r w:rsidR="0073483D" w:rsidRPr="006F4AE1">
              <w:rPr>
                <w:rFonts w:ascii="Times New Roman" w:eastAsia="Times New Roman" w:hAnsi="Times New Roman" w:cs="Times New Roman"/>
                <w:sz w:val="24"/>
                <w:szCs w:val="24"/>
                <w:lang w:eastAsia="lv-LV"/>
              </w:rPr>
              <w:t>Finanšu</w:t>
            </w:r>
            <w:r w:rsidR="0073483D" w:rsidRPr="00550318">
              <w:rPr>
                <w:rFonts w:ascii="Times New Roman" w:hAnsi="Times New Roman" w:cs="Times New Roman"/>
                <w:spacing w:val="-2"/>
                <w:sz w:val="24"/>
                <w:szCs w:val="24"/>
                <w:shd w:val="clear" w:color="auto" w:fill="FFFFFF"/>
              </w:rPr>
              <w:t xml:space="preserve"> un kapitāla tirgus komisijas</w:t>
            </w:r>
            <w:r w:rsidR="0073483D" w:rsidRPr="006F4AE1">
              <w:rPr>
                <w:rFonts w:ascii="Times New Roman" w:hAnsi="Times New Roman" w:cs="Times New Roman"/>
                <w:spacing w:val="-2"/>
                <w:sz w:val="24"/>
                <w:szCs w:val="24"/>
                <w:shd w:val="clear" w:color="auto" w:fill="FFFFFF"/>
              </w:rPr>
              <w:t xml:space="preserve"> (turpmāk –</w:t>
            </w:r>
            <w:r w:rsidR="0073483D" w:rsidRPr="006F4AE1">
              <w:rPr>
                <w:rFonts w:ascii="Times New Roman" w:eastAsia="Times New Roman" w:hAnsi="Times New Roman" w:cs="Times New Roman"/>
                <w:sz w:val="24"/>
                <w:szCs w:val="24"/>
                <w:lang w:eastAsia="lv-LV"/>
              </w:rPr>
              <w:t xml:space="preserve"> </w:t>
            </w:r>
            <w:r w:rsidRPr="00573170">
              <w:rPr>
                <w:rFonts w:ascii="Times New Roman" w:eastAsia="Times New Roman" w:hAnsi="Times New Roman" w:cs="Times New Roman"/>
                <w:sz w:val="24"/>
                <w:szCs w:val="24"/>
                <w:lang w:eastAsia="lv-LV"/>
              </w:rPr>
              <w:t>FKTK</w:t>
            </w:r>
            <w:r w:rsidR="0073483D">
              <w:rPr>
                <w:rFonts w:ascii="Times New Roman" w:eastAsia="Times New Roman" w:hAnsi="Times New Roman" w:cs="Times New Roman"/>
                <w:sz w:val="24"/>
                <w:szCs w:val="24"/>
                <w:lang w:eastAsia="lv-LV"/>
              </w:rPr>
              <w:t>)</w:t>
            </w:r>
            <w:r w:rsidRPr="00573170">
              <w:rPr>
                <w:rFonts w:ascii="Times New Roman" w:eastAsia="Times New Roman" w:hAnsi="Times New Roman" w:cs="Times New Roman"/>
                <w:sz w:val="24"/>
                <w:szCs w:val="24"/>
                <w:lang w:eastAsia="lv-LV"/>
              </w:rPr>
              <w:t xml:space="preserve"> pievienošanu Latvijas Bankai. Ievērojot likumdevēja noteikto uzdevumu, izstrādāts likumprojekts "Latvijas Bankas likums".</w:t>
            </w:r>
          </w:p>
          <w:p w14:paraId="5306727D" w14:textId="77777777" w:rsidR="009627D9" w:rsidRPr="00573170" w:rsidRDefault="009627D9" w:rsidP="00453CF9">
            <w:pPr>
              <w:spacing w:after="0" w:line="240" w:lineRule="auto"/>
              <w:jc w:val="both"/>
              <w:rPr>
                <w:rFonts w:ascii="Times New Roman" w:hAnsi="Times New Roman" w:cs="Times New Roman"/>
                <w:color w:val="000000"/>
                <w:sz w:val="24"/>
                <w:szCs w:val="24"/>
                <w:shd w:val="clear" w:color="auto" w:fill="FFFFFF"/>
              </w:rPr>
            </w:pPr>
          </w:p>
          <w:p w14:paraId="1D8E1968" w14:textId="5009E948" w:rsidR="001C0DE5" w:rsidRDefault="003602E8" w:rsidP="00453CF9">
            <w:pPr>
              <w:spacing w:after="0" w:line="240" w:lineRule="auto"/>
              <w:jc w:val="both"/>
              <w:rPr>
                <w:rFonts w:ascii="Times New Roman" w:hAnsi="Times New Roman" w:cs="Times New Roman"/>
                <w:color w:val="000000"/>
                <w:sz w:val="24"/>
                <w:szCs w:val="24"/>
                <w:shd w:val="clear" w:color="auto" w:fill="FFFFFF"/>
              </w:rPr>
            </w:pPr>
            <w:r w:rsidRPr="00541F6F">
              <w:rPr>
                <w:rFonts w:ascii="Times New Roman" w:hAnsi="Times New Roman"/>
                <w:color w:val="000000" w:themeColor="text1"/>
                <w:sz w:val="24"/>
              </w:rPr>
              <w:t xml:space="preserve">Latvijas </w:t>
            </w:r>
            <w:r w:rsidRPr="00DF312A">
              <w:rPr>
                <w:rFonts w:ascii="Times New Roman" w:eastAsia="Times New Roman" w:hAnsi="Times New Roman" w:cs="Times New Roman"/>
                <w:color w:val="000000" w:themeColor="text1"/>
                <w:sz w:val="24"/>
                <w:szCs w:val="24"/>
              </w:rPr>
              <w:t>Bankas darbība un tās kā iestādes tiesības</w:t>
            </w:r>
            <w:r w:rsidRPr="00541F6F">
              <w:rPr>
                <w:rFonts w:ascii="Times New Roman" w:hAnsi="Times New Roman"/>
                <w:color w:val="000000" w:themeColor="text1"/>
                <w:sz w:val="24"/>
              </w:rPr>
              <w:t xml:space="preserve"> patstāvīgi </w:t>
            </w:r>
            <w:r w:rsidRPr="00DF312A">
              <w:rPr>
                <w:rFonts w:ascii="Times New Roman" w:eastAsia="Times New Roman" w:hAnsi="Times New Roman" w:cs="Times New Roman"/>
                <w:color w:val="000000" w:themeColor="text1"/>
                <w:sz w:val="24"/>
                <w:szCs w:val="24"/>
              </w:rPr>
              <w:t>nodrošināt</w:t>
            </w:r>
            <w:r w:rsidRPr="00541F6F">
              <w:rPr>
                <w:rFonts w:ascii="Times New Roman" w:hAnsi="Times New Roman"/>
                <w:color w:val="000000" w:themeColor="text1"/>
                <w:sz w:val="24"/>
              </w:rPr>
              <w:t xml:space="preserve"> savu objektu fizisko drošību</w:t>
            </w:r>
            <w:r w:rsidRPr="00DF312A">
              <w:rPr>
                <w:rFonts w:ascii="Times New Roman" w:eastAsia="Times New Roman" w:hAnsi="Times New Roman" w:cs="Times New Roman"/>
                <w:color w:val="000000" w:themeColor="text1"/>
                <w:sz w:val="24"/>
                <w:szCs w:val="24"/>
              </w:rPr>
              <w:t xml:space="preserve"> tiks regulētas jaunajā speciālajā likumā – Latvijas Bankas likums</w:t>
            </w:r>
            <w:r w:rsidR="00C659D9">
              <w:rPr>
                <w:rFonts w:ascii="Times New Roman" w:eastAsia="Times New Roman" w:hAnsi="Times New Roman" w:cs="Times New Roman"/>
                <w:color w:val="000000" w:themeColor="text1"/>
                <w:sz w:val="24"/>
                <w:szCs w:val="24"/>
              </w:rPr>
              <w:t>"</w:t>
            </w:r>
            <w:r w:rsidRPr="00DF312A">
              <w:rPr>
                <w:rFonts w:ascii="Times New Roman" w:eastAsia="Times New Roman" w:hAnsi="Times New Roman" w:cs="Times New Roman"/>
                <w:color w:val="000000" w:themeColor="text1"/>
                <w:sz w:val="24"/>
                <w:szCs w:val="24"/>
              </w:rPr>
              <w:t>.</w:t>
            </w:r>
            <w:r w:rsidRPr="00541F6F">
              <w:rPr>
                <w:rFonts w:ascii="Times New Roman" w:hAnsi="Times New Roman"/>
                <w:color w:val="000000" w:themeColor="text1"/>
                <w:sz w:val="24"/>
              </w:rPr>
              <w:t xml:space="preserve"> Atbilstoši likumprojekta "Latvijas Bankas likums" </w:t>
            </w:r>
            <w:r w:rsidRPr="00DF312A">
              <w:rPr>
                <w:rFonts w:ascii="Times New Roman" w:eastAsia="Times New Roman" w:hAnsi="Times New Roman" w:cs="Times New Roman"/>
                <w:color w:val="000000" w:themeColor="text1"/>
                <w:sz w:val="24"/>
                <w:szCs w:val="24"/>
              </w:rPr>
              <w:t xml:space="preserve">regulējumam turpmāk </w:t>
            </w:r>
            <w:r w:rsidRPr="00541F6F">
              <w:rPr>
                <w:rFonts w:ascii="Times New Roman" w:hAnsi="Times New Roman"/>
                <w:color w:val="000000" w:themeColor="text1"/>
                <w:sz w:val="24"/>
              </w:rPr>
              <w:t xml:space="preserve">netiek </w:t>
            </w:r>
            <w:r w:rsidRPr="00DF312A">
              <w:rPr>
                <w:rFonts w:ascii="Times New Roman" w:eastAsia="Times New Roman" w:hAnsi="Times New Roman" w:cs="Times New Roman"/>
                <w:color w:val="000000" w:themeColor="text1"/>
                <w:sz w:val="24"/>
                <w:szCs w:val="24"/>
              </w:rPr>
              <w:t>noteikta kāda</w:t>
            </w:r>
            <w:r w:rsidRPr="00541F6F">
              <w:rPr>
                <w:rFonts w:ascii="Times New Roman" w:hAnsi="Times New Roman"/>
                <w:color w:val="000000" w:themeColor="text1"/>
                <w:sz w:val="24"/>
              </w:rPr>
              <w:t xml:space="preserve"> konkrēta struktūrvienība, kura </w:t>
            </w:r>
            <w:r w:rsidRPr="00DF312A">
              <w:rPr>
                <w:rFonts w:ascii="Times New Roman" w:eastAsia="Times New Roman" w:hAnsi="Times New Roman" w:cs="Times New Roman"/>
                <w:color w:val="000000" w:themeColor="text1"/>
                <w:sz w:val="24"/>
                <w:szCs w:val="24"/>
              </w:rPr>
              <w:t>būs atbildīga par Latvijas Bankas objektu fiziskās drošības nodrošināšanu</w:t>
            </w:r>
            <w:r w:rsidR="001C0DE5">
              <w:rPr>
                <w:rFonts w:ascii="Times New Roman" w:hAnsi="Times New Roman" w:cs="Times New Roman"/>
                <w:color w:val="000000"/>
                <w:sz w:val="24"/>
                <w:szCs w:val="24"/>
                <w:shd w:val="clear" w:color="auto" w:fill="FFFFFF"/>
              </w:rPr>
              <w:t>.</w:t>
            </w:r>
          </w:p>
          <w:p w14:paraId="6EEA9059" w14:textId="10ACB60E" w:rsidR="00782358" w:rsidRPr="00573170" w:rsidRDefault="00181483" w:rsidP="00453CF9">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p>
          <w:p w14:paraId="1A76ADA4" w14:textId="54B7B88A" w:rsidR="00FE1BDE" w:rsidRPr="00573170" w:rsidRDefault="001C0DE5" w:rsidP="008536CA">
            <w:pPr>
              <w:spacing w:after="0" w:line="240" w:lineRule="auto"/>
              <w:jc w:val="both"/>
              <w:rPr>
                <w:rFonts w:ascii="Calibri" w:eastAsia="Times New Roman" w:hAnsi="Calibri" w:cs="Calibri"/>
                <w:sz w:val="24"/>
                <w:szCs w:val="24"/>
                <w:lang w:eastAsia="lv-LV"/>
              </w:rPr>
            </w:pPr>
            <w:r w:rsidRPr="00DF312A">
              <w:rPr>
                <w:rFonts w:ascii="Times New Roman" w:hAnsi="Times New Roman" w:cs="Times New Roman"/>
                <w:color w:val="000000"/>
                <w:sz w:val="24"/>
                <w:szCs w:val="24"/>
                <w:shd w:val="clear" w:color="auto" w:fill="FFFFFF"/>
              </w:rPr>
              <w:t>Ņem</w:t>
            </w:r>
            <w:r w:rsidR="00BA50FC">
              <w:rPr>
                <w:rFonts w:ascii="Times New Roman" w:hAnsi="Times New Roman" w:cs="Times New Roman"/>
                <w:color w:val="000000"/>
                <w:sz w:val="24"/>
                <w:szCs w:val="24"/>
                <w:shd w:val="clear" w:color="auto" w:fill="FFFFFF"/>
              </w:rPr>
              <w:t>o</w:t>
            </w:r>
            <w:r w:rsidRPr="00DF312A">
              <w:rPr>
                <w:rFonts w:ascii="Times New Roman" w:hAnsi="Times New Roman" w:cs="Times New Roman"/>
                <w:color w:val="000000"/>
                <w:sz w:val="24"/>
                <w:szCs w:val="24"/>
                <w:shd w:val="clear" w:color="auto" w:fill="FFFFFF"/>
              </w:rPr>
              <w:t xml:space="preserve">t vērā </w:t>
            </w:r>
            <w:r>
              <w:rPr>
                <w:rFonts w:ascii="Times New Roman" w:hAnsi="Times New Roman" w:cs="Times New Roman"/>
                <w:color w:val="000000"/>
                <w:sz w:val="24"/>
                <w:szCs w:val="24"/>
                <w:shd w:val="clear" w:color="auto" w:fill="FFFFFF"/>
              </w:rPr>
              <w:t>minēto</w:t>
            </w:r>
            <w:r w:rsidR="00BA50F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ir nepieciešams atbilstošs grozījums Likumā, paredzot, ka Likuma darbība netiek attiecināta uz Latvijas Banku </w:t>
            </w:r>
            <w:r w:rsidR="003602E8">
              <w:rPr>
                <w:rFonts w:ascii="Times New Roman" w:hAnsi="Times New Roman" w:cs="Times New Roman"/>
                <w:color w:val="000000"/>
                <w:sz w:val="24"/>
                <w:szCs w:val="24"/>
                <w:shd w:val="clear" w:color="auto" w:fill="FFFFFF"/>
              </w:rPr>
              <w:t xml:space="preserve">kā </w:t>
            </w:r>
            <w:r>
              <w:rPr>
                <w:rFonts w:ascii="Times New Roman" w:hAnsi="Times New Roman" w:cs="Times New Roman"/>
                <w:color w:val="000000"/>
                <w:sz w:val="24"/>
                <w:szCs w:val="24"/>
                <w:shd w:val="clear" w:color="auto" w:fill="FFFFFF"/>
              </w:rPr>
              <w:t xml:space="preserve"> iestād</w:t>
            </w:r>
            <w:r w:rsidR="003602E8">
              <w:rPr>
                <w:rFonts w:ascii="Times New Roman" w:hAnsi="Times New Roman" w:cs="Times New Roman"/>
                <w:color w:val="000000"/>
                <w:sz w:val="24"/>
                <w:szCs w:val="24"/>
                <w:shd w:val="clear" w:color="auto" w:fill="FFFFFF"/>
              </w:rPr>
              <w:t>i</w:t>
            </w:r>
            <w:r>
              <w:rPr>
                <w:rFonts w:ascii="Times New Roman" w:hAnsi="Times New Roman" w:cs="Times New Roman"/>
                <w:color w:val="000000"/>
                <w:sz w:val="24"/>
                <w:szCs w:val="24"/>
                <w:shd w:val="clear" w:color="auto" w:fill="FFFFFF"/>
              </w:rPr>
              <w:t xml:space="preserve">, un </w:t>
            </w:r>
            <w:r w:rsidR="00C659D9">
              <w:rPr>
                <w:rFonts w:ascii="Times New Roman" w:hAnsi="Times New Roman" w:cs="Times New Roman"/>
                <w:color w:val="000000"/>
                <w:sz w:val="24"/>
                <w:szCs w:val="24"/>
                <w:shd w:val="clear" w:color="auto" w:fill="FFFFFF"/>
              </w:rPr>
              <w:t>L</w:t>
            </w:r>
            <w:r w:rsidR="00BA50FC">
              <w:rPr>
                <w:rFonts w:ascii="Times New Roman" w:hAnsi="Times New Roman" w:cs="Times New Roman"/>
                <w:color w:val="000000"/>
                <w:sz w:val="24"/>
                <w:szCs w:val="24"/>
                <w:shd w:val="clear" w:color="auto" w:fill="FFFFFF"/>
              </w:rPr>
              <w:t>ikumā</w:t>
            </w:r>
            <w:r>
              <w:rPr>
                <w:rFonts w:ascii="Times New Roman" w:hAnsi="Times New Roman" w:cs="Times New Roman"/>
                <w:color w:val="000000"/>
                <w:sz w:val="24"/>
                <w:szCs w:val="24"/>
                <w:shd w:val="clear" w:color="auto" w:fill="FFFFFF"/>
              </w:rPr>
              <w:t xml:space="preserve"> turpmāk netiek nostiprināta konkrēta Latvijas Bankas struktūrvienība  – </w:t>
            </w:r>
            <w:r w:rsidRPr="00DF312A">
              <w:rPr>
                <w:rFonts w:ascii="Times New Roman" w:hAnsi="Times New Roman" w:cs="Times New Roman"/>
                <w:color w:val="000000"/>
                <w:sz w:val="24"/>
                <w:szCs w:val="24"/>
                <w:shd w:val="clear" w:color="auto" w:fill="FFFFFF"/>
              </w:rPr>
              <w:t xml:space="preserve"> Aizsardzības pārvald</w:t>
            </w:r>
            <w:r>
              <w:rPr>
                <w:rFonts w:ascii="Times New Roman" w:hAnsi="Times New Roman" w:cs="Times New Roman"/>
                <w:color w:val="000000"/>
                <w:sz w:val="24"/>
                <w:szCs w:val="24"/>
                <w:shd w:val="clear" w:color="auto" w:fill="FFFFFF"/>
              </w:rPr>
              <w:t>e</w:t>
            </w:r>
            <w:r w:rsidR="004C76A7" w:rsidRPr="00573170">
              <w:rPr>
                <w:rFonts w:ascii="Times New Roman" w:hAnsi="Times New Roman" w:cs="Times New Roman"/>
                <w:color w:val="000000"/>
                <w:sz w:val="24"/>
                <w:szCs w:val="24"/>
                <w:shd w:val="clear" w:color="auto" w:fill="FFFFFF"/>
              </w:rPr>
              <w:t>.</w:t>
            </w:r>
          </w:p>
        </w:tc>
      </w:tr>
      <w:tr w:rsidR="00AA2314" w:rsidRPr="00FE1BDE" w14:paraId="5EEEDA65" w14:textId="77777777" w:rsidTr="008E30B3">
        <w:trPr>
          <w:gridAfter w:val="3"/>
          <w:wAfter w:w="294" w:type="dxa"/>
          <w:trHeight w:val="400"/>
        </w:trPr>
        <w:tc>
          <w:tcPr>
            <w:tcW w:w="339" w:type="dxa"/>
            <w:tcBorders>
              <w:top w:val="single" w:sz="4" w:space="0" w:color="auto"/>
              <w:left w:val="single" w:sz="8" w:space="0" w:color="auto"/>
              <w:bottom w:val="single" w:sz="8" w:space="0" w:color="auto"/>
              <w:right w:val="single" w:sz="8" w:space="0" w:color="auto"/>
            </w:tcBorders>
            <w:shd w:val="clear" w:color="auto" w:fill="FFFFFF" w:themeFill="background1"/>
            <w:tcMar>
              <w:top w:w="30" w:type="dxa"/>
              <w:left w:w="30" w:type="dxa"/>
              <w:bottom w:w="30" w:type="dxa"/>
              <w:right w:w="30" w:type="dxa"/>
            </w:tcMar>
            <w:hideMark/>
          </w:tcPr>
          <w:p w14:paraId="1B9E600B" w14:textId="77777777" w:rsidR="00FE1BDE" w:rsidRDefault="00FE1BDE" w:rsidP="00FE1BDE">
            <w:pPr>
              <w:spacing w:after="0" w:line="240" w:lineRule="auto"/>
              <w:jc w:val="center"/>
              <w:rPr>
                <w:rFonts w:ascii="Times New Roman" w:eastAsia="Times New Roman" w:hAnsi="Times New Roman" w:cs="Times New Roman"/>
                <w:sz w:val="24"/>
                <w:szCs w:val="24"/>
                <w:lang w:eastAsia="lv-LV"/>
              </w:rPr>
            </w:pPr>
            <w:r w:rsidRPr="00FE1BDE">
              <w:rPr>
                <w:rFonts w:ascii="Times New Roman" w:eastAsia="Times New Roman" w:hAnsi="Times New Roman" w:cs="Times New Roman"/>
                <w:sz w:val="24"/>
                <w:szCs w:val="24"/>
                <w:lang w:eastAsia="lv-LV"/>
              </w:rPr>
              <w:t>2.</w:t>
            </w:r>
          </w:p>
          <w:p w14:paraId="4D09A586" w14:textId="77777777" w:rsidR="008E30B3" w:rsidRDefault="008E30B3" w:rsidP="00FE1BDE">
            <w:pPr>
              <w:spacing w:after="0" w:line="240" w:lineRule="auto"/>
              <w:jc w:val="center"/>
              <w:rPr>
                <w:rFonts w:ascii="Times New Roman" w:eastAsia="Times New Roman" w:hAnsi="Times New Roman" w:cs="Times New Roman"/>
                <w:sz w:val="24"/>
                <w:szCs w:val="24"/>
                <w:lang w:eastAsia="lv-LV"/>
              </w:rPr>
            </w:pPr>
          </w:p>
          <w:p w14:paraId="122A67D5" w14:textId="77777777" w:rsidR="008E30B3" w:rsidRDefault="008E30B3" w:rsidP="00FE1BDE">
            <w:pPr>
              <w:spacing w:after="0" w:line="240" w:lineRule="auto"/>
              <w:jc w:val="center"/>
              <w:rPr>
                <w:rFonts w:ascii="Times New Roman" w:eastAsia="Times New Roman" w:hAnsi="Times New Roman" w:cs="Times New Roman"/>
                <w:sz w:val="24"/>
                <w:szCs w:val="24"/>
                <w:lang w:eastAsia="lv-LV"/>
              </w:rPr>
            </w:pPr>
          </w:p>
          <w:p w14:paraId="06A54BC8" w14:textId="77777777" w:rsidR="008E30B3" w:rsidRDefault="008E30B3" w:rsidP="00FE1BDE">
            <w:pPr>
              <w:spacing w:after="0" w:line="240" w:lineRule="auto"/>
              <w:jc w:val="center"/>
              <w:rPr>
                <w:rFonts w:ascii="Times New Roman" w:eastAsia="Times New Roman" w:hAnsi="Times New Roman" w:cs="Times New Roman"/>
                <w:sz w:val="24"/>
                <w:szCs w:val="24"/>
                <w:lang w:eastAsia="lv-LV"/>
              </w:rPr>
            </w:pPr>
          </w:p>
          <w:p w14:paraId="0652313B" w14:textId="77777777" w:rsidR="008E30B3" w:rsidRDefault="008E30B3" w:rsidP="00FE1BDE">
            <w:pPr>
              <w:spacing w:after="0" w:line="240" w:lineRule="auto"/>
              <w:jc w:val="center"/>
              <w:rPr>
                <w:rFonts w:ascii="Times New Roman" w:eastAsia="Times New Roman" w:hAnsi="Times New Roman" w:cs="Times New Roman"/>
                <w:sz w:val="24"/>
                <w:szCs w:val="24"/>
                <w:lang w:eastAsia="lv-LV"/>
              </w:rPr>
            </w:pPr>
          </w:p>
          <w:p w14:paraId="597C0892" w14:textId="77777777" w:rsidR="008E30B3" w:rsidRDefault="008E30B3" w:rsidP="00FE1BDE">
            <w:pPr>
              <w:spacing w:after="0" w:line="240" w:lineRule="auto"/>
              <w:jc w:val="center"/>
              <w:rPr>
                <w:rFonts w:ascii="Times New Roman" w:eastAsia="Times New Roman" w:hAnsi="Times New Roman" w:cs="Times New Roman"/>
                <w:sz w:val="24"/>
                <w:szCs w:val="24"/>
                <w:lang w:eastAsia="lv-LV"/>
              </w:rPr>
            </w:pPr>
          </w:p>
          <w:p w14:paraId="6EF6B244" w14:textId="77777777" w:rsidR="008E30B3" w:rsidRDefault="008E30B3" w:rsidP="00FE1BDE">
            <w:pPr>
              <w:spacing w:after="0" w:line="240" w:lineRule="auto"/>
              <w:jc w:val="center"/>
              <w:rPr>
                <w:rFonts w:ascii="Times New Roman" w:eastAsia="Times New Roman" w:hAnsi="Times New Roman" w:cs="Times New Roman"/>
                <w:sz w:val="24"/>
                <w:szCs w:val="24"/>
                <w:lang w:eastAsia="lv-LV"/>
              </w:rPr>
            </w:pPr>
          </w:p>
          <w:p w14:paraId="6E0F3F1E" w14:textId="77777777" w:rsidR="008E30B3" w:rsidRDefault="008E30B3" w:rsidP="00FE1BDE">
            <w:pPr>
              <w:spacing w:after="0" w:line="240" w:lineRule="auto"/>
              <w:jc w:val="center"/>
              <w:rPr>
                <w:rFonts w:ascii="Times New Roman" w:eastAsia="Times New Roman" w:hAnsi="Times New Roman" w:cs="Times New Roman"/>
                <w:sz w:val="24"/>
                <w:szCs w:val="24"/>
                <w:lang w:eastAsia="lv-LV"/>
              </w:rPr>
            </w:pPr>
          </w:p>
          <w:p w14:paraId="355CB5A5" w14:textId="77777777" w:rsidR="008E30B3" w:rsidRDefault="008E30B3" w:rsidP="00FE1BDE">
            <w:pPr>
              <w:spacing w:after="0" w:line="240" w:lineRule="auto"/>
              <w:jc w:val="center"/>
              <w:rPr>
                <w:rFonts w:ascii="Times New Roman" w:eastAsia="Times New Roman" w:hAnsi="Times New Roman" w:cs="Times New Roman"/>
                <w:sz w:val="24"/>
                <w:szCs w:val="24"/>
                <w:lang w:eastAsia="lv-LV"/>
              </w:rPr>
            </w:pPr>
          </w:p>
          <w:p w14:paraId="6C9B7F02" w14:textId="77777777" w:rsidR="008E30B3" w:rsidRDefault="008E30B3" w:rsidP="00FE1BDE">
            <w:pPr>
              <w:spacing w:after="0" w:line="240" w:lineRule="auto"/>
              <w:jc w:val="center"/>
              <w:rPr>
                <w:rFonts w:ascii="Times New Roman" w:eastAsia="Times New Roman" w:hAnsi="Times New Roman" w:cs="Times New Roman"/>
                <w:sz w:val="24"/>
                <w:szCs w:val="24"/>
                <w:lang w:eastAsia="lv-LV"/>
              </w:rPr>
            </w:pPr>
          </w:p>
          <w:p w14:paraId="783E486D" w14:textId="40B14B1D" w:rsidR="008E30B3" w:rsidRPr="00FE1BDE" w:rsidRDefault="008E30B3" w:rsidP="00FE1BDE">
            <w:pPr>
              <w:spacing w:after="0" w:line="240" w:lineRule="auto"/>
              <w:jc w:val="center"/>
              <w:rPr>
                <w:rFonts w:ascii="Calibri" w:eastAsia="Times New Roman" w:hAnsi="Calibri" w:cs="Calibri"/>
                <w:lang w:eastAsia="lv-LV"/>
              </w:rPr>
            </w:pPr>
          </w:p>
        </w:tc>
        <w:tc>
          <w:tcPr>
            <w:tcW w:w="2031" w:type="dxa"/>
            <w:gridSpan w:val="4"/>
            <w:tcBorders>
              <w:top w:val="single" w:sz="4" w:space="0" w:color="auto"/>
              <w:left w:val="nil"/>
              <w:bottom w:val="single" w:sz="4" w:space="0" w:color="auto"/>
              <w:right w:val="single" w:sz="8" w:space="0" w:color="auto"/>
            </w:tcBorders>
            <w:shd w:val="clear" w:color="auto" w:fill="FFFFFF" w:themeFill="background1"/>
            <w:tcMar>
              <w:top w:w="30" w:type="dxa"/>
              <w:left w:w="30" w:type="dxa"/>
              <w:bottom w:w="30" w:type="dxa"/>
              <w:right w:w="30" w:type="dxa"/>
            </w:tcMar>
            <w:hideMark/>
          </w:tcPr>
          <w:p w14:paraId="07625596" w14:textId="77777777" w:rsidR="00FE1BDE" w:rsidRDefault="00FE1BDE" w:rsidP="00FE1BDE">
            <w:pPr>
              <w:spacing w:after="0" w:line="240" w:lineRule="auto"/>
              <w:rPr>
                <w:rFonts w:ascii="Times New Roman" w:eastAsia="Times New Roman" w:hAnsi="Times New Roman" w:cs="Times New Roman"/>
                <w:sz w:val="24"/>
                <w:szCs w:val="24"/>
                <w:lang w:eastAsia="lv-LV"/>
              </w:rPr>
            </w:pPr>
            <w:r w:rsidRPr="00FE1BDE">
              <w:rPr>
                <w:rFonts w:ascii="Times New Roman" w:eastAsia="Times New Roman" w:hAnsi="Times New Roman" w:cs="Times New Roman"/>
                <w:sz w:val="24"/>
                <w:szCs w:val="24"/>
                <w:lang w:eastAsia="lv-LV"/>
              </w:rPr>
              <w:lastRenderedPageBreak/>
              <w:t>Pašreizējā situācija un problēmas, kuru risināšanai tiesību akta projekts izstrādāts, tiesiskā regulējuma mērķis un būtība</w:t>
            </w:r>
          </w:p>
          <w:p w14:paraId="7E669FBB" w14:textId="77777777" w:rsidR="008E30B3" w:rsidRDefault="008E30B3" w:rsidP="00FE1BDE">
            <w:pPr>
              <w:spacing w:after="0" w:line="240" w:lineRule="auto"/>
              <w:rPr>
                <w:rFonts w:ascii="Times New Roman" w:eastAsia="Times New Roman" w:hAnsi="Times New Roman" w:cs="Times New Roman"/>
                <w:sz w:val="24"/>
                <w:szCs w:val="24"/>
                <w:lang w:eastAsia="lv-LV"/>
              </w:rPr>
            </w:pPr>
          </w:p>
          <w:p w14:paraId="3077709F" w14:textId="77777777" w:rsidR="008E30B3" w:rsidRDefault="008E30B3" w:rsidP="00FE1BDE">
            <w:pPr>
              <w:spacing w:after="0" w:line="240" w:lineRule="auto"/>
              <w:rPr>
                <w:rFonts w:ascii="Times New Roman" w:eastAsia="Times New Roman" w:hAnsi="Times New Roman" w:cs="Times New Roman"/>
                <w:sz w:val="24"/>
                <w:szCs w:val="24"/>
                <w:lang w:eastAsia="lv-LV"/>
              </w:rPr>
            </w:pPr>
          </w:p>
          <w:p w14:paraId="330C2098" w14:textId="77777777" w:rsidR="008E30B3" w:rsidRDefault="008E30B3" w:rsidP="00FE1BDE">
            <w:pPr>
              <w:spacing w:after="0" w:line="240" w:lineRule="auto"/>
              <w:rPr>
                <w:rFonts w:ascii="Times New Roman" w:eastAsia="Times New Roman" w:hAnsi="Times New Roman" w:cs="Times New Roman"/>
                <w:sz w:val="24"/>
                <w:szCs w:val="24"/>
                <w:lang w:eastAsia="lv-LV"/>
              </w:rPr>
            </w:pPr>
          </w:p>
          <w:p w14:paraId="086D7FE7" w14:textId="7128532F" w:rsidR="008E30B3" w:rsidRPr="00FE1BDE" w:rsidRDefault="008E30B3" w:rsidP="00FE1BDE">
            <w:pPr>
              <w:spacing w:after="0" w:line="240" w:lineRule="auto"/>
              <w:rPr>
                <w:rFonts w:ascii="Calibri" w:eastAsia="Times New Roman" w:hAnsi="Calibri" w:cs="Calibri"/>
                <w:lang w:eastAsia="lv-LV"/>
              </w:rPr>
            </w:pPr>
          </w:p>
        </w:tc>
        <w:tc>
          <w:tcPr>
            <w:tcW w:w="6649" w:type="dxa"/>
            <w:gridSpan w:val="8"/>
            <w:tcBorders>
              <w:top w:val="single" w:sz="4" w:space="0" w:color="auto"/>
              <w:left w:val="nil"/>
              <w:bottom w:val="single" w:sz="8" w:space="0" w:color="auto"/>
              <w:right w:val="single" w:sz="8" w:space="0" w:color="auto"/>
            </w:tcBorders>
            <w:shd w:val="clear" w:color="auto" w:fill="FFFFFF" w:themeFill="background1"/>
            <w:tcMar>
              <w:top w:w="30" w:type="dxa"/>
              <w:left w:w="30" w:type="dxa"/>
              <w:bottom w:w="30" w:type="dxa"/>
              <w:right w:w="30" w:type="dxa"/>
            </w:tcMar>
          </w:tcPr>
          <w:p w14:paraId="73511843" w14:textId="32259390" w:rsidR="001C0DE5" w:rsidRDefault="0073483D" w:rsidP="001C0DE5">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lastRenderedPageBreak/>
              <w:t>L</w:t>
            </w:r>
            <w:r w:rsidR="008403CA" w:rsidRPr="00573170">
              <w:rPr>
                <w:rFonts w:ascii="Times New Roman" w:eastAsia="Times New Roman" w:hAnsi="Times New Roman" w:cs="Times New Roman"/>
                <w:sz w:val="24"/>
                <w:szCs w:val="24"/>
                <w:lang w:eastAsia="lv-LV"/>
              </w:rPr>
              <w:t>ikum</w:t>
            </w:r>
            <w:r w:rsidR="00C659D9">
              <w:rPr>
                <w:rFonts w:ascii="Times New Roman" w:eastAsia="Times New Roman" w:hAnsi="Times New Roman" w:cs="Times New Roman"/>
                <w:sz w:val="24"/>
                <w:szCs w:val="24"/>
                <w:lang w:eastAsia="lv-LV"/>
              </w:rPr>
              <w:t>a</w:t>
            </w:r>
            <w:r w:rsidR="008403CA" w:rsidRPr="00573170">
              <w:rPr>
                <w:rFonts w:ascii="Times New Roman" w:eastAsia="Times New Roman" w:hAnsi="Times New Roman" w:cs="Times New Roman"/>
                <w:sz w:val="24"/>
                <w:szCs w:val="24"/>
                <w:lang w:eastAsia="lv-LV"/>
              </w:rPr>
              <w:t xml:space="preserve"> </w:t>
            </w:r>
            <w:r w:rsidR="001C0DE5">
              <w:rPr>
                <w:rFonts w:ascii="Times New Roman" w:hAnsi="Times New Roman" w:cs="Times New Roman"/>
                <w:color w:val="000000"/>
                <w:sz w:val="24"/>
                <w:szCs w:val="24"/>
                <w:shd w:val="clear" w:color="auto" w:fill="FFFFFF"/>
              </w:rPr>
              <w:t xml:space="preserve">2. panta trešās daļas 1. punktā </w:t>
            </w:r>
            <w:r w:rsidR="001C0DE5" w:rsidRPr="00541F6F">
              <w:rPr>
                <w:rFonts w:ascii="Times New Roman" w:hAnsi="Times New Roman"/>
                <w:color w:val="000000"/>
                <w:sz w:val="24"/>
                <w:shd w:val="clear" w:color="auto" w:fill="FFFFFF"/>
              </w:rPr>
              <w:t xml:space="preserve"> </w:t>
            </w:r>
            <w:r w:rsidR="008403CA" w:rsidRPr="00573170">
              <w:rPr>
                <w:rFonts w:ascii="Times New Roman" w:eastAsia="Times New Roman" w:hAnsi="Times New Roman" w:cs="Times New Roman"/>
                <w:sz w:val="24"/>
                <w:szCs w:val="24"/>
                <w:lang w:eastAsia="lv-LV"/>
              </w:rPr>
              <w:t xml:space="preserve">noteikts, ka </w:t>
            </w:r>
            <w:r>
              <w:rPr>
                <w:rFonts w:ascii="Times New Roman" w:eastAsia="Times New Roman" w:hAnsi="Times New Roman" w:cs="Times New Roman"/>
                <w:sz w:val="24"/>
                <w:szCs w:val="24"/>
                <w:lang w:eastAsia="lv-LV"/>
              </w:rPr>
              <w:t>tā</w:t>
            </w:r>
            <w:r w:rsidR="008403CA" w:rsidRPr="00573170">
              <w:rPr>
                <w:rFonts w:ascii="Times New Roman" w:eastAsia="Times New Roman" w:hAnsi="Times New Roman" w:cs="Times New Roman"/>
                <w:sz w:val="24"/>
                <w:szCs w:val="24"/>
                <w:lang w:eastAsia="lv-LV"/>
              </w:rPr>
              <w:t xml:space="preserve"> darbība neattiecas uz Latvijas Bankas Aizsardzības pārvaldi. </w:t>
            </w:r>
            <w:r w:rsidR="001C0DE5">
              <w:rPr>
                <w:rFonts w:ascii="Times New Roman" w:hAnsi="Times New Roman" w:cs="Times New Roman"/>
                <w:sz w:val="24"/>
                <w:szCs w:val="24"/>
              </w:rPr>
              <w:t xml:space="preserve">Minētais Likuma pants nosaka ne tikai </w:t>
            </w:r>
            <w:r w:rsidR="003602E8">
              <w:rPr>
                <w:rFonts w:ascii="Times New Roman" w:hAnsi="Times New Roman" w:cs="Times New Roman"/>
                <w:sz w:val="24"/>
                <w:szCs w:val="24"/>
              </w:rPr>
              <w:t xml:space="preserve">izņēmumu attiecībā uz </w:t>
            </w:r>
            <w:r w:rsidR="001C0DE5">
              <w:rPr>
                <w:rFonts w:ascii="Times New Roman" w:hAnsi="Times New Roman" w:cs="Times New Roman"/>
                <w:sz w:val="24"/>
                <w:szCs w:val="24"/>
              </w:rPr>
              <w:t>Likuma darbīb</w:t>
            </w:r>
            <w:r w:rsidR="003602E8">
              <w:rPr>
                <w:rFonts w:ascii="Times New Roman" w:hAnsi="Times New Roman" w:cs="Times New Roman"/>
                <w:sz w:val="24"/>
                <w:szCs w:val="24"/>
              </w:rPr>
              <w:t>u</w:t>
            </w:r>
            <w:r w:rsidR="001C0DE5">
              <w:rPr>
                <w:rFonts w:ascii="Times New Roman" w:hAnsi="Times New Roman" w:cs="Times New Roman"/>
                <w:sz w:val="24"/>
                <w:szCs w:val="24"/>
              </w:rPr>
              <w:t xml:space="preserve">, </w:t>
            </w:r>
            <w:r w:rsidR="003602E8">
              <w:rPr>
                <w:rFonts w:ascii="Times New Roman" w:hAnsi="Times New Roman" w:cs="Times New Roman"/>
                <w:sz w:val="24"/>
                <w:szCs w:val="24"/>
              </w:rPr>
              <w:t xml:space="preserve">bet pēc būtības vienlaikus ārēja normatīvā akta līmenī nostiprina arī </w:t>
            </w:r>
            <w:r w:rsidR="00AA04B5">
              <w:rPr>
                <w:rFonts w:ascii="Times New Roman" w:hAnsi="Times New Roman" w:cs="Times New Roman"/>
                <w:sz w:val="24"/>
                <w:szCs w:val="24"/>
              </w:rPr>
              <w:t>noteiktu</w:t>
            </w:r>
            <w:r w:rsidR="003602E8">
              <w:rPr>
                <w:rFonts w:ascii="Times New Roman" w:hAnsi="Times New Roman" w:cs="Times New Roman"/>
                <w:sz w:val="24"/>
                <w:szCs w:val="24"/>
              </w:rPr>
              <w:t xml:space="preserve"> Latvijas Bankas struktūru, proti, Likuma </w:t>
            </w:r>
            <w:r w:rsidR="003602E8">
              <w:rPr>
                <w:rFonts w:ascii="Times New Roman" w:hAnsi="Times New Roman" w:cs="Times New Roman"/>
                <w:color w:val="000000"/>
                <w:sz w:val="24"/>
                <w:szCs w:val="24"/>
                <w:shd w:val="clear" w:color="auto" w:fill="FFFFFF"/>
              </w:rPr>
              <w:t>2. panta trešās daļas 1. punkts</w:t>
            </w:r>
            <w:r w:rsidR="003602E8">
              <w:rPr>
                <w:rFonts w:ascii="Times New Roman" w:hAnsi="Times New Roman" w:cs="Times New Roman"/>
                <w:sz w:val="24"/>
                <w:szCs w:val="24"/>
              </w:rPr>
              <w:t xml:space="preserve"> paredz, ka viena no Latvijas Bankas struktūrvienībām ir Aizsardzības pārvalde</w:t>
            </w:r>
            <w:r w:rsidR="001C0DE5">
              <w:rPr>
                <w:rFonts w:ascii="Times New Roman" w:hAnsi="Times New Roman" w:cs="Times New Roman"/>
                <w:sz w:val="24"/>
                <w:szCs w:val="24"/>
              </w:rPr>
              <w:t xml:space="preserve">. </w:t>
            </w:r>
          </w:p>
          <w:p w14:paraId="091CA600" w14:textId="77777777" w:rsidR="001C0DE5" w:rsidRDefault="001C0DE5" w:rsidP="001C0DE5">
            <w:pPr>
              <w:autoSpaceDE w:val="0"/>
              <w:autoSpaceDN w:val="0"/>
              <w:adjustRightInd w:val="0"/>
              <w:spacing w:after="0" w:line="240" w:lineRule="auto"/>
              <w:jc w:val="both"/>
              <w:rPr>
                <w:rFonts w:ascii="Times New Roman" w:hAnsi="Times New Roman" w:cs="Times New Roman"/>
                <w:sz w:val="24"/>
                <w:szCs w:val="24"/>
              </w:rPr>
            </w:pPr>
          </w:p>
          <w:p w14:paraId="59E71190" w14:textId="5B1E5FCA" w:rsidR="001C0DE5" w:rsidRDefault="001C0DE5" w:rsidP="001C0D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Šādā veidā tiek ierobežotas Latvijas Bankas tiesības pašai lemt jautājumus par tās operacionālai darbības nodrošināšanai </w:t>
            </w:r>
            <w:r>
              <w:rPr>
                <w:rFonts w:ascii="Times New Roman" w:hAnsi="Times New Roman" w:cs="Times New Roman"/>
                <w:sz w:val="24"/>
                <w:szCs w:val="24"/>
              </w:rPr>
              <w:lastRenderedPageBreak/>
              <w:t>nepieciešamo struktūru, kā arī veikt šādas izmaiņas attiecībā uz Aizsardzības pārvaldi.  Ņemot vērā, ka arī citām Likuma 2</w:t>
            </w:r>
            <w:r>
              <w:rPr>
                <w:rFonts w:ascii="Times New Roman" w:hAnsi="Times New Roman" w:cs="Times New Roman"/>
                <w:color w:val="000000"/>
                <w:sz w:val="24"/>
                <w:szCs w:val="24"/>
                <w:shd w:val="clear" w:color="auto" w:fill="FFFFFF"/>
              </w:rPr>
              <w:t xml:space="preserve">. panta trešās daļas 1. punktā  </w:t>
            </w:r>
            <w:r>
              <w:rPr>
                <w:rFonts w:ascii="Times New Roman" w:hAnsi="Times New Roman" w:cs="Times New Roman"/>
                <w:sz w:val="24"/>
                <w:szCs w:val="24"/>
              </w:rPr>
              <w:t>minētājām valsts iestādēm Likumā netiek noteikta konkrēta struktūrvienība, uz kuras darbību Likums neattiecas, šādai norādei uz konkrētu struktūrvienību nevajadzētu būt arī attiecībā uz Latvijas Banku.</w:t>
            </w:r>
          </w:p>
          <w:p w14:paraId="43C565BC" w14:textId="06DCC00E" w:rsidR="00DA612D" w:rsidRDefault="00DA612D" w:rsidP="001C0DE5">
            <w:pPr>
              <w:spacing w:after="0" w:line="240" w:lineRule="auto"/>
              <w:jc w:val="both"/>
              <w:rPr>
                <w:rFonts w:ascii="Times New Roman" w:hAnsi="Times New Roman" w:cs="Times New Roman"/>
                <w:sz w:val="24"/>
                <w:szCs w:val="24"/>
              </w:rPr>
            </w:pPr>
          </w:p>
          <w:p w14:paraId="5DC09BFF" w14:textId="59EB5103" w:rsidR="00DA612D" w:rsidRDefault="00DA612D" w:rsidP="001C0DE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Turklāt likumprojekts "Latvijas Bankas likums" neparedz šādas struktūrvienības noteikšanu likuma līmenī, bet gan paredz, ka Latvijas Bankas padome nosaka struktūru.</w:t>
            </w:r>
          </w:p>
          <w:p w14:paraId="338FD042" w14:textId="2F354A98" w:rsidR="007F0D13" w:rsidRDefault="007F0D13" w:rsidP="001C0DE5">
            <w:pPr>
              <w:spacing w:after="0" w:line="240" w:lineRule="auto"/>
              <w:jc w:val="both"/>
              <w:rPr>
                <w:rFonts w:ascii="Times New Roman" w:eastAsia="Times New Roman" w:hAnsi="Times New Roman" w:cs="Times New Roman"/>
                <w:sz w:val="24"/>
                <w:szCs w:val="24"/>
                <w:lang w:eastAsia="lv-LV"/>
              </w:rPr>
            </w:pPr>
          </w:p>
          <w:p w14:paraId="2A7B8229" w14:textId="46E5A0AF" w:rsidR="007F0D13" w:rsidRDefault="007F0D13" w:rsidP="001C0DE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minēto, kā arī lai nodrošinātu tiesisko noteiktību,</w:t>
            </w:r>
            <w:r w:rsidR="00715AC1">
              <w:rPr>
                <w:rFonts w:ascii="Times New Roman" w:eastAsia="Times New Roman" w:hAnsi="Times New Roman" w:cs="Times New Roman"/>
                <w:sz w:val="24"/>
                <w:szCs w:val="24"/>
                <w:lang w:eastAsia="lv-LV"/>
              </w:rPr>
              <w:t xml:space="preserve"> vārdus</w:t>
            </w:r>
            <w:r>
              <w:rPr>
                <w:rFonts w:ascii="Times New Roman" w:eastAsia="Times New Roman" w:hAnsi="Times New Roman" w:cs="Times New Roman"/>
                <w:sz w:val="24"/>
                <w:szCs w:val="24"/>
                <w:lang w:eastAsia="lv-LV"/>
              </w:rPr>
              <w:t xml:space="preserve"> "Aizsardzības pārvald</w:t>
            </w:r>
            <w:r w:rsidR="00715AC1">
              <w:rPr>
                <w:rFonts w:ascii="Times New Roman" w:eastAsia="Times New Roman" w:hAnsi="Times New Roman" w:cs="Times New Roman"/>
                <w:sz w:val="24"/>
                <w:szCs w:val="24"/>
                <w:lang w:eastAsia="lv-LV"/>
              </w:rPr>
              <w:t>e</w:t>
            </w:r>
            <w:r>
              <w:rPr>
                <w:rFonts w:ascii="Times New Roman" w:eastAsia="Times New Roman" w:hAnsi="Times New Roman" w:cs="Times New Roman"/>
                <w:sz w:val="24"/>
                <w:szCs w:val="24"/>
                <w:lang w:eastAsia="lv-LV"/>
              </w:rPr>
              <w:t>" nepieciešams izslēgt no Likuma.</w:t>
            </w:r>
          </w:p>
          <w:p w14:paraId="0E72A349" w14:textId="374DB135" w:rsidR="00B60A0C" w:rsidRPr="00573170" w:rsidRDefault="00141C99" w:rsidP="00541F6F">
            <w:pPr>
              <w:spacing w:before="120" w:after="0" w:line="240" w:lineRule="auto"/>
              <w:jc w:val="both"/>
              <w:rPr>
                <w:rFonts w:ascii="Calibri" w:eastAsia="Times New Roman" w:hAnsi="Calibri" w:cs="Calibri"/>
                <w:sz w:val="24"/>
                <w:szCs w:val="24"/>
                <w:lang w:eastAsia="lv-LV"/>
              </w:rPr>
            </w:pPr>
            <w:r w:rsidRPr="006F4AE1">
              <w:rPr>
                <w:rFonts w:ascii="Times New Roman" w:hAnsi="Times New Roman" w:cs="Times New Roman"/>
                <w:sz w:val="24"/>
                <w:szCs w:val="24"/>
              </w:rPr>
              <w:t xml:space="preserve">Likumprojekts </w:t>
            </w:r>
            <w:r w:rsidR="00647EE9">
              <w:rPr>
                <w:rFonts w:ascii="Times New Roman" w:hAnsi="Times New Roman" w:cs="Times New Roman"/>
                <w:sz w:val="24"/>
                <w:szCs w:val="24"/>
              </w:rPr>
              <w:t xml:space="preserve">groza Likuma </w:t>
            </w:r>
            <w:r w:rsidR="00647EE9" w:rsidRPr="00181483">
              <w:rPr>
                <w:rFonts w:ascii="Times New Roman" w:eastAsia="Times New Roman" w:hAnsi="Times New Roman" w:cs="Times New Roman"/>
                <w:color w:val="000000"/>
                <w:sz w:val="24"/>
                <w:szCs w:val="24"/>
                <w:lang w:eastAsia="lv-LV"/>
              </w:rPr>
              <w:t>2. panta trešās daļas 1. punkt</w:t>
            </w:r>
            <w:r w:rsidR="00647EE9">
              <w:rPr>
                <w:rFonts w:ascii="Times New Roman" w:eastAsia="Times New Roman" w:hAnsi="Times New Roman" w:cs="Times New Roman"/>
                <w:color w:val="000000"/>
                <w:sz w:val="24"/>
                <w:szCs w:val="24"/>
                <w:lang w:eastAsia="lv-LV"/>
              </w:rPr>
              <w:t>u, izslēdzot vārdus "Aizsardzības pārvalde", tādējādi paredzot, ka Likuma darbība nav attiecināma uz Latvijas Banku kā iestādi</w:t>
            </w:r>
            <w:r w:rsidR="001C0DE5">
              <w:rPr>
                <w:rFonts w:ascii="Times New Roman" w:eastAsia="Times New Roman" w:hAnsi="Times New Roman" w:cs="Times New Roman"/>
                <w:color w:val="000000"/>
                <w:sz w:val="24"/>
                <w:szCs w:val="24"/>
                <w:lang w:eastAsia="lv-LV"/>
              </w:rPr>
              <w:t xml:space="preserve"> nevis uz tās Aizsardzības pārvaldi</w:t>
            </w:r>
            <w:r w:rsidR="00647EE9">
              <w:rPr>
                <w:rFonts w:ascii="Times New Roman" w:eastAsia="Times New Roman" w:hAnsi="Times New Roman" w:cs="Times New Roman"/>
                <w:color w:val="000000"/>
                <w:sz w:val="24"/>
                <w:szCs w:val="24"/>
                <w:lang w:eastAsia="lv-LV"/>
              </w:rPr>
              <w:t>.</w:t>
            </w:r>
          </w:p>
        </w:tc>
      </w:tr>
      <w:tr w:rsidR="00FE1BDE" w:rsidRPr="00FE1BDE" w14:paraId="4DCAF6EE" w14:textId="77777777" w:rsidTr="00374486">
        <w:trPr>
          <w:gridAfter w:val="3"/>
          <w:wAfter w:w="294" w:type="dxa"/>
        </w:trPr>
        <w:tc>
          <w:tcPr>
            <w:tcW w:w="339" w:type="dxa"/>
            <w:tcBorders>
              <w:top w:val="single" w:sz="8" w:space="0" w:color="auto"/>
              <w:left w:val="single" w:sz="8" w:space="0" w:color="auto"/>
              <w:bottom w:val="single" w:sz="4" w:space="0" w:color="auto"/>
              <w:right w:val="single" w:sz="8" w:space="0" w:color="auto"/>
            </w:tcBorders>
            <w:shd w:val="clear" w:color="auto" w:fill="FFFFFF" w:themeFill="background1"/>
            <w:tcMar>
              <w:top w:w="30" w:type="dxa"/>
              <w:left w:w="30" w:type="dxa"/>
              <w:bottom w:w="30" w:type="dxa"/>
              <w:right w:w="30" w:type="dxa"/>
            </w:tcMar>
            <w:hideMark/>
          </w:tcPr>
          <w:p w14:paraId="2D9F58F0" w14:textId="77777777" w:rsidR="00FE1BDE" w:rsidRDefault="00FE1BDE" w:rsidP="00FE1BDE">
            <w:pPr>
              <w:spacing w:after="0" w:line="240" w:lineRule="auto"/>
              <w:jc w:val="center"/>
              <w:rPr>
                <w:rFonts w:ascii="Times New Roman" w:eastAsia="Times New Roman" w:hAnsi="Times New Roman" w:cs="Times New Roman"/>
                <w:sz w:val="24"/>
                <w:szCs w:val="24"/>
                <w:lang w:eastAsia="lv-LV"/>
              </w:rPr>
            </w:pPr>
            <w:r w:rsidRPr="00FE1BDE">
              <w:rPr>
                <w:rFonts w:ascii="Times New Roman" w:eastAsia="Times New Roman" w:hAnsi="Times New Roman" w:cs="Times New Roman"/>
                <w:sz w:val="24"/>
                <w:szCs w:val="24"/>
                <w:lang w:eastAsia="lv-LV"/>
              </w:rPr>
              <w:lastRenderedPageBreak/>
              <w:t>3.</w:t>
            </w:r>
          </w:p>
          <w:p w14:paraId="56D8BAC0" w14:textId="77777777" w:rsidR="00374486" w:rsidRDefault="00374486" w:rsidP="00FE1BDE">
            <w:pPr>
              <w:spacing w:after="0" w:line="240" w:lineRule="auto"/>
              <w:jc w:val="center"/>
              <w:rPr>
                <w:rFonts w:ascii="Times New Roman" w:eastAsia="Times New Roman" w:hAnsi="Times New Roman" w:cs="Times New Roman"/>
                <w:sz w:val="24"/>
                <w:szCs w:val="24"/>
                <w:lang w:eastAsia="lv-LV"/>
              </w:rPr>
            </w:pPr>
          </w:p>
          <w:p w14:paraId="0C3D3B59" w14:textId="5523BB63" w:rsidR="00374486" w:rsidRPr="00FE1BDE" w:rsidRDefault="00374486" w:rsidP="00FE1BDE">
            <w:pPr>
              <w:spacing w:after="0" w:line="240" w:lineRule="auto"/>
              <w:jc w:val="center"/>
              <w:rPr>
                <w:rFonts w:ascii="Calibri" w:eastAsia="Times New Roman" w:hAnsi="Calibri" w:cs="Calibri"/>
                <w:lang w:eastAsia="lv-LV"/>
              </w:rPr>
            </w:pPr>
          </w:p>
        </w:tc>
        <w:tc>
          <w:tcPr>
            <w:tcW w:w="2031" w:type="dxa"/>
            <w:gridSpan w:val="4"/>
            <w:tcBorders>
              <w:top w:val="single" w:sz="4" w:space="0" w:color="auto"/>
              <w:left w:val="nil"/>
              <w:bottom w:val="single" w:sz="8" w:space="0" w:color="auto"/>
              <w:right w:val="single" w:sz="8" w:space="0" w:color="auto"/>
            </w:tcBorders>
            <w:shd w:val="clear" w:color="auto" w:fill="FFFFFF" w:themeFill="background1"/>
            <w:tcMar>
              <w:top w:w="30" w:type="dxa"/>
              <w:left w:w="30" w:type="dxa"/>
              <w:bottom w:w="30" w:type="dxa"/>
              <w:right w:w="30" w:type="dxa"/>
            </w:tcMar>
            <w:hideMark/>
          </w:tcPr>
          <w:p w14:paraId="241A72F7" w14:textId="77777777" w:rsidR="00FE1BDE" w:rsidRPr="00FE1BDE" w:rsidRDefault="00FE1BDE" w:rsidP="00FE1BDE">
            <w:pPr>
              <w:spacing w:after="0" w:line="240" w:lineRule="auto"/>
              <w:rPr>
                <w:rFonts w:ascii="Calibri" w:eastAsia="Times New Roman" w:hAnsi="Calibri" w:cs="Calibri"/>
                <w:lang w:eastAsia="lv-LV"/>
              </w:rPr>
            </w:pPr>
            <w:r w:rsidRPr="00FE1BDE">
              <w:rPr>
                <w:rFonts w:ascii="Times New Roman" w:eastAsia="Times New Roman" w:hAnsi="Times New Roman" w:cs="Times New Roman"/>
                <w:sz w:val="24"/>
                <w:szCs w:val="24"/>
                <w:lang w:eastAsia="lv-LV"/>
              </w:rPr>
              <w:t>Projekta izstrādē iesaistītās institūcijas un publiskas personas kapitālsabiedrības</w:t>
            </w:r>
          </w:p>
        </w:tc>
        <w:tc>
          <w:tcPr>
            <w:tcW w:w="6649" w:type="dxa"/>
            <w:gridSpan w:val="8"/>
            <w:tcBorders>
              <w:top w:val="single" w:sz="8" w:space="0" w:color="auto"/>
              <w:left w:val="nil"/>
              <w:bottom w:val="single" w:sz="4" w:space="0" w:color="auto"/>
              <w:right w:val="single" w:sz="8" w:space="0" w:color="auto"/>
            </w:tcBorders>
            <w:shd w:val="clear" w:color="auto" w:fill="FFFFFF" w:themeFill="background1"/>
            <w:tcMar>
              <w:top w:w="30" w:type="dxa"/>
              <w:left w:w="30" w:type="dxa"/>
              <w:bottom w:w="30" w:type="dxa"/>
              <w:right w:w="30" w:type="dxa"/>
            </w:tcMar>
            <w:hideMark/>
          </w:tcPr>
          <w:p w14:paraId="7057BDB5" w14:textId="50924DB0" w:rsidR="00FE1BDE" w:rsidRDefault="0073483D" w:rsidP="00FE1BDE">
            <w:pPr>
              <w:spacing w:after="0" w:line="240" w:lineRule="auto"/>
              <w:jc w:val="both"/>
              <w:rPr>
                <w:rFonts w:ascii="Times New Roman" w:eastAsia="Times New Roman" w:hAnsi="Times New Roman" w:cs="Times New Roman"/>
                <w:sz w:val="24"/>
                <w:szCs w:val="24"/>
                <w:lang w:eastAsia="lv-LV"/>
              </w:rPr>
            </w:pPr>
            <w:r w:rsidRPr="00573170">
              <w:rPr>
                <w:rFonts w:ascii="Times New Roman" w:eastAsia="Times New Roman" w:hAnsi="Times New Roman" w:cs="Times New Roman"/>
                <w:sz w:val="24"/>
                <w:szCs w:val="24"/>
                <w:lang w:eastAsia="lv-LV"/>
              </w:rPr>
              <w:t>Finanšu ministrija</w:t>
            </w:r>
            <w:r>
              <w:rPr>
                <w:rFonts w:ascii="Times New Roman" w:eastAsia="Times New Roman" w:hAnsi="Times New Roman" w:cs="Times New Roman"/>
                <w:sz w:val="24"/>
                <w:szCs w:val="24"/>
                <w:lang w:eastAsia="lv-LV"/>
              </w:rPr>
              <w:t>,</w:t>
            </w:r>
            <w:r w:rsidRPr="00573170">
              <w:rPr>
                <w:rFonts w:ascii="Times New Roman" w:eastAsia="Times New Roman" w:hAnsi="Times New Roman" w:cs="Times New Roman"/>
                <w:sz w:val="24"/>
                <w:szCs w:val="24"/>
                <w:lang w:eastAsia="lv-LV"/>
              </w:rPr>
              <w:t xml:space="preserve"> </w:t>
            </w:r>
            <w:r w:rsidR="004C76A7" w:rsidRPr="00573170">
              <w:rPr>
                <w:rFonts w:ascii="Times New Roman" w:eastAsia="Times New Roman" w:hAnsi="Times New Roman" w:cs="Times New Roman"/>
                <w:sz w:val="24"/>
                <w:szCs w:val="24"/>
                <w:lang w:eastAsia="lv-LV"/>
              </w:rPr>
              <w:t>Latvijas Banka</w:t>
            </w:r>
          </w:p>
          <w:p w14:paraId="69474DB8" w14:textId="77777777" w:rsidR="00374486" w:rsidRDefault="00374486" w:rsidP="00FE1BDE">
            <w:pPr>
              <w:spacing w:after="0" w:line="240" w:lineRule="auto"/>
              <w:jc w:val="both"/>
              <w:rPr>
                <w:rFonts w:ascii="Times New Roman" w:eastAsia="Times New Roman" w:hAnsi="Times New Roman" w:cs="Times New Roman"/>
                <w:sz w:val="24"/>
                <w:szCs w:val="24"/>
                <w:lang w:eastAsia="lv-LV"/>
              </w:rPr>
            </w:pPr>
          </w:p>
          <w:p w14:paraId="25B938F6" w14:textId="7115B82B" w:rsidR="00374486" w:rsidRPr="00573170" w:rsidRDefault="00374486" w:rsidP="00FE1BDE">
            <w:pPr>
              <w:spacing w:after="0" w:line="240" w:lineRule="auto"/>
              <w:jc w:val="both"/>
              <w:rPr>
                <w:rFonts w:ascii="Calibri" w:eastAsia="Times New Roman" w:hAnsi="Calibri" w:cs="Calibri"/>
                <w:sz w:val="24"/>
                <w:szCs w:val="24"/>
                <w:lang w:eastAsia="lv-LV"/>
              </w:rPr>
            </w:pPr>
          </w:p>
        </w:tc>
      </w:tr>
      <w:tr w:rsidR="00FE1BDE" w:rsidRPr="00FE1BDE" w14:paraId="6BCC5848" w14:textId="77777777" w:rsidTr="00374486">
        <w:trPr>
          <w:gridAfter w:val="3"/>
          <w:wAfter w:w="294" w:type="dxa"/>
        </w:trPr>
        <w:tc>
          <w:tcPr>
            <w:tcW w:w="339" w:type="dxa"/>
            <w:tcBorders>
              <w:top w:val="single" w:sz="4" w:space="0" w:color="auto"/>
              <w:left w:val="single" w:sz="8" w:space="0" w:color="auto"/>
              <w:bottom w:val="single" w:sz="4" w:space="0" w:color="auto"/>
              <w:right w:val="single" w:sz="8" w:space="0" w:color="auto"/>
            </w:tcBorders>
            <w:shd w:val="clear" w:color="auto" w:fill="FFFFFF" w:themeFill="background1"/>
            <w:tcMar>
              <w:top w:w="30" w:type="dxa"/>
              <w:left w:w="30" w:type="dxa"/>
              <w:bottom w:w="30" w:type="dxa"/>
              <w:right w:w="30" w:type="dxa"/>
            </w:tcMar>
            <w:hideMark/>
          </w:tcPr>
          <w:p w14:paraId="7E6FDFD3" w14:textId="77777777" w:rsidR="00FE1BDE" w:rsidRPr="00FE1BDE" w:rsidRDefault="00FE1BDE" w:rsidP="00FE1BDE">
            <w:pPr>
              <w:spacing w:after="0" w:line="240" w:lineRule="auto"/>
              <w:jc w:val="center"/>
              <w:rPr>
                <w:rFonts w:ascii="Calibri" w:eastAsia="Times New Roman" w:hAnsi="Calibri" w:cs="Calibri"/>
                <w:lang w:eastAsia="lv-LV"/>
              </w:rPr>
            </w:pPr>
            <w:r w:rsidRPr="00FE1BDE">
              <w:rPr>
                <w:rFonts w:ascii="Times New Roman" w:eastAsia="Times New Roman" w:hAnsi="Times New Roman" w:cs="Times New Roman"/>
                <w:sz w:val="24"/>
                <w:szCs w:val="24"/>
                <w:lang w:eastAsia="lv-LV"/>
              </w:rPr>
              <w:t>4.</w:t>
            </w:r>
          </w:p>
        </w:tc>
        <w:tc>
          <w:tcPr>
            <w:tcW w:w="2031" w:type="dxa"/>
            <w:gridSpan w:val="4"/>
            <w:tcBorders>
              <w:top w:val="single" w:sz="8" w:space="0" w:color="auto"/>
              <w:left w:val="nil"/>
              <w:bottom w:val="single" w:sz="4" w:space="0" w:color="auto"/>
              <w:right w:val="single" w:sz="8" w:space="0" w:color="auto"/>
            </w:tcBorders>
            <w:shd w:val="clear" w:color="auto" w:fill="FFFFFF" w:themeFill="background1"/>
            <w:tcMar>
              <w:top w:w="30" w:type="dxa"/>
              <w:left w:w="30" w:type="dxa"/>
              <w:bottom w:w="30" w:type="dxa"/>
              <w:right w:w="30" w:type="dxa"/>
            </w:tcMar>
            <w:hideMark/>
          </w:tcPr>
          <w:p w14:paraId="24EA99EA" w14:textId="77777777" w:rsidR="00FE1BDE" w:rsidRPr="00FE1BDE" w:rsidRDefault="00FE1BDE" w:rsidP="00FE1BDE">
            <w:pPr>
              <w:spacing w:after="0" w:line="240" w:lineRule="auto"/>
              <w:rPr>
                <w:rFonts w:ascii="Calibri" w:eastAsia="Times New Roman" w:hAnsi="Calibri" w:cs="Calibri"/>
                <w:lang w:eastAsia="lv-LV"/>
              </w:rPr>
            </w:pPr>
            <w:r w:rsidRPr="00FE1BDE">
              <w:rPr>
                <w:rFonts w:ascii="Times New Roman" w:eastAsia="Times New Roman" w:hAnsi="Times New Roman" w:cs="Times New Roman"/>
                <w:sz w:val="24"/>
                <w:szCs w:val="24"/>
                <w:lang w:eastAsia="lv-LV"/>
              </w:rPr>
              <w:t>Cita informācija</w:t>
            </w:r>
          </w:p>
        </w:tc>
        <w:tc>
          <w:tcPr>
            <w:tcW w:w="6649" w:type="dxa"/>
            <w:gridSpan w:val="8"/>
            <w:tcBorders>
              <w:top w:val="single" w:sz="4" w:space="0" w:color="auto"/>
              <w:left w:val="nil"/>
              <w:bottom w:val="single" w:sz="4" w:space="0" w:color="auto"/>
              <w:right w:val="single" w:sz="8" w:space="0" w:color="auto"/>
            </w:tcBorders>
            <w:shd w:val="clear" w:color="auto" w:fill="FFFFFF" w:themeFill="background1"/>
            <w:tcMar>
              <w:top w:w="30" w:type="dxa"/>
              <w:left w:w="30" w:type="dxa"/>
              <w:bottom w:w="30" w:type="dxa"/>
              <w:right w:w="30" w:type="dxa"/>
            </w:tcMar>
            <w:hideMark/>
          </w:tcPr>
          <w:p w14:paraId="571F6E03" w14:textId="713A44C7" w:rsidR="00FE1BDE" w:rsidRPr="00FE1BDE" w:rsidRDefault="00FE1BDE" w:rsidP="00FE1BDE">
            <w:pPr>
              <w:spacing w:after="0" w:line="240" w:lineRule="auto"/>
              <w:jc w:val="both"/>
              <w:rPr>
                <w:rFonts w:ascii="Calibri" w:eastAsia="Times New Roman" w:hAnsi="Calibri" w:cs="Calibri"/>
                <w:lang w:eastAsia="lv-LV"/>
              </w:rPr>
            </w:pPr>
            <w:r w:rsidRPr="00FE1BDE">
              <w:rPr>
                <w:rFonts w:ascii="Times New Roman" w:eastAsia="Times New Roman" w:hAnsi="Times New Roman" w:cs="Times New Roman"/>
                <w:sz w:val="24"/>
                <w:szCs w:val="24"/>
                <w:lang w:eastAsia="lv-LV"/>
              </w:rPr>
              <w:t>Nav</w:t>
            </w:r>
          </w:p>
        </w:tc>
      </w:tr>
      <w:tr w:rsidR="0073483D" w:rsidRPr="00FE1BDE" w14:paraId="6519EC88" w14:textId="77777777" w:rsidTr="00912596">
        <w:trPr>
          <w:gridAfter w:val="3"/>
          <w:wAfter w:w="294" w:type="dxa"/>
        </w:trPr>
        <w:tc>
          <w:tcPr>
            <w:tcW w:w="339" w:type="dxa"/>
            <w:tcBorders>
              <w:top w:val="single" w:sz="4" w:space="0" w:color="auto"/>
              <w:bottom w:val="single" w:sz="4" w:space="0" w:color="auto"/>
            </w:tcBorders>
            <w:shd w:val="clear" w:color="auto" w:fill="FFFFFF" w:themeFill="background1"/>
            <w:tcMar>
              <w:top w:w="30" w:type="dxa"/>
              <w:left w:w="30" w:type="dxa"/>
              <w:bottom w:w="30" w:type="dxa"/>
              <w:right w:w="30" w:type="dxa"/>
            </w:tcMar>
          </w:tcPr>
          <w:p w14:paraId="4DB8CD92" w14:textId="77777777" w:rsidR="0073483D" w:rsidRPr="00FE1BDE" w:rsidRDefault="0073483D" w:rsidP="00FE1BDE">
            <w:pPr>
              <w:spacing w:after="0" w:line="240" w:lineRule="auto"/>
              <w:jc w:val="center"/>
              <w:rPr>
                <w:rFonts w:ascii="Times New Roman" w:eastAsia="Times New Roman" w:hAnsi="Times New Roman" w:cs="Times New Roman"/>
                <w:sz w:val="24"/>
                <w:szCs w:val="24"/>
                <w:lang w:eastAsia="lv-LV"/>
              </w:rPr>
            </w:pPr>
          </w:p>
        </w:tc>
        <w:tc>
          <w:tcPr>
            <w:tcW w:w="2031" w:type="dxa"/>
            <w:gridSpan w:val="4"/>
            <w:tcBorders>
              <w:top w:val="single" w:sz="4" w:space="0" w:color="auto"/>
              <w:bottom w:val="single" w:sz="4" w:space="0" w:color="auto"/>
            </w:tcBorders>
            <w:shd w:val="clear" w:color="auto" w:fill="FFFFFF" w:themeFill="background1"/>
            <w:tcMar>
              <w:top w:w="30" w:type="dxa"/>
              <w:left w:w="30" w:type="dxa"/>
              <w:bottom w:w="30" w:type="dxa"/>
              <w:right w:w="30" w:type="dxa"/>
            </w:tcMar>
          </w:tcPr>
          <w:p w14:paraId="45B32F15" w14:textId="77777777" w:rsidR="0073483D" w:rsidRPr="00FE1BDE" w:rsidRDefault="0073483D" w:rsidP="00FE1BDE">
            <w:pPr>
              <w:spacing w:after="0" w:line="240" w:lineRule="auto"/>
              <w:rPr>
                <w:rFonts w:ascii="Times New Roman" w:eastAsia="Times New Roman" w:hAnsi="Times New Roman" w:cs="Times New Roman"/>
                <w:sz w:val="24"/>
                <w:szCs w:val="24"/>
                <w:lang w:eastAsia="lv-LV"/>
              </w:rPr>
            </w:pPr>
          </w:p>
        </w:tc>
        <w:tc>
          <w:tcPr>
            <w:tcW w:w="6649" w:type="dxa"/>
            <w:gridSpan w:val="8"/>
            <w:tcBorders>
              <w:top w:val="single" w:sz="4" w:space="0" w:color="auto"/>
              <w:bottom w:val="single" w:sz="4" w:space="0" w:color="auto"/>
            </w:tcBorders>
            <w:shd w:val="clear" w:color="auto" w:fill="FFFFFF" w:themeFill="background1"/>
            <w:tcMar>
              <w:top w:w="30" w:type="dxa"/>
              <w:left w:w="30" w:type="dxa"/>
              <w:bottom w:w="30" w:type="dxa"/>
              <w:right w:w="30" w:type="dxa"/>
            </w:tcMar>
          </w:tcPr>
          <w:p w14:paraId="062218B1" w14:textId="77777777" w:rsidR="0073483D" w:rsidRPr="00FE1BDE" w:rsidRDefault="0073483D" w:rsidP="00FE1BDE">
            <w:pPr>
              <w:spacing w:after="0" w:line="240" w:lineRule="auto"/>
              <w:jc w:val="both"/>
              <w:rPr>
                <w:rFonts w:ascii="Times New Roman" w:eastAsia="Times New Roman" w:hAnsi="Times New Roman" w:cs="Times New Roman"/>
                <w:sz w:val="24"/>
                <w:szCs w:val="24"/>
                <w:lang w:eastAsia="lv-LV"/>
              </w:rPr>
            </w:pPr>
          </w:p>
        </w:tc>
      </w:tr>
      <w:tr w:rsidR="00FE1BDE" w:rsidRPr="00FE1BDE" w14:paraId="2094B2A8" w14:textId="77777777" w:rsidTr="00912596">
        <w:trPr>
          <w:gridAfter w:val="3"/>
          <w:wAfter w:w="294" w:type="dxa"/>
        </w:trPr>
        <w:tc>
          <w:tcPr>
            <w:tcW w:w="9019" w:type="dxa"/>
            <w:gridSpan w:val="13"/>
            <w:tcBorders>
              <w:top w:val="single" w:sz="4" w:space="0" w:color="auto"/>
              <w:left w:val="single" w:sz="8" w:space="0" w:color="auto"/>
              <w:bottom w:val="single" w:sz="8" w:space="0" w:color="auto"/>
              <w:right w:val="single" w:sz="8" w:space="0" w:color="auto"/>
            </w:tcBorders>
            <w:shd w:val="clear" w:color="auto" w:fill="FFFFFF" w:themeFill="background1"/>
            <w:tcMar>
              <w:top w:w="30" w:type="dxa"/>
              <w:left w:w="30" w:type="dxa"/>
              <w:bottom w:w="30" w:type="dxa"/>
              <w:right w:w="30" w:type="dxa"/>
            </w:tcMar>
            <w:hideMark/>
          </w:tcPr>
          <w:p w14:paraId="1963B147" w14:textId="77777777" w:rsidR="00FE1BDE" w:rsidRPr="00FE1BDE" w:rsidRDefault="00FE1BDE" w:rsidP="00FE1BDE">
            <w:pPr>
              <w:spacing w:after="0" w:line="240" w:lineRule="auto"/>
              <w:jc w:val="center"/>
              <w:rPr>
                <w:rFonts w:ascii="Calibri" w:eastAsia="Times New Roman" w:hAnsi="Calibri" w:cs="Calibri"/>
                <w:lang w:eastAsia="lv-LV"/>
              </w:rPr>
            </w:pPr>
            <w:r w:rsidRPr="00FE1BD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E1BDE" w:rsidRPr="00FE1BDE" w14:paraId="4D1EB5BE" w14:textId="77777777" w:rsidTr="00912596">
        <w:trPr>
          <w:gridAfter w:val="3"/>
          <w:wAfter w:w="294" w:type="dxa"/>
          <w:trHeight w:val="1665"/>
        </w:trPr>
        <w:tc>
          <w:tcPr>
            <w:tcW w:w="339" w:type="dxa"/>
            <w:tcBorders>
              <w:top w:val="nil"/>
              <w:left w:val="single" w:sz="8" w:space="0" w:color="auto"/>
              <w:bottom w:val="single" w:sz="8" w:space="0" w:color="auto"/>
              <w:right w:val="single" w:sz="8" w:space="0" w:color="auto"/>
            </w:tcBorders>
            <w:shd w:val="clear" w:color="auto" w:fill="FFFFFF" w:themeFill="background1"/>
            <w:tcMar>
              <w:top w:w="30" w:type="dxa"/>
              <w:left w:w="30" w:type="dxa"/>
              <w:bottom w:w="30" w:type="dxa"/>
              <w:right w:w="30" w:type="dxa"/>
            </w:tcMar>
            <w:hideMark/>
          </w:tcPr>
          <w:p w14:paraId="0396A3E9" w14:textId="77777777" w:rsidR="00FE1BDE" w:rsidRPr="00FE1BDE" w:rsidRDefault="00FE1BDE" w:rsidP="00FE1BDE">
            <w:pPr>
              <w:spacing w:after="0" w:line="240" w:lineRule="auto"/>
              <w:rPr>
                <w:rFonts w:ascii="Calibri" w:eastAsia="Times New Roman" w:hAnsi="Calibri" w:cs="Calibri"/>
                <w:lang w:eastAsia="lv-LV"/>
              </w:rPr>
            </w:pPr>
          </w:p>
        </w:tc>
        <w:tc>
          <w:tcPr>
            <w:tcW w:w="2031" w:type="dxa"/>
            <w:gridSpan w:val="4"/>
            <w:tcBorders>
              <w:top w:val="nil"/>
              <w:left w:val="nil"/>
              <w:bottom w:val="single" w:sz="8" w:space="0" w:color="auto"/>
              <w:right w:val="single" w:sz="8" w:space="0" w:color="auto"/>
            </w:tcBorders>
            <w:shd w:val="clear" w:color="auto" w:fill="FFFFFF" w:themeFill="background1"/>
            <w:tcMar>
              <w:top w:w="30" w:type="dxa"/>
              <w:left w:w="30" w:type="dxa"/>
              <w:bottom w:w="30" w:type="dxa"/>
              <w:right w:w="30" w:type="dxa"/>
            </w:tcMar>
            <w:hideMark/>
          </w:tcPr>
          <w:p w14:paraId="433840A4" w14:textId="2CD6087E" w:rsidR="00FE1BDE" w:rsidRPr="00FE1BDE" w:rsidRDefault="00FE1BDE" w:rsidP="00B60A0C">
            <w:pPr>
              <w:spacing w:after="0" w:line="240" w:lineRule="auto"/>
              <w:rPr>
                <w:rFonts w:ascii="Calibri" w:eastAsia="Times New Roman" w:hAnsi="Calibri" w:cs="Calibri"/>
                <w:lang w:eastAsia="lv-LV"/>
              </w:rPr>
            </w:pPr>
            <w:r w:rsidRPr="00FE1BDE">
              <w:rPr>
                <w:rFonts w:ascii="Times New Roman" w:eastAsia="Times New Roman" w:hAnsi="Times New Roman" w:cs="Times New Roman"/>
                <w:sz w:val="24"/>
                <w:szCs w:val="24"/>
                <w:lang w:eastAsia="lv-LV"/>
              </w:rPr>
              <w:t>Sabiedrības mērķgrupas, kuras tiesiskais regulējums ietekmē vai varētu ietekmēt  </w:t>
            </w:r>
          </w:p>
        </w:tc>
        <w:tc>
          <w:tcPr>
            <w:tcW w:w="6649" w:type="dxa"/>
            <w:gridSpan w:val="8"/>
            <w:tcBorders>
              <w:top w:val="nil"/>
              <w:left w:val="nil"/>
              <w:bottom w:val="single" w:sz="8" w:space="0" w:color="auto"/>
              <w:right w:val="single" w:sz="8" w:space="0" w:color="auto"/>
            </w:tcBorders>
            <w:shd w:val="clear" w:color="auto" w:fill="FFFFFF" w:themeFill="background1"/>
            <w:tcMar>
              <w:top w:w="30" w:type="dxa"/>
              <w:left w:w="30" w:type="dxa"/>
              <w:bottom w:w="30" w:type="dxa"/>
              <w:right w:w="30" w:type="dxa"/>
            </w:tcMar>
            <w:hideMark/>
          </w:tcPr>
          <w:p w14:paraId="3393EE03" w14:textId="5D7EB2A3" w:rsidR="00FE1BDE" w:rsidRPr="00573170" w:rsidRDefault="0073483D" w:rsidP="00FE1BD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Bankas darbinieki</w:t>
            </w:r>
            <w:r w:rsidR="001D183F" w:rsidRPr="001D183F">
              <w:rPr>
                <w:rFonts w:ascii="Times New Roman" w:eastAsia="Times New Roman" w:hAnsi="Times New Roman" w:cs="Times New Roman"/>
                <w:sz w:val="24"/>
                <w:szCs w:val="24"/>
                <w:lang w:eastAsia="lv-LV"/>
              </w:rPr>
              <w:t>.</w:t>
            </w:r>
          </w:p>
        </w:tc>
      </w:tr>
      <w:tr w:rsidR="00FE1BDE" w:rsidRPr="00FE1BDE" w14:paraId="141D2482" w14:textId="77777777" w:rsidTr="00912596">
        <w:trPr>
          <w:gridAfter w:val="3"/>
          <w:wAfter w:w="294" w:type="dxa"/>
          <w:trHeight w:val="938"/>
        </w:trPr>
        <w:tc>
          <w:tcPr>
            <w:tcW w:w="339" w:type="dxa"/>
            <w:tcBorders>
              <w:top w:val="nil"/>
              <w:left w:val="single" w:sz="8" w:space="0" w:color="auto"/>
              <w:bottom w:val="single" w:sz="8" w:space="0" w:color="auto"/>
              <w:right w:val="single" w:sz="8" w:space="0" w:color="auto"/>
            </w:tcBorders>
            <w:shd w:val="clear" w:color="auto" w:fill="FFFFFF" w:themeFill="background1"/>
            <w:tcMar>
              <w:top w:w="30" w:type="dxa"/>
              <w:left w:w="30" w:type="dxa"/>
              <w:bottom w:w="30" w:type="dxa"/>
              <w:right w:w="30" w:type="dxa"/>
            </w:tcMar>
            <w:hideMark/>
          </w:tcPr>
          <w:p w14:paraId="2E2F0CE5" w14:textId="77777777" w:rsidR="00FE1BDE" w:rsidRPr="00FE1BDE" w:rsidRDefault="00FE1BDE" w:rsidP="00FE1BDE">
            <w:pPr>
              <w:spacing w:after="0" w:line="240" w:lineRule="auto"/>
              <w:jc w:val="center"/>
              <w:rPr>
                <w:rFonts w:ascii="Calibri" w:eastAsia="Times New Roman" w:hAnsi="Calibri" w:cs="Calibri"/>
                <w:lang w:eastAsia="lv-LV"/>
              </w:rPr>
            </w:pPr>
            <w:r w:rsidRPr="00FE1BDE">
              <w:rPr>
                <w:rFonts w:ascii="Times New Roman" w:eastAsia="Times New Roman" w:hAnsi="Times New Roman" w:cs="Times New Roman"/>
                <w:sz w:val="24"/>
                <w:szCs w:val="24"/>
                <w:lang w:eastAsia="lv-LV"/>
              </w:rPr>
              <w:t>2.</w:t>
            </w:r>
          </w:p>
        </w:tc>
        <w:tc>
          <w:tcPr>
            <w:tcW w:w="2031" w:type="dxa"/>
            <w:gridSpan w:val="4"/>
            <w:tcBorders>
              <w:top w:val="nil"/>
              <w:left w:val="nil"/>
              <w:bottom w:val="single" w:sz="8" w:space="0" w:color="auto"/>
              <w:right w:val="single" w:sz="8" w:space="0" w:color="auto"/>
            </w:tcBorders>
            <w:shd w:val="clear" w:color="auto" w:fill="FFFFFF" w:themeFill="background1"/>
            <w:tcMar>
              <w:top w:w="30" w:type="dxa"/>
              <w:left w:w="30" w:type="dxa"/>
              <w:bottom w:w="30" w:type="dxa"/>
              <w:right w:w="30" w:type="dxa"/>
            </w:tcMar>
            <w:hideMark/>
          </w:tcPr>
          <w:p w14:paraId="5E0E82FC" w14:textId="77777777" w:rsidR="00FE1BDE" w:rsidRPr="00FE1BDE" w:rsidRDefault="00FE1BDE" w:rsidP="00FE1BDE">
            <w:pPr>
              <w:spacing w:after="0" w:line="240" w:lineRule="auto"/>
              <w:rPr>
                <w:rFonts w:ascii="Calibri" w:eastAsia="Times New Roman" w:hAnsi="Calibri" w:cs="Calibri"/>
                <w:lang w:eastAsia="lv-LV"/>
              </w:rPr>
            </w:pPr>
            <w:r w:rsidRPr="00FE1BDE">
              <w:rPr>
                <w:rFonts w:ascii="Times New Roman" w:eastAsia="Times New Roman" w:hAnsi="Times New Roman" w:cs="Times New Roman"/>
                <w:sz w:val="24"/>
                <w:szCs w:val="24"/>
                <w:lang w:eastAsia="lv-LV"/>
              </w:rPr>
              <w:t>Tiesiskā regulējuma ietekme uz tautsaimniecību un administratīvo slogu</w:t>
            </w:r>
          </w:p>
        </w:tc>
        <w:tc>
          <w:tcPr>
            <w:tcW w:w="6649" w:type="dxa"/>
            <w:gridSpan w:val="8"/>
            <w:tcBorders>
              <w:top w:val="nil"/>
              <w:left w:val="nil"/>
              <w:bottom w:val="single" w:sz="8" w:space="0" w:color="auto"/>
              <w:right w:val="single" w:sz="8" w:space="0" w:color="auto"/>
            </w:tcBorders>
            <w:shd w:val="clear" w:color="auto" w:fill="FFFFFF" w:themeFill="background1"/>
            <w:tcMar>
              <w:top w:w="30" w:type="dxa"/>
              <w:left w:w="30" w:type="dxa"/>
              <w:bottom w:w="30" w:type="dxa"/>
              <w:right w:w="30" w:type="dxa"/>
            </w:tcMar>
            <w:hideMark/>
          </w:tcPr>
          <w:p w14:paraId="0D0B2410" w14:textId="62BA1BE5" w:rsidR="00FE1BDE" w:rsidRPr="00573170" w:rsidRDefault="00FE1BDE" w:rsidP="00FE1BDE">
            <w:pPr>
              <w:spacing w:after="0" w:line="240" w:lineRule="auto"/>
              <w:jc w:val="both"/>
              <w:rPr>
                <w:rFonts w:ascii="Calibri" w:eastAsia="Times New Roman" w:hAnsi="Calibri" w:cs="Calibri"/>
                <w:sz w:val="24"/>
                <w:szCs w:val="24"/>
                <w:lang w:eastAsia="lv-LV"/>
              </w:rPr>
            </w:pPr>
            <w:r w:rsidRPr="00573170">
              <w:rPr>
                <w:rFonts w:ascii="Times New Roman" w:eastAsia="Times New Roman" w:hAnsi="Times New Roman" w:cs="Times New Roman"/>
                <w:sz w:val="24"/>
                <w:szCs w:val="24"/>
                <w:lang w:eastAsia="lv-LV"/>
              </w:rPr>
              <w:t> </w:t>
            </w:r>
            <w:r w:rsidR="0073483D" w:rsidRPr="006F4AE1">
              <w:rPr>
                <w:rFonts w:ascii="Times New Roman" w:eastAsia="Times New Roman" w:hAnsi="Times New Roman" w:cs="Times New Roman"/>
                <w:sz w:val="24"/>
                <w:szCs w:val="24"/>
                <w:lang w:eastAsia="lv-LV"/>
              </w:rPr>
              <w:t xml:space="preserve">Administratīvais slogs </w:t>
            </w:r>
            <w:r w:rsidR="006F6B92">
              <w:rPr>
                <w:rFonts w:ascii="Times New Roman" w:eastAsia="Times New Roman" w:hAnsi="Times New Roman" w:cs="Times New Roman"/>
                <w:sz w:val="24"/>
                <w:szCs w:val="24"/>
                <w:lang w:eastAsia="lv-LV"/>
              </w:rPr>
              <w:t>sabiedrības mērķgrupai</w:t>
            </w:r>
            <w:r w:rsidR="0073483D" w:rsidRPr="006F4AE1">
              <w:rPr>
                <w:rFonts w:ascii="Times New Roman" w:eastAsia="Times New Roman" w:hAnsi="Times New Roman" w:cs="Times New Roman"/>
                <w:sz w:val="24"/>
                <w:szCs w:val="24"/>
                <w:lang w:eastAsia="lv-LV"/>
              </w:rPr>
              <w:t xml:space="preserve"> nemainās</w:t>
            </w:r>
            <w:r w:rsidR="006F6B92">
              <w:rPr>
                <w:rFonts w:ascii="Times New Roman" w:eastAsia="Times New Roman" w:hAnsi="Times New Roman" w:cs="Times New Roman"/>
                <w:sz w:val="24"/>
                <w:szCs w:val="24"/>
                <w:lang w:eastAsia="lv-LV"/>
              </w:rPr>
              <w:t>.</w:t>
            </w:r>
          </w:p>
          <w:p w14:paraId="7F7333E1" w14:textId="77777777" w:rsidR="00FE1BDE" w:rsidRPr="00573170" w:rsidRDefault="00FE1BDE" w:rsidP="00FE1BDE">
            <w:pPr>
              <w:spacing w:after="0" w:line="240" w:lineRule="auto"/>
              <w:rPr>
                <w:rFonts w:ascii="Calibri" w:eastAsia="Times New Roman" w:hAnsi="Calibri" w:cs="Calibri"/>
                <w:sz w:val="24"/>
                <w:szCs w:val="24"/>
                <w:lang w:eastAsia="lv-LV"/>
              </w:rPr>
            </w:pPr>
            <w:r w:rsidRPr="00573170">
              <w:rPr>
                <w:rFonts w:ascii="Times New Roman" w:eastAsia="Times New Roman" w:hAnsi="Times New Roman" w:cs="Times New Roman"/>
                <w:sz w:val="24"/>
                <w:szCs w:val="24"/>
                <w:lang w:eastAsia="lv-LV"/>
              </w:rPr>
              <w:t> </w:t>
            </w:r>
          </w:p>
          <w:p w14:paraId="019A362E" w14:textId="77777777" w:rsidR="00FE1BDE" w:rsidRPr="00573170" w:rsidRDefault="00FE1BDE" w:rsidP="00FE1BDE">
            <w:pPr>
              <w:spacing w:after="0" w:line="240" w:lineRule="auto"/>
              <w:rPr>
                <w:rFonts w:ascii="Calibri" w:eastAsia="Times New Roman" w:hAnsi="Calibri" w:cs="Calibri"/>
                <w:sz w:val="24"/>
                <w:szCs w:val="24"/>
                <w:lang w:eastAsia="lv-LV"/>
              </w:rPr>
            </w:pPr>
            <w:r w:rsidRPr="00573170">
              <w:rPr>
                <w:rFonts w:ascii="Times New Roman" w:eastAsia="Times New Roman" w:hAnsi="Times New Roman" w:cs="Times New Roman"/>
                <w:sz w:val="24"/>
                <w:szCs w:val="24"/>
                <w:lang w:eastAsia="lv-LV"/>
              </w:rPr>
              <w:t>                                                                                       </w:t>
            </w:r>
          </w:p>
        </w:tc>
      </w:tr>
      <w:tr w:rsidR="00FE1BDE" w:rsidRPr="00FE1BDE" w14:paraId="2DEE3EF5" w14:textId="77777777" w:rsidTr="00912596">
        <w:trPr>
          <w:gridAfter w:val="3"/>
          <w:wAfter w:w="294" w:type="dxa"/>
        </w:trPr>
        <w:tc>
          <w:tcPr>
            <w:tcW w:w="339" w:type="dxa"/>
            <w:tcBorders>
              <w:top w:val="nil"/>
              <w:left w:val="single" w:sz="8" w:space="0" w:color="auto"/>
              <w:bottom w:val="single" w:sz="8" w:space="0" w:color="auto"/>
              <w:right w:val="single" w:sz="8" w:space="0" w:color="auto"/>
            </w:tcBorders>
            <w:shd w:val="clear" w:color="auto" w:fill="FFFFFF" w:themeFill="background1"/>
            <w:tcMar>
              <w:top w:w="30" w:type="dxa"/>
              <w:left w:w="30" w:type="dxa"/>
              <w:bottom w:w="30" w:type="dxa"/>
              <w:right w:w="30" w:type="dxa"/>
            </w:tcMar>
            <w:hideMark/>
          </w:tcPr>
          <w:p w14:paraId="3D0E3FA2" w14:textId="77777777" w:rsidR="00FE1BDE" w:rsidRPr="00FE1BDE" w:rsidRDefault="00FE1BDE" w:rsidP="00FE1BDE">
            <w:pPr>
              <w:spacing w:after="0" w:line="240" w:lineRule="auto"/>
              <w:jc w:val="center"/>
              <w:rPr>
                <w:rFonts w:ascii="Calibri" w:eastAsia="Times New Roman" w:hAnsi="Calibri" w:cs="Calibri"/>
                <w:lang w:eastAsia="lv-LV"/>
              </w:rPr>
            </w:pPr>
            <w:r w:rsidRPr="00FE1BDE">
              <w:rPr>
                <w:rFonts w:ascii="Times New Roman" w:eastAsia="Times New Roman" w:hAnsi="Times New Roman" w:cs="Times New Roman"/>
                <w:sz w:val="24"/>
                <w:szCs w:val="24"/>
                <w:lang w:eastAsia="lv-LV"/>
              </w:rPr>
              <w:t>3.</w:t>
            </w:r>
          </w:p>
        </w:tc>
        <w:tc>
          <w:tcPr>
            <w:tcW w:w="2031" w:type="dxa"/>
            <w:gridSpan w:val="4"/>
            <w:tcBorders>
              <w:top w:val="nil"/>
              <w:left w:val="nil"/>
              <w:bottom w:val="single" w:sz="8" w:space="0" w:color="auto"/>
              <w:right w:val="single" w:sz="8" w:space="0" w:color="auto"/>
            </w:tcBorders>
            <w:shd w:val="clear" w:color="auto" w:fill="FFFFFF" w:themeFill="background1"/>
            <w:tcMar>
              <w:top w:w="30" w:type="dxa"/>
              <w:left w:w="30" w:type="dxa"/>
              <w:bottom w:w="30" w:type="dxa"/>
              <w:right w:w="30" w:type="dxa"/>
            </w:tcMar>
            <w:hideMark/>
          </w:tcPr>
          <w:p w14:paraId="66ABF5DD" w14:textId="77777777" w:rsidR="00FE1BDE" w:rsidRPr="00FE1BDE" w:rsidRDefault="00FE1BDE" w:rsidP="00FE1BDE">
            <w:pPr>
              <w:spacing w:after="0" w:line="240" w:lineRule="auto"/>
              <w:rPr>
                <w:rFonts w:ascii="Calibri" w:eastAsia="Times New Roman" w:hAnsi="Calibri" w:cs="Calibri"/>
                <w:lang w:eastAsia="lv-LV"/>
              </w:rPr>
            </w:pPr>
            <w:r w:rsidRPr="00FE1BDE">
              <w:rPr>
                <w:rFonts w:ascii="Times New Roman" w:eastAsia="Times New Roman" w:hAnsi="Times New Roman" w:cs="Times New Roman"/>
                <w:sz w:val="24"/>
                <w:szCs w:val="24"/>
                <w:lang w:eastAsia="lv-LV"/>
              </w:rPr>
              <w:t>Administratīvo izmaksu monetārs novērtējums</w:t>
            </w:r>
          </w:p>
        </w:tc>
        <w:tc>
          <w:tcPr>
            <w:tcW w:w="6649" w:type="dxa"/>
            <w:gridSpan w:val="8"/>
            <w:tcBorders>
              <w:top w:val="nil"/>
              <w:left w:val="nil"/>
              <w:bottom w:val="single" w:sz="8" w:space="0" w:color="auto"/>
              <w:right w:val="single" w:sz="8" w:space="0" w:color="auto"/>
            </w:tcBorders>
            <w:shd w:val="clear" w:color="auto" w:fill="FFFFFF" w:themeFill="background1"/>
            <w:tcMar>
              <w:top w:w="30" w:type="dxa"/>
              <w:left w:w="30" w:type="dxa"/>
              <w:bottom w:w="30" w:type="dxa"/>
              <w:right w:w="30" w:type="dxa"/>
            </w:tcMar>
            <w:hideMark/>
          </w:tcPr>
          <w:p w14:paraId="6E0416DE" w14:textId="6995CA5E" w:rsidR="00FE1BDE" w:rsidRPr="00573170" w:rsidRDefault="00DE5FAA" w:rsidP="00FE1BDE">
            <w:pPr>
              <w:spacing w:after="0" w:line="240" w:lineRule="auto"/>
              <w:rPr>
                <w:rFonts w:ascii="Calibri" w:eastAsia="Times New Roman" w:hAnsi="Calibri" w:cs="Calibri"/>
                <w:sz w:val="24"/>
                <w:szCs w:val="24"/>
                <w:lang w:eastAsia="lv-LV"/>
              </w:rPr>
            </w:pPr>
            <w:r>
              <w:rPr>
                <w:rFonts w:ascii="Times New Roman" w:hAnsi="Times New Roman" w:cs="Times New Roman"/>
                <w:sz w:val="24"/>
                <w:szCs w:val="24"/>
                <w:shd w:val="clear" w:color="auto" w:fill="FFFFFF"/>
              </w:rPr>
              <w:t>Nav attiecināms</w:t>
            </w:r>
          </w:p>
        </w:tc>
      </w:tr>
      <w:tr w:rsidR="00FE1BDE" w:rsidRPr="00FE1BDE" w14:paraId="5F9F29B0" w14:textId="77777777" w:rsidTr="00912596">
        <w:trPr>
          <w:gridAfter w:val="3"/>
          <w:wAfter w:w="294" w:type="dxa"/>
        </w:trPr>
        <w:tc>
          <w:tcPr>
            <w:tcW w:w="339" w:type="dxa"/>
            <w:tcBorders>
              <w:top w:val="nil"/>
              <w:left w:val="single" w:sz="8" w:space="0" w:color="auto"/>
              <w:bottom w:val="single" w:sz="8" w:space="0" w:color="auto"/>
              <w:right w:val="single" w:sz="8" w:space="0" w:color="auto"/>
            </w:tcBorders>
            <w:shd w:val="clear" w:color="auto" w:fill="FFFFFF" w:themeFill="background1"/>
            <w:tcMar>
              <w:top w:w="30" w:type="dxa"/>
              <w:left w:w="30" w:type="dxa"/>
              <w:bottom w:w="30" w:type="dxa"/>
              <w:right w:w="30" w:type="dxa"/>
            </w:tcMar>
            <w:hideMark/>
          </w:tcPr>
          <w:p w14:paraId="27F1FDAB" w14:textId="77777777" w:rsidR="00FE1BDE" w:rsidRPr="00FE1BDE" w:rsidRDefault="00FE1BDE" w:rsidP="00FE1BDE">
            <w:pPr>
              <w:spacing w:after="0" w:line="240" w:lineRule="auto"/>
              <w:jc w:val="center"/>
              <w:rPr>
                <w:rFonts w:ascii="Calibri" w:eastAsia="Times New Roman" w:hAnsi="Calibri" w:cs="Calibri"/>
                <w:lang w:eastAsia="lv-LV"/>
              </w:rPr>
            </w:pPr>
            <w:r w:rsidRPr="00FE1BDE">
              <w:rPr>
                <w:rFonts w:ascii="Times New Roman" w:eastAsia="Times New Roman" w:hAnsi="Times New Roman" w:cs="Times New Roman"/>
                <w:sz w:val="24"/>
                <w:szCs w:val="24"/>
                <w:lang w:eastAsia="lv-LV"/>
              </w:rPr>
              <w:t>4.</w:t>
            </w:r>
          </w:p>
        </w:tc>
        <w:tc>
          <w:tcPr>
            <w:tcW w:w="2031" w:type="dxa"/>
            <w:gridSpan w:val="4"/>
            <w:tcBorders>
              <w:top w:val="nil"/>
              <w:left w:val="nil"/>
              <w:bottom w:val="single" w:sz="8" w:space="0" w:color="auto"/>
              <w:right w:val="single" w:sz="8" w:space="0" w:color="auto"/>
            </w:tcBorders>
            <w:shd w:val="clear" w:color="auto" w:fill="FFFFFF" w:themeFill="background1"/>
            <w:tcMar>
              <w:top w:w="30" w:type="dxa"/>
              <w:left w:w="30" w:type="dxa"/>
              <w:bottom w:w="30" w:type="dxa"/>
              <w:right w:w="30" w:type="dxa"/>
            </w:tcMar>
            <w:hideMark/>
          </w:tcPr>
          <w:p w14:paraId="099D5999" w14:textId="77777777" w:rsidR="00FE1BDE" w:rsidRPr="00FE1BDE" w:rsidRDefault="00FE1BDE" w:rsidP="00FE1BDE">
            <w:pPr>
              <w:spacing w:after="0" w:line="240" w:lineRule="auto"/>
              <w:rPr>
                <w:rFonts w:ascii="Calibri" w:eastAsia="Times New Roman" w:hAnsi="Calibri" w:cs="Calibri"/>
                <w:lang w:eastAsia="lv-LV"/>
              </w:rPr>
            </w:pPr>
            <w:r w:rsidRPr="00FE1BDE">
              <w:rPr>
                <w:rFonts w:ascii="Times New Roman" w:eastAsia="Times New Roman" w:hAnsi="Times New Roman" w:cs="Times New Roman"/>
                <w:sz w:val="24"/>
                <w:szCs w:val="24"/>
                <w:lang w:eastAsia="lv-LV"/>
              </w:rPr>
              <w:t>Atbilstības izmaksu monetārs novērtējums</w:t>
            </w:r>
          </w:p>
        </w:tc>
        <w:tc>
          <w:tcPr>
            <w:tcW w:w="6649" w:type="dxa"/>
            <w:gridSpan w:val="8"/>
            <w:tcBorders>
              <w:top w:val="nil"/>
              <w:left w:val="nil"/>
              <w:bottom w:val="single" w:sz="8" w:space="0" w:color="auto"/>
              <w:right w:val="single" w:sz="8" w:space="0" w:color="auto"/>
            </w:tcBorders>
            <w:shd w:val="clear" w:color="auto" w:fill="FFFFFF" w:themeFill="background1"/>
            <w:tcMar>
              <w:top w:w="30" w:type="dxa"/>
              <w:left w:w="30" w:type="dxa"/>
              <w:bottom w:w="30" w:type="dxa"/>
              <w:right w:w="30" w:type="dxa"/>
            </w:tcMar>
            <w:hideMark/>
          </w:tcPr>
          <w:p w14:paraId="7482F934" w14:textId="27A9529F" w:rsidR="00FE1BDE" w:rsidRPr="00FE1BDE" w:rsidRDefault="00F41D77" w:rsidP="00FE1BDE">
            <w:pPr>
              <w:spacing w:after="0" w:line="240" w:lineRule="auto"/>
              <w:rPr>
                <w:rFonts w:ascii="Calibri" w:eastAsia="Times New Roman" w:hAnsi="Calibri" w:cs="Calibri"/>
                <w:lang w:eastAsia="lv-LV"/>
              </w:rPr>
            </w:pPr>
            <w:r>
              <w:rPr>
                <w:rFonts w:ascii="Times New Roman" w:eastAsia="Times New Roman" w:hAnsi="Times New Roman" w:cs="Times New Roman"/>
                <w:sz w:val="24"/>
                <w:szCs w:val="24"/>
                <w:lang w:eastAsia="lv-LV"/>
              </w:rPr>
              <w:t>Nav attiecināms</w:t>
            </w:r>
          </w:p>
        </w:tc>
      </w:tr>
      <w:tr w:rsidR="00FE1BDE" w:rsidRPr="00FE1BDE" w14:paraId="554B7EC7" w14:textId="77777777" w:rsidTr="00912596">
        <w:trPr>
          <w:gridAfter w:val="3"/>
          <w:wAfter w:w="294" w:type="dxa"/>
        </w:trPr>
        <w:tc>
          <w:tcPr>
            <w:tcW w:w="339" w:type="dxa"/>
            <w:tcBorders>
              <w:top w:val="nil"/>
              <w:left w:val="single" w:sz="8" w:space="0" w:color="auto"/>
              <w:bottom w:val="single" w:sz="4" w:space="0" w:color="auto"/>
              <w:right w:val="single" w:sz="8" w:space="0" w:color="auto"/>
            </w:tcBorders>
            <w:shd w:val="clear" w:color="auto" w:fill="FFFFFF" w:themeFill="background1"/>
            <w:tcMar>
              <w:top w:w="30" w:type="dxa"/>
              <w:left w:w="30" w:type="dxa"/>
              <w:bottom w:w="30" w:type="dxa"/>
              <w:right w:w="30" w:type="dxa"/>
            </w:tcMar>
            <w:hideMark/>
          </w:tcPr>
          <w:p w14:paraId="780F310E" w14:textId="77777777" w:rsidR="00FE1BDE" w:rsidRPr="00FE1BDE" w:rsidRDefault="00FE1BDE" w:rsidP="00FE1BDE">
            <w:pPr>
              <w:spacing w:after="0" w:line="240" w:lineRule="auto"/>
              <w:jc w:val="center"/>
              <w:rPr>
                <w:rFonts w:ascii="Calibri" w:eastAsia="Times New Roman" w:hAnsi="Calibri" w:cs="Calibri"/>
                <w:lang w:eastAsia="lv-LV"/>
              </w:rPr>
            </w:pPr>
            <w:r w:rsidRPr="00FE1BDE">
              <w:rPr>
                <w:rFonts w:ascii="Times New Roman" w:eastAsia="Times New Roman" w:hAnsi="Times New Roman" w:cs="Times New Roman"/>
                <w:sz w:val="24"/>
                <w:szCs w:val="24"/>
                <w:lang w:eastAsia="lv-LV"/>
              </w:rPr>
              <w:t>5.</w:t>
            </w:r>
          </w:p>
        </w:tc>
        <w:tc>
          <w:tcPr>
            <w:tcW w:w="2031" w:type="dxa"/>
            <w:gridSpan w:val="4"/>
            <w:tcBorders>
              <w:top w:val="nil"/>
              <w:left w:val="nil"/>
              <w:bottom w:val="single" w:sz="4" w:space="0" w:color="auto"/>
              <w:right w:val="single" w:sz="8" w:space="0" w:color="auto"/>
            </w:tcBorders>
            <w:shd w:val="clear" w:color="auto" w:fill="FFFFFF" w:themeFill="background1"/>
            <w:tcMar>
              <w:top w:w="30" w:type="dxa"/>
              <w:left w:w="30" w:type="dxa"/>
              <w:bottom w:w="30" w:type="dxa"/>
              <w:right w:w="30" w:type="dxa"/>
            </w:tcMar>
            <w:hideMark/>
          </w:tcPr>
          <w:p w14:paraId="79D9EA68" w14:textId="77777777" w:rsidR="00FE1BDE" w:rsidRPr="00FE1BDE" w:rsidRDefault="00FE1BDE" w:rsidP="00FE1BDE">
            <w:pPr>
              <w:spacing w:after="0" w:line="240" w:lineRule="auto"/>
              <w:rPr>
                <w:rFonts w:ascii="Calibri" w:eastAsia="Times New Roman" w:hAnsi="Calibri" w:cs="Calibri"/>
                <w:lang w:eastAsia="lv-LV"/>
              </w:rPr>
            </w:pPr>
            <w:r w:rsidRPr="00FE1BDE">
              <w:rPr>
                <w:rFonts w:ascii="Times New Roman" w:eastAsia="Times New Roman" w:hAnsi="Times New Roman" w:cs="Times New Roman"/>
                <w:sz w:val="24"/>
                <w:szCs w:val="24"/>
                <w:lang w:eastAsia="lv-LV"/>
              </w:rPr>
              <w:t>Cita informācija</w:t>
            </w:r>
          </w:p>
        </w:tc>
        <w:tc>
          <w:tcPr>
            <w:tcW w:w="6649" w:type="dxa"/>
            <w:gridSpan w:val="8"/>
            <w:tcBorders>
              <w:top w:val="nil"/>
              <w:left w:val="nil"/>
              <w:bottom w:val="single" w:sz="4" w:space="0" w:color="auto"/>
              <w:right w:val="single" w:sz="8" w:space="0" w:color="auto"/>
            </w:tcBorders>
            <w:shd w:val="clear" w:color="auto" w:fill="FFFFFF" w:themeFill="background1"/>
            <w:tcMar>
              <w:top w:w="30" w:type="dxa"/>
              <w:left w:w="30" w:type="dxa"/>
              <w:bottom w:w="30" w:type="dxa"/>
              <w:right w:w="30" w:type="dxa"/>
            </w:tcMar>
            <w:hideMark/>
          </w:tcPr>
          <w:p w14:paraId="38028F98" w14:textId="592F2D69" w:rsidR="00FE1BDE" w:rsidRPr="00FE1BDE" w:rsidRDefault="00DE5FAA" w:rsidP="00FE1BDE">
            <w:pPr>
              <w:spacing w:after="0" w:line="240" w:lineRule="auto"/>
              <w:rPr>
                <w:rFonts w:ascii="Calibri" w:eastAsia="Times New Roman" w:hAnsi="Calibri" w:cs="Calibri"/>
                <w:lang w:eastAsia="lv-LV"/>
              </w:rPr>
            </w:pPr>
            <w:r>
              <w:rPr>
                <w:rFonts w:ascii="Times New Roman" w:hAnsi="Times New Roman" w:cs="Times New Roman"/>
                <w:sz w:val="24"/>
                <w:szCs w:val="24"/>
                <w:shd w:val="clear" w:color="auto" w:fill="FFFFFF"/>
              </w:rPr>
              <w:t xml:space="preserve">Nav </w:t>
            </w:r>
          </w:p>
        </w:tc>
      </w:tr>
      <w:tr w:rsidR="00FE1BDE" w:rsidRPr="00FE1BDE" w14:paraId="2006DE4F" w14:textId="77777777" w:rsidTr="00912596">
        <w:trPr>
          <w:gridAfter w:val="3"/>
          <w:wAfter w:w="294" w:type="dxa"/>
          <w:trHeight w:val="605"/>
        </w:trPr>
        <w:tc>
          <w:tcPr>
            <w:tcW w:w="9019" w:type="dxa"/>
            <w:gridSpan w:val="13"/>
            <w:tcBorders>
              <w:top w:val="single" w:sz="4" w:space="0" w:color="auto"/>
              <w:left w:val="single" w:sz="8" w:space="0" w:color="auto"/>
              <w:bottom w:val="single" w:sz="4" w:space="0" w:color="auto"/>
              <w:right w:val="single" w:sz="8" w:space="0" w:color="auto"/>
            </w:tcBorders>
            <w:shd w:val="clear" w:color="auto" w:fill="FFFFFF" w:themeFill="background1"/>
            <w:tcMar>
              <w:top w:w="30" w:type="dxa"/>
              <w:left w:w="30" w:type="dxa"/>
              <w:bottom w:w="30" w:type="dxa"/>
              <w:right w:w="30" w:type="dxa"/>
            </w:tcMar>
            <w:hideMark/>
          </w:tcPr>
          <w:p w14:paraId="4C4B79D9" w14:textId="77777777" w:rsidR="00FE1BDE" w:rsidRPr="00FE1BDE" w:rsidRDefault="00FE1BDE" w:rsidP="00FE1BDE">
            <w:pPr>
              <w:spacing w:after="0" w:line="240" w:lineRule="auto"/>
              <w:jc w:val="center"/>
              <w:rPr>
                <w:rFonts w:ascii="Calibri" w:eastAsia="Times New Roman" w:hAnsi="Calibri" w:cs="Calibri"/>
                <w:lang w:eastAsia="lv-LV"/>
              </w:rPr>
            </w:pPr>
            <w:r w:rsidRPr="00FE1BDE">
              <w:rPr>
                <w:rFonts w:ascii="Times New Roman" w:eastAsia="Times New Roman" w:hAnsi="Times New Roman" w:cs="Times New Roman"/>
                <w:b/>
                <w:bCs/>
                <w:sz w:val="24"/>
                <w:szCs w:val="24"/>
                <w:lang w:eastAsia="lv-LV"/>
              </w:rPr>
              <w:t> </w:t>
            </w:r>
          </w:p>
          <w:p w14:paraId="068E66B5" w14:textId="77777777" w:rsidR="00FE1BDE" w:rsidRPr="00FE1BDE" w:rsidRDefault="00FE1BDE" w:rsidP="00FE1BDE">
            <w:pPr>
              <w:spacing w:after="0" w:line="240" w:lineRule="auto"/>
              <w:jc w:val="center"/>
              <w:rPr>
                <w:rFonts w:ascii="Calibri" w:eastAsia="Times New Roman" w:hAnsi="Calibri" w:cs="Calibri"/>
                <w:lang w:eastAsia="lv-LV"/>
              </w:rPr>
            </w:pPr>
            <w:r w:rsidRPr="00FE1BDE">
              <w:rPr>
                <w:rFonts w:ascii="Times New Roman" w:eastAsia="Times New Roman" w:hAnsi="Times New Roman" w:cs="Times New Roman"/>
                <w:b/>
                <w:bCs/>
                <w:sz w:val="24"/>
                <w:szCs w:val="24"/>
                <w:lang w:eastAsia="lv-LV"/>
              </w:rPr>
              <w:t>III. Tiesību akta projekta ietekme uz valsts budžetu un pašvaldību budžetiem</w:t>
            </w:r>
          </w:p>
        </w:tc>
      </w:tr>
      <w:tr w:rsidR="0071059E" w:rsidRPr="00FE1BDE" w14:paraId="5D99FBE7" w14:textId="77777777" w:rsidTr="00912596">
        <w:trPr>
          <w:gridAfter w:val="3"/>
          <w:wAfter w:w="294" w:type="dxa"/>
        </w:trPr>
        <w:tc>
          <w:tcPr>
            <w:tcW w:w="9019" w:type="dxa"/>
            <w:gridSpan w:val="13"/>
            <w:tcBorders>
              <w:top w:val="single" w:sz="4" w:space="0" w:color="auto"/>
              <w:left w:val="single" w:sz="8"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06FE1C8D" w14:textId="76C35E81" w:rsidR="0071059E" w:rsidRPr="00FE1BDE" w:rsidRDefault="0071059E" w:rsidP="0071059E">
            <w:pPr>
              <w:spacing w:after="0" w:line="240" w:lineRule="auto"/>
              <w:jc w:val="center"/>
              <w:rPr>
                <w:rFonts w:ascii="Calibri" w:eastAsia="Times New Roman" w:hAnsi="Calibri" w:cs="Calibri"/>
                <w:lang w:eastAsia="lv-LV"/>
              </w:rPr>
            </w:pPr>
            <w:r w:rsidRPr="004240AB">
              <w:rPr>
                <w:rFonts w:ascii="Times New Roman" w:eastAsia="Times New Roman" w:hAnsi="Times New Roman" w:cs="Times New Roman"/>
                <w:sz w:val="24"/>
                <w:szCs w:val="24"/>
                <w:lang w:eastAsia="lv-LV"/>
              </w:rPr>
              <w:t>Likumprojekts šo jomu neskar.</w:t>
            </w:r>
          </w:p>
        </w:tc>
      </w:tr>
      <w:tr w:rsidR="0071059E" w:rsidRPr="00FE1BDE" w14:paraId="621C5133" w14:textId="77777777" w:rsidTr="00912596">
        <w:trPr>
          <w:gridAfter w:val="3"/>
          <w:wAfter w:w="294" w:type="dxa"/>
        </w:trPr>
        <w:tc>
          <w:tcPr>
            <w:tcW w:w="9019" w:type="dxa"/>
            <w:gridSpan w:val="13"/>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61BB1B89" w14:textId="77777777" w:rsidR="0071059E" w:rsidRPr="004240AB" w:rsidRDefault="0071059E" w:rsidP="0071059E">
            <w:pPr>
              <w:spacing w:after="0" w:line="240" w:lineRule="auto"/>
              <w:jc w:val="center"/>
              <w:rPr>
                <w:rFonts w:ascii="Times New Roman" w:eastAsia="Times New Roman" w:hAnsi="Times New Roman" w:cs="Times New Roman"/>
                <w:sz w:val="24"/>
                <w:szCs w:val="24"/>
                <w:lang w:eastAsia="lv-LV"/>
              </w:rPr>
            </w:pPr>
          </w:p>
        </w:tc>
      </w:tr>
      <w:tr w:rsidR="00FE1BDE" w:rsidRPr="00FE1BDE" w14:paraId="1DD039F0" w14:textId="77777777" w:rsidTr="00912596">
        <w:trPr>
          <w:gridAfter w:val="2"/>
          <w:wAfter w:w="261" w:type="dxa"/>
          <w:trHeight w:val="375"/>
        </w:trPr>
        <w:tc>
          <w:tcPr>
            <w:tcW w:w="9019" w:type="dxa"/>
            <w:gridSpan w:val="13"/>
            <w:tcBorders>
              <w:top w:val="single" w:sz="4" w:space="0" w:color="auto"/>
              <w:left w:val="outset" w:sz="8" w:space="0" w:color="414142"/>
              <w:bottom w:val="outset" w:sz="8" w:space="0" w:color="414142"/>
              <w:right w:val="outset" w:sz="8" w:space="0" w:color="414142"/>
            </w:tcBorders>
            <w:shd w:val="clear" w:color="auto" w:fill="FFFFFF" w:themeFill="background1"/>
            <w:tcMar>
              <w:top w:w="30" w:type="dxa"/>
              <w:left w:w="30" w:type="dxa"/>
              <w:bottom w:w="30" w:type="dxa"/>
              <w:right w:w="30" w:type="dxa"/>
            </w:tcMar>
            <w:hideMark/>
          </w:tcPr>
          <w:p w14:paraId="1103EE2B" w14:textId="77777777" w:rsidR="00FE1BDE" w:rsidRPr="00FE1BDE" w:rsidRDefault="00FE1BDE" w:rsidP="00FE1BDE">
            <w:pPr>
              <w:spacing w:after="200" w:line="293" w:lineRule="atLeast"/>
              <w:jc w:val="center"/>
              <w:rPr>
                <w:rFonts w:ascii="Calibri" w:eastAsia="Times New Roman" w:hAnsi="Calibri" w:cs="Calibri"/>
                <w:lang w:eastAsia="lv-LV"/>
              </w:rPr>
            </w:pPr>
            <w:r w:rsidRPr="00FE1BDE">
              <w:rPr>
                <w:rFonts w:ascii="Times New Roman" w:eastAsia="Times New Roman" w:hAnsi="Times New Roman" w:cs="Times New Roman"/>
                <w:b/>
                <w:bCs/>
                <w:sz w:val="24"/>
                <w:szCs w:val="24"/>
                <w:lang w:eastAsia="lv-LV"/>
              </w:rPr>
              <w:t>IV. Tiesību akta projekta ietekme uz spēkā esošo tiesību normu sistēmu</w:t>
            </w:r>
          </w:p>
        </w:tc>
        <w:tc>
          <w:tcPr>
            <w:tcW w:w="33" w:type="dxa"/>
            <w:tcBorders>
              <w:top w:val="nil"/>
              <w:left w:val="nil"/>
              <w:bottom w:val="nil"/>
              <w:right w:val="nil"/>
            </w:tcBorders>
            <w:shd w:val="clear" w:color="auto" w:fill="FFFFFF" w:themeFill="background1"/>
            <w:vAlign w:val="center"/>
            <w:hideMark/>
          </w:tcPr>
          <w:p w14:paraId="5ED49E78" w14:textId="77777777" w:rsidR="00FE1BDE" w:rsidRPr="00FE1BDE" w:rsidRDefault="00FE1BDE" w:rsidP="00FE1BDE">
            <w:pPr>
              <w:spacing w:after="200" w:line="253" w:lineRule="atLeast"/>
              <w:rPr>
                <w:rFonts w:ascii="Calibri" w:eastAsia="Times New Roman" w:hAnsi="Calibri" w:cs="Calibri"/>
                <w:lang w:eastAsia="lv-LV"/>
              </w:rPr>
            </w:pPr>
            <w:r w:rsidRPr="00FE1BDE">
              <w:rPr>
                <w:rFonts w:ascii="Calibri" w:eastAsia="Times New Roman" w:hAnsi="Calibri" w:cs="Calibri"/>
                <w:lang w:eastAsia="lv-LV"/>
              </w:rPr>
              <w:t> </w:t>
            </w:r>
          </w:p>
        </w:tc>
      </w:tr>
      <w:tr w:rsidR="00F41D77" w:rsidRPr="00FE1BDE" w14:paraId="7C7F02FE" w14:textId="77777777" w:rsidTr="0038590A">
        <w:trPr>
          <w:gridAfter w:val="2"/>
          <w:wAfter w:w="261" w:type="dxa"/>
          <w:trHeight w:val="420"/>
        </w:trPr>
        <w:tc>
          <w:tcPr>
            <w:tcW w:w="386" w:type="dxa"/>
            <w:gridSpan w:val="3"/>
            <w:tcBorders>
              <w:top w:val="single" w:sz="4" w:space="0" w:color="auto"/>
              <w:left w:val="outset" w:sz="8" w:space="0" w:color="414142"/>
              <w:bottom w:val="outset" w:sz="8" w:space="0" w:color="414142"/>
              <w:right w:val="outset" w:sz="8" w:space="0" w:color="414142"/>
            </w:tcBorders>
            <w:shd w:val="clear" w:color="auto" w:fill="FFFFFF" w:themeFill="background1"/>
            <w:tcMar>
              <w:top w:w="30" w:type="dxa"/>
              <w:left w:w="30" w:type="dxa"/>
              <w:bottom w:w="30" w:type="dxa"/>
              <w:right w:w="30" w:type="dxa"/>
            </w:tcMar>
            <w:hideMark/>
          </w:tcPr>
          <w:p w14:paraId="3AAF424E" w14:textId="77777777" w:rsidR="00F41D77" w:rsidRDefault="00F41D77" w:rsidP="00181483">
            <w:pPr>
              <w:spacing w:after="0" w:line="240" w:lineRule="auto"/>
              <w:ind w:right="-26"/>
              <w:jc w:val="center"/>
              <w:rPr>
                <w:rFonts w:ascii="Times New Roman" w:eastAsia="Times New Roman" w:hAnsi="Times New Roman" w:cs="Times New Roman"/>
                <w:sz w:val="24"/>
                <w:szCs w:val="24"/>
                <w:lang w:eastAsia="lv-LV"/>
              </w:rPr>
            </w:pPr>
            <w:r w:rsidRPr="00FE1BDE">
              <w:rPr>
                <w:rFonts w:ascii="Times New Roman" w:eastAsia="Times New Roman" w:hAnsi="Times New Roman" w:cs="Times New Roman"/>
                <w:sz w:val="24"/>
                <w:szCs w:val="24"/>
                <w:lang w:eastAsia="lv-LV"/>
              </w:rPr>
              <w:t>1.</w:t>
            </w:r>
          </w:p>
          <w:p w14:paraId="49B527B7" w14:textId="77777777" w:rsidR="00DE5FAA" w:rsidRDefault="00DE5FAA" w:rsidP="00181483">
            <w:pPr>
              <w:spacing w:after="0" w:line="240" w:lineRule="auto"/>
              <w:ind w:right="-26"/>
              <w:jc w:val="center"/>
              <w:rPr>
                <w:rFonts w:ascii="Times New Roman" w:eastAsia="Times New Roman" w:hAnsi="Times New Roman" w:cs="Times New Roman"/>
                <w:sz w:val="24"/>
                <w:szCs w:val="24"/>
                <w:lang w:eastAsia="lv-LV"/>
              </w:rPr>
            </w:pPr>
          </w:p>
          <w:p w14:paraId="27144042" w14:textId="77777777" w:rsidR="00DE5FAA" w:rsidRDefault="00DE5FAA" w:rsidP="00181483">
            <w:pPr>
              <w:spacing w:after="0" w:line="240" w:lineRule="auto"/>
              <w:ind w:right="-26"/>
              <w:jc w:val="center"/>
              <w:rPr>
                <w:rFonts w:ascii="Times New Roman" w:eastAsia="Times New Roman" w:hAnsi="Times New Roman" w:cs="Times New Roman"/>
                <w:sz w:val="24"/>
                <w:szCs w:val="24"/>
                <w:lang w:eastAsia="lv-LV"/>
              </w:rPr>
            </w:pPr>
          </w:p>
          <w:p w14:paraId="3338DCE5" w14:textId="77777777" w:rsidR="00DE5FAA" w:rsidRDefault="00DE5FAA" w:rsidP="00181483">
            <w:pPr>
              <w:spacing w:after="0" w:line="240" w:lineRule="auto"/>
              <w:ind w:right="-26"/>
              <w:jc w:val="center"/>
              <w:rPr>
                <w:rFonts w:ascii="Times New Roman" w:eastAsia="Times New Roman" w:hAnsi="Times New Roman" w:cs="Times New Roman"/>
                <w:sz w:val="24"/>
                <w:szCs w:val="24"/>
                <w:lang w:eastAsia="lv-LV"/>
              </w:rPr>
            </w:pPr>
          </w:p>
          <w:p w14:paraId="4EE5FF22" w14:textId="77777777" w:rsidR="00DE5FAA" w:rsidRDefault="00DE5FAA" w:rsidP="00181483">
            <w:pPr>
              <w:spacing w:after="0" w:line="240" w:lineRule="auto"/>
              <w:ind w:right="-26"/>
              <w:jc w:val="center"/>
              <w:rPr>
                <w:rFonts w:ascii="Times New Roman" w:eastAsia="Times New Roman" w:hAnsi="Times New Roman" w:cs="Times New Roman"/>
                <w:sz w:val="24"/>
                <w:szCs w:val="24"/>
                <w:lang w:eastAsia="lv-LV"/>
              </w:rPr>
            </w:pPr>
          </w:p>
          <w:p w14:paraId="1C827D49" w14:textId="77777777" w:rsidR="00DE5FAA" w:rsidRDefault="00DE5FAA" w:rsidP="00181483">
            <w:pPr>
              <w:spacing w:after="0" w:line="240" w:lineRule="auto"/>
              <w:ind w:right="-26"/>
              <w:jc w:val="center"/>
              <w:rPr>
                <w:rFonts w:ascii="Times New Roman" w:eastAsia="Times New Roman" w:hAnsi="Times New Roman" w:cs="Times New Roman"/>
                <w:sz w:val="24"/>
                <w:szCs w:val="24"/>
                <w:lang w:eastAsia="lv-LV"/>
              </w:rPr>
            </w:pPr>
          </w:p>
          <w:p w14:paraId="70E6623D" w14:textId="77777777" w:rsidR="00DE5FAA" w:rsidRDefault="00DE5FAA" w:rsidP="00181483">
            <w:pPr>
              <w:spacing w:after="0" w:line="240" w:lineRule="auto"/>
              <w:ind w:right="-26"/>
              <w:jc w:val="center"/>
              <w:rPr>
                <w:rFonts w:ascii="Times New Roman" w:eastAsia="Times New Roman" w:hAnsi="Times New Roman" w:cs="Times New Roman"/>
                <w:sz w:val="24"/>
                <w:szCs w:val="24"/>
                <w:lang w:eastAsia="lv-LV"/>
              </w:rPr>
            </w:pPr>
          </w:p>
          <w:p w14:paraId="1087B7E7" w14:textId="77777777" w:rsidR="00DE5FAA" w:rsidRDefault="00DE5FAA" w:rsidP="00181483">
            <w:pPr>
              <w:spacing w:after="0" w:line="240" w:lineRule="auto"/>
              <w:ind w:right="-26"/>
              <w:jc w:val="center"/>
              <w:rPr>
                <w:rFonts w:ascii="Times New Roman" w:eastAsia="Times New Roman" w:hAnsi="Times New Roman" w:cs="Times New Roman"/>
                <w:sz w:val="24"/>
                <w:szCs w:val="24"/>
                <w:lang w:eastAsia="lv-LV"/>
              </w:rPr>
            </w:pPr>
          </w:p>
          <w:p w14:paraId="38F8D979" w14:textId="77777777" w:rsidR="00DE5FAA" w:rsidRDefault="00DE5FAA" w:rsidP="00181483">
            <w:pPr>
              <w:spacing w:after="0" w:line="240" w:lineRule="auto"/>
              <w:ind w:right="-26"/>
              <w:jc w:val="center"/>
              <w:rPr>
                <w:rFonts w:ascii="Times New Roman" w:eastAsia="Times New Roman" w:hAnsi="Times New Roman" w:cs="Times New Roman"/>
                <w:sz w:val="24"/>
                <w:szCs w:val="24"/>
                <w:lang w:eastAsia="lv-LV"/>
              </w:rPr>
            </w:pPr>
          </w:p>
          <w:p w14:paraId="69209576" w14:textId="77777777" w:rsidR="00DE5FAA" w:rsidRDefault="00DE5FAA" w:rsidP="00181483">
            <w:pPr>
              <w:spacing w:after="0" w:line="240" w:lineRule="auto"/>
              <w:ind w:right="-26"/>
              <w:jc w:val="center"/>
              <w:rPr>
                <w:rFonts w:ascii="Times New Roman" w:eastAsia="Times New Roman" w:hAnsi="Times New Roman" w:cs="Times New Roman"/>
                <w:sz w:val="24"/>
                <w:szCs w:val="24"/>
                <w:lang w:eastAsia="lv-LV"/>
              </w:rPr>
            </w:pPr>
          </w:p>
          <w:p w14:paraId="433B9CF3" w14:textId="77777777" w:rsidR="00DE5FAA" w:rsidRDefault="00DE5FAA" w:rsidP="00181483">
            <w:pPr>
              <w:spacing w:after="0" w:line="240" w:lineRule="auto"/>
              <w:ind w:right="-26"/>
              <w:jc w:val="center"/>
              <w:rPr>
                <w:rFonts w:ascii="Times New Roman" w:eastAsia="Times New Roman" w:hAnsi="Times New Roman" w:cs="Times New Roman"/>
                <w:sz w:val="24"/>
                <w:szCs w:val="24"/>
                <w:lang w:eastAsia="lv-LV"/>
              </w:rPr>
            </w:pPr>
          </w:p>
          <w:p w14:paraId="7B08AC14" w14:textId="77777777" w:rsidR="00DE5FAA" w:rsidRDefault="00DE5FAA" w:rsidP="00181483">
            <w:pPr>
              <w:spacing w:after="0" w:line="240" w:lineRule="auto"/>
              <w:ind w:right="-26"/>
              <w:jc w:val="center"/>
              <w:rPr>
                <w:rFonts w:ascii="Times New Roman" w:eastAsia="Times New Roman" w:hAnsi="Times New Roman" w:cs="Times New Roman"/>
                <w:sz w:val="24"/>
                <w:szCs w:val="24"/>
                <w:lang w:eastAsia="lv-LV"/>
              </w:rPr>
            </w:pPr>
          </w:p>
          <w:p w14:paraId="21FB7A24" w14:textId="77777777" w:rsidR="00DE5FAA" w:rsidRDefault="00DE5FAA" w:rsidP="00181483">
            <w:pPr>
              <w:spacing w:after="0" w:line="240" w:lineRule="auto"/>
              <w:ind w:right="-26"/>
              <w:jc w:val="center"/>
              <w:rPr>
                <w:rFonts w:ascii="Times New Roman" w:eastAsia="Times New Roman" w:hAnsi="Times New Roman" w:cs="Times New Roman"/>
                <w:sz w:val="24"/>
                <w:szCs w:val="24"/>
                <w:lang w:eastAsia="lv-LV"/>
              </w:rPr>
            </w:pPr>
          </w:p>
          <w:p w14:paraId="0267061C" w14:textId="77777777" w:rsidR="00DE5FAA" w:rsidRDefault="00DE5FAA" w:rsidP="00181483">
            <w:pPr>
              <w:spacing w:after="0" w:line="240" w:lineRule="auto"/>
              <w:ind w:right="-26"/>
              <w:jc w:val="center"/>
              <w:rPr>
                <w:rFonts w:ascii="Times New Roman" w:eastAsia="Times New Roman" w:hAnsi="Times New Roman" w:cs="Times New Roman"/>
                <w:sz w:val="24"/>
                <w:szCs w:val="24"/>
                <w:lang w:eastAsia="lv-LV"/>
              </w:rPr>
            </w:pPr>
          </w:p>
          <w:p w14:paraId="5DAA03B6" w14:textId="77777777" w:rsidR="00DE5FAA" w:rsidRDefault="00DE5FAA" w:rsidP="00181483">
            <w:pPr>
              <w:spacing w:after="0" w:line="240" w:lineRule="auto"/>
              <w:ind w:right="-26"/>
              <w:jc w:val="center"/>
              <w:rPr>
                <w:rFonts w:ascii="Times New Roman" w:eastAsia="Times New Roman" w:hAnsi="Times New Roman" w:cs="Times New Roman"/>
                <w:sz w:val="24"/>
                <w:szCs w:val="24"/>
                <w:lang w:eastAsia="lv-LV"/>
              </w:rPr>
            </w:pPr>
          </w:p>
          <w:p w14:paraId="584B6595" w14:textId="45620D6E" w:rsidR="00DE5FAA" w:rsidRPr="00FE1BDE" w:rsidRDefault="00DE5FAA" w:rsidP="00181483">
            <w:pPr>
              <w:spacing w:after="0" w:line="240" w:lineRule="auto"/>
              <w:ind w:right="-26"/>
              <w:jc w:val="center"/>
              <w:rPr>
                <w:rFonts w:ascii="Calibri" w:eastAsia="Times New Roman" w:hAnsi="Calibri" w:cs="Calibri"/>
                <w:lang w:eastAsia="lv-LV"/>
              </w:rPr>
            </w:pPr>
          </w:p>
        </w:tc>
        <w:tc>
          <w:tcPr>
            <w:tcW w:w="1984" w:type="dxa"/>
            <w:gridSpan w:val="2"/>
            <w:tcBorders>
              <w:top w:val="single" w:sz="4" w:space="0" w:color="auto"/>
              <w:left w:val="nil"/>
              <w:bottom w:val="outset" w:sz="8" w:space="0" w:color="414142"/>
              <w:right w:val="outset" w:sz="8" w:space="0" w:color="414142"/>
            </w:tcBorders>
            <w:shd w:val="clear" w:color="auto" w:fill="FFFFFF" w:themeFill="background1"/>
            <w:tcMar>
              <w:top w:w="30" w:type="dxa"/>
              <w:left w:w="30" w:type="dxa"/>
              <w:bottom w:w="30" w:type="dxa"/>
              <w:right w:w="30" w:type="dxa"/>
            </w:tcMar>
            <w:hideMark/>
          </w:tcPr>
          <w:p w14:paraId="5F84E436" w14:textId="77777777" w:rsidR="00F41D77" w:rsidRPr="00FE1BDE" w:rsidRDefault="00F41D77" w:rsidP="00F41D77">
            <w:pPr>
              <w:spacing w:after="0" w:line="240" w:lineRule="auto"/>
              <w:rPr>
                <w:rFonts w:ascii="Calibri" w:eastAsia="Times New Roman" w:hAnsi="Calibri" w:cs="Calibri"/>
                <w:lang w:eastAsia="lv-LV"/>
              </w:rPr>
            </w:pPr>
            <w:r w:rsidRPr="00FE1BDE">
              <w:rPr>
                <w:rFonts w:ascii="Times New Roman" w:eastAsia="Times New Roman" w:hAnsi="Times New Roman" w:cs="Times New Roman"/>
                <w:sz w:val="24"/>
                <w:szCs w:val="24"/>
                <w:lang w:eastAsia="lv-LV"/>
              </w:rPr>
              <w:t>Saistītie tiesību</w:t>
            </w:r>
          </w:p>
          <w:p w14:paraId="78F4A973" w14:textId="77777777" w:rsidR="00F41D77" w:rsidRDefault="00F41D77" w:rsidP="00F41D77">
            <w:pPr>
              <w:spacing w:after="0" w:line="240" w:lineRule="auto"/>
              <w:rPr>
                <w:rFonts w:ascii="Times New Roman" w:eastAsia="Times New Roman" w:hAnsi="Times New Roman" w:cs="Times New Roman"/>
                <w:sz w:val="24"/>
                <w:szCs w:val="24"/>
                <w:lang w:eastAsia="lv-LV"/>
              </w:rPr>
            </w:pPr>
            <w:r w:rsidRPr="00FE1BDE">
              <w:rPr>
                <w:rFonts w:ascii="Times New Roman" w:eastAsia="Times New Roman" w:hAnsi="Times New Roman" w:cs="Times New Roman"/>
                <w:sz w:val="24"/>
                <w:szCs w:val="24"/>
                <w:lang w:eastAsia="lv-LV"/>
              </w:rPr>
              <w:t>aktu projekti</w:t>
            </w:r>
          </w:p>
          <w:p w14:paraId="1FAB6781" w14:textId="77777777" w:rsidR="00DE5FAA" w:rsidRDefault="00DE5FAA" w:rsidP="00F41D77">
            <w:pPr>
              <w:spacing w:after="0" w:line="240" w:lineRule="auto"/>
              <w:rPr>
                <w:rFonts w:ascii="Times New Roman" w:eastAsia="Times New Roman" w:hAnsi="Times New Roman" w:cs="Times New Roman"/>
                <w:sz w:val="24"/>
                <w:szCs w:val="24"/>
                <w:lang w:eastAsia="lv-LV"/>
              </w:rPr>
            </w:pPr>
          </w:p>
          <w:p w14:paraId="7BE15BDD" w14:textId="77777777" w:rsidR="00DE5FAA" w:rsidRDefault="00DE5FAA" w:rsidP="00F41D77">
            <w:pPr>
              <w:spacing w:after="0" w:line="240" w:lineRule="auto"/>
              <w:rPr>
                <w:rFonts w:ascii="Times New Roman" w:eastAsia="Times New Roman" w:hAnsi="Times New Roman" w:cs="Times New Roman"/>
                <w:sz w:val="24"/>
                <w:szCs w:val="24"/>
                <w:lang w:eastAsia="lv-LV"/>
              </w:rPr>
            </w:pPr>
          </w:p>
          <w:p w14:paraId="5CEF80AB" w14:textId="77777777" w:rsidR="00DE5FAA" w:rsidRDefault="00DE5FAA" w:rsidP="00F41D77">
            <w:pPr>
              <w:spacing w:after="0" w:line="240" w:lineRule="auto"/>
              <w:rPr>
                <w:rFonts w:ascii="Times New Roman" w:eastAsia="Times New Roman" w:hAnsi="Times New Roman" w:cs="Times New Roman"/>
                <w:sz w:val="24"/>
                <w:szCs w:val="24"/>
                <w:lang w:eastAsia="lv-LV"/>
              </w:rPr>
            </w:pPr>
          </w:p>
          <w:p w14:paraId="7BE3138A" w14:textId="77777777" w:rsidR="00DE5FAA" w:rsidRDefault="00DE5FAA" w:rsidP="00F41D77">
            <w:pPr>
              <w:spacing w:after="0" w:line="240" w:lineRule="auto"/>
              <w:rPr>
                <w:rFonts w:ascii="Times New Roman" w:eastAsia="Times New Roman" w:hAnsi="Times New Roman" w:cs="Times New Roman"/>
                <w:sz w:val="24"/>
                <w:szCs w:val="24"/>
                <w:lang w:eastAsia="lv-LV"/>
              </w:rPr>
            </w:pPr>
          </w:p>
          <w:p w14:paraId="0BCBA964" w14:textId="77777777" w:rsidR="00DE5FAA" w:rsidRDefault="00DE5FAA" w:rsidP="00F41D77">
            <w:pPr>
              <w:spacing w:after="0" w:line="240" w:lineRule="auto"/>
              <w:rPr>
                <w:rFonts w:ascii="Times New Roman" w:eastAsia="Times New Roman" w:hAnsi="Times New Roman" w:cs="Times New Roman"/>
                <w:sz w:val="24"/>
                <w:szCs w:val="24"/>
                <w:lang w:eastAsia="lv-LV"/>
              </w:rPr>
            </w:pPr>
          </w:p>
          <w:p w14:paraId="4781C1C1" w14:textId="77777777" w:rsidR="00DE5FAA" w:rsidRDefault="00DE5FAA" w:rsidP="00F41D77">
            <w:pPr>
              <w:spacing w:after="0" w:line="240" w:lineRule="auto"/>
              <w:rPr>
                <w:rFonts w:ascii="Times New Roman" w:eastAsia="Times New Roman" w:hAnsi="Times New Roman" w:cs="Times New Roman"/>
                <w:sz w:val="24"/>
                <w:szCs w:val="24"/>
                <w:lang w:eastAsia="lv-LV"/>
              </w:rPr>
            </w:pPr>
          </w:p>
          <w:p w14:paraId="1E580107" w14:textId="77777777" w:rsidR="00DE5FAA" w:rsidRDefault="00DE5FAA" w:rsidP="00F41D77">
            <w:pPr>
              <w:spacing w:after="0" w:line="240" w:lineRule="auto"/>
              <w:rPr>
                <w:rFonts w:ascii="Times New Roman" w:eastAsia="Times New Roman" w:hAnsi="Times New Roman" w:cs="Times New Roman"/>
                <w:sz w:val="24"/>
                <w:szCs w:val="24"/>
                <w:lang w:eastAsia="lv-LV"/>
              </w:rPr>
            </w:pPr>
          </w:p>
          <w:p w14:paraId="063C6527" w14:textId="77777777" w:rsidR="00DE5FAA" w:rsidRDefault="00DE5FAA" w:rsidP="00F41D77">
            <w:pPr>
              <w:spacing w:after="0" w:line="240" w:lineRule="auto"/>
              <w:rPr>
                <w:rFonts w:ascii="Times New Roman" w:eastAsia="Times New Roman" w:hAnsi="Times New Roman" w:cs="Times New Roman"/>
                <w:sz w:val="24"/>
                <w:szCs w:val="24"/>
                <w:lang w:eastAsia="lv-LV"/>
              </w:rPr>
            </w:pPr>
          </w:p>
          <w:p w14:paraId="0A046628" w14:textId="77777777" w:rsidR="00DE5FAA" w:rsidRDefault="00DE5FAA" w:rsidP="00F41D77">
            <w:pPr>
              <w:spacing w:after="0" w:line="240" w:lineRule="auto"/>
              <w:rPr>
                <w:rFonts w:ascii="Times New Roman" w:eastAsia="Times New Roman" w:hAnsi="Times New Roman" w:cs="Times New Roman"/>
                <w:sz w:val="24"/>
                <w:szCs w:val="24"/>
                <w:lang w:eastAsia="lv-LV"/>
              </w:rPr>
            </w:pPr>
          </w:p>
          <w:p w14:paraId="70D19E32" w14:textId="77777777" w:rsidR="00DE5FAA" w:rsidRDefault="00DE5FAA" w:rsidP="00F41D77">
            <w:pPr>
              <w:spacing w:after="0" w:line="240" w:lineRule="auto"/>
              <w:rPr>
                <w:rFonts w:ascii="Times New Roman" w:eastAsia="Times New Roman" w:hAnsi="Times New Roman" w:cs="Times New Roman"/>
                <w:sz w:val="24"/>
                <w:szCs w:val="24"/>
                <w:lang w:eastAsia="lv-LV"/>
              </w:rPr>
            </w:pPr>
          </w:p>
          <w:p w14:paraId="301D8E47" w14:textId="77777777" w:rsidR="00DE5FAA" w:rsidRDefault="00DE5FAA" w:rsidP="00F41D77">
            <w:pPr>
              <w:spacing w:after="0" w:line="240" w:lineRule="auto"/>
              <w:rPr>
                <w:rFonts w:ascii="Times New Roman" w:eastAsia="Times New Roman" w:hAnsi="Times New Roman" w:cs="Times New Roman"/>
                <w:sz w:val="24"/>
                <w:szCs w:val="24"/>
                <w:lang w:eastAsia="lv-LV"/>
              </w:rPr>
            </w:pPr>
          </w:p>
          <w:p w14:paraId="7B121657" w14:textId="77777777" w:rsidR="00DE5FAA" w:rsidRDefault="00DE5FAA" w:rsidP="00F41D77">
            <w:pPr>
              <w:spacing w:after="0" w:line="240" w:lineRule="auto"/>
              <w:rPr>
                <w:rFonts w:ascii="Times New Roman" w:eastAsia="Times New Roman" w:hAnsi="Times New Roman" w:cs="Times New Roman"/>
                <w:sz w:val="24"/>
                <w:szCs w:val="24"/>
                <w:lang w:eastAsia="lv-LV"/>
              </w:rPr>
            </w:pPr>
          </w:p>
          <w:p w14:paraId="32BF4C1B" w14:textId="77777777" w:rsidR="00DE5FAA" w:rsidRDefault="00DE5FAA" w:rsidP="00F41D77">
            <w:pPr>
              <w:spacing w:after="0" w:line="240" w:lineRule="auto"/>
              <w:rPr>
                <w:rFonts w:ascii="Times New Roman" w:eastAsia="Times New Roman" w:hAnsi="Times New Roman" w:cs="Times New Roman"/>
                <w:sz w:val="24"/>
                <w:szCs w:val="24"/>
                <w:lang w:eastAsia="lv-LV"/>
              </w:rPr>
            </w:pPr>
          </w:p>
          <w:p w14:paraId="0833D8B7" w14:textId="7FEFEF61" w:rsidR="00DE5FAA" w:rsidRPr="00FE1BDE" w:rsidRDefault="00DE5FAA" w:rsidP="00F41D77">
            <w:pPr>
              <w:spacing w:after="0" w:line="240" w:lineRule="auto"/>
              <w:rPr>
                <w:rFonts w:ascii="Calibri" w:eastAsia="Times New Roman" w:hAnsi="Calibri" w:cs="Calibri"/>
                <w:lang w:eastAsia="lv-LV"/>
              </w:rPr>
            </w:pPr>
          </w:p>
        </w:tc>
        <w:tc>
          <w:tcPr>
            <w:tcW w:w="6649" w:type="dxa"/>
            <w:gridSpan w:val="8"/>
            <w:tcBorders>
              <w:top w:val="single" w:sz="4" w:space="0" w:color="auto"/>
              <w:left w:val="nil"/>
              <w:bottom w:val="outset" w:sz="8" w:space="0" w:color="414142"/>
              <w:right w:val="outset" w:sz="8" w:space="0" w:color="414142"/>
            </w:tcBorders>
            <w:shd w:val="clear" w:color="auto" w:fill="FFFFFF" w:themeFill="background1"/>
            <w:tcMar>
              <w:top w:w="30" w:type="dxa"/>
              <w:left w:w="30" w:type="dxa"/>
              <w:bottom w:w="30" w:type="dxa"/>
              <w:right w:w="30" w:type="dxa"/>
            </w:tcMar>
            <w:hideMark/>
          </w:tcPr>
          <w:p w14:paraId="7F3BF38A" w14:textId="77777777" w:rsidR="00F2783D" w:rsidRPr="00F2783D" w:rsidRDefault="00F2783D" w:rsidP="00F2783D">
            <w:pPr>
              <w:spacing w:after="0" w:line="240" w:lineRule="auto"/>
              <w:rPr>
                <w:rFonts w:ascii="Times New Roman" w:eastAsia="Times New Roman" w:hAnsi="Times New Roman" w:cs="Times New Roman"/>
                <w:spacing w:val="-2"/>
                <w:sz w:val="24"/>
                <w:szCs w:val="24"/>
                <w:lang w:eastAsia="lv-LV"/>
              </w:rPr>
            </w:pPr>
            <w:r w:rsidRPr="00F2783D">
              <w:rPr>
                <w:rFonts w:ascii="Times New Roman" w:eastAsia="Times New Roman" w:hAnsi="Times New Roman" w:cs="Times New Roman"/>
                <w:spacing w:val="-2"/>
                <w:sz w:val="24"/>
                <w:szCs w:val="24"/>
                <w:lang w:eastAsia="lv-LV"/>
              </w:rPr>
              <w:t>Likumprojekts virzāms vienlaicīgi ar:</w:t>
            </w:r>
          </w:p>
          <w:p w14:paraId="39FAEFA4" w14:textId="77777777" w:rsidR="00F2783D" w:rsidRPr="00F2783D" w:rsidRDefault="00F2783D" w:rsidP="00F2783D">
            <w:pPr>
              <w:numPr>
                <w:ilvl w:val="1"/>
                <w:numId w:val="4"/>
              </w:numPr>
              <w:spacing w:after="0" w:line="240" w:lineRule="auto"/>
              <w:ind w:hanging="339"/>
              <w:rPr>
                <w:rFonts w:ascii="Times New Roman" w:eastAsia="Times New Roman" w:hAnsi="Times New Roman" w:cs="Times New Roman"/>
                <w:spacing w:val="-2"/>
                <w:sz w:val="24"/>
                <w:szCs w:val="24"/>
                <w:lang w:eastAsia="lv-LV"/>
              </w:rPr>
            </w:pPr>
            <w:r w:rsidRPr="00F2783D">
              <w:rPr>
                <w:rFonts w:ascii="Times New Roman" w:eastAsia="Times New Roman" w:hAnsi="Times New Roman" w:cs="Times New Roman"/>
                <w:spacing w:val="-2"/>
                <w:sz w:val="24"/>
                <w:szCs w:val="24"/>
                <w:lang w:eastAsia="lv-LV"/>
              </w:rPr>
              <w:t>likumprojektu "Latvijas Bankas likums";</w:t>
            </w:r>
          </w:p>
          <w:p w14:paraId="6AC83FD1" w14:textId="77777777" w:rsidR="00F2783D" w:rsidRPr="00F2783D" w:rsidRDefault="00F2783D" w:rsidP="00F2783D">
            <w:pPr>
              <w:numPr>
                <w:ilvl w:val="1"/>
                <w:numId w:val="4"/>
              </w:numPr>
              <w:spacing w:after="0" w:line="240" w:lineRule="auto"/>
              <w:rPr>
                <w:rFonts w:ascii="Times New Roman" w:eastAsia="Times New Roman" w:hAnsi="Times New Roman" w:cs="Times New Roman"/>
                <w:spacing w:val="-2"/>
                <w:sz w:val="24"/>
                <w:szCs w:val="24"/>
                <w:lang w:eastAsia="lv-LV"/>
              </w:rPr>
            </w:pPr>
            <w:r w:rsidRPr="00F2783D">
              <w:rPr>
                <w:rFonts w:ascii="Times New Roman" w:eastAsia="Times New Roman" w:hAnsi="Times New Roman" w:cs="Times New Roman"/>
                <w:spacing w:val="-2"/>
                <w:sz w:val="24"/>
                <w:szCs w:val="24"/>
                <w:lang w:eastAsia="lv-LV"/>
              </w:rPr>
              <w:t>likumprojektu "Grozījumi likumā "Par Latvijas Banku"";</w:t>
            </w:r>
          </w:p>
          <w:p w14:paraId="1F451B94" w14:textId="77777777" w:rsidR="00F2783D" w:rsidRPr="00F2783D" w:rsidRDefault="00F2783D" w:rsidP="00F2783D">
            <w:pPr>
              <w:numPr>
                <w:ilvl w:val="1"/>
                <w:numId w:val="4"/>
              </w:numPr>
              <w:spacing w:after="0" w:line="240" w:lineRule="auto"/>
              <w:rPr>
                <w:rFonts w:ascii="Times New Roman" w:eastAsia="Times New Roman" w:hAnsi="Times New Roman" w:cs="Times New Roman"/>
                <w:spacing w:val="-2"/>
                <w:sz w:val="24"/>
                <w:szCs w:val="24"/>
                <w:lang w:eastAsia="lv-LV"/>
              </w:rPr>
            </w:pPr>
            <w:r w:rsidRPr="00F2783D">
              <w:rPr>
                <w:rFonts w:ascii="Times New Roman" w:eastAsia="Times New Roman" w:hAnsi="Times New Roman" w:cs="Times New Roman"/>
                <w:spacing w:val="-2"/>
                <w:sz w:val="24"/>
                <w:szCs w:val="24"/>
                <w:lang w:eastAsia="lv-LV"/>
              </w:rPr>
              <w:t>likumprojektu "Grozījumi Finanšu un kapitāla tirgus komisijas likumā";</w:t>
            </w:r>
          </w:p>
          <w:p w14:paraId="393FD0E9" w14:textId="77777777" w:rsidR="00F2783D" w:rsidRPr="00F2783D" w:rsidRDefault="00F2783D" w:rsidP="00F2783D">
            <w:pPr>
              <w:numPr>
                <w:ilvl w:val="1"/>
                <w:numId w:val="4"/>
              </w:numPr>
              <w:spacing w:after="0" w:line="240" w:lineRule="auto"/>
              <w:rPr>
                <w:rFonts w:ascii="Times New Roman" w:eastAsia="Times New Roman" w:hAnsi="Times New Roman" w:cs="Times New Roman"/>
                <w:spacing w:val="-2"/>
                <w:sz w:val="24"/>
                <w:szCs w:val="24"/>
                <w:lang w:eastAsia="lv-LV"/>
              </w:rPr>
            </w:pPr>
            <w:r w:rsidRPr="00F2783D">
              <w:rPr>
                <w:rFonts w:ascii="Times New Roman" w:eastAsia="Times New Roman" w:hAnsi="Times New Roman" w:cs="Times New Roman"/>
                <w:spacing w:val="-2"/>
                <w:sz w:val="24"/>
                <w:szCs w:val="24"/>
                <w:lang w:eastAsia="lv-LV"/>
              </w:rPr>
              <w:t>likumprojektu "Grozījumi Alternatīvo ieguldījumu fondu un to pārvaldnieku likumā";</w:t>
            </w:r>
          </w:p>
          <w:p w14:paraId="603E53CF" w14:textId="77777777" w:rsidR="00F2783D" w:rsidRPr="00F2783D" w:rsidRDefault="00F2783D" w:rsidP="00F2783D">
            <w:pPr>
              <w:numPr>
                <w:ilvl w:val="1"/>
                <w:numId w:val="4"/>
              </w:numPr>
              <w:spacing w:after="0" w:line="240" w:lineRule="auto"/>
              <w:rPr>
                <w:rFonts w:ascii="Times New Roman" w:eastAsia="Times New Roman" w:hAnsi="Times New Roman" w:cs="Times New Roman"/>
                <w:spacing w:val="-2"/>
                <w:sz w:val="24"/>
                <w:szCs w:val="24"/>
                <w:lang w:eastAsia="lv-LV"/>
              </w:rPr>
            </w:pPr>
            <w:r w:rsidRPr="00F2783D">
              <w:rPr>
                <w:rFonts w:ascii="Times New Roman" w:eastAsia="Times New Roman" w:hAnsi="Times New Roman" w:cs="Times New Roman"/>
                <w:spacing w:val="-2"/>
                <w:sz w:val="24"/>
                <w:szCs w:val="24"/>
                <w:lang w:eastAsia="lv-LV"/>
              </w:rPr>
              <w:t>likumprojektu "Grozījumi Apdrošināšanas un pārapdrošināšanas izplatīšanas likumā";</w:t>
            </w:r>
          </w:p>
          <w:p w14:paraId="52220BE2" w14:textId="77777777" w:rsidR="00F2783D" w:rsidRPr="00F2783D" w:rsidRDefault="00F2783D" w:rsidP="00F2783D">
            <w:pPr>
              <w:numPr>
                <w:ilvl w:val="1"/>
                <w:numId w:val="4"/>
              </w:numPr>
              <w:spacing w:after="0" w:line="240" w:lineRule="auto"/>
              <w:rPr>
                <w:rFonts w:ascii="Times New Roman" w:eastAsia="Times New Roman" w:hAnsi="Times New Roman" w:cs="Times New Roman"/>
                <w:spacing w:val="-2"/>
                <w:sz w:val="24"/>
                <w:szCs w:val="24"/>
                <w:lang w:eastAsia="lv-LV"/>
              </w:rPr>
            </w:pPr>
            <w:r w:rsidRPr="00F2783D">
              <w:rPr>
                <w:rFonts w:ascii="Times New Roman" w:eastAsia="Times New Roman" w:hAnsi="Times New Roman" w:cs="Times New Roman"/>
                <w:spacing w:val="-2"/>
                <w:sz w:val="24"/>
                <w:szCs w:val="24"/>
                <w:lang w:eastAsia="lv-LV"/>
              </w:rPr>
              <w:t>likumprojektu "Grozījumi Apdrošināšanas un pārapdrošināšanas likumā";</w:t>
            </w:r>
          </w:p>
          <w:p w14:paraId="3DEAF033" w14:textId="77777777" w:rsidR="00F2783D" w:rsidRPr="00F2783D" w:rsidRDefault="00F2783D" w:rsidP="00F2783D">
            <w:pPr>
              <w:numPr>
                <w:ilvl w:val="1"/>
                <w:numId w:val="4"/>
              </w:numPr>
              <w:spacing w:after="0" w:line="240" w:lineRule="auto"/>
              <w:rPr>
                <w:rFonts w:ascii="Times New Roman" w:eastAsia="Times New Roman" w:hAnsi="Times New Roman" w:cs="Times New Roman"/>
                <w:spacing w:val="-2"/>
                <w:sz w:val="24"/>
                <w:szCs w:val="24"/>
                <w:lang w:eastAsia="lv-LV"/>
              </w:rPr>
            </w:pPr>
            <w:r w:rsidRPr="00F2783D">
              <w:rPr>
                <w:rFonts w:ascii="Times New Roman" w:eastAsia="Times New Roman" w:hAnsi="Times New Roman" w:cs="Times New Roman"/>
                <w:spacing w:val="-2"/>
                <w:sz w:val="24"/>
                <w:szCs w:val="24"/>
                <w:lang w:eastAsia="lv-LV"/>
              </w:rPr>
              <w:t>likumprojektu "Grozījumi Diplomātiskā un konsulārā dienesta likumā";</w:t>
            </w:r>
          </w:p>
          <w:p w14:paraId="790D99AF" w14:textId="77777777" w:rsidR="00F2783D" w:rsidRPr="00F2783D" w:rsidRDefault="00F2783D" w:rsidP="00F2783D">
            <w:pPr>
              <w:numPr>
                <w:ilvl w:val="1"/>
                <w:numId w:val="4"/>
              </w:numPr>
              <w:spacing w:after="0" w:line="240" w:lineRule="auto"/>
              <w:rPr>
                <w:rFonts w:ascii="Times New Roman" w:eastAsia="Times New Roman" w:hAnsi="Times New Roman" w:cs="Times New Roman"/>
                <w:spacing w:val="-2"/>
                <w:sz w:val="24"/>
                <w:szCs w:val="24"/>
                <w:lang w:eastAsia="lv-LV"/>
              </w:rPr>
            </w:pPr>
            <w:r w:rsidRPr="00F2783D">
              <w:rPr>
                <w:rFonts w:ascii="Times New Roman" w:eastAsia="Times New Roman" w:hAnsi="Times New Roman" w:cs="Times New Roman"/>
                <w:spacing w:val="-2"/>
                <w:sz w:val="24"/>
                <w:szCs w:val="24"/>
                <w:lang w:eastAsia="lv-LV"/>
              </w:rPr>
              <w:t>likumprojektu "Grozījumi Finanšu instrumentu tirgus likumā";</w:t>
            </w:r>
          </w:p>
          <w:p w14:paraId="19CDC184" w14:textId="77777777" w:rsidR="00F2783D" w:rsidRPr="00F2783D" w:rsidRDefault="00F2783D" w:rsidP="00F2783D">
            <w:pPr>
              <w:numPr>
                <w:ilvl w:val="1"/>
                <w:numId w:val="4"/>
              </w:numPr>
              <w:spacing w:after="0" w:line="240" w:lineRule="auto"/>
              <w:rPr>
                <w:rFonts w:ascii="Times New Roman" w:eastAsia="Times New Roman" w:hAnsi="Times New Roman" w:cs="Times New Roman"/>
                <w:spacing w:val="-2"/>
                <w:sz w:val="24"/>
                <w:szCs w:val="24"/>
                <w:lang w:eastAsia="lv-LV"/>
              </w:rPr>
            </w:pPr>
            <w:r w:rsidRPr="00F2783D">
              <w:rPr>
                <w:rFonts w:ascii="Times New Roman" w:eastAsia="Times New Roman" w:hAnsi="Times New Roman" w:cs="Times New Roman"/>
                <w:spacing w:val="-2"/>
                <w:sz w:val="24"/>
                <w:szCs w:val="24"/>
                <w:lang w:eastAsia="lv-LV"/>
              </w:rPr>
              <w:t>likumprojektu "Grozījumi Ieguldījumu pārvaldes sabiedrību likumā";</w:t>
            </w:r>
          </w:p>
          <w:p w14:paraId="0585B102" w14:textId="77777777" w:rsidR="00F2783D" w:rsidRPr="00F2783D" w:rsidRDefault="00F2783D" w:rsidP="00F2783D">
            <w:pPr>
              <w:numPr>
                <w:ilvl w:val="1"/>
                <w:numId w:val="4"/>
              </w:numPr>
              <w:spacing w:after="0" w:line="240" w:lineRule="auto"/>
              <w:rPr>
                <w:rFonts w:ascii="Times New Roman" w:eastAsia="Times New Roman" w:hAnsi="Times New Roman" w:cs="Times New Roman"/>
                <w:spacing w:val="-2"/>
                <w:sz w:val="24"/>
                <w:szCs w:val="24"/>
                <w:lang w:eastAsia="lv-LV"/>
              </w:rPr>
            </w:pPr>
            <w:r w:rsidRPr="00F2783D">
              <w:rPr>
                <w:rFonts w:ascii="Times New Roman" w:eastAsia="Times New Roman" w:hAnsi="Times New Roman" w:cs="Times New Roman"/>
                <w:spacing w:val="-2"/>
                <w:sz w:val="24"/>
                <w:szCs w:val="24"/>
                <w:lang w:eastAsia="lv-LV"/>
              </w:rPr>
              <w:t>likumprojektu "Grozījumi Ieguldītāju aizsardzības likumā";</w:t>
            </w:r>
          </w:p>
          <w:p w14:paraId="74E45B36" w14:textId="77777777" w:rsidR="00F2783D" w:rsidRPr="00F2783D" w:rsidRDefault="00F2783D" w:rsidP="00F2783D">
            <w:pPr>
              <w:numPr>
                <w:ilvl w:val="1"/>
                <w:numId w:val="4"/>
              </w:numPr>
              <w:spacing w:after="0" w:line="240" w:lineRule="auto"/>
              <w:rPr>
                <w:rFonts w:ascii="Times New Roman" w:eastAsia="Times New Roman" w:hAnsi="Times New Roman" w:cs="Times New Roman"/>
                <w:spacing w:val="-2"/>
                <w:sz w:val="24"/>
                <w:szCs w:val="24"/>
                <w:lang w:eastAsia="lv-LV"/>
              </w:rPr>
            </w:pPr>
            <w:r w:rsidRPr="00F2783D">
              <w:rPr>
                <w:rFonts w:ascii="Times New Roman" w:eastAsia="Times New Roman" w:hAnsi="Times New Roman" w:cs="Times New Roman"/>
                <w:spacing w:val="-2"/>
                <w:sz w:val="24"/>
                <w:szCs w:val="24"/>
                <w:lang w:eastAsia="lv-LV"/>
              </w:rPr>
              <w:t>likumprojektu "Grozījumi Ieroču aprites likumā";</w:t>
            </w:r>
          </w:p>
          <w:p w14:paraId="778C1D60" w14:textId="0BDC8A95" w:rsidR="00F2783D" w:rsidRDefault="00F2783D" w:rsidP="00F2783D">
            <w:pPr>
              <w:numPr>
                <w:ilvl w:val="1"/>
                <w:numId w:val="4"/>
              </w:numPr>
              <w:spacing w:after="0" w:line="240" w:lineRule="auto"/>
              <w:rPr>
                <w:rFonts w:ascii="Times New Roman" w:eastAsia="Times New Roman" w:hAnsi="Times New Roman" w:cs="Times New Roman"/>
                <w:spacing w:val="-2"/>
                <w:sz w:val="24"/>
                <w:szCs w:val="24"/>
                <w:lang w:eastAsia="lv-LV"/>
              </w:rPr>
            </w:pPr>
            <w:r w:rsidRPr="00F2783D">
              <w:rPr>
                <w:rFonts w:ascii="Times New Roman" w:eastAsia="Times New Roman" w:hAnsi="Times New Roman" w:cs="Times New Roman"/>
                <w:spacing w:val="-2"/>
                <w:sz w:val="24"/>
                <w:szCs w:val="24"/>
                <w:lang w:eastAsia="lv-LV"/>
              </w:rPr>
              <w:t>likumprojektu "Grozījumi Krājaizdevu sabiedrību likumā";</w:t>
            </w:r>
          </w:p>
          <w:p w14:paraId="26BD403C" w14:textId="05870165" w:rsidR="00F2783D" w:rsidRPr="00F2783D" w:rsidRDefault="00F2783D" w:rsidP="00F2783D">
            <w:pPr>
              <w:numPr>
                <w:ilvl w:val="1"/>
                <w:numId w:val="4"/>
              </w:numPr>
              <w:spacing w:after="0" w:line="240" w:lineRule="auto"/>
              <w:rPr>
                <w:rFonts w:ascii="Times New Roman" w:eastAsia="Times New Roman" w:hAnsi="Times New Roman" w:cs="Times New Roman"/>
                <w:spacing w:val="-2"/>
                <w:sz w:val="24"/>
                <w:szCs w:val="24"/>
                <w:lang w:eastAsia="lv-LV"/>
              </w:rPr>
            </w:pPr>
            <w:r>
              <w:rPr>
                <w:rFonts w:ascii="Times New Roman" w:eastAsia="Times New Roman" w:hAnsi="Times New Roman" w:cs="Times New Roman"/>
                <w:spacing w:val="-2"/>
                <w:sz w:val="24"/>
                <w:szCs w:val="24"/>
                <w:lang w:eastAsia="lv-LV"/>
              </w:rPr>
              <w:t>likumprojektu “Grozījumi Kredītiestāžu likumā”;</w:t>
            </w:r>
          </w:p>
          <w:p w14:paraId="554FE854" w14:textId="77777777" w:rsidR="00F2783D" w:rsidRPr="00F2783D" w:rsidRDefault="00F2783D" w:rsidP="00F2783D">
            <w:pPr>
              <w:numPr>
                <w:ilvl w:val="1"/>
                <w:numId w:val="4"/>
              </w:numPr>
              <w:spacing w:after="0" w:line="240" w:lineRule="auto"/>
              <w:rPr>
                <w:rFonts w:ascii="Times New Roman" w:eastAsia="Times New Roman" w:hAnsi="Times New Roman" w:cs="Times New Roman"/>
                <w:spacing w:val="-2"/>
                <w:sz w:val="24"/>
                <w:szCs w:val="24"/>
                <w:lang w:eastAsia="lv-LV"/>
              </w:rPr>
            </w:pPr>
            <w:r w:rsidRPr="00F2783D">
              <w:rPr>
                <w:rFonts w:ascii="Times New Roman" w:eastAsia="Times New Roman" w:hAnsi="Times New Roman" w:cs="Times New Roman"/>
                <w:spacing w:val="-2"/>
                <w:sz w:val="24"/>
                <w:szCs w:val="24"/>
                <w:lang w:eastAsia="lv-LV"/>
              </w:rPr>
              <w:t>likumprojektu "Grozījumi Kredītiestāžu un ieguldījumu brokeru sabiedrību darbības atjaunošanas un noregulējuma likumā";</w:t>
            </w:r>
          </w:p>
          <w:p w14:paraId="7590D37A" w14:textId="77777777" w:rsidR="00F2783D" w:rsidRPr="00F2783D" w:rsidRDefault="00F2783D" w:rsidP="00F2783D">
            <w:pPr>
              <w:numPr>
                <w:ilvl w:val="1"/>
                <w:numId w:val="4"/>
              </w:numPr>
              <w:spacing w:after="0" w:line="240" w:lineRule="auto"/>
              <w:rPr>
                <w:rFonts w:ascii="Times New Roman" w:eastAsia="Times New Roman" w:hAnsi="Times New Roman" w:cs="Times New Roman"/>
                <w:spacing w:val="-2"/>
                <w:sz w:val="24"/>
                <w:szCs w:val="24"/>
                <w:lang w:eastAsia="lv-LV"/>
              </w:rPr>
            </w:pPr>
            <w:r w:rsidRPr="00F2783D">
              <w:rPr>
                <w:rFonts w:ascii="Times New Roman" w:eastAsia="Times New Roman" w:hAnsi="Times New Roman" w:cs="Times New Roman"/>
                <w:spacing w:val="-2"/>
                <w:sz w:val="24"/>
                <w:szCs w:val="24"/>
                <w:lang w:eastAsia="lv-LV"/>
              </w:rPr>
              <w:t>likumprojektu "Grozījumi Kredītu reģistra likumā";</w:t>
            </w:r>
          </w:p>
          <w:p w14:paraId="500DDDEA" w14:textId="77777777" w:rsidR="00F2783D" w:rsidRPr="00F2783D" w:rsidRDefault="00F2783D" w:rsidP="00F2783D">
            <w:pPr>
              <w:numPr>
                <w:ilvl w:val="1"/>
                <w:numId w:val="4"/>
              </w:numPr>
              <w:spacing w:after="0" w:line="240" w:lineRule="auto"/>
              <w:rPr>
                <w:rFonts w:ascii="Times New Roman" w:eastAsia="Times New Roman" w:hAnsi="Times New Roman" w:cs="Times New Roman"/>
                <w:spacing w:val="-2"/>
                <w:sz w:val="24"/>
                <w:szCs w:val="24"/>
                <w:lang w:eastAsia="lv-LV"/>
              </w:rPr>
            </w:pPr>
            <w:r w:rsidRPr="00F2783D">
              <w:rPr>
                <w:rFonts w:ascii="Times New Roman" w:eastAsia="Times New Roman" w:hAnsi="Times New Roman" w:cs="Times New Roman"/>
                <w:spacing w:val="-2"/>
                <w:sz w:val="24"/>
                <w:szCs w:val="24"/>
                <w:lang w:eastAsia="lv-LV"/>
              </w:rPr>
              <w:t>likumprojektu "Grozījumi Latvijas Republikas Zemessardzes likumā";</w:t>
            </w:r>
          </w:p>
          <w:p w14:paraId="3F0737BE" w14:textId="77777777" w:rsidR="00F2783D" w:rsidRPr="00F2783D" w:rsidRDefault="00F2783D" w:rsidP="00F2783D">
            <w:pPr>
              <w:numPr>
                <w:ilvl w:val="1"/>
                <w:numId w:val="4"/>
              </w:numPr>
              <w:spacing w:after="0" w:line="240" w:lineRule="auto"/>
              <w:rPr>
                <w:rFonts w:ascii="Times New Roman" w:eastAsia="Times New Roman" w:hAnsi="Times New Roman" w:cs="Times New Roman"/>
                <w:spacing w:val="-2"/>
                <w:sz w:val="24"/>
                <w:szCs w:val="24"/>
                <w:lang w:eastAsia="lv-LV"/>
              </w:rPr>
            </w:pPr>
            <w:r w:rsidRPr="00F2783D">
              <w:rPr>
                <w:rFonts w:ascii="Times New Roman" w:eastAsia="Times New Roman" w:hAnsi="Times New Roman" w:cs="Times New Roman"/>
                <w:spacing w:val="-2"/>
                <w:sz w:val="24"/>
                <w:szCs w:val="24"/>
                <w:lang w:eastAsia="lv-LV"/>
              </w:rPr>
              <w:t>likumprojektu "Grozījumi likumā "Par norēķinu galīgumu maksājumu un finanšu instrumentu norēķinu sistēmās"";</w:t>
            </w:r>
          </w:p>
          <w:p w14:paraId="12F256C8" w14:textId="77777777" w:rsidR="00F2783D" w:rsidRPr="00F2783D" w:rsidRDefault="00F2783D" w:rsidP="00F2783D">
            <w:pPr>
              <w:numPr>
                <w:ilvl w:val="1"/>
                <w:numId w:val="4"/>
              </w:numPr>
              <w:spacing w:after="0" w:line="240" w:lineRule="auto"/>
              <w:rPr>
                <w:rFonts w:ascii="Times New Roman" w:eastAsia="Times New Roman" w:hAnsi="Times New Roman" w:cs="Times New Roman"/>
                <w:spacing w:val="-2"/>
                <w:sz w:val="24"/>
                <w:szCs w:val="24"/>
                <w:lang w:eastAsia="lv-LV"/>
              </w:rPr>
            </w:pPr>
            <w:r w:rsidRPr="00F2783D">
              <w:rPr>
                <w:rFonts w:ascii="Times New Roman" w:eastAsia="Times New Roman" w:hAnsi="Times New Roman" w:cs="Times New Roman"/>
                <w:spacing w:val="-2"/>
                <w:sz w:val="24"/>
                <w:szCs w:val="24"/>
                <w:lang w:eastAsia="lv-LV"/>
              </w:rPr>
              <w:t>likumprojektu "Grozījumi Maksājumu pakalpojumu un elektroniskās naudas likumā";</w:t>
            </w:r>
          </w:p>
          <w:p w14:paraId="75F7F990" w14:textId="77777777" w:rsidR="00F2783D" w:rsidRPr="00F2783D" w:rsidRDefault="00F2783D" w:rsidP="00F2783D">
            <w:pPr>
              <w:numPr>
                <w:ilvl w:val="1"/>
                <w:numId w:val="4"/>
              </w:numPr>
              <w:spacing w:after="0" w:line="240" w:lineRule="auto"/>
              <w:rPr>
                <w:rFonts w:ascii="Times New Roman" w:eastAsia="Times New Roman" w:hAnsi="Times New Roman" w:cs="Times New Roman"/>
                <w:spacing w:val="-2"/>
                <w:sz w:val="24"/>
                <w:szCs w:val="24"/>
                <w:lang w:eastAsia="lv-LV"/>
              </w:rPr>
            </w:pPr>
            <w:r w:rsidRPr="00F2783D">
              <w:rPr>
                <w:rFonts w:ascii="Times New Roman" w:eastAsia="Times New Roman" w:hAnsi="Times New Roman" w:cs="Times New Roman"/>
                <w:spacing w:val="-2"/>
                <w:sz w:val="24"/>
                <w:szCs w:val="24"/>
                <w:lang w:eastAsia="lv-LV"/>
              </w:rPr>
              <w:t>likumprojektu "Grozījumi Noguldījumu garantiju likumā";</w:t>
            </w:r>
          </w:p>
          <w:p w14:paraId="452E1162" w14:textId="77777777" w:rsidR="00F2783D" w:rsidRPr="00F2783D" w:rsidRDefault="00F2783D" w:rsidP="00F2783D">
            <w:pPr>
              <w:numPr>
                <w:ilvl w:val="1"/>
                <w:numId w:val="4"/>
              </w:numPr>
              <w:spacing w:after="0" w:line="240" w:lineRule="auto"/>
              <w:rPr>
                <w:rFonts w:ascii="Times New Roman" w:eastAsia="Times New Roman" w:hAnsi="Times New Roman" w:cs="Times New Roman"/>
                <w:spacing w:val="-2"/>
                <w:sz w:val="24"/>
                <w:szCs w:val="24"/>
                <w:lang w:eastAsia="lv-LV"/>
              </w:rPr>
            </w:pPr>
            <w:r w:rsidRPr="00F2783D">
              <w:rPr>
                <w:rFonts w:ascii="Times New Roman" w:eastAsia="Times New Roman" w:hAnsi="Times New Roman" w:cs="Times New Roman"/>
                <w:spacing w:val="-2"/>
                <w:sz w:val="24"/>
                <w:szCs w:val="24"/>
                <w:lang w:eastAsia="lv-LV"/>
              </w:rPr>
              <w:t>likumprojektu "Grozījumi Noziedzīgi iegūtu līdzekļu legalizācijas un terorisma un proliferācijas finansēšanas novēršanas likumā";</w:t>
            </w:r>
          </w:p>
          <w:p w14:paraId="135DB10C" w14:textId="77777777" w:rsidR="00F2783D" w:rsidRPr="00F2783D" w:rsidRDefault="00F2783D" w:rsidP="00F2783D">
            <w:pPr>
              <w:numPr>
                <w:ilvl w:val="1"/>
                <w:numId w:val="4"/>
              </w:numPr>
              <w:spacing w:after="0" w:line="240" w:lineRule="auto"/>
              <w:rPr>
                <w:rFonts w:ascii="Times New Roman" w:eastAsia="Times New Roman" w:hAnsi="Times New Roman" w:cs="Times New Roman"/>
                <w:spacing w:val="-2"/>
                <w:sz w:val="24"/>
                <w:szCs w:val="24"/>
                <w:lang w:eastAsia="lv-LV"/>
              </w:rPr>
            </w:pPr>
            <w:r w:rsidRPr="00F2783D">
              <w:rPr>
                <w:rFonts w:ascii="Times New Roman" w:eastAsia="Times New Roman" w:hAnsi="Times New Roman" w:cs="Times New Roman"/>
                <w:spacing w:val="-2"/>
                <w:sz w:val="24"/>
                <w:szCs w:val="24"/>
                <w:lang w:eastAsia="lv-LV"/>
              </w:rPr>
              <w:t>likumprojektu "Grozījumi Privāto pensiju fondu likumā";</w:t>
            </w:r>
          </w:p>
          <w:p w14:paraId="0C5DE80A" w14:textId="77777777" w:rsidR="00F2783D" w:rsidRPr="00F2783D" w:rsidRDefault="00F2783D" w:rsidP="00F2783D">
            <w:pPr>
              <w:numPr>
                <w:ilvl w:val="1"/>
                <w:numId w:val="4"/>
              </w:numPr>
              <w:spacing w:after="0" w:line="240" w:lineRule="auto"/>
              <w:rPr>
                <w:rFonts w:ascii="Times New Roman" w:eastAsia="Times New Roman" w:hAnsi="Times New Roman" w:cs="Times New Roman"/>
                <w:spacing w:val="-2"/>
                <w:sz w:val="24"/>
                <w:szCs w:val="24"/>
                <w:lang w:eastAsia="lv-LV"/>
              </w:rPr>
            </w:pPr>
            <w:r w:rsidRPr="00F2783D">
              <w:rPr>
                <w:rFonts w:ascii="Times New Roman" w:eastAsia="Times New Roman" w:hAnsi="Times New Roman" w:cs="Times New Roman"/>
                <w:spacing w:val="-2"/>
                <w:sz w:val="24"/>
                <w:szCs w:val="24"/>
                <w:lang w:eastAsia="lv-LV"/>
              </w:rPr>
              <w:t>likumprojektu "Grozījumi Starptautisko un Latvijas Republikas nacionālo sankciju likumā";</w:t>
            </w:r>
          </w:p>
          <w:p w14:paraId="099B7079" w14:textId="77777777" w:rsidR="00F2783D" w:rsidRPr="00F2783D" w:rsidRDefault="00F2783D" w:rsidP="00F2783D">
            <w:pPr>
              <w:numPr>
                <w:ilvl w:val="1"/>
                <w:numId w:val="4"/>
              </w:numPr>
              <w:spacing w:after="0" w:line="240" w:lineRule="auto"/>
              <w:rPr>
                <w:rFonts w:ascii="Times New Roman" w:eastAsia="Times New Roman" w:hAnsi="Times New Roman" w:cs="Times New Roman"/>
                <w:spacing w:val="-2"/>
                <w:sz w:val="24"/>
                <w:szCs w:val="24"/>
                <w:lang w:eastAsia="lv-LV"/>
              </w:rPr>
            </w:pPr>
            <w:r w:rsidRPr="00F2783D">
              <w:rPr>
                <w:rFonts w:ascii="Times New Roman" w:eastAsia="Times New Roman" w:hAnsi="Times New Roman" w:cs="Times New Roman"/>
                <w:spacing w:val="-2"/>
                <w:sz w:val="24"/>
                <w:szCs w:val="24"/>
                <w:lang w:eastAsia="lv-LV"/>
              </w:rPr>
              <w:t>likumprojektu "Grozījumi Stratēģiskas nozīmes preču aprites likumā";</w:t>
            </w:r>
          </w:p>
          <w:p w14:paraId="2B368536" w14:textId="77777777" w:rsidR="00F2783D" w:rsidRPr="00F2783D" w:rsidRDefault="00F2783D" w:rsidP="00F2783D">
            <w:pPr>
              <w:numPr>
                <w:ilvl w:val="1"/>
                <w:numId w:val="4"/>
              </w:numPr>
              <w:spacing w:after="0" w:line="240" w:lineRule="auto"/>
              <w:rPr>
                <w:rFonts w:ascii="Times New Roman" w:eastAsia="Times New Roman" w:hAnsi="Times New Roman" w:cs="Times New Roman"/>
                <w:spacing w:val="-2"/>
                <w:sz w:val="24"/>
                <w:szCs w:val="24"/>
                <w:lang w:eastAsia="lv-LV"/>
              </w:rPr>
            </w:pPr>
            <w:r w:rsidRPr="00F2783D">
              <w:rPr>
                <w:rFonts w:ascii="Times New Roman" w:eastAsia="Times New Roman" w:hAnsi="Times New Roman" w:cs="Times New Roman"/>
                <w:spacing w:val="-2"/>
                <w:sz w:val="24"/>
                <w:szCs w:val="24"/>
                <w:lang w:eastAsia="lv-LV"/>
              </w:rPr>
              <w:lastRenderedPageBreak/>
              <w:t>likumprojektu "Grozījumi Uzņēmumu ienākuma nodokļa likumā";</w:t>
            </w:r>
          </w:p>
          <w:p w14:paraId="65A12562" w14:textId="77777777" w:rsidR="00F2783D" w:rsidRPr="00F2783D" w:rsidRDefault="00F2783D" w:rsidP="00F2783D">
            <w:pPr>
              <w:numPr>
                <w:ilvl w:val="1"/>
                <w:numId w:val="4"/>
              </w:numPr>
              <w:spacing w:after="0" w:line="240" w:lineRule="auto"/>
              <w:rPr>
                <w:rFonts w:ascii="Times New Roman" w:eastAsia="Times New Roman" w:hAnsi="Times New Roman" w:cs="Times New Roman"/>
                <w:spacing w:val="-2"/>
                <w:sz w:val="24"/>
                <w:szCs w:val="24"/>
                <w:lang w:eastAsia="lv-LV"/>
              </w:rPr>
            </w:pPr>
            <w:r w:rsidRPr="00F2783D">
              <w:rPr>
                <w:rFonts w:ascii="Times New Roman" w:eastAsia="Times New Roman" w:hAnsi="Times New Roman" w:cs="Times New Roman"/>
                <w:spacing w:val="-2"/>
                <w:sz w:val="24"/>
                <w:szCs w:val="24"/>
                <w:lang w:eastAsia="lv-LV"/>
              </w:rPr>
              <w:t>likumprojektu "Grozījumi Valsts fondēto pensiju likumā";</w:t>
            </w:r>
          </w:p>
          <w:p w14:paraId="7224065A" w14:textId="77777777" w:rsidR="00F2783D" w:rsidRPr="00F2783D" w:rsidRDefault="00F2783D" w:rsidP="00F2783D">
            <w:pPr>
              <w:numPr>
                <w:ilvl w:val="1"/>
                <w:numId w:val="4"/>
              </w:numPr>
              <w:spacing w:after="0" w:line="240" w:lineRule="auto"/>
              <w:rPr>
                <w:rFonts w:ascii="Times New Roman" w:eastAsia="Times New Roman" w:hAnsi="Times New Roman" w:cs="Times New Roman"/>
                <w:spacing w:val="-2"/>
                <w:sz w:val="24"/>
                <w:szCs w:val="24"/>
                <w:lang w:eastAsia="lv-LV"/>
              </w:rPr>
            </w:pPr>
            <w:r w:rsidRPr="00F2783D">
              <w:rPr>
                <w:rFonts w:ascii="Times New Roman" w:eastAsia="Times New Roman" w:hAnsi="Times New Roman" w:cs="Times New Roman"/>
                <w:spacing w:val="-2"/>
                <w:sz w:val="24"/>
                <w:szCs w:val="24"/>
                <w:lang w:eastAsia="lv-LV"/>
              </w:rPr>
              <w:t>likumprojektu "Grozījumi Valsts un pašvaldību institūciju amatpersonu un darbinieku atlīdzības likumā".</w:t>
            </w:r>
          </w:p>
          <w:p w14:paraId="562745D1" w14:textId="77777777" w:rsidR="003602E8" w:rsidRDefault="003602E8" w:rsidP="00F41D77">
            <w:pPr>
              <w:spacing w:after="0" w:line="240" w:lineRule="auto"/>
              <w:jc w:val="both"/>
              <w:rPr>
                <w:rFonts w:ascii="Times New Roman" w:eastAsia="Times New Roman" w:hAnsi="Times New Roman" w:cs="Times New Roman"/>
                <w:spacing w:val="-2"/>
                <w:sz w:val="24"/>
                <w:szCs w:val="24"/>
                <w:lang w:eastAsia="lv-LV"/>
              </w:rPr>
            </w:pPr>
          </w:p>
          <w:p w14:paraId="52A6CEB1" w14:textId="1EAD3C20" w:rsidR="003602E8" w:rsidRDefault="003602E8" w:rsidP="003602E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pacing w:val="-2"/>
                <w:sz w:val="24"/>
                <w:szCs w:val="24"/>
                <w:lang w:eastAsia="lv-LV"/>
              </w:rPr>
              <w:t>Saistībā ar FKTK pievienošanu Latvijas Bankai ir izstrādāts attiecīgs l</w:t>
            </w:r>
            <w:r w:rsidRPr="00550318">
              <w:rPr>
                <w:rFonts w:ascii="Times New Roman" w:eastAsia="Times New Roman" w:hAnsi="Times New Roman" w:cs="Times New Roman"/>
                <w:spacing w:val="-2"/>
                <w:sz w:val="24"/>
                <w:szCs w:val="24"/>
                <w:lang w:eastAsia="lv-LV"/>
              </w:rPr>
              <w:t>ikumprojekt</w:t>
            </w:r>
            <w:r>
              <w:rPr>
                <w:rFonts w:ascii="Times New Roman" w:eastAsia="Times New Roman" w:hAnsi="Times New Roman" w:cs="Times New Roman"/>
                <w:spacing w:val="-2"/>
                <w:sz w:val="24"/>
                <w:szCs w:val="24"/>
                <w:lang w:eastAsia="lv-LV"/>
              </w:rPr>
              <w:t>s</w:t>
            </w:r>
            <w:r w:rsidRPr="00550318">
              <w:rPr>
                <w:rFonts w:ascii="Times New Roman" w:eastAsia="Times New Roman" w:hAnsi="Times New Roman" w:cs="Times New Roman"/>
                <w:spacing w:val="-2"/>
                <w:sz w:val="24"/>
                <w:szCs w:val="24"/>
                <w:lang w:eastAsia="lv-LV"/>
              </w:rPr>
              <w:t> </w:t>
            </w:r>
            <w:r w:rsidRPr="00550318">
              <w:rPr>
                <w:rFonts w:ascii="Times New Roman" w:eastAsia="Times New Roman" w:hAnsi="Times New Roman" w:cs="Times New Roman"/>
                <w:iCs/>
                <w:sz w:val="24"/>
                <w:szCs w:val="24"/>
                <w:lang w:eastAsia="lv-LV"/>
              </w:rPr>
              <w:t>"</w:t>
            </w:r>
            <w:r w:rsidRPr="00550318">
              <w:rPr>
                <w:rFonts w:ascii="Times New Roman" w:eastAsia="Times New Roman" w:hAnsi="Times New Roman" w:cs="Times New Roman"/>
                <w:color w:val="000000"/>
                <w:spacing w:val="-2"/>
                <w:sz w:val="24"/>
                <w:szCs w:val="24"/>
                <w:shd w:val="clear" w:color="auto" w:fill="FFFFFF"/>
                <w:lang w:eastAsia="lv-LV"/>
              </w:rPr>
              <w:t>Latvijas Bankas likums</w:t>
            </w:r>
            <w:r w:rsidRPr="0055031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Pr="000D77F9">
              <w:rPr>
                <w:rFonts w:ascii="Times New Roman" w:hAnsi="Times New Roman" w:cs="Times New Roman"/>
                <w:sz w:val="24"/>
                <w:szCs w:val="24"/>
                <w:shd w:val="clear" w:color="auto" w:fill="FFFFFF"/>
              </w:rPr>
              <w:t xml:space="preserve">kurš </w:t>
            </w:r>
            <w:r>
              <w:rPr>
                <w:rFonts w:ascii="Times New Roman" w:hAnsi="Times New Roman" w:cs="Times New Roman"/>
                <w:sz w:val="24"/>
                <w:szCs w:val="24"/>
                <w:shd w:val="clear" w:color="auto" w:fill="FFFFFF"/>
              </w:rPr>
              <w:t xml:space="preserve">cita starpā </w:t>
            </w:r>
            <w:r w:rsidRPr="000D77F9">
              <w:rPr>
                <w:rFonts w:ascii="Times New Roman" w:hAnsi="Times New Roman" w:cs="Times New Roman"/>
                <w:sz w:val="24"/>
                <w:szCs w:val="24"/>
                <w:shd w:val="clear" w:color="auto" w:fill="FFFFFF"/>
              </w:rPr>
              <w:t>paredz</w:t>
            </w:r>
            <w:r w:rsidRPr="00377D4B">
              <w:rPr>
                <w:rFonts w:ascii="Times New Roman" w:hAnsi="Times New Roman" w:cs="Times New Roman"/>
                <w:sz w:val="24"/>
                <w:szCs w:val="24"/>
                <w:shd w:val="clear" w:color="auto" w:fill="FFFFFF"/>
              </w:rPr>
              <w:t>, ka turpmāk Latvijas Banka veiks FKTK noteiktos uzdevumus</w:t>
            </w:r>
            <w:r>
              <w:rPr>
                <w:rFonts w:ascii="Times New Roman" w:hAnsi="Times New Roman" w:cs="Times New Roman"/>
                <w:sz w:val="24"/>
                <w:szCs w:val="24"/>
                <w:shd w:val="clear" w:color="auto" w:fill="FFFFFF"/>
              </w:rPr>
              <w:t xml:space="preserve">. </w:t>
            </w:r>
            <w:r w:rsidRPr="000D77F9">
              <w:rPr>
                <w:rFonts w:ascii="Times New Roman" w:hAnsi="Times New Roman" w:cs="Times New Roman"/>
                <w:sz w:val="24"/>
                <w:szCs w:val="24"/>
                <w:shd w:val="clear" w:color="auto" w:fill="FFFFFF"/>
              </w:rPr>
              <w:t>Ņemot vērā minēto, ir nepieciešami</w:t>
            </w:r>
            <w:r>
              <w:rPr>
                <w:rFonts w:ascii="Times New Roman" w:hAnsi="Times New Roman" w:cs="Times New Roman"/>
                <w:sz w:val="24"/>
                <w:szCs w:val="24"/>
                <w:shd w:val="clear" w:color="auto" w:fill="FFFFFF"/>
              </w:rPr>
              <w:t xml:space="preserve"> </w:t>
            </w:r>
            <w:r w:rsidRPr="000D77F9">
              <w:rPr>
                <w:rFonts w:ascii="Times New Roman" w:hAnsi="Times New Roman" w:cs="Times New Roman"/>
                <w:sz w:val="24"/>
                <w:szCs w:val="24"/>
                <w:shd w:val="clear" w:color="auto" w:fill="FFFFFF"/>
              </w:rPr>
              <w:t xml:space="preserve">atbilstoši grozījumi </w:t>
            </w:r>
            <w:r>
              <w:rPr>
                <w:rFonts w:ascii="Times New Roman" w:hAnsi="Times New Roman" w:cs="Times New Roman"/>
                <w:sz w:val="24"/>
                <w:szCs w:val="24"/>
                <w:shd w:val="clear" w:color="auto" w:fill="FFFFFF"/>
              </w:rPr>
              <w:t xml:space="preserve">gan </w:t>
            </w:r>
            <w:r w:rsidRPr="000D77F9">
              <w:rPr>
                <w:rFonts w:ascii="Times New Roman" w:hAnsi="Times New Roman" w:cs="Times New Roman"/>
                <w:sz w:val="24"/>
                <w:szCs w:val="24"/>
                <w:shd w:val="clear" w:color="auto" w:fill="FFFFFF"/>
              </w:rPr>
              <w:t>finanšu tirgus</w:t>
            </w:r>
            <w:r>
              <w:rPr>
                <w:rFonts w:ascii="Times New Roman" w:hAnsi="Times New Roman" w:cs="Times New Roman"/>
                <w:sz w:val="24"/>
                <w:szCs w:val="24"/>
                <w:shd w:val="clear" w:color="auto" w:fill="FFFFFF"/>
              </w:rPr>
              <w:t xml:space="preserve"> un tā</w:t>
            </w:r>
            <w:r w:rsidRPr="000D77F9">
              <w:rPr>
                <w:rFonts w:ascii="Times New Roman" w:hAnsi="Times New Roman" w:cs="Times New Roman"/>
                <w:sz w:val="24"/>
                <w:szCs w:val="24"/>
                <w:shd w:val="clear" w:color="auto" w:fill="FFFFFF"/>
              </w:rPr>
              <w:t xml:space="preserve"> dalībnieku darbības reglamentējošajos likumos, </w:t>
            </w:r>
            <w:r>
              <w:rPr>
                <w:rFonts w:ascii="Times New Roman" w:hAnsi="Times New Roman" w:cs="Times New Roman"/>
                <w:sz w:val="24"/>
                <w:szCs w:val="24"/>
                <w:shd w:val="clear" w:color="auto" w:fill="FFFFFF"/>
              </w:rPr>
              <w:t>kur noteikta FKTK kompetence</w:t>
            </w:r>
            <w:r w:rsidR="00184A88">
              <w:rPr>
                <w:rFonts w:ascii="Times New Roman" w:hAnsi="Times New Roman" w:cs="Times New Roman"/>
                <w:sz w:val="24"/>
                <w:szCs w:val="24"/>
                <w:shd w:val="clear" w:color="auto" w:fill="FFFFFF"/>
              </w:rPr>
              <w:t xml:space="preserve"> un regulēti tās darbības aspekti</w:t>
            </w:r>
            <w:r w:rsidR="006B090F">
              <w:rPr>
                <w:rFonts w:ascii="Times New Roman" w:hAnsi="Times New Roman" w:cs="Times New Roman"/>
                <w:sz w:val="24"/>
                <w:szCs w:val="24"/>
                <w:shd w:val="clear" w:color="auto" w:fill="FFFFFF"/>
              </w:rPr>
              <w:t xml:space="preserve"> (</w:t>
            </w:r>
            <w:r w:rsidR="00485F69">
              <w:rPr>
                <w:rFonts w:ascii="Times New Roman" w:hAnsi="Times New Roman" w:cs="Times New Roman"/>
                <w:sz w:val="24"/>
                <w:szCs w:val="24"/>
                <w:shd w:val="clear" w:color="auto" w:fill="FFFFFF"/>
              </w:rPr>
              <w:t>4.-2</w:t>
            </w:r>
            <w:r w:rsidR="00184A88">
              <w:rPr>
                <w:rFonts w:ascii="Times New Roman" w:hAnsi="Times New Roman" w:cs="Times New Roman"/>
                <w:sz w:val="24"/>
                <w:szCs w:val="24"/>
                <w:shd w:val="clear" w:color="auto" w:fill="FFFFFF"/>
              </w:rPr>
              <w:t>3</w:t>
            </w:r>
            <w:r w:rsidR="00485F69">
              <w:rPr>
                <w:rFonts w:ascii="Times New Roman" w:hAnsi="Times New Roman" w:cs="Times New Roman"/>
                <w:sz w:val="24"/>
                <w:szCs w:val="24"/>
                <w:shd w:val="clear" w:color="auto" w:fill="FFFFFF"/>
              </w:rPr>
              <w:t xml:space="preserve">. </w:t>
            </w:r>
            <w:r w:rsidR="00485F69">
              <w:rPr>
                <w:rFonts w:ascii="Times New Roman" w:hAnsi="Times New Roman" w:cs="Times New Roman"/>
                <w:iCs/>
                <w:sz w:val="24"/>
                <w:szCs w:val="24"/>
                <w:shd w:val="clear" w:color="auto" w:fill="FFFFFF"/>
              </w:rPr>
              <w:t>punktā uzskaitītie likumprojekti)</w:t>
            </w:r>
            <w:r>
              <w:rPr>
                <w:rFonts w:ascii="Times New Roman" w:hAnsi="Times New Roman" w:cs="Times New Roman"/>
                <w:sz w:val="24"/>
                <w:szCs w:val="24"/>
                <w:shd w:val="clear" w:color="auto" w:fill="FFFFFF"/>
              </w:rPr>
              <w:t xml:space="preserve">, gan arī tajos </w:t>
            </w:r>
            <w:r w:rsidR="006B090F">
              <w:rPr>
                <w:rFonts w:ascii="Times New Roman" w:hAnsi="Times New Roman" w:cs="Times New Roman"/>
                <w:sz w:val="24"/>
                <w:szCs w:val="24"/>
                <w:shd w:val="clear" w:color="auto" w:fill="FFFFFF"/>
              </w:rPr>
              <w:t>likumos</w:t>
            </w:r>
            <w:r>
              <w:rPr>
                <w:rFonts w:ascii="Times New Roman" w:hAnsi="Times New Roman" w:cs="Times New Roman"/>
                <w:sz w:val="24"/>
                <w:szCs w:val="24"/>
                <w:shd w:val="clear" w:color="auto" w:fill="FFFFFF"/>
              </w:rPr>
              <w:t>, kuros nostiprināta Latvijas Bankas struktūra tās pārvalžu līmenī</w:t>
            </w:r>
            <w:r w:rsidR="006B090F">
              <w:rPr>
                <w:rFonts w:ascii="Times New Roman" w:hAnsi="Times New Roman" w:cs="Times New Roman"/>
                <w:sz w:val="24"/>
                <w:szCs w:val="24"/>
                <w:shd w:val="clear" w:color="auto" w:fill="FFFFFF"/>
              </w:rPr>
              <w:t xml:space="preserve"> (</w:t>
            </w:r>
            <w:r w:rsidR="00485F69">
              <w:rPr>
                <w:rFonts w:ascii="Times New Roman" w:hAnsi="Times New Roman" w:cs="Times New Roman"/>
                <w:sz w:val="24"/>
                <w:szCs w:val="24"/>
                <w:shd w:val="clear" w:color="auto" w:fill="FFFFFF"/>
              </w:rPr>
              <w:t>2</w:t>
            </w:r>
            <w:r w:rsidR="00184A88">
              <w:rPr>
                <w:rFonts w:ascii="Times New Roman" w:hAnsi="Times New Roman" w:cs="Times New Roman"/>
                <w:sz w:val="24"/>
                <w:szCs w:val="24"/>
                <w:shd w:val="clear" w:color="auto" w:fill="FFFFFF"/>
              </w:rPr>
              <w:t>4</w:t>
            </w:r>
            <w:r w:rsidR="00485F69">
              <w:rPr>
                <w:rFonts w:ascii="Times New Roman" w:hAnsi="Times New Roman" w:cs="Times New Roman"/>
                <w:sz w:val="24"/>
                <w:szCs w:val="24"/>
                <w:shd w:val="clear" w:color="auto" w:fill="FFFFFF"/>
              </w:rPr>
              <w:t xml:space="preserve">.-26. </w:t>
            </w:r>
            <w:r w:rsidR="00485F69">
              <w:rPr>
                <w:rFonts w:ascii="Times New Roman" w:hAnsi="Times New Roman" w:cs="Times New Roman"/>
                <w:iCs/>
                <w:sz w:val="24"/>
                <w:szCs w:val="24"/>
                <w:shd w:val="clear" w:color="auto" w:fill="FFFFFF"/>
              </w:rPr>
              <w:t>punktā uzskaitītie likumprojekti)</w:t>
            </w:r>
            <w:r w:rsidR="006B090F">
              <w:rPr>
                <w:rFonts w:ascii="Times New Roman" w:hAnsi="Times New Roman" w:cs="Times New Roman"/>
                <w:sz w:val="24"/>
                <w:szCs w:val="24"/>
                <w:shd w:val="clear" w:color="auto" w:fill="FFFFFF"/>
              </w:rPr>
              <w:t xml:space="preserve"> kā arī,</w:t>
            </w:r>
            <w:r w:rsidR="006B090F" w:rsidRPr="006B090F">
              <w:t xml:space="preserve"> </w:t>
            </w:r>
            <w:r w:rsidR="006B090F">
              <w:t>l</w:t>
            </w:r>
            <w:r w:rsidR="006B090F" w:rsidRPr="006B090F">
              <w:rPr>
                <w:rFonts w:ascii="Times New Roman" w:hAnsi="Times New Roman" w:cs="Times New Roman"/>
                <w:sz w:val="24"/>
                <w:szCs w:val="24"/>
                <w:shd w:val="clear" w:color="auto" w:fill="FFFFFF"/>
              </w:rPr>
              <w:t>ai nodrošinātu FKTK veiksmīgu pievienošanu Latvijas Bankai,  paredz</w:t>
            </w:r>
            <w:r w:rsidR="006B090F">
              <w:rPr>
                <w:rFonts w:ascii="Times New Roman" w:hAnsi="Times New Roman" w:cs="Times New Roman"/>
                <w:sz w:val="24"/>
                <w:szCs w:val="24"/>
                <w:shd w:val="clear" w:color="auto" w:fill="FFFFFF"/>
              </w:rPr>
              <w:t>ēti</w:t>
            </w:r>
            <w:r w:rsidR="006B090F" w:rsidRPr="006B090F">
              <w:rPr>
                <w:rFonts w:ascii="Times New Roman" w:hAnsi="Times New Roman" w:cs="Times New Roman"/>
                <w:sz w:val="24"/>
                <w:szCs w:val="24"/>
                <w:shd w:val="clear" w:color="auto" w:fill="FFFFFF"/>
              </w:rPr>
              <w:t xml:space="preserve"> pārejas noteikum</w:t>
            </w:r>
            <w:r w:rsidR="006B090F">
              <w:rPr>
                <w:rFonts w:ascii="Times New Roman" w:hAnsi="Times New Roman" w:cs="Times New Roman"/>
                <w:sz w:val="24"/>
                <w:szCs w:val="24"/>
                <w:shd w:val="clear" w:color="auto" w:fill="FFFFFF"/>
              </w:rPr>
              <w:t>i</w:t>
            </w:r>
            <w:r w:rsidR="006B090F" w:rsidRPr="006B090F">
              <w:rPr>
                <w:rFonts w:ascii="Times New Roman" w:hAnsi="Times New Roman" w:cs="Times New Roman"/>
                <w:sz w:val="24"/>
                <w:szCs w:val="24"/>
                <w:shd w:val="clear" w:color="auto" w:fill="FFFFFF"/>
              </w:rPr>
              <w:t xml:space="preserve"> </w:t>
            </w:r>
            <w:r w:rsidR="006B090F" w:rsidRPr="006B090F">
              <w:rPr>
                <w:rFonts w:ascii="Times New Roman" w:hAnsi="Times New Roman" w:cs="Times New Roman"/>
                <w:iCs/>
                <w:sz w:val="24"/>
                <w:szCs w:val="24"/>
                <w:shd w:val="clear" w:color="auto" w:fill="FFFFFF"/>
              </w:rPr>
              <w:t>attiecībā uz FKTK pievienošanu Latvijas Bankai</w:t>
            </w:r>
            <w:r w:rsidR="006B090F">
              <w:rPr>
                <w:rFonts w:ascii="Times New Roman" w:hAnsi="Times New Roman" w:cs="Times New Roman"/>
                <w:iCs/>
                <w:sz w:val="24"/>
                <w:szCs w:val="24"/>
                <w:shd w:val="clear" w:color="auto" w:fill="FFFFFF"/>
              </w:rPr>
              <w:t xml:space="preserve"> (2.</w:t>
            </w:r>
            <w:r w:rsidR="00485F69">
              <w:rPr>
                <w:rFonts w:ascii="Times New Roman" w:hAnsi="Times New Roman" w:cs="Times New Roman"/>
                <w:iCs/>
                <w:sz w:val="24"/>
                <w:szCs w:val="24"/>
                <w:shd w:val="clear" w:color="auto" w:fill="FFFFFF"/>
              </w:rPr>
              <w:t xml:space="preserve"> </w:t>
            </w:r>
            <w:r w:rsidR="006B090F">
              <w:rPr>
                <w:rFonts w:ascii="Times New Roman" w:hAnsi="Times New Roman" w:cs="Times New Roman"/>
                <w:iCs/>
                <w:sz w:val="24"/>
                <w:szCs w:val="24"/>
                <w:shd w:val="clear" w:color="auto" w:fill="FFFFFF"/>
              </w:rPr>
              <w:t>un 3. punktā uzskaitītie likumprojekti)</w:t>
            </w:r>
            <w:r>
              <w:rPr>
                <w:rFonts w:ascii="Times New Roman" w:hAnsi="Times New Roman" w:cs="Times New Roman"/>
                <w:sz w:val="24"/>
                <w:szCs w:val="24"/>
                <w:shd w:val="clear" w:color="auto" w:fill="FFFFFF"/>
              </w:rPr>
              <w:t>.</w:t>
            </w:r>
            <w:r>
              <w:rPr>
                <w:rFonts w:ascii="Times New Roman" w:eastAsia="Times New Roman" w:hAnsi="Times New Roman" w:cs="Times New Roman"/>
                <w:iCs/>
                <w:sz w:val="24"/>
                <w:szCs w:val="24"/>
                <w:lang w:eastAsia="lv-LV"/>
              </w:rPr>
              <w:t xml:space="preserve"> </w:t>
            </w:r>
          </w:p>
          <w:p w14:paraId="64543803" w14:textId="77777777" w:rsidR="003602E8" w:rsidRDefault="003602E8" w:rsidP="003602E8">
            <w:pPr>
              <w:spacing w:after="0" w:line="240" w:lineRule="auto"/>
              <w:jc w:val="both"/>
              <w:rPr>
                <w:rFonts w:ascii="Times New Roman" w:eastAsia="Times New Roman" w:hAnsi="Times New Roman" w:cs="Times New Roman"/>
                <w:iCs/>
                <w:sz w:val="24"/>
                <w:szCs w:val="24"/>
                <w:lang w:eastAsia="lv-LV"/>
              </w:rPr>
            </w:pPr>
          </w:p>
          <w:p w14:paraId="480DA9F0" w14:textId="19890CFF" w:rsidR="003602E8" w:rsidRPr="00573170" w:rsidRDefault="003602E8" w:rsidP="003602E8">
            <w:pPr>
              <w:spacing w:after="0" w:line="240" w:lineRule="auto"/>
              <w:jc w:val="both"/>
              <w:rPr>
                <w:rFonts w:ascii="Calibri" w:eastAsia="Times New Roman" w:hAnsi="Calibri" w:cs="Calibri"/>
                <w:sz w:val="24"/>
                <w:szCs w:val="24"/>
                <w:lang w:eastAsia="lv-LV"/>
              </w:rPr>
            </w:pPr>
            <w:r>
              <w:rPr>
                <w:rFonts w:ascii="Times New Roman" w:eastAsia="Times New Roman" w:hAnsi="Times New Roman" w:cs="Times New Roman"/>
                <w:spacing w:val="-2"/>
                <w:sz w:val="24"/>
                <w:szCs w:val="24"/>
                <w:lang w:eastAsia="lv-LV"/>
              </w:rPr>
              <w:t>Likumprojekts un pārējie šajā punktā iekļautie likumprojekti vienkopus ir apkopoti un norādīti kā tie ar l</w:t>
            </w:r>
            <w:r w:rsidRPr="00550318">
              <w:rPr>
                <w:rFonts w:ascii="Times New Roman" w:eastAsia="Times New Roman" w:hAnsi="Times New Roman" w:cs="Times New Roman"/>
                <w:spacing w:val="-2"/>
                <w:sz w:val="24"/>
                <w:szCs w:val="24"/>
                <w:lang w:eastAsia="lv-LV"/>
              </w:rPr>
              <w:t>ikumprojekt</w:t>
            </w:r>
            <w:r>
              <w:rPr>
                <w:rFonts w:ascii="Times New Roman" w:eastAsia="Times New Roman" w:hAnsi="Times New Roman" w:cs="Times New Roman"/>
                <w:spacing w:val="-2"/>
                <w:sz w:val="24"/>
                <w:szCs w:val="24"/>
                <w:lang w:eastAsia="lv-LV"/>
              </w:rPr>
              <w:t>u</w:t>
            </w:r>
            <w:r w:rsidRPr="00550318">
              <w:rPr>
                <w:rFonts w:ascii="Times New Roman" w:eastAsia="Times New Roman" w:hAnsi="Times New Roman" w:cs="Times New Roman"/>
                <w:spacing w:val="-2"/>
                <w:sz w:val="24"/>
                <w:szCs w:val="24"/>
                <w:lang w:eastAsia="lv-LV"/>
              </w:rPr>
              <w:t> </w:t>
            </w:r>
            <w:r w:rsidRPr="00550318">
              <w:rPr>
                <w:rFonts w:ascii="Times New Roman" w:eastAsia="Times New Roman" w:hAnsi="Times New Roman" w:cs="Times New Roman"/>
                <w:iCs/>
                <w:sz w:val="24"/>
                <w:szCs w:val="24"/>
                <w:lang w:eastAsia="lv-LV"/>
              </w:rPr>
              <w:t>"</w:t>
            </w:r>
            <w:r w:rsidRPr="00550318">
              <w:rPr>
                <w:rFonts w:ascii="Times New Roman" w:eastAsia="Times New Roman" w:hAnsi="Times New Roman" w:cs="Times New Roman"/>
                <w:color w:val="000000"/>
                <w:spacing w:val="-2"/>
                <w:sz w:val="24"/>
                <w:szCs w:val="24"/>
                <w:shd w:val="clear" w:color="auto" w:fill="FFFFFF"/>
                <w:lang w:eastAsia="lv-LV"/>
              </w:rPr>
              <w:t>Latvijas Bankas likums</w:t>
            </w:r>
            <w:r w:rsidRPr="0055031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saistītie normatīvie akti, kuros </w:t>
            </w:r>
            <w:r>
              <w:rPr>
                <w:rFonts w:ascii="Times New Roman" w:eastAsia="Times New Roman" w:hAnsi="Times New Roman" w:cs="Times New Roman"/>
                <w:spacing w:val="-2"/>
                <w:sz w:val="24"/>
                <w:szCs w:val="24"/>
                <w:lang w:eastAsia="lv-LV"/>
              </w:rPr>
              <w:t>nepieciešams veikt attiecīgās izmaiņas.</w:t>
            </w:r>
          </w:p>
        </w:tc>
        <w:tc>
          <w:tcPr>
            <w:tcW w:w="33" w:type="dxa"/>
            <w:tcBorders>
              <w:top w:val="nil"/>
              <w:left w:val="nil"/>
              <w:bottom w:val="nil"/>
              <w:right w:val="nil"/>
            </w:tcBorders>
            <w:shd w:val="clear" w:color="auto" w:fill="FFFFFF" w:themeFill="background1"/>
            <w:vAlign w:val="center"/>
            <w:hideMark/>
          </w:tcPr>
          <w:p w14:paraId="4F3D44A3" w14:textId="77777777" w:rsidR="00F41D77" w:rsidRPr="00FE1BDE" w:rsidRDefault="00F41D77" w:rsidP="00F41D77">
            <w:pPr>
              <w:spacing w:after="200" w:line="253" w:lineRule="atLeast"/>
              <w:rPr>
                <w:rFonts w:ascii="Calibri" w:eastAsia="Times New Roman" w:hAnsi="Calibri" w:cs="Calibri"/>
                <w:lang w:eastAsia="lv-LV"/>
              </w:rPr>
            </w:pPr>
            <w:r w:rsidRPr="00FE1BDE">
              <w:rPr>
                <w:rFonts w:ascii="Calibri" w:eastAsia="Times New Roman" w:hAnsi="Calibri" w:cs="Calibri"/>
                <w:lang w:eastAsia="lv-LV"/>
              </w:rPr>
              <w:lastRenderedPageBreak/>
              <w:t> </w:t>
            </w:r>
          </w:p>
        </w:tc>
      </w:tr>
      <w:tr w:rsidR="00F41D77" w:rsidRPr="00FE1BDE" w14:paraId="0B245D20" w14:textId="77777777" w:rsidTr="00912596">
        <w:trPr>
          <w:gridAfter w:val="2"/>
          <w:wAfter w:w="261" w:type="dxa"/>
          <w:trHeight w:val="450"/>
        </w:trPr>
        <w:tc>
          <w:tcPr>
            <w:tcW w:w="386" w:type="dxa"/>
            <w:gridSpan w:val="3"/>
            <w:tcBorders>
              <w:top w:val="nil"/>
              <w:left w:val="outset" w:sz="8" w:space="0" w:color="414142"/>
              <w:bottom w:val="outset" w:sz="8" w:space="0" w:color="414142"/>
              <w:right w:val="outset" w:sz="8" w:space="0" w:color="414142"/>
            </w:tcBorders>
            <w:shd w:val="clear" w:color="auto" w:fill="FFFFFF" w:themeFill="background1"/>
            <w:tcMar>
              <w:top w:w="30" w:type="dxa"/>
              <w:left w:w="30" w:type="dxa"/>
              <w:bottom w:w="30" w:type="dxa"/>
              <w:right w:w="30" w:type="dxa"/>
            </w:tcMar>
            <w:hideMark/>
          </w:tcPr>
          <w:p w14:paraId="2FA2CC0D" w14:textId="77777777" w:rsidR="00F41D77" w:rsidRPr="00FE1BDE" w:rsidRDefault="00F41D77" w:rsidP="00F41D77">
            <w:pPr>
              <w:spacing w:after="0" w:line="240" w:lineRule="auto"/>
              <w:jc w:val="center"/>
              <w:rPr>
                <w:rFonts w:ascii="Calibri" w:eastAsia="Times New Roman" w:hAnsi="Calibri" w:cs="Calibri"/>
                <w:lang w:eastAsia="lv-LV"/>
              </w:rPr>
            </w:pPr>
            <w:r w:rsidRPr="00FE1BDE">
              <w:rPr>
                <w:rFonts w:ascii="Times New Roman" w:eastAsia="Times New Roman" w:hAnsi="Times New Roman" w:cs="Times New Roman"/>
                <w:sz w:val="24"/>
                <w:szCs w:val="24"/>
                <w:lang w:eastAsia="lv-LV"/>
              </w:rPr>
              <w:t>2.</w:t>
            </w:r>
          </w:p>
        </w:tc>
        <w:tc>
          <w:tcPr>
            <w:tcW w:w="1984" w:type="dxa"/>
            <w:gridSpan w:val="2"/>
            <w:tcBorders>
              <w:top w:val="nil"/>
              <w:left w:val="nil"/>
              <w:bottom w:val="outset" w:sz="8" w:space="0" w:color="414142"/>
              <w:right w:val="outset" w:sz="8" w:space="0" w:color="414142"/>
            </w:tcBorders>
            <w:shd w:val="clear" w:color="auto" w:fill="FFFFFF" w:themeFill="background1"/>
            <w:tcMar>
              <w:top w:w="30" w:type="dxa"/>
              <w:left w:w="30" w:type="dxa"/>
              <w:bottom w:w="30" w:type="dxa"/>
              <w:right w:w="30" w:type="dxa"/>
            </w:tcMar>
            <w:hideMark/>
          </w:tcPr>
          <w:p w14:paraId="137AD948" w14:textId="77777777" w:rsidR="00F41D77" w:rsidRPr="00FE1BDE" w:rsidRDefault="00F41D77" w:rsidP="00F41D77">
            <w:pPr>
              <w:spacing w:after="0" w:line="240" w:lineRule="auto"/>
              <w:rPr>
                <w:rFonts w:ascii="Calibri" w:eastAsia="Times New Roman" w:hAnsi="Calibri" w:cs="Calibri"/>
                <w:lang w:eastAsia="lv-LV"/>
              </w:rPr>
            </w:pPr>
            <w:r w:rsidRPr="00FE1BDE">
              <w:rPr>
                <w:rFonts w:ascii="Times New Roman" w:eastAsia="Times New Roman" w:hAnsi="Times New Roman" w:cs="Times New Roman"/>
                <w:sz w:val="24"/>
                <w:szCs w:val="24"/>
                <w:lang w:eastAsia="lv-LV"/>
              </w:rPr>
              <w:t>Atbildīgā institūcija</w:t>
            </w:r>
          </w:p>
        </w:tc>
        <w:tc>
          <w:tcPr>
            <w:tcW w:w="6649" w:type="dxa"/>
            <w:gridSpan w:val="8"/>
            <w:tcBorders>
              <w:top w:val="nil"/>
              <w:left w:val="nil"/>
              <w:bottom w:val="outset" w:sz="8" w:space="0" w:color="414142"/>
              <w:right w:val="outset" w:sz="8" w:space="0" w:color="414142"/>
            </w:tcBorders>
            <w:shd w:val="clear" w:color="auto" w:fill="FFFFFF" w:themeFill="background1"/>
            <w:tcMar>
              <w:top w:w="30" w:type="dxa"/>
              <w:left w:w="30" w:type="dxa"/>
              <w:bottom w:w="30" w:type="dxa"/>
              <w:right w:w="30" w:type="dxa"/>
            </w:tcMar>
            <w:hideMark/>
          </w:tcPr>
          <w:p w14:paraId="6AEE485D" w14:textId="305A71B6" w:rsidR="00F41D77" w:rsidRPr="00573170" w:rsidRDefault="00F41D77" w:rsidP="00F41D77">
            <w:pPr>
              <w:spacing w:after="0" w:line="240" w:lineRule="auto"/>
              <w:rPr>
                <w:rFonts w:ascii="Calibri" w:eastAsia="Times New Roman" w:hAnsi="Calibri" w:cs="Calibri"/>
                <w:sz w:val="24"/>
                <w:szCs w:val="24"/>
                <w:lang w:eastAsia="lv-LV"/>
              </w:rPr>
            </w:pPr>
            <w:r w:rsidRPr="00573170">
              <w:rPr>
                <w:rFonts w:ascii="Times New Roman" w:eastAsia="Times New Roman" w:hAnsi="Times New Roman" w:cs="Times New Roman"/>
                <w:sz w:val="24"/>
                <w:szCs w:val="24"/>
                <w:lang w:eastAsia="lv-LV"/>
              </w:rPr>
              <w:t xml:space="preserve">Finanšu ministrija, </w:t>
            </w:r>
            <w:r w:rsidR="00912596" w:rsidRPr="00573170">
              <w:rPr>
                <w:rFonts w:ascii="Times New Roman" w:eastAsia="Times New Roman" w:hAnsi="Times New Roman" w:cs="Times New Roman"/>
                <w:sz w:val="24"/>
                <w:szCs w:val="24"/>
                <w:lang w:eastAsia="lv-LV"/>
              </w:rPr>
              <w:t xml:space="preserve">Latvijas Banka, </w:t>
            </w:r>
            <w:r w:rsidRPr="00573170">
              <w:rPr>
                <w:rFonts w:ascii="Times New Roman" w:eastAsia="Times New Roman" w:hAnsi="Times New Roman" w:cs="Times New Roman"/>
                <w:sz w:val="24"/>
                <w:szCs w:val="24"/>
                <w:lang w:eastAsia="lv-LV"/>
              </w:rPr>
              <w:t>Iekšlietu ministrija</w:t>
            </w:r>
          </w:p>
        </w:tc>
        <w:tc>
          <w:tcPr>
            <w:tcW w:w="33" w:type="dxa"/>
            <w:tcBorders>
              <w:top w:val="nil"/>
              <w:left w:val="nil"/>
              <w:bottom w:val="nil"/>
              <w:right w:val="nil"/>
            </w:tcBorders>
            <w:shd w:val="clear" w:color="auto" w:fill="FFFFFF" w:themeFill="background1"/>
            <w:vAlign w:val="center"/>
            <w:hideMark/>
          </w:tcPr>
          <w:p w14:paraId="525B143E" w14:textId="77777777" w:rsidR="00F41D77" w:rsidRPr="00FE1BDE" w:rsidRDefault="00F41D77" w:rsidP="00F41D77">
            <w:pPr>
              <w:spacing w:after="200" w:line="253" w:lineRule="atLeast"/>
              <w:rPr>
                <w:rFonts w:ascii="Calibri" w:eastAsia="Times New Roman" w:hAnsi="Calibri" w:cs="Calibri"/>
                <w:lang w:eastAsia="lv-LV"/>
              </w:rPr>
            </w:pPr>
            <w:r w:rsidRPr="00FE1BDE">
              <w:rPr>
                <w:rFonts w:ascii="Calibri" w:eastAsia="Times New Roman" w:hAnsi="Calibri" w:cs="Calibri"/>
                <w:lang w:eastAsia="lv-LV"/>
              </w:rPr>
              <w:t> </w:t>
            </w:r>
          </w:p>
        </w:tc>
      </w:tr>
      <w:tr w:rsidR="00F41D77" w:rsidRPr="00FE1BDE" w14:paraId="0AFFAB37" w14:textId="77777777" w:rsidTr="00912596">
        <w:trPr>
          <w:gridAfter w:val="2"/>
          <w:wAfter w:w="261" w:type="dxa"/>
          <w:trHeight w:val="390"/>
        </w:trPr>
        <w:tc>
          <w:tcPr>
            <w:tcW w:w="386" w:type="dxa"/>
            <w:gridSpan w:val="3"/>
            <w:tcBorders>
              <w:top w:val="nil"/>
              <w:left w:val="outset" w:sz="8" w:space="0" w:color="414142"/>
              <w:bottom w:val="outset" w:sz="8" w:space="0" w:color="414142"/>
              <w:right w:val="outset" w:sz="8" w:space="0" w:color="414142"/>
            </w:tcBorders>
            <w:shd w:val="clear" w:color="auto" w:fill="FFFFFF" w:themeFill="background1"/>
            <w:tcMar>
              <w:top w:w="30" w:type="dxa"/>
              <w:left w:w="30" w:type="dxa"/>
              <w:bottom w:w="30" w:type="dxa"/>
              <w:right w:w="30" w:type="dxa"/>
            </w:tcMar>
            <w:hideMark/>
          </w:tcPr>
          <w:p w14:paraId="0D155CDC" w14:textId="77777777" w:rsidR="00F41D77" w:rsidRPr="00FE1BDE" w:rsidRDefault="00F41D77" w:rsidP="00F41D77">
            <w:pPr>
              <w:spacing w:after="0" w:line="240" w:lineRule="auto"/>
              <w:jc w:val="center"/>
              <w:rPr>
                <w:rFonts w:ascii="Calibri" w:eastAsia="Times New Roman" w:hAnsi="Calibri" w:cs="Calibri"/>
                <w:lang w:eastAsia="lv-LV"/>
              </w:rPr>
            </w:pPr>
            <w:r w:rsidRPr="00FE1BDE">
              <w:rPr>
                <w:rFonts w:ascii="Times New Roman" w:eastAsia="Times New Roman" w:hAnsi="Times New Roman" w:cs="Times New Roman"/>
                <w:sz w:val="24"/>
                <w:szCs w:val="24"/>
                <w:lang w:eastAsia="lv-LV"/>
              </w:rPr>
              <w:t>3.</w:t>
            </w:r>
          </w:p>
        </w:tc>
        <w:tc>
          <w:tcPr>
            <w:tcW w:w="1984" w:type="dxa"/>
            <w:gridSpan w:val="2"/>
            <w:tcBorders>
              <w:top w:val="nil"/>
              <w:left w:val="nil"/>
              <w:bottom w:val="outset" w:sz="8" w:space="0" w:color="414142"/>
              <w:right w:val="outset" w:sz="8" w:space="0" w:color="414142"/>
            </w:tcBorders>
            <w:shd w:val="clear" w:color="auto" w:fill="FFFFFF" w:themeFill="background1"/>
            <w:tcMar>
              <w:top w:w="30" w:type="dxa"/>
              <w:left w:w="30" w:type="dxa"/>
              <w:bottom w:w="30" w:type="dxa"/>
              <w:right w:w="30" w:type="dxa"/>
            </w:tcMar>
            <w:hideMark/>
          </w:tcPr>
          <w:p w14:paraId="07981B4C" w14:textId="77777777" w:rsidR="00F41D77" w:rsidRPr="00FE1BDE" w:rsidRDefault="00F41D77" w:rsidP="00F41D77">
            <w:pPr>
              <w:spacing w:after="0" w:line="240" w:lineRule="auto"/>
              <w:rPr>
                <w:rFonts w:ascii="Calibri" w:eastAsia="Times New Roman" w:hAnsi="Calibri" w:cs="Calibri"/>
                <w:lang w:eastAsia="lv-LV"/>
              </w:rPr>
            </w:pPr>
            <w:r w:rsidRPr="00FE1BDE">
              <w:rPr>
                <w:rFonts w:ascii="Times New Roman" w:eastAsia="Times New Roman" w:hAnsi="Times New Roman" w:cs="Times New Roman"/>
                <w:sz w:val="24"/>
                <w:szCs w:val="24"/>
                <w:lang w:eastAsia="lv-LV"/>
              </w:rPr>
              <w:t>Cita informācija</w:t>
            </w:r>
          </w:p>
        </w:tc>
        <w:tc>
          <w:tcPr>
            <w:tcW w:w="6649" w:type="dxa"/>
            <w:gridSpan w:val="8"/>
            <w:tcBorders>
              <w:top w:val="nil"/>
              <w:left w:val="nil"/>
              <w:bottom w:val="outset" w:sz="8" w:space="0" w:color="414142"/>
              <w:right w:val="outset" w:sz="8" w:space="0" w:color="414142"/>
            </w:tcBorders>
            <w:shd w:val="clear" w:color="auto" w:fill="FFFFFF" w:themeFill="background1"/>
            <w:tcMar>
              <w:top w:w="30" w:type="dxa"/>
              <w:left w:w="30" w:type="dxa"/>
              <w:bottom w:w="30" w:type="dxa"/>
              <w:right w:w="30" w:type="dxa"/>
            </w:tcMar>
            <w:hideMark/>
          </w:tcPr>
          <w:p w14:paraId="715BEF00" w14:textId="636D702A" w:rsidR="00F41D77" w:rsidRPr="00573170" w:rsidRDefault="00F41D77" w:rsidP="00F41D77">
            <w:pPr>
              <w:spacing w:after="0" w:line="293" w:lineRule="atLeast"/>
              <w:jc w:val="both"/>
              <w:rPr>
                <w:rFonts w:ascii="Calibri" w:eastAsia="Times New Roman" w:hAnsi="Calibri" w:cs="Calibri"/>
                <w:sz w:val="24"/>
                <w:szCs w:val="24"/>
                <w:lang w:eastAsia="lv-LV"/>
              </w:rPr>
            </w:pPr>
            <w:r w:rsidRPr="00573170">
              <w:rPr>
                <w:rFonts w:ascii="Times New Roman" w:eastAsia="Times New Roman" w:hAnsi="Times New Roman" w:cs="Times New Roman"/>
                <w:sz w:val="24"/>
                <w:szCs w:val="24"/>
                <w:lang w:eastAsia="lv-LV"/>
              </w:rPr>
              <w:t>Nav</w:t>
            </w:r>
          </w:p>
        </w:tc>
        <w:tc>
          <w:tcPr>
            <w:tcW w:w="33" w:type="dxa"/>
            <w:tcBorders>
              <w:top w:val="nil"/>
              <w:left w:val="nil"/>
              <w:bottom w:val="nil"/>
              <w:right w:val="nil"/>
            </w:tcBorders>
            <w:shd w:val="clear" w:color="auto" w:fill="FFFFFF" w:themeFill="background1"/>
            <w:vAlign w:val="center"/>
            <w:hideMark/>
          </w:tcPr>
          <w:p w14:paraId="6EECBC46" w14:textId="77777777" w:rsidR="00F41D77" w:rsidRPr="00FE1BDE" w:rsidRDefault="00F41D77" w:rsidP="00F41D77">
            <w:pPr>
              <w:spacing w:after="200" w:line="253" w:lineRule="atLeast"/>
              <w:rPr>
                <w:rFonts w:ascii="Calibri" w:eastAsia="Times New Roman" w:hAnsi="Calibri" w:cs="Calibri"/>
                <w:lang w:eastAsia="lv-LV"/>
              </w:rPr>
            </w:pPr>
            <w:r w:rsidRPr="00FE1BDE">
              <w:rPr>
                <w:rFonts w:ascii="Calibri" w:eastAsia="Times New Roman" w:hAnsi="Calibri" w:cs="Calibri"/>
                <w:lang w:eastAsia="lv-LV"/>
              </w:rPr>
              <w:t> </w:t>
            </w:r>
          </w:p>
        </w:tc>
      </w:tr>
      <w:tr w:rsidR="00F41D77" w:rsidRPr="00FE1BDE" w14:paraId="2FB93ADE" w14:textId="77777777" w:rsidTr="00912596">
        <w:tc>
          <w:tcPr>
            <w:tcW w:w="339" w:type="dxa"/>
            <w:tcBorders>
              <w:top w:val="nil"/>
              <w:left w:val="nil"/>
              <w:bottom w:val="nil"/>
              <w:right w:val="nil"/>
            </w:tcBorders>
            <w:shd w:val="clear" w:color="auto" w:fill="FFFFFF" w:themeFill="background1"/>
            <w:vAlign w:val="center"/>
            <w:hideMark/>
          </w:tcPr>
          <w:p w14:paraId="0D58121C" w14:textId="77777777" w:rsidR="00F41D77" w:rsidRPr="00FE1BDE" w:rsidRDefault="00F41D77" w:rsidP="00F41D77">
            <w:pPr>
              <w:spacing w:after="0" w:line="240" w:lineRule="auto"/>
              <w:rPr>
                <w:rFonts w:ascii="Calibri" w:eastAsia="Times New Roman" w:hAnsi="Calibri" w:cs="Calibri"/>
                <w:lang w:eastAsia="lv-LV"/>
              </w:rPr>
            </w:pPr>
          </w:p>
        </w:tc>
        <w:tc>
          <w:tcPr>
            <w:tcW w:w="20" w:type="dxa"/>
            <w:tcBorders>
              <w:top w:val="nil"/>
              <w:left w:val="nil"/>
              <w:bottom w:val="nil"/>
              <w:right w:val="nil"/>
            </w:tcBorders>
            <w:shd w:val="clear" w:color="auto" w:fill="FFFFFF" w:themeFill="background1"/>
            <w:vAlign w:val="center"/>
            <w:hideMark/>
          </w:tcPr>
          <w:p w14:paraId="06BB6756" w14:textId="77777777" w:rsidR="00F41D77" w:rsidRPr="00FE1BDE" w:rsidRDefault="00F41D77" w:rsidP="00F41D77">
            <w:pPr>
              <w:spacing w:after="0" w:line="240" w:lineRule="auto"/>
              <w:rPr>
                <w:rFonts w:ascii="Times New Roman" w:eastAsia="Times New Roman" w:hAnsi="Times New Roman" w:cs="Times New Roman"/>
                <w:sz w:val="20"/>
                <w:szCs w:val="20"/>
                <w:lang w:eastAsia="lv-LV"/>
              </w:rPr>
            </w:pPr>
          </w:p>
        </w:tc>
        <w:tc>
          <w:tcPr>
            <w:tcW w:w="968" w:type="dxa"/>
            <w:gridSpan w:val="2"/>
            <w:tcBorders>
              <w:top w:val="nil"/>
              <w:left w:val="nil"/>
              <w:bottom w:val="nil"/>
              <w:right w:val="nil"/>
            </w:tcBorders>
            <w:shd w:val="clear" w:color="auto" w:fill="FFFFFF" w:themeFill="background1"/>
            <w:vAlign w:val="center"/>
            <w:hideMark/>
          </w:tcPr>
          <w:p w14:paraId="5E77F355" w14:textId="77777777" w:rsidR="00F41D77" w:rsidRPr="00FE1BDE" w:rsidRDefault="00F41D77" w:rsidP="00F41D77">
            <w:pPr>
              <w:spacing w:after="0" w:line="240" w:lineRule="auto"/>
              <w:rPr>
                <w:rFonts w:ascii="Times New Roman" w:eastAsia="Times New Roman" w:hAnsi="Times New Roman" w:cs="Times New Roman"/>
                <w:sz w:val="20"/>
                <w:szCs w:val="20"/>
                <w:lang w:eastAsia="lv-LV"/>
              </w:rPr>
            </w:pPr>
          </w:p>
        </w:tc>
        <w:tc>
          <w:tcPr>
            <w:tcW w:w="1043" w:type="dxa"/>
            <w:tcBorders>
              <w:top w:val="nil"/>
              <w:left w:val="nil"/>
              <w:bottom w:val="nil"/>
              <w:right w:val="nil"/>
            </w:tcBorders>
            <w:shd w:val="clear" w:color="auto" w:fill="FFFFFF" w:themeFill="background1"/>
            <w:vAlign w:val="center"/>
            <w:hideMark/>
          </w:tcPr>
          <w:p w14:paraId="3ABEDA59" w14:textId="77777777" w:rsidR="00F41D77" w:rsidRPr="00FE1BDE" w:rsidRDefault="00F41D77" w:rsidP="00F41D77">
            <w:pPr>
              <w:spacing w:after="0" w:line="240" w:lineRule="auto"/>
              <w:rPr>
                <w:rFonts w:ascii="Times New Roman" w:eastAsia="Times New Roman" w:hAnsi="Times New Roman" w:cs="Times New Roman"/>
                <w:sz w:val="20"/>
                <w:szCs w:val="20"/>
                <w:lang w:eastAsia="lv-LV"/>
              </w:rPr>
            </w:pPr>
          </w:p>
        </w:tc>
        <w:tc>
          <w:tcPr>
            <w:tcW w:w="20" w:type="dxa"/>
            <w:tcBorders>
              <w:top w:val="nil"/>
              <w:left w:val="nil"/>
              <w:bottom w:val="nil"/>
              <w:right w:val="nil"/>
            </w:tcBorders>
            <w:shd w:val="clear" w:color="auto" w:fill="FFFFFF" w:themeFill="background1"/>
            <w:vAlign w:val="center"/>
            <w:hideMark/>
          </w:tcPr>
          <w:p w14:paraId="46CB5356" w14:textId="77777777" w:rsidR="00F41D77" w:rsidRPr="00FE1BDE" w:rsidRDefault="00F41D77" w:rsidP="00F41D77">
            <w:pPr>
              <w:spacing w:after="0" w:line="240" w:lineRule="auto"/>
              <w:rPr>
                <w:rFonts w:ascii="Times New Roman" w:eastAsia="Times New Roman" w:hAnsi="Times New Roman" w:cs="Times New Roman"/>
                <w:sz w:val="20"/>
                <w:szCs w:val="20"/>
                <w:lang w:eastAsia="lv-LV"/>
              </w:rPr>
            </w:pPr>
          </w:p>
        </w:tc>
        <w:tc>
          <w:tcPr>
            <w:tcW w:w="20" w:type="dxa"/>
            <w:tcBorders>
              <w:top w:val="nil"/>
              <w:left w:val="nil"/>
              <w:bottom w:val="nil"/>
              <w:right w:val="nil"/>
            </w:tcBorders>
            <w:shd w:val="clear" w:color="auto" w:fill="FFFFFF" w:themeFill="background1"/>
            <w:vAlign w:val="center"/>
            <w:hideMark/>
          </w:tcPr>
          <w:p w14:paraId="0148DD44" w14:textId="77777777" w:rsidR="00F41D77" w:rsidRPr="00FE1BDE" w:rsidRDefault="00F41D77" w:rsidP="00F41D77">
            <w:pPr>
              <w:spacing w:after="0" w:line="240" w:lineRule="auto"/>
              <w:rPr>
                <w:rFonts w:ascii="Times New Roman" w:eastAsia="Times New Roman" w:hAnsi="Times New Roman" w:cs="Times New Roman"/>
                <w:sz w:val="20"/>
                <w:szCs w:val="20"/>
                <w:lang w:eastAsia="lv-LV"/>
              </w:rPr>
            </w:pPr>
          </w:p>
        </w:tc>
        <w:tc>
          <w:tcPr>
            <w:tcW w:w="1015" w:type="dxa"/>
            <w:tcBorders>
              <w:top w:val="nil"/>
              <w:left w:val="nil"/>
              <w:bottom w:val="nil"/>
              <w:right w:val="nil"/>
            </w:tcBorders>
            <w:shd w:val="clear" w:color="auto" w:fill="FFFFFF" w:themeFill="background1"/>
            <w:vAlign w:val="center"/>
            <w:hideMark/>
          </w:tcPr>
          <w:p w14:paraId="635D3711" w14:textId="77777777" w:rsidR="00F41D77" w:rsidRPr="00FE1BDE" w:rsidRDefault="00F41D77" w:rsidP="00F41D77">
            <w:pPr>
              <w:spacing w:after="0" w:line="240" w:lineRule="auto"/>
              <w:rPr>
                <w:rFonts w:ascii="Times New Roman" w:eastAsia="Times New Roman" w:hAnsi="Times New Roman" w:cs="Times New Roman"/>
                <w:sz w:val="20"/>
                <w:szCs w:val="20"/>
                <w:lang w:eastAsia="lv-LV"/>
              </w:rPr>
            </w:pPr>
          </w:p>
        </w:tc>
        <w:tc>
          <w:tcPr>
            <w:tcW w:w="1040" w:type="dxa"/>
            <w:tcBorders>
              <w:top w:val="nil"/>
              <w:left w:val="nil"/>
              <w:bottom w:val="nil"/>
              <w:right w:val="nil"/>
            </w:tcBorders>
            <w:shd w:val="clear" w:color="auto" w:fill="FFFFFF" w:themeFill="background1"/>
            <w:vAlign w:val="center"/>
            <w:hideMark/>
          </w:tcPr>
          <w:p w14:paraId="0A167E51" w14:textId="77777777" w:rsidR="00F41D77" w:rsidRPr="00FE1BDE" w:rsidRDefault="00F41D77" w:rsidP="00F41D77">
            <w:pPr>
              <w:spacing w:after="0" w:line="240" w:lineRule="auto"/>
              <w:rPr>
                <w:rFonts w:ascii="Times New Roman" w:eastAsia="Times New Roman" w:hAnsi="Times New Roman" w:cs="Times New Roman"/>
                <w:sz w:val="20"/>
                <w:szCs w:val="20"/>
                <w:lang w:eastAsia="lv-LV"/>
              </w:rPr>
            </w:pPr>
          </w:p>
        </w:tc>
        <w:tc>
          <w:tcPr>
            <w:tcW w:w="1116" w:type="dxa"/>
            <w:tcBorders>
              <w:top w:val="nil"/>
              <w:left w:val="nil"/>
              <w:bottom w:val="nil"/>
              <w:right w:val="nil"/>
            </w:tcBorders>
            <w:shd w:val="clear" w:color="auto" w:fill="FFFFFF" w:themeFill="background1"/>
            <w:vAlign w:val="center"/>
            <w:hideMark/>
          </w:tcPr>
          <w:p w14:paraId="1BF8A106" w14:textId="77777777" w:rsidR="00F41D77" w:rsidRPr="00FE1BDE" w:rsidRDefault="00F41D77" w:rsidP="00F41D77">
            <w:pPr>
              <w:spacing w:after="0" w:line="240" w:lineRule="auto"/>
              <w:rPr>
                <w:rFonts w:ascii="Times New Roman" w:eastAsia="Times New Roman" w:hAnsi="Times New Roman" w:cs="Times New Roman"/>
                <w:sz w:val="20"/>
                <w:szCs w:val="20"/>
                <w:lang w:eastAsia="lv-LV"/>
              </w:rPr>
            </w:pPr>
          </w:p>
        </w:tc>
        <w:tc>
          <w:tcPr>
            <w:tcW w:w="1018" w:type="dxa"/>
            <w:tcBorders>
              <w:top w:val="nil"/>
              <w:left w:val="nil"/>
              <w:bottom w:val="nil"/>
              <w:right w:val="nil"/>
            </w:tcBorders>
            <w:shd w:val="clear" w:color="auto" w:fill="FFFFFF" w:themeFill="background1"/>
            <w:vAlign w:val="center"/>
            <w:hideMark/>
          </w:tcPr>
          <w:p w14:paraId="2C46347A" w14:textId="77777777" w:rsidR="00F41D77" w:rsidRPr="00FE1BDE" w:rsidRDefault="00F41D77" w:rsidP="00F41D77">
            <w:pPr>
              <w:spacing w:after="0" w:line="240" w:lineRule="auto"/>
              <w:rPr>
                <w:rFonts w:ascii="Times New Roman" w:eastAsia="Times New Roman" w:hAnsi="Times New Roman" w:cs="Times New Roman"/>
                <w:sz w:val="20"/>
                <w:szCs w:val="20"/>
                <w:lang w:eastAsia="lv-LV"/>
              </w:rPr>
            </w:pPr>
          </w:p>
        </w:tc>
        <w:tc>
          <w:tcPr>
            <w:tcW w:w="1113" w:type="dxa"/>
            <w:tcBorders>
              <w:top w:val="nil"/>
              <w:left w:val="nil"/>
              <w:bottom w:val="nil"/>
              <w:right w:val="nil"/>
            </w:tcBorders>
            <w:shd w:val="clear" w:color="auto" w:fill="FFFFFF" w:themeFill="background1"/>
            <w:vAlign w:val="center"/>
            <w:hideMark/>
          </w:tcPr>
          <w:p w14:paraId="1C58093C" w14:textId="77777777" w:rsidR="00F41D77" w:rsidRPr="00FE1BDE" w:rsidRDefault="00F41D77" w:rsidP="00F41D77">
            <w:pPr>
              <w:spacing w:after="0" w:line="240" w:lineRule="auto"/>
              <w:rPr>
                <w:rFonts w:ascii="Times New Roman" w:eastAsia="Times New Roman" w:hAnsi="Times New Roman" w:cs="Times New Roman"/>
                <w:sz w:val="20"/>
                <w:szCs w:val="20"/>
                <w:lang w:eastAsia="lv-LV"/>
              </w:rPr>
            </w:pPr>
          </w:p>
        </w:tc>
        <w:tc>
          <w:tcPr>
            <w:tcW w:w="1568" w:type="dxa"/>
            <w:gridSpan w:val="3"/>
            <w:tcBorders>
              <w:top w:val="nil"/>
              <w:left w:val="nil"/>
              <w:bottom w:val="nil"/>
              <w:right w:val="nil"/>
            </w:tcBorders>
            <w:shd w:val="clear" w:color="auto" w:fill="FFFFFF" w:themeFill="background1"/>
            <w:vAlign w:val="center"/>
            <w:hideMark/>
          </w:tcPr>
          <w:p w14:paraId="7866FF43" w14:textId="77777777" w:rsidR="00F41D77" w:rsidRPr="00FE1BDE" w:rsidRDefault="00F41D77" w:rsidP="00F41D77">
            <w:pPr>
              <w:spacing w:after="0" w:line="240" w:lineRule="auto"/>
              <w:rPr>
                <w:rFonts w:ascii="Times New Roman" w:eastAsia="Times New Roman" w:hAnsi="Times New Roman" w:cs="Times New Roman"/>
                <w:sz w:val="20"/>
                <w:szCs w:val="20"/>
                <w:lang w:eastAsia="lv-LV"/>
              </w:rPr>
            </w:pPr>
          </w:p>
        </w:tc>
        <w:tc>
          <w:tcPr>
            <w:tcW w:w="33" w:type="dxa"/>
            <w:tcBorders>
              <w:top w:val="nil"/>
              <w:left w:val="nil"/>
              <w:bottom w:val="nil"/>
              <w:right w:val="nil"/>
            </w:tcBorders>
            <w:shd w:val="clear" w:color="auto" w:fill="FFFFFF" w:themeFill="background1"/>
            <w:vAlign w:val="center"/>
            <w:hideMark/>
          </w:tcPr>
          <w:p w14:paraId="225B9D96" w14:textId="77777777" w:rsidR="00F41D77" w:rsidRPr="00FE1BDE" w:rsidRDefault="00F41D77" w:rsidP="00F41D77">
            <w:pPr>
              <w:spacing w:after="0" w:line="240" w:lineRule="auto"/>
              <w:rPr>
                <w:rFonts w:ascii="Times New Roman" w:eastAsia="Times New Roman" w:hAnsi="Times New Roman" w:cs="Times New Roman"/>
                <w:sz w:val="20"/>
                <w:szCs w:val="20"/>
                <w:lang w:eastAsia="lv-LV"/>
              </w:rPr>
            </w:pPr>
          </w:p>
        </w:tc>
      </w:tr>
    </w:tbl>
    <w:p w14:paraId="41DBB52E" w14:textId="47453E2B" w:rsidR="00274388" w:rsidRPr="00FE1BDE" w:rsidRDefault="00FE1BDE" w:rsidP="00FE1BDE">
      <w:pPr>
        <w:shd w:val="clear" w:color="auto" w:fill="FFFFFF"/>
        <w:spacing w:after="0" w:line="240" w:lineRule="auto"/>
        <w:rPr>
          <w:rFonts w:ascii="Calibri" w:eastAsia="Times New Roman" w:hAnsi="Calibri" w:cs="Calibri"/>
          <w:color w:val="000000"/>
          <w:lang w:eastAsia="lv-LV"/>
        </w:rPr>
      </w:pPr>
      <w:r w:rsidRPr="00FE1BDE">
        <w:rPr>
          <w:rFonts w:ascii="Times New Roman" w:eastAsia="Times New Roman" w:hAnsi="Times New Roman" w:cs="Times New Roman"/>
          <w:color w:val="000000"/>
          <w:sz w:val="24"/>
          <w:szCs w:val="24"/>
          <w:lang w:eastAsia="lv-LV"/>
        </w:rPr>
        <w:t> </w:t>
      </w:r>
    </w:p>
    <w:tbl>
      <w:tblPr>
        <w:tblW w:w="9074" w:type="dxa"/>
        <w:shd w:val="clear" w:color="auto" w:fill="FFFFFF"/>
        <w:tblCellMar>
          <w:left w:w="0" w:type="dxa"/>
          <w:right w:w="0" w:type="dxa"/>
        </w:tblCellMar>
        <w:tblLook w:val="04A0" w:firstRow="1" w:lastRow="0" w:firstColumn="1" w:lastColumn="0" w:noHBand="0" w:noVBand="1"/>
      </w:tblPr>
      <w:tblGrid>
        <w:gridCol w:w="416"/>
        <w:gridCol w:w="2126"/>
        <w:gridCol w:w="6520"/>
        <w:gridCol w:w="12"/>
      </w:tblGrid>
      <w:tr w:rsidR="00FE1BDE" w:rsidRPr="00FE1BDE" w14:paraId="11A55911" w14:textId="77777777" w:rsidTr="00666644">
        <w:tc>
          <w:tcPr>
            <w:tcW w:w="9074" w:type="dxa"/>
            <w:gridSpan w:val="4"/>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14:paraId="4D2B4FE8" w14:textId="77777777" w:rsidR="00FE1BDE" w:rsidRPr="00FE1BDE" w:rsidRDefault="00FE1BDE" w:rsidP="00FE1BDE">
            <w:pPr>
              <w:spacing w:after="0" w:line="240" w:lineRule="auto"/>
              <w:jc w:val="center"/>
              <w:rPr>
                <w:rFonts w:ascii="Calibri" w:eastAsia="Times New Roman" w:hAnsi="Calibri" w:cs="Calibri"/>
                <w:lang w:eastAsia="lv-LV"/>
              </w:rPr>
            </w:pPr>
            <w:r w:rsidRPr="00FE1BDE">
              <w:rPr>
                <w:rFonts w:ascii="Times New Roman" w:eastAsia="Times New Roman" w:hAnsi="Times New Roman" w:cs="Times New Roman"/>
                <w:b/>
                <w:bCs/>
                <w:sz w:val="24"/>
                <w:szCs w:val="24"/>
                <w:lang w:eastAsia="lv-LV"/>
              </w:rPr>
              <w:t>V. Tiesību akta projekta atbilstība Latvijas Republikas starptautiskajām saistībām</w:t>
            </w:r>
          </w:p>
        </w:tc>
      </w:tr>
      <w:tr w:rsidR="00666644" w:rsidRPr="006F4AE1" w14:paraId="09095B1A" w14:textId="77777777" w:rsidTr="0086291A">
        <w:tc>
          <w:tcPr>
            <w:tcW w:w="9074" w:type="dxa"/>
            <w:gridSpan w:val="4"/>
            <w:tcBorders>
              <w:top w:val="single" w:sz="8" w:space="0" w:color="auto"/>
              <w:left w:val="single" w:sz="8" w:space="0" w:color="auto"/>
              <w:bottom w:val="single" w:sz="4" w:space="0" w:color="auto"/>
              <w:right w:val="single" w:sz="8" w:space="0" w:color="auto"/>
            </w:tcBorders>
            <w:shd w:val="clear" w:color="auto" w:fill="FFFFFF"/>
            <w:tcMar>
              <w:top w:w="30" w:type="dxa"/>
              <w:left w:w="30" w:type="dxa"/>
              <w:bottom w:w="30" w:type="dxa"/>
              <w:right w:w="30" w:type="dxa"/>
            </w:tcMar>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5"/>
              <w:gridCol w:w="2131"/>
              <w:gridCol w:w="6492"/>
            </w:tblGrid>
            <w:tr w:rsidR="00666644" w:rsidRPr="00550318" w14:paraId="09795648" w14:textId="77777777" w:rsidTr="0038590A">
              <w:trPr>
                <w:tblCellSpacing w:w="15" w:type="dxa"/>
              </w:trPr>
              <w:tc>
                <w:tcPr>
                  <w:tcW w:w="184" w:type="pct"/>
                  <w:tcBorders>
                    <w:top w:val="outset" w:sz="6" w:space="0" w:color="auto"/>
                    <w:left w:val="outset" w:sz="6" w:space="0" w:color="auto"/>
                    <w:bottom w:val="outset" w:sz="6" w:space="0" w:color="auto"/>
                    <w:right w:val="outset" w:sz="6" w:space="0" w:color="auto"/>
                  </w:tcBorders>
                </w:tcPr>
                <w:p w14:paraId="7943A9E3" w14:textId="77777777" w:rsidR="00666644" w:rsidRPr="00550318" w:rsidRDefault="00666644" w:rsidP="006F4AE1">
                  <w:pPr>
                    <w:spacing w:after="0" w:line="240" w:lineRule="auto"/>
                    <w:rPr>
                      <w:rFonts w:ascii="Times New Roman" w:eastAsia="Times New Roman" w:hAnsi="Times New Roman" w:cs="Times New Roman"/>
                      <w:iCs/>
                      <w:sz w:val="24"/>
                      <w:szCs w:val="24"/>
                      <w:lang w:eastAsia="lv-LV"/>
                    </w:rPr>
                  </w:pPr>
                  <w:r w:rsidRPr="00550318">
                    <w:rPr>
                      <w:rFonts w:ascii="Times New Roman" w:eastAsia="Times New Roman" w:hAnsi="Times New Roman" w:cs="Times New Roman"/>
                      <w:iCs/>
                      <w:sz w:val="24"/>
                      <w:szCs w:val="24"/>
                      <w:lang w:eastAsia="lv-LV"/>
                    </w:rPr>
                    <w:t>1.</w:t>
                  </w:r>
                </w:p>
              </w:tc>
              <w:tc>
                <w:tcPr>
                  <w:tcW w:w="1167" w:type="pct"/>
                  <w:tcBorders>
                    <w:top w:val="outset" w:sz="6" w:space="0" w:color="auto"/>
                    <w:left w:val="outset" w:sz="6" w:space="0" w:color="auto"/>
                    <w:bottom w:val="outset" w:sz="6" w:space="0" w:color="auto"/>
                    <w:right w:val="outset" w:sz="6" w:space="0" w:color="auto"/>
                  </w:tcBorders>
                </w:tcPr>
                <w:p w14:paraId="33D9543D" w14:textId="77777777" w:rsidR="00666644" w:rsidRPr="00550318" w:rsidRDefault="00666644" w:rsidP="006F4AE1">
                  <w:pPr>
                    <w:spacing w:after="0" w:line="240" w:lineRule="auto"/>
                    <w:rPr>
                      <w:rFonts w:ascii="Times New Roman" w:eastAsia="Times New Roman" w:hAnsi="Times New Roman" w:cs="Times New Roman"/>
                      <w:iCs/>
                      <w:sz w:val="24"/>
                      <w:szCs w:val="24"/>
                      <w:lang w:eastAsia="lv-LV"/>
                    </w:rPr>
                  </w:pPr>
                  <w:r w:rsidRPr="00550318">
                    <w:rPr>
                      <w:rFonts w:ascii="Times New Roman" w:eastAsia="Times New Roman" w:hAnsi="Times New Roman" w:cs="Times New Roman"/>
                      <w:iCs/>
                      <w:sz w:val="24"/>
                      <w:szCs w:val="24"/>
                      <w:lang w:eastAsia="lv-LV"/>
                    </w:rPr>
                    <w:t>Saistības pret Eiropas Savienību</w:t>
                  </w:r>
                </w:p>
              </w:tc>
              <w:tc>
                <w:tcPr>
                  <w:tcW w:w="3582" w:type="pct"/>
                  <w:tcBorders>
                    <w:top w:val="outset" w:sz="6" w:space="0" w:color="auto"/>
                    <w:left w:val="outset" w:sz="6" w:space="0" w:color="auto"/>
                    <w:bottom w:val="outset" w:sz="6" w:space="0" w:color="auto"/>
                    <w:right w:val="outset" w:sz="6" w:space="0" w:color="auto"/>
                  </w:tcBorders>
                </w:tcPr>
                <w:p w14:paraId="6B6E8C13" w14:textId="02094EDB" w:rsidR="003602E8" w:rsidRDefault="003602E8" w:rsidP="006F4AE1">
                  <w:pPr>
                    <w:shd w:val="clear" w:color="auto" w:fill="FFFFFF"/>
                    <w:spacing w:after="0" w:line="240" w:lineRule="auto"/>
                    <w:ind w:left="57"/>
                    <w:jc w:val="both"/>
                    <w:rPr>
                      <w:rFonts w:ascii="Times New Roman" w:eastAsia="Times New Roman" w:hAnsi="Times New Roman" w:cs="Times New Roman"/>
                      <w:spacing w:val="-2"/>
                      <w:sz w:val="24"/>
                      <w:szCs w:val="24"/>
                      <w:lang w:eastAsia="lv-LV"/>
                    </w:rPr>
                  </w:pPr>
                  <w:r>
                    <w:rPr>
                      <w:rFonts w:ascii="Times New Roman" w:eastAsia="Times New Roman" w:hAnsi="Times New Roman" w:cs="Times New Roman"/>
                      <w:spacing w:val="-2"/>
                      <w:sz w:val="24"/>
                      <w:szCs w:val="24"/>
                      <w:lang w:eastAsia="lv-LV"/>
                    </w:rPr>
                    <w:t>Nav</w:t>
                  </w:r>
                </w:p>
                <w:p w14:paraId="33817BDB" w14:textId="05A34ACE" w:rsidR="00666644" w:rsidRPr="00550318" w:rsidRDefault="00666644" w:rsidP="006F4AE1">
                  <w:pPr>
                    <w:shd w:val="clear" w:color="auto" w:fill="FFFFFF"/>
                    <w:spacing w:after="0" w:line="240" w:lineRule="auto"/>
                    <w:ind w:left="57"/>
                    <w:jc w:val="both"/>
                    <w:rPr>
                      <w:rFonts w:ascii="Times New Roman" w:eastAsia="Times New Roman" w:hAnsi="Times New Roman" w:cs="Times New Roman"/>
                      <w:sz w:val="24"/>
                      <w:szCs w:val="24"/>
                      <w:lang w:eastAsia="lv-LV"/>
                    </w:rPr>
                  </w:pPr>
                </w:p>
              </w:tc>
            </w:tr>
            <w:tr w:rsidR="00666644" w:rsidRPr="00550318" w14:paraId="52F7E0AD" w14:textId="77777777" w:rsidTr="0038590A">
              <w:trPr>
                <w:tblCellSpacing w:w="15" w:type="dxa"/>
              </w:trPr>
              <w:tc>
                <w:tcPr>
                  <w:tcW w:w="184" w:type="pct"/>
                  <w:tcBorders>
                    <w:top w:val="outset" w:sz="6" w:space="0" w:color="auto"/>
                    <w:left w:val="outset" w:sz="6" w:space="0" w:color="auto"/>
                    <w:bottom w:val="outset" w:sz="6" w:space="0" w:color="auto"/>
                    <w:right w:val="outset" w:sz="6" w:space="0" w:color="auto"/>
                  </w:tcBorders>
                </w:tcPr>
                <w:p w14:paraId="0EEFB3D8" w14:textId="77777777" w:rsidR="00666644" w:rsidRPr="00550318" w:rsidRDefault="00666644" w:rsidP="006F4AE1">
                  <w:pPr>
                    <w:spacing w:after="0" w:line="240" w:lineRule="auto"/>
                    <w:rPr>
                      <w:rFonts w:ascii="Times New Roman" w:eastAsia="Times New Roman" w:hAnsi="Times New Roman" w:cs="Times New Roman"/>
                      <w:iCs/>
                      <w:sz w:val="24"/>
                      <w:szCs w:val="24"/>
                      <w:lang w:eastAsia="lv-LV"/>
                    </w:rPr>
                  </w:pPr>
                  <w:r w:rsidRPr="00550318">
                    <w:rPr>
                      <w:rFonts w:ascii="Times New Roman" w:eastAsia="Times New Roman" w:hAnsi="Times New Roman" w:cs="Times New Roman"/>
                      <w:iCs/>
                      <w:sz w:val="24"/>
                      <w:szCs w:val="24"/>
                      <w:lang w:eastAsia="lv-LV"/>
                    </w:rPr>
                    <w:t>2.</w:t>
                  </w:r>
                </w:p>
              </w:tc>
              <w:tc>
                <w:tcPr>
                  <w:tcW w:w="1167" w:type="pct"/>
                  <w:tcBorders>
                    <w:top w:val="outset" w:sz="6" w:space="0" w:color="auto"/>
                    <w:left w:val="outset" w:sz="6" w:space="0" w:color="auto"/>
                    <w:bottom w:val="outset" w:sz="6" w:space="0" w:color="auto"/>
                    <w:right w:val="outset" w:sz="6" w:space="0" w:color="auto"/>
                  </w:tcBorders>
                </w:tcPr>
                <w:p w14:paraId="1CD314FA" w14:textId="77777777" w:rsidR="00666644" w:rsidRPr="00550318" w:rsidRDefault="00666644" w:rsidP="006F4AE1">
                  <w:pPr>
                    <w:spacing w:after="0" w:line="240" w:lineRule="auto"/>
                    <w:rPr>
                      <w:rFonts w:ascii="Times New Roman" w:eastAsia="Times New Roman" w:hAnsi="Times New Roman" w:cs="Times New Roman"/>
                      <w:iCs/>
                      <w:sz w:val="24"/>
                      <w:szCs w:val="24"/>
                      <w:lang w:eastAsia="lv-LV"/>
                    </w:rPr>
                  </w:pPr>
                  <w:r w:rsidRPr="00550318">
                    <w:rPr>
                      <w:rFonts w:ascii="Times New Roman" w:eastAsia="Times New Roman" w:hAnsi="Times New Roman" w:cs="Times New Roman"/>
                      <w:iCs/>
                      <w:sz w:val="24"/>
                      <w:szCs w:val="24"/>
                      <w:lang w:eastAsia="lv-LV"/>
                    </w:rPr>
                    <w:t>Citas starptautiskās saistības</w:t>
                  </w:r>
                </w:p>
              </w:tc>
              <w:tc>
                <w:tcPr>
                  <w:tcW w:w="3582" w:type="pct"/>
                  <w:tcBorders>
                    <w:top w:val="outset" w:sz="6" w:space="0" w:color="auto"/>
                    <w:left w:val="outset" w:sz="6" w:space="0" w:color="auto"/>
                    <w:bottom w:val="outset" w:sz="6" w:space="0" w:color="auto"/>
                    <w:right w:val="outset" w:sz="6" w:space="0" w:color="auto"/>
                  </w:tcBorders>
                </w:tcPr>
                <w:p w14:paraId="68D87470" w14:textId="7874EE6B" w:rsidR="00666644" w:rsidRPr="00550318" w:rsidRDefault="00666644" w:rsidP="006F4AE1">
                  <w:pPr>
                    <w:spacing w:after="0" w:line="240" w:lineRule="auto"/>
                    <w:rPr>
                      <w:rFonts w:ascii="Times New Roman" w:eastAsia="Times New Roman" w:hAnsi="Times New Roman" w:cs="Times New Roman"/>
                      <w:iCs/>
                      <w:sz w:val="24"/>
                      <w:szCs w:val="24"/>
                      <w:lang w:eastAsia="lv-LV"/>
                    </w:rPr>
                  </w:pPr>
                  <w:r w:rsidRPr="00550318">
                    <w:rPr>
                      <w:rFonts w:ascii="Times New Roman" w:eastAsia="Times New Roman" w:hAnsi="Times New Roman" w:cs="Times New Roman"/>
                      <w:spacing w:val="-2"/>
                      <w:sz w:val="24"/>
                      <w:szCs w:val="24"/>
                      <w:lang w:eastAsia="lv-LV"/>
                    </w:rPr>
                    <w:t>Nav</w:t>
                  </w:r>
                </w:p>
              </w:tc>
            </w:tr>
            <w:tr w:rsidR="00666644" w:rsidRPr="00550318" w14:paraId="53234FC4" w14:textId="77777777" w:rsidTr="0038590A">
              <w:trPr>
                <w:tblCellSpacing w:w="15" w:type="dxa"/>
              </w:trPr>
              <w:tc>
                <w:tcPr>
                  <w:tcW w:w="184" w:type="pct"/>
                  <w:tcBorders>
                    <w:top w:val="outset" w:sz="6" w:space="0" w:color="auto"/>
                    <w:left w:val="outset" w:sz="6" w:space="0" w:color="auto"/>
                    <w:bottom w:val="outset" w:sz="6" w:space="0" w:color="auto"/>
                    <w:right w:val="outset" w:sz="6" w:space="0" w:color="auto"/>
                  </w:tcBorders>
                </w:tcPr>
                <w:p w14:paraId="0A732D95" w14:textId="77777777" w:rsidR="00666644" w:rsidRPr="00550318" w:rsidRDefault="00666644" w:rsidP="006F4AE1">
                  <w:pPr>
                    <w:spacing w:after="0" w:line="240" w:lineRule="auto"/>
                    <w:rPr>
                      <w:rFonts w:ascii="Times New Roman" w:eastAsia="Times New Roman" w:hAnsi="Times New Roman" w:cs="Times New Roman"/>
                      <w:iCs/>
                      <w:sz w:val="24"/>
                      <w:szCs w:val="24"/>
                      <w:lang w:eastAsia="lv-LV"/>
                    </w:rPr>
                  </w:pPr>
                  <w:r w:rsidRPr="00550318">
                    <w:rPr>
                      <w:rFonts w:ascii="Times New Roman" w:eastAsia="Times New Roman" w:hAnsi="Times New Roman" w:cs="Times New Roman"/>
                      <w:iCs/>
                      <w:sz w:val="24"/>
                      <w:szCs w:val="24"/>
                      <w:lang w:eastAsia="lv-LV"/>
                    </w:rPr>
                    <w:t>3.</w:t>
                  </w:r>
                </w:p>
              </w:tc>
              <w:tc>
                <w:tcPr>
                  <w:tcW w:w="1167" w:type="pct"/>
                  <w:tcBorders>
                    <w:top w:val="outset" w:sz="6" w:space="0" w:color="auto"/>
                    <w:left w:val="outset" w:sz="6" w:space="0" w:color="auto"/>
                    <w:bottom w:val="outset" w:sz="6" w:space="0" w:color="auto"/>
                    <w:right w:val="outset" w:sz="6" w:space="0" w:color="auto"/>
                  </w:tcBorders>
                </w:tcPr>
                <w:p w14:paraId="7FA873B5" w14:textId="77777777" w:rsidR="00666644" w:rsidRPr="00550318" w:rsidRDefault="00666644" w:rsidP="006F4AE1">
                  <w:pPr>
                    <w:spacing w:after="0" w:line="240" w:lineRule="auto"/>
                    <w:rPr>
                      <w:rFonts w:ascii="Times New Roman" w:eastAsia="Times New Roman" w:hAnsi="Times New Roman" w:cs="Times New Roman"/>
                      <w:iCs/>
                      <w:sz w:val="24"/>
                      <w:szCs w:val="24"/>
                      <w:lang w:eastAsia="lv-LV"/>
                    </w:rPr>
                  </w:pPr>
                  <w:r w:rsidRPr="00550318">
                    <w:rPr>
                      <w:rFonts w:ascii="Times New Roman" w:eastAsia="Times New Roman" w:hAnsi="Times New Roman" w:cs="Times New Roman"/>
                      <w:iCs/>
                      <w:sz w:val="24"/>
                      <w:szCs w:val="24"/>
                      <w:lang w:eastAsia="lv-LV"/>
                    </w:rPr>
                    <w:t>Cita informācija</w:t>
                  </w:r>
                </w:p>
              </w:tc>
              <w:tc>
                <w:tcPr>
                  <w:tcW w:w="3582" w:type="pct"/>
                  <w:tcBorders>
                    <w:top w:val="outset" w:sz="6" w:space="0" w:color="auto"/>
                    <w:left w:val="outset" w:sz="6" w:space="0" w:color="auto"/>
                    <w:bottom w:val="outset" w:sz="6" w:space="0" w:color="auto"/>
                    <w:right w:val="outset" w:sz="6" w:space="0" w:color="auto"/>
                  </w:tcBorders>
                </w:tcPr>
                <w:p w14:paraId="7C6BEB00" w14:textId="3A22EB72" w:rsidR="00666644" w:rsidRPr="00550318" w:rsidRDefault="00666644" w:rsidP="006F4AE1">
                  <w:pPr>
                    <w:spacing w:after="0" w:line="240" w:lineRule="auto"/>
                    <w:jc w:val="both"/>
                    <w:rPr>
                      <w:rFonts w:ascii="Times New Roman" w:eastAsia="Times New Roman" w:hAnsi="Times New Roman" w:cs="Times New Roman"/>
                      <w:iCs/>
                      <w:sz w:val="24"/>
                      <w:szCs w:val="24"/>
                      <w:lang w:eastAsia="lv-LV"/>
                    </w:rPr>
                  </w:pPr>
                  <w:r w:rsidRPr="00550318">
                    <w:rPr>
                      <w:rFonts w:ascii="Times New Roman" w:eastAsia="Times New Roman" w:hAnsi="Times New Roman" w:cs="Times New Roman"/>
                      <w:iCs/>
                      <w:sz w:val="24"/>
                      <w:szCs w:val="24"/>
                      <w:lang w:eastAsia="lv-LV"/>
                    </w:rPr>
                    <w:t xml:space="preserve">Saskaņā ar Līguma par Eiropas Savienības darbību 127. panta 4. punktu, 282. panta 5. punktu un </w:t>
                  </w:r>
                  <w:r w:rsidR="00AA04B5" w:rsidRPr="00AA04B5">
                    <w:rPr>
                      <w:rFonts w:ascii="Times New Roman" w:eastAsia="Times New Roman" w:hAnsi="Times New Roman" w:cs="Times New Roman"/>
                      <w:iCs/>
                      <w:sz w:val="24"/>
                      <w:szCs w:val="24"/>
                      <w:lang w:eastAsia="lv-LV"/>
                    </w:rPr>
                    <w:t>tā 4. protokol</w:t>
                  </w:r>
                  <w:r w:rsidR="00AA04B5">
                    <w:rPr>
                      <w:rFonts w:ascii="Times New Roman" w:eastAsia="Times New Roman" w:hAnsi="Times New Roman" w:cs="Times New Roman"/>
                      <w:iCs/>
                      <w:sz w:val="24"/>
                      <w:szCs w:val="24"/>
                      <w:lang w:eastAsia="lv-LV"/>
                    </w:rPr>
                    <w:t>a</w:t>
                  </w:r>
                  <w:r w:rsidR="00AA04B5" w:rsidRPr="00AA04B5">
                    <w:rPr>
                      <w:rFonts w:ascii="Times New Roman" w:eastAsia="Times New Roman" w:hAnsi="Times New Roman" w:cs="Times New Roman"/>
                      <w:iCs/>
                      <w:sz w:val="24"/>
                      <w:szCs w:val="24"/>
                      <w:lang w:eastAsia="lv-LV"/>
                    </w:rPr>
                    <w:t xml:space="preserve"> "Par Eiropas Centrālo banku sistēmas un Eiropas Centrālās bankas Statūtiem" </w:t>
                  </w:r>
                  <w:r w:rsidRPr="00550318">
                    <w:rPr>
                      <w:rFonts w:ascii="Times New Roman" w:eastAsia="Times New Roman" w:hAnsi="Times New Roman" w:cs="Times New Roman"/>
                      <w:iCs/>
                      <w:sz w:val="24"/>
                      <w:szCs w:val="24"/>
                      <w:lang w:eastAsia="lv-LV"/>
                    </w:rPr>
                    <w:t xml:space="preserve"> 4. pantu par likumprojektu "Latvijas Bankas likums" ir nepieciešams saņemt Eiropas Centrālās Bankas atzinumu. Ņemot vērā, ka Likumprojekts ir saistīts ar likumprojektu "Latvijas Bankas likums", arī par to ir nepieciešams saņemt Eiropas Centrālās bankas atzinumu.</w:t>
                  </w:r>
                </w:p>
              </w:tc>
            </w:tr>
          </w:tbl>
          <w:p w14:paraId="0CB7FA48" w14:textId="77777777" w:rsidR="00666644" w:rsidRPr="00550318" w:rsidRDefault="00666644" w:rsidP="006F4AE1">
            <w:pPr>
              <w:spacing w:after="0" w:line="240" w:lineRule="auto"/>
              <w:jc w:val="center"/>
              <w:rPr>
                <w:rFonts w:ascii="Times New Roman" w:eastAsia="Times New Roman" w:hAnsi="Times New Roman" w:cs="Times New Roman"/>
                <w:b/>
                <w:bCs/>
                <w:sz w:val="24"/>
                <w:szCs w:val="24"/>
                <w:lang w:eastAsia="lv-LV"/>
              </w:rPr>
            </w:pPr>
          </w:p>
        </w:tc>
      </w:tr>
      <w:tr w:rsidR="00FE1BDE" w:rsidRPr="00FE1BDE" w14:paraId="07CDF9A1" w14:textId="77777777" w:rsidTr="0086291A">
        <w:trPr>
          <w:trHeight w:val="162"/>
        </w:trPr>
        <w:tc>
          <w:tcPr>
            <w:tcW w:w="9074" w:type="dxa"/>
            <w:gridSpan w:val="4"/>
            <w:tcBorders>
              <w:top w:val="single" w:sz="4" w:space="0" w:color="auto"/>
            </w:tcBorders>
            <w:shd w:val="clear" w:color="auto" w:fill="FFFFFF"/>
            <w:tcMar>
              <w:top w:w="30" w:type="dxa"/>
              <w:left w:w="30" w:type="dxa"/>
              <w:bottom w:w="30" w:type="dxa"/>
              <w:right w:w="30" w:type="dxa"/>
            </w:tcMar>
          </w:tcPr>
          <w:p w14:paraId="0F56963A" w14:textId="3CA1F95B" w:rsidR="00912596" w:rsidRPr="00FE1BDE" w:rsidRDefault="00912596" w:rsidP="00FE1BDE">
            <w:pPr>
              <w:spacing w:after="0" w:line="240" w:lineRule="auto"/>
              <w:rPr>
                <w:rFonts w:ascii="Calibri" w:eastAsia="Times New Roman" w:hAnsi="Calibri" w:cs="Calibri"/>
                <w:lang w:eastAsia="lv-LV"/>
              </w:rPr>
            </w:pPr>
          </w:p>
        </w:tc>
      </w:tr>
      <w:tr w:rsidR="00FE1BDE" w:rsidRPr="00FE1BDE" w14:paraId="176486CA" w14:textId="77777777" w:rsidTr="007173DD">
        <w:trPr>
          <w:gridAfter w:val="1"/>
          <w:wAfter w:w="12" w:type="dxa"/>
        </w:trPr>
        <w:tc>
          <w:tcPr>
            <w:tcW w:w="9062" w:type="dxa"/>
            <w:gridSpan w:val="3"/>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14:paraId="65E82F1E" w14:textId="51FEA1C2" w:rsidR="00FE1BDE" w:rsidRPr="00FE1BDE" w:rsidRDefault="00FE1BDE" w:rsidP="00FE1BDE">
            <w:pPr>
              <w:spacing w:after="0" w:line="240" w:lineRule="auto"/>
              <w:jc w:val="center"/>
              <w:rPr>
                <w:rFonts w:ascii="Calibri" w:eastAsia="Times New Roman" w:hAnsi="Calibri" w:cs="Calibri"/>
                <w:lang w:eastAsia="lv-LV"/>
              </w:rPr>
            </w:pPr>
            <w:r w:rsidRPr="00FE1BDE">
              <w:rPr>
                <w:rFonts w:ascii="Times New Roman" w:eastAsia="Times New Roman" w:hAnsi="Times New Roman" w:cs="Times New Roman"/>
                <w:color w:val="000000"/>
                <w:sz w:val="24"/>
                <w:szCs w:val="24"/>
                <w:lang w:eastAsia="lv-LV"/>
              </w:rPr>
              <w:t> </w:t>
            </w:r>
            <w:r w:rsidRPr="00FE1BDE">
              <w:rPr>
                <w:rFonts w:ascii="Times New Roman" w:eastAsia="Times New Roman" w:hAnsi="Times New Roman" w:cs="Times New Roman"/>
                <w:b/>
                <w:bCs/>
                <w:sz w:val="24"/>
                <w:szCs w:val="24"/>
                <w:lang w:eastAsia="lv-LV"/>
              </w:rPr>
              <w:t>VI. Sabiedrības līdzdalība un komunikācijas aktivitātes</w:t>
            </w:r>
          </w:p>
        </w:tc>
      </w:tr>
      <w:tr w:rsidR="00666644" w:rsidRPr="00FE1BDE" w14:paraId="07990349" w14:textId="77777777" w:rsidTr="007173DD">
        <w:trPr>
          <w:gridAfter w:val="1"/>
          <w:wAfter w:w="12" w:type="dxa"/>
        </w:trPr>
        <w:tc>
          <w:tcPr>
            <w:tcW w:w="416"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14:paraId="0693B4A6" w14:textId="77777777" w:rsidR="00666644" w:rsidRPr="00FE1BDE" w:rsidRDefault="00666644" w:rsidP="00666644">
            <w:pPr>
              <w:spacing w:after="0" w:line="240" w:lineRule="auto"/>
              <w:jc w:val="center"/>
              <w:rPr>
                <w:rFonts w:ascii="Calibri" w:eastAsia="Times New Roman" w:hAnsi="Calibri" w:cs="Calibri"/>
                <w:lang w:eastAsia="lv-LV"/>
              </w:rPr>
            </w:pPr>
            <w:r w:rsidRPr="00FE1BDE">
              <w:rPr>
                <w:rFonts w:ascii="Times New Roman" w:eastAsia="Times New Roman" w:hAnsi="Times New Roman" w:cs="Times New Roman"/>
                <w:sz w:val="24"/>
                <w:szCs w:val="24"/>
                <w:lang w:eastAsia="lv-LV"/>
              </w:rPr>
              <w:lastRenderedPageBreak/>
              <w:t>1.</w:t>
            </w:r>
          </w:p>
        </w:tc>
        <w:tc>
          <w:tcPr>
            <w:tcW w:w="2126" w:type="dxa"/>
            <w:tcBorders>
              <w:top w:val="nil"/>
              <w:left w:val="nil"/>
              <w:bottom w:val="single" w:sz="4" w:space="0" w:color="auto"/>
              <w:right w:val="single" w:sz="8" w:space="0" w:color="auto"/>
            </w:tcBorders>
            <w:shd w:val="clear" w:color="auto" w:fill="FFFFFF"/>
            <w:tcMar>
              <w:top w:w="30" w:type="dxa"/>
              <w:left w:w="30" w:type="dxa"/>
              <w:bottom w:w="30" w:type="dxa"/>
              <w:right w:w="30" w:type="dxa"/>
            </w:tcMar>
            <w:hideMark/>
          </w:tcPr>
          <w:p w14:paraId="6B85FFCC" w14:textId="77777777" w:rsidR="00666644" w:rsidRPr="00FE1BDE" w:rsidRDefault="00666644" w:rsidP="00666644">
            <w:pPr>
              <w:spacing w:after="0" w:line="240" w:lineRule="auto"/>
              <w:rPr>
                <w:rFonts w:ascii="Calibri" w:eastAsia="Times New Roman" w:hAnsi="Calibri" w:cs="Calibri"/>
                <w:lang w:eastAsia="lv-LV"/>
              </w:rPr>
            </w:pPr>
            <w:r w:rsidRPr="00FE1BDE">
              <w:rPr>
                <w:rFonts w:ascii="Times New Roman" w:eastAsia="Times New Roman" w:hAnsi="Times New Roman" w:cs="Times New Roman"/>
                <w:sz w:val="24"/>
                <w:szCs w:val="24"/>
                <w:lang w:eastAsia="lv-LV"/>
              </w:rPr>
              <w:t>Plānotās sabiedrības līdzdalības un komunikācijas aktivitātes saistībā ar projektu</w:t>
            </w:r>
          </w:p>
        </w:tc>
        <w:tc>
          <w:tcPr>
            <w:tcW w:w="652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hideMark/>
          </w:tcPr>
          <w:p w14:paraId="7004C738" w14:textId="5EF6AEA4" w:rsidR="00666644" w:rsidRPr="00550318" w:rsidRDefault="00666644" w:rsidP="00666644">
            <w:pPr>
              <w:spacing w:after="0" w:line="240" w:lineRule="auto"/>
              <w:jc w:val="both"/>
              <w:rPr>
                <w:rFonts w:ascii="Times New Roman" w:eastAsia="Times New Roman" w:hAnsi="Times New Roman" w:cs="Times New Roman"/>
                <w:bCs/>
                <w:iCs/>
                <w:sz w:val="24"/>
                <w:szCs w:val="24"/>
                <w:lang w:eastAsia="lv-LV"/>
              </w:rPr>
            </w:pPr>
            <w:r w:rsidRPr="00550318">
              <w:rPr>
                <w:rFonts w:ascii="Times New Roman" w:eastAsia="Times New Roman" w:hAnsi="Times New Roman" w:cs="Times New Roman"/>
                <w:iCs/>
                <w:sz w:val="24"/>
                <w:szCs w:val="24"/>
                <w:lang w:eastAsia="lv-LV"/>
              </w:rPr>
              <w:t xml:space="preserve">Likumprojekts ir saistīts ar likumprojektu "Latvijas Bankas likums", pirms kura izstrādes uzsākšanas, </w:t>
            </w:r>
            <w:r w:rsidRPr="00550318">
              <w:rPr>
                <w:rFonts w:ascii="Times New Roman" w:eastAsia="Times New Roman" w:hAnsi="Times New Roman" w:cs="Times New Roman"/>
                <w:bCs/>
                <w:iCs/>
                <w:sz w:val="24"/>
                <w:szCs w:val="24"/>
                <w:lang w:eastAsia="lv-LV"/>
              </w:rPr>
              <w:t xml:space="preserve">Finanšu ministrija, Latvijas Banka un FKTK plānoja izvērtēt FKTK pievienošanu Latvijas Bankai </w:t>
            </w:r>
            <w:r w:rsidRPr="00550318">
              <w:rPr>
                <w:rFonts w:ascii="Times New Roman" w:eastAsia="Times New Roman" w:hAnsi="Times New Roman" w:cs="Times New Roman"/>
                <w:iCs/>
                <w:sz w:val="24"/>
                <w:szCs w:val="24"/>
                <w:lang w:eastAsia="lv-LV"/>
              </w:rPr>
              <w:t xml:space="preserve">saskaņā ar Saeimas </w:t>
            </w:r>
            <w:r w:rsidRPr="00550318">
              <w:rPr>
                <w:rFonts w:ascii="Times New Roman" w:eastAsia="Times New Roman" w:hAnsi="Times New Roman" w:cs="Times New Roman"/>
                <w:bCs/>
                <w:iCs/>
                <w:sz w:val="24"/>
                <w:szCs w:val="24"/>
                <w:lang w:eastAsia="lv-LV"/>
              </w:rPr>
              <w:t>Budžeta un finanšu (nodokļu) komisijas 2019. gada 11. septembra sēdes protokola Nr. 76</w:t>
            </w:r>
            <w:r w:rsidR="0086291A">
              <w:rPr>
                <w:rStyle w:val="FootnoteReference"/>
                <w:rFonts w:ascii="Times New Roman" w:eastAsia="Times New Roman" w:hAnsi="Times New Roman" w:cs="Times New Roman"/>
                <w:bCs/>
                <w:iCs/>
                <w:sz w:val="24"/>
                <w:szCs w:val="24"/>
                <w:lang w:eastAsia="lv-LV"/>
              </w:rPr>
              <w:footnoteReference w:id="2"/>
            </w:r>
            <w:r w:rsidRPr="00550318">
              <w:rPr>
                <w:rFonts w:ascii="Times New Roman" w:eastAsia="Times New Roman" w:hAnsi="Times New Roman" w:cs="Times New Roman"/>
                <w:bCs/>
                <w:iCs/>
                <w:sz w:val="24"/>
                <w:szCs w:val="24"/>
                <w:lang w:eastAsia="lv-LV"/>
              </w:rPr>
              <w:t xml:space="preserve"> 1. punktā noteikto, ka līdz 2020. gada 30. jūnijam Finanšu ministrija sadarbībā ar Latvijas Banku un FKTK iesniegs izvērtējumu par paredzēto FKTK pievienošanu Latvijas Bankai, un kuru pēc tam iesniegt Ministru kabinetā, kas savukārt to iesniegtu Saeimas Budžeta un finanšu (nodokļu) komisijai.</w:t>
            </w:r>
          </w:p>
          <w:p w14:paraId="0EB3177E" w14:textId="46A2D7F1" w:rsidR="00666644" w:rsidRPr="00573170" w:rsidRDefault="00666644" w:rsidP="00666644">
            <w:pPr>
              <w:spacing w:after="0" w:line="240" w:lineRule="auto"/>
              <w:jc w:val="both"/>
              <w:rPr>
                <w:rFonts w:ascii="Calibri" w:eastAsia="Times New Roman" w:hAnsi="Calibri" w:cs="Calibri"/>
                <w:sz w:val="24"/>
                <w:szCs w:val="24"/>
                <w:lang w:eastAsia="lv-LV"/>
              </w:rPr>
            </w:pPr>
          </w:p>
        </w:tc>
      </w:tr>
      <w:tr w:rsidR="00666644" w:rsidRPr="00FE1BDE" w14:paraId="052D3521" w14:textId="77777777" w:rsidTr="007173DD">
        <w:trPr>
          <w:gridAfter w:val="1"/>
          <w:wAfter w:w="12" w:type="dxa"/>
        </w:trPr>
        <w:tc>
          <w:tcPr>
            <w:tcW w:w="416"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14:paraId="141FB813" w14:textId="77777777" w:rsidR="00666644" w:rsidRPr="00FE1BDE" w:rsidRDefault="00666644" w:rsidP="00666644">
            <w:pPr>
              <w:spacing w:after="0" w:line="240" w:lineRule="auto"/>
              <w:jc w:val="center"/>
              <w:rPr>
                <w:rFonts w:ascii="Calibri" w:eastAsia="Times New Roman" w:hAnsi="Calibri" w:cs="Calibri"/>
                <w:lang w:eastAsia="lv-LV"/>
              </w:rPr>
            </w:pPr>
            <w:r w:rsidRPr="00FE1BDE">
              <w:rPr>
                <w:rFonts w:ascii="Times New Roman" w:eastAsia="Times New Roman" w:hAnsi="Times New Roman" w:cs="Times New Roman"/>
                <w:sz w:val="24"/>
                <w:szCs w:val="24"/>
                <w:lang w:eastAsia="lv-LV"/>
              </w:rPr>
              <w:t>2.</w:t>
            </w:r>
          </w:p>
        </w:tc>
        <w:tc>
          <w:tcPr>
            <w:tcW w:w="2126" w:type="dxa"/>
            <w:tcBorders>
              <w:top w:val="nil"/>
              <w:left w:val="nil"/>
              <w:bottom w:val="single" w:sz="8" w:space="0" w:color="auto"/>
              <w:right w:val="single" w:sz="8" w:space="0" w:color="auto"/>
            </w:tcBorders>
            <w:shd w:val="clear" w:color="auto" w:fill="FFFFFF"/>
            <w:tcMar>
              <w:top w:w="30" w:type="dxa"/>
              <w:left w:w="30" w:type="dxa"/>
              <w:bottom w:w="30" w:type="dxa"/>
              <w:right w:w="30" w:type="dxa"/>
            </w:tcMar>
            <w:hideMark/>
          </w:tcPr>
          <w:p w14:paraId="1FE57F5B" w14:textId="77777777" w:rsidR="00666644" w:rsidRPr="00FE1BDE" w:rsidRDefault="00666644" w:rsidP="00666644">
            <w:pPr>
              <w:spacing w:after="0" w:line="240" w:lineRule="auto"/>
              <w:rPr>
                <w:rFonts w:ascii="Calibri" w:eastAsia="Times New Roman" w:hAnsi="Calibri" w:cs="Calibri"/>
                <w:lang w:eastAsia="lv-LV"/>
              </w:rPr>
            </w:pPr>
            <w:r w:rsidRPr="00FE1BDE">
              <w:rPr>
                <w:rFonts w:ascii="Times New Roman" w:eastAsia="Times New Roman" w:hAnsi="Times New Roman" w:cs="Times New Roman"/>
                <w:sz w:val="24"/>
                <w:szCs w:val="24"/>
                <w:lang w:eastAsia="lv-LV"/>
              </w:rPr>
              <w:t>Sabiedrības līdzdalība projekta izstrādē</w:t>
            </w:r>
          </w:p>
        </w:tc>
        <w:tc>
          <w:tcPr>
            <w:tcW w:w="652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hideMark/>
          </w:tcPr>
          <w:p w14:paraId="05320889" w14:textId="77777777" w:rsidR="00666644" w:rsidRPr="00550318" w:rsidRDefault="00666644" w:rsidP="00666644">
            <w:pPr>
              <w:spacing w:after="0" w:line="240" w:lineRule="auto"/>
              <w:jc w:val="both"/>
              <w:rPr>
                <w:rFonts w:ascii="Times New Roman" w:eastAsia="Times New Roman" w:hAnsi="Times New Roman" w:cs="Times New Roman"/>
                <w:iCs/>
                <w:sz w:val="24"/>
                <w:szCs w:val="24"/>
                <w:lang w:eastAsia="lv-LV"/>
              </w:rPr>
            </w:pPr>
            <w:r w:rsidRPr="00550318">
              <w:rPr>
                <w:rFonts w:ascii="Times New Roman" w:eastAsia="Times New Roman" w:hAnsi="Times New Roman" w:cs="Times New Roman"/>
                <w:iCs/>
                <w:sz w:val="24"/>
                <w:szCs w:val="24"/>
                <w:lang w:eastAsia="lv-LV"/>
              </w:rPr>
              <w:t>Finanšu ministrija sadarbībā ar Latvijas Banku un FKTK 2020. gada maijā izstrādāja "Izvērtējumu par Finanšu un kapitāla tirgus komisijas pievienošanu Latvijas Bankai" (turpmāk – Izvērtējums).</w:t>
            </w:r>
          </w:p>
          <w:p w14:paraId="6B7E28F0" w14:textId="77777777" w:rsidR="00666644" w:rsidRPr="00550318" w:rsidRDefault="00666644" w:rsidP="00666644">
            <w:pPr>
              <w:spacing w:after="0" w:line="240" w:lineRule="auto"/>
              <w:jc w:val="both"/>
              <w:rPr>
                <w:rFonts w:ascii="Times New Roman" w:eastAsia="Times New Roman" w:hAnsi="Times New Roman" w:cs="Times New Roman"/>
                <w:iCs/>
                <w:sz w:val="24"/>
                <w:szCs w:val="24"/>
                <w:lang w:eastAsia="lv-LV"/>
              </w:rPr>
            </w:pPr>
            <w:r w:rsidRPr="00550318">
              <w:rPr>
                <w:rFonts w:ascii="Times New Roman" w:eastAsia="Times New Roman" w:hAnsi="Times New Roman" w:cs="Times New Roman"/>
                <w:iCs/>
                <w:sz w:val="24"/>
                <w:szCs w:val="24"/>
                <w:lang w:eastAsia="lv-LV"/>
              </w:rPr>
              <w:t>Ministru kabinets 2020. gada 26. maijā izskatīja un konceptuāli atbalstīja Izvērtējumu (Ministru kabineta 2020. gada 26. maija sēdes protokols Nr. 36 27. §), un nosūtīja to atbildīgajai Saeimas komisijai.</w:t>
            </w:r>
          </w:p>
          <w:p w14:paraId="61F56FBA" w14:textId="6DDC7385" w:rsidR="00666644" w:rsidRDefault="00666644" w:rsidP="00666644">
            <w:pPr>
              <w:spacing w:after="0" w:line="240" w:lineRule="auto"/>
              <w:jc w:val="both"/>
              <w:rPr>
                <w:rFonts w:ascii="Times New Roman" w:eastAsia="Times New Roman" w:hAnsi="Times New Roman" w:cs="Times New Roman"/>
                <w:iCs/>
                <w:sz w:val="24"/>
                <w:szCs w:val="24"/>
                <w:lang w:eastAsia="lv-LV"/>
              </w:rPr>
            </w:pPr>
            <w:r w:rsidRPr="00550318">
              <w:rPr>
                <w:rFonts w:ascii="Times New Roman" w:eastAsia="Times New Roman" w:hAnsi="Times New Roman" w:cs="Times New Roman"/>
                <w:iCs/>
                <w:sz w:val="24"/>
                <w:szCs w:val="24"/>
                <w:lang w:eastAsia="lv-LV"/>
              </w:rPr>
              <w:t>Saeimas Budžeta un finanšu (nodokļu) komisija  2020. gada 2. jūnijā uzklausīja atbildīgo institūciju pārstāvjus par Izvērtējumu un nolēma pieņemt zināšanai, ka tās dotais uzdevums ir izpildīts un turpinās darbs pie likumprojekta izstrādes (Saeimas Budžeta un finanšu (nodokļu) komisijas 2020. gada 2. jūnija sēdes protokols Nr. 165 1. punkts).</w:t>
            </w:r>
          </w:p>
          <w:p w14:paraId="3D48AEDA" w14:textId="39139E2C" w:rsidR="00D9313A" w:rsidRPr="00550318" w:rsidRDefault="00D9313A" w:rsidP="00666644">
            <w:pPr>
              <w:spacing w:after="0" w:line="240" w:lineRule="auto"/>
              <w:jc w:val="both"/>
              <w:rPr>
                <w:rFonts w:ascii="Times New Roman" w:eastAsia="Times New Roman" w:hAnsi="Times New Roman" w:cs="Times New Roman"/>
                <w:iCs/>
                <w:sz w:val="24"/>
                <w:szCs w:val="24"/>
                <w:lang w:eastAsia="lv-LV"/>
              </w:rPr>
            </w:pPr>
            <w:r w:rsidRPr="00D9313A">
              <w:rPr>
                <w:rFonts w:ascii="Times New Roman" w:eastAsia="Times New Roman" w:hAnsi="Times New Roman" w:cs="Times New Roman"/>
                <w:iCs/>
                <w:sz w:val="24"/>
                <w:szCs w:val="24"/>
                <w:lang w:eastAsia="lv-LV"/>
              </w:rPr>
              <w:t>Pirms likumprojekta "Latvijas Bankas likums" un ar to saistīto likumprojektu (t.sk. Likumprojekta) iesniegšanas Ministru kabinetā tie 2020.gada 11.novembrī tika prezentēti FKTK konsultatīvajā finanšu un kapitāla tirgus padomē, kurā pārstāvētas visas FKTK uzraudzīto finanšu tirgus dalībnieku asociācijas, tādējādi iesaistot tās likumprojektu apspriešanā.</w:t>
            </w:r>
          </w:p>
          <w:p w14:paraId="1CCD25BB" w14:textId="76C7B2FB" w:rsidR="00666644" w:rsidRPr="00573170" w:rsidRDefault="00666644" w:rsidP="00DE5FAA">
            <w:pPr>
              <w:spacing w:after="0" w:line="240" w:lineRule="auto"/>
              <w:jc w:val="both"/>
              <w:rPr>
                <w:rFonts w:ascii="Calibri" w:eastAsia="Times New Roman" w:hAnsi="Calibri" w:cs="Calibri"/>
                <w:sz w:val="24"/>
                <w:szCs w:val="24"/>
                <w:lang w:eastAsia="lv-LV"/>
              </w:rPr>
            </w:pPr>
          </w:p>
        </w:tc>
      </w:tr>
      <w:tr w:rsidR="00666644" w:rsidRPr="00FE1BDE" w14:paraId="13BC7B31" w14:textId="77777777" w:rsidTr="007173DD">
        <w:trPr>
          <w:gridAfter w:val="1"/>
          <w:wAfter w:w="12" w:type="dxa"/>
        </w:trPr>
        <w:tc>
          <w:tcPr>
            <w:tcW w:w="416"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14:paraId="325BDD53" w14:textId="77777777" w:rsidR="00666644" w:rsidRPr="00FE1BDE" w:rsidRDefault="00666644" w:rsidP="00666644">
            <w:pPr>
              <w:spacing w:after="0" w:line="240" w:lineRule="auto"/>
              <w:jc w:val="center"/>
              <w:rPr>
                <w:rFonts w:ascii="Calibri" w:eastAsia="Times New Roman" w:hAnsi="Calibri" w:cs="Calibri"/>
                <w:lang w:eastAsia="lv-LV"/>
              </w:rPr>
            </w:pPr>
            <w:r w:rsidRPr="00FE1BDE">
              <w:rPr>
                <w:rFonts w:ascii="Times New Roman" w:eastAsia="Times New Roman" w:hAnsi="Times New Roman" w:cs="Times New Roman"/>
                <w:sz w:val="24"/>
                <w:szCs w:val="24"/>
                <w:lang w:eastAsia="lv-LV"/>
              </w:rPr>
              <w:t>3.</w:t>
            </w:r>
          </w:p>
        </w:tc>
        <w:tc>
          <w:tcPr>
            <w:tcW w:w="2126" w:type="dxa"/>
            <w:tcBorders>
              <w:top w:val="nil"/>
              <w:left w:val="nil"/>
              <w:bottom w:val="single" w:sz="8" w:space="0" w:color="auto"/>
              <w:right w:val="single" w:sz="8" w:space="0" w:color="auto"/>
            </w:tcBorders>
            <w:shd w:val="clear" w:color="auto" w:fill="FFFFFF"/>
            <w:tcMar>
              <w:top w:w="30" w:type="dxa"/>
              <w:left w:w="30" w:type="dxa"/>
              <w:bottom w:w="30" w:type="dxa"/>
              <w:right w:w="30" w:type="dxa"/>
            </w:tcMar>
            <w:hideMark/>
          </w:tcPr>
          <w:p w14:paraId="094684AF" w14:textId="77777777" w:rsidR="00666644" w:rsidRPr="00FE1BDE" w:rsidRDefault="00666644" w:rsidP="00666644">
            <w:pPr>
              <w:spacing w:after="0" w:line="240" w:lineRule="auto"/>
              <w:rPr>
                <w:rFonts w:ascii="Calibri" w:eastAsia="Times New Roman" w:hAnsi="Calibri" w:cs="Calibri"/>
                <w:lang w:eastAsia="lv-LV"/>
              </w:rPr>
            </w:pPr>
            <w:r w:rsidRPr="00FE1BDE">
              <w:rPr>
                <w:rFonts w:ascii="Times New Roman" w:eastAsia="Times New Roman" w:hAnsi="Times New Roman" w:cs="Times New Roman"/>
                <w:sz w:val="24"/>
                <w:szCs w:val="24"/>
                <w:lang w:eastAsia="lv-LV"/>
              </w:rPr>
              <w:t>Sabiedrības līdzdalības rezultāti</w:t>
            </w:r>
          </w:p>
        </w:tc>
        <w:tc>
          <w:tcPr>
            <w:tcW w:w="652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hideMark/>
          </w:tcPr>
          <w:p w14:paraId="715CE4A5" w14:textId="01273E08" w:rsidR="00666644" w:rsidRPr="00181483" w:rsidRDefault="00D9313A" w:rsidP="00F2783D">
            <w:pPr>
              <w:spacing w:after="0" w:line="240" w:lineRule="auto"/>
              <w:jc w:val="both"/>
              <w:rPr>
                <w:rFonts w:ascii="Times New Roman" w:eastAsia="Times New Roman" w:hAnsi="Times New Roman" w:cs="Times New Roman"/>
                <w:sz w:val="24"/>
                <w:szCs w:val="24"/>
                <w:lang w:eastAsia="lv-LV"/>
              </w:rPr>
            </w:pPr>
            <w:r>
              <w:t xml:space="preserve"> </w:t>
            </w:r>
            <w:r w:rsidRPr="00D9313A">
              <w:rPr>
                <w:rFonts w:ascii="Times New Roman" w:eastAsia="Times New Roman" w:hAnsi="Times New Roman" w:cs="Times New Roman"/>
                <w:sz w:val="24"/>
                <w:szCs w:val="24"/>
                <w:lang w:eastAsia="lv-LV"/>
              </w:rPr>
              <w:t>Likumprojektu pēc prezentācijas un tikšanās ar FKTK konsultatīvo finanšu un kapitāla tirgus padomi nebija nepieciešams precizēt, ņemot vērā sabiedrības līdzdalības rezultātus.</w:t>
            </w:r>
          </w:p>
        </w:tc>
      </w:tr>
      <w:tr w:rsidR="00666644" w:rsidRPr="00FE1BDE" w14:paraId="633905F4" w14:textId="77777777" w:rsidTr="007173DD">
        <w:trPr>
          <w:gridAfter w:val="1"/>
          <w:wAfter w:w="12" w:type="dxa"/>
        </w:trPr>
        <w:tc>
          <w:tcPr>
            <w:tcW w:w="416" w:type="dxa"/>
            <w:tcBorders>
              <w:top w:val="nil"/>
              <w:left w:val="single" w:sz="8" w:space="0" w:color="auto"/>
              <w:bottom w:val="single" w:sz="4" w:space="0" w:color="auto"/>
              <w:right w:val="single" w:sz="8" w:space="0" w:color="auto"/>
            </w:tcBorders>
            <w:shd w:val="clear" w:color="auto" w:fill="FFFFFF"/>
            <w:tcMar>
              <w:top w:w="30" w:type="dxa"/>
              <w:left w:w="30" w:type="dxa"/>
              <w:bottom w:w="30" w:type="dxa"/>
              <w:right w:w="30" w:type="dxa"/>
            </w:tcMar>
            <w:hideMark/>
          </w:tcPr>
          <w:p w14:paraId="40CEB3FC" w14:textId="77777777" w:rsidR="00666644" w:rsidRPr="00FE1BDE" w:rsidRDefault="00666644" w:rsidP="00666644">
            <w:pPr>
              <w:spacing w:after="0" w:line="240" w:lineRule="auto"/>
              <w:jc w:val="center"/>
              <w:rPr>
                <w:rFonts w:ascii="Calibri" w:eastAsia="Times New Roman" w:hAnsi="Calibri" w:cs="Calibri"/>
                <w:lang w:eastAsia="lv-LV"/>
              </w:rPr>
            </w:pPr>
            <w:r w:rsidRPr="00FE1BDE">
              <w:rPr>
                <w:rFonts w:ascii="Times New Roman" w:eastAsia="Times New Roman" w:hAnsi="Times New Roman" w:cs="Times New Roman"/>
                <w:sz w:val="24"/>
                <w:szCs w:val="24"/>
                <w:lang w:eastAsia="lv-LV"/>
              </w:rPr>
              <w:t>4.</w:t>
            </w:r>
          </w:p>
        </w:tc>
        <w:tc>
          <w:tcPr>
            <w:tcW w:w="2126" w:type="dxa"/>
            <w:tcBorders>
              <w:top w:val="nil"/>
              <w:left w:val="nil"/>
              <w:bottom w:val="single" w:sz="4" w:space="0" w:color="auto"/>
              <w:right w:val="single" w:sz="8" w:space="0" w:color="auto"/>
            </w:tcBorders>
            <w:shd w:val="clear" w:color="auto" w:fill="FFFFFF"/>
            <w:tcMar>
              <w:top w:w="30" w:type="dxa"/>
              <w:left w:w="30" w:type="dxa"/>
              <w:bottom w:w="30" w:type="dxa"/>
              <w:right w:w="30" w:type="dxa"/>
            </w:tcMar>
            <w:hideMark/>
          </w:tcPr>
          <w:p w14:paraId="54DB9254" w14:textId="77777777" w:rsidR="00666644" w:rsidRPr="00FE1BDE" w:rsidRDefault="00666644" w:rsidP="00666644">
            <w:pPr>
              <w:spacing w:after="0" w:line="240" w:lineRule="auto"/>
              <w:rPr>
                <w:rFonts w:ascii="Calibri" w:eastAsia="Times New Roman" w:hAnsi="Calibri" w:cs="Calibri"/>
                <w:lang w:eastAsia="lv-LV"/>
              </w:rPr>
            </w:pPr>
            <w:r w:rsidRPr="00FE1BDE">
              <w:rPr>
                <w:rFonts w:ascii="Times New Roman" w:eastAsia="Times New Roman" w:hAnsi="Times New Roman" w:cs="Times New Roman"/>
                <w:sz w:val="24"/>
                <w:szCs w:val="24"/>
                <w:lang w:eastAsia="lv-LV"/>
              </w:rPr>
              <w:t>Cita informācija</w:t>
            </w:r>
          </w:p>
        </w:tc>
        <w:tc>
          <w:tcPr>
            <w:tcW w:w="6520" w:type="dxa"/>
            <w:tcBorders>
              <w:top w:val="nil"/>
              <w:left w:val="nil"/>
              <w:bottom w:val="single" w:sz="4" w:space="0" w:color="auto"/>
              <w:right w:val="single" w:sz="8" w:space="0" w:color="auto"/>
            </w:tcBorders>
            <w:shd w:val="clear" w:color="auto" w:fill="FFFFFF"/>
            <w:tcMar>
              <w:top w:w="30" w:type="dxa"/>
              <w:left w:w="30" w:type="dxa"/>
              <w:bottom w:w="30" w:type="dxa"/>
              <w:right w:w="30" w:type="dxa"/>
            </w:tcMar>
            <w:hideMark/>
          </w:tcPr>
          <w:p w14:paraId="06897ACF" w14:textId="608C0FD2" w:rsidR="00666644" w:rsidRPr="00573170" w:rsidRDefault="00666644" w:rsidP="00666644">
            <w:pPr>
              <w:spacing w:after="0" w:line="240" w:lineRule="auto"/>
              <w:rPr>
                <w:rFonts w:ascii="Calibri" w:eastAsia="Times New Roman" w:hAnsi="Calibri" w:cs="Calibri"/>
                <w:sz w:val="24"/>
                <w:szCs w:val="24"/>
                <w:lang w:eastAsia="lv-LV"/>
              </w:rPr>
            </w:pPr>
            <w:r w:rsidRPr="00573170">
              <w:rPr>
                <w:rFonts w:ascii="Times New Roman" w:eastAsia="Times New Roman" w:hAnsi="Times New Roman" w:cs="Times New Roman"/>
                <w:sz w:val="24"/>
                <w:szCs w:val="24"/>
                <w:lang w:eastAsia="lv-LV"/>
              </w:rPr>
              <w:t>Nav</w:t>
            </w:r>
          </w:p>
        </w:tc>
      </w:tr>
      <w:tr w:rsidR="00666644" w:rsidRPr="00FE1BDE" w14:paraId="56310353" w14:textId="77777777" w:rsidTr="007173DD">
        <w:trPr>
          <w:gridAfter w:val="1"/>
          <w:wAfter w:w="12" w:type="dxa"/>
        </w:trPr>
        <w:tc>
          <w:tcPr>
            <w:tcW w:w="9062" w:type="dxa"/>
            <w:gridSpan w:val="3"/>
            <w:tcBorders>
              <w:top w:val="single" w:sz="4" w:space="0" w:color="auto"/>
              <w:bottom w:val="single" w:sz="4" w:space="0" w:color="auto"/>
            </w:tcBorders>
            <w:shd w:val="clear" w:color="auto" w:fill="FFFFFF"/>
            <w:tcMar>
              <w:top w:w="30" w:type="dxa"/>
              <w:left w:w="30" w:type="dxa"/>
              <w:bottom w:w="30" w:type="dxa"/>
              <w:right w:w="30" w:type="dxa"/>
            </w:tcMar>
          </w:tcPr>
          <w:p w14:paraId="282608EC" w14:textId="4223B3C9" w:rsidR="00F2783D" w:rsidRPr="00FE1BDE" w:rsidRDefault="00F2783D" w:rsidP="00F2783D">
            <w:pPr>
              <w:spacing w:after="0" w:line="240" w:lineRule="auto"/>
              <w:rPr>
                <w:rFonts w:ascii="Times New Roman" w:eastAsia="Times New Roman" w:hAnsi="Times New Roman" w:cs="Times New Roman"/>
                <w:b/>
                <w:bCs/>
                <w:sz w:val="24"/>
                <w:szCs w:val="24"/>
                <w:lang w:eastAsia="lv-LV"/>
              </w:rPr>
            </w:pPr>
          </w:p>
        </w:tc>
      </w:tr>
      <w:tr w:rsidR="00666644" w:rsidRPr="00FE1BDE" w14:paraId="0F3E9899" w14:textId="77777777" w:rsidTr="007173DD">
        <w:trPr>
          <w:gridAfter w:val="1"/>
          <w:wAfter w:w="12" w:type="dxa"/>
        </w:trPr>
        <w:tc>
          <w:tcPr>
            <w:tcW w:w="9062" w:type="dxa"/>
            <w:gridSpan w:val="3"/>
            <w:tcBorders>
              <w:top w:val="single" w:sz="4"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14:paraId="1DA648AB" w14:textId="77777777" w:rsidR="00666644" w:rsidRPr="00FE1BDE" w:rsidRDefault="00666644" w:rsidP="00666644">
            <w:pPr>
              <w:spacing w:after="0" w:line="240" w:lineRule="auto"/>
              <w:jc w:val="center"/>
              <w:rPr>
                <w:rFonts w:ascii="Calibri" w:eastAsia="Times New Roman" w:hAnsi="Calibri" w:cs="Calibri"/>
                <w:lang w:eastAsia="lv-LV"/>
              </w:rPr>
            </w:pPr>
            <w:r w:rsidRPr="00FE1BDE">
              <w:rPr>
                <w:rFonts w:ascii="Times New Roman" w:eastAsia="Times New Roman" w:hAnsi="Times New Roman" w:cs="Times New Roman"/>
                <w:b/>
                <w:bCs/>
                <w:sz w:val="24"/>
                <w:szCs w:val="24"/>
                <w:lang w:eastAsia="lv-LV"/>
              </w:rPr>
              <w:t>VII. Tiesību akta projekta izpildes nodrošināšana un tās ietekme uz institūcijām</w:t>
            </w:r>
          </w:p>
        </w:tc>
      </w:tr>
      <w:tr w:rsidR="00666644" w:rsidRPr="00FE1BDE" w14:paraId="52D75969" w14:textId="77777777" w:rsidTr="007173DD">
        <w:trPr>
          <w:gridAfter w:val="1"/>
          <w:wAfter w:w="12" w:type="dxa"/>
        </w:trPr>
        <w:tc>
          <w:tcPr>
            <w:tcW w:w="416" w:type="dxa"/>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14:paraId="6F70DC34" w14:textId="77777777" w:rsidR="00666644" w:rsidRPr="00FE1BDE" w:rsidRDefault="00666644" w:rsidP="00666644">
            <w:pPr>
              <w:spacing w:after="0" w:line="240" w:lineRule="auto"/>
              <w:jc w:val="center"/>
              <w:rPr>
                <w:rFonts w:ascii="Calibri" w:eastAsia="Times New Roman" w:hAnsi="Calibri" w:cs="Calibri"/>
                <w:lang w:eastAsia="lv-LV"/>
              </w:rPr>
            </w:pPr>
            <w:r w:rsidRPr="00FE1BDE">
              <w:rPr>
                <w:rFonts w:ascii="Times New Roman" w:eastAsia="Times New Roman" w:hAnsi="Times New Roman" w:cs="Times New Roman"/>
                <w:sz w:val="24"/>
                <w:szCs w:val="24"/>
                <w:lang w:eastAsia="lv-LV"/>
              </w:rPr>
              <w:t>1.</w:t>
            </w:r>
          </w:p>
        </w:tc>
        <w:tc>
          <w:tcPr>
            <w:tcW w:w="2126" w:type="dxa"/>
            <w:tcBorders>
              <w:top w:val="nil"/>
              <w:left w:val="nil"/>
              <w:bottom w:val="single" w:sz="8" w:space="0" w:color="auto"/>
              <w:right w:val="single" w:sz="8" w:space="0" w:color="auto"/>
            </w:tcBorders>
            <w:shd w:val="clear" w:color="auto" w:fill="FFFFFF"/>
            <w:tcMar>
              <w:top w:w="30" w:type="dxa"/>
              <w:left w:w="30" w:type="dxa"/>
              <w:bottom w:w="30" w:type="dxa"/>
              <w:right w:w="30" w:type="dxa"/>
            </w:tcMar>
            <w:hideMark/>
          </w:tcPr>
          <w:p w14:paraId="57BCA0B0" w14:textId="77777777" w:rsidR="00666644" w:rsidRPr="00FE1BDE" w:rsidRDefault="00666644" w:rsidP="00666644">
            <w:pPr>
              <w:spacing w:after="0" w:line="240" w:lineRule="auto"/>
              <w:rPr>
                <w:rFonts w:ascii="Calibri" w:eastAsia="Times New Roman" w:hAnsi="Calibri" w:cs="Calibri"/>
                <w:lang w:eastAsia="lv-LV"/>
              </w:rPr>
            </w:pPr>
            <w:r w:rsidRPr="00FE1BDE">
              <w:rPr>
                <w:rFonts w:ascii="Times New Roman" w:eastAsia="Times New Roman" w:hAnsi="Times New Roman" w:cs="Times New Roman"/>
                <w:sz w:val="24"/>
                <w:szCs w:val="24"/>
                <w:lang w:eastAsia="lv-LV"/>
              </w:rPr>
              <w:t>Projekta izpildē iesaistītās institūcijas</w:t>
            </w:r>
          </w:p>
        </w:tc>
        <w:tc>
          <w:tcPr>
            <w:tcW w:w="6520" w:type="dxa"/>
            <w:tcBorders>
              <w:top w:val="nil"/>
              <w:left w:val="nil"/>
              <w:bottom w:val="single" w:sz="8" w:space="0" w:color="auto"/>
              <w:right w:val="single" w:sz="8" w:space="0" w:color="auto"/>
            </w:tcBorders>
            <w:shd w:val="clear" w:color="auto" w:fill="FFFFFF"/>
            <w:tcMar>
              <w:top w:w="30" w:type="dxa"/>
              <w:left w:w="30" w:type="dxa"/>
              <w:bottom w:w="30" w:type="dxa"/>
              <w:right w:w="30" w:type="dxa"/>
            </w:tcMar>
            <w:hideMark/>
          </w:tcPr>
          <w:p w14:paraId="7A6D6C0E" w14:textId="1CD2B881" w:rsidR="00666644" w:rsidRPr="00573170" w:rsidRDefault="00666644" w:rsidP="00666644">
            <w:pPr>
              <w:spacing w:after="0" w:line="240" w:lineRule="auto"/>
              <w:rPr>
                <w:rFonts w:ascii="Times New Roman" w:eastAsia="Times New Roman" w:hAnsi="Times New Roman" w:cs="Times New Roman"/>
                <w:sz w:val="24"/>
                <w:szCs w:val="24"/>
                <w:lang w:eastAsia="lv-LV"/>
              </w:rPr>
            </w:pPr>
            <w:r w:rsidRPr="00573170">
              <w:rPr>
                <w:rFonts w:ascii="Times New Roman" w:eastAsia="Times New Roman" w:hAnsi="Times New Roman" w:cs="Times New Roman"/>
                <w:sz w:val="24"/>
                <w:szCs w:val="24"/>
                <w:lang w:eastAsia="lv-LV"/>
              </w:rPr>
              <w:t> Latvijas Banka</w:t>
            </w:r>
          </w:p>
        </w:tc>
      </w:tr>
      <w:tr w:rsidR="00666644" w:rsidRPr="00FE1BDE" w14:paraId="0EDE511C" w14:textId="77777777" w:rsidTr="007173DD">
        <w:trPr>
          <w:gridAfter w:val="1"/>
          <w:wAfter w:w="12" w:type="dxa"/>
        </w:trPr>
        <w:tc>
          <w:tcPr>
            <w:tcW w:w="416" w:type="dxa"/>
            <w:tcBorders>
              <w:top w:val="single" w:sz="8" w:space="0" w:color="auto"/>
              <w:left w:val="single" w:sz="8" w:space="0" w:color="auto"/>
              <w:bottom w:val="single" w:sz="4" w:space="0" w:color="auto"/>
              <w:right w:val="single" w:sz="8" w:space="0" w:color="auto"/>
            </w:tcBorders>
            <w:shd w:val="clear" w:color="auto" w:fill="FFFFFF"/>
            <w:tcMar>
              <w:top w:w="30" w:type="dxa"/>
              <w:left w:w="30" w:type="dxa"/>
              <w:bottom w:w="30" w:type="dxa"/>
              <w:right w:w="30" w:type="dxa"/>
            </w:tcMar>
            <w:hideMark/>
          </w:tcPr>
          <w:p w14:paraId="474310C8" w14:textId="77777777" w:rsidR="00666644" w:rsidRDefault="00666644" w:rsidP="00666644">
            <w:pPr>
              <w:spacing w:after="0" w:line="240" w:lineRule="auto"/>
              <w:jc w:val="center"/>
              <w:rPr>
                <w:rFonts w:ascii="Times New Roman" w:eastAsia="Times New Roman" w:hAnsi="Times New Roman" w:cs="Times New Roman"/>
                <w:sz w:val="24"/>
                <w:szCs w:val="24"/>
                <w:lang w:eastAsia="lv-LV"/>
              </w:rPr>
            </w:pPr>
            <w:r w:rsidRPr="00FE1BDE">
              <w:rPr>
                <w:rFonts w:ascii="Times New Roman" w:eastAsia="Times New Roman" w:hAnsi="Times New Roman" w:cs="Times New Roman"/>
                <w:sz w:val="24"/>
                <w:szCs w:val="24"/>
                <w:lang w:eastAsia="lv-LV"/>
              </w:rPr>
              <w:t>2.</w:t>
            </w:r>
          </w:p>
          <w:p w14:paraId="5AE0B2DE" w14:textId="77777777" w:rsidR="00912596" w:rsidRDefault="00912596" w:rsidP="00666644">
            <w:pPr>
              <w:spacing w:after="0" w:line="240" w:lineRule="auto"/>
              <w:jc w:val="center"/>
              <w:rPr>
                <w:rFonts w:ascii="Times New Roman" w:eastAsia="Times New Roman" w:hAnsi="Times New Roman" w:cs="Times New Roman"/>
                <w:sz w:val="24"/>
                <w:szCs w:val="24"/>
                <w:lang w:eastAsia="lv-LV"/>
              </w:rPr>
            </w:pPr>
          </w:p>
          <w:p w14:paraId="61A57880" w14:textId="77777777" w:rsidR="00912596" w:rsidRDefault="00912596" w:rsidP="00666644">
            <w:pPr>
              <w:spacing w:after="0" w:line="240" w:lineRule="auto"/>
              <w:jc w:val="center"/>
              <w:rPr>
                <w:rFonts w:ascii="Times New Roman" w:eastAsia="Times New Roman" w:hAnsi="Times New Roman" w:cs="Times New Roman"/>
                <w:sz w:val="24"/>
                <w:szCs w:val="24"/>
                <w:lang w:eastAsia="lv-LV"/>
              </w:rPr>
            </w:pPr>
          </w:p>
          <w:p w14:paraId="14DFEABA" w14:textId="77777777" w:rsidR="00912596" w:rsidRDefault="00912596" w:rsidP="00666644">
            <w:pPr>
              <w:spacing w:after="0" w:line="240" w:lineRule="auto"/>
              <w:jc w:val="center"/>
              <w:rPr>
                <w:rFonts w:ascii="Times New Roman" w:eastAsia="Times New Roman" w:hAnsi="Times New Roman" w:cs="Times New Roman"/>
                <w:sz w:val="24"/>
                <w:szCs w:val="24"/>
                <w:lang w:eastAsia="lv-LV"/>
              </w:rPr>
            </w:pPr>
          </w:p>
          <w:p w14:paraId="498D6F41" w14:textId="77777777" w:rsidR="00912596" w:rsidRDefault="00912596" w:rsidP="00666644">
            <w:pPr>
              <w:spacing w:after="0" w:line="240" w:lineRule="auto"/>
              <w:jc w:val="center"/>
              <w:rPr>
                <w:rFonts w:ascii="Times New Roman" w:eastAsia="Times New Roman" w:hAnsi="Times New Roman" w:cs="Times New Roman"/>
                <w:sz w:val="24"/>
                <w:szCs w:val="24"/>
                <w:lang w:eastAsia="lv-LV"/>
              </w:rPr>
            </w:pPr>
          </w:p>
          <w:p w14:paraId="480FBD92" w14:textId="77777777" w:rsidR="00912596" w:rsidRDefault="00912596" w:rsidP="00666644">
            <w:pPr>
              <w:spacing w:after="0" w:line="240" w:lineRule="auto"/>
              <w:jc w:val="center"/>
              <w:rPr>
                <w:rFonts w:ascii="Times New Roman" w:eastAsia="Times New Roman" w:hAnsi="Times New Roman" w:cs="Times New Roman"/>
                <w:sz w:val="24"/>
                <w:szCs w:val="24"/>
                <w:lang w:eastAsia="lv-LV"/>
              </w:rPr>
            </w:pPr>
          </w:p>
          <w:p w14:paraId="7F48BB45" w14:textId="77777777" w:rsidR="00912596" w:rsidRDefault="00912596" w:rsidP="00666644">
            <w:pPr>
              <w:spacing w:after="0" w:line="240" w:lineRule="auto"/>
              <w:jc w:val="center"/>
              <w:rPr>
                <w:rFonts w:ascii="Times New Roman" w:eastAsia="Times New Roman" w:hAnsi="Times New Roman" w:cs="Times New Roman"/>
                <w:sz w:val="24"/>
                <w:szCs w:val="24"/>
                <w:lang w:eastAsia="lv-LV"/>
              </w:rPr>
            </w:pPr>
          </w:p>
          <w:p w14:paraId="5D4718C4" w14:textId="77777777" w:rsidR="00912596" w:rsidRDefault="00912596" w:rsidP="00666644">
            <w:pPr>
              <w:spacing w:after="0" w:line="240" w:lineRule="auto"/>
              <w:jc w:val="center"/>
              <w:rPr>
                <w:rFonts w:ascii="Times New Roman" w:eastAsia="Times New Roman" w:hAnsi="Times New Roman" w:cs="Times New Roman"/>
                <w:sz w:val="24"/>
                <w:szCs w:val="24"/>
                <w:lang w:eastAsia="lv-LV"/>
              </w:rPr>
            </w:pPr>
          </w:p>
          <w:p w14:paraId="3F655BDD" w14:textId="77777777" w:rsidR="00912596" w:rsidRDefault="00912596" w:rsidP="00666644">
            <w:pPr>
              <w:spacing w:after="0" w:line="240" w:lineRule="auto"/>
              <w:jc w:val="center"/>
              <w:rPr>
                <w:rFonts w:ascii="Times New Roman" w:eastAsia="Times New Roman" w:hAnsi="Times New Roman" w:cs="Times New Roman"/>
                <w:sz w:val="24"/>
                <w:szCs w:val="24"/>
                <w:lang w:eastAsia="lv-LV"/>
              </w:rPr>
            </w:pPr>
          </w:p>
          <w:p w14:paraId="316170DD" w14:textId="77777777" w:rsidR="00912596" w:rsidRDefault="00912596" w:rsidP="00666644">
            <w:pPr>
              <w:spacing w:after="0" w:line="240" w:lineRule="auto"/>
              <w:jc w:val="center"/>
              <w:rPr>
                <w:rFonts w:ascii="Times New Roman" w:eastAsia="Times New Roman" w:hAnsi="Times New Roman" w:cs="Times New Roman"/>
                <w:sz w:val="24"/>
                <w:szCs w:val="24"/>
                <w:lang w:eastAsia="lv-LV"/>
              </w:rPr>
            </w:pPr>
          </w:p>
          <w:p w14:paraId="25404F56" w14:textId="77777777" w:rsidR="00912596" w:rsidRDefault="00912596" w:rsidP="00666644">
            <w:pPr>
              <w:spacing w:after="0" w:line="240" w:lineRule="auto"/>
              <w:jc w:val="center"/>
              <w:rPr>
                <w:rFonts w:ascii="Times New Roman" w:eastAsia="Times New Roman" w:hAnsi="Times New Roman" w:cs="Times New Roman"/>
                <w:sz w:val="24"/>
                <w:szCs w:val="24"/>
                <w:lang w:eastAsia="lv-LV"/>
              </w:rPr>
            </w:pPr>
          </w:p>
          <w:p w14:paraId="2A8DE298" w14:textId="30C2338C" w:rsidR="00912596" w:rsidRPr="00FE1BDE" w:rsidRDefault="00912596" w:rsidP="00666644">
            <w:pPr>
              <w:spacing w:after="0" w:line="240" w:lineRule="auto"/>
              <w:jc w:val="center"/>
              <w:rPr>
                <w:rFonts w:ascii="Calibri" w:eastAsia="Times New Roman" w:hAnsi="Calibri" w:cs="Calibri"/>
                <w:lang w:eastAsia="lv-LV"/>
              </w:rPr>
            </w:pPr>
          </w:p>
        </w:tc>
        <w:tc>
          <w:tcPr>
            <w:tcW w:w="2126" w:type="dxa"/>
            <w:tcBorders>
              <w:top w:val="single" w:sz="8" w:space="0" w:color="auto"/>
              <w:left w:val="nil"/>
              <w:bottom w:val="single" w:sz="4" w:space="0" w:color="auto"/>
              <w:right w:val="single" w:sz="8" w:space="0" w:color="auto"/>
            </w:tcBorders>
            <w:shd w:val="clear" w:color="auto" w:fill="FFFFFF"/>
            <w:tcMar>
              <w:top w:w="30" w:type="dxa"/>
              <w:left w:w="30" w:type="dxa"/>
              <w:bottom w:w="30" w:type="dxa"/>
              <w:right w:w="30" w:type="dxa"/>
            </w:tcMar>
            <w:hideMark/>
          </w:tcPr>
          <w:p w14:paraId="203AA5B5" w14:textId="77777777" w:rsidR="00666644" w:rsidRPr="00FE1BDE" w:rsidRDefault="00666644" w:rsidP="00666644">
            <w:pPr>
              <w:spacing w:after="0" w:line="240" w:lineRule="auto"/>
              <w:rPr>
                <w:rFonts w:ascii="Calibri" w:eastAsia="Times New Roman" w:hAnsi="Calibri" w:cs="Calibri"/>
                <w:lang w:eastAsia="lv-LV"/>
              </w:rPr>
            </w:pPr>
            <w:r w:rsidRPr="00FE1BDE">
              <w:rPr>
                <w:rFonts w:ascii="Times New Roman" w:eastAsia="Times New Roman" w:hAnsi="Times New Roman" w:cs="Times New Roman"/>
                <w:sz w:val="24"/>
                <w:szCs w:val="24"/>
                <w:lang w:eastAsia="lv-LV"/>
              </w:rPr>
              <w:lastRenderedPageBreak/>
              <w:t xml:space="preserve">Projekta izpildes ietekme uz pārvaldes funkcijām un </w:t>
            </w:r>
            <w:r w:rsidRPr="00FE1BDE">
              <w:rPr>
                <w:rFonts w:ascii="Times New Roman" w:eastAsia="Times New Roman" w:hAnsi="Times New Roman" w:cs="Times New Roman"/>
                <w:sz w:val="24"/>
                <w:szCs w:val="24"/>
                <w:lang w:eastAsia="lv-LV"/>
              </w:rPr>
              <w:lastRenderedPageBreak/>
              <w:t>institucionālo struktūru.</w:t>
            </w:r>
            <w:r w:rsidRPr="00FE1BDE">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6520" w:type="dxa"/>
            <w:tcBorders>
              <w:top w:val="single" w:sz="8" w:space="0" w:color="auto"/>
              <w:left w:val="nil"/>
              <w:bottom w:val="single" w:sz="4" w:space="0" w:color="auto"/>
              <w:right w:val="single" w:sz="8" w:space="0" w:color="auto"/>
            </w:tcBorders>
            <w:shd w:val="clear" w:color="auto" w:fill="FFFFFF"/>
            <w:tcMar>
              <w:top w:w="30" w:type="dxa"/>
              <w:left w:w="30" w:type="dxa"/>
              <w:bottom w:w="30" w:type="dxa"/>
              <w:right w:w="30" w:type="dxa"/>
            </w:tcMar>
            <w:hideMark/>
          </w:tcPr>
          <w:p w14:paraId="29207D6F" w14:textId="7847E3B2" w:rsidR="00666644" w:rsidRPr="00E82672" w:rsidRDefault="00666644" w:rsidP="00666644">
            <w:pPr>
              <w:spacing w:after="0" w:line="240" w:lineRule="auto"/>
              <w:jc w:val="both"/>
              <w:rPr>
                <w:rFonts w:ascii="Times New Roman" w:eastAsia="Times New Roman" w:hAnsi="Times New Roman" w:cs="Times New Roman"/>
                <w:iCs/>
                <w:sz w:val="24"/>
                <w:szCs w:val="24"/>
                <w:lang w:eastAsia="lv-LV"/>
              </w:rPr>
            </w:pPr>
            <w:r w:rsidRPr="00E82672">
              <w:rPr>
                <w:rFonts w:ascii="Times New Roman" w:eastAsia="Times New Roman" w:hAnsi="Times New Roman" w:cs="Times New Roman"/>
                <w:iCs/>
                <w:sz w:val="24"/>
                <w:szCs w:val="24"/>
                <w:lang w:eastAsia="lv-LV"/>
              </w:rPr>
              <w:lastRenderedPageBreak/>
              <w:t xml:space="preserve">Likumprojekta izpilde tieši neattiecas uz pārvaldes funkcijām un institucionālo struktūru, kā arī jaunu institūciju izveidi, esošu </w:t>
            </w:r>
            <w:r w:rsidRPr="00E82672">
              <w:rPr>
                <w:rFonts w:ascii="Times New Roman" w:eastAsia="Times New Roman" w:hAnsi="Times New Roman" w:cs="Times New Roman"/>
                <w:iCs/>
                <w:sz w:val="24"/>
                <w:szCs w:val="24"/>
                <w:lang w:eastAsia="lv-LV"/>
              </w:rPr>
              <w:lastRenderedPageBreak/>
              <w:t>institūciju likvidāciju vai reorganizāciju, to ietekmi uz institūcijas cilvēkresursiem.</w:t>
            </w:r>
          </w:p>
          <w:p w14:paraId="16D89BD1" w14:textId="5E78D906" w:rsidR="00666644" w:rsidRPr="00573170" w:rsidRDefault="00666644" w:rsidP="00666644">
            <w:pPr>
              <w:spacing w:after="0" w:line="240" w:lineRule="auto"/>
              <w:jc w:val="both"/>
              <w:rPr>
                <w:rFonts w:ascii="Times New Roman" w:eastAsia="Times New Roman" w:hAnsi="Times New Roman" w:cs="Times New Roman"/>
                <w:sz w:val="24"/>
                <w:szCs w:val="24"/>
                <w:lang w:eastAsia="lv-LV"/>
              </w:rPr>
            </w:pPr>
            <w:r w:rsidRPr="00E82672">
              <w:rPr>
                <w:rFonts w:ascii="Times New Roman" w:eastAsia="Times New Roman" w:hAnsi="Times New Roman" w:cs="Times New Roman"/>
                <w:iCs/>
                <w:sz w:val="24"/>
                <w:szCs w:val="24"/>
                <w:lang w:eastAsia="lv-LV"/>
              </w:rPr>
              <w:t>Taču jāņem vērā to, k</w:t>
            </w:r>
            <w:r>
              <w:rPr>
                <w:rFonts w:ascii="Times New Roman" w:eastAsia="Times New Roman" w:hAnsi="Times New Roman" w:cs="Times New Roman"/>
                <w:iCs/>
                <w:sz w:val="24"/>
                <w:szCs w:val="24"/>
                <w:lang w:eastAsia="lv-LV"/>
              </w:rPr>
              <w:t xml:space="preserve">a likumprojekts ir saistīts ar likumprojektu </w:t>
            </w:r>
            <w:r>
              <w:rPr>
                <w:rFonts w:ascii="Times New Roman" w:eastAsia="Times New Roman" w:hAnsi="Times New Roman" w:cs="Times New Roman"/>
                <w:spacing w:val="-2"/>
                <w:sz w:val="24"/>
                <w:szCs w:val="24"/>
                <w:shd w:val="clear" w:color="auto" w:fill="FFFFFF"/>
                <w:lang w:eastAsia="lv-LV"/>
              </w:rPr>
              <w:t>"</w:t>
            </w:r>
            <w:r>
              <w:rPr>
                <w:rFonts w:ascii="Times New Roman" w:eastAsia="Times New Roman" w:hAnsi="Times New Roman" w:cs="Times New Roman"/>
                <w:iCs/>
                <w:sz w:val="24"/>
                <w:szCs w:val="24"/>
                <w:lang w:eastAsia="lv-LV"/>
              </w:rPr>
              <w:t>Latvijas Bankas likums</w:t>
            </w:r>
            <w:r>
              <w:rPr>
                <w:rFonts w:ascii="Times New Roman" w:eastAsia="Times New Roman" w:hAnsi="Times New Roman" w:cs="Times New Roman"/>
                <w:spacing w:val="-2"/>
                <w:sz w:val="24"/>
                <w:szCs w:val="24"/>
                <w:shd w:val="clear" w:color="auto" w:fill="FFFFFF"/>
                <w:lang w:eastAsia="lv-LV"/>
              </w:rPr>
              <w:t>"</w:t>
            </w:r>
            <w:r>
              <w:rPr>
                <w:rFonts w:ascii="Times New Roman" w:eastAsia="Times New Roman" w:hAnsi="Times New Roman" w:cs="Times New Roman"/>
                <w:iCs/>
                <w:sz w:val="24"/>
                <w:szCs w:val="24"/>
                <w:lang w:eastAsia="lv-LV"/>
              </w:rPr>
              <w:t xml:space="preserve">, kurš paredz FKTK pievienošanu Latvijas Bankai atbilstoši Valsts pārvaldes iekārtas likuma 15. panta ceturtās daļas 1. punktam. Ar likumprojektu </w:t>
            </w:r>
            <w:r>
              <w:rPr>
                <w:rFonts w:ascii="Times New Roman" w:eastAsia="Times New Roman" w:hAnsi="Times New Roman" w:cs="Times New Roman"/>
                <w:spacing w:val="-2"/>
                <w:sz w:val="24"/>
                <w:szCs w:val="24"/>
                <w:shd w:val="clear" w:color="auto" w:fill="FFFFFF"/>
                <w:lang w:eastAsia="lv-LV"/>
              </w:rPr>
              <w:t>"</w:t>
            </w:r>
            <w:r>
              <w:rPr>
                <w:rFonts w:ascii="Times New Roman" w:eastAsia="Times New Roman" w:hAnsi="Times New Roman" w:cs="Times New Roman"/>
                <w:iCs/>
                <w:sz w:val="24"/>
                <w:szCs w:val="24"/>
                <w:lang w:eastAsia="lv-LV"/>
              </w:rPr>
              <w:t>Latvijas Bankas likums</w:t>
            </w:r>
            <w:r>
              <w:rPr>
                <w:rFonts w:ascii="Times New Roman" w:eastAsia="Times New Roman" w:hAnsi="Times New Roman" w:cs="Times New Roman"/>
                <w:spacing w:val="-2"/>
                <w:sz w:val="24"/>
                <w:szCs w:val="24"/>
                <w:shd w:val="clear" w:color="auto" w:fill="FFFFFF"/>
                <w:lang w:eastAsia="lv-LV"/>
              </w:rPr>
              <w:t>"</w:t>
            </w:r>
            <w:r>
              <w:rPr>
                <w:rFonts w:ascii="Times New Roman" w:eastAsia="Times New Roman" w:hAnsi="Times New Roman" w:cs="Times New Roman"/>
                <w:iCs/>
                <w:sz w:val="24"/>
                <w:szCs w:val="24"/>
                <w:lang w:eastAsia="lv-LV"/>
              </w:rPr>
              <w:t xml:space="preserve"> jaunu institūciju izveide nav paredzēta. </w:t>
            </w:r>
            <w:r>
              <w:rPr>
                <w:rFonts w:ascii="Times New Roman" w:eastAsia="Times New Roman" w:hAnsi="Times New Roman" w:cs="Times New Roman"/>
                <w:sz w:val="24"/>
                <w:szCs w:val="24"/>
                <w:lang w:eastAsia="lv-LV"/>
              </w:rPr>
              <w:t>FKTK un Latvijas Bankas pievienošanas procesa rezultātā darbinieku skaita samazinājums var sasniegt līdz 30 pilna laika ekvivalentiem.</w:t>
            </w:r>
          </w:p>
        </w:tc>
      </w:tr>
      <w:tr w:rsidR="00666644" w:rsidRPr="00FE1BDE" w14:paraId="7C87BA8D" w14:textId="77777777" w:rsidTr="007173DD">
        <w:trPr>
          <w:gridAfter w:val="1"/>
          <w:wAfter w:w="12" w:type="dxa"/>
        </w:trPr>
        <w:tc>
          <w:tcPr>
            <w:tcW w:w="416" w:type="dxa"/>
            <w:tcBorders>
              <w:top w:val="single" w:sz="4"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14:paraId="01DA4AC9" w14:textId="77777777" w:rsidR="00666644" w:rsidRPr="00FE1BDE" w:rsidRDefault="00666644" w:rsidP="00666644">
            <w:pPr>
              <w:spacing w:after="0" w:line="240" w:lineRule="auto"/>
              <w:jc w:val="center"/>
              <w:rPr>
                <w:rFonts w:ascii="Calibri" w:eastAsia="Times New Roman" w:hAnsi="Calibri" w:cs="Calibri"/>
                <w:lang w:eastAsia="lv-LV"/>
              </w:rPr>
            </w:pPr>
            <w:r w:rsidRPr="00FE1BDE">
              <w:rPr>
                <w:rFonts w:ascii="Times New Roman" w:eastAsia="Times New Roman" w:hAnsi="Times New Roman" w:cs="Times New Roman"/>
                <w:sz w:val="24"/>
                <w:szCs w:val="24"/>
                <w:lang w:eastAsia="lv-LV"/>
              </w:rPr>
              <w:lastRenderedPageBreak/>
              <w:t>3.</w:t>
            </w:r>
          </w:p>
        </w:tc>
        <w:tc>
          <w:tcPr>
            <w:tcW w:w="2126" w:type="dxa"/>
            <w:tcBorders>
              <w:top w:val="single" w:sz="4" w:space="0" w:color="auto"/>
              <w:left w:val="nil"/>
              <w:bottom w:val="single" w:sz="8" w:space="0" w:color="auto"/>
              <w:right w:val="single" w:sz="8" w:space="0" w:color="auto"/>
            </w:tcBorders>
            <w:shd w:val="clear" w:color="auto" w:fill="FFFFFF"/>
            <w:tcMar>
              <w:top w:w="30" w:type="dxa"/>
              <w:left w:w="30" w:type="dxa"/>
              <w:bottom w:w="30" w:type="dxa"/>
              <w:right w:w="30" w:type="dxa"/>
            </w:tcMar>
            <w:hideMark/>
          </w:tcPr>
          <w:p w14:paraId="2E73A98F" w14:textId="77777777" w:rsidR="00666644" w:rsidRPr="00FE1BDE" w:rsidRDefault="00666644" w:rsidP="00666644">
            <w:pPr>
              <w:spacing w:after="0" w:line="240" w:lineRule="auto"/>
              <w:rPr>
                <w:rFonts w:ascii="Calibri" w:eastAsia="Times New Roman" w:hAnsi="Calibri" w:cs="Calibri"/>
                <w:lang w:eastAsia="lv-LV"/>
              </w:rPr>
            </w:pPr>
            <w:r w:rsidRPr="00FE1BDE">
              <w:rPr>
                <w:rFonts w:ascii="Times New Roman" w:eastAsia="Times New Roman" w:hAnsi="Times New Roman" w:cs="Times New Roman"/>
                <w:sz w:val="24"/>
                <w:szCs w:val="24"/>
                <w:lang w:eastAsia="lv-LV"/>
              </w:rPr>
              <w:t>Cita informācija</w:t>
            </w:r>
          </w:p>
        </w:tc>
        <w:tc>
          <w:tcPr>
            <w:tcW w:w="6520" w:type="dxa"/>
            <w:tcBorders>
              <w:top w:val="single" w:sz="4" w:space="0" w:color="auto"/>
              <w:left w:val="nil"/>
              <w:bottom w:val="single" w:sz="8" w:space="0" w:color="auto"/>
              <w:right w:val="single" w:sz="8" w:space="0" w:color="auto"/>
            </w:tcBorders>
            <w:shd w:val="clear" w:color="auto" w:fill="FFFFFF"/>
            <w:tcMar>
              <w:top w:w="30" w:type="dxa"/>
              <w:left w:w="30" w:type="dxa"/>
              <w:bottom w:w="30" w:type="dxa"/>
              <w:right w:w="30" w:type="dxa"/>
            </w:tcMar>
            <w:hideMark/>
          </w:tcPr>
          <w:p w14:paraId="263C90B2" w14:textId="66BAD014" w:rsidR="00666644" w:rsidRPr="00573170" w:rsidRDefault="00666644" w:rsidP="00666644">
            <w:pPr>
              <w:spacing w:after="0" w:line="240" w:lineRule="auto"/>
              <w:rPr>
                <w:rFonts w:ascii="Calibri" w:eastAsia="Times New Roman" w:hAnsi="Calibri" w:cs="Calibri"/>
                <w:sz w:val="24"/>
                <w:szCs w:val="24"/>
                <w:lang w:eastAsia="lv-LV"/>
              </w:rPr>
            </w:pPr>
            <w:r w:rsidRPr="00573170">
              <w:rPr>
                <w:rFonts w:ascii="Times New Roman" w:eastAsia="Times New Roman" w:hAnsi="Times New Roman" w:cs="Times New Roman"/>
                <w:sz w:val="24"/>
                <w:szCs w:val="24"/>
                <w:lang w:eastAsia="lv-LV"/>
              </w:rPr>
              <w:t> Nav</w:t>
            </w:r>
          </w:p>
        </w:tc>
      </w:tr>
    </w:tbl>
    <w:p w14:paraId="0AB6DE7E" w14:textId="69B0CC59" w:rsidR="005902FD" w:rsidRDefault="005902FD" w:rsidP="00037EE9">
      <w:pPr>
        <w:pStyle w:val="Body"/>
        <w:spacing w:after="0" w:line="240" w:lineRule="auto"/>
        <w:ind w:firstLine="709"/>
        <w:jc w:val="both"/>
        <w:rPr>
          <w:rFonts w:ascii="Times New Roman" w:hAnsi="Times New Roman"/>
          <w:color w:val="auto"/>
          <w:sz w:val="28"/>
          <w:lang w:val="de-DE"/>
        </w:rPr>
      </w:pPr>
    </w:p>
    <w:p w14:paraId="3E9C6E57" w14:textId="77777777" w:rsidR="005902FD" w:rsidRDefault="005902FD" w:rsidP="00037EE9">
      <w:pPr>
        <w:pStyle w:val="Body"/>
        <w:spacing w:after="0" w:line="240" w:lineRule="auto"/>
        <w:ind w:firstLine="709"/>
        <w:jc w:val="both"/>
        <w:rPr>
          <w:rFonts w:ascii="Times New Roman" w:hAnsi="Times New Roman"/>
          <w:color w:val="auto"/>
          <w:sz w:val="28"/>
          <w:lang w:val="de-DE"/>
        </w:rPr>
      </w:pPr>
    </w:p>
    <w:p w14:paraId="24822D64" w14:textId="77777777" w:rsidR="005902FD" w:rsidRDefault="005902FD" w:rsidP="00037EE9">
      <w:pPr>
        <w:pStyle w:val="Body"/>
        <w:spacing w:after="0" w:line="240" w:lineRule="auto"/>
        <w:ind w:firstLine="709"/>
        <w:jc w:val="both"/>
        <w:rPr>
          <w:rFonts w:ascii="Times New Roman" w:hAnsi="Times New Roman"/>
          <w:color w:val="auto"/>
          <w:sz w:val="28"/>
          <w:lang w:val="de-DE"/>
        </w:rPr>
      </w:pPr>
    </w:p>
    <w:p w14:paraId="31140FD9" w14:textId="77777777" w:rsidR="005902FD" w:rsidRPr="00DE283C" w:rsidRDefault="005902FD" w:rsidP="00037EE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16E0DDF2" w14:textId="4BAF4EA0" w:rsidR="00666644" w:rsidRPr="00541F6F" w:rsidRDefault="00666644" w:rsidP="00541F6F">
      <w:pPr>
        <w:spacing w:after="0" w:line="240" w:lineRule="auto"/>
        <w:rPr>
          <w:rStyle w:val="Hyperlink"/>
          <w:color w:val="auto"/>
          <w:sz w:val="20"/>
          <w:u w:val="none"/>
        </w:rPr>
      </w:pPr>
    </w:p>
    <w:p w14:paraId="453AB9B4" w14:textId="77777777" w:rsidR="00F2783D" w:rsidRDefault="00F2783D" w:rsidP="000B7C99">
      <w:pPr>
        <w:spacing w:after="0" w:line="240" w:lineRule="auto"/>
        <w:rPr>
          <w:rStyle w:val="Hyperlink"/>
          <w:rFonts w:ascii="Times New Roman" w:eastAsia="Times New Roman" w:hAnsi="Times New Roman" w:cs="Times New Roman"/>
          <w:color w:val="auto"/>
          <w:sz w:val="20"/>
          <w:szCs w:val="20"/>
          <w:u w:val="none"/>
          <w:lang w:eastAsia="lv-LV"/>
        </w:rPr>
      </w:pPr>
      <w:bookmarkStart w:id="0" w:name="_Hlk58404391"/>
    </w:p>
    <w:p w14:paraId="1C424B9F" w14:textId="77777777" w:rsidR="00F2783D" w:rsidRDefault="00F2783D" w:rsidP="000B7C99">
      <w:pPr>
        <w:spacing w:after="0" w:line="240" w:lineRule="auto"/>
        <w:rPr>
          <w:rStyle w:val="Hyperlink"/>
          <w:rFonts w:ascii="Times New Roman" w:eastAsia="Times New Roman" w:hAnsi="Times New Roman" w:cs="Times New Roman"/>
          <w:color w:val="auto"/>
          <w:sz w:val="20"/>
          <w:szCs w:val="20"/>
          <w:u w:val="none"/>
          <w:lang w:eastAsia="lv-LV"/>
        </w:rPr>
      </w:pPr>
      <w:bookmarkStart w:id="1" w:name="_GoBack"/>
      <w:bookmarkEnd w:id="1"/>
    </w:p>
    <w:p w14:paraId="79E2230E" w14:textId="77777777" w:rsidR="00F2783D" w:rsidRDefault="00F2783D" w:rsidP="000B7C99">
      <w:pPr>
        <w:spacing w:after="0" w:line="240" w:lineRule="auto"/>
        <w:rPr>
          <w:rStyle w:val="Hyperlink"/>
          <w:rFonts w:ascii="Times New Roman" w:eastAsia="Times New Roman" w:hAnsi="Times New Roman" w:cs="Times New Roman"/>
          <w:color w:val="auto"/>
          <w:sz w:val="20"/>
          <w:szCs w:val="20"/>
          <w:u w:val="none"/>
          <w:lang w:eastAsia="lv-LV"/>
        </w:rPr>
      </w:pPr>
    </w:p>
    <w:p w14:paraId="6CE8A415" w14:textId="77777777" w:rsidR="00F2783D" w:rsidRDefault="00F2783D" w:rsidP="000B7C99">
      <w:pPr>
        <w:spacing w:after="0" w:line="240" w:lineRule="auto"/>
        <w:rPr>
          <w:rStyle w:val="Hyperlink"/>
          <w:rFonts w:ascii="Times New Roman" w:eastAsia="Times New Roman" w:hAnsi="Times New Roman" w:cs="Times New Roman"/>
          <w:color w:val="auto"/>
          <w:sz w:val="20"/>
          <w:szCs w:val="20"/>
          <w:u w:val="none"/>
          <w:lang w:eastAsia="lv-LV"/>
        </w:rPr>
      </w:pPr>
    </w:p>
    <w:p w14:paraId="68D2C1C6" w14:textId="7367B71C" w:rsidR="000B7C99" w:rsidRPr="006F4AE1" w:rsidRDefault="000B7C99" w:rsidP="000B7C99">
      <w:pPr>
        <w:spacing w:after="0" w:line="240" w:lineRule="auto"/>
        <w:rPr>
          <w:rStyle w:val="Hyperlink"/>
          <w:rFonts w:ascii="Times New Roman" w:eastAsia="Times New Roman" w:hAnsi="Times New Roman" w:cs="Times New Roman"/>
          <w:color w:val="auto"/>
          <w:sz w:val="20"/>
          <w:szCs w:val="20"/>
          <w:u w:val="none"/>
          <w:lang w:eastAsia="lv-LV"/>
        </w:rPr>
      </w:pPr>
      <w:r>
        <w:rPr>
          <w:rStyle w:val="Hyperlink"/>
          <w:rFonts w:ascii="Times New Roman" w:eastAsia="Times New Roman" w:hAnsi="Times New Roman" w:cs="Times New Roman"/>
          <w:color w:val="auto"/>
          <w:sz w:val="20"/>
          <w:szCs w:val="20"/>
          <w:u w:val="none"/>
          <w:lang w:eastAsia="lv-LV"/>
        </w:rPr>
        <w:t>M</w:t>
      </w:r>
      <w:r w:rsidRPr="006F4AE1">
        <w:rPr>
          <w:rStyle w:val="Hyperlink"/>
          <w:rFonts w:ascii="Times New Roman" w:eastAsia="Times New Roman" w:hAnsi="Times New Roman" w:cs="Times New Roman"/>
          <w:color w:val="auto"/>
          <w:sz w:val="20"/>
          <w:szCs w:val="20"/>
          <w:u w:val="none"/>
          <w:lang w:eastAsia="lv-LV"/>
        </w:rPr>
        <w:t xml:space="preserve">. </w:t>
      </w:r>
      <w:r>
        <w:rPr>
          <w:rStyle w:val="Hyperlink"/>
          <w:rFonts w:ascii="Times New Roman" w:eastAsia="Times New Roman" w:hAnsi="Times New Roman" w:cs="Times New Roman"/>
          <w:color w:val="auto"/>
          <w:sz w:val="20"/>
          <w:szCs w:val="20"/>
          <w:u w:val="none"/>
          <w:lang w:eastAsia="lv-LV"/>
        </w:rPr>
        <w:t>Solovjakovs</w:t>
      </w:r>
      <w:r w:rsidR="006F6B92">
        <w:rPr>
          <w:rStyle w:val="Hyperlink"/>
          <w:rFonts w:ascii="Times New Roman" w:eastAsia="Times New Roman" w:hAnsi="Times New Roman" w:cs="Times New Roman"/>
          <w:color w:val="auto"/>
          <w:sz w:val="20"/>
          <w:szCs w:val="20"/>
          <w:u w:val="none"/>
          <w:lang w:eastAsia="lv-LV"/>
        </w:rPr>
        <w:t xml:space="preserve">, </w:t>
      </w:r>
      <w:r w:rsidRPr="006F4AE1">
        <w:rPr>
          <w:rStyle w:val="Hyperlink"/>
          <w:rFonts w:ascii="Times New Roman" w:eastAsia="Times New Roman" w:hAnsi="Times New Roman" w:cs="Times New Roman"/>
          <w:color w:val="auto"/>
          <w:sz w:val="20"/>
          <w:szCs w:val="20"/>
          <w:u w:val="none"/>
          <w:lang w:eastAsia="lv-LV"/>
        </w:rPr>
        <w:t>670223</w:t>
      </w:r>
      <w:r>
        <w:rPr>
          <w:rStyle w:val="Hyperlink"/>
          <w:rFonts w:ascii="Times New Roman" w:eastAsia="Times New Roman" w:hAnsi="Times New Roman" w:cs="Times New Roman"/>
          <w:color w:val="auto"/>
          <w:sz w:val="20"/>
          <w:szCs w:val="20"/>
          <w:u w:val="none"/>
          <w:lang w:eastAsia="lv-LV"/>
        </w:rPr>
        <w:t>45</w:t>
      </w:r>
    </w:p>
    <w:p w14:paraId="6FF72414" w14:textId="7860A922" w:rsidR="00666644" w:rsidRPr="006F4AE1" w:rsidRDefault="000B7C99" w:rsidP="000B7C99">
      <w:pPr>
        <w:shd w:val="clear" w:color="auto" w:fill="FFFFFF"/>
        <w:spacing w:after="0" w:line="240" w:lineRule="auto"/>
        <w:jc w:val="both"/>
        <w:rPr>
          <w:rFonts w:ascii="Calibri" w:eastAsia="Times New Roman" w:hAnsi="Calibri" w:cs="Calibri"/>
          <w:color w:val="000000"/>
          <w:sz w:val="20"/>
          <w:szCs w:val="20"/>
          <w:lang w:eastAsia="lv-LV"/>
        </w:rPr>
      </w:pPr>
      <w:r>
        <w:rPr>
          <w:rStyle w:val="Hyperlink"/>
          <w:rFonts w:ascii="Times New Roman" w:eastAsia="Times New Roman" w:hAnsi="Times New Roman" w:cs="Times New Roman"/>
          <w:sz w:val="20"/>
          <w:szCs w:val="20"/>
          <w:lang w:eastAsia="lv-LV"/>
        </w:rPr>
        <w:t>martins.solovjakovs@bank.lv</w:t>
      </w:r>
    </w:p>
    <w:bookmarkEnd w:id="0"/>
    <w:p w14:paraId="1F68356E" w14:textId="1241CAB0" w:rsidR="00666644" w:rsidRDefault="00666644" w:rsidP="00181483">
      <w:pPr>
        <w:shd w:val="clear" w:color="auto" w:fill="FFFFFF"/>
        <w:spacing w:after="0" w:line="240" w:lineRule="auto"/>
        <w:jc w:val="both"/>
      </w:pPr>
    </w:p>
    <w:p w14:paraId="01097591" w14:textId="79EF81AD" w:rsidR="005902FD" w:rsidRPr="005902FD" w:rsidRDefault="005902FD" w:rsidP="00181483">
      <w:pPr>
        <w:shd w:val="clear" w:color="auto" w:fill="FFFFFF"/>
        <w:spacing w:after="0" w:line="240" w:lineRule="auto"/>
        <w:jc w:val="both"/>
        <w:rPr>
          <w:rFonts w:ascii="Times New Roman" w:hAnsi="Times New Roman" w:cs="Times New Roman"/>
          <w:sz w:val="20"/>
          <w:szCs w:val="20"/>
        </w:rPr>
      </w:pPr>
      <w:proofErr w:type="spellStart"/>
      <w:r w:rsidRPr="005902FD">
        <w:rPr>
          <w:rFonts w:ascii="Times New Roman" w:hAnsi="Times New Roman" w:cs="Times New Roman"/>
          <w:sz w:val="20"/>
          <w:szCs w:val="20"/>
        </w:rPr>
        <w:t>v_sk</w:t>
      </w:r>
      <w:proofErr w:type="spellEnd"/>
      <w:r w:rsidRPr="005902FD">
        <w:rPr>
          <w:rFonts w:ascii="Times New Roman" w:hAnsi="Times New Roman" w:cs="Times New Roman"/>
          <w:sz w:val="20"/>
          <w:szCs w:val="20"/>
        </w:rPr>
        <w:t xml:space="preserve"> = 1395</w:t>
      </w:r>
    </w:p>
    <w:sectPr w:rsidR="005902FD" w:rsidRPr="005902FD" w:rsidSect="00F44045">
      <w:footerReference w:type="defaul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3330E" w14:textId="77777777" w:rsidR="00AA2314" w:rsidRDefault="00AA2314" w:rsidP="00F44045">
      <w:pPr>
        <w:spacing w:after="0" w:line="240" w:lineRule="auto"/>
      </w:pPr>
      <w:r>
        <w:separator/>
      </w:r>
    </w:p>
  </w:endnote>
  <w:endnote w:type="continuationSeparator" w:id="0">
    <w:p w14:paraId="1506A830" w14:textId="77777777" w:rsidR="00AA2314" w:rsidRDefault="00AA2314" w:rsidP="00F44045">
      <w:pPr>
        <w:spacing w:after="0" w:line="240" w:lineRule="auto"/>
      </w:pPr>
      <w:r>
        <w:continuationSeparator/>
      </w:r>
    </w:p>
  </w:endnote>
  <w:endnote w:type="continuationNotice" w:id="1">
    <w:p w14:paraId="2BB42576" w14:textId="77777777" w:rsidR="00AA2314" w:rsidRDefault="00AA23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9B368" w14:textId="495154EE" w:rsidR="00464674" w:rsidRDefault="00464674" w:rsidP="005902FD">
    <w:pPr>
      <w:pStyle w:val="Footer"/>
      <w:jc w:val="center"/>
      <w:rPr>
        <w:noProof/>
      </w:rPr>
    </w:pPr>
  </w:p>
  <w:p w14:paraId="0D331E45" w14:textId="5B3D9A92" w:rsidR="00274388" w:rsidRPr="00DA52BB" w:rsidRDefault="00464674" w:rsidP="00274388">
    <w:pPr>
      <w:pStyle w:val="Footer"/>
      <w:rPr>
        <w:rFonts w:ascii="Times New Roman" w:hAnsi="Times New Roman"/>
      </w:rPr>
    </w:pPr>
    <w:r>
      <w:rPr>
        <w:rFonts w:ascii="Times New Roman" w:hAnsi="Times New Roman" w:cs="Times New Roman"/>
      </w:rPr>
      <w:t>FMAnot_</w:t>
    </w:r>
    <w:r w:rsidR="00F2783D">
      <w:rPr>
        <w:rFonts w:ascii="Times New Roman" w:hAnsi="Times New Roman" w:cs="Times New Roman"/>
      </w:rPr>
      <w:t>110221</w:t>
    </w:r>
    <w:r w:rsidR="00156F43">
      <w:rPr>
        <w:rFonts w:ascii="Times New Roman" w:hAnsi="Times New Roman" w:cs="Times New Roman"/>
      </w:rPr>
      <w:t>_</w:t>
    </w:r>
    <w:r w:rsidR="00274388" w:rsidRPr="00274388">
      <w:rPr>
        <w:rFonts w:ascii="Times New Roman" w:hAnsi="Times New Roman" w:cs="Times New Roman"/>
      </w:rPr>
      <w:t>Aps_darb_lik</w:t>
    </w:r>
    <w:r>
      <w:rPr>
        <w:rFonts w:ascii="Times New Roman" w:hAnsi="Times New Roman" w:cs="Times New Roman"/>
      </w:rPr>
      <w:t>_groz</w:t>
    </w:r>
    <w:r w:rsidR="005902FD">
      <w:rPr>
        <w:rFonts w:ascii="Times New Roman" w:hAnsi="Times New Roman" w:cs="Times New Roman"/>
      </w:rPr>
      <w:t xml:space="preserve"> </w:t>
    </w:r>
    <w:r w:rsidR="005902FD">
      <w:rPr>
        <w:rFonts w:ascii="Times New Roman" w:hAnsi="Times New Roman" w:cs="Times New Roman"/>
      </w:rPr>
      <w:t>(TA-352)</w:t>
    </w:r>
  </w:p>
  <w:sdt>
    <w:sdtPr>
      <w:id w:val="-1687282788"/>
      <w:docPartObj>
        <w:docPartGallery w:val="Page Numbers (Bottom of Page)"/>
        <w:docPartUnique/>
      </w:docPartObj>
    </w:sdtPr>
    <w:sdtEndPr/>
    <w:sdtContent>
      <w:p w14:paraId="75907426" w14:textId="5EC23E44" w:rsidR="00F44045" w:rsidRDefault="00F44045" w:rsidP="005902FD">
        <w:pPr>
          <w:pStyle w:val="Footer"/>
          <w:jc w:val="center"/>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6B625" w14:textId="4B4F33AD" w:rsidR="00F44045" w:rsidRPr="00274388" w:rsidRDefault="009047F8">
    <w:pPr>
      <w:pStyle w:val="Footer"/>
      <w:rPr>
        <w:rFonts w:ascii="Times New Roman" w:hAnsi="Times New Roman" w:cs="Times New Roman"/>
      </w:rPr>
    </w:pPr>
    <w:r>
      <w:rPr>
        <w:rFonts w:ascii="Times New Roman" w:hAnsi="Times New Roman" w:cs="Times New Roman"/>
      </w:rPr>
      <w:t>F</w:t>
    </w:r>
    <w:r w:rsidR="00F44045" w:rsidRPr="00274388">
      <w:rPr>
        <w:rFonts w:ascii="Times New Roman" w:hAnsi="Times New Roman" w:cs="Times New Roman"/>
      </w:rPr>
      <w:t>Manot_</w:t>
    </w:r>
    <w:r w:rsidR="00F2783D">
      <w:rPr>
        <w:rFonts w:ascii="Times New Roman" w:hAnsi="Times New Roman" w:cs="Times New Roman"/>
      </w:rPr>
      <w:t>110221</w:t>
    </w:r>
    <w:r>
      <w:rPr>
        <w:rFonts w:ascii="Times New Roman" w:hAnsi="Times New Roman" w:cs="Times New Roman"/>
      </w:rPr>
      <w:t>_</w:t>
    </w:r>
    <w:r w:rsidR="00F44045" w:rsidRPr="00274388">
      <w:rPr>
        <w:rFonts w:ascii="Times New Roman" w:hAnsi="Times New Roman" w:cs="Times New Roman"/>
      </w:rPr>
      <w:t>Aps_darb_lik</w:t>
    </w:r>
    <w:r w:rsidR="00F2783D">
      <w:rPr>
        <w:rFonts w:ascii="Times New Roman" w:hAnsi="Times New Roman" w:cs="Times New Roman"/>
      </w:rPr>
      <w:t>_groz</w:t>
    </w:r>
    <w:r w:rsidR="005902FD">
      <w:rPr>
        <w:rFonts w:ascii="Times New Roman" w:hAnsi="Times New Roman" w:cs="Times New Roman"/>
      </w:rPr>
      <w:t xml:space="preserve"> (TA-352)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521F3" w14:textId="77777777" w:rsidR="00AA2314" w:rsidRDefault="00AA2314" w:rsidP="00F44045">
      <w:pPr>
        <w:spacing w:after="0" w:line="240" w:lineRule="auto"/>
      </w:pPr>
      <w:r>
        <w:separator/>
      </w:r>
    </w:p>
  </w:footnote>
  <w:footnote w:type="continuationSeparator" w:id="0">
    <w:p w14:paraId="2900EFC1" w14:textId="77777777" w:rsidR="00AA2314" w:rsidRDefault="00AA2314" w:rsidP="00F44045">
      <w:pPr>
        <w:spacing w:after="0" w:line="240" w:lineRule="auto"/>
      </w:pPr>
      <w:r>
        <w:continuationSeparator/>
      </w:r>
    </w:p>
  </w:footnote>
  <w:footnote w:type="continuationNotice" w:id="1">
    <w:p w14:paraId="5DB9B21B" w14:textId="77777777" w:rsidR="00AA2314" w:rsidRDefault="00AA2314">
      <w:pPr>
        <w:spacing w:after="0" w:line="240" w:lineRule="auto"/>
      </w:pPr>
    </w:p>
  </w:footnote>
  <w:footnote w:id="2">
    <w:p w14:paraId="3896B03B" w14:textId="09F4975E" w:rsidR="0086291A" w:rsidRDefault="0086291A">
      <w:pPr>
        <w:pStyle w:val="FootnoteText"/>
      </w:pPr>
      <w:r>
        <w:rPr>
          <w:rStyle w:val="FootnoteReference"/>
        </w:rPr>
        <w:footnoteRef/>
      </w:r>
      <w:r>
        <w:t xml:space="preserve"> </w:t>
      </w:r>
      <w:r w:rsidRPr="00B92284">
        <w:rPr>
          <w:rFonts w:ascii="Times New Roman" w:hAnsi="Times New Roman" w:cs="Times New Roman"/>
          <w:iCs/>
        </w:rPr>
        <w:t xml:space="preserve">Saeimas </w:t>
      </w:r>
      <w:r w:rsidRPr="00B92284">
        <w:rPr>
          <w:rFonts w:ascii="Times New Roman" w:hAnsi="Times New Roman" w:cs="Times New Roman"/>
          <w:bCs/>
          <w:iCs/>
        </w:rPr>
        <w:t>Budžeta un finanšu (nodokļu) komisijas 2019. gada 11. septembra sēdes protokols Nr. 76 (Pieejams:</w:t>
      </w:r>
      <w:hyperlink r:id="rId1" w:history="1">
        <w:r w:rsidRPr="00B92284">
          <w:rPr>
            <w:rStyle w:val="Hyperlink"/>
            <w:rFonts w:ascii="Times New Roman" w:hAnsi="Times New Roman" w:cs="Times New Roman"/>
          </w:rPr>
          <w:t>http://titania.saeima.lv/livs/saeimasnotikumi.nsf/0/9C20CA1B3F315AFBC225846D00248CFD?OpenDocument&amp;prevCat=13|Bud%C5%BEeta%20un%20finan%C5%A1u%20(nodok%C4%BCu)%20komisija</w:t>
        </w:r>
      </w:hyperlink>
      <w:r w:rsidRPr="00B92284">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0DB3"/>
    <w:multiLevelType w:val="hybridMultilevel"/>
    <w:tmpl w:val="E7AAFB08"/>
    <w:lvl w:ilvl="0" w:tplc="0426000F">
      <w:start w:val="1"/>
      <w:numFmt w:val="decimal"/>
      <w:lvlText w:val="%1."/>
      <w:lvlJc w:val="left"/>
      <w:pPr>
        <w:ind w:left="720" w:hanging="360"/>
      </w:pPr>
    </w:lvl>
    <w:lvl w:ilvl="1" w:tplc="0F92D0CE">
      <w:start w:val="1"/>
      <w:numFmt w:val="decimal"/>
      <w:lvlText w:val="%2)"/>
      <w:lvlJc w:val="left"/>
      <w:pPr>
        <w:ind w:left="1440" w:hanging="360"/>
      </w:pPr>
      <w:rPr>
        <w:rFonts w:ascii="Times New Roman" w:eastAsia="Times New Roman"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B705CB7"/>
    <w:multiLevelType w:val="hybridMultilevel"/>
    <w:tmpl w:val="274839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4E92976"/>
    <w:multiLevelType w:val="hybridMultilevel"/>
    <w:tmpl w:val="848EE0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E366236"/>
    <w:multiLevelType w:val="hybridMultilevel"/>
    <w:tmpl w:val="F18E904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BDE"/>
    <w:rsid w:val="00065A19"/>
    <w:rsid w:val="00071C46"/>
    <w:rsid w:val="000727C8"/>
    <w:rsid w:val="000B7C99"/>
    <w:rsid w:val="00141C99"/>
    <w:rsid w:val="00142FCF"/>
    <w:rsid w:val="00156F43"/>
    <w:rsid w:val="001628CF"/>
    <w:rsid w:val="00164D59"/>
    <w:rsid w:val="00166A0C"/>
    <w:rsid w:val="0017391A"/>
    <w:rsid w:val="00174FCD"/>
    <w:rsid w:val="00181483"/>
    <w:rsid w:val="00183839"/>
    <w:rsid w:val="00184A88"/>
    <w:rsid w:val="00194A6C"/>
    <w:rsid w:val="001A4AE6"/>
    <w:rsid w:val="001B132C"/>
    <w:rsid w:val="001B5D3A"/>
    <w:rsid w:val="001C0DE5"/>
    <w:rsid w:val="001C1791"/>
    <w:rsid w:val="001C2160"/>
    <w:rsid w:val="001D183F"/>
    <w:rsid w:val="00201A84"/>
    <w:rsid w:val="00274388"/>
    <w:rsid w:val="00277F53"/>
    <w:rsid w:val="002A3DE4"/>
    <w:rsid w:val="002C3466"/>
    <w:rsid w:val="00301031"/>
    <w:rsid w:val="00322F93"/>
    <w:rsid w:val="00335CFF"/>
    <w:rsid w:val="003602E8"/>
    <w:rsid w:val="00374486"/>
    <w:rsid w:val="0038590A"/>
    <w:rsid w:val="00393661"/>
    <w:rsid w:val="003A2D65"/>
    <w:rsid w:val="003E4FC0"/>
    <w:rsid w:val="00415AD9"/>
    <w:rsid w:val="00416B7F"/>
    <w:rsid w:val="00427606"/>
    <w:rsid w:val="00434DD4"/>
    <w:rsid w:val="00453CF9"/>
    <w:rsid w:val="00464674"/>
    <w:rsid w:val="00471C35"/>
    <w:rsid w:val="00485F69"/>
    <w:rsid w:val="00486AE8"/>
    <w:rsid w:val="004C76A7"/>
    <w:rsid w:val="004D2F68"/>
    <w:rsid w:val="00541F6F"/>
    <w:rsid w:val="00572F51"/>
    <w:rsid w:val="00573170"/>
    <w:rsid w:val="00580D99"/>
    <w:rsid w:val="005902FD"/>
    <w:rsid w:val="00597492"/>
    <w:rsid w:val="005F2DF9"/>
    <w:rsid w:val="00607545"/>
    <w:rsid w:val="00614B04"/>
    <w:rsid w:val="00633C4E"/>
    <w:rsid w:val="006355AD"/>
    <w:rsid w:val="00647EE9"/>
    <w:rsid w:val="006609A6"/>
    <w:rsid w:val="00666644"/>
    <w:rsid w:val="006A2678"/>
    <w:rsid w:val="006B090F"/>
    <w:rsid w:val="006B2C54"/>
    <w:rsid w:val="006C0765"/>
    <w:rsid w:val="006C18EE"/>
    <w:rsid w:val="006E5E23"/>
    <w:rsid w:val="006F6B92"/>
    <w:rsid w:val="0071059E"/>
    <w:rsid w:val="00715AC1"/>
    <w:rsid w:val="007173DD"/>
    <w:rsid w:val="0073483D"/>
    <w:rsid w:val="007740F5"/>
    <w:rsid w:val="00782358"/>
    <w:rsid w:val="00794337"/>
    <w:rsid w:val="007A2A7D"/>
    <w:rsid w:val="007C290E"/>
    <w:rsid w:val="007D6D1B"/>
    <w:rsid w:val="007E267F"/>
    <w:rsid w:val="007F0D13"/>
    <w:rsid w:val="00832E21"/>
    <w:rsid w:val="008403CA"/>
    <w:rsid w:val="008536CA"/>
    <w:rsid w:val="0086291A"/>
    <w:rsid w:val="008C1EE6"/>
    <w:rsid w:val="008E30B3"/>
    <w:rsid w:val="009047F8"/>
    <w:rsid w:val="00912596"/>
    <w:rsid w:val="009409D1"/>
    <w:rsid w:val="009627D9"/>
    <w:rsid w:val="00973F1E"/>
    <w:rsid w:val="00976CD2"/>
    <w:rsid w:val="009C7426"/>
    <w:rsid w:val="00A322F6"/>
    <w:rsid w:val="00A55051"/>
    <w:rsid w:val="00AA04B5"/>
    <w:rsid w:val="00AA2314"/>
    <w:rsid w:val="00AC2FE8"/>
    <w:rsid w:val="00AF2185"/>
    <w:rsid w:val="00AF683A"/>
    <w:rsid w:val="00B11853"/>
    <w:rsid w:val="00B60A0C"/>
    <w:rsid w:val="00B74920"/>
    <w:rsid w:val="00BA50FC"/>
    <w:rsid w:val="00BD1A87"/>
    <w:rsid w:val="00BE2C9C"/>
    <w:rsid w:val="00C061B3"/>
    <w:rsid w:val="00C659D9"/>
    <w:rsid w:val="00C7193F"/>
    <w:rsid w:val="00CD3AB6"/>
    <w:rsid w:val="00CE7BC5"/>
    <w:rsid w:val="00CE7CD8"/>
    <w:rsid w:val="00D24329"/>
    <w:rsid w:val="00D87FDC"/>
    <w:rsid w:val="00D9313A"/>
    <w:rsid w:val="00D940BE"/>
    <w:rsid w:val="00DA52BB"/>
    <w:rsid w:val="00DA612D"/>
    <w:rsid w:val="00DB0887"/>
    <w:rsid w:val="00DC0B6A"/>
    <w:rsid w:val="00DD4D43"/>
    <w:rsid w:val="00DE5FAA"/>
    <w:rsid w:val="00E132AD"/>
    <w:rsid w:val="00E14AA2"/>
    <w:rsid w:val="00E16EE6"/>
    <w:rsid w:val="00E27D9E"/>
    <w:rsid w:val="00E42DD6"/>
    <w:rsid w:val="00E63F09"/>
    <w:rsid w:val="00EA06E1"/>
    <w:rsid w:val="00EA348C"/>
    <w:rsid w:val="00ED5A12"/>
    <w:rsid w:val="00F00931"/>
    <w:rsid w:val="00F14743"/>
    <w:rsid w:val="00F26541"/>
    <w:rsid w:val="00F2783D"/>
    <w:rsid w:val="00F336EE"/>
    <w:rsid w:val="00F41D77"/>
    <w:rsid w:val="00F44045"/>
    <w:rsid w:val="00F55E31"/>
    <w:rsid w:val="00F71F25"/>
    <w:rsid w:val="00FA6A4E"/>
    <w:rsid w:val="00FE1BDE"/>
    <w:rsid w:val="09A167B4"/>
    <w:rsid w:val="0E49A369"/>
    <w:rsid w:val="191EA48C"/>
    <w:rsid w:val="232AD71C"/>
    <w:rsid w:val="271BA50C"/>
    <w:rsid w:val="2B5E12DD"/>
    <w:rsid w:val="2D402E3B"/>
    <w:rsid w:val="3B1261F1"/>
    <w:rsid w:val="3B489003"/>
    <w:rsid w:val="3D799D58"/>
    <w:rsid w:val="3DEA4BF7"/>
    <w:rsid w:val="43D87867"/>
    <w:rsid w:val="44FF45C4"/>
    <w:rsid w:val="4644CD00"/>
    <w:rsid w:val="4679007A"/>
    <w:rsid w:val="54336D75"/>
    <w:rsid w:val="74059830"/>
    <w:rsid w:val="75B885AC"/>
    <w:rsid w:val="7B8A4373"/>
    <w:rsid w:val="7F5BBB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C01E4B"/>
  <w15:chartTrackingRefBased/>
  <w15:docId w15:val="{97A0FB91-AFC9-432E-9B92-59FB96EC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1BDE"/>
    <w:rPr>
      <w:color w:val="0000FF"/>
      <w:u w:val="single"/>
    </w:rPr>
  </w:style>
  <w:style w:type="character" w:customStyle="1" w:styleId="normaltextrun">
    <w:name w:val="normaltextrun"/>
    <w:basedOn w:val="DefaultParagraphFont"/>
    <w:rsid w:val="001C1791"/>
  </w:style>
  <w:style w:type="paragraph" w:customStyle="1" w:styleId="paragraph">
    <w:name w:val="paragraph"/>
    <w:basedOn w:val="Normal"/>
    <w:rsid w:val="001C179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eop">
    <w:name w:val="eop"/>
    <w:basedOn w:val="DefaultParagraphFont"/>
    <w:rsid w:val="001C1791"/>
  </w:style>
  <w:style w:type="paragraph" w:styleId="BalloonText">
    <w:name w:val="Balloon Text"/>
    <w:basedOn w:val="Normal"/>
    <w:link w:val="BalloonTextChar"/>
    <w:uiPriority w:val="99"/>
    <w:semiHidden/>
    <w:unhideWhenUsed/>
    <w:rsid w:val="00164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D59"/>
    <w:rPr>
      <w:rFonts w:ascii="Segoe UI" w:hAnsi="Segoe UI" w:cs="Segoe UI"/>
      <w:sz w:val="18"/>
      <w:szCs w:val="18"/>
    </w:rPr>
  </w:style>
  <w:style w:type="paragraph" w:styleId="Header">
    <w:name w:val="header"/>
    <w:basedOn w:val="Normal"/>
    <w:link w:val="HeaderChar"/>
    <w:uiPriority w:val="99"/>
    <w:unhideWhenUsed/>
    <w:rsid w:val="00F4404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44045"/>
  </w:style>
  <w:style w:type="paragraph" w:styleId="Footer">
    <w:name w:val="footer"/>
    <w:basedOn w:val="Normal"/>
    <w:link w:val="FooterChar"/>
    <w:uiPriority w:val="99"/>
    <w:unhideWhenUsed/>
    <w:rsid w:val="00F4404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4045"/>
  </w:style>
  <w:style w:type="paragraph" w:styleId="FootnoteText">
    <w:name w:val="footnote text"/>
    <w:basedOn w:val="Normal"/>
    <w:link w:val="FootnoteTextChar"/>
    <w:uiPriority w:val="99"/>
    <w:unhideWhenUsed/>
    <w:rsid w:val="00F41D77"/>
    <w:pPr>
      <w:spacing w:after="0" w:line="240" w:lineRule="auto"/>
    </w:pPr>
    <w:rPr>
      <w:sz w:val="20"/>
      <w:szCs w:val="20"/>
    </w:rPr>
  </w:style>
  <w:style w:type="character" w:customStyle="1" w:styleId="FootnoteTextChar">
    <w:name w:val="Footnote Text Char"/>
    <w:basedOn w:val="DefaultParagraphFont"/>
    <w:link w:val="FootnoteText"/>
    <w:uiPriority w:val="99"/>
    <w:rsid w:val="00F41D77"/>
    <w:rPr>
      <w:sz w:val="20"/>
      <w:szCs w:val="20"/>
    </w:rPr>
  </w:style>
  <w:style w:type="character" w:styleId="FootnoteReference">
    <w:name w:val="footnote reference"/>
    <w:basedOn w:val="DefaultParagraphFont"/>
    <w:uiPriority w:val="99"/>
    <w:semiHidden/>
    <w:unhideWhenUsed/>
    <w:rsid w:val="00F41D77"/>
    <w:rPr>
      <w:vertAlign w:val="superscript"/>
    </w:rPr>
  </w:style>
  <w:style w:type="character" w:customStyle="1" w:styleId="findhit">
    <w:name w:val="findhit"/>
    <w:basedOn w:val="DefaultParagraphFont"/>
    <w:rsid w:val="00F41D77"/>
  </w:style>
  <w:style w:type="character" w:styleId="CommentReference">
    <w:name w:val="annotation reference"/>
    <w:basedOn w:val="DefaultParagraphFont"/>
    <w:uiPriority w:val="99"/>
    <w:semiHidden/>
    <w:unhideWhenUsed/>
    <w:rsid w:val="00912596"/>
    <w:rPr>
      <w:sz w:val="16"/>
      <w:szCs w:val="16"/>
    </w:rPr>
  </w:style>
  <w:style w:type="paragraph" w:styleId="CommentText">
    <w:name w:val="annotation text"/>
    <w:basedOn w:val="Normal"/>
    <w:link w:val="CommentTextChar"/>
    <w:uiPriority w:val="99"/>
    <w:semiHidden/>
    <w:unhideWhenUsed/>
    <w:rsid w:val="00912596"/>
    <w:pPr>
      <w:spacing w:line="240" w:lineRule="auto"/>
    </w:pPr>
    <w:rPr>
      <w:sz w:val="20"/>
      <w:szCs w:val="20"/>
    </w:rPr>
  </w:style>
  <w:style w:type="character" w:customStyle="1" w:styleId="CommentTextChar">
    <w:name w:val="Comment Text Char"/>
    <w:basedOn w:val="DefaultParagraphFont"/>
    <w:link w:val="CommentText"/>
    <w:uiPriority w:val="99"/>
    <w:semiHidden/>
    <w:rsid w:val="00912596"/>
    <w:rPr>
      <w:sz w:val="20"/>
      <w:szCs w:val="20"/>
    </w:rPr>
  </w:style>
  <w:style w:type="paragraph" w:styleId="CommentSubject">
    <w:name w:val="annotation subject"/>
    <w:basedOn w:val="CommentText"/>
    <w:next w:val="CommentText"/>
    <w:link w:val="CommentSubjectChar"/>
    <w:uiPriority w:val="99"/>
    <w:semiHidden/>
    <w:unhideWhenUsed/>
    <w:rsid w:val="00912596"/>
    <w:rPr>
      <w:b/>
      <w:bCs/>
    </w:rPr>
  </w:style>
  <w:style w:type="character" w:customStyle="1" w:styleId="CommentSubjectChar">
    <w:name w:val="Comment Subject Char"/>
    <w:basedOn w:val="CommentTextChar"/>
    <w:link w:val="CommentSubject"/>
    <w:uiPriority w:val="99"/>
    <w:semiHidden/>
    <w:rsid w:val="00912596"/>
    <w:rPr>
      <w:b/>
      <w:bCs/>
      <w:sz w:val="20"/>
      <w:szCs w:val="20"/>
    </w:rPr>
  </w:style>
  <w:style w:type="paragraph" w:styleId="Revision">
    <w:name w:val="Revision"/>
    <w:hidden/>
    <w:uiPriority w:val="99"/>
    <w:semiHidden/>
    <w:rsid w:val="00912596"/>
    <w:pPr>
      <w:spacing w:after="0" w:line="240" w:lineRule="auto"/>
    </w:pPr>
  </w:style>
  <w:style w:type="character" w:styleId="FollowedHyperlink">
    <w:name w:val="FollowedHyperlink"/>
    <w:basedOn w:val="DefaultParagraphFont"/>
    <w:uiPriority w:val="99"/>
    <w:semiHidden/>
    <w:unhideWhenUsed/>
    <w:rsid w:val="00D87FDC"/>
    <w:rPr>
      <w:color w:val="954F72" w:themeColor="followedHyperlink"/>
      <w:u w:val="single"/>
    </w:rPr>
  </w:style>
  <w:style w:type="paragraph" w:styleId="ListParagraph">
    <w:name w:val="List Paragraph"/>
    <w:basedOn w:val="Normal"/>
    <w:uiPriority w:val="34"/>
    <w:qFormat/>
    <w:rsid w:val="00D9313A"/>
    <w:pPr>
      <w:ind w:left="720"/>
      <w:contextualSpacing/>
    </w:pPr>
  </w:style>
  <w:style w:type="paragraph" w:customStyle="1" w:styleId="Body">
    <w:name w:val="Body"/>
    <w:rsid w:val="005902FD"/>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49019">
      <w:bodyDiv w:val="1"/>
      <w:marLeft w:val="0"/>
      <w:marRight w:val="0"/>
      <w:marTop w:val="0"/>
      <w:marBottom w:val="0"/>
      <w:divBdr>
        <w:top w:val="none" w:sz="0" w:space="0" w:color="auto"/>
        <w:left w:val="none" w:sz="0" w:space="0" w:color="auto"/>
        <w:bottom w:val="none" w:sz="0" w:space="0" w:color="auto"/>
        <w:right w:val="none" w:sz="0" w:space="0" w:color="auto"/>
      </w:divBdr>
      <w:divsChild>
        <w:div w:id="1864631677">
          <w:marLeft w:val="0"/>
          <w:marRight w:val="0"/>
          <w:marTop w:val="0"/>
          <w:marBottom w:val="0"/>
          <w:divBdr>
            <w:top w:val="none" w:sz="0" w:space="0" w:color="auto"/>
            <w:left w:val="none" w:sz="0" w:space="0" w:color="auto"/>
            <w:bottom w:val="none" w:sz="0" w:space="0" w:color="auto"/>
            <w:right w:val="none" w:sz="0" w:space="0" w:color="auto"/>
          </w:divBdr>
        </w:div>
        <w:div w:id="176161764">
          <w:marLeft w:val="0"/>
          <w:marRight w:val="0"/>
          <w:marTop w:val="0"/>
          <w:marBottom w:val="0"/>
          <w:divBdr>
            <w:top w:val="none" w:sz="0" w:space="0" w:color="auto"/>
            <w:left w:val="none" w:sz="0" w:space="0" w:color="auto"/>
            <w:bottom w:val="none" w:sz="0" w:space="0" w:color="auto"/>
            <w:right w:val="none" w:sz="0" w:space="0" w:color="auto"/>
          </w:divBdr>
        </w:div>
        <w:div w:id="1427582499">
          <w:marLeft w:val="0"/>
          <w:marRight w:val="0"/>
          <w:marTop w:val="0"/>
          <w:marBottom w:val="0"/>
          <w:divBdr>
            <w:top w:val="none" w:sz="0" w:space="0" w:color="auto"/>
            <w:left w:val="none" w:sz="0" w:space="0" w:color="auto"/>
            <w:bottom w:val="none" w:sz="0" w:space="0" w:color="auto"/>
            <w:right w:val="none" w:sz="0" w:space="0" w:color="auto"/>
          </w:divBdr>
        </w:div>
      </w:divsChild>
    </w:div>
    <w:div w:id="38248988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titania.saeima.lv/livs/saeimasnotikumi.nsf/0/9C20CA1B3F315AFBC225846D00248CFD?OpenDocument&amp;prevCat=13|Bud%C5%BEeta%20un%20finan%C5%A1u%20(nodok%C4%BCu)%20komisija"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3FDFA3B9E3858C4585228C67CA7FA7FB" ma:contentTypeVersion="2" ma:contentTypeDescription="Izveidot jaunu dokumentu." ma:contentTypeScope="" ma:versionID="f51db047f074701a5472e265547d0096">
  <xsd:schema xmlns:xsd="http://www.w3.org/2001/XMLSchema" xmlns:xs="http://www.w3.org/2001/XMLSchema" xmlns:p="http://schemas.microsoft.com/office/2006/metadata/properties" xmlns:ns2="f3241674-c65f-447c-bd19-db5c958b5697" targetNamespace="http://schemas.microsoft.com/office/2006/metadata/properties" ma:root="true" ma:fieldsID="a7001349fc67bf59167b5394351bee2e" ns2:_="">
    <xsd:import namespace="f3241674-c65f-447c-bd19-db5c958b569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41674-c65f-447c-bd19-db5c958b5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26684-BD8C-44FC-B18C-ED0D53E56253}">
  <ds:schemaRefs>
    <ds:schemaRef ds:uri="http://schemas.microsoft.com/sharepoint/v3/contenttype/forms"/>
  </ds:schemaRefs>
</ds:datastoreItem>
</file>

<file path=customXml/itemProps2.xml><?xml version="1.0" encoding="utf-8"?>
<ds:datastoreItem xmlns:ds="http://schemas.openxmlformats.org/officeDocument/2006/customXml" ds:itemID="{DA6633E1-A489-439E-B4EC-4D06A3DBD10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3241674-c65f-447c-bd19-db5c958b5697"/>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01DAC2B-0B47-45E5-B213-37874F8FF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41674-c65f-447c-bd19-db5c958b5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F969E1-41C4-464A-9AE1-EF37F2D1C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1530</Words>
  <Characters>9830</Characters>
  <Application>Microsoft Office Word</Application>
  <DocSecurity>0</DocSecurity>
  <Lines>468</Lines>
  <Paragraphs>277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"Grozījums Apsardzes darbības likumā" sākotnējās ietekmesnovērtējuma ziņojums (anotācija)</vt:lpstr>
      <vt:lpstr>Likumprojekta "Grozījums Apsardzes darbības likumā" sākotnējās ietekmesnovērtējuma ziņojums (anotācija)</vt:lpstr>
    </vt:vector>
  </TitlesOfParts>
  <Company>Latvijas Banka</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Apsardzes darbības likumā" sākotnējās ietekmesnovērtējuma ziņojums (anotācija)</dc:title>
  <dc:subject>Anotācija</dc:subject>
  <dc:creator>Mārtiņš Solovjakovs</dc:creator>
  <cp:keywords/>
  <dc:description>Solovjakovs, 67022345, martins.solovjakovs@bank.lv</dc:description>
  <cp:lastModifiedBy>Anna Putāne</cp:lastModifiedBy>
  <cp:revision>4</cp:revision>
  <dcterms:created xsi:type="dcterms:W3CDTF">2021-02-10T15:16:00Z</dcterms:created>
  <dcterms:modified xsi:type="dcterms:W3CDTF">2021-02-19T11:28:00Z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0x0101003FDFA3B9E3858C4585228C67CA7FA7FB</vt:lpwstr>
  </property>
</Properties>
</file>