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5F04FBC6" w:rsidR="009F1F3B" w:rsidRPr="000E729F" w:rsidRDefault="00EF767D" w:rsidP="00991406">
      <w:pPr>
        <w:pStyle w:val="naisc"/>
        <w:spacing w:before="0" w:after="0"/>
        <w:rPr>
          <w:b/>
          <w:sz w:val="26"/>
          <w:szCs w:val="26"/>
        </w:rPr>
      </w:pPr>
      <w:r w:rsidRPr="000E729F">
        <w:rPr>
          <w:b/>
          <w:sz w:val="26"/>
          <w:szCs w:val="26"/>
        </w:rPr>
        <w:t>Ministru kabineta rīkojums projekts “</w:t>
      </w:r>
      <w:r w:rsidR="00E3005F" w:rsidRPr="00E3005F">
        <w:rPr>
          <w:b/>
          <w:sz w:val="26"/>
          <w:szCs w:val="26"/>
        </w:rPr>
        <w:t>Par valsts nekustamā īpašuma Aleksandra ielā 13, Daugavpilī, pārdošanu</w:t>
      </w:r>
      <w:r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r w:rsidRPr="00250F2E">
              <w:rPr>
                <w:color w:val="000000" w:themeColor="text1"/>
                <w:sz w:val="23"/>
                <w:szCs w:val="23"/>
              </w:rPr>
              <w:t>Nr.p.k.</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Informācija par starpministriju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4A72B7F2" w:rsidR="00751C84" w:rsidRDefault="002F1876" w:rsidP="00E165AE">
            <w:pPr>
              <w:pStyle w:val="naisf"/>
              <w:spacing w:before="0" w:after="0"/>
              <w:ind w:firstLine="0"/>
            </w:pPr>
            <w:r w:rsidRPr="00663A0A">
              <w:t>1</w:t>
            </w:r>
            <w:r w:rsidR="00D022A1" w:rsidRPr="00663A0A">
              <w:t>8</w:t>
            </w:r>
            <w:r w:rsidR="007500D9" w:rsidRPr="00663A0A">
              <w:t>.01.2021.</w:t>
            </w:r>
            <w:r w:rsidR="007500D9">
              <w:t xml:space="preserve"> </w:t>
            </w:r>
            <w:r w:rsidR="007500D9" w:rsidRPr="00E165AE">
              <w:t>(</w:t>
            </w:r>
            <w:r w:rsidR="007500D9" w:rsidRPr="00E165AE">
              <w:rPr>
                <w:i/>
              </w:rPr>
              <w:t>elektroniskā saskaņošana</w:t>
            </w:r>
            <w:r w:rsidR="007500D9">
              <w:rPr>
                <w:i/>
              </w:rPr>
              <w:t>)</w:t>
            </w:r>
            <w:r>
              <w:rPr>
                <w:i/>
              </w:rPr>
              <w:t>;</w:t>
            </w:r>
            <w:r>
              <w:t xml:space="preserve"> 23.11</w:t>
            </w:r>
            <w:r w:rsidRPr="00D40A7C">
              <w:t>.2020.</w:t>
            </w:r>
            <w:r w:rsidRPr="00E165AE">
              <w:t xml:space="preserve"> (</w:t>
            </w:r>
            <w:r w:rsidRPr="00E165AE">
              <w:rPr>
                <w:i/>
              </w:rPr>
              <w:t>elektroniskā saskaņošana</w:t>
            </w:r>
            <w:r w:rsidRPr="00E165AE">
              <w:t>)</w:t>
            </w:r>
            <w:r>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66E01D05" w:rsidR="009F1F3B" w:rsidRPr="00250F2E" w:rsidRDefault="008D1395" w:rsidP="00297AF3">
            <w:pPr>
              <w:pStyle w:val="naisf"/>
              <w:spacing w:before="0" w:after="0"/>
              <w:ind w:firstLine="0"/>
            </w:pPr>
            <w:r>
              <w:t xml:space="preserve">Tieslietu ministrija, </w:t>
            </w:r>
            <w:r w:rsidR="00E312E7">
              <w:t xml:space="preserve">Vides aizsardzības un reģionālās </w:t>
            </w:r>
            <w:r w:rsidR="00BD1654">
              <w:t xml:space="preserve">attīstības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749F890F" w14:textId="573EBE2F" w:rsidR="009F1F3B" w:rsidRDefault="00033013" w:rsidP="00297AF3">
            <w:pPr>
              <w:pStyle w:val="naisf"/>
              <w:spacing w:before="0" w:after="0"/>
              <w:ind w:firstLine="0"/>
            </w:pPr>
            <w:r>
              <w:t>Tieslietu mini</w:t>
            </w:r>
            <w:r w:rsidR="00991406">
              <w:t>strija</w:t>
            </w:r>
            <w:r w:rsidR="001A7E3F">
              <w:t xml:space="preserve">s </w:t>
            </w:r>
            <w:r w:rsidR="00A53900">
              <w:t>30.11.2020. elektroniskās saskaņošanas at</w:t>
            </w:r>
            <w:r w:rsidR="006E4A05">
              <w:t>bilde;</w:t>
            </w:r>
            <w:r w:rsidR="00A53900">
              <w:t xml:space="preserve"> </w:t>
            </w:r>
            <w:r w:rsidR="006E4A05">
              <w:t xml:space="preserve">Tieslietu ministrijas </w:t>
            </w:r>
            <w:r w:rsidR="00A53900">
              <w:t xml:space="preserve">05.11.2020. atzinums Nr. </w:t>
            </w:r>
            <w:r w:rsidR="00A53900" w:rsidRPr="00F03F2C">
              <w:t>1-9.1/1158</w:t>
            </w:r>
            <w:r w:rsidR="006E4A05">
              <w:t>.</w:t>
            </w:r>
          </w:p>
          <w:p w14:paraId="2759F328" w14:textId="045F7EC4" w:rsidR="007F2387" w:rsidRPr="00087FF4" w:rsidRDefault="007F2387" w:rsidP="003265C7">
            <w:pPr>
              <w:pStyle w:val="naisf"/>
              <w:spacing w:before="0" w:after="0"/>
              <w:ind w:firstLine="0"/>
              <w:rPr>
                <w:b/>
                <w:bCs/>
              </w:rPr>
            </w:pP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lastRenderedPageBreak/>
              <w:t>1.</w:t>
            </w:r>
          </w:p>
        </w:tc>
        <w:tc>
          <w:tcPr>
            <w:tcW w:w="3183" w:type="dxa"/>
            <w:gridSpan w:val="2"/>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gridSpan w:val="2"/>
          </w:tcPr>
          <w:p w14:paraId="123C4366" w14:textId="12ED1A23" w:rsidR="009B4EAB" w:rsidRDefault="004034C5" w:rsidP="009B4EAB">
            <w:pPr>
              <w:jc w:val="both"/>
              <w:rPr>
                <w:b/>
                <w:bCs/>
              </w:rPr>
            </w:pPr>
            <w:r>
              <w:rPr>
                <w:b/>
                <w:bCs/>
              </w:rPr>
              <w:t>Tieslietu ministrijas</w:t>
            </w:r>
            <w:r w:rsidR="009B4EAB">
              <w:rPr>
                <w:b/>
                <w:bCs/>
              </w:rPr>
              <w:t xml:space="preserve"> </w:t>
            </w:r>
            <w:r w:rsidR="0084680F">
              <w:rPr>
                <w:b/>
                <w:bCs/>
              </w:rPr>
              <w:t>0</w:t>
            </w:r>
            <w:r w:rsidR="00FA5359">
              <w:rPr>
                <w:b/>
                <w:bCs/>
              </w:rPr>
              <w:t>5</w:t>
            </w:r>
            <w:r w:rsidR="0084680F">
              <w:rPr>
                <w:b/>
                <w:bCs/>
              </w:rPr>
              <w:t>.</w:t>
            </w:r>
            <w:r w:rsidR="00FA5359">
              <w:rPr>
                <w:b/>
                <w:bCs/>
              </w:rPr>
              <w:t>11.</w:t>
            </w:r>
            <w:r w:rsidR="0084680F">
              <w:rPr>
                <w:b/>
                <w:bCs/>
              </w:rPr>
              <w:t xml:space="preserve">2020. </w:t>
            </w:r>
            <w:r w:rsidR="009B4EAB">
              <w:rPr>
                <w:b/>
                <w:bCs/>
              </w:rPr>
              <w:t xml:space="preserve">atzinumā </w:t>
            </w:r>
            <w:r w:rsidR="0084680F" w:rsidRPr="0084680F">
              <w:rPr>
                <w:b/>
                <w:bCs/>
              </w:rPr>
              <w:t xml:space="preserve">Nr. </w:t>
            </w:r>
            <w:r w:rsidR="00FA5359" w:rsidRPr="00FA5359">
              <w:rPr>
                <w:b/>
                <w:bCs/>
              </w:rPr>
              <w:t>1-9.1/1158</w:t>
            </w:r>
            <w:r w:rsidR="00FA5359">
              <w:rPr>
                <w:b/>
                <w:bCs/>
              </w:rPr>
              <w:t xml:space="preserve"> </w:t>
            </w:r>
            <w:r w:rsidR="009B4EAB">
              <w:rPr>
                <w:b/>
                <w:bCs/>
              </w:rPr>
              <w:t xml:space="preserve">izteiktais </w:t>
            </w:r>
            <w:r>
              <w:rPr>
                <w:b/>
                <w:bCs/>
              </w:rPr>
              <w:t xml:space="preserve"> iebildums:</w:t>
            </w:r>
            <w:r w:rsidR="009B4EAB">
              <w:rPr>
                <w:b/>
                <w:bCs/>
              </w:rPr>
              <w:t xml:space="preserve"> </w:t>
            </w:r>
          </w:p>
          <w:p w14:paraId="39C6A51E" w14:textId="77777777" w:rsidR="00103F6C" w:rsidRPr="00103F6C" w:rsidRDefault="009B4EAB" w:rsidP="00103F6C">
            <w:pPr>
              <w:jc w:val="both"/>
            </w:pPr>
            <w:r w:rsidRPr="00103F6C">
              <w:t>“</w:t>
            </w:r>
            <w:r w:rsidR="00103F6C" w:rsidRPr="00103F6C">
              <w:t>Tieslietu ministrija ir izskatījusi Finanšu ministrijas sagatavoto Ministru kabineta rīkojuma projektu “Par valsts nekustamā īpašuma Aleksandra ielā 13, Daugavpilī, pārdošanu” (turpmāk – rīkojuma projekts) un tā sākotnējās ietekmes novērtējuma ziņojumu (anotāciju), un neatbalsta noteikumu projekta tālāku virzību.</w:t>
            </w:r>
          </w:p>
          <w:p w14:paraId="14B943AC" w14:textId="77777777" w:rsidR="00103F6C" w:rsidRPr="00103F6C" w:rsidRDefault="00103F6C" w:rsidP="00103F6C">
            <w:pPr>
              <w:jc w:val="both"/>
            </w:pPr>
            <w:r w:rsidRPr="00103F6C">
              <w:t xml:space="preserve">Ar rīkojuma projektu paredzēts pārdot izsolē nekustamo īpašumu (nekustamā īpašuma kadastra Nr. 0500 011 1623) – zemes vienību (zemes vienības kadastra apzīmējums 0500 011 1623) un būvi (būves kadastra apzīmējums 0500 011 1623 001) – Aleksandra ielā 13, Daugavpilī (turpmāk – Nekustamais īpašums). Nekustamajā īpašumā atrodas būve – mazgātava, kam noteikts apgrūtinājums – vietējās nozīmes kultūras pieminekļa objekts. No anotācijas izriet, ka būve neatbilst būvju būtiskajām prasībām un ir avārijas stāvoklī. Daugavpils pilsētas domes Pilsētplānošanas un būvniecības departaments 2015. gada 25. augustā ir izsniedzis atzinumu Nr. 3-8/247, ar kuru uzdots sakārtot būvi un novērst tās konstrukciju bīstamību. Tāpat 2018. gada 13. oktobrī Nacionālās kultūras mantojuma pārvaldes Latgales reģionālā nodaļa izsniegusi </w:t>
            </w:r>
            <w:r w:rsidRPr="001C5689">
              <w:t>Priekšrakstu, no kura izriet, ka Nekustamā īpašuma īpašnieks nav novērsis iepriekšminētajā atzinumā norādīto būves bīstamību,</w:t>
            </w:r>
            <w:r w:rsidRPr="00103F6C">
              <w:t xml:space="preserve"> līdz ar to īpašniekam uzdots </w:t>
            </w:r>
            <w:r w:rsidRPr="00103F6C">
              <w:lastRenderedPageBreak/>
              <w:t xml:space="preserve">viena gada laikā veikt konstrukciju apsekošanai, pieaicinot sertificētu būvinženieri ar pieredzi vēsturisko ēku apsekošanā, atzinuma un risinājumu sagatavošanu kultūras pieminekļa saglabātības stāvokļa uzlabošanai un jāveic neatliekamus ēkas konservācijas pasākumus. No minētā priekšraksta izriet, ka 2016. gadā ir aizmūrētas logu un durvju ailas, kā arī novērsta nepiederošu personu iekļūšana. Civillikuma 1084. panta pirmā daļa noteic, ka katram būves īpašniekam, lai aizsargātu sabiedrisko drošību, jātur sava būve tādā stāvoklī, ka no tās nevar rasties kaitējums ne kaimiņiem, ne garāmgājējiem, ne arī tās lietotājiem. Anotācija nesatur informāciju, vai Nekustamā īpašuma īpašnieks ir veicis vajadzīgos būvdarbus, lai novērstu Nekustamajā īpašumā esošās būves bīstamības novēršanai. Tieslietu ministrija norāda, ka nav pieļaujama situācija, ka īpašnieks ilgstoši neveic neatliekamus būves konservācijas darbus, lai novērstu būves bīstamību, līdz ar to būtu ļoti kritiski vērtējams, vai vispār ir pieļaujama rīkojuma projekta tālāka virzība, pirms nekustamā īpašuma īpašnieks ir veicis neatliekamos darbus būves bīstamības novēršanai. </w:t>
            </w:r>
            <w:r w:rsidRPr="00103F6C">
              <w:tab/>
              <w:t xml:space="preserve">Tieslietu ministrija norāda, ka nav pieļaujams, ka valsts ilgstoši nepilda savus kā Nekustamā īpašuma īpašnieka pienākumus, bet veic darbības, lai Nekustamo īpašumu atsavinātu. Turklāt no rīkojuma projekta nav skaidrs, kāds termiņš Nekustamā </w:t>
            </w:r>
            <w:r w:rsidRPr="00103F6C">
              <w:lastRenderedPageBreak/>
              <w:t xml:space="preserve">īpašuma ieguvējam būtu būves bīstamības novēršanai, jo Nacionālās kultūras mantojuma pārvaldes Latgales reģionālās nodaļas 2018. gada 13. oktobra Priekšrakstā Nr. NKMP/2018/14.3-13/4668 uzlikts pienākums viena gada laikā novērst būves bīstamību. Vēršam uzmanību, ka šis termiņš jau ir beidzies 2019. gada 13. oktobrī. </w:t>
            </w:r>
          </w:p>
          <w:p w14:paraId="2265D3CF" w14:textId="5226D98E" w:rsidR="00103F6C" w:rsidRPr="00103F6C" w:rsidRDefault="00103F6C" w:rsidP="00103F6C">
            <w:pPr>
              <w:jc w:val="both"/>
            </w:pPr>
            <w:r w:rsidRPr="00103F6C">
              <w:t>Noslēgumā vēršam uzmanību, ka ministrija ir izvērtējusi projekta izstrādes tiesisko pamatu. Vienlaikus vēršam uzmanību, ka ministrija nav vērtējusi īpašuma tiesību raksturojošajos un pamatojošajos dokumentos minēto faktisko apstākļu atbilstību tiesiskajai situācijai. Informējam, ka par tiesību akta projekta saturu un atbilstību normatīvajiem aktiem, kā arī izpildīšanas iespējamību ir atbildīgs tā virzītājs izskatīšanai Ministru kabinetā.</w:t>
            </w:r>
            <w:r>
              <w:t>”</w:t>
            </w:r>
          </w:p>
          <w:p w14:paraId="6C3E4BE0" w14:textId="377B7A20" w:rsidR="00043FFF" w:rsidRPr="00103F6C" w:rsidRDefault="00043FFF" w:rsidP="00043FFF">
            <w:pPr>
              <w:jc w:val="both"/>
            </w:pPr>
          </w:p>
          <w:p w14:paraId="0BD9744B" w14:textId="7122EE70" w:rsidR="00241247" w:rsidRPr="000E729F" w:rsidRDefault="009B4EAB" w:rsidP="00043FFF">
            <w:pPr>
              <w:jc w:val="both"/>
            </w:pPr>
            <w:r w:rsidRPr="009B4EAB">
              <w:t xml:space="preserve"> </w:t>
            </w:r>
          </w:p>
        </w:tc>
        <w:tc>
          <w:tcPr>
            <w:tcW w:w="3543" w:type="dxa"/>
          </w:tcPr>
          <w:p w14:paraId="304F24E8" w14:textId="164B7B83" w:rsidR="00E12810" w:rsidRDefault="00BD0DE0" w:rsidP="0025648D">
            <w:pPr>
              <w:spacing w:after="60"/>
              <w:jc w:val="both"/>
              <w:rPr>
                <w:b/>
              </w:rPr>
            </w:pPr>
            <w:r>
              <w:rPr>
                <w:b/>
              </w:rPr>
              <w:lastRenderedPageBreak/>
              <w:t>Iebildums izvērtēts</w:t>
            </w:r>
            <w:r w:rsidR="00BC1DD7">
              <w:rPr>
                <w:b/>
              </w:rPr>
              <w:t xml:space="preserve">, </w:t>
            </w:r>
            <w:r w:rsidR="00881E79">
              <w:rPr>
                <w:b/>
              </w:rPr>
              <w:t xml:space="preserve">papildināta anotācija, vienlaikus </w:t>
            </w:r>
            <w:r w:rsidR="00BC1DD7">
              <w:rPr>
                <w:b/>
              </w:rPr>
              <w:t>sniedzam šādu skaidrojumu</w:t>
            </w:r>
            <w:r w:rsidR="004245D1" w:rsidRPr="004C244C">
              <w:rPr>
                <w:b/>
              </w:rPr>
              <w:t>.</w:t>
            </w:r>
          </w:p>
          <w:p w14:paraId="26BB345E" w14:textId="463991BF" w:rsidR="00C62A92" w:rsidRDefault="00313B23" w:rsidP="008D7E18">
            <w:pPr>
              <w:spacing w:after="60"/>
              <w:jc w:val="both"/>
            </w:pPr>
            <w:r>
              <w:t>Rīkojuma projekta anotācija</w:t>
            </w:r>
            <w:r w:rsidR="00C06A27">
              <w:t xml:space="preserve">s I sadaļas 2.punkts </w:t>
            </w:r>
            <w:r w:rsidR="00203FEE">
              <w:t xml:space="preserve">(3.-4.lpp.) </w:t>
            </w:r>
            <w:r>
              <w:t>papildināt</w:t>
            </w:r>
            <w:r w:rsidR="00C06A27">
              <w:t>s</w:t>
            </w:r>
            <w:r>
              <w:t xml:space="preserve"> ar informāciju par </w:t>
            </w:r>
            <w:r w:rsidR="008E749B" w:rsidRPr="008E749B">
              <w:t>Nacionālās kultūras mantojuma pārvaldes (turpmāk – Pārvalde) Latgales reģionālās nodaļas</w:t>
            </w:r>
            <w:r w:rsidR="00AA11FA">
              <w:t xml:space="preserve"> </w:t>
            </w:r>
            <w:r w:rsidR="00AE2B2F" w:rsidRPr="00AE2B2F">
              <w:t>2020.gada 13.oktobra vēstul</w:t>
            </w:r>
            <w:r w:rsidR="00AE2B2F">
              <w:t>ē</w:t>
            </w:r>
            <w:r w:rsidR="00AE2B2F" w:rsidRPr="00AE2B2F">
              <w:t xml:space="preserve"> Nr.NKMP/2020/14.3-07/5048)</w:t>
            </w:r>
            <w:r w:rsidR="00AE2B2F">
              <w:t xml:space="preserve"> </w:t>
            </w:r>
            <w:r w:rsidR="00967EBF">
              <w:t>s</w:t>
            </w:r>
            <w:r w:rsidR="00AE2B2F">
              <w:t xml:space="preserve">niegto skaidrojumu un </w:t>
            </w:r>
            <w:r w:rsidR="00305E2E">
              <w:t>izteikto</w:t>
            </w:r>
            <w:r w:rsidR="00EF759A">
              <w:t xml:space="preserve"> lūgumu </w:t>
            </w:r>
            <w:r w:rsidR="00EF759A" w:rsidRPr="00EF759A">
              <w:t xml:space="preserve">  iepazīstināt ar </w:t>
            </w:r>
            <w:r w:rsidR="00435018">
              <w:t xml:space="preserve">Pārvaldes </w:t>
            </w:r>
            <w:r w:rsidR="00EF759A" w:rsidRPr="00EF759A">
              <w:t xml:space="preserve">norādījumiem nākamos iespējamos </w:t>
            </w:r>
            <w:r w:rsidR="000062E9">
              <w:t xml:space="preserve">nekustamā īpašuma </w:t>
            </w:r>
            <w:r w:rsidR="000062E9" w:rsidRPr="005D15D5">
              <w:t>Aleksandra ielā 13, Daugavpilī</w:t>
            </w:r>
            <w:r w:rsidR="000062E9">
              <w:t>,</w:t>
            </w:r>
            <w:r w:rsidR="000062E9" w:rsidRPr="005D15D5">
              <w:t xml:space="preserve"> </w:t>
            </w:r>
            <w:r w:rsidR="00EF759A" w:rsidRPr="00EF759A">
              <w:t>īpašniekus par kultūras pieminekļu aizsardzības prasībām</w:t>
            </w:r>
            <w:r w:rsidR="00305E2E">
              <w:t xml:space="preserve"> saskaņā ar vēstulei </w:t>
            </w:r>
            <w:r w:rsidR="00AE2B2F">
              <w:t>pievienot</w:t>
            </w:r>
            <w:r w:rsidR="005D15D5">
              <w:t>o</w:t>
            </w:r>
            <w:r w:rsidR="00AE2B2F">
              <w:t xml:space="preserve"> </w:t>
            </w:r>
            <w:r w:rsidR="005D15D5" w:rsidRPr="005D15D5">
              <w:t>Norādījumu projektu par vietējās nozīmes arhitektūras pieminekļa Aleksandra ielā 13, Daugavpilī izmantošanu un saglabāšanu</w:t>
            </w:r>
            <w:r w:rsidR="00305E2E">
              <w:t>.</w:t>
            </w:r>
          </w:p>
          <w:p w14:paraId="59A252F3" w14:textId="40BBCDC0" w:rsidR="00C62A92" w:rsidRDefault="001E2DFF" w:rsidP="008D7E18">
            <w:pPr>
              <w:spacing w:after="60"/>
              <w:jc w:val="both"/>
            </w:pPr>
            <w:r>
              <w:t>A</w:t>
            </w:r>
            <w:r w:rsidR="00B70843" w:rsidRPr="00B70843">
              <w:t xml:space="preserve">notācijā </w:t>
            </w:r>
            <w:r w:rsidR="003267E4">
              <w:t xml:space="preserve">jau </w:t>
            </w:r>
            <w:r w:rsidR="00CF6FAE">
              <w:t>tika</w:t>
            </w:r>
            <w:r w:rsidR="00B70843" w:rsidRPr="00B70843">
              <w:t xml:space="preserve"> norādīts, ka nekustamā īpašuma izsoles noteikumos tiks ietverta informācija par atsavināmā nekustamā īpašuma sastāvā esošās būves tehnisko stāvokli un to, ka attiecīgā nekustamā īpašuma ieguvējam kā īpašniekam būs pienākums nodrošināt būves lietošanas drošību atbilstoši normatīvo aktu prasībām, kā arī </w:t>
            </w:r>
            <w:r w:rsidR="007007ED">
              <w:t>P</w:t>
            </w:r>
            <w:r w:rsidR="00B70843" w:rsidRPr="00B70843">
              <w:t xml:space="preserve">ārvaldes izsniegtie norādījumi </w:t>
            </w:r>
            <w:r w:rsidR="00B70843" w:rsidRPr="00B70843">
              <w:lastRenderedPageBreak/>
              <w:t>par kultūras pieminekļa izmantošanu un saglabāšanu atbilstoši likumā “Par kultūras pieminekļu aizsardzību” noteiktajai kārtībai rīcībai ar nekustamo īpašumu</w:t>
            </w:r>
            <w:r w:rsidR="004D1FEA">
              <w:t xml:space="preserve">. </w:t>
            </w:r>
            <w:r w:rsidR="00560958">
              <w:t>Ņemot vērā Pārvaldes lūgumu, anotācija t</w:t>
            </w:r>
            <w:r w:rsidR="004D1FEA">
              <w:t>iek papildināt</w:t>
            </w:r>
            <w:r w:rsidR="00560958">
              <w:t>a</w:t>
            </w:r>
            <w:r w:rsidR="004D1FEA">
              <w:t xml:space="preserve">, ka </w:t>
            </w:r>
            <w:r w:rsidR="000C10BD" w:rsidRPr="000C10BD">
              <w:t xml:space="preserve">izsoles noteikumiem tiks pievienots </w:t>
            </w:r>
            <w:r w:rsidR="007F5884">
              <w:t xml:space="preserve">tās </w:t>
            </w:r>
            <w:r w:rsidR="000C10BD" w:rsidRPr="000C10BD">
              <w:t>sagatavotais  Norādījumu projekts par vietējās nozīmes arhitektūras pieminekļa Aleksandra ielā 13, Daugavpilī izmantošanu un saglabāšanu.</w:t>
            </w:r>
          </w:p>
          <w:p w14:paraId="31FCDBB5" w14:textId="5420E9C9" w:rsidR="00C62A92" w:rsidRDefault="00D609C6" w:rsidP="008D7E18">
            <w:pPr>
              <w:spacing w:after="60"/>
              <w:jc w:val="both"/>
            </w:pPr>
            <w:r>
              <w:t>Ņemot vērā minēto, pote</w:t>
            </w:r>
            <w:r w:rsidR="00172220">
              <w:t>n</w:t>
            </w:r>
            <w:r>
              <w:t>ciāl</w:t>
            </w:r>
            <w:r w:rsidR="00172220">
              <w:t>aj</w:t>
            </w:r>
            <w:r>
              <w:t>ie</w:t>
            </w:r>
            <w:r w:rsidR="00172220">
              <w:t>m</w:t>
            </w:r>
            <w:r>
              <w:t xml:space="preserve"> nekustamā īpašuma pircēji</w:t>
            </w:r>
            <w:r w:rsidR="00172220">
              <w:t xml:space="preserve">em būs </w:t>
            </w:r>
            <w:r w:rsidR="001A0AC1">
              <w:t xml:space="preserve">dotas </w:t>
            </w:r>
            <w:r w:rsidR="00525F75">
              <w:t xml:space="preserve">visas </w:t>
            </w:r>
            <w:r w:rsidR="00172220">
              <w:t>iespēja</w:t>
            </w:r>
            <w:r w:rsidR="0009335C">
              <w:t xml:space="preserve">s </w:t>
            </w:r>
            <w:r w:rsidR="00525F75">
              <w:t>iepazīties ar nekustam</w:t>
            </w:r>
            <w:r w:rsidR="006A3727">
              <w:t>ā</w:t>
            </w:r>
            <w:r w:rsidR="00525F75">
              <w:t xml:space="preserve"> īpašum</w:t>
            </w:r>
            <w:r w:rsidR="006A3727">
              <w:t xml:space="preserve">a </w:t>
            </w:r>
            <w:r w:rsidR="00E0013B">
              <w:t xml:space="preserve">Aleksandra ielā 13, Daugavpilī, </w:t>
            </w:r>
            <w:r w:rsidR="006A3727">
              <w:t>stāvokli</w:t>
            </w:r>
            <w:r w:rsidR="00525F75">
              <w:t xml:space="preserve"> un noteiktajiem Pārvaldes no</w:t>
            </w:r>
            <w:r w:rsidR="003D442E">
              <w:t xml:space="preserve">rādījumiem, līdz ar </w:t>
            </w:r>
            <w:r w:rsidR="00187C72">
              <w:t xml:space="preserve">to būs </w:t>
            </w:r>
            <w:r w:rsidR="004516F2">
              <w:t xml:space="preserve">iespējams </w:t>
            </w:r>
            <w:r w:rsidR="0009335C">
              <w:t xml:space="preserve">pilnībā </w:t>
            </w:r>
            <w:r w:rsidR="00172220">
              <w:t xml:space="preserve">izvērtēt </w:t>
            </w:r>
            <w:r w:rsidR="00C7091C">
              <w:t xml:space="preserve">savas </w:t>
            </w:r>
            <w:r w:rsidR="0009335C">
              <w:t xml:space="preserve">finansiālās </w:t>
            </w:r>
            <w:r w:rsidR="001A0AC1">
              <w:t xml:space="preserve"> iespējas </w:t>
            </w:r>
            <w:r w:rsidR="00C7091C">
              <w:t xml:space="preserve">nekustamā  īpašuma iegādei un nepieciešamajiem finansiālajiem ieguldījumiem. </w:t>
            </w:r>
          </w:p>
          <w:p w14:paraId="7E0D7B58" w14:textId="420483AE" w:rsidR="00B817C2" w:rsidRDefault="001905B2" w:rsidP="008D7E18">
            <w:pPr>
              <w:spacing w:after="60"/>
              <w:jc w:val="both"/>
            </w:pPr>
            <w:r>
              <w:t>Rīkojuma projekta anotācijā ir norādīts, ka</w:t>
            </w:r>
            <w:r w:rsidR="00353DAC">
              <w:t>, lai veiktu būves bīstamības novēršanu,</w:t>
            </w:r>
            <w:r>
              <w:t xml:space="preserve"> </w:t>
            </w:r>
            <w:r w:rsidR="001F7126">
              <w:t>valsts akciju sabiedrība “Valsts nekustamie īpašumi”</w:t>
            </w:r>
            <w:r w:rsidR="00490CE8">
              <w:t xml:space="preserve"> </w:t>
            </w:r>
            <w:r w:rsidR="001F7126">
              <w:t xml:space="preserve">(turpmāk </w:t>
            </w:r>
            <w:r w:rsidR="00490CE8">
              <w:t>–</w:t>
            </w:r>
            <w:r w:rsidR="001F7126">
              <w:t xml:space="preserve"> </w:t>
            </w:r>
            <w:r w:rsidRPr="001905B2">
              <w:t>VNĪ</w:t>
            </w:r>
            <w:r w:rsidR="00490CE8">
              <w:t xml:space="preserve">) </w:t>
            </w:r>
            <w:r w:rsidRPr="001905B2">
              <w:t xml:space="preserve">2016.gadā veikusi būves daļējas sakārtošanas un daļējas konservācijas darbus, kuru </w:t>
            </w:r>
            <w:r w:rsidRPr="001905B2">
              <w:lastRenderedPageBreak/>
              <w:t xml:space="preserve">izmaksas sastāda 5568,82 </w:t>
            </w:r>
            <w:r w:rsidRPr="003A42C0">
              <w:rPr>
                <w:i/>
                <w:iCs/>
              </w:rPr>
              <w:t>euro</w:t>
            </w:r>
            <w:r w:rsidRPr="001905B2">
              <w:t xml:space="preserve"> (bez pievienotās vērtības nodokļa). </w:t>
            </w:r>
            <w:r w:rsidR="00B817C2" w:rsidRPr="00B817C2">
              <w:t>Skaidrojam, ka pēc Daugavpils pilsētas domes Pilsētplānošanas un būvniecības departamenta 2015. gada 25. augusta atzinuma Nr. 3-8/247 saņemšanas, lai novērstu būves bīstamību, tika veikti šādi būvdarbi:</w:t>
            </w:r>
            <w:r w:rsidR="00B817C2">
              <w:t xml:space="preserve"> </w:t>
            </w:r>
            <w:r w:rsidR="00171A69">
              <w:t xml:space="preserve">ēkas 1.stāva </w:t>
            </w:r>
            <w:r w:rsidR="00BC4C64">
              <w:t>logu un durvju aizmūrēšana ar ķieģeļiem</w:t>
            </w:r>
            <w:r w:rsidR="0064168C">
              <w:t xml:space="preserve">, kā arī vienu durvju ailu aizsišana ar OSB plātnēm, aizsargtīklu </w:t>
            </w:r>
            <w:r w:rsidR="005A577A">
              <w:t xml:space="preserve">stiprināšana pie ēkas fasādēm bīstamās vietās, avārijas ventilāciju šahtu </w:t>
            </w:r>
            <w:r w:rsidR="00743FFC">
              <w:t>un jumta ķieģeļu karnīzes elementu demontāža, būvgružu savākšana, izvešana un utilizācija.</w:t>
            </w:r>
          </w:p>
          <w:p w14:paraId="20E83D6A" w14:textId="14B9DB3C" w:rsidR="00D952EC" w:rsidRDefault="00D952EC" w:rsidP="00D952EC">
            <w:pPr>
              <w:spacing w:after="60"/>
              <w:jc w:val="both"/>
            </w:pPr>
            <w:r>
              <w:t xml:space="preserve">Nekustamo īpašumu tā sliktā stāvokļa dēļ nebija iespējams iznomāt, tas nenes ienākumus, no kuriem varētu veikt nepieciešamos remontdarbus. </w:t>
            </w:r>
          </w:p>
          <w:p w14:paraId="42CCD7A6" w14:textId="64F5E1B4" w:rsidR="001905B2" w:rsidRDefault="001905B2" w:rsidP="008D7E18">
            <w:pPr>
              <w:spacing w:after="60"/>
              <w:jc w:val="both"/>
            </w:pPr>
            <w:r w:rsidRPr="001905B2">
              <w:t xml:space="preserve">2017.gadā ir aprēķinātas būves  pilnas konservācijas provizoriskas izmaksas  - </w:t>
            </w:r>
            <w:r w:rsidRPr="009857D7">
              <w:rPr>
                <w:u w:val="single"/>
              </w:rPr>
              <w:t xml:space="preserve">90 000 </w:t>
            </w:r>
            <w:r w:rsidRPr="009857D7">
              <w:rPr>
                <w:i/>
                <w:iCs/>
                <w:u w:val="single"/>
              </w:rPr>
              <w:t>euro</w:t>
            </w:r>
            <w:r w:rsidRPr="001905B2">
              <w:t xml:space="preserve"> (bez pievienotās vērtības nodokļa).</w:t>
            </w:r>
          </w:p>
          <w:p w14:paraId="407985FF" w14:textId="009ABE8F" w:rsidR="00FE32D6" w:rsidRDefault="00C24697" w:rsidP="008D7E18">
            <w:pPr>
              <w:spacing w:after="60"/>
              <w:jc w:val="both"/>
            </w:pPr>
            <w:r>
              <w:t>Likum</w:t>
            </w:r>
            <w:r w:rsidR="002F5494">
              <w:t>os</w:t>
            </w:r>
            <w:r>
              <w:t xml:space="preserve"> “Par valsts budžetu 2019.gadam”</w:t>
            </w:r>
            <w:r w:rsidR="002F5494">
              <w:t xml:space="preserve"> (zaudējis spēku </w:t>
            </w:r>
            <w:r w:rsidR="00A378BD">
              <w:t>01.01.2020.)</w:t>
            </w:r>
            <w:r>
              <w:t xml:space="preserve"> un “Par valsts budžetu 2020.gadam”</w:t>
            </w:r>
            <w:r w:rsidR="00FE32D6">
              <w:t xml:space="preserve"> tika iestrādāta</w:t>
            </w:r>
            <w:r w:rsidR="00C17C9A">
              <w:t>s</w:t>
            </w:r>
            <w:r w:rsidR="00FE32D6">
              <w:t xml:space="preserve"> norma</w:t>
            </w:r>
            <w:r w:rsidR="00C17C9A">
              <w:t>s</w:t>
            </w:r>
            <w:r w:rsidR="00FE32D6">
              <w:t xml:space="preserve">, kas </w:t>
            </w:r>
            <w:r w:rsidR="009745EF">
              <w:t>paredz tiesības VNĪ</w:t>
            </w:r>
            <w:r w:rsidR="00C17C9A">
              <w:t xml:space="preserve"> </w:t>
            </w:r>
            <w:r w:rsidR="00FE32D6" w:rsidRPr="00FE32D6">
              <w:t xml:space="preserve">Publiskas personas mantas atsavināšanas likumā </w:t>
            </w:r>
            <w:r w:rsidR="00FE32D6" w:rsidRPr="00FE32D6">
              <w:lastRenderedPageBreak/>
              <w:t>noteiktajā kārtībā</w:t>
            </w:r>
            <w:r w:rsidR="00A25647">
              <w:t xml:space="preserve"> atsavināto valsts nekustamo īpašumu </w:t>
            </w:r>
            <w:r w:rsidR="005A7A70">
              <w:t xml:space="preserve">atsavināšanas </w:t>
            </w:r>
            <w:r w:rsidR="00A25647">
              <w:t xml:space="preserve">rezultātā iegūtos līdzekļus </w:t>
            </w:r>
            <w:r w:rsidR="005A7A70">
              <w:t xml:space="preserve">pēc atsavināšanas </w:t>
            </w:r>
            <w:r w:rsidR="00A442B1">
              <w:t xml:space="preserve">izdevumu </w:t>
            </w:r>
            <w:r w:rsidR="00557D26">
              <w:t xml:space="preserve">atskaitīšanas </w:t>
            </w:r>
            <w:r w:rsidR="00A25647">
              <w:t xml:space="preserve">novirzīt </w:t>
            </w:r>
            <w:r w:rsidR="00EA3DD6" w:rsidRPr="00EA3DD6">
              <w:t xml:space="preserve">valsts īpašumā un </w:t>
            </w:r>
            <w:r w:rsidR="00EA3DD6">
              <w:t>VNĪ</w:t>
            </w:r>
            <w:r w:rsidR="00EA3DD6" w:rsidRPr="00EA3DD6">
              <w:t xml:space="preserve"> pārvaldīšanā esošo vidi degradējošo objektu sakārtošanai</w:t>
            </w:r>
            <w:r w:rsidR="00C10B1B">
              <w:t xml:space="preserve"> un </w:t>
            </w:r>
            <w:r w:rsidR="00FE32D6" w:rsidRPr="00FE32D6">
              <w:t xml:space="preserve">līdzekļus, kas </w:t>
            </w:r>
            <w:r w:rsidR="009312E3">
              <w:t xml:space="preserve">attiecīgajā gadā </w:t>
            </w:r>
            <w:r w:rsidR="00FE32D6" w:rsidRPr="00FE32D6">
              <w:t xml:space="preserve">nav izlietoti valsts īpašumā un tās pārvaldīšanā esošo vidi degradējošo objektu sakārtošanai, līdz </w:t>
            </w:r>
            <w:r w:rsidR="00C10B1B">
              <w:t xml:space="preserve">attiecīgā gada </w:t>
            </w:r>
            <w:r w:rsidR="005E7571">
              <w:t xml:space="preserve">beigām </w:t>
            </w:r>
            <w:r w:rsidR="00FE32D6" w:rsidRPr="00FE32D6">
              <w:t>ieskait</w:t>
            </w:r>
            <w:r w:rsidR="005E7571">
              <w:t>īt</w:t>
            </w:r>
            <w:r w:rsidR="00FE32D6" w:rsidRPr="00FE32D6">
              <w:t xml:space="preserve"> valsts budžetā. </w:t>
            </w:r>
            <w:r w:rsidR="006B442F">
              <w:t xml:space="preserve">Tāpat minētajos likumos iestrādātās normas </w:t>
            </w:r>
            <w:r w:rsidR="00AF4F5B">
              <w:t>nosaka</w:t>
            </w:r>
            <w:r w:rsidR="005E7571">
              <w:t xml:space="preserve"> tiesības VNĪ </w:t>
            </w:r>
            <w:r w:rsidR="00FE32D6" w:rsidRPr="00FE32D6">
              <w:t xml:space="preserve">atsavināšanas izdevumu segšanai paredzētos valsts nekustamā īpašuma atsavināšanā iegūtos līdzekļus izlietot arī valsts īpašumā un </w:t>
            </w:r>
            <w:r w:rsidR="005E7571">
              <w:t xml:space="preserve">VNĪ </w:t>
            </w:r>
            <w:r w:rsidR="00FE32D6" w:rsidRPr="00FE32D6">
              <w:t>pārvaldīšanā esošo vidi degradējošo objektu sakārtošanai.</w:t>
            </w:r>
          </w:p>
          <w:p w14:paraId="1433F0A5" w14:textId="400C718D" w:rsidR="00577E4C" w:rsidRDefault="00577E4C" w:rsidP="008D7E18">
            <w:pPr>
              <w:spacing w:after="60"/>
              <w:jc w:val="both"/>
            </w:pPr>
            <w:r>
              <w:rPr>
                <w:iCs/>
              </w:rPr>
              <w:t xml:space="preserve">VNĪ mērķtiecīgi strādā pie degradēto īpašumu sakārtošanas vai atsavināšanas, radot iespēju to jaunai attīstībai. Gūtie ieņēmumi </w:t>
            </w:r>
            <w:r w:rsidRPr="00783C94">
              <w:rPr>
                <w:iCs/>
                <w:u w:val="single"/>
              </w:rPr>
              <w:t>prioritāri tiek izmantoti</w:t>
            </w:r>
            <w:r w:rsidRPr="007F00FC">
              <w:rPr>
                <w:iCs/>
                <w:u w:val="single"/>
              </w:rPr>
              <w:t xml:space="preserve"> </w:t>
            </w:r>
            <w:r w:rsidRPr="00783C94">
              <w:rPr>
                <w:iCs/>
                <w:u w:val="single"/>
              </w:rPr>
              <w:t xml:space="preserve">valsts pārvaldes vajadzībām nepieciešamo </w:t>
            </w:r>
            <w:r>
              <w:rPr>
                <w:iCs/>
              </w:rPr>
              <w:t>nekustamo īpašumu sakārtošanai un ilgtspējīgu biroju, tai skaitā iestāžu centralizēto biroju izveidei, kas rada ietaupījumu ilgtermiņā.</w:t>
            </w:r>
          </w:p>
          <w:p w14:paraId="4F0690D5" w14:textId="0FEF0C59" w:rsidR="005E7571" w:rsidRDefault="005E7571" w:rsidP="005E7571">
            <w:pPr>
              <w:spacing w:after="60"/>
              <w:jc w:val="both"/>
            </w:pPr>
            <w:r>
              <w:t xml:space="preserve">VNĪ prioritāte ir esošo nekustamo īpašumu portfeļa sakārtošana, </w:t>
            </w:r>
            <w:r>
              <w:lastRenderedPageBreak/>
              <w:t>nodalot valsts pārvaldei nepieciešamos nekustamos īpašumus no nepiemērotiem un zaudējumus radošiem.</w:t>
            </w:r>
          </w:p>
          <w:p w14:paraId="60B973D2" w14:textId="35653405" w:rsidR="00AE4F0F" w:rsidRDefault="001444C7" w:rsidP="005E7571">
            <w:pPr>
              <w:spacing w:after="60"/>
              <w:jc w:val="both"/>
            </w:pPr>
            <w:r>
              <w:t>Izdarot lietderības apsvērumus, n</w:t>
            </w:r>
            <w:r w:rsidR="00AE4F0F" w:rsidRPr="004B08E5">
              <w:t xml:space="preserve">ekustamais īpašums Aleksandra ielā 13, Daugavpilī, saskaņā ar VNĪ nekustamā īpašuma portfeļa attīstības stratēģiju 2020.-2022.gadam ir iekļauts atsavināmajā portfelī, kura mērķis ir veikt </w:t>
            </w:r>
            <w:r w:rsidR="00AE4F0F">
              <w:t>nekustamo īpašumu</w:t>
            </w:r>
            <w:r w:rsidR="00AE4F0F" w:rsidRPr="004B08E5">
              <w:t xml:space="preserve"> atsavināšanu valstij visizdevīgākajā veidā.</w:t>
            </w:r>
          </w:p>
          <w:p w14:paraId="0EF7246E" w14:textId="555A5AE4" w:rsidR="00191E8A" w:rsidRDefault="00191E8A" w:rsidP="00B63264">
            <w:pPr>
              <w:spacing w:after="60"/>
              <w:jc w:val="both"/>
            </w:pPr>
            <w:r>
              <w:t>Publiskas personas finanšu līdzekļu un mantas izšķērdēšanas novēršanas likums nosaka pienākumu publiskai personai</w:t>
            </w:r>
            <w:r w:rsidR="009857D7">
              <w:t xml:space="preserve">, kā arī kapitālsabiedrībai rīkoties ar </w:t>
            </w:r>
          </w:p>
          <w:p w14:paraId="2C0C1D6C" w14:textId="4E11B4D1" w:rsidR="009857D7" w:rsidRDefault="009857D7" w:rsidP="009857D7">
            <w:pPr>
              <w:spacing w:after="60"/>
              <w:jc w:val="both"/>
            </w:pPr>
            <w:r>
              <w:t>finanšu līdzekļiem un mantu lietderīgi</w:t>
            </w:r>
            <w:r w:rsidR="00744315">
              <w:t xml:space="preserve">, tostarp, </w:t>
            </w:r>
            <w:r>
              <w:t>rīcībai jābūt tādai, lai mērķi sasniegtu ar mazāko finanšu līdzekļu un mantas izlietojumu;</w:t>
            </w:r>
            <w:r w:rsidR="00744315">
              <w:t xml:space="preserve"> </w:t>
            </w:r>
            <w:r>
              <w:t>manta atsavināma un nododama īpašumā vai lietošanā citai personai par iespējami augstāku cenu</w:t>
            </w:r>
            <w:r w:rsidR="00744315">
              <w:t>.</w:t>
            </w:r>
          </w:p>
          <w:p w14:paraId="35955F05" w14:textId="77777777" w:rsidR="00BA32D7" w:rsidRDefault="00BA32D7" w:rsidP="00BA32D7">
            <w:pPr>
              <w:spacing w:after="60"/>
              <w:jc w:val="both"/>
            </w:pPr>
            <w:r>
              <w:t xml:space="preserve">Nekustamais īpašums </w:t>
            </w:r>
            <w:r w:rsidRPr="004B08E5">
              <w:t>Aleksandra ielā 13, Daugavpilī</w:t>
            </w:r>
            <w:r>
              <w:t xml:space="preserve">, nav  nepieciešams </w:t>
            </w:r>
            <w:r w:rsidRPr="00FC45AD">
              <w:t>valsts iestādēm to funkciju nodrošināšanai</w:t>
            </w:r>
            <w:r>
              <w:t xml:space="preserve">, kā arī nav nepieciešams </w:t>
            </w:r>
            <w:r w:rsidRPr="00B509D2">
              <w:t xml:space="preserve">atvasinātas publiskas personas funkciju vai deleģēta pārvaldes uzdevuma </w:t>
            </w:r>
            <w:r w:rsidRPr="00B509D2">
              <w:lastRenderedPageBreak/>
              <w:t>veikšanai</w:t>
            </w:r>
            <w:r>
              <w:t xml:space="preserve">. </w:t>
            </w:r>
            <w:r w:rsidRPr="00FC45AD">
              <w:t xml:space="preserve"> </w:t>
            </w:r>
            <w:r>
              <w:t>Vēršam uzmanību, ka Daugavpils pilsētas pašvaldība ir atteikusies pārņemt nekustamo īpašumu bez atlīdzības savā īpašumā pašvaldības autonomo funkciju veikšanai.</w:t>
            </w:r>
          </w:p>
          <w:p w14:paraId="4ED07411" w14:textId="00F346C8" w:rsidR="00503178" w:rsidRPr="001214A3" w:rsidRDefault="00AE2EED" w:rsidP="00AE4F0F">
            <w:pPr>
              <w:spacing w:after="60"/>
              <w:jc w:val="both"/>
              <w:rPr>
                <w:iCs/>
              </w:rPr>
            </w:pPr>
            <w:r>
              <w:t xml:space="preserve">Ievērojot  </w:t>
            </w:r>
            <w:r w:rsidR="00FD75D5">
              <w:t>m</w:t>
            </w:r>
            <w:r>
              <w:t xml:space="preserve">inēto, kā arī </w:t>
            </w:r>
            <w:r w:rsidRPr="00AE2EED">
              <w:t xml:space="preserve">ņemot vērā nekustamā īpašuma slikto tehnisko stāvokli, </w:t>
            </w:r>
            <w:r w:rsidR="00FD75D5">
              <w:t xml:space="preserve">un nepieciešamos lielos ieguldījumus nekustamā īpašuma </w:t>
            </w:r>
            <w:r w:rsidR="008C679C">
              <w:t xml:space="preserve">atjaunošanai, </w:t>
            </w:r>
            <w:r w:rsidR="00FD75D5">
              <w:t xml:space="preserve"> </w:t>
            </w:r>
            <w:r w:rsidRPr="00AE2EED">
              <w:t>optimālākais risinājums ir nekustamā īpašuma virzīšana atsavināšanai</w:t>
            </w:r>
            <w:r w:rsidR="008C679C">
              <w:t>.</w:t>
            </w:r>
          </w:p>
        </w:tc>
        <w:tc>
          <w:tcPr>
            <w:tcW w:w="2840" w:type="dxa"/>
          </w:tcPr>
          <w:p w14:paraId="5EC696F7" w14:textId="039A7BF1" w:rsidR="00731DD4" w:rsidRDefault="0086031A" w:rsidP="007F4ACA">
            <w:pPr>
              <w:jc w:val="both"/>
              <w:rPr>
                <w:color w:val="000000"/>
              </w:rPr>
            </w:pPr>
            <w:r>
              <w:rPr>
                <w:color w:val="000000"/>
              </w:rPr>
              <w:lastRenderedPageBreak/>
              <w:t>Anotācijas I sadaļ</w:t>
            </w:r>
            <w:r w:rsidR="00C06A27">
              <w:rPr>
                <w:color w:val="000000"/>
              </w:rPr>
              <w:t>a</w:t>
            </w:r>
            <w:r>
              <w:rPr>
                <w:color w:val="000000"/>
              </w:rPr>
              <w:t>s 2.punktā</w:t>
            </w:r>
            <w:r w:rsidR="00C06A27">
              <w:rPr>
                <w:color w:val="000000"/>
              </w:rPr>
              <w:t>:</w:t>
            </w:r>
          </w:p>
          <w:p w14:paraId="606CB6E7" w14:textId="77777777" w:rsidR="001E7864" w:rsidRPr="001E7864" w:rsidRDefault="00C06A27" w:rsidP="001E7864">
            <w:pPr>
              <w:jc w:val="both"/>
              <w:rPr>
                <w:color w:val="000000"/>
              </w:rPr>
            </w:pPr>
            <w:r>
              <w:rPr>
                <w:color w:val="000000"/>
              </w:rPr>
              <w:t>“</w:t>
            </w:r>
            <w:r w:rsidRPr="00C06A27">
              <w:rPr>
                <w:color w:val="000000"/>
              </w:rPr>
              <w:t>Pārvaldes Latgales reģionālā nodaļa paskaidrojusi (2020.gada 13.oktobra vēstule Nr. NKMP/2020/14.3-07/5048), ka jaunie norādījumi kā administratīvs akts var tikt izdoti tikai</w:t>
            </w:r>
            <w:r w:rsidR="001E7864">
              <w:rPr>
                <w:color w:val="000000"/>
              </w:rPr>
              <w:t xml:space="preserve"> </w:t>
            </w:r>
            <w:r w:rsidR="001E7864" w:rsidRPr="001E7864">
              <w:rPr>
                <w:color w:val="000000"/>
              </w:rPr>
              <w:t>adresātiem- īpašniekiem, kas par tādiem ierakstīti zemesgrāmatā. Ja īpašnieks Pārvaldei ir paziņojis par nodomu nekustamo īpašumu atsavināt un kontaktējas ar Pārvaldi, lai vienotos par apsekošanu, tad nav šķēršļu atsavināšanas darījumu noslēgšanai. Kad darījums būs noslēgts, un jauno īpašnieku īpašumtiesības reģistrētas zemesgrāmatā, Pārvalde izsniegs jaunus norādījumus.</w:t>
            </w:r>
          </w:p>
          <w:p w14:paraId="45B1B2C1" w14:textId="77777777" w:rsidR="001E7864" w:rsidRPr="001E7864" w:rsidRDefault="001E7864" w:rsidP="001E7864">
            <w:pPr>
              <w:jc w:val="both"/>
              <w:rPr>
                <w:color w:val="000000"/>
              </w:rPr>
            </w:pPr>
            <w:r w:rsidRPr="001E7864">
              <w:rPr>
                <w:color w:val="000000"/>
              </w:rPr>
              <w:t xml:space="preserve">Vienlaikus Pārvaldes Latgales reģionālā nodaļa informējusi, ka vēstules pielikumā ir pievienojusi Norādījumu projektu par vietējās nozīmes arhitektūras pieminekļa Aleksandra ielā 13, </w:t>
            </w:r>
            <w:r w:rsidRPr="001E7864">
              <w:rPr>
                <w:color w:val="000000"/>
              </w:rPr>
              <w:lastRenderedPageBreak/>
              <w:t>Daugavpilī izmantošanu un saglabāšanu un lūgusi  iepazīstināt ar norādījumiem nākamos iespējamos īpašniekus par kultūras pieminekļu aizsardzības prasībām.</w:t>
            </w:r>
          </w:p>
          <w:p w14:paraId="4D237319" w14:textId="77777777" w:rsidR="001E7864" w:rsidRPr="001E7864" w:rsidRDefault="001E7864" w:rsidP="001E7864">
            <w:pPr>
              <w:jc w:val="both"/>
              <w:rPr>
                <w:color w:val="000000"/>
              </w:rPr>
            </w:pPr>
            <w:r w:rsidRPr="001E7864">
              <w:rPr>
                <w:color w:val="000000"/>
              </w:rPr>
              <w:t>Saskaņā ar Pārvaldes sagatavotā Norādījumu projekta par vietējās nozīmes arhitektūras pieminekļa „Ēka Nr.37” valsts aizsardzības Nr.  4712 Aleksandra iela 13, Daugavpils  kadastra apzīmējums 0500 011 1623, izmantošanu un saglabāšanu 6.punktu  Kultūras pieminekļa uzturēšanai un saglabāšanai tiek noteikti sekojoši individuālie norādījumi:</w:t>
            </w:r>
          </w:p>
          <w:p w14:paraId="64036FE1" w14:textId="77777777" w:rsidR="001E7864" w:rsidRPr="001E7864" w:rsidRDefault="001E7864" w:rsidP="001E7864">
            <w:pPr>
              <w:jc w:val="both"/>
              <w:rPr>
                <w:color w:val="000000"/>
              </w:rPr>
            </w:pPr>
            <w:r w:rsidRPr="001E7864">
              <w:rPr>
                <w:color w:val="000000"/>
              </w:rPr>
              <w:t xml:space="preserve">1. Līdz ēkas renovācijai veikt primārus un neatliekamos būves konservācijas, kā arī kopšanas pasākumus: atjaunot bojātās jumta konstrukcijas un segumu vai ierīkot pagaidu jumtu, nodrošināt ēkas mūra konstrukciju pasargāšanu no nokrišņu ūdens un nesankcionētas cilvēku </w:t>
            </w:r>
            <w:r w:rsidRPr="001E7864">
              <w:rPr>
                <w:color w:val="000000"/>
              </w:rPr>
              <w:lastRenderedPageBreak/>
              <w:t>darbības postošās ietekmes;</w:t>
            </w:r>
          </w:p>
          <w:p w14:paraId="59E755F5" w14:textId="77777777" w:rsidR="00C06A27" w:rsidRDefault="001E7864" w:rsidP="001E7864">
            <w:pPr>
              <w:jc w:val="both"/>
              <w:rPr>
                <w:color w:val="000000"/>
              </w:rPr>
            </w:pPr>
            <w:r w:rsidRPr="001E7864">
              <w:rPr>
                <w:color w:val="000000"/>
              </w:rPr>
              <w:t>2. Būvgaldniecības izstrādājumi - restaurējami vai atjaunojami analogi vēsturiskajiem koka logiem un durvīm tradicionālā risinājumā, saskaņojot ar Pārvaldi, plastikāta vai metāla apdares un konstrukciju izstrādājumu ievietošana nav pieļaujama.</w:t>
            </w:r>
          </w:p>
          <w:p w14:paraId="2E017FAD" w14:textId="6AC9C632" w:rsidR="00B20983" w:rsidRPr="00E165AE" w:rsidRDefault="00B20983" w:rsidP="001E7864">
            <w:pPr>
              <w:jc w:val="both"/>
              <w:rPr>
                <w:color w:val="000000"/>
              </w:rPr>
            </w:pPr>
            <w:r>
              <w:rPr>
                <w:color w:val="000000"/>
              </w:rPr>
              <w:t xml:space="preserve">[…] </w:t>
            </w:r>
            <w:r w:rsidRPr="00B20983">
              <w:rPr>
                <w:color w:val="000000"/>
              </w:rPr>
              <w:t>Izsoles noteikumiem tiks pievienots Pārvaldes Latgales reģionālās nodaļas sagatavotais  Norādījumu projekts par vietējās nozīmes arhitektūras pieminekļa Aleksandra ielā 13, Daugavpilī izmantošanu un saglabāšanu.</w:t>
            </w:r>
            <w:r>
              <w:rPr>
                <w:color w:val="000000"/>
              </w:rPr>
              <w:t>”</w:t>
            </w:r>
          </w:p>
        </w:tc>
      </w:tr>
      <w:tr w:rsidR="001F74E7" w:rsidRPr="00250F2E" w14:paraId="71F0E0EB" w14:textId="77777777" w:rsidTr="00D135FF">
        <w:trPr>
          <w:jc w:val="center"/>
        </w:trPr>
        <w:tc>
          <w:tcPr>
            <w:tcW w:w="781" w:type="dxa"/>
          </w:tcPr>
          <w:p w14:paraId="2F72B72E" w14:textId="77777777" w:rsidR="001F74E7" w:rsidRDefault="001F74E7" w:rsidP="00574917">
            <w:pPr>
              <w:jc w:val="center"/>
              <w:rPr>
                <w:color w:val="000000" w:themeColor="text1"/>
              </w:rPr>
            </w:pPr>
          </w:p>
        </w:tc>
        <w:tc>
          <w:tcPr>
            <w:tcW w:w="3183" w:type="dxa"/>
            <w:gridSpan w:val="2"/>
          </w:tcPr>
          <w:p w14:paraId="5EEA337B" w14:textId="77777777" w:rsidR="001F74E7" w:rsidRPr="000E729F" w:rsidRDefault="001F74E7" w:rsidP="00A60B69">
            <w:pPr>
              <w:spacing w:after="120"/>
              <w:rPr>
                <w:color w:val="000000"/>
              </w:rPr>
            </w:pPr>
          </w:p>
        </w:tc>
        <w:tc>
          <w:tcPr>
            <w:tcW w:w="4395" w:type="dxa"/>
            <w:gridSpan w:val="2"/>
          </w:tcPr>
          <w:p w14:paraId="3719F5F9" w14:textId="22CAC295" w:rsidR="001F74E7" w:rsidRDefault="001F74E7" w:rsidP="009B4EAB">
            <w:pPr>
              <w:jc w:val="both"/>
            </w:pPr>
            <w:r>
              <w:rPr>
                <w:b/>
                <w:bCs/>
              </w:rPr>
              <w:t xml:space="preserve">Tieslietu ministrijas 30.11.2020. </w:t>
            </w:r>
            <w:r w:rsidR="00924B03">
              <w:rPr>
                <w:b/>
                <w:bCs/>
              </w:rPr>
              <w:t>iebildums.</w:t>
            </w:r>
            <w:r w:rsidR="00924B03">
              <w:t xml:space="preserve"> </w:t>
            </w:r>
          </w:p>
          <w:p w14:paraId="3235DF87" w14:textId="77777777" w:rsidR="00924B03" w:rsidRDefault="00924B03" w:rsidP="00924B03">
            <w:pPr>
              <w:jc w:val="both"/>
            </w:pPr>
            <w:r>
              <w:t>Tieslietu ministrija ir atkārtoti izvērtējusi Finanšu ministrijas precizēto Ministru kabineta rīkojuma projektu “Par valsts nekustamā īpašuma Aleksandra ielā 13, Daugavpilī, pārdošanu” (VSS-889) (turpmāk – rīkojuma projekts), tā sākotnējās ietekmes novērtējuma ziņojumu (anotāciju) un izziņu par atzinumos izteiktajiem iebildumiem, un neatbalsta rīkojuma projekta tālāku virzību.</w:t>
            </w:r>
          </w:p>
          <w:p w14:paraId="57CD0A8B" w14:textId="77777777" w:rsidR="00924B03" w:rsidRDefault="00924B03" w:rsidP="00924B03">
            <w:pPr>
              <w:jc w:val="both"/>
            </w:pPr>
            <w:r>
              <w:t xml:space="preserve">Civillikuma 1084. panta pirmā daļā noteic, ka katram būves īpašniekam, lai aizsargātu sabiedrisko drošību, jātur sava būve tādā stāvoklī, ka no tās nevar rasties kaitējums ne kaimiņiem, ne garāmgājējiem, ne tās lietotājiem. No minētās tiesību normas izriet pienākums nekustamā īpašuma īpašniekam uzturēt sev piederošo īpašumu </w:t>
            </w:r>
            <w:r>
              <w:lastRenderedPageBreak/>
              <w:t xml:space="preserve">tādā stāvoklī, lai tas neapdraudētu sabiedrību. </w:t>
            </w:r>
          </w:p>
          <w:p w14:paraId="701A61CA" w14:textId="77777777" w:rsidR="00924B03" w:rsidRDefault="00924B03" w:rsidP="00924B03">
            <w:pPr>
              <w:jc w:val="both"/>
            </w:pPr>
            <w:r>
              <w:t>Kā izriet no rīkojuma projekta anotācijas, atsavināmais nekustamais īpašums jau ilgstoši ir tādā stāvoklī, kas rada apdraudējumu sabiedrībai. Vairākas institūcijas (gan Daugavpils pilsētas domes Pilsētplānošanas un būvniecības departaments, gan Nacionālās kultūras mantojuma pārvaldes Latgales reģionālā nodaļa) jau kopš 2015. gada jau ir vērsušas nekustamā īpašuma īpašnieka uzmanību uz būves kritisko stāvokli, kura novēršanai ir nepieciešama īpašnieka aktīva rīcība.</w:t>
            </w:r>
          </w:p>
          <w:p w14:paraId="3F2686C8" w14:textId="77777777" w:rsidR="00924B03" w:rsidRDefault="00924B03" w:rsidP="00924B03">
            <w:pPr>
              <w:jc w:val="both"/>
            </w:pPr>
            <w:r>
              <w:t xml:space="preserve">Lai gan anotācijā norādīts ka būves bīstamības novēršanai 2016. gadā ir veikta būves daļējas sakārtošanas un daļējas konservācijas darbi, kuru izmaksas sastāda 5568,82 </w:t>
            </w:r>
            <w:r w:rsidRPr="00037F04">
              <w:rPr>
                <w:i/>
                <w:iCs/>
              </w:rPr>
              <w:t>euro</w:t>
            </w:r>
            <w:r>
              <w:t xml:space="preserve">, tomēr Tieslietu ministrijas ieskatā nevar prezumēt, ka veiktie darbi ir novērsuši būves bīstamību, jo 2018. gada 13. oktobrī Nacionālās kultūras mantojuma pārvaldes Latgales reģionālā nodaļa ir izdevusi priekšrakstu par atsavināmā nekustamā īpašuma stāvokli, no kura izriet, ka ir veikta logu un durvju ailu aizmūrēšana, bet nav veikti remonta un uzturēšanas darbi. </w:t>
            </w:r>
            <w:r w:rsidRPr="00A01230">
              <w:t xml:space="preserve">Ar minēto priekšrakstu īpašniekam ir uzdots veikt valsts aizsargājamā vietējās nozīmes kultūras pieminekļa “Ēka Nr. 37” (valsts aizsardzības Nr. 4712) konstrukciju apsekošanu, pieaicinot sertificētu būvinženieri ar pieredzi vēsturisko ēku apsekošanā, atzinuma un risinājumu </w:t>
            </w:r>
            <w:r w:rsidRPr="00A01230">
              <w:lastRenderedPageBreak/>
              <w:t>sagatavošanu kultūras pieminekļa saglabātības stāvokļa uzlabošanai, un veikt neatliekamus ēkas konservācijas pasākumus.</w:t>
            </w:r>
            <w:r>
              <w:t xml:space="preserve"> Minētajā priekšrakstā noteikts 1 gada termiņš no administratīvā akta saņemšanas dienas priekšrakstā iekļauto uzdevumu veikšanai. Noteiktajā termiņā nav veikti neatliekamie darbi. </w:t>
            </w:r>
          </w:p>
          <w:p w14:paraId="440D7EFF" w14:textId="77777777" w:rsidR="00924B03" w:rsidRDefault="00924B03" w:rsidP="00924B03">
            <w:pPr>
              <w:jc w:val="both"/>
            </w:pPr>
            <w:r>
              <w:t xml:space="preserve">Tieslietu ministrija norāda, lai arī iespējamajam pircējam būtu pieejama pilnīga informācija par nekustamā īpašuma faktisko stāvokli, tomēr nav pieļaujama situācija, ka valsts kā īpašnieks ilgstoši izvairījies no saviem pienākumiem novērst sabiedrības apdraudējumu, ko rada būves bīstamais stāvoklis. </w:t>
            </w:r>
          </w:p>
          <w:p w14:paraId="54CDDC65" w14:textId="77777777" w:rsidR="00924B03" w:rsidRDefault="00924B03" w:rsidP="00924B03">
            <w:pPr>
              <w:jc w:val="both"/>
            </w:pPr>
            <w:r w:rsidRPr="00A01230">
              <w:t>Tāpat no anotācijas nav skaidrs, kā iespējamo ieguvēju ietekmēs tas, ka jau ir izdoti vairāki administratīvi akti, kas uzliek pienākumu īpašniekam veikt neatliekamos darbus, proti, kāds ieguvējam būs termiņš neatliekamo darbu veikšanai. Turklāt no anotācijas nav skaidrs, kāds ir pamats tam, ka valstij kā īpašniekam nav pienākums ievērot administratīvajos aktos noteiktos termiņus un pienākumus būves bīstamības novēršanai.</w:t>
            </w:r>
          </w:p>
          <w:p w14:paraId="579792B0" w14:textId="788CEDC6" w:rsidR="00924B03" w:rsidRPr="00924B03" w:rsidRDefault="00924B03" w:rsidP="00924B03">
            <w:pPr>
              <w:jc w:val="both"/>
            </w:pPr>
            <w:r>
              <w:t xml:space="preserve">Noslēgumā vēršam uzmanību, ka ministrija ir izvērtējusi projekta izstrādes tiesisko pamatu. Vienlaikus vēršam uzmanību, ka ministrija nav vērtējusi īpašuma tiesību raksturojošajos un pamatojošajos dokumentos minēto faktisko apstākļu atbilstību tiesiskajai situācijai. Informējam, ka par tiesību akta projekta saturu un </w:t>
            </w:r>
            <w:r>
              <w:lastRenderedPageBreak/>
              <w:t>atbilstību normatīvajiem aktiem, kā arī izpildīšanas iespējamību ir atbildīgs tā virzītājs izskatīšanai Ministru kabinetā.</w:t>
            </w:r>
          </w:p>
          <w:p w14:paraId="59C5D25E" w14:textId="35EBEE19" w:rsidR="00924B03" w:rsidRDefault="00924B03" w:rsidP="009B4EAB">
            <w:pPr>
              <w:jc w:val="both"/>
              <w:rPr>
                <w:b/>
                <w:bCs/>
              </w:rPr>
            </w:pPr>
          </w:p>
        </w:tc>
        <w:tc>
          <w:tcPr>
            <w:tcW w:w="3543" w:type="dxa"/>
          </w:tcPr>
          <w:p w14:paraId="7CAA8BDA" w14:textId="387DD755" w:rsidR="00924B03" w:rsidRDefault="00924B03" w:rsidP="001D0878">
            <w:pPr>
              <w:spacing w:after="60"/>
              <w:jc w:val="both"/>
              <w:rPr>
                <w:bCs/>
              </w:rPr>
            </w:pPr>
            <w:r>
              <w:rPr>
                <w:b/>
              </w:rPr>
              <w:lastRenderedPageBreak/>
              <w:t>Iebildums izvērtēts</w:t>
            </w:r>
            <w:r w:rsidR="001D0878">
              <w:rPr>
                <w:b/>
              </w:rPr>
              <w:t>, s</w:t>
            </w:r>
            <w:r>
              <w:rPr>
                <w:bCs/>
              </w:rPr>
              <w:t>niedzam šādu sk</w:t>
            </w:r>
            <w:r w:rsidR="001D0878">
              <w:rPr>
                <w:bCs/>
              </w:rPr>
              <w:t>a</w:t>
            </w:r>
            <w:r>
              <w:rPr>
                <w:bCs/>
              </w:rPr>
              <w:t>idrojumu.</w:t>
            </w:r>
          </w:p>
          <w:p w14:paraId="65AE33F3" w14:textId="7F249357" w:rsidR="00B23B37" w:rsidRDefault="001D0878" w:rsidP="0098024B">
            <w:pPr>
              <w:spacing w:after="60"/>
              <w:jc w:val="both"/>
              <w:rPr>
                <w:bCs/>
              </w:rPr>
            </w:pPr>
            <w:r>
              <w:rPr>
                <w:bCs/>
              </w:rPr>
              <w:t xml:space="preserve">Vēršam uzmanību, ka </w:t>
            </w:r>
            <w:r w:rsidR="003369DF">
              <w:rPr>
                <w:bCs/>
              </w:rPr>
              <w:t xml:space="preserve">būves </w:t>
            </w:r>
            <w:r w:rsidR="00352F0F">
              <w:rPr>
                <w:bCs/>
              </w:rPr>
              <w:t xml:space="preserve">Aleksandra ielā 13, Daugavpilī, </w:t>
            </w:r>
            <w:r w:rsidR="003369DF">
              <w:rPr>
                <w:bCs/>
              </w:rPr>
              <w:t>bīstamības novēršanai</w:t>
            </w:r>
            <w:r w:rsidR="00F62175">
              <w:rPr>
                <w:bCs/>
              </w:rPr>
              <w:t xml:space="preserve">, kā tas norādīts anotācijā, </w:t>
            </w:r>
            <w:r w:rsidR="003369DF">
              <w:rPr>
                <w:bCs/>
              </w:rPr>
              <w:t xml:space="preserve"> </w:t>
            </w:r>
            <w:r w:rsidR="00F45C29">
              <w:rPr>
                <w:bCs/>
              </w:rPr>
              <w:t xml:space="preserve">izpildot </w:t>
            </w:r>
            <w:r w:rsidR="00F45C29" w:rsidRPr="00F45C29">
              <w:rPr>
                <w:bCs/>
              </w:rPr>
              <w:t xml:space="preserve">Daugavpils pilsētas domes Pilsētplānošanas un būvniecības departamenta </w:t>
            </w:r>
            <w:r w:rsidR="00056916">
              <w:rPr>
                <w:bCs/>
              </w:rPr>
              <w:t>25.08.</w:t>
            </w:r>
            <w:r w:rsidR="00F45C29" w:rsidRPr="00F45C29">
              <w:rPr>
                <w:bCs/>
              </w:rPr>
              <w:t xml:space="preserve">2015. Atzinumā Nr.3-8/247 </w:t>
            </w:r>
            <w:r w:rsidR="002829F2">
              <w:rPr>
                <w:bCs/>
              </w:rPr>
              <w:t>“P</w:t>
            </w:r>
            <w:r w:rsidR="00F45C29" w:rsidRPr="00F45C29">
              <w:rPr>
                <w:bCs/>
              </w:rPr>
              <w:t>ar būves pārbaudi 2015.gada 20.augustā</w:t>
            </w:r>
            <w:r w:rsidR="002829F2">
              <w:rPr>
                <w:bCs/>
              </w:rPr>
              <w:t>”</w:t>
            </w:r>
            <w:r>
              <w:rPr>
                <w:bCs/>
              </w:rPr>
              <w:t xml:space="preserve"> </w:t>
            </w:r>
            <w:r w:rsidR="00021FCD">
              <w:rPr>
                <w:bCs/>
              </w:rPr>
              <w:t xml:space="preserve">būvinspektora </w:t>
            </w:r>
            <w:r w:rsidR="005F6455">
              <w:rPr>
                <w:bCs/>
              </w:rPr>
              <w:t xml:space="preserve">izteikto </w:t>
            </w:r>
            <w:r w:rsidR="00021FCD">
              <w:rPr>
                <w:bCs/>
              </w:rPr>
              <w:t>norādījumu</w:t>
            </w:r>
            <w:r w:rsidR="0029157A">
              <w:rPr>
                <w:bCs/>
              </w:rPr>
              <w:t xml:space="preserve"> par nepi</w:t>
            </w:r>
            <w:r w:rsidR="00775C66">
              <w:rPr>
                <w:bCs/>
              </w:rPr>
              <w:t>e</w:t>
            </w:r>
            <w:r w:rsidR="0029157A">
              <w:rPr>
                <w:bCs/>
              </w:rPr>
              <w:t>ciešamību nekavējoties novērst ēka</w:t>
            </w:r>
            <w:r w:rsidR="00AF2108">
              <w:rPr>
                <w:bCs/>
              </w:rPr>
              <w:t xml:space="preserve">s bīstamību, nepieļaut ķieģeļu un citu ēkas daļu fragmentu krišanu uz iedzīvotājiem </w:t>
            </w:r>
            <w:r w:rsidR="00775C66">
              <w:rPr>
                <w:bCs/>
              </w:rPr>
              <w:t xml:space="preserve">pieejamo teritoriju blakus ēkai, </w:t>
            </w:r>
            <w:r w:rsidR="00412540">
              <w:rPr>
                <w:bCs/>
              </w:rPr>
              <w:t xml:space="preserve">2016.gadā </w:t>
            </w:r>
            <w:r w:rsidRPr="00BE1FBD">
              <w:rPr>
                <w:bCs/>
                <w:u w:val="single"/>
              </w:rPr>
              <w:t>jau tik</w:t>
            </w:r>
            <w:r w:rsidR="00A776C4">
              <w:rPr>
                <w:bCs/>
                <w:u w:val="single"/>
              </w:rPr>
              <w:t>a</w:t>
            </w:r>
            <w:r w:rsidRPr="00BE1FBD">
              <w:rPr>
                <w:bCs/>
                <w:u w:val="single"/>
              </w:rPr>
              <w:t xml:space="preserve"> veiktas neatliekamās nepieciešamās darbības</w:t>
            </w:r>
            <w:r>
              <w:rPr>
                <w:bCs/>
              </w:rPr>
              <w:t xml:space="preserve"> – </w:t>
            </w:r>
            <w:r w:rsidR="004E5B49">
              <w:rPr>
                <w:bCs/>
              </w:rPr>
              <w:t xml:space="preserve">veikta </w:t>
            </w:r>
            <w:r w:rsidR="004E5B49">
              <w:rPr>
                <w:bCs/>
              </w:rPr>
              <w:lastRenderedPageBreak/>
              <w:t xml:space="preserve">daļēja būves konservācija, </w:t>
            </w:r>
            <w:r w:rsidR="00B96B79" w:rsidRPr="00325B9B">
              <w:rPr>
                <w:bCs/>
                <w:u w:val="single"/>
              </w:rPr>
              <w:t>lai  neapdraudētu sabiedrību</w:t>
            </w:r>
            <w:r w:rsidR="00B22453">
              <w:rPr>
                <w:bCs/>
                <w:u w:val="single"/>
              </w:rPr>
              <w:t xml:space="preserve"> – lai </w:t>
            </w:r>
            <w:r w:rsidR="00CA408C">
              <w:rPr>
                <w:bCs/>
                <w:u w:val="single"/>
              </w:rPr>
              <w:t xml:space="preserve">atbilstoši Tieslietu ministrijas citētajam Civillikuma 1084.pantam - </w:t>
            </w:r>
            <w:r w:rsidR="00B22453">
              <w:rPr>
                <w:bCs/>
                <w:u w:val="single"/>
              </w:rPr>
              <w:t xml:space="preserve">nerastos kaitējums </w:t>
            </w:r>
            <w:r w:rsidR="00C6364A">
              <w:rPr>
                <w:bCs/>
                <w:u w:val="single"/>
              </w:rPr>
              <w:t>ne kaimiņiem, ne garāmgājējiem, turklāt v</w:t>
            </w:r>
            <w:r w:rsidR="00CA408C">
              <w:rPr>
                <w:bCs/>
                <w:u w:val="single"/>
              </w:rPr>
              <w:t>ē</w:t>
            </w:r>
            <w:r w:rsidR="00C6364A">
              <w:rPr>
                <w:bCs/>
                <w:u w:val="single"/>
              </w:rPr>
              <w:t>ršam uzmanību, ka būve netiek lietota</w:t>
            </w:r>
            <w:r w:rsidR="00140A46">
              <w:rPr>
                <w:bCs/>
                <w:u w:val="single"/>
              </w:rPr>
              <w:t xml:space="preserve"> un </w:t>
            </w:r>
            <w:r w:rsidR="00140A46" w:rsidRPr="00140A46">
              <w:rPr>
                <w:b/>
                <w:u w:val="single"/>
              </w:rPr>
              <w:t xml:space="preserve">telpas nav </w:t>
            </w:r>
            <w:r w:rsidR="00140A46" w:rsidRPr="005E4E4B">
              <w:rPr>
                <w:b/>
                <w:u w:val="single"/>
              </w:rPr>
              <w:t>pieejamas nepiederošām personām</w:t>
            </w:r>
            <w:r w:rsidR="00B96B79" w:rsidRPr="005E4E4B">
              <w:rPr>
                <w:bCs/>
                <w:u w:val="single"/>
              </w:rPr>
              <w:t>.</w:t>
            </w:r>
            <w:r w:rsidR="00B96B79" w:rsidRPr="005E4E4B">
              <w:rPr>
                <w:bCs/>
              </w:rPr>
              <w:t xml:space="preserve"> </w:t>
            </w:r>
            <w:r w:rsidR="00B22E71" w:rsidRPr="005E4E4B">
              <w:rPr>
                <w:bCs/>
              </w:rPr>
              <w:t xml:space="preserve">Tika veikta </w:t>
            </w:r>
            <w:r w:rsidR="00C23305" w:rsidRPr="005E4E4B">
              <w:rPr>
                <w:bCs/>
              </w:rPr>
              <w:t xml:space="preserve">ēkas 1.stāva </w:t>
            </w:r>
            <w:r w:rsidR="00EF246D" w:rsidRPr="005E4E4B">
              <w:rPr>
                <w:bCs/>
              </w:rPr>
              <w:t>logu un durvju ailu aizmūrēšana</w:t>
            </w:r>
            <w:r w:rsidR="00B22E71" w:rsidRPr="005E4E4B">
              <w:rPr>
                <w:bCs/>
              </w:rPr>
              <w:t xml:space="preserve">, </w:t>
            </w:r>
            <w:r w:rsidR="007A7447" w:rsidRPr="005E4E4B">
              <w:rPr>
                <w:bCs/>
              </w:rPr>
              <w:t>aizsargtīkla stiprināšana pie ēkas fasādes bīstamās</w:t>
            </w:r>
            <w:r w:rsidR="009D6990" w:rsidRPr="005E4E4B">
              <w:rPr>
                <w:bCs/>
              </w:rPr>
              <w:t xml:space="preserve"> </w:t>
            </w:r>
            <w:r w:rsidR="007A7447" w:rsidRPr="005E4E4B">
              <w:rPr>
                <w:bCs/>
              </w:rPr>
              <w:t xml:space="preserve">vietas, esošo avārijas ventilācijas </w:t>
            </w:r>
            <w:r w:rsidR="00E84037" w:rsidRPr="005E4E4B">
              <w:rPr>
                <w:bCs/>
              </w:rPr>
              <w:t>šahtu konstrukcijas demontāža jumta segumā, nokareno</w:t>
            </w:r>
            <w:r w:rsidR="009D6990" w:rsidRPr="005E4E4B">
              <w:rPr>
                <w:bCs/>
              </w:rPr>
              <w:t xml:space="preserve"> bīstamo ķieģeļu karnīzes demontāža u.c.</w:t>
            </w:r>
            <w:r w:rsidR="00863A6F">
              <w:rPr>
                <w:bCs/>
              </w:rPr>
              <w:t xml:space="preserve"> V</w:t>
            </w:r>
            <w:r w:rsidR="00E95B31">
              <w:rPr>
                <w:bCs/>
              </w:rPr>
              <w:t xml:space="preserve">ienlaikus </w:t>
            </w:r>
            <w:r w:rsidR="008728BE">
              <w:rPr>
                <w:bCs/>
              </w:rPr>
              <w:t xml:space="preserve">atbilstoši </w:t>
            </w:r>
            <w:r w:rsidR="007B3E99">
              <w:rPr>
                <w:bCs/>
              </w:rPr>
              <w:t xml:space="preserve">VNĪ budžeta iespējām </w:t>
            </w:r>
            <w:r w:rsidR="00E95B31">
              <w:rPr>
                <w:bCs/>
              </w:rPr>
              <w:t>tiek veikti nekustamā īpašuma teritorijas uzturēšanas darbi.</w:t>
            </w:r>
          </w:p>
          <w:p w14:paraId="19F79937" w14:textId="32AFDA5F" w:rsidR="00D4576B" w:rsidRDefault="00D4576B" w:rsidP="0098024B">
            <w:pPr>
              <w:spacing w:after="60"/>
              <w:jc w:val="both"/>
              <w:rPr>
                <w:bCs/>
              </w:rPr>
            </w:pPr>
            <w:r w:rsidRPr="00D4576B">
              <w:rPr>
                <w:bCs/>
              </w:rPr>
              <w:t xml:space="preserve">VNĪ ar 28.09.2015. vēstuli Nr.4/1-1/14762 (pievienota </w:t>
            </w:r>
            <w:r w:rsidR="00323996">
              <w:rPr>
                <w:bCs/>
              </w:rPr>
              <w:t xml:space="preserve">precizētā </w:t>
            </w:r>
            <w:r w:rsidRPr="00D4576B">
              <w:rPr>
                <w:bCs/>
              </w:rPr>
              <w:t xml:space="preserve"> projekta paskaidrojošajiem materiāliem) informējusi Daugavpils pilsētas domes Pilsētplānošanas un būvniecības departamentu par to, ka būves tehnisko apsekošanu sertificēts būveksperts ir veicis 2013.gadā un papildus 2015.gada septembrī ir veikta būvju vizuālā apsekošana, kuras rezultātā izstrādāti ieteikumi ēku daļējas sakārtošanas un konservācijas darbiem.</w:t>
            </w:r>
            <w:r w:rsidR="00A645C7">
              <w:rPr>
                <w:bCs/>
              </w:rPr>
              <w:t xml:space="preserve"> </w:t>
            </w:r>
            <w:r w:rsidR="00D037B3">
              <w:rPr>
                <w:bCs/>
              </w:rPr>
              <w:t xml:space="preserve">Ņemot </w:t>
            </w:r>
            <w:r w:rsidR="00D037B3">
              <w:rPr>
                <w:bCs/>
              </w:rPr>
              <w:lastRenderedPageBreak/>
              <w:t>vērā VNĪ vēstulē izteikto lūgumu,</w:t>
            </w:r>
            <w:r w:rsidR="00C87780">
              <w:rPr>
                <w:bCs/>
              </w:rPr>
              <w:t xml:space="preserve"> </w:t>
            </w:r>
            <w:r w:rsidR="002E2FC9">
              <w:rPr>
                <w:bCs/>
              </w:rPr>
              <w:t>Būvvalde pagarināja būves sakārtošanas termiņu līdz 30.06.2016. (</w:t>
            </w:r>
            <w:r w:rsidR="004D14CE" w:rsidRPr="004D14CE">
              <w:rPr>
                <w:bCs/>
              </w:rPr>
              <w:t>Daugavpils pilsētas domes Pilsētplānošanas un būvniecības departament</w:t>
            </w:r>
            <w:r w:rsidR="001653E6">
              <w:rPr>
                <w:bCs/>
              </w:rPr>
              <w:t>a 05.10.2015. vēstul</w:t>
            </w:r>
            <w:r w:rsidR="002E2FC9">
              <w:rPr>
                <w:bCs/>
              </w:rPr>
              <w:t>e</w:t>
            </w:r>
            <w:r w:rsidR="001653E6">
              <w:rPr>
                <w:bCs/>
              </w:rPr>
              <w:t xml:space="preserve"> Nr.</w:t>
            </w:r>
            <w:r w:rsidR="00BA0574">
              <w:rPr>
                <w:bCs/>
              </w:rPr>
              <w:t xml:space="preserve"> </w:t>
            </w:r>
            <w:r w:rsidR="009006FE">
              <w:rPr>
                <w:bCs/>
              </w:rPr>
              <w:t>3-14/567)</w:t>
            </w:r>
            <w:r w:rsidR="00D35286">
              <w:rPr>
                <w:bCs/>
              </w:rPr>
              <w:t xml:space="preserve">, </w:t>
            </w:r>
            <w:r w:rsidR="006541DF">
              <w:rPr>
                <w:bCs/>
              </w:rPr>
              <w:t xml:space="preserve"> </w:t>
            </w:r>
            <w:r w:rsidR="00945A31">
              <w:rPr>
                <w:bCs/>
              </w:rPr>
              <w:t>darbi būves bīstamības novēršanai tika veikti</w:t>
            </w:r>
            <w:r w:rsidR="009006FE">
              <w:rPr>
                <w:bCs/>
              </w:rPr>
              <w:t xml:space="preserve"> </w:t>
            </w:r>
            <w:r w:rsidR="00D35286">
              <w:rPr>
                <w:bCs/>
              </w:rPr>
              <w:t>līdz būvvaldes noteiktajam termiņam.</w:t>
            </w:r>
          </w:p>
          <w:p w14:paraId="17FB561A" w14:textId="6C0F285E" w:rsidR="00402408" w:rsidRDefault="001863DA" w:rsidP="0098024B">
            <w:pPr>
              <w:spacing w:after="60"/>
              <w:jc w:val="both"/>
              <w:rPr>
                <w:bCs/>
              </w:rPr>
            </w:pPr>
            <w:r>
              <w:rPr>
                <w:bCs/>
              </w:rPr>
              <w:t xml:space="preserve">Līdz ar to nevaram piekrist </w:t>
            </w:r>
            <w:r w:rsidR="00CA475C">
              <w:rPr>
                <w:bCs/>
              </w:rPr>
              <w:t xml:space="preserve">Tieslietu ministrijas viedoklim, ka </w:t>
            </w:r>
            <w:r>
              <w:rPr>
                <w:bCs/>
              </w:rPr>
              <w:t xml:space="preserve">valsts </w:t>
            </w:r>
            <w:r w:rsidR="00690C0C">
              <w:rPr>
                <w:bCs/>
              </w:rPr>
              <w:t xml:space="preserve">kā īpašnieks ilgstoši izvairījies no saviem pienākumiem novērst sabiedrības apdraudējumu, ko rada būves bīstamais stāvoklis. </w:t>
            </w:r>
          </w:p>
          <w:p w14:paraId="055F2DAD" w14:textId="3DF73A43" w:rsidR="009D5C70" w:rsidRDefault="009D5C70" w:rsidP="009D5C70">
            <w:pPr>
              <w:spacing w:after="60"/>
              <w:jc w:val="both"/>
              <w:rPr>
                <w:bCs/>
              </w:rPr>
            </w:pPr>
            <w:r>
              <w:rPr>
                <w:bCs/>
              </w:rPr>
              <w:t xml:space="preserve">Arī Nacionālā kultūras mantojuma pārvalde </w:t>
            </w:r>
            <w:r w:rsidR="006F4AE0">
              <w:rPr>
                <w:bCs/>
              </w:rPr>
              <w:t>(turpmāk – Pārvalde)</w:t>
            </w:r>
            <w:r w:rsidR="00BB2331">
              <w:rPr>
                <w:bCs/>
              </w:rPr>
              <w:t xml:space="preserve"> </w:t>
            </w:r>
            <w:r>
              <w:rPr>
                <w:bCs/>
              </w:rPr>
              <w:t xml:space="preserve">13.10.2018. Priekšrakstā Nr.NKMP/2018/14.3-13/4668 atzinusi, ka </w:t>
            </w:r>
            <w:r w:rsidR="00AE4EE2">
              <w:rPr>
                <w:bCs/>
              </w:rPr>
              <w:t xml:space="preserve">tās </w:t>
            </w:r>
            <w:r w:rsidR="00B871EC">
              <w:rPr>
                <w:bCs/>
              </w:rPr>
              <w:t xml:space="preserve">18.02.2016. </w:t>
            </w:r>
            <w:r w:rsidR="00920C89">
              <w:rPr>
                <w:bCs/>
              </w:rPr>
              <w:t>Priekšrakstā</w:t>
            </w:r>
            <w:r w:rsidR="006B0951">
              <w:rPr>
                <w:bCs/>
              </w:rPr>
              <w:t xml:space="preserve"> izteiktās prasības</w:t>
            </w:r>
            <w:r w:rsidR="00B871EC">
              <w:rPr>
                <w:bCs/>
              </w:rPr>
              <w:t xml:space="preserve"> </w:t>
            </w:r>
            <w:r>
              <w:rPr>
                <w:bCs/>
              </w:rPr>
              <w:t xml:space="preserve">ir </w:t>
            </w:r>
            <w:r w:rsidR="006B0951">
              <w:rPr>
                <w:bCs/>
              </w:rPr>
              <w:t>izpildītas daļēji</w:t>
            </w:r>
            <w:r w:rsidR="00B04D02">
              <w:rPr>
                <w:bCs/>
              </w:rPr>
              <w:t xml:space="preserve"> – ir aizmūrētas </w:t>
            </w:r>
            <w:r w:rsidR="00F167DA">
              <w:rPr>
                <w:bCs/>
              </w:rPr>
              <w:t>logu un durvju ailas, novērsta nepiederošu personu iekļūšana</w:t>
            </w:r>
            <w:r w:rsidR="008079BD">
              <w:rPr>
                <w:bCs/>
              </w:rPr>
              <w:t xml:space="preserve"> objektā. </w:t>
            </w:r>
          </w:p>
          <w:p w14:paraId="5996B308" w14:textId="0F1DD87D" w:rsidR="009D5C70" w:rsidRDefault="00851D7F" w:rsidP="0098024B">
            <w:pPr>
              <w:spacing w:after="60"/>
              <w:jc w:val="both"/>
              <w:rPr>
                <w:bCs/>
              </w:rPr>
            </w:pPr>
            <w:r>
              <w:rPr>
                <w:bCs/>
              </w:rPr>
              <w:t xml:space="preserve">Attiecībā par </w:t>
            </w:r>
            <w:r w:rsidR="003162A4">
              <w:rPr>
                <w:bCs/>
              </w:rPr>
              <w:t>P</w:t>
            </w:r>
            <w:r w:rsidR="000E7C67" w:rsidRPr="000E7C67">
              <w:rPr>
                <w:bCs/>
              </w:rPr>
              <w:t>ārvalde</w:t>
            </w:r>
            <w:r w:rsidR="000E7C67">
              <w:rPr>
                <w:bCs/>
              </w:rPr>
              <w:t xml:space="preserve">s norādījumiem veikt </w:t>
            </w:r>
            <w:r w:rsidR="008E718B">
              <w:rPr>
                <w:bCs/>
              </w:rPr>
              <w:t xml:space="preserve">būves tehnisko apsekošanu, pieaicinot sertificētu </w:t>
            </w:r>
            <w:r w:rsidR="0085185C">
              <w:rPr>
                <w:bCs/>
              </w:rPr>
              <w:t>būvinž</w:t>
            </w:r>
            <w:r w:rsidR="00AA0A86">
              <w:rPr>
                <w:bCs/>
              </w:rPr>
              <w:t>e</w:t>
            </w:r>
            <w:r w:rsidR="0085185C">
              <w:rPr>
                <w:bCs/>
              </w:rPr>
              <w:t>nieri</w:t>
            </w:r>
            <w:r w:rsidR="00AA0A86">
              <w:rPr>
                <w:bCs/>
              </w:rPr>
              <w:t xml:space="preserve"> ar pieredzi vēsturisko ēku apsekošanā, un </w:t>
            </w:r>
            <w:r w:rsidR="000E7C67">
              <w:rPr>
                <w:bCs/>
              </w:rPr>
              <w:t>būves konservācijas pasākumus</w:t>
            </w:r>
            <w:r w:rsidR="00F4265B">
              <w:rPr>
                <w:bCs/>
              </w:rPr>
              <w:t xml:space="preserve">, skaidrojam , ka </w:t>
            </w:r>
            <w:r w:rsidR="000E7C67">
              <w:rPr>
                <w:bCs/>
              </w:rPr>
              <w:t xml:space="preserve"> </w:t>
            </w:r>
            <w:r w:rsidR="00C91FDE">
              <w:rPr>
                <w:bCs/>
              </w:rPr>
              <w:t xml:space="preserve">par nekustamo īpašumu </w:t>
            </w:r>
            <w:r w:rsidR="00641727">
              <w:rPr>
                <w:bCs/>
              </w:rPr>
              <w:t xml:space="preserve">Aleksandra ielā 13, </w:t>
            </w:r>
            <w:r w:rsidR="00641727">
              <w:rPr>
                <w:bCs/>
              </w:rPr>
              <w:lastRenderedPageBreak/>
              <w:t xml:space="preserve">Daugavpilī, </w:t>
            </w:r>
            <w:r w:rsidR="00C91FDE">
              <w:rPr>
                <w:bCs/>
              </w:rPr>
              <w:t>nav u</w:t>
            </w:r>
            <w:r w:rsidR="00C91FDE" w:rsidRPr="00C91FDE">
              <w:rPr>
                <w:bCs/>
              </w:rPr>
              <w:t>zkrājumu</w:t>
            </w:r>
            <w:r w:rsidR="00DA4A77">
              <w:rPr>
                <w:bCs/>
              </w:rPr>
              <w:t xml:space="preserve">, kurus varētu izmantot nekustamā īpašuma atjaunošanai, šajā gadījumā </w:t>
            </w:r>
            <w:r w:rsidR="00C91FDE" w:rsidRPr="00C91FDE">
              <w:rPr>
                <w:bCs/>
              </w:rPr>
              <w:t xml:space="preserve">ieguldīt var tikai atsavināšanas ieņēmumus no citu </w:t>
            </w:r>
            <w:r w:rsidR="00DA4A77">
              <w:rPr>
                <w:bCs/>
              </w:rPr>
              <w:t>nekustamo īpašumu pārdošanas</w:t>
            </w:r>
            <w:r w:rsidR="00CD24F4">
              <w:rPr>
                <w:bCs/>
              </w:rPr>
              <w:t>.</w:t>
            </w:r>
            <w:r w:rsidR="00C91FDE" w:rsidRPr="00C91FDE">
              <w:rPr>
                <w:bCs/>
              </w:rPr>
              <w:t xml:space="preserve"> </w:t>
            </w:r>
          </w:p>
          <w:p w14:paraId="7570208A" w14:textId="661B09B1" w:rsidR="00F52929" w:rsidRDefault="00CB1191" w:rsidP="00F52929">
            <w:pPr>
              <w:spacing w:after="60"/>
              <w:jc w:val="both"/>
              <w:rPr>
                <w:bCs/>
              </w:rPr>
            </w:pPr>
            <w:r>
              <w:rPr>
                <w:bCs/>
              </w:rPr>
              <w:t xml:space="preserve">Ņemot vērā to, ka visiem degradētajiem </w:t>
            </w:r>
            <w:r w:rsidR="00C36689">
              <w:rPr>
                <w:bCs/>
              </w:rPr>
              <w:t xml:space="preserve">valsts </w:t>
            </w:r>
            <w:r>
              <w:rPr>
                <w:bCs/>
              </w:rPr>
              <w:t xml:space="preserve">nekustamajiem īpašumiem nepietiek </w:t>
            </w:r>
            <w:r w:rsidR="00C36689">
              <w:rPr>
                <w:bCs/>
              </w:rPr>
              <w:t xml:space="preserve">finanšu </w:t>
            </w:r>
            <w:r>
              <w:rPr>
                <w:bCs/>
              </w:rPr>
              <w:t xml:space="preserve">līdzekļu to atjaunošanai, </w:t>
            </w:r>
            <w:r w:rsidR="002262BF">
              <w:rPr>
                <w:bCs/>
              </w:rPr>
              <w:t xml:space="preserve">mērķtiecīgi tiek </w:t>
            </w:r>
            <w:r w:rsidR="00C36689">
              <w:rPr>
                <w:bCs/>
              </w:rPr>
              <w:t xml:space="preserve"> izvērtēta</w:t>
            </w:r>
            <w:r w:rsidR="00E94B60">
              <w:rPr>
                <w:bCs/>
              </w:rPr>
              <w:t xml:space="preserve">s </w:t>
            </w:r>
            <w:r w:rsidR="00626AB4">
              <w:rPr>
                <w:bCs/>
              </w:rPr>
              <w:t xml:space="preserve">rīcības iespējas ar katru nekustamo īpašumu un </w:t>
            </w:r>
            <w:r w:rsidR="000B78A0">
              <w:rPr>
                <w:bCs/>
              </w:rPr>
              <w:t>prioritātes</w:t>
            </w:r>
            <w:r w:rsidR="00645600">
              <w:rPr>
                <w:bCs/>
              </w:rPr>
              <w:t xml:space="preserve"> ieguldījumu veikšanai</w:t>
            </w:r>
            <w:r w:rsidR="000B78A0">
              <w:rPr>
                <w:bCs/>
              </w:rPr>
              <w:t xml:space="preserve">. </w:t>
            </w:r>
            <w:r w:rsidR="00F10064">
              <w:rPr>
                <w:bCs/>
              </w:rPr>
              <w:t>N</w:t>
            </w:r>
            <w:r w:rsidR="0054737C">
              <w:rPr>
                <w:bCs/>
              </w:rPr>
              <w:t xml:space="preserve">ekustamais īpašums nav nepieciešams </w:t>
            </w:r>
            <w:r w:rsidR="00E94B60">
              <w:rPr>
                <w:bCs/>
              </w:rPr>
              <w:t xml:space="preserve"> </w:t>
            </w:r>
            <w:r w:rsidR="0054737C">
              <w:rPr>
                <w:bCs/>
              </w:rPr>
              <w:t xml:space="preserve">valsts iestāžu funkciju </w:t>
            </w:r>
            <w:r w:rsidR="00037F04">
              <w:rPr>
                <w:bCs/>
              </w:rPr>
              <w:t xml:space="preserve">īstenošanai,  </w:t>
            </w:r>
            <w:r w:rsidR="002A37F2">
              <w:rPr>
                <w:bCs/>
              </w:rPr>
              <w:t xml:space="preserve">arī </w:t>
            </w:r>
            <w:r w:rsidR="00037F04">
              <w:rPr>
                <w:bCs/>
              </w:rPr>
              <w:t>Daugavpils pilsētas pašvaldība</w:t>
            </w:r>
            <w:r w:rsidR="00923CA1">
              <w:rPr>
                <w:bCs/>
              </w:rPr>
              <w:t xml:space="preserve">, konstatējot, ka nepieciešams ieguldīt </w:t>
            </w:r>
            <w:r w:rsidR="00C743CE">
              <w:rPr>
                <w:bCs/>
              </w:rPr>
              <w:t xml:space="preserve">lielus finanšu līdzekļus nekustamā </w:t>
            </w:r>
            <w:r w:rsidR="00B557F2">
              <w:rPr>
                <w:bCs/>
              </w:rPr>
              <w:t xml:space="preserve">īpašuma atjaunošanai, </w:t>
            </w:r>
            <w:r w:rsidR="007B2B51">
              <w:rPr>
                <w:bCs/>
              </w:rPr>
              <w:t xml:space="preserve"> </w:t>
            </w:r>
            <w:r w:rsidR="00B557F2">
              <w:rPr>
                <w:bCs/>
              </w:rPr>
              <w:t>atteikusies no tā pārņemšanas pašvaldības īpašumā</w:t>
            </w:r>
            <w:r w:rsidR="00037F04">
              <w:rPr>
                <w:bCs/>
              </w:rPr>
              <w:t>.</w:t>
            </w:r>
            <w:r w:rsidR="00B557F2">
              <w:rPr>
                <w:bCs/>
              </w:rPr>
              <w:t xml:space="preserve"> </w:t>
            </w:r>
            <w:r w:rsidR="002A37F2">
              <w:rPr>
                <w:bCs/>
              </w:rPr>
              <w:t>Nekustamais īpašums jau tika iekļauts degradēto būvju</w:t>
            </w:r>
            <w:r w:rsidR="00BB1BA8">
              <w:rPr>
                <w:bCs/>
              </w:rPr>
              <w:t xml:space="preserve">, </w:t>
            </w:r>
            <w:r w:rsidR="002A37F2">
              <w:rPr>
                <w:bCs/>
              </w:rPr>
              <w:t>kurām būtu nepieciešams veikt kapitālieguldījumus,</w:t>
            </w:r>
            <w:r w:rsidR="00BB1BA8">
              <w:rPr>
                <w:bCs/>
              </w:rPr>
              <w:t xml:space="preserve"> sarakstā, </w:t>
            </w:r>
            <w:r w:rsidR="002A37F2">
              <w:rPr>
                <w:bCs/>
              </w:rPr>
              <w:t xml:space="preserve"> tomēr </w:t>
            </w:r>
            <w:r w:rsidR="003C0CC7">
              <w:rPr>
                <w:bCs/>
              </w:rPr>
              <w:t>Finanšu ministrija (VNĪ) kā rūpīgs saimnieks izvērtēj</w:t>
            </w:r>
            <w:r w:rsidR="004E5CE4">
              <w:rPr>
                <w:bCs/>
              </w:rPr>
              <w:t>usi</w:t>
            </w:r>
            <w:r w:rsidR="003C0CC7">
              <w:rPr>
                <w:bCs/>
              </w:rPr>
              <w:t xml:space="preserve"> finansiālās iespējas un nonā</w:t>
            </w:r>
            <w:r w:rsidR="004E5CE4">
              <w:rPr>
                <w:bCs/>
              </w:rPr>
              <w:t>kusi</w:t>
            </w:r>
            <w:r w:rsidR="003C0CC7">
              <w:rPr>
                <w:bCs/>
              </w:rPr>
              <w:t xml:space="preserve"> pie secinājuma, ka</w:t>
            </w:r>
            <w:r w:rsidR="007926EF">
              <w:rPr>
                <w:bCs/>
              </w:rPr>
              <w:t xml:space="preserve"> </w:t>
            </w:r>
            <w:r w:rsidR="00FC40EA">
              <w:rPr>
                <w:bCs/>
              </w:rPr>
              <w:t xml:space="preserve">līdzekļi </w:t>
            </w:r>
            <w:r w:rsidR="00F9721A">
              <w:rPr>
                <w:bCs/>
              </w:rPr>
              <w:t xml:space="preserve">prioritāri </w:t>
            </w:r>
            <w:r w:rsidR="00FC40EA">
              <w:rPr>
                <w:bCs/>
              </w:rPr>
              <w:t xml:space="preserve">novirzāmi </w:t>
            </w:r>
            <w:r w:rsidR="00523AD0">
              <w:rPr>
                <w:bCs/>
              </w:rPr>
              <w:t xml:space="preserve">citu - </w:t>
            </w:r>
            <w:r w:rsidR="00F73AB9" w:rsidRPr="00F73AB9">
              <w:rPr>
                <w:bCs/>
              </w:rPr>
              <w:t>valsts pārvaldes vajadzībām nepieciešamo nekustamo īpašumu</w:t>
            </w:r>
            <w:r w:rsidR="00D7645A">
              <w:rPr>
                <w:bCs/>
              </w:rPr>
              <w:t xml:space="preserve"> </w:t>
            </w:r>
            <w:r w:rsidR="00FC40EA">
              <w:rPr>
                <w:bCs/>
              </w:rPr>
              <w:t>sakārtošanai</w:t>
            </w:r>
            <w:r w:rsidR="00D7645A">
              <w:rPr>
                <w:bCs/>
              </w:rPr>
              <w:t xml:space="preserve">. Savukārt, </w:t>
            </w:r>
            <w:r w:rsidR="007926EF">
              <w:rPr>
                <w:bCs/>
              </w:rPr>
              <w:t xml:space="preserve">tā kā </w:t>
            </w:r>
            <w:r w:rsidR="002A5A9A">
              <w:rPr>
                <w:bCs/>
              </w:rPr>
              <w:t xml:space="preserve">nekustamais īpašums </w:t>
            </w:r>
            <w:r w:rsidR="003C0CC7">
              <w:rPr>
                <w:bCs/>
              </w:rPr>
              <w:t xml:space="preserve"> </w:t>
            </w:r>
            <w:r w:rsidR="002A5A9A" w:rsidRPr="002A5A9A">
              <w:rPr>
                <w:bCs/>
              </w:rPr>
              <w:t xml:space="preserve">Aleksandra </w:t>
            </w:r>
            <w:r w:rsidR="002A5A9A" w:rsidRPr="002A5A9A">
              <w:rPr>
                <w:bCs/>
              </w:rPr>
              <w:lastRenderedPageBreak/>
              <w:t>ielā 13, Daugavpilī</w:t>
            </w:r>
            <w:r w:rsidR="002A5A9A">
              <w:rPr>
                <w:bCs/>
              </w:rPr>
              <w:t xml:space="preserve">, nav nepieciešams valsts </w:t>
            </w:r>
            <w:r w:rsidR="00122F84">
              <w:rPr>
                <w:bCs/>
              </w:rPr>
              <w:t>iestāžu</w:t>
            </w:r>
            <w:r w:rsidR="002A5A9A">
              <w:rPr>
                <w:bCs/>
              </w:rPr>
              <w:t xml:space="preserve"> funkciju vai deleģēto valsts pārvaldes uzdevumu veikšanai, </w:t>
            </w:r>
            <w:r w:rsidR="003C0CC7">
              <w:rPr>
                <w:bCs/>
              </w:rPr>
              <w:t xml:space="preserve">vislietderīgākā rīcība atbilstoši </w:t>
            </w:r>
            <w:r w:rsidR="00643707">
              <w:rPr>
                <w:bCs/>
              </w:rPr>
              <w:t>Publiskas personas f</w:t>
            </w:r>
            <w:r w:rsidR="003C0CC7">
              <w:rPr>
                <w:bCs/>
              </w:rPr>
              <w:t>inanšu līdze</w:t>
            </w:r>
            <w:r w:rsidR="00643707">
              <w:rPr>
                <w:bCs/>
              </w:rPr>
              <w:t xml:space="preserve">kļu un mantas izšķērdēšanas novēršanas likumam, ir nekustamā īpašuma </w:t>
            </w:r>
            <w:r w:rsidR="00967AE5">
              <w:rPr>
                <w:bCs/>
              </w:rPr>
              <w:t xml:space="preserve">pēc iespējas ātrāka </w:t>
            </w:r>
            <w:r w:rsidR="00643707">
              <w:rPr>
                <w:bCs/>
              </w:rPr>
              <w:t>pārdošana</w:t>
            </w:r>
            <w:r w:rsidR="00F65ADC">
              <w:rPr>
                <w:bCs/>
              </w:rPr>
              <w:t xml:space="preserve">. </w:t>
            </w:r>
            <w:r w:rsidR="009A541A">
              <w:rPr>
                <w:bCs/>
              </w:rPr>
              <w:t>Nodr</w:t>
            </w:r>
            <w:r w:rsidR="00B32C3C">
              <w:rPr>
                <w:bCs/>
              </w:rPr>
              <w:t xml:space="preserve">ošinot </w:t>
            </w:r>
            <w:r w:rsidR="00F52929">
              <w:rPr>
                <w:bCs/>
              </w:rPr>
              <w:t xml:space="preserve">Ministru kabineta rīkojuma projekta virzību, tiek </w:t>
            </w:r>
            <w:r w:rsidR="00B32C3C">
              <w:rPr>
                <w:bCs/>
              </w:rPr>
              <w:t>palielināta</w:t>
            </w:r>
            <w:r w:rsidR="00F52929">
              <w:rPr>
                <w:bCs/>
              </w:rPr>
              <w:t xml:space="preserve"> būves atjaunošanas iespēja</w:t>
            </w:r>
            <w:r w:rsidR="000C4A3E">
              <w:rPr>
                <w:bCs/>
              </w:rPr>
              <w:t xml:space="preserve">, kuru </w:t>
            </w:r>
            <w:r w:rsidR="00E733D8">
              <w:rPr>
                <w:bCs/>
              </w:rPr>
              <w:t xml:space="preserve">jau </w:t>
            </w:r>
            <w:r w:rsidR="000C4A3E">
              <w:rPr>
                <w:bCs/>
              </w:rPr>
              <w:t xml:space="preserve">realizētu </w:t>
            </w:r>
            <w:r w:rsidR="00D52B14">
              <w:rPr>
                <w:bCs/>
              </w:rPr>
              <w:t>nek</w:t>
            </w:r>
            <w:r w:rsidR="00243A49">
              <w:rPr>
                <w:bCs/>
              </w:rPr>
              <w:t>u</w:t>
            </w:r>
            <w:r w:rsidR="00D52B14">
              <w:rPr>
                <w:bCs/>
              </w:rPr>
              <w:t xml:space="preserve">stamā īpašuma </w:t>
            </w:r>
            <w:r w:rsidR="00E733D8">
              <w:rPr>
                <w:bCs/>
              </w:rPr>
              <w:t>jaunie ieguvēji</w:t>
            </w:r>
            <w:r w:rsidR="00F52929">
              <w:rPr>
                <w:bCs/>
              </w:rPr>
              <w:t xml:space="preserve">, kuri spētu veikt lielos ieguldījumus būves atjaunošanai un restaurācijai atbilstoši </w:t>
            </w:r>
            <w:r w:rsidR="00335574">
              <w:rPr>
                <w:bCs/>
              </w:rPr>
              <w:t xml:space="preserve">Pārvaldes </w:t>
            </w:r>
            <w:r w:rsidR="00F52929">
              <w:rPr>
                <w:bCs/>
              </w:rPr>
              <w:t>norādījumiem</w:t>
            </w:r>
            <w:bookmarkStart w:id="0" w:name="_GoBack"/>
            <w:bookmarkEnd w:id="0"/>
            <w:r w:rsidR="00F52929">
              <w:rPr>
                <w:bCs/>
              </w:rPr>
              <w:t xml:space="preserve">. </w:t>
            </w:r>
          </w:p>
          <w:p w14:paraId="15245471" w14:textId="54872B30" w:rsidR="00A32263" w:rsidRPr="00924B03" w:rsidRDefault="00DE28DA" w:rsidP="00D022A1">
            <w:pPr>
              <w:spacing w:after="60"/>
              <w:jc w:val="both"/>
              <w:rPr>
                <w:bCs/>
              </w:rPr>
            </w:pPr>
            <w:r>
              <w:rPr>
                <w:bCs/>
              </w:rPr>
              <w:t>A</w:t>
            </w:r>
            <w:r w:rsidR="004D4374">
              <w:rPr>
                <w:bCs/>
              </w:rPr>
              <w:t xml:space="preserve">tbilstoši </w:t>
            </w:r>
            <w:r w:rsidR="00743874">
              <w:rPr>
                <w:bCs/>
              </w:rPr>
              <w:t xml:space="preserve"> paskaidrojošajiem materiāliem pievienot</w:t>
            </w:r>
            <w:r w:rsidR="004D4374">
              <w:rPr>
                <w:bCs/>
              </w:rPr>
              <w:t>ajai</w:t>
            </w:r>
            <w:r w:rsidR="00743874">
              <w:rPr>
                <w:bCs/>
              </w:rPr>
              <w:t xml:space="preserve"> </w:t>
            </w:r>
            <w:r w:rsidR="00D06DD1">
              <w:rPr>
                <w:bCs/>
              </w:rPr>
              <w:t xml:space="preserve">Pārvaldes </w:t>
            </w:r>
            <w:r w:rsidR="00044048">
              <w:rPr>
                <w:bCs/>
              </w:rPr>
              <w:t>13.10.2020. izziņai Nr.NKMP/2020/14.3-07/5048</w:t>
            </w:r>
            <w:r w:rsidR="00882A20">
              <w:rPr>
                <w:bCs/>
              </w:rPr>
              <w:t xml:space="preserve"> </w:t>
            </w:r>
            <w:r w:rsidR="0059478B">
              <w:rPr>
                <w:bCs/>
              </w:rPr>
              <w:t>P</w:t>
            </w:r>
            <w:r w:rsidR="003433B2">
              <w:rPr>
                <w:bCs/>
              </w:rPr>
              <w:t>ārvalde</w:t>
            </w:r>
            <w:r>
              <w:rPr>
                <w:bCs/>
              </w:rPr>
              <w:t>s</w:t>
            </w:r>
            <w:r w:rsidR="003433B2">
              <w:rPr>
                <w:bCs/>
              </w:rPr>
              <w:t xml:space="preserve"> </w:t>
            </w:r>
            <w:r w:rsidR="003433B2" w:rsidRPr="003433B2">
              <w:rPr>
                <w:bCs/>
              </w:rPr>
              <w:t xml:space="preserve">jaunie norādījumi </w:t>
            </w:r>
            <w:r w:rsidR="00185EAD" w:rsidRPr="00185EAD">
              <w:rPr>
                <w:bCs/>
              </w:rPr>
              <w:t>vietējās nozīmes arhitektūras pieminek</w:t>
            </w:r>
            <w:r w:rsidR="00185EAD">
              <w:rPr>
                <w:bCs/>
              </w:rPr>
              <w:t>ļa</w:t>
            </w:r>
            <w:r w:rsidR="00185EAD" w:rsidRPr="00185EAD">
              <w:rPr>
                <w:bCs/>
              </w:rPr>
              <w:t xml:space="preserve"> „Ēka Nr.37”, valsts aizsardzības </w:t>
            </w:r>
            <w:r w:rsidR="00185EAD">
              <w:rPr>
                <w:bCs/>
              </w:rPr>
              <w:t>N</w:t>
            </w:r>
            <w:r w:rsidR="00185EAD" w:rsidRPr="00185EAD">
              <w:rPr>
                <w:bCs/>
              </w:rPr>
              <w:t>r. 4712</w:t>
            </w:r>
            <w:r w:rsidR="00185EAD">
              <w:rPr>
                <w:bCs/>
              </w:rPr>
              <w:t>,</w:t>
            </w:r>
            <w:r w:rsidR="00185EAD" w:rsidRPr="00185EAD">
              <w:rPr>
                <w:bCs/>
              </w:rPr>
              <w:t xml:space="preserve"> </w:t>
            </w:r>
            <w:r w:rsidR="003433B2" w:rsidRPr="003433B2">
              <w:rPr>
                <w:bCs/>
              </w:rPr>
              <w:t>kā administratīvs akts tik</w:t>
            </w:r>
            <w:r w:rsidR="00B64CB2">
              <w:rPr>
                <w:bCs/>
              </w:rPr>
              <w:t>s</w:t>
            </w:r>
            <w:r w:rsidR="003433B2" w:rsidRPr="003433B2">
              <w:rPr>
                <w:bCs/>
              </w:rPr>
              <w:t xml:space="preserve"> izdoti </w:t>
            </w:r>
            <w:r w:rsidR="0004620D">
              <w:rPr>
                <w:bCs/>
              </w:rPr>
              <w:t xml:space="preserve">jaunajam </w:t>
            </w:r>
            <w:r w:rsidR="00B64CB2">
              <w:rPr>
                <w:bCs/>
              </w:rPr>
              <w:t xml:space="preserve">nekustamā īpašuma </w:t>
            </w:r>
            <w:r w:rsidR="0004620D">
              <w:rPr>
                <w:bCs/>
              </w:rPr>
              <w:t xml:space="preserve">īpašniekam </w:t>
            </w:r>
            <w:r w:rsidR="00B64CB2">
              <w:rPr>
                <w:bCs/>
              </w:rPr>
              <w:t xml:space="preserve">pēc tam, kad </w:t>
            </w:r>
            <w:r w:rsidR="004B70E3">
              <w:rPr>
                <w:bCs/>
              </w:rPr>
              <w:t xml:space="preserve">zemesgrāmatā </w:t>
            </w:r>
            <w:r w:rsidR="00385612">
              <w:rPr>
                <w:bCs/>
              </w:rPr>
              <w:t>būs reģistrētas jaunā neku</w:t>
            </w:r>
            <w:r w:rsidR="00072035">
              <w:rPr>
                <w:bCs/>
              </w:rPr>
              <w:t xml:space="preserve">stamā īpašuma </w:t>
            </w:r>
            <w:r w:rsidR="00701277">
              <w:rPr>
                <w:bCs/>
              </w:rPr>
              <w:t xml:space="preserve">īpašnieka </w:t>
            </w:r>
            <w:r w:rsidR="00072035">
              <w:rPr>
                <w:bCs/>
              </w:rPr>
              <w:t>tiesības uz nekustamo īpašumu</w:t>
            </w:r>
            <w:r w:rsidR="00385612">
              <w:rPr>
                <w:bCs/>
              </w:rPr>
              <w:t xml:space="preserve">. </w:t>
            </w:r>
            <w:r w:rsidR="00BD7D3C">
              <w:rPr>
                <w:bCs/>
              </w:rPr>
              <w:t xml:space="preserve">Saskaņā ar </w:t>
            </w:r>
            <w:r w:rsidR="000416E5">
              <w:rPr>
                <w:bCs/>
              </w:rPr>
              <w:t xml:space="preserve">Pārvaldes </w:t>
            </w:r>
            <w:r w:rsidR="00EA01AF">
              <w:rPr>
                <w:bCs/>
              </w:rPr>
              <w:t xml:space="preserve">izziņai pievienoto </w:t>
            </w:r>
            <w:r w:rsidR="00706E97">
              <w:rPr>
                <w:bCs/>
              </w:rPr>
              <w:t xml:space="preserve">administratīvā akta - </w:t>
            </w:r>
            <w:r w:rsidR="00F6629F">
              <w:rPr>
                <w:bCs/>
              </w:rPr>
              <w:t>norādījumu</w:t>
            </w:r>
            <w:r w:rsidR="000416E5">
              <w:rPr>
                <w:bCs/>
              </w:rPr>
              <w:t xml:space="preserve"> projekt</w:t>
            </w:r>
            <w:r w:rsidR="00EA01AF">
              <w:rPr>
                <w:bCs/>
              </w:rPr>
              <w:t>u</w:t>
            </w:r>
            <w:r w:rsidR="00F6629F">
              <w:rPr>
                <w:bCs/>
              </w:rPr>
              <w:t>,</w:t>
            </w:r>
            <w:r w:rsidR="000416E5">
              <w:rPr>
                <w:bCs/>
              </w:rPr>
              <w:t xml:space="preserve">  </w:t>
            </w:r>
            <w:r w:rsidR="00F6629F">
              <w:rPr>
                <w:bCs/>
              </w:rPr>
              <w:lastRenderedPageBreak/>
              <w:t>n</w:t>
            </w:r>
            <w:r w:rsidR="000416E5" w:rsidRPr="000416E5">
              <w:rPr>
                <w:bCs/>
              </w:rPr>
              <w:t>orādījumi atbilstoši Administratīvā procesa likuma 70.panta pirmajai daļai stās</w:t>
            </w:r>
            <w:r w:rsidR="009E2BCC">
              <w:rPr>
                <w:bCs/>
              </w:rPr>
              <w:t>ies</w:t>
            </w:r>
            <w:r w:rsidR="000416E5" w:rsidRPr="000416E5">
              <w:rPr>
                <w:bCs/>
              </w:rPr>
              <w:t xml:space="preserve"> spēkā ar to</w:t>
            </w:r>
            <w:r w:rsidR="00BD7D3C">
              <w:rPr>
                <w:bCs/>
              </w:rPr>
              <w:t xml:space="preserve"> </w:t>
            </w:r>
            <w:r w:rsidR="000416E5" w:rsidRPr="000416E5">
              <w:rPr>
                <w:bCs/>
              </w:rPr>
              <w:t>paziņošanas brīdi un saskaņā ar Administratīvā procesa likuma 76.panta pirmo un otro daļu, 77.pantu un</w:t>
            </w:r>
            <w:r w:rsidR="00BD7D3C">
              <w:rPr>
                <w:bCs/>
              </w:rPr>
              <w:t xml:space="preserve"> </w:t>
            </w:r>
            <w:r w:rsidR="000416E5" w:rsidRPr="000416E5">
              <w:rPr>
                <w:bCs/>
              </w:rPr>
              <w:t xml:space="preserve">79.panta pirmo daļu mēneša laikā </w:t>
            </w:r>
            <w:r w:rsidR="009E2BCC">
              <w:rPr>
                <w:bCs/>
              </w:rPr>
              <w:t xml:space="preserve">jaunais nekustamā īpašuma īpašnieks </w:t>
            </w:r>
            <w:r w:rsidR="00706E97">
              <w:rPr>
                <w:bCs/>
              </w:rPr>
              <w:t xml:space="preserve">administratīvo aktu </w:t>
            </w:r>
            <w:r w:rsidR="009E2BCC">
              <w:rPr>
                <w:bCs/>
              </w:rPr>
              <w:t xml:space="preserve"> varēs </w:t>
            </w:r>
            <w:r w:rsidR="000416E5" w:rsidRPr="000416E5">
              <w:rPr>
                <w:bCs/>
              </w:rPr>
              <w:t>apstrīd</w:t>
            </w:r>
            <w:r w:rsidR="009E2BCC">
              <w:rPr>
                <w:bCs/>
              </w:rPr>
              <w:t>ēt</w:t>
            </w:r>
            <w:r w:rsidR="000416E5" w:rsidRPr="000416E5">
              <w:rPr>
                <w:bCs/>
              </w:rPr>
              <w:t xml:space="preserve"> Pārvaldes vadītājam, iesniedzot iesniegumu Pārvaldes</w:t>
            </w:r>
            <w:r w:rsidR="00BD7D3C">
              <w:rPr>
                <w:bCs/>
              </w:rPr>
              <w:t xml:space="preserve"> </w:t>
            </w:r>
            <w:r w:rsidR="000416E5" w:rsidRPr="000416E5">
              <w:rPr>
                <w:bCs/>
              </w:rPr>
              <w:t>Latgales reģionālajā nodaļā</w:t>
            </w:r>
            <w:r w:rsidR="00BD7D3C">
              <w:rPr>
                <w:bCs/>
              </w:rPr>
              <w:t>.</w:t>
            </w:r>
          </w:p>
        </w:tc>
        <w:tc>
          <w:tcPr>
            <w:tcW w:w="2840" w:type="dxa"/>
          </w:tcPr>
          <w:p w14:paraId="2DC822EE" w14:textId="77777777" w:rsidR="001F74E7" w:rsidRDefault="001F74E7" w:rsidP="007F4ACA">
            <w:pPr>
              <w:jc w:val="both"/>
              <w:rPr>
                <w:color w:val="000000"/>
              </w:rPr>
            </w:pP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0C10D9E" w14:textId="77777777" w:rsidR="00D022A1" w:rsidRDefault="00D022A1" w:rsidP="002E6434">
            <w:pPr>
              <w:pStyle w:val="naiskr"/>
              <w:spacing w:before="0" w:after="0"/>
              <w:jc w:val="center"/>
            </w:pPr>
          </w:p>
          <w:p w14:paraId="0AB1E16B" w14:textId="79FD2D55" w:rsidR="002E6434" w:rsidRPr="00250F2E" w:rsidRDefault="002E6434" w:rsidP="002E6434">
            <w:pPr>
              <w:pStyle w:val="naiskr"/>
              <w:spacing w:before="0" w:after="0"/>
              <w:jc w:val="center"/>
            </w:pPr>
            <w:r w:rsidRPr="00250F2E">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A709B4"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3982" w14:textId="77777777" w:rsidR="000F275B" w:rsidRDefault="000F275B">
      <w:r>
        <w:separator/>
      </w:r>
    </w:p>
  </w:endnote>
  <w:endnote w:type="continuationSeparator" w:id="0">
    <w:p w14:paraId="5A45ADF1" w14:textId="77777777" w:rsidR="000F275B" w:rsidRDefault="000F275B">
      <w:r>
        <w:continuationSeparator/>
      </w:r>
    </w:p>
  </w:endnote>
  <w:endnote w:type="continuationNotice" w:id="1">
    <w:p w14:paraId="29026FB4" w14:textId="77777777" w:rsidR="000F275B" w:rsidRDefault="000F2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30378484" w:rsidR="00565635" w:rsidRDefault="006F5700" w:rsidP="00EF767D">
    <w:pPr>
      <w:pStyle w:val="Footer"/>
      <w:rPr>
        <w:sz w:val="20"/>
        <w:szCs w:val="20"/>
      </w:rPr>
    </w:pPr>
    <w:r>
      <w:rPr>
        <w:sz w:val="20"/>
        <w:szCs w:val="20"/>
      </w:rPr>
      <w:t>FMIzz_</w:t>
    </w:r>
    <w:r w:rsidR="00D022A1">
      <w:rPr>
        <w:sz w:val="20"/>
        <w:szCs w:val="20"/>
      </w:rPr>
      <w:t>180121</w:t>
    </w:r>
    <w:r w:rsidR="006C28EC">
      <w:rPr>
        <w:sz w:val="20"/>
        <w:szCs w:val="20"/>
      </w:rPr>
      <w:t>_</w:t>
    </w:r>
    <w:r w:rsidR="005E6CBC">
      <w:rPr>
        <w:sz w:val="20"/>
        <w:szCs w:val="20"/>
      </w:rPr>
      <w:t>atsav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5003BD8C" w:rsidR="00565635" w:rsidRDefault="006F5700" w:rsidP="001E38A0">
    <w:pPr>
      <w:pStyle w:val="Footer"/>
      <w:rPr>
        <w:sz w:val="20"/>
        <w:szCs w:val="20"/>
      </w:rPr>
    </w:pPr>
    <w:r>
      <w:rPr>
        <w:sz w:val="20"/>
        <w:szCs w:val="20"/>
      </w:rPr>
      <w:t>FMIzz_</w:t>
    </w:r>
    <w:r w:rsidR="00D022A1">
      <w:rPr>
        <w:sz w:val="20"/>
        <w:szCs w:val="20"/>
      </w:rPr>
      <w:t>180121</w:t>
    </w:r>
    <w:r w:rsidR="006C28EC">
      <w:rPr>
        <w:sz w:val="20"/>
        <w:szCs w:val="20"/>
      </w:rPr>
      <w:t>_</w:t>
    </w:r>
    <w:r w:rsidR="005E6CBC">
      <w:rPr>
        <w:sz w:val="20"/>
        <w:szCs w:val="20"/>
      </w:rPr>
      <w:t>atsav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1153" w14:textId="77777777" w:rsidR="000F275B" w:rsidRDefault="000F275B">
      <w:r>
        <w:separator/>
      </w:r>
    </w:p>
  </w:footnote>
  <w:footnote w:type="continuationSeparator" w:id="0">
    <w:p w14:paraId="673FEEAC" w14:textId="77777777" w:rsidR="000F275B" w:rsidRDefault="000F275B">
      <w:r>
        <w:continuationSeparator/>
      </w:r>
    </w:p>
  </w:footnote>
  <w:footnote w:type="continuationNotice" w:id="1">
    <w:p w14:paraId="0A225BD2" w14:textId="77777777" w:rsidR="000F275B" w:rsidRDefault="000F2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2E9"/>
    <w:rsid w:val="000064C8"/>
    <w:rsid w:val="0000720D"/>
    <w:rsid w:val="000105B2"/>
    <w:rsid w:val="000135DC"/>
    <w:rsid w:val="00014691"/>
    <w:rsid w:val="00015D88"/>
    <w:rsid w:val="00021378"/>
    <w:rsid w:val="0002163F"/>
    <w:rsid w:val="00021FCD"/>
    <w:rsid w:val="00025F6C"/>
    <w:rsid w:val="000264BE"/>
    <w:rsid w:val="00031482"/>
    <w:rsid w:val="00033013"/>
    <w:rsid w:val="00037AB3"/>
    <w:rsid w:val="00037F04"/>
    <w:rsid w:val="000416E5"/>
    <w:rsid w:val="00043FFF"/>
    <w:rsid w:val="00044048"/>
    <w:rsid w:val="0004610A"/>
    <w:rsid w:val="0004620D"/>
    <w:rsid w:val="00050018"/>
    <w:rsid w:val="00051CC6"/>
    <w:rsid w:val="000534DE"/>
    <w:rsid w:val="00056916"/>
    <w:rsid w:val="00060B9D"/>
    <w:rsid w:val="000625F0"/>
    <w:rsid w:val="00062845"/>
    <w:rsid w:val="0006592E"/>
    <w:rsid w:val="00070F69"/>
    <w:rsid w:val="00072035"/>
    <w:rsid w:val="0007538B"/>
    <w:rsid w:val="0007668E"/>
    <w:rsid w:val="000813C9"/>
    <w:rsid w:val="00081780"/>
    <w:rsid w:val="00082A73"/>
    <w:rsid w:val="00084571"/>
    <w:rsid w:val="00087FF4"/>
    <w:rsid w:val="00090793"/>
    <w:rsid w:val="00092D3A"/>
    <w:rsid w:val="0009335C"/>
    <w:rsid w:val="0009362A"/>
    <w:rsid w:val="00096939"/>
    <w:rsid w:val="000A101F"/>
    <w:rsid w:val="000A5C40"/>
    <w:rsid w:val="000B327C"/>
    <w:rsid w:val="000B5DE2"/>
    <w:rsid w:val="000B78A0"/>
    <w:rsid w:val="000C10BD"/>
    <w:rsid w:val="000C2DBC"/>
    <w:rsid w:val="000C4A3E"/>
    <w:rsid w:val="000C76E7"/>
    <w:rsid w:val="000D02B5"/>
    <w:rsid w:val="000D2F97"/>
    <w:rsid w:val="000D7BA6"/>
    <w:rsid w:val="000E0939"/>
    <w:rsid w:val="000E1E39"/>
    <w:rsid w:val="000E2B82"/>
    <w:rsid w:val="000E5170"/>
    <w:rsid w:val="000E729F"/>
    <w:rsid w:val="000E7C67"/>
    <w:rsid w:val="000F0521"/>
    <w:rsid w:val="000F26AE"/>
    <w:rsid w:val="000F275B"/>
    <w:rsid w:val="000F46B9"/>
    <w:rsid w:val="00100F2C"/>
    <w:rsid w:val="00103F6C"/>
    <w:rsid w:val="00104C4F"/>
    <w:rsid w:val="001064FF"/>
    <w:rsid w:val="00106C2D"/>
    <w:rsid w:val="0010753F"/>
    <w:rsid w:val="001106AE"/>
    <w:rsid w:val="00115C1A"/>
    <w:rsid w:val="001168C6"/>
    <w:rsid w:val="001172FB"/>
    <w:rsid w:val="00117771"/>
    <w:rsid w:val="001214A3"/>
    <w:rsid w:val="00122F84"/>
    <w:rsid w:val="00124FEE"/>
    <w:rsid w:val="00125653"/>
    <w:rsid w:val="00131C32"/>
    <w:rsid w:val="00137029"/>
    <w:rsid w:val="0013795D"/>
    <w:rsid w:val="00140157"/>
    <w:rsid w:val="00140A46"/>
    <w:rsid w:val="00141154"/>
    <w:rsid w:val="00141682"/>
    <w:rsid w:val="00141D74"/>
    <w:rsid w:val="001429FE"/>
    <w:rsid w:val="001438F7"/>
    <w:rsid w:val="001444C7"/>
    <w:rsid w:val="00144801"/>
    <w:rsid w:val="00147A9A"/>
    <w:rsid w:val="001502C0"/>
    <w:rsid w:val="0015155A"/>
    <w:rsid w:val="00156C89"/>
    <w:rsid w:val="00160040"/>
    <w:rsid w:val="00161F38"/>
    <w:rsid w:val="00162192"/>
    <w:rsid w:val="0016452D"/>
    <w:rsid w:val="001653E6"/>
    <w:rsid w:val="00166290"/>
    <w:rsid w:val="0017091E"/>
    <w:rsid w:val="00171A69"/>
    <w:rsid w:val="00172220"/>
    <w:rsid w:val="001731D4"/>
    <w:rsid w:val="001740DA"/>
    <w:rsid w:val="00175C06"/>
    <w:rsid w:val="0017717A"/>
    <w:rsid w:val="00184AA6"/>
    <w:rsid w:val="00185A3D"/>
    <w:rsid w:val="00185EAD"/>
    <w:rsid w:val="001863DA"/>
    <w:rsid w:val="00187C72"/>
    <w:rsid w:val="001905B2"/>
    <w:rsid w:val="00191111"/>
    <w:rsid w:val="00191181"/>
    <w:rsid w:val="00191E8A"/>
    <w:rsid w:val="00192159"/>
    <w:rsid w:val="00192507"/>
    <w:rsid w:val="00194F86"/>
    <w:rsid w:val="00195FC0"/>
    <w:rsid w:val="00196D76"/>
    <w:rsid w:val="001A0AC1"/>
    <w:rsid w:val="001A1CC0"/>
    <w:rsid w:val="001A2DF9"/>
    <w:rsid w:val="001A2E9A"/>
    <w:rsid w:val="001A3DAA"/>
    <w:rsid w:val="001A4AD0"/>
    <w:rsid w:val="001A5CBE"/>
    <w:rsid w:val="001A7347"/>
    <w:rsid w:val="001A77C9"/>
    <w:rsid w:val="001A7E3F"/>
    <w:rsid w:val="001B18A5"/>
    <w:rsid w:val="001C44B3"/>
    <w:rsid w:val="001C4E31"/>
    <w:rsid w:val="001C55EF"/>
    <w:rsid w:val="001C5689"/>
    <w:rsid w:val="001C60B4"/>
    <w:rsid w:val="001D0878"/>
    <w:rsid w:val="001D20C9"/>
    <w:rsid w:val="001D3003"/>
    <w:rsid w:val="001D3C84"/>
    <w:rsid w:val="001D43B2"/>
    <w:rsid w:val="001D6F66"/>
    <w:rsid w:val="001D71DA"/>
    <w:rsid w:val="001D71E2"/>
    <w:rsid w:val="001E09FA"/>
    <w:rsid w:val="001E28ED"/>
    <w:rsid w:val="001E2DFF"/>
    <w:rsid w:val="001E38A0"/>
    <w:rsid w:val="001E425F"/>
    <w:rsid w:val="001E477F"/>
    <w:rsid w:val="001E5611"/>
    <w:rsid w:val="001E5EA7"/>
    <w:rsid w:val="001E658B"/>
    <w:rsid w:val="001E7864"/>
    <w:rsid w:val="001F3778"/>
    <w:rsid w:val="001F4846"/>
    <w:rsid w:val="001F7126"/>
    <w:rsid w:val="001F74E7"/>
    <w:rsid w:val="001F7E75"/>
    <w:rsid w:val="0020137D"/>
    <w:rsid w:val="00203FEE"/>
    <w:rsid w:val="002044F5"/>
    <w:rsid w:val="00206857"/>
    <w:rsid w:val="00211AD2"/>
    <w:rsid w:val="00213421"/>
    <w:rsid w:val="00213A6B"/>
    <w:rsid w:val="00213BA2"/>
    <w:rsid w:val="002168CB"/>
    <w:rsid w:val="00217875"/>
    <w:rsid w:val="00220AA6"/>
    <w:rsid w:val="00222A26"/>
    <w:rsid w:val="002237A0"/>
    <w:rsid w:val="002262BF"/>
    <w:rsid w:val="00226ACD"/>
    <w:rsid w:val="00227007"/>
    <w:rsid w:val="00227A26"/>
    <w:rsid w:val="002304FB"/>
    <w:rsid w:val="00235515"/>
    <w:rsid w:val="00235797"/>
    <w:rsid w:val="002364CE"/>
    <w:rsid w:val="0023742E"/>
    <w:rsid w:val="00241247"/>
    <w:rsid w:val="00243A49"/>
    <w:rsid w:val="002473DD"/>
    <w:rsid w:val="00250F2E"/>
    <w:rsid w:val="0025648D"/>
    <w:rsid w:val="00257B44"/>
    <w:rsid w:val="00261265"/>
    <w:rsid w:val="00261D0F"/>
    <w:rsid w:val="0026451C"/>
    <w:rsid w:val="00264A04"/>
    <w:rsid w:val="00267ABF"/>
    <w:rsid w:val="00271699"/>
    <w:rsid w:val="00271DE3"/>
    <w:rsid w:val="00273091"/>
    <w:rsid w:val="002735AF"/>
    <w:rsid w:val="0027721E"/>
    <w:rsid w:val="002774EC"/>
    <w:rsid w:val="0028007D"/>
    <w:rsid w:val="002829F2"/>
    <w:rsid w:val="002835B7"/>
    <w:rsid w:val="0028411D"/>
    <w:rsid w:val="0028601B"/>
    <w:rsid w:val="0029157A"/>
    <w:rsid w:val="00291AAA"/>
    <w:rsid w:val="002936CD"/>
    <w:rsid w:val="00295A5A"/>
    <w:rsid w:val="00296E8B"/>
    <w:rsid w:val="00297AF3"/>
    <w:rsid w:val="002A2CE5"/>
    <w:rsid w:val="002A37F2"/>
    <w:rsid w:val="002A3B60"/>
    <w:rsid w:val="002A5804"/>
    <w:rsid w:val="002A5A9A"/>
    <w:rsid w:val="002A730D"/>
    <w:rsid w:val="002B09F8"/>
    <w:rsid w:val="002B2471"/>
    <w:rsid w:val="002B314F"/>
    <w:rsid w:val="002B3711"/>
    <w:rsid w:val="002B428D"/>
    <w:rsid w:val="002B4343"/>
    <w:rsid w:val="002B5D71"/>
    <w:rsid w:val="002B752F"/>
    <w:rsid w:val="002B7667"/>
    <w:rsid w:val="002C231C"/>
    <w:rsid w:val="002C2969"/>
    <w:rsid w:val="002C4F21"/>
    <w:rsid w:val="002D00D4"/>
    <w:rsid w:val="002D087C"/>
    <w:rsid w:val="002D0D7B"/>
    <w:rsid w:val="002D5C46"/>
    <w:rsid w:val="002D670B"/>
    <w:rsid w:val="002D7874"/>
    <w:rsid w:val="002E0067"/>
    <w:rsid w:val="002E0286"/>
    <w:rsid w:val="002E0F8F"/>
    <w:rsid w:val="002E2FC9"/>
    <w:rsid w:val="002E6434"/>
    <w:rsid w:val="002E76A8"/>
    <w:rsid w:val="002E77C8"/>
    <w:rsid w:val="002F1876"/>
    <w:rsid w:val="002F1E1F"/>
    <w:rsid w:val="002F3CBC"/>
    <w:rsid w:val="002F4604"/>
    <w:rsid w:val="002F5494"/>
    <w:rsid w:val="00302A2F"/>
    <w:rsid w:val="00303F8D"/>
    <w:rsid w:val="003043D8"/>
    <w:rsid w:val="00305282"/>
    <w:rsid w:val="00305E2E"/>
    <w:rsid w:val="00307767"/>
    <w:rsid w:val="003078B0"/>
    <w:rsid w:val="003102A2"/>
    <w:rsid w:val="00311FE4"/>
    <w:rsid w:val="00313B23"/>
    <w:rsid w:val="00313F39"/>
    <w:rsid w:val="0031571D"/>
    <w:rsid w:val="0031603F"/>
    <w:rsid w:val="003162A4"/>
    <w:rsid w:val="00317785"/>
    <w:rsid w:val="00321146"/>
    <w:rsid w:val="0032149A"/>
    <w:rsid w:val="00321DF9"/>
    <w:rsid w:val="00323685"/>
    <w:rsid w:val="00323996"/>
    <w:rsid w:val="00324525"/>
    <w:rsid w:val="00325B9B"/>
    <w:rsid w:val="003265C7"/>
    <w:rsid w:val="003267E4"/>
    <w:rsid w:val="00327816"/>
    <w:rsid w:val="00331477"/>
    <w:rsid w:val="00332409"/>
    <w:rsid w:val="00333AAB"/>
    <w:rsid w:val="003351DA"/>
    <w:rsid w:val="00335574"/>
    <w:rsid w:val="003369DF"/>
    <w:rsid w:val="00340876"/>
    <w:rsid w:val="00342CC6"/>
    <w:rsid w:val="003433B2"/>
    <w:rsid w:val="00344A55"/>
    <w:rsid w:val="00344E7F"/>
    <w:rsid w:val="00352F0F"/>
    <w:rsid w:val="00353DAC"/>
    <w:rsid w:val="003563CD"/>
    <w:rsid w:val="00357430"/>
    <w:rsid w:val="00361B99"/>
    <w:rsid w:val="00362819"/>
    <w:rsid w:val="00367BEB"/>
    <w:rsid w:val="003831F9"/>
    <w:rsid w:val="0038504D"/>
    <w:rsid w:val="00385612"/>
    <w:rsid w:val="00387755"/>
    <w:rsid w:val="00390CBA"/>
    <w:rsid w:val="00393333"/>
    <w:rsid w:val="00396D7D"/>
    <w:rsid w:val="003A08D2"/>
    <w:rsid w:val="003A42C0"/>
    <w:rsid w:val="003A4830"/>
    <w:rsid w:val="003A59C1"/>
    <w:rsid w:val="003B0739"/>
    <w:rsid w:val="003B0F47"/>
    <w:rsid w:val="003B1C27"/>
    <w:rsid w:val="003B27A7"/>
    <w:rsid w:val="003B2F39"/>
    <w:rsid w:val="003B3DEB"/>
    <w:rsid w:val="003B4A4B"/>
    <w:rsid w:val="003B4D7C"/>
    <w:rsid w:val="003B59B2"/>
    <w:rsid w:val="003C0CC7"/>
    <w:rsid w:val="003C4A3C"/>
    <w:rsid w:val="003C574A"/>
    <w:rsid w:val="003D2429"/>
    <w:rsid w:val="003D24E5"/>
    <w:rsid w:val="003D2925"/>
    <w:rsid w:val="003D442E"/>
    <w:rsid w:val="003D4D8E"/>
    <w:rsid w:val="003D50F2"/>
    <w:rsid w:val="003D53C1"/>
    <w:rsid w:val="003D6E2A"/>
    <w:rsid w:val="003D7260"/>
    <w:rsid w:val="003E02A0"/>
    <w:rsid w:val="003E226A"/>
    <w:rsid w:val="003E312D"/>
    <w:rsid w:val="003E3B87"/>
    <w:rsid w:val="003E3C63"/>
    <w:rsid w:val="003E4225"/>
    <w:rsid w:val="003E6D0F"/>
    <w:rsid w:val="003F2015"/>
    <w:rsid w:val="003F210B"/>
    <w:rsid w:val="003F31F6"/>
    <w:rsid w:val="003F71D5"/>
    <w:rsid w:val="003F7425"/>
    <w:rsid w:val="004011CF"/>
    <w:rsid w:val="004011FB"/>
    <w:rsid w:val="00402408"/>
    <w:rsid w:val="00402981"/>
    <w:rsid w:val="00402E8B"/>
    <w:rsid w:val="004034C5"/>
    <w:rsid w:val="004112F0"/>
    <w:rsid w:val="00412540"/>
    <w:rsid w:val="00414B82"/>
    <w:rsid w:val="004245D1"/>
    <w:rsid w:val="00424A98"/>
    <w:rsid w:val="00424B60"/>
    <w:rsid w:val="00432B42"/>
    <w:rsid w:val="00432DAB"/>
    <w:rsid w:val="00433488"/>
    <w:rsid w:val="00435018"/>
    <w:rsid w:val="00435AA4"/>
    <w:rsid w:val="00440806"/>
    <w:rsid w:val="00445150"/>
    <w:rsid w:val="00445493"/>
    <w:rsid w:val="0044557E"/>
    <w:rsid w:val="00447CDA"/>
    <w:rsid w:val="004516F2"/>
    <w:rsid w:val="0045498C"/>
    <w:rsid w:val="004567B6"/>
    <w:rsid w:val="00457AD4"/>
    <w:rsid w:val="004600CF"/>
    <w:rsid w:val="0046194F"/>
    <w:rsid w:val="00461A97"/>
    <w:rsid w:val="00463351"/>
    <w:rsid w:val="00464B8A"/>
    <w:rsid w:val="00464DA9"/>
    <w:rsid w:val="004656B6"/>
    <w:rsid w:val="00465AE3"/>
    <w:rsid w:val="00470581"/>
    <w:rsid w:val="00472957"/>
    <w:rsid w:val="004742CC"/>
    <w:rsid w:val="00477D93"/>
    <w:rsid w:val="00483C24"/>
    <w:rsid w:val="00490CE8"/>
    <w:rsid w:val="004963EC"/>
    <w:rsid w:val="004A212C"/>
    <w:rsid w:val="004A58B6"/>
    <w:rsid w:val="004A6365"/>
    <w:rsid w:val="004B70E3"/>
    <w:rsid w:val="004C2167"/>
    <w:rsid w:val="004C244C"/>
    <w:rsid w:val="004C33BF"/>
    <w:rsid w:val="004C643E"/>
    <w:rsid w:val="004D00E9"/>
    <w:rsid w:val="004D1123"/>
    <w:rsid w:val="004D14CE"/>
    <w:rsid w:val="004D1FEA"/>
    <w:rsid w:val="004D2A5F"/>
    <w:rsid w:val="004D4374"/>
    <w:rsid w:val="004D546C"/>
    <w:rsid w:val="004D55F4"/>
    <w:rsid w:val="004D5B7E"/>
    <w:rsid w:val="004E4F55"/>
    <w:rsid w:val="004E5B49"/>
    <w:rsid w:val="004E5CE4"/>
    <w:rsid w:val="004E691D"/>
    <w:rsid w:val="004E75B9"/>
    <w:rsid w:val="004F69B4"/>
    <w:rsid w:val="00503178"/>
    <w:rsid w:val="00504140"/>
    <w:rsid w:val="00504BFE"/>
    <w:rsid w:val="005060BC"/>
    <w:rsid w:val="005105D9"/>
    <w:rsid w:val="00512E4E"/>
    <w:rsid w:val="005165CB"/>
    <w:rsid w:val="00521CA6"/>
    <w:rsid w:val="00523AD0"/>
    <w:rsid w:val="00525780"/>
    <w:rsid w:val="00525F75"/>
    <w:rsid w:val="005300B7"/>
    <w:rsid w:val="00531D9C"/>
    <w:rsid w:val="0053212D"/>
    <w:rsid w:val="00532C1A"/>
    <w:rsid w:val="0053479E"/>
    <w:rsid w:val="00534BE1"/>
    <w:rsid w:val="005352AB"/>
    <w:rsid w:val="00536FF0"/>
    <w:rsid w:val="0053796B"/>
    <w:rsid w:val="00542BA7"/>
    <w:rsid w:val="005450D0"/>
    <w:rsid w:val="00545423"/>
    <w:rsid w:val="00545D67"/>
    <w:rsid w:val="00546175"/>
    <w:rsid w:val="0054737C"/>
    <w:rsid w:val="0055003B"/>
    <w:rsid w:val="00553F71"/>
    <w:rsid w:val="00554985"/>
    <w:rsid w:val="00555309"/>
    <w:rsid w:val="00557D26"/>
    <w:rsid w:val="00560542"/>
    <w:rsid w:val="00560958"/>
    <w:rsid w:val="0056170C"/>
    <w:rsid w:val="00565635"/>
    <w:rsid w:val="00570CF0"/>
    <w:rsid w:val="00574917"/>
    <w:rsid w:val="00575459"/>
    <w:rsid w:val="005755A5"/>
    <w:rsid w:val="005755F4"/>
    <w:rsid w:val="00576B17"/>
    <w:rsid w:val="00577E4C"/>
    <w:rsid w:val="005878F0"/>
    <w:rsid w:val="00587BC4"/>
    <w:rsid w:val="00587D07"/>
    <w:rsid w:val="005916F3"/>
    <w:rsid w:val="00591767"/>
    <w:rsid w:val="00591E06"/>
    <w:rsid w:val="0059478B"/>
    <w:rsid w:val="00594A40"/>
    <w:rsid w:val="00597631"/>
    <w:rsid w:val="005A13B2"/>
    <w:rsid w:val="005A2210"/>
    <w:rsid w:val="005A38EE"/>
    <w:rsid w:val="005A3D1E"/>
    <w:rsid w:val="005A577A"/>
    <w:rsid w:val="005A62CA"/>
    <w:rsid w:val="005A633F"/>
    <w:rsid w:val="005A7A70"/>
    <w:rsid w:val="005B1F9B"/>
    <w:rsid w:val="005B2EE8"/>
    <w:rsid w:val="005B394F"/>
    <w:rsid w:val="005C0120"/>
    <w:rsid w:val="005D15D5"/>
    <w:rsid w:val="005D31B1"/>
    <w:rsid w:val="005D3AD9"/>
    <w:rsid w:val="005D5433"/>
    <w:rsid w:val="005D65D0"/>
    <w:rsid w:val="005D7F11"/>
    <w:rsid w:val="005E066D"/>
    <w:rsid w:val="005E3DF0"/>
    <w:rsid w:val="005E40F5"/>
    <w:rsid w:val="005E4E4B"/>
    <w:rsid w:val="005E618A"/>
    <w:rsid w:val="005E6CBC"/>
    <w:rsid w:val="005E7571"/>
    <w:rsid w:val="005F2318"/>
    <w:rsid w:val="005F2C7F"/>
    <w:rsid w:val="005F47A1"/>
    <w:rsid w:val="005F6370"/>
    <w:rsid w:val="005F6455"/>
    <w:rsid w:val="005F6733"/>
    <w:rsid w:val="006007A2"/>
    <w:rsid w:val="0060088A"/>
    <w:rsid w:val="0060210C"/>
    <w:rsid w:val="00602799"/>
    <w:rsid w:val="00605E3A"/>
    <w:rsid w:val="006078AF"/>
    <w:rsid w:val="00613948"/>
    <w:rsid w:val="006177B3"/>
    <w:rsid w:val="0061798F"/>
    <w:rsid w:val="00622B44"/>
    <w:rsid w:val="00623192"/>
    <w:rsid w:val="00625EF1"/>
    <w:rsid w:val="00626AB4"/>
    <w:rsid w:val="00630E37"/>
    <w:rsid w:val="006367DF"/>
    <w:rsid w:val="006371C6"/>
    <w:rsid w:val="0064027D"/>
    <w:rsid w:val="0064168C"/>
    <w:rsid w:val="00641727"/>
    <w:rsid w:val="00642F9E"/>
    <w:rsid w:val="0064320C"/>
    <w:rsid w:val="00643707"/>
    <w:rsid w:val="00645600"/>
    <w:rsid w:val="00652176"/>
    <w:rsid w:val="006541DF"/>
    <w:rsid w:val="00656ABD"/>
    <w:rsid w:val="0066388E"/>
    <w:rsid w:val="00663A0A"/>
    <w:rsid w:val="006641BB"/>
    <w:rsid w:val="00671D5B"/>
    <w:rsid w:val="00674FAF"/>
    <w:rsid w:val="0067557E"/>
    <w:rsid w:val="006756BE"/>
    <w:rsid w:val="006764D1"/>
    <w:rsid w:val="00684D15"/>
    <w:rsid w:val="00686482"/>
    <w:rsid w:val="00686F96"/>
    <w:rsid w:val="0069036D"/>
    <w:rsid w:val="00690B70"/>
    <w:rsid w:val="00690C0C"/>
    <w:rsid w:val="00692410"/>
    <w:rsid w:val="00694358"/>
    <w:rsid w:val="00696661"/>
    <w:rsid w:val="006966FB"/>
    <w:rsid w:val="006A232A"/>
    <w:rsid w:val="006A33FF"/>
    <w:rsid w:val="006A3727"/>
    <w:rsid w:val="006A4044"/>
    <w:rsid w:val="006A7EB1"/>
    <w:rsid w:val="006B079D"/>
    <w:rsid w:val="006B0951"/>
    <w:rsid w:val="006B1AFC"/>
    <w:rsid w:val="006B2336"/>
    <w:rsid w:val="006B442F"/>
    <w:rsid w:val="006B4DA9"/>
    <w:rsid w:val="006B7655"/>
    <w:rsid w:val="006C28EC"/>
    <w:rsid w:val="006C7C66"/>
    <w:rsid w:val="006D0662"/>
    <w:rsid w:val="006D1A9D"/>
    <w:rsid w:val="006D6871"/>
    <w:rsid w:val="006D699F"/>
    <w:rsid w:val="006D7ECC"/>
    <w:rsid w:val="006E0E59"/>
    <w:rsid w:val="006E17DE"/>
    <w:rsid w:val="006E3639"/>
    <w:rsid w:val="006E4A05"/>
    <w:rsid w:val="006E7641"/>
    <w:rsid w:val="006F025B"/>
    <w:rsid w:val="006F031A"/>
    <w:rsid w:val="006F20FB"/>
    <w:rsid w:val="006F4AE0"/>
    <w:rsid w:val="006F4D42"/>
    <w:rsid w:val="006F55B9"/>
    <w:rsid w:val="006F5700"/>
    <w:rsid w:val="007007ED"/>
    <w:rsid w:val="00701277"/>
    <w:rsid w:val="00701B82"/>
    <w:rsid w:val="00704B08"/>
    <w:rsid w:val="00704C66"/>
    <w:rsid w:val="00706E97"/>
    <w:rsid w:val="00706E9E"/>
    <w:rsid w:val="00707BF8"/>
    <w:rsid w:val="007101C9"/>
    <w:rsid w:val="00716264"/>
    <w:rsid w:val="00716484"/>
    <w:rsid w:val="007207C3"/>
    <w:rsid w:val="0072151D"/>
    <w:rsid w:val="00722FDE"/>
    <w:rsid w:val="0072592D"/>
    <w:rsid w:val="007269C9"/>
    <w:rsid w:val="0072702E"/>
    <w:rsid w:val="007301E9"/>
    <w:rsid w:val="00731DD4"/>
    <w:rsid w:val="0073225E"/>
    <w:rsid w:val="00733BCF"/>
    <w:rsid w:val="007426F4"/>
    <w:rsid w:val="00743874"/>
    <w:rsid w:val="00743FFC"/>
    <w:rsid w:val="00744315"/>
    <w:rsid w:val="0074555B"/>
    <w:rsid w:val="00746240"/>
    <w:rsid w:val="007500D9"/>
    <w:rsid w:val="00751C84"/>
    <w:rsid w:val="007527F4"/>
    <w:rsid w:val="00762615"/>
    <w:rsid w:val="00765A82"/>
    <w:rsid w:val="00766923"/>
    <w:rsid w:val="00767658"/>
    <w:rsid w:val="00767B31"/>
    <w:rsid w:val="007702C1"/>
    <w:rsid w:val="00775C66"/>
    <w:rsid w:val="0078087A"/>
    <w:rsid w:val="00780934"/>
    <w:rsid w:val="00783C94"/>
    <w:rsid w:val="00792065"/>
    <w:rsid w:val="007926EF"/>
    <w:rsid w:val="0079333E"/>
    <w:rsid w:val="00794B0E"/>
    <w:rsid w:val="00794C70"/>
    <w:rsid w:val="007965CF"/>
    <w:rsid w:val="00797731"/>
    <w:rsid w:val="007978EC"/>
    <w:rsid w:val="007A13D2"/>
    <w:rsid w:val="007A1BCD"/>
    <w:rsid w:val="007A2494"/>
    <w:rsid w:val="007A285B"/>
    <w:rsid w:val="007A3014"/>
    <w:rsid w:val="007A5AA4"/>
    <w:rsid w:val="007A7447"/>
    <w:rsid w:val="007A757C"/>
    <w:rsid w:val="007B07C9"/>
    <w:rsid w:val="007B1B0C"/>
    <w:rsid w:val="007B2503"/>
    <w:rsid w:val="007B2B51"/>
    <w:rsid w:val="007B3933"/>
    <w:rsid w:val="007B3E99"/>
    <w:rsid w:val="007B71AB"/>
    <w:rsid w:val="007C0F18"/>
    <w:rsid w:val="007C0F55"/>
    <w:rsid w:val="007C1F62"/>
    <w:rsid w:val="007D32A1"/>
    <w:rsid w:val="007D42CA"/>
    <w:rsid w:val="007D58A4"/>
    <w:rsid w:val="007F00FC"/>
    <w:rsid w:val="007F1B21"/>
    <w:rsid w:val="007F1C2A"/>
    <w:rsid w:val="007F2387"/>
    <w:rsid w:val="007F2D78"/>
    <w:rsid w:val="007F4ACA"/>
    <w:rsid w:val="007F4B71"/>
    <w:rsid w:val="007F5884"/>
    <w:rsid w:val="00800EDE"/>
    <w:rsid w:val="00801EAD"/>
    <w:rsid w:val="00805215"/>
    <w:rsid w:val="008079BD"/>
    <w:rsid w:val="00811C1F"/>
    <w:rsid w:val="00812CF3"/>
    <w:rsid w:val="00813B22"/>
    <w:rsid w:val="00816FC0"/>
    <w:rsid w:val="0082457B"/>
    <w:rsid w:val="00824E4C"/>
    <w:rsid w:val="00825F5C"/>
    <w:rsid w:val="0082786E"/>
    <w:rsid w:val="00832EE5"/>
    <w:rsid w:val="0083618E"/>
    <w:rsid w:val="008365BB"/>
    <w:rsid w:val="00836D2F"/>
    <w:rsid w:val="0084680F"/>
    <w:rsid w:val="00847F60"/>
    <w:rsid w:val="0085185C"/>
    <w:rsid w:val="00851D7F"/>
    <w:rsid w:val="0085495D"/>
    <w:rsid w:val="00854A83"/>
    <w:rsid w:val="008565D7"/>
    <w:rsid w:val="00856EAD"/>
    <w:rsid w:val="00857031"/>
    <w:rsid w:val="0086031A"/>
    <w:rsid w:val="008604D2"/>
    <w:rsid w:val="008608B1"/>
    <w:rsid w:val="0086253B"/>
    <w:rsid w:val="00863376"/>
    <w:rsid w:val="00863A6F"/>
    <w:rsid w:val="0086414D"/>
    <w:rsid w:val="008655E8"/>
    <w:rsid w:val="00865606"/>
    <w:rsid w:val="00867A94"/>
    <w:rsid w:val="008728BE"/>
    <w:rsid w:val="00875C2F"/>
    <w:rsid w:val="008767A0"/>
    <w:rsid w:val="00881E79"/>
    <w:rsid w:val="00882A20"/>
    <w:rsid w:val="008905EB"/>
    <w:rsid w:val="0089080C"/>
    <w:rsid w:val="00890DC4"/>
    <w:rsid w:val="00893568"/>
    <w:rsid w:val="00894A9F"/>
    <w:rsid w:val="008A13F5"/>
    <w:rsid w:val="008A33EA"/>
    <w:rsid w:val="008A4F46"/>
    <w:rsid w:val="008B0C11"/>
    <w:rsid w:val="008B1A68"/>
    <w:rsid w:val="008B2E18"/>
    <w:rsid w:val="008B307B"/>
    <w:rsid w:val="008B712E"/>
    <w:rsid w:val="008C2BEA"/>
    <w:rsid w:val="008C36FF"/>
    <w:rsid w:val="008C4EFE"/>
    <w:rsid w:val="008C679C"/>
    <w:rsid w:val="008D1395"/>
    <w:rsid w:val="008D175B"/>
    <w:rsid w:val="008D1F04"/>
    <w:rsid w:val="008D2054"/>
    <w:rsid w:val="008D7E18"/>
    <w:rsid w:val="008E0837"/>
    <w:rsid w:val="008E718B"/>
    <w:rsid w:val="008E749B"/>
    <w:rsid w:val="008E75AB"/>
    <w:rsid w:val="008F0D1E"/>
    <w:rsid w:val="008F3A50"/>
    <w:rsid w:val="008F71C5"/>
    <w:rsid w:val="008F791A"/>
    <w:rsid w:val="009006FE"/>
    <w:rsid w:val="00902043"/>
    <w:rsid w:val="00904AF1"/>
    <w:rsid w:val="00904E3A"/>
    <w:rsid w:val="00906B06"/>
    <w:rsid w:val="009140C6"/>
    <w:rsid w:val="00915EAC"/>
    <w:rsid w:val="00916A77"/>
    <w:rsid w:val="00917830"/>
    <w:rsid w:val="00917E4B"/>
    <w:rsid w:val="00920C89"/>
    <w:rsid w:val="00922D0C"/>
    <w:rsid w:val="009238FC"/>
    <w:rsid w:val="00923CA1"/>
    <w:rsid w:val="00924B03"/>
    <w:rsid w:val="00925374"/>
    <w:rsid w:val="00926C35"/>
    <w:rsid w:val="00930727"/>
    <w:rsid w:val="009312E3"/>
    <w:rsid w:val="00932B94"/>
    <w:rsid w:val="00932C7F"/>
    <w:rsid w:val="00933A9A"/>
    <w:rsid w:val="009355C1"/>
    <w:rsid w:val="009400B5"/>
    <w:rsid w:val="00942583"/>
    <w:rsid w:val="0094520E"/>
    <w:rsid w:val="00945A31"/>
    <w:rsid w:val="00945A6A"/>
    <w:rsid w:val="00954ACA"/>
    <w:rsid w:val="0095544F"/>
    <w:rsid w:val="009574C8"/>
    <w:rsid w:val="009658A2"/>
    <w:rsid w:val="00967AE5"/>
    <w:rsid w:val="00967EBF"/>
    <w:rsid w:val="00973038"/>
    <w:rsid w:val="00973A9C"/>
    <w:rsid w:val="009740C9"/>
    <w:rsid w:val="009745EF"/>
    <w:rsid w:val="00974725"/>
    <w:rsid w:val="0098024B"/>
    <w:rsid w:val="009827E3"/>
    <w:rsid w:val="009857D7"/>
    <w:rsid w:val="009870B8"/>
    <w:rsid w:val="00991406"/>
    <w:rsid w:val="009946B1"/>
    <w:rsid w:val="009A2A85"/>
    <w:rsid w:val="009A3061"/>
    <w:rsid w:val="009A4447"/>
    <w:rsid w:val="009A4EE7"/>
    <w:rsid w:val="009A541A"/>
    <w:rsid w:val="009A5542"/>
    <w:rsid w:val="009B4EAB"/>
    <w:rsid w:val="009B6BDA"/>
    <w:rsid w:val="009B7751"/>
    <w:rsid w:val="009B7D32"/>
    <w:rsid w:val="009C5A3B"/>
    <w:rsid w:val="009D120E"/>
    <w:rsid w:val="009D2DA9"/>
    <w:rsid w:val="009D31DC"/>
    <w:rsid w:val="009D3AFA"/>
    <w:rsid w:val="009D5C70"/>
    <w:rsid w:val="009D6990"/>
    <w:rsid w:val="009D7C9C"/>
    <w:rsid w:val="009E2BCC"/>
    <w:rsid w:val="009E6BBA"/>
    <w:rsid w:val="009F0F84"/>
    <w:rsid w:val="009F1F3B"/>
    <w:rsid w:val="009F1FF6"/>
    <w:rsid w:val="009F367E"/>
    <w:rsid w:val="009F663D"/>
    <w:rsid w:val="009F7382"/>
    <w:rsid w:val="009F793E"/>
    <w:rsid w:val="00A01230"/>
    <w:rsid w:val="00A051FF"/>
    <w:rsid w:val="00A077C9"/>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67DE"/>
    <w:rsid w:val="00A30527"/>
    <w:rsid w:val="00A32263"/>
    <w:rsid w:val="00A354D0"/>
    <w:rsid w:val="00A378BD"/>
    <w:rsid w:val="00A4381D"/>
    <w:rsid w:val="00A43ECB"/>
    <w:rsid w:val="00A442B1"/>
    <w:rsid w:val="00A4499C"/>
    <w:rsid w:val="00A450B8"/>
    <w:rsid w:val="00A455E8"/>
    <w:rsid w:val="00A46E06"/>
    <w:rsid w:val="00A5124E"/>
    <w:rsid w:val="00A53900"/>
    <w:rsid w:val="00A60AE0"/>
    <w:rsid w:val="00A60B69"/>
    <w:rsid w:val="00A60DFF"/>
    <w:rsid w:val="00A645C7"/>
    <w:rsid w:val="00A64BCF"/>
    <w:rsid w:val="00A65489"/>
    <w:rsid w:val="00A66EBB"/>
    <w:rsid w:val="00A709B4"/>
    <w:rsid w:val="00A73AEE"/>
    <w:rsid w:val="00A747EA"/>
    <w:rsid w:val="00A75F76"/>
    <w:rsid w:val="00A773E0"/>
    <w:rsid w:val="00A776C4"/>
    <w:rsid w:val="00A821A0"/>
    <w:rsid w:val="00A82A64"/>
    <w:rsid w:val="00A84640"/>
    <w:rsid w:val="00A85A91"/>
    <w:rsid w:val="00A87C91"/>
    <w:rsid w:val="00A90EC7"/>
    <w:rsid w:val="00A91754"/>
    <w:rsid w:val="00A95AAA"/>
    <w:rsid w:val="00A9695C"/>
    <w:rsid w:val="00AA0A86"/>
    <w:rsid w:val="00AA11FA"/>
    <w:rsid w:val="00AA4576"/>
    <w:rsid w:val="00AB5954"/>
    <w:rsid w:val="00AB669E"/>
    <w:rsid w:val="00AC359E"/>
    <w:rsid w:val="00AC3A5E"/>
    <w:rsid w:val="00AC60D6"/>
    <w:rsid w:val="00AD028D"/>
    <w:rsid w:val="00AD1644"/>
    <w:rsid w:val="00AD20FE"/>
    <w:rsid w:val="00AD55FB"/>
    <w:rsid w:val="00AD57D9"/>
    <w:rsid w:val="00AD6719"/>
    <w:rsid w:val="00AE0022"/>
    <w:rsid w:val="00AE2B2F"/>
    <w:rsid w:val="00AE2EED"/>
    <w:rsid w:val="00AE3D9E"/>
    <w:rsid w:val="00AE4EE2"/>
    <w:rsid w:val="00AE4F0F"/>
    <w:rsid w:val="00AF06D9"/>
    <w:rsid w:val="00AF2108"/>
    <w:rsid w:val="00AF22D5"/>
    <w:rsid w:val="00AF31E0"/>
    <w:rsid w:val="00AF3E2E"/>
    <w:rsid w:val="00AF4F5B"/>
    <w:rsid w:val="00AF59B2"/>
    <w:rsid w:val="00AF6145"/>
    <w:rsid w:val="00AF6BAB"/>
    <w:rsid w:val="00B014E4"/>
    <w:rsid w:val="00B04171"/>
    <w:rsid w:val="00B04D02"/>
    <w:rsid w:val="00B11696"/>
    <w:rsid w:val="00B119EB"/>
    <w:rsid w:val="00B11E2D"/>
    <w:rsid w:val="00B13AEC"/>
    <w:rsid w:val="00B20983"/>
    <w:rsid w:val="00B22453"/>
    <w:rsid w:val="00B226EC"/>
    <w:rsid w:val="00B22E71"/>
    <w:rsid w:val="00B23B37"/>
    <w:rsid w:val="00B25890"/>
    <w:rsid w:val="00B264A4"/>
    <w:rsid w:val="00B30D67"/>
    <w:rsid w:val="00B32C3C"/>
    <w:rsid w:val="00B37BB0"/>
    <w:rsid w:val="00B41B06"/>
    <w:rsid w:val="00B509D2"/>
    <w:rsid w:val="00B5156C"/>
    <w:rsid w:val="00B5295B"/>
    <w:rsid w:val="00B53248"/>
    <w:rsid w:val="00B534E1"/>
    <w:rsid w:val="00B54ED8"/>
    <w:rsid w:val="00B557F2"/>
    <w:rsid w:val="00B610B7"/>
    <w:rsid w:val="00B63264"/>
    <w:rsid w:val="00B64CB2"/>
    <w:rsid w:val="00B65646"/>
    <w:rsid w:val="00B66CD9"/>
    <w:rsid w:val="00B70843"/>
    <w:rsid w:val="00B734F2"/>
    <w:rsid w:val="00B74678"/>
    <w:rsid w:val="00B817C2"/>
    <w:rsid w:val="00B81B71"/>
    <w:rsid w:val="00B838F8"/>
    <w:rsid w:val="00B83F42"/>
    <w:rsid w:val="00B871EC"/>
    <w:rsid w:val="00B940AD"/>
    <w:rsid w:val="00B9661D"/>
    <w:rsid w:val="00B96B79"/>
    <w:rsid w:val="00BA0574"/>
    <w:rsid w:val="00BA0D51"/>
    <w:rsid w:val="00BA23EB"/>
    <w:rsid w:val="00BA32D7"/>
    <w:rsid w:val="00BA4278"/>
    <w:rsid w:val="00BA5438"/>
    <w:rsid w:val="00BB1BA8"/>
    <w:rsid w:val="00BB2331"/>
    <w:rsid w:val="00BB55BA"/>
    <w:rsid w:val="00BB5BAD"/>
    <w:rsid w:val="00BB5E0D"/>
    <w:rsid w:val="00BC14F9"/>
    <w:rsid w:val="00BC1DD7"/>
    <w:rsid w:val="00BC1DF7"/>
    <w:rsid w:val="00BC29D5"/>
    <w:rsid w:val="00BC30BA"/>
    <w:rsid w:val="00BC3DDB"/>
    <w:rsid w:val="00BC4C64"/>
    <w:rsid w:val="00BD06E8"/>
    <w:rsid w:val="00BD0D8D"/>
    <w:rsid w:val="00BD0DE0"/>
    <w:rsid w:val="00BD13E4"/>
    <w:rsid w:val="00BD1654"/>
    <w:rsid w:val="00BD3BEF"/>
    <w:rsid w:val="00BD3CE6"/>
    <w:rsid w:val="00BD5F34"/>
    <w:rsid w:val="00BD7D3C"/>
    <w:rsid w:val="00BE1689"/>
    <w:rsid w:val="00BE1FBD"/>
    <w:rsid w:val="00BE2D6A"/>
    <w:rsid w:val="00BE6551"/>
    <w:rsid w:val="00BE65CD"/>
    <w:rsid w:val="00BE7F69"/>
    <w:rsid w:val="00BF1C97"/>
    <w:rsid w:val="00C02E4C"/>
    <w:rsid w:val="00C06925"/>
    <w:rsid w:val="00C06A27"/>
    <w:rsid w:val="00C10B1B"/>
    <w:rsid w:val="00C10EBA"/>
    <w:rsid w:val="00C17C9A"/>
    <w:rsid w:val="00C229A6"/>
    <w:rsid w:val="00C23305"/>
    <w:rsid w:val="00C23BB0"/>
    <w:rsid w:val="00C24697"/>
    <w:rsid w:val="00C24D3D"/>
    <w:rsid w:val="00C269D0"/>
    <w:rsid w:val="00C26ADC"/>
    <w:rsid w:val="00C2794F"/>
    <w:rsid w:val="00C32DB2"/>
    <w:rsid w:val="00C330F8"/>
    <w:rsid w:val="00C342EE"/>
    <w:rsid w:val="00C36689"/>
    <w:rsid w:val="00C36B64"/>
    <w:rsid w:val="00C40969"/>
    <w:rsid w:val="00C429A4"/>
    <w:rsid w:val="00C504AD"/>
    <w:rsid w:val="00C51EB8"/>
    <w:rsid w:val="00C52069"/>
    <w:rsid w:val="00C532C9"/>
    <w:rsid w:val="00C62A92"/>
    <w:rsid w:val="00C6364A"/>
    <w:rsid w:val="00C66704"/>
    <w:rsid w:val="00C6711E"/>
    <w:rsid w:val="00C67D12"/>
    <w:rsid w:val="00C7091C"/>
    <w:rsid w:val="00C71120"/>
    <w:rsid w:val="00C730FD"/>
    <w:rsid w:val="00C7401F"/>
    <w:rsid w:val="00C743CE"/>
    <w:rsid w:val="00C8126F"/>
    <w:rsid w:val="00C816F3"/>
    <w:rsid w:val="00C81F73"/>
    <w:rsid w:val="00C87780"/>
    <w:rsid w:val="00C91FDE"/>
    <w:rsid w:val="00C9438B"/>
    <w:rsid w:val="00C947C2"/>
    <w:rsid w:val="00CA0D4E"/>
    <w:rsid w:val="00CA408C"/>
    <w:rsid w:val="00CA475C"/>
    <w:rsid w:val="00CA6BA4"/>
    <w:rsid w:val="00CA7F46"/>
    <w:rsid w:val="00CA7F53"/>
    <w:rsid w:val="00CB08E4"/>
    <w:rsid w:val="00CB0A1B"/>
    <w:rsid w:val="00CB1191"/>
    <w:rsid w:val="00CB3218"/>
    <w:rsid w:val="00CB3314"/>
    <w:rsid w:val="00CB4C09"/>
    <w:rsid w:val="00CB5587"/>
    <w:rsid w:val="00CB6DCC"/>
    <w:rsid w:val="00CB7F8B"/>
    <w:rsid w:val="00CC0048"/>
    <w:rsid w:val="00CC0C9F"/>
    <w:rsid w:val="00CC2E54"/>
    <w:rsid w:val="00CC328D"/>
    <w:rsid w:val="00CC383A"/>
    <w:rsid w:val="00CC77F3"/>
    <w:rsid w:val="00CD24F4"/>
    <w:rsid w:val="00CD2B58"/>
    <w:rsid w:val="00CD71AD"/>
    <w:rsid w:val="00CD72C4"/>
    <w:rsid w:val="00CD734F"/>
    <w:rsid w:val="00CD73ED"/>
    <w:rsid w:val="00CD7494"/>
    <w:rsid w:val="00CE7A34"/>
    <w:rsid w:val="00CF2D9D"/>
    <w:rsid w:val="00CF6FAE"/>
    <w:rsid w:val="00CF6FF5"/>
    <w:rsid w:val="00D022A1"/>
    <w:rsid w:val="00D031DE"/>
    <w:rsid w:val="00D037B3"/>
    <w:rsid w:val="00D040EB"/>
    <w:rsid w:val="00D05FF4"/>
    <w:rsid w:val="00D06039"/>
    <w:rsid w:val="00D06A8E"/>
    <w:rsid w:val="00D06DD1"/>
    <w:rsid w:val="00D12CE8"/>
    <w:rsid w:val="00D135FF"/>
    <w:rsid w:val="00D16FA9"/>
    <w:rsid w:val="00D225BB"/>
    <w:rsid w:val="00D26C4E"/>
    <w:rsid w:val="00D27962"/>
    <w:rsid w:val="00D3103B"/>
    <w:rsid w:val="00D31062"/>
    <w:rsid w:val="00D32AA9"/>
    <w:rsid w:val="00D345C9"/>
    <w:rsid w:val="00D3469D"/>
    <w:rsid w:val="00D35286"/>
    <w:rsid w:val="00D3535D"/>
    <w:rsid w:val="00D400A4"/>
    <w:rsid w:val="00D40A7C"/>
    <w:rsid w:val="00D40B79"/>
    <w:rsid w:val="00D421E6"/>
    <w:rsid w:val="00D445BF"/>
    <w:rsid w:val="00D4576B"/>
    <w:rsid w:val="00D45AA8"/>
    <w:rsid w:val="00D45B5C"/>
    <w:rsid w:val="00D45BFA"/>
    <w:rsid w:val="00D4732C"/>
    <w:rsid w:val="00D4775D"/>
    <w:rsid w:val="00D52B14"/>
    <w:rsid w:val="00D533A1"/>
    <w:rsid w:val="00D54E86"/>
    <w:rsid w:val="00D56E00"/>
    <w:rsid w:val="00D609C6"/>
    <w:rsid w:val="00D62B82"/>
    <w:rsid w:val="00D62C4F"/>
    <w:rsid w:val="00D64CB0"/>
    <w:rsid w:val="00D675AF"/>
    <w:rsid w:val="00D704A3"/>
    <w:rsid w:val="00D71926"/>
    <w:rsid w:val="00D72975"/>
    <w:rsid w:val="00D7645A"/>
    <w:rsid w:val="00D8048A"/>
    <w:rsid w:val="00D828BB"/>
    <w:rsid w:val="00D8431F"/>
    <w:rsid w:val="00D852C8"/>
    <w:rsid w:val="00D85515"/>
    <w:rsid w:val="00D85519"/>
    <w:rsid w:val="00D85BEA"/>
    <w:rsid w:val="00D9460D"/>
    <w:rsid w:val="00D952EC"/>
    <w:rsid w:val="00D95900"/>
    <w:rsid w:val="00DA0928"/>
    <w:rsid w:val="00DA2BD8"/>
    <w:rsid w:val="00DA4A77"/>
    <w:rsid w:val="00DA734F"/>
    <w:rsid w:val="00DB0A48"/>
    <w:rsid w:val="00DB7297"/>
    <w:rsid w:val="00DB7742"/>
    <w:rsid w:val="00DC42BF"/>
    <w:rsid w:val="00DC4CE6"/>
    <w:rsid w:val="00DC59D0"/>
    <w:rsid w:val="00DD0688"/>
    <w:rsid w:val="00DD10B2"/>
    <w:rsid w:val="00DD15E2"/>
    <w:rsid w:val="00DD387B"/>
    <w:rsid w:val="00DD3CA1"/>
    <w:rsid w:val="00DD5007"/>
    <w:rsid w:val="00DD5E28"/>
    <w:rsid w:val="00DE28DA"/>
    <w:rsid w:val="00DE3B48"/>
    <w:rsid w:val="00DF1551"/>
    <w:rsid w:val="00DF15EE"/>
    <w:rsid w:val="00DF1D52"/>
    <w:rsid w:val="00DF76A4"/>
    <w:rsid w:val="00DF782F"/>
    <w:rsid w:val="00E0013B"/>
    <w:rsid w:val="00E0079E"/>
    <w:rsid w:val="00E0149A"/>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2B25"/>
    <w:rsid w:val="00E25716"/>
    <w:rsid w:val="00E2620C"/>
    <w:rsid w:val="00E3005F"/>
    <w:rsid w:val="00E30F5D"/>
    <w:rsid w:val="00E312E7"/>
    <w:rsid w:val="00E413A6"/>
    <w:rsid w:val="00E4322F"/>
    <w:rsid w:val="00E47D99"/>
    <w:rsid w:val="00E53F16"/>
    <w:rsid w:val="00E5528A"/>
    <w:rsid w:val="00E561E9"/>
    <w:rsid w:val="00E612DE"/>
    <w:rsid w:val="00E6144B"/>
    <w:rsid w:val="00E616F7"/>
    <w:rsid w:val="00E62D47"/>
    <w:rsid w:val="00E65C65"/>
    <w:rsid w:val="00E66F22"/>
    <w:rsid w:val="00E733D8"/>
    <w:rsid w:val="00E73433"/>
    <w:rsid w:val="00E7454E"/>
    <w:rsid w:val="00E75ADC"/>
    <w:rsid w:val="00E81B40"/>
    <w:rsid w:val="00E83CE9"/>
    <w:rsid w:val="00E84037"/>
    <w:rsid w:val="00E8462E"/>
    <w:rsid w:val="00E8513B"/>
    <w:rsid w:val="00E90B55"/>
    <w:rsid w:val="00E91320"/>
    <w:rsid w:val="00E927D9"/>
    <w:rsid w:val="00E9424E"/>
    <w:rsid w:val="00E94B60"/>
    <w:rsid w:val="00E9563F"/>
    <w:rsid w:val="00E95B31"/>
    <w:rsid w:val="00EA01AF"/>
    <w:rsid w:val="00EA070C"/>
    <w:rsid w:val="00EA12FA"/>
    <w:rsid w:val="00EA3DD6"/>
    <w:rsid w:val="00EA49D9"/>
    <w:rsid w:val="00EA53A1"/>
    <w:rsid w:val="00EA6D79"/>
    <w:rsid w:val="00EB01EF"/>
    <w:rsid w:val="00EB0BAF"/>
    <w:rsid w:val="00EB3DFB"/>
    <w:rsid w:val="00EC24D8"/>
    <w:rsid w:val="00EC5767"/>
    <w:rsid w:val="00EC5C89"/>
    <w:rsid w:val="00EC711B"/>
    <w:rsid w:val="00ED6064"/>
    <w:rsid w:val="00EE0A78"/>
    <w:rsid w:val="00EE3B00"/>
    <w:rsid w:val="00EE7598"/>
    <w:rsid w:val="00EF0DD3"/>
    <w:rsid w:val="00EF13FF"/>
    <w:rsid w:val="00EF1425"/>
    <w:rsid w:val="00EF14E0"/>
    <w:rsid w:val="00EF246D"/>
    <w:rsid w:val="00EF2C88"/>
    <w:rsid w:val="00EF759A"/>
    <w:rsid w:val="00EF767D"/>
    <w:rsid w:val="00EF7955"/>
    <w:rsid w:val="00F03F2C"/>
    <w:rsid w:val="00F04646"/>
    <w:rsid w:val="00F04D8F"/>
    <w:rsid w:val="00F0652B"/>
    <w:rsid w:val="00F10064"/>
    <w:rsid w:val="00F10E7B"/>
    <w:rsid w:val="00F11523"/>
    <w:rsid w:val="00F14283"/>
    <w:rsid w:val="00F14FAF"/>
    <w:rsid w:val="00F16065"/>
    <w:rsid w:val="00F167DA"/>
    <w:rsid w:val="00F174A7"/>
    <w:rsid w:val="00F225EF"/>
    <w:rsid w:val="00F22B65"/>
    <w:rsid w:val="00F25257"/>
    <w:rsid w:val="00F27B1C"/>
    <w:rsid w:val="00F30361"/>
    <w:rsid w:val="00F30557"/>
    <w:rsid w:val="00F33109"/>
    <w:rsid w:val="00F3737F"/>
    <w:rsid w:val="00F40037"/>
    <w:rsid w:val="00F40479"/>
    <w:rsid w:val="00F4265B"/>
    <w:rsid w:val="00F429ED"/>
    <w:rsid w:val="00F4337B"/>
    <w:rsid w:val="00F43D29"/>
    <w:rsid w:val="00F45C29"/>
    <w:rsid w:val="00F46FF8"/>
    <w:rsid w:val="00F4763C"/>
    <w:rsid w:val="00F507CB"/>
    <w:rsid w:val="00F52929"/>
    <w:rsid w:val="00F52B48"/>
    <w:rsid w:val="00F53F18"/>
    <w:rsid w:val="00F561EB"/>
    <w:rsid w:val="00F62175"/>
    <w:rsid w:val="00F64FEB"/>
    <w:rsid w:val="00F65ADC"/>
    <w:rsid w:val="00F6629F"/>
    <w:rsid w:val="00F702F4"/>
    <w:rsid w:val="00F730CF"/>
    <w:rsid w:val="00F73AB9"/>
    <w:rsid w:val="00F81A21"/>
    <w:rsid w:val="00F81F2B"/>
    <w:rsid w:val="00F8302F"/>
    <w:rsid w:val="00F8468C"/>
    <w:rsid w:val="00F867BF"/>
    <w:rsid w:val="00F8724A"/>
    <w:rsid w:val="00F91118"/>
    <w:rsid w:val="00F92AFA"/>
    <w:rsid w:val="00F93479"/>
    <w:rsid w:val="00F935CA"/>
    <w:rsid w:val="00F950BF"/>
    <w:rsid w:val="00F95BA8"/>
    <w:rsid w:val="00F9721A"/>
    <w:rsid w:val="00FA5359"/>
    <w:rsid w:val="00FA5A7D"/>
    <w:rsid w:val="00FA66BD"/>
    <w:rsid w:val="00FB3D21"/>
    <w:rsid w:val="00FB40F0"/>
    <w:rsid w:val="00FC40EA"/>
    <w:rsid w:val="00FC45AD"/>
    <w:rsid w:val="00FD37AB"/>
    <w:rsid w:val="00FD619A"/>
    <w:rsid w:val="00FD75D5"/>
    <w:rsid w:val="00FE0409"/>
    <w:rsid w:val="00FE32D6"/>
    <w:rsid w:val="00FE61F9"/>
    <w:rsid w:val="00FF0D96"/>
    <w:rsid w:val="00FF0DA3"/>
    <w:rsid w:val="00FF29A8"/>
    <w:rsid w:val="00FF3A78"/>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1E69-3E97-4D65-8C01-01EEEA2010DC}">
  <ds:schemaRefs>
    <ds:schemaRef ds:uri="http://schemas.microsoft.com/office/2006/documentManagement/types"/>
    <ds:schemaRef ds:uri="b6b6b0de-984a-4a78-a39f-cb9c8b26df3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30f27a67-e3d9-46c1-b96c-c174a62fd7b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4.xml><?xml version="1.0" encoding="utf-8"?>
<ds:datastoreItem xmlns:ds="http://schemas.openxmlformats.org/officeDocument/2006/customXml" ds:itemID="{AB0EBDA7-1CD9-401E-AB89-60E5ABD4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14031</Words>
  <Characters>7999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rīkojums projekts “Par valsts nekustamā īpašuma Aleksandra ielā 13, Daugavpilī, pārdošanu”</vt:lpstr>
    </vt:vector>
  </TitlesOfParts>
  <Company>Finanšu ministrija (VNĪ)</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projekts “Par valsts nekustamā īpašuma Aleksandra ielā 13, Daugavpilī, pārdošanu”</dc:title>
  <dc:subject>Izziņa par atzinumos sniegtajiem iebildumiem</dc:subject>
  <dc:creator>Liga.Rozenberga@vni.lv</dc:creator>
  <cp:keywords/>
  <dc:description>Liga.Rozenberga@vni.lv
22046774</dc:description>
  <cp:lastModifiedBy>Līga Rozenberga</cp:lastModifiedBy>
  <cp:revision>265</cp:revision>
  <cp:lastPrinted>2020-06-29T08:34:00Z</cp:lastPrinted>
  <dcterms:created xsi:type="dcterms:W3CDTF">2020-12-30T13:06:00Z</dcterms:created>
  <dcterms:modified xsi:type="dcterms:W3CDTF">2021-01-18T14:24:00Z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