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6FED" w14:textId="0FE87854" w:rsidR="00365832" w:rsidRPr="00D70D57" w:rsidRDefault="00740AAB" w:rsidP="005653A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Cs/>
          <w:lang w:val="lv-LV"/>
        </w:rPr>
      </w:pPr>
      <w:r w:rsidRPr="00D70D57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Likumprojekts</w:t>
      </w:r>
    </w:p>
    <w:p w14:paraId="10F2C5FF" w14:textId="77777777" w:rsidR="00365832" w:rsidRPr="00390A48" w:rsidRDefault="00365832" w:rsidP="00565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CA27485" w14:textId="77777777" w:rsidR="00365832" w:rsidRPr="00390A48" w:rsidRDefault="00365832" w:rsidP="00565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Grozījumi Kredītiestāžu likumā</w:t>
      </w:r>
    </w:p>
    <w:p w14:paraId="0F5CE497" w14:textId="77777777" w:rsidR="00365832" w:rsidRPr="00390A48" w:rsidRDefault="00365832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9BA3943" w14:textId="08556DFA" w:rsidR="00365832" w:rsidRPr="00390A48" w:rsidRDefault="00365832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Izdarīt Kredītiestāžu likumā (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Latvijas Republikas Saeimas un Ministru Kabineta Ziņotājs, 1995, 23.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1996, 9., 14., 23.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1997, 23.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1998, 13.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2000, 13.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2002, 10., 23.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2003, 14.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2004, 2., 12., 23.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2005, 13., 14.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2006, 15.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2007, 7., 12.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2008, 14., 23.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2009, 6., 7., 17., 22.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Latvijas Vēstnesis, 2010, 23., 51./52., 160.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2011, 4.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2012, 50., 56., 92.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2013, 61., 106., 193.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2014, 92.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2015, 29., 97., 124., 140., 248., 251.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2016, 117., 241.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2017, 152., 222.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2018, 45., 225.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2019, 52., 129., 259A</w:t>
      </w:r>
      <w:r w:rsidR="00745064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nr.; 2020, 123.</w:t>
      </w:r>
      <w:r w:rsid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, 138.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D70D57" w:rsidRPr="00D70D57">
        <w:rPr>
          <w:rFonts w:ascii="Times New Roman" w:eastAsia="Times New Roman" w:hAnsi="Times New Roman" w:cs="Times New Roman"/>
          <w:sz w:val="28"/>
          <w:szCs w:val="28"/>
          <w:lang w:val="lv-LV"/>
        </w:rPr>
        <w:t>nr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.) šādus grozījumus:</w:t>
      </w:r>
    </w:p>
    <w:p w14:paraId="7833B952" w14:textId="77777777" w:rsidR="00365832" w:rsidRPr="00390A48" w:rsidRDefault="00365832" w:rsidP="00565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735973E6" w14:textId="45A479E2" w:rsidR="00DD4959" w:rsidRPr="00390A48" w:rsidRDefault="00365832" w:rsidP="00565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4A6B58" w:rsidRPr="00390A48">
        <w:rPr>
          <w:rFonts w:ascii="Times New Roman" w:hAnsi="Times New Roman" w:cs="Times New Roman"/>
          <w:sz w:val="28"/>
          <w:szCs w:val="28"/>
          <w:lang w:val="lv-LV"/>
        </w:rPr>
        <w:t>Izteikt 1.</w:t>
      </w:r>
      <w:r w:rsidR="005653A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A6B58" w:rsidRPr="00390A48">
        <w:rPr>
          <w:rFonts w:ascii="Times New Roman" w:hAnsi="Times New Roman" w:cs="Times New Roman"/>
          <w:sz w:val="28"/>
          <w:szCs w:val="28"/>
          <w:lang w:val="lv-LV"/>
        </w:rPr>
        <w:t>panta 53.</w:t>
      </w:r>
      <w:r w:rsidR="005653A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4A6B58" w:rsidRPr="00390A48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14:paraId="09868B87" w14:textId="77777777" w:rsidR="0064619A" w:rsidRDefault="0064619A" w:rsidP="00565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9C03B29" w14:textId="4D07C7B3" w:rsidR="004A6B58" w:rsidRPr="00390A48" w:rsidRDefault="005653A2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4A6B58" w:rsidRPr="00390A4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53)</w:t>
      </w:r>
      <w:r w:rsidR="006B74D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 </w:t>
      </w:r>
      <w:r w:rsidR="0034637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</w:t>
      </w:r>
      <w:r w:rsidR="004A6B58" w:rsidRPr="00390A48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zslēdzošais ieskaits</w:t>
      </w:r>
      <w:r w:rsidR="00365832" w:rsidRPr="00390A4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6B74D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–</w:t>
      </w:r>
      <w:r w:rsidR="004A6B58" w:rsidRPr="00390A48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rakstveidā noslēgtas </w:t>
      </w:r>
      <w:r w:rsidR="004A6B58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divpusējas </w:t>
      </w:r>
      <w:r w:rsidR="004A6B58" w:rsidRPr="00390A48">
        <w:rPr>
          <w:rFonts w:ascii="Times New Roman" w:hAnsi="Times New Roman" w:cs="Times New Roman"/>
          <w:sz w:val="28"/>
          <w:szCs w:val="28"/>
          <w:lang w:val="lv-LV"/>
        </w:rPr>
        <w:t>vienošanās (izslēdzošā ieskaita līguma)</w:t>
      </w:r>
      <w:r w:rsidR="004A6B58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noteikumi, kuru piemērošana</w:t>
      </w:r>
      <w:r w:rsidR="004A6B58" w:rsidRPr="00390A48">
        <w:rPr>
          <w:rFonts w:ascii="Times New Roman" w:hAnsi="Times New Roman" w:cs="Times New Roman"/>
          <w:sz w:val="28"/>
          <w:szCs w:val="28"/>
          <w:lang w:val="lv-LV"/>
        </w:rPr>
        <w:t>, iestājoties izpildes notikumam</w:t>
      </w:r>
      <w:r w:rsidR="00365832" w:rsidRPr="00390A48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365832" w:rsidRPr="00390A48">
        <w:rPr>
          <w:rFonts w:ascii="Times New Roman" w:hAnsi="Times New Roman"/>
          <w:bCs/>
          <w:sz w:val="28"/>
          <w:szCs w:val="28"/>
          <w:lang w:val="lv-LV"/>
        </w:rPr>
        <w:t>tāds</w:t>
      </w:r>
      <w:r w:rsidR="00365832" w:rsidRPr="00390A48">
        <w:rPr>
          <w:rFonts w:ascii="Times New Roman" w:hAnsi="Times New Roman"/>
          <w:sz w:val="28"/>
          <w:szCs w:val="28"/>
          <w:lang w:val="lv-LV"/>
        </w:rPr>
        <w:t xml:space="preserve"> notikums, par ko līdzēji vienojušies</w:t>
      </w:r>
      <w:r w:rsidR="006D1435" w:rsidRPr="00390A48">
        <w:rPr>
          <w:rFonts w:ascii="Times New Roman" w:hAnsi="Times New Roman"/>
          <w:sz w:val="28"/>
          <w:szCs w:val="28"/>
          <w:lang w:val="lv-LV"/>
        </w:rPr>
        <w:t xml:space="preserve"> izslēdzošā ieskaita līgumā</w:t>
      </w:r>
      <w:r w:rsidR="00365832" w:rsidRPr="00390A48">
        <w:rPr>
          <w:rFonts w:ascii="Times New Roman" w:hAnsi="Times New Roman"/>
          <w:sz w:val="28"/>
          <w:szCs w:val="28"/>
          <w:lang w:val="lv-LV"/>
        </w:rPr>
        <w:t xml:space="preserve">, ka, tam iestājoties, puses piemēro izslēdzošo ieskaitu), </w:t>
      </w:r>
      <w:r w:rsidR="004A6B58" w:rsidRPr="00390A48">
        <w:rPr>
          <w:rFonts w:ascii="Times New Roman" w:hAnsi="Times New Roman" w:cs="Times New Roman"/>
          <w:sz w:val="28"/>
          <w:szCs w:val="28"/>
          <w:lang w:val="lv-LV"/>
        </w:rPr>
        <w:t>var tikt uzsākta vai nu ar viena līdzēja paziņojumu otram</w:t>
      </w:r>
      <w:r w:rsidR="00204E3F">
        <w:rPr>
          <w:rFonts w:ascii="Times New Roman" w:hAnsi="Times New Roman" w:cs="Times New Roman"/>
          <w:sz w:val="28"/>
          <w:szCs w:val="28"/>
          <w:lang w:val="lv-LV"/>
        </w:rPr>
        <w:t xml:space="preserve"> līdzējam</w:t>
      </w:r>
      <w:r w:rsidR="004A6B58" w:rsidRPr="00390A48">
        <w:rPr>
          <w:rFonts w:ascii="Times New Roman" w:hAnsi="Times New Roman" w:cs="Times New Roman"/>
          <w:sz w:val="28"/>
          <w:szCs w:val="28"/>
          <w:lang w:val="lv-LV"/>
        </w:rPr>
        <w:t>, vai automātiski</w:t>
      </w:r>
      <w:r w:rsidR="004A6B58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, un kā rezultātā pēc savstarpēja pārrēķina, ieskaita vai citām tiesisko seku ziņā pielīdzināmām darbībām:</w:t>
      </w:r>
    </w:p>
    <w:p w14:paraId="6EAA706E" w14:textId="6CE2E30A" w:rsidR="004A6B58" w:rsidRPr="00390A48" w:rsidRDefault="004A6B58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1)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līdzēju savstarpējie prasījumi un saistības</w:t>
      </w:r>
      <w:r w:rsidR="006D1435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, kas izriet no izslēdzošā ieskaita līguma,</w:t>
      </w:r>
      <w:r w:rsidR="00365832" w:rsidRPr="00390A48">
        <w:rPr>
          <w:lang w:val="lv-LV"/>
        </w:rPr>
        <w:t xml:space="preserve"> 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tiek aizstāti ar savstarpēju pienākumu samaksāt summas, kas tiek noteiktas atbilstoši izslēdzošā ieskaita līguma noteikumiem, tai skaitā ņemot vērā līdzēju sākotnējo prasījumu un saistību tirgus vērtību izslēdzošā ieskaita piemērošanas brīdī;</w:t>
      </w:r>
    </w:p>
    <w:p w14:paraId="1BA81251" w14:textId="7A95D806" w:rsidR="004A6B58" w:rsidRPr="00390A48" w:rsidRDefault="004A6B58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2)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tiek sagatavots aprēķins par summām, kas vienam līdzējam </w:t>
      </w:r>
      <w:r w:rsidR="006B74D8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saskaņā ar šā punkta 1.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6B74D8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apakšpunktu 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jāatmaksā otram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līdzējam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, un aprēķinātās summas tiek konvertētas vienā valūtā;</w:t>
      </w:r>
    </w:p>
    <w:p w14:paraId="19D365B3" w14:textId="07118B49" w:rsidR="004A6B58" w:rsidRPr="00390A48" w:rsidRDefault="004A6B58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3)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līdzējs, kura maksājamā summa ir lielāka, samaksā otram līdzējam tikai otra līdzēja maksājamās summas pārsniegumu (neto saldo).</w:t>
      </w:r>
      <w:r w:rsidR="005653A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</w:p>
    <w:p w14:paraId="5DF14750" w14:textId="77777777" w:rsidR="000C2AF4" w:rsidRPr="00390A48" w:rsidRDefault="000C2AF4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C49A640" w14:textId="2C34ED3B" w:rsidR="000C2AF4" w:rsidRPr="00390A48" w:rsidRDefault="00365832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 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Papildināt</w:t>
      </w:r>
      <w:r w:rsidR="00AA5270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 nodaļu</w:t>
      </w:r>
      <w:r w:rsidR="003D375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ar 10.</w:t>
      </w:r>
      <w:r w:rsidR="003D3757" w:rsidRPr="003D3757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/>
        </w:rPr>
        <w:t>3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D375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pantu 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šādā redakcijā:</w:t>
      </w:r>
    </w:p>
    <w:p w14:paraId="5E49A3A0" w14:textId="77777777" w:rsidR="005653A2" w:rsidRDefault="005653A2" w:rsidP="00565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07BA518" w14:textId="38B82A65" w:rsidR="000C2AF4" w:rsidRPr="00E81D7A" w:rsidRDefault="005653A2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AA5270" w:rsidRPr="004206A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10.</w:t>
      </w:r>
      <w:r w:rsidR="00AA5270" w:rsidRPr="004206A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lv-LV"/>
        </w:rPr>
        <w:t>3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3D3757" w:rsidRPr="003D3757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Izslēdzošā ieskaita piemērošanu kvalificētajiem finanšu darījumiem regulē </w:t>
      </w:r>
      <w:r w:rsidR="00E81D7A" w:rsidRPr="00E81D7A">
        <w:rPr>
          <w:rFonts w:ascii="Times New Roman" w:hAnsi="Times New Roman" w:cs="Times New Roman"/>
          <w:sz w:val="28"/>
          <w:szCs w:val="28"/>
          <w:lang w:val="lv-LV"/>
        </w:rPr>
        <w:t>Likums par izslēdzošā ieskaita piemērošanu kvalificētajiem finanšu darījumiem</w:t>
      </w:r>
      <w:r w:rsidR="000C2AF4" w:rsidRPr="00E81D7A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E81D7A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227933E8" w14:textId="77777777" w:rsidR="000C2AF4" w:rsidRPr="00390A48" w:rsidRDefault="000C2AF4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EC908E0" w14:textId="46C338D4" w:rsidR="000C2AF4" w:rsidRPr="00390A48" w:rsidRDefault="00365832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3.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Ai</w:t>
      </w:r>
      <w:bookmarkStart w:id="0" w:name="_GoBack"/>
      <w:bookmarkEnd w:id="0"/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zstāt 158.</w:t>
      </w:r>
      <w:r w:rsidR="004206A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panta pirmajā un otrajā daļā vārdus </w:t>
      </w:r>
      <w:r w:rsidR="005653A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prasījumu un saistību neto ieskaits</w:t>
      </w:r>
      <w:r w:rsidR="005653A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206A5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="004206A5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attiecīgā locījumā</w:t>
      </w:r>
      <w:r w:rsidR="004206A5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4206A5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 vārdiem </w:t>
      </w:r>
      <w:r w:rsidR="005653A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izslēdzošais ieskaits</w:t>
      </w:r>
      <w:r w:rsidR="005653A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4206A5">
        <w:rPr>
          <w:rFonts w:ascii="Times New Roman" w:eastAsia="Times New Roman" w:hAnsi="Times New Roman" w:cs="Times New Roman"/>
          <w:sz w:val="28"/>
          <w:szCs w:val="28"/>
          <w:lang w:val="lv-LV"/>
        </w:rPr>
        <w:t>(</w:t>
      </w: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attiecīgā locījumā</w:t>
      </w:r>
      <w:r w:rsidR="004206A5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21664431" w14:textId="77777777" w:rsidR="000C2AF4" w:rsidRPr="00390A48" w:rsidRDefault="000C2AF4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8445E6D" w14:textId="77777777" w:rsidR="006B74D8" w:rsidRDefault="006B74D8">
      <w:p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br w:type="page"/>
      </w:r>
    </w:p>
    <w:p w14:paraId="6B52E094" w14:textId="2E5404AE" w:rsidR="000C2AF4" w:rsidRPr="00390A48" w:rsidRDefault="00365832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lastRenderedPageBreak/>
        <w:t>4.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Aizstāt 214.</w:t>
      </w:r>
      <w:r w:rsidR="006B74D8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pantā vārdus </w:t>
      </w:r>
      <w:r w:rsidR="005653A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prasījumu un saistību neto ieskaitu</w:t>
      </w:r>
      <w:r w:rsidR="005653A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ar vārdiem </w:t>
      </w:r>
      <w:r w:rsidR="005653A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izslēdzošo ieskaitu</w:t>
      </w:r>
      <w:r w:rsidR="005653A2">
        <w:rPr>
          <w:rFonts w:ascii="Times New Roman" w:eastAsia="Times New Roman" w:hAnsi="Times New Roman" w:cs="Times New Roman"/>
          <w:sz w:val="28"/>
          <w:szCs w:val="28"/>
          <w:lang w:val="lv-LV"/>
        </w:rPr>
        <w:t>"</w:t>
      </w:r>
      <w:r w:rsidR="000C2AF4" w:rsidRPr="00390A48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657E8EFA" w14:textId="77777777" w:rsidR="00365832" w:rsidRPr="00390A48" w:rsidRDefault="00365832" w:rsidP="00565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3400322" w14:textId="77777777" w:rsidR="00365832" w:rsidRPr="00390A48" w:rsidRDefault="00365832" w:rsidP="005653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09C501ED" w14:textId="77777777" w:rsidR="00365832" w:rsidRPr="00390A48" w:rsidRDefault="00365832" w:rsidP="00DF43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224CB1E" w14:textId="77777777" w:rsidR="00DF4303" w:rsidRDefault="00DF4303" w:rsidP="00DF430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9704F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63060D37" w14:textId="77777777" w:rsidR="00DF4303" w:rsidRDefault="00DF4303" w:rsidP="00DF430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</w:p>
    <w:p w14:paraId="08913E8E" w14:textId="37C6DC81" w:rsidR="00DF4303" w:rsidRPr="00DE283C" w:rsidRDefault="00DF4303" w:rsidP="00DF430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6D4D8B6E" w14:textId="39544D43" w:rsidR="005653A2" w:rsidRPr="00DF4303" w:rsidRDefault="005653A2" w:rsidP="00DF430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5653A2" w:rsidRPr="00DF4303" w:rsidSect="00925B14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89C1" w16cex:dateUtc="2021-01-26T10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29FB" w14:textId="77777777" w:rsidR="002E0A5F" w:rsidRDefault="002E0A5F" w:rsidP="005079D5">
      <w:pPr>
        <w:spacing w:after="0" w:line="240" w:lineRule="auto"/>
      </w:pPr>
      <w:r>
        <w:separator/>
      </w:r>
    </w:p>
  </w:endnote>
  <w:endnote w:type="continuationSeparator" w:id="0">
    <w:p w14:paraId="255006D4" w14:textId="77777777" w:rsidR="002E0A5F" w:rsidRDefault="002E0A5F" w:rsidP="0050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1317" w14:textId="22D5D597" w:rsidR="005079D5" w:rsidRPr="005653A2" w:rsidRDefault="005653A2" w:rsidP="005653A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5653A2">
      <w:rPr>
        <w:rFonts w:ascii="Times New Roman" w:hAnsi="Times New Roman" w:cs="Times New Roman"/>
        <w:sz w:val="16"/>
        <w:szCs w:val="16"/>
        <w:lang w:val="lv-LV"/>
      </w:rPr>
      <w:t>L0002_1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10B1" w14:textId="5AD0992B" w:rsidR="005653A2" w:rsidRPr="005653A2" w:rsidRDefault="005653A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5653A2">
      <w:rPr>
        <w:rFonts w:ascii="Times New Roman" w:hAnsi="Times New Roman" w:cs="Times New Roman"/>
        <w:sz w:val="16"/>
        <w:szCs w:val="16"/>
        <w:lang w:val="lv-LV"/>
      </w:rPr>
      <w:t>L0002_1</w:t>
    </w:r>
    <w:r>
      <w:rPr>
        <w:rFonts w:ascii="Times New Roman" w:hAnsi="Times New Roman" w:cs="Times New Roman"/>
        <w:sz w:val="16"/>
        <w:szCs w:val="16"/>
        <w:lang w:val="lv-LV"/>
      </w:rPr>
      <w:t xml:space="preserve"> </w:t>
    </w:r>
    <w:bookmarkStart w:id="1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DF4303">
      <w:rPr>
        <w:rFonts w:ascii="Times New Roman" w:hAnsi="Times New Roman"/>
        <w:noProof/>
        <w:sz w:val="16"/>
        <w:szCs w:val="16"/>
      </w:rPr>
      <w:t>338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CD79" w14:textId="77777777" w:rsidR="002E0A5F" w:rsidRDefault="002E0A5F" w:rsidP="005079D5">
      <w:pPr>
        <w:spacing w:after="0" w:line="240" w:lineRule="auto"/>
      </w:pPr>
      <w:r>
        <w:separator/>
      </w:r>
    </w:p>
  </w:footnote>
  <w:footnote w:type="continuationSeparator" w:id="0">
    <w:p w14:paraId="64A516B9" w14:textId="77777777" w:rsidR="002E0A5F" w:rsidRDefault="002E0A5F" w:rsidP="0050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170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63F8066" w14:textId="5682B531" w:rsidR="00C8730D" w:rsidRPr="00C8730D" w:rsidRDefault="00C8730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873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73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73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1D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873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26F3AE" w14:textId="77777777" w:rsidR="00C8730D" w:rsidRDefault="00C87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8"/>
    <w:rsid w:val="00016EEC"/>
    <w:rsid w:val="00075564"/>
    <w:rsid w:val="000A737A"/>
    <w:rsid w:val="000C2AF4"/>
    <w:rsid w:val="001948DE"/>
    <w:rsid w:val="001C5B45"/>
    <w:rsid w:val="00204E3F"/>
    <w:rsid w:val="002D330B"/>
    <w:rsid w:val="002E0A5F"/>
    <w:rsid w:val="003334C8"/>
    <w:rsid w:val="00346378"/>
    <w:rsid w:val="00365832"/>
    <w:rsid w:val="00390A48"/>
    <w:rsid w:val="003B00E0"/>
    <w:rsid w:val="003C36C7"/>
    <w:rsid w:val="003D3757"/>
    <w:rsid w:val="003F7561"/>
    <w:rsid w:val="00417CBD"/>
    <w:rsid w:val="004206A5"/>
    <w:rsid w:val="00455B6B"/>
    <w:rsid w:val="004A0069"/>
    <w:rsid w:val="004A6B58"/>
    <w:rsid w:val="004B374B"/>
    <w:rsid w:val="004C0961"/>
    <w:rsid w:val="004D5A56"/>
    <w:rsid w:val="004F00FF"/>
    <w:rsid w:val="005079D5"/>
    <w:rsid w:val="005653A2"/>
    <w:rsid w:val="005A4124"/>
    <w:rsid w:val="005B573A"/>
    <w:rsid w:val="005C642F"/>
    <w:rsid w:val="006063E9"/>
    <w:rsid w:val="0064619A"/>
    <w:rsid w:val="00697667"/>
    <w:rsid w:val="006B74D8"/>
    <w:rsid w:val="006D1435"/>
    <w:rsid w:val="006D576E"/>
    <w:rsid w:val="00740AAB"/>
    <w:rsid w:val="0074107B"/>
    <w:rsid w:val="007443BA"/>
    <w:rsid w:val="00745064"/>
    <w:rsid w:val="007F12F7"/>
    <w:rsid w:val="007F3355"/>
    <w:rsid w:val="00864CF3"/>
    <w:rsid w:val="008708F5"/>
    <w:rsid w:val="008F24F6"/>
    <w:rsid w:val="00902296"/>
    <w:rsid w:val="00925B14"/>
    <w:rsid w:val="009B7009"/>
    <w:rsid w:val="009C5263"/>
    <w:rsid w:val="009E2F1B"/>
    <w:rsid w:val="009E717B"/>
    <w:rsid w:val="00A667EA"/>
    <w:rsid w:val="00A81E97"/>
    <w:rsid w:val="00AA5270"/>
    <w:rsid w:val="00AC7B3E"/>
    <w:rsid w:val="00AE5396"/>
    <w:rsid w:val="00B00FB3"/>
    <w:rsid w:val="00B06301"/>
    <w:rsid w:val="00B12E93"/>
    <w:rsid w:val="00B57FD9"/>
    <w:rsid w:val="00BB15B5"/>
    <w:rsid w:val="00BF4C37"/>
    <w:rsid w:val="00BF5DFC"/>
    <w:rsid w:val="00C17009"/>
    <w:rsid w:val="00C5299D"/>
    <w:rsid w:val="00C764E9"/>
    <w:rsid w:val="00C8730D"/>
    <w:rsid w:val="00CE5594"/>
    <w:rsid w:val="00D43220"/>
    <w:rsid w:val="00D52415"/>
    <w:rsid w:val="00D70D57"/>
    <w:rsid w:val="00D92F70"/>
    <w:rsid w:val="00D94DE5"/>
    <w:rsid w:val="00DC5E97"/>
    <w:rsid w:val="00DF4303"/>
    <w:rsid w:val="00E75CCA"/>
    <w:rsid w:val="00E81AA3"/>
    <w:rsid w:val="00E81D7A"/>
    <w:rsid w:val="00EE2EED"/>
    <w:rsid w:val="00FC4F54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484D2A"/>
  <w15:docId w15:val="{D5020CCC-81D1-4E1C-B0D8-F4124905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D5"/>
  </w:style>
  <w:style w:type="paragraph" w:styleId="Footer">
    <w:name w:val="footer"/>
    <w:basedOn w:val="Normal"/>
    <w:link w:val="FooterChar"/>
    <w:uiPriority w:val="99"/>
    <w:unhideWhenUsed/>
    <w:rsid w:val="0050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D5"/>
  </w:style>
  <w:style w:type="paragraph" w:styleId="BalloonText">
    <w:name w:val="Balloon Text"/>
    <w:basedOn w:val="Normal"/>
    <w:link w:val="BalloonTextChar"/>
    <w:uiPriority w:val="99"/>
    <w:semiHidden/>
    <w:unhideWhenUsed/>
    <w:rsid w:val="0050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D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D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0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A5"/>
    <w:rPr>
      <w:b/>
      <w:bCs/>
      <w:sz w:val="20"/>
      <w:szCs w:val="20"/>
    </w:rPr>
  </w:style>
  <w:style w:type="paragraph" w:customStyle="1" w:styleId="naisf">
    <w:name w:val="naisf"/>
    <w:basedOn w:val="Normal"/>
    <w:link w:val="naisfChar"/>
    <w:rsid w:val="00DF4303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Body">
    <w:name w:val="Body"/>
    <w:rsid w:val="00DF4303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naisfChar">
    <w:name w:val="naisf Char"/>
    <w:link w:val="naisf"/>
    <w:locked/>
    <w:rsid w:val="00DF4303"/>
    <w:rPr>
      <w:rFonts w:ascii="Times New Roman" w:eastAsia="Calibri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TAP xmlns="8a8406e0-fd3e-4c97-9c6b-df4e1c510b77">50</TAP>
    <Kategorija xmlns="2e5bb04e-596e-45bd-9003-43ca78b1ba16">Likumprojekts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C11C-6A3F-497B-991D-41296A880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798F1-DE19-4691-BE5F-75F963911F5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00A9A65E-68C4-40A1-9577-38EBEA80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1B8B0-76F8-4A4A-A33A-5DB448D7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338</Words>
  <Characters>2050</Characters>
  <Application>Microsoft Office Word</Application>
  <DocSecurity>0</DocSecurity>
  <Lines>52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Kredītiestāžu likumā"</vt:lpstr>
      <vt:lpstr>Likumprojekts "Grozījumi Kredītiestāžu likumā"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likumā"</dc:title>
  <dc:creator>gunvaldis.davidovics@fm.gov.lv</dc:creator>
  <dc:description>gunvaldis.davidovics@fm.gov.lv, 67083931</dc:description>
  <cp:lastModifiedBy>Anna Putāne</cp:lastModifiedBy>
  <cp:revision>16</cp:revision>
  <dcterms:created xsi:type="dcterms:W3CDTF">2020-12-23T09:47:00Z</dcterms:created>
  <dcterms:modified xsi:type="dcterms:W3CDTF">2021-02-18T07:38:00Z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