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5523" w14:textId="73DB7F9C" w:rsidR="005966C5" w:rsidRPr="00923399" w:rsidRDefault="005966C5" w:rsidP="00F754C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23399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3813D67D" w14:textId="77777777" w:rsidR="005966C5" w:rsidRPr="00923399" w:rsidRDefault="005966C5" w:rsidP="00F754C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23399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C184AC8" w14:textId="00275FBC" w:rsidR="005966C5" w:rsidRPr="00923399" w:rsidRDefault="005966C5" w:rsidP="00F754C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23399">
        <w:rPr>
          <w:rFonts w:ascii="Times New Roman" w:hAnsi="Times New Roman" w:cs="Times New Roman"/>
          <w:sz w:val="28"/>
          <w:szCs w:val="28"/>
        </w:rPr>
        <w:t>2021</w:t>
      </w:r>
      <w:r w:rsidR="004039E1" w:rsidRPr="00923399">
        <w:rPr>
          <w:rFonts w:ascii="Times New Roman" w:hAnsi="Times New Roman" w:cs="Times New Roman"/>
          <w:sz w:val="28"/>
          <w:szCs w:val="28"/>
        </w:rPr>
        <w:t>. </w:t>
      </w:r>
      <w:r w:rsidRPr="00923399">
        <w:rPr>
          <w:rFonts w:ascii="Times New Roman" w:hAnsi="Times New Roman" w:cs="Times New Roman"/>
          <w:sz w:val="28"/>
          <w:szCs w:val="28"/>
        </w:rPr>
        <w:t xml:space="preserve">gada </w:t>
      </w:r>
      <w:r w:rsidR="007B1D53" w:rsidRPr="007B1D53">
        <w:rPr>
          <w:rFonts w:ascii="Times New Roman" w:hAnsi="Times New Roman" w:cs="Times New Roman"/>
          <w:sz w:val="28"/>
          <w:szCs w:val="28"/>
        </w:rPr>
        <w:t>25. februār</w:t>
      </w:r>
      <w:r w:rsidR="007B1D53" w:rsidRPr="007B1D53">
        <w:rPr>
          <w:rFonts w:ascii="Times New Roman" w:hAnsi="Times New Roman" w:cs="Times New Roman"/>
          <w:sz w:val="28"/>
          <w:szCs w:val="28"/>
        </w:rPr>
        <w:t>a</w:t>
      </w:r>
    </w:p>
    <w:p w14:paraId="7AF9BE88" w14:textId="050D011F" w:rsidR="005966C5" w:rsidRPr="00923399" w:rsidRDefault="005966C5" w:rsidP="00F754C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23399">
        <w:rPr>
          <w:rFonts w:ascii="Times New Roman" w:hAnsi="Times New Roman" w:cs="Times New Roman"/>
          <w:sz w:val="28"/>
          <w:szCs w:val="28"/>
        </w:rPr>
        <w:t>noteikumiem Nr</w:t>
      </w:r>
      <w:r w:rsidR="004039E1" w:rsidRPr="00923399">
        <w:rPr>
          <w:rFonts w:ascii="Times New Roman" w:hAnsi="Times New Roman" w:cs="Times New Roman"/>
          <w:sz w:val="28"/>
          <w:szCs w:val="28"/>
        </w:rPr>
        <w:t>. </w:t>
      </w:r>
      <w:r w:rsidR="007B1D53">
        <w:rPr>
          <w:rFonts w:ascii="Times New Roman" w:hAnsi="Times New Roman" w:cs="Times New Roman"/>
          <w:sz w:val="28"/>
          <w:szCs w:val="28"/>
        </w:rPr>
        <w:t>131</w:t>
      </w:r>
      <w:bookmarkStart w:id="0" w:name="_GoBack"/>
      <w:bookmarkEnd w:id="0"/>
    </w:p>
    <w:p w14:paraId="55B578DF" w14:textId="77777777" w:rsidR="005966C5" w:rsidRPr="00923399" w:rsidRDefault="005966C5" w:rsidP="009B20FD">
      <w:pPr>
        <w:tabs>
          <w:tab w:val="center" w:pos="4535"/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47644" w14:textId="72D78044" w:rsidR="005D18AA" w:rsidRPr="00923399" w:rsidRDefault="005D18AA" w:rsidP="00F754C5">
      <w:pPr>
        <w:tabs>
          <w:tab w:val="center" w:pos="4535"/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99">
        <w:rPr>
          <w:rFonts w:ascii="Times New Roman" w:hAnsi="Times New Roman" w:cs="Times New Roman"/>
          <w:b/>
          <w:sz w:val="28"/>
          <w:szCs w:val="28"/>
        </w:rPr>
        <w:t>Izglītības un zinātnes ministrijas padotībā esošo</w:t>
      </w:r>
      <w:r w:rsidR="0064533D" w:rsidRPr="00923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33D" w:rsidRPr="00923399">
        <w:rPr>
          <w:rFonts w:ascii="Times New Roman" w:hAnsi="Times New Roman" w:cs="Times New Roman"/>
          <w:b/>
          <w:sz w:val="28"/>
          <w:szCs w:val="28"/>
        </w:rPr>
        <w:br/>
      </w:r>
      <w:r w:rsidRPr="00923399">
        <w:rPr>
          <w:rFonts w:ascii="Times New Roman" w:hAnsi="Times New Roman" w:cs="Times New Roman"/>
          <w:b/>
          <w:sz w:val="28"/>
          <w:szCs w:val="28"/>
        </w:rPr>
        <w:t xml:space="preserve">profesionālās izglītības iestāžu maksas pakalpojumu cenrādis </w:t>
      </w:r>
    </w:p>
    <w:p w14:paraId="0E49E6D2" w14:textId="4E07E9B9" w:rsidR="005D18AA" w:rsidRPr="00923399" w:rsidRDefault="005D18AA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C2111" w14:textId="77777777" w:rsidR="00A4553C" w:rsidRPr="00923399" w:rsidRDefault="00A4553C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I. Aizkraukles Profesionālās vidusskolas sniegtie maksas pakalpojumi</w:t>
      </w:r>
    </w:p>
    <w:p w14:paraId="209E2C22" w14:textId="4A8BE3BF" w:rsidR="00A4553C" w:rsidRPr="00923399" w:rsidRDefault="00A4553C" w:rsidP="0027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276"/>
        <w:gridCol w:w="1134"/>
        <w:gridCol w:w="1134"/>
      </w:tblGrid>
      <w:tr w:rsidR="00923399" w:rsidRPr="00923399" w14:paraId="410E24EB" w14:textId="77777777" w:rsidTr="00272132">
        <w:tc>
          <w:tcPr>
            <w:tcW w:w="993" w:type="dxa"/>
            <w:shd w:val="clear" w:color="auto" w:fill="FFFFFF" w:themeFill="background1"/>
            <w:vAlign w:val="center"/>
          </w:tcPr>
          <w:p w14:paraId="05544B9F" w14:textId="77777777" w:rsidR="004242AB" w:rsidRPr="00923399" w:rsidRDefault="004242A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br/>
              <w:t>p. k.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DE5D813" w14:textId="77777777" w:rsidR="004242AB" w:rsidRPr="00923399" w:rsidRDefault="004242A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Pakalpojuma veids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9F050D" w14:textId="77777777" w:rsidR="004242AB" w:rsidRPr="00923399" w:rsidRDefault="004242A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Mērvienība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91ADC0" w14:textId="23F106DC" w:rsidR="004242AB" w:rsidRPr="00923399" w:rsidRDefault="004242A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Cena bez PVN </w:t>
            </w:r>
            <w:r w:rsidR="00B47BB2" w:rsidRPr="00923399">
              <w:rPr>
                <w:rFonts w:cs="Times New Roman"/>
                <w:szCs w:val="24"/>
              </w:rPr>
              <w:br/>
            </w:r>
            <w:r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i/>
                <w:szCs w:val="24"/>
              </w:rPr>
              <w:t>euro</w:t>
            </w:r>
            <w:r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55EB52" w14:textId="0ED00ABB" w:rsidR="004242AB" w:rsidRPr="00923399" w:rsidRDefault="004242A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PVN </w:t>
            </w:r>
            <w:r w:rsidR="00DB6F79" w:rsidRPr="00923399">
              <w:rPr>
                <w:rFonts w:cs="Times New Roman"/>
                <w:szCs w:val="24"/>
              </w:rPr>
              <w:br/>
            </w:r>
            <w:r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i/>
                <w:szCs w:val="24"/>
              </w:rPr>
              <w:t>euro</w:t>
            </w:r>
            <w:r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3186D4" w14:textId="77777777" w:rsidR="004242AB" w:rsidRPr="00923399" w:rsidRDefault="004242A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Cena ar PVN (</w:t>
            </w:r>
            <w:r w:rsidRPr="00923399">
              <w:rPr>
                <w:rFonts w:cs="Times New Roman"/>
                <w:i/>
                <w:szCs w:val="24"/>
              </w:rPr>
              <w:t>euro</w:t>
            </w:r>
            <w:r w:rsidRPr="00923399">
              <w:rPr>
                <w:rFonts w:cs="Times New Roman"/>
                <w:szCs w:val="24"/>
              </w:rPr>
              <w:t>)</w:t>
            </w:r>
          </w:p>
        </w:tc>
      </w:tr>
      <w:tr w:rsidR="00923399" w:rsidRPr="00923399" w14:paraId="0B18C533" w14:textId="77777777" w:rsidTr="00272132">
        <w:tc>
          <w:tcPr>
            <w:tcW w:w="993" w:type="dxa"/>
          </w:tcPr>
          <w:p w14:paraId="7F0D8963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14:paraId="455C904D" w14:textId="564F1BC9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Pakalpojumi </w:t>
            </w:r>
            <w:r w:rsidR="00A81EC4" w:rsidRPr="00923399">
              <w:rPr>
                <w:rFonts w:cs="Times New Roman"/>
                <w:bCs/>
                <w:szCs w:val="24"/>
              </w:rPr>
              <w:t>izglītojamiem</w:t>
            </w:r>
          </w:p>
        </w:tc>
      </w:tr>
      <w:tr w:rsidR="00923399" w:rsidRPr="00923399" w14:paraId="20A8D3B5" w14:textId="77777777" w:rsidTr="00272132">
        <w:tc>
          <w:tcPr>
            <w:tcW w:w="993" w:type="dxa"/>
          </w:tcPr>
          <w:p w14:paraId="5051E63B" w14:textId="5720B61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1.1</w:t>
            </w:r>
            <w:r w:rsidR="00E838E7" w:rsidRPr="00923399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14:paraId="70FA41D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59" w:type="dxa"/>
          </w:tcPr>
          <w:p w14:paraId="4BBBEDB4" w14:textId="496DBC80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</w:t>
            </w:r>
            <w:r w:rsidR="002245C9" w:rsidRPr="00923399">
              <w:rPr>
                <w:rFonts w:cs="Times New Roman"/>
                <w:szCs w:val="24"/>
              </w:rPr>
              <w:t xml:space="preserve">gultas </w:t>
            </w:r>
            <w:r w:rsidRPr="00923399">
              <w:rPr>
                <w:rFonts w:cs="Times New Roman"/>
                <w:szCs w:val="24"/>
              </w:rPr>
              <w:t>vieta mēnesī</w:t>
            </w:r>
          </w:p>
        </w:tc>
        <w:tc>
          <w:tcPr>
            <w:tcW w:w="1276" w:type="dxa"/>
          </w:tcPr>
          <w:p w14:paraId="039AF91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8,54</w:t>
            </w:r>
          </w:p>
        </w:tc>
        <w:tc>
          <w:tcPr>
            <w:tcW w:w="1134" w:type="dxa"/>
          </w:tcPr>
          <w:p w14:paraId="6B53CEDC" w14:textId="77777777" w:rsidR="005D18AA" w:rsidRPr="00923399" w:rsidRDefault="005D18AA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0933BB6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8,54</w:t>
            </w:r>
          </w:p>
        </w:tc>
      </w:tr>
      <w:tr w:rsidR="00923399" w:rsidRPr="00923399" w14:paraId="7701AA03" w14:textId="77777777" w:rsidTr="00272132">
        <w:tc>
          <w:tcPr>
            <w:tcW w:w="993" w:type="dxa"/>
          </w:tcPr>
          <w:p w14:paraId="07CE7B3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1.2.</w:t>
            </w:r>
          </w:p>
        </w:tc>
        <w:tc>
          <w:tcPr>
            <w:tcW w:w="3402" w:type="dxa"/>
          </w:tcPr>
          <w:p w14:paraId="1759596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veļas mašīnas izmantošana</w:t>
            </w:r>
          </w:p>
        </w:tc>
        <w:tc>
          <w:tcPr>
            <w:tcW w:w="1559" w:type="dxa"/>
          </w:tcPr>
          <w:p w14:paraId="59C874C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mazgāšanas reize</w:t>
            </w:r>
          </w:p>
        </w:tc>
        <w:tc>
          <w:tcPr>
            <w:tcW w:w="1276" w:type="dxa"/>
          </w:tcPr>
          <w:p w14:paraId="7A34C96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0,64</w:t>
            </w:r>
          </w:p>
        </w:tc>
        <w:tc>
          <w:tcPr>
            <w:tcW w:w="1134" w:type="dxa"/>
          </w:tcPr>
          <w:p w14:paraId="561EC5A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0,13</w:t>
            </w:r>
          </w:p>
        </w:tc>
        <w:tc>
          <w:tcPr>
            <w:tcW w:w="1134" w:type="dxa"/>
          </w:tcPr>
          <w:p w14:paraId="7591D76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0,77</w:t>
            </w:r>
          </w:p>
        </w:tc>
      </w:tr>
      <w:tr w:rsidR="00923399" w:rsidRPr="00923399" w14:paraId="7D2807D9" w14:textId="77777777" w:rsidTr="00272132">
        <w:tc>
          <w:tcPr>
            <w:tcW w:w="993" w:type="dxa"/>
          </w:tcPr>
          <w:p w14:paraId="15E4316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1.3.</w:t>
            </w:r>
          </w:p>
        </w:tc>
        <w:tc>
          <w:tcPr>
            <w:tcW w:w="3402" w:type="dxa"/>
          </w:tcPr>
          <w:p w14:paraId="6E47D6B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kopēšana (A4 formāts) </w:t>
            </w:r>
          </w:p>
        </w:tc>
        <w:tc>
          <w:tcPr>
            <w:tcW w:w="1559" w:type="dxa"/>
          </w:tcPr>
          <w:p w14:paraId="5505215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</w:tcPr>
          <w:p w14:paraId="40DBFD9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0,07</w:t>
            </w:r>
          </w:p>
        </w:tc>
        <w:tc>
          <w:tcPr>
            <w:tcW w:w="1134" w:type="dxa"/>
          </w:tcPr>
          <w:p w14:paraId="529B4EA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0,01</w:t>
            </w:r>
          </w:p>
        </w:tc>
        <w:tc>
          <w:tcPr>
            <w:tcW w:w="1134" w:type="dxa"/>
          </w:tcPr>
          <w:p w14:paraId="2B26737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</w:tr>
      <w:tr w:rsidR="00923399" w:rsidRPr="00923399" w14:paraId="7F050BE6" w14:textId="77777777" w:rsidTr="00217C49">
        <w:tc>
          <w:tcPr>
            <w:tcW w:w="993" w:type="dxa"/>
          </w:tcPr>
          <w:p w14:paraId="03C2007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1.4.</w:t>
            </w:r>
          </w:p>
        </w:tc>
        <w:tc>
          <w:tcPr>
            <w:tcW w:w="3402" w:type="dxa"/>
          </w:tcPr>
          <w:p w14:paraId="449815E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kopēšana (A3 formāts) </w:t>
            </w:r>
          </w:p>
        </w:tc>
        <w:tc>
          <w:tcPr>
            <w:tcW w:w="1559" w:type="dxa"/>
          </w:tcPr>
          <w:p w14:paraId="198D9F8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</w:tcPr>
          <w:p w14:paraId="692ED37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0,10</w:t>
            </w:r>
          </w:p>
        </w:tc>
        <w:tc>
          <w:tcPr>
            <w:tcW w:w="1134" w:type="dxa"/>
          </w:tcPr>
          <w:p w14:paraId="4474587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14:paraId="3E73E42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0,12</w:t>
            </w:r>
          </w:p>
        </w:tc>
      </w:tr>
      <w:tr w:rsidR="00923399" w:rsidRPr="00923399" w14:paraId="431CF96E" w14:textId="77777777" w:rsidTr="00217C49">
        <w:tc>
          <w:tcPr>
            <w:tcW w:w="993" w:type="dxa"/>
          </w:tcPr>
          <w:p w14:paraId="7FA6854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1.5.</w:t>
            </w:r>
          </w:p>
        </w:tc>
        <w:tc>
          <w:tcPr>
            <w:tcW w:w="3402" w:type="dxa"/>
          </w:tcPr>
          <w:p w14:paraId="3254692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izdrukāšana </w:t>
            </w:r>
          </w:p>
        </w:tc>
        <w:tc>
          <w:tcPr>
            <w:tcW w:w="1559" w:type="dxa"/>
          </w:tcPr>
          <w:p w14:paraId="6B5223E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</w:tcPr>
          <w:p w14:paraId="49392E7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0,14</w:t>
            </w:r>
          </w:p>
        </w:tc>
        <w:tc>
          <w:tcPr>
            <w:tcW w:w="1134" w:type="dxa"/>
          </w:tcPr>
          <w:p w14:paraId="31B940C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0,03</w:t>
            </w:r>
          </w:p>
        </w:tc>
        <w:tc>
          <w:tcPr>
            <w:tcW w:w="1134" w:type="dxa"/>
          </w:tcPr>
          <w:p w14:paraId="2AF63A0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0,17</w:t>
            </w:r>
          </w:p>
        </w:tc>
      </w:tr>
      <w:tr w:rsidR="00923399" w:rsidRPr="00923399" w14:paraId="49D24071" w14:textId="77777777" w:rsidTr="00217C49">
        <w:tc>
          <w:tcPr>
            <w:tcW w:w="993" w:type="dxa"/>
          </w:tcPr>
          <w:p w14:paraId="4999D77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1.6.</w:t>
            </w:r>
          </w:p>
        </w:tc>
        <w:tc>
          <w:tcPr>
            <w:tcW w:w="3402" w:type="dxa"/>
          </w:tcPr>
          <w:p w14:paraId="2DEBB64A" w14:textId="33E9CE4E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brošēšana ar spirāli (</w:t>
            </w:r>
            <w:r w:rsidR="00B5332D" w:rsidRPr="00923399">
              <w:rPr>
                <w:rFonts w:cs="Times New Roman"/>
                <w:szCs w:val="24"/>
              </w:rPr>
              <w:t>līdz </w:t>
            </w:r>
            <w:r w:rsidR="003C40E1" w:rsidRPr="00923399">
              <w:rPr>
                <w:rFonts w:cs="Times New Roman"/>
                <w:szCs w:val="24"/>
              </w:rPr>
              <w:t>100 lapām</w:t>
            </w:r>
            <w:r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14:paraId="46BD085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vienība </w:t>
            </w:r>
          </w:p>
        </w:tc>
        <w:tc>
          <w:tcPr>
            <w:tcW w:w="1276" w:type="dxa"/>
          </w:tcPr>
          <w:p w14:paraId="5CF64BD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0,71</w:t>
            </w:r>
          </w:p>
        </w:tc>
        <w:tc>
          <w:tcPr>
            <w:tcW w:w="1134" w:type="dxa"/>
          </w:tcPr>
          <w:p w14:paraId="6FC9886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0,15</w:t>
            </w:r>
          </w:p>
        </w:tc>
        <w:tc>
          <w:tcPr>
            <w:tcW w:w="1134" w:type="dxa"/>
          </w:tcPr>
          <w:p w14:paraId="21836BF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0,86</w:t>
            </w:r>
          </w:p>
        </w:tc>
      </w:tr>
      <w:tr w:rsidR="00923399" w:rsidRPr="00923399" w14:paraId="581A8C0B" w14:textId="77777777" w:rsidTr="00217C49">
        <w:tc>
          <w:tcPr>
            <w:tcW w:w="993" w:type="dxa"/>
          </w:tcPr>
          <w:p w14:paraId="21FF1B1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1.7.</w:t>
            </w:r>
          </w:p>
        </w:tc>
        <w:tc>
          <w:tcPr>
            <w:tcW w:w="3402" w:type="dxa"/>
          </w:tcPr>
          <w:p w14:paraId="52BF651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laminēšana</w:t>
            </w:r>
          </w:p>
        </w:tc>
        <w:tc>
          <w:tcPr>
            <w:tcW w:w="1559" w:type="dxa"/>
          </w:tcPr>
          <w:p w14:paraId="13955F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6476A9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0,75</w:t>
            </w:r>
          </w:p>
        </w:tc>
        <w:tc>
          <w:tcPr>
            <w:tcW w:w="1134" w:type="dxa"/>
          </w:tcPr>
          <w:p w14:paraId="374ABB8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0,16</w:t>
            </w:r>
          </w:p>
        </w:tc>
        <w:tc>
          <w:tcPr>
            <w:tcW w:w="1134" w:type="dxa"/>
          </w:tcPr>
          <w:p w14:paraId="4908225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0,91</w:t>
            </w:r>
          </w:p>
        </w:tc>
      </w:tr>
      <w:tr w:rsidR="00923399" w:rsidRPr="00923399" w14:paraId="3B48FA18" w14:textId="77777777" w:rsidTr="00217C49">
        <w:tc>
          <w:tcPr>
            <w:tcW w:w="993" w:type="dxa"/>
          </w:tcPr>
          <w:p w14:paraId="0D7B686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1.8.</w:t>
            </w:r>
          </w:p>
        </w:tc>
        <w:tc>
          <w:tcPr>
            <w:tcW w:w="3402" w:type="dxa"/>
          </w:tcPr>
          <w:p w14:paraId="5261DCB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arhīva dokumenta izsniegšana</w:t>
            </w:r>
          </w:p>
        </w:tc>
        <w:tc>
          <w:tcPr>
            <w:tcW w:w="1559" w:type="dxa"/>
          </w:tcPr>
          <w:p w14:paraId="0F5C238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5CCBD8D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2,85</w:t>
            </w:r>
          </w:p>
        </w:tc>
        <w:tc>
          <w:tcPr>
            <w:tcW w:w="1134" w:type="dxa"/>
          </w:tcPr>
          <w:p w14:paraId="134AB86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4910A6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2,85</w:t>
            </w:r>
          </w:p>
        </w:tc>
      </w:tr>
      <w:tr w:rsidR="00923399" w:rsidRPr="00923399" w14:paraId="02B7E644" w14:textId="77777777" w:rsidTr="00217C49">
        <w:tc>
          <w:tcPr>
            <w:tcW w:w="993" w:type="dxa"/>
          </w:tcPr>
          <w:p w14:paraId="79AF3B0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1.9.</w:t>
            </w:r>
          </w:p>
        </w:tc>
        <w:tc>
          <w:tcPr>
            <w:tcW w:w="3402" w:type="dxa"/>
          </w:tcPr>
          <w:p w14:paraId="5278E40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izglītības dokumenta dublikāta izsniegšana</w:t>
            </w:r>
          </w:p>
        </w:tc>
        <w:tc>
          <w:tcPr>
            <w:tcW w:w="1559" w:type="dxa"/>
          </w:tcPr>
          <w:p w14:paraId="02D16C1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372D608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  <w:tc>
          <w:tcPr>
            <w:tcW w:w="1134" w:type="dxa"/>
          </w:tcPr>
          <w:p w14:paraId="62DC627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BBAA77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</w:tr>
      <w:tr w:rsidR="00923399" w:rsidRPr="00923399" w14:paraId="51B45054" w14:textId="77777777" w:rsidTr="00217C49">
        <w:tc>
          <w:tcPr>
            <w:tcW w:w="993" w:type="dxa"/>
          </w:tcPr>
          <w:p w14:paraId="6409643E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8505" w:type="dxa"/>
            <w:gridSpan w:val="5"/>
          </w:tcPr>
          <w:p w14:paraId="57577870" w14:textId="2B9C4979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Dienesta viesnīcas pakalpojumi citām personām</w:t>
            </w:r>
          </w:p>
        </w:tc>
      </w:tr>
      <w:tr w:rsidR="00923399" w:rsidRPr="00923399" w14:paraId="611A341A" w14:textId="77777777" w:rsidTr="00217C49">
        <w:tc>
          <w:tcPr>
            <w:tcW w:w="993" w:type="dxa"/>
          </w:tcPr>
          <w:p w14:paraId="0D7A991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</w:t>
            </w:r>
          </w:p>
        </w:tc>
        <w:tc>
          <w:tcPr>
            <w:tcW w:w="3402" w:type="dxa"/>
          </w:tcPr>
          <w:p w14:paraId="334F8A0E" w14:textId="5522570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līdz </w:t>
            </w:r>
            <w:r w:rsidR="003C40E1" w:rsidRPr="00923399">
              <w:rPr>
                <w:rFonts w:cs="Times New Roman"/>
                <w:szCs w:val="24"/>
              </w:rPr>
              <w:t xml:space="preserve">trim </w:t>
            </w:r>
            <w:r w:rsidRPr="00923399">
              <w:rPr>
                <w:rFonts w:cs="Times New Roman"/>
                <w:szCs w:val="24"/>
              </w:rPr>
              <w:t>dienām labiekārtotās istabās (ar</w:t>
            </w:r>
            <w:r w:rsidR="0080051E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gultas veļu)</w:t>
            </w:r>
          </w:p>
        </w:tc>
        <w:tc>
          <w:tcPr>
            <w:tcW w:w="1559" w:type="dxa"/>
          </w:tcPr>
          <w:p w14:paraId="0D70033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1D39384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9,96</w:t>
            </w:r>
          </w:p>
        </w:tc>
        <w:tc>
          <w:tcPr>
            <w:tcW w:w="1134" w:type="dxa"/>
          </w:tcPr>
          <w:p w14:paraId="373155C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1,20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AB3DC5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11,16</w:t>
            </w:r>
          </w:p>
        </w:tc>
      </w:tr>
      <w:tr w:rsidR="00923399" w:rsidRPr="00923399" w14:paraId="1A8C49C2" w14:textId="77777777" w:rsidTr="00217C49">
        <w:tc>
          <w:tcPr>
            <w:tcW w:w="993" w:type="dxa"/>
          </w:tcPr>
          <w:p w14:paraId="454DB29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</w:t>
            </w:r>
          </w:p>
        </w:tc>
        <w:tc>
          <w:tcPr>
            <w:tcW w:w="3402" w:type="dxa"/>
          </w:tcPr>
          <w:p w14:paraId="50C85ECF" w14:textId="220E8DD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217C49" w:rsidRPr="00923399">
              <w:rPr>
                <w:rFonts w:cs="Times New Roman"/>
                <w:szCs w:val="24"/>
              </w:rPr>
              <w:t xml:space="preserve">ilgāk </w:t>
            </w:r>
            <w:r w:rsidRPr="00923399">
              <w:rPr>
                <w:rFonts w:cs="Times New Roman"/>
                <w:szCs w:val="24"/>
              </w:rPr>
              <w:t xml:space="preserve">par </w:t>
            </w:r>
            <w:r w:rsidR="003C40E1" w:rsidRPr="00923399">
              <w:rPr>
                <w:rFonts w:cs="Times New Roman"/>
                <w:szCs w:val="24"/>
              </w:rPr>
              <w:t>trim</w:t>
            </w:r>
            <w:r w:rsidRPr="00923399">
              <w:rPr>
                <w:rFonts w:cs="Times New Roman"/>
                <w:szCs w:val="24"/>
              </w:rPr>
              <w:t xml:space="preserve"> dienām labiekārtotās istabās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(ar gultas veļu)</w:t>
            </w:r>
          </w:p>
        </w:tc>
        <w:tc>
          <w:tcPr>
            <w:tcW w:w="1559" w:type="dxa"/>
          </w:tcPr>
          <w:p w14:paraId="31EA07E3" w14:textId="23644866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gultas vieta </w:t>
            </w:r>
            <w:r w:rsidR="00594379" w:rsidRPr="00923399">
              <w:rPr>
                <w:rFonts w:cs="Times New Roman"/>
                <w:szCs w:val="24"/>
              </w:rPr>
              <w:t>diennaktī</w:t>
            </w:r>
          </w:p>
        </w:tc>
        <w:tc>
          <w:tcPr>
            <w:tcW w:w="1276" w:type="dxa"/>
          </w:tcPr>
          <w:p w14:paraId="7A3D5D6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7,11</w:t>
            </w:r>
          </w:p>
        </w:tc>
        <w:tc>
          <w:tcPr>
            <w:tcW w:w="1134" w:type="dxa"/>
          </w:tcPr>
          <w:p w14:paraId="1F349B9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0,85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0410C9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7,96</w:t>
            </w:r>
          </w:p>
        </w:tc>
      </w:tr>
      <w:tr w:rsidR="00923399" w:rsidRPr="00923399" w14:paraId="2F1DF76F" w14:textId="77777777" w:rsidTr="00217C49">
        <w:tc>
          <w:tcPr>
            <w:tcW w:w="993" w:type="dxa"/>
          </w:tcPr>
          <w:p w14:paraId="12F64F9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</w:t>
            </w:r>
          </w:p>
        </w:tc>
        <w:tc>
          <w:tcPr>
            <w:tcW w:w="3402" w:type="dxa"/>
          </w:tcPr>
          <w:p w14:paraId="0E587C4C" w14:textId="0C7B74A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="00217C49" w:rsidRPr="00923399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217C49" w:rsidRPr="00923399">
              <w:rPr>
                <w:rFonts w:cs="Times New Roman"/>
                <w:szCs w:val="24"/>
              </w:rPr>
              <w:t xml:space="preserve">ilgāk </w:t>
            </w:r>
            <w:r w:rsidRPr="00923399">
              <w:rPr>
                <w:rFonts w:cs="Times New Roman"/>
                <w:szCs w:val="24"/>
              </w:rPr>
              <w:t xml:space="preserve">par </w:t>
            </w:r>
            <w:r w:rsidR="00594379" w:rsidRPr="00923399">
              <w:rPr>
                <w:rFonts w:cs="Times New Roman"/>
                <w:szCs w:val="24"/>
              </w:rPr>
              <w:t xml:space="preserve">trim </w:t>
            </w:r>
            <w:r w:rsidRPr="00923399">
              <w:rPr>
                <w:rFonts w:cs="Times New Roman"/>
                <w:szCs w:val="24"/>
              </w:rPr>
              <w:t xml:space="preserve">dienām </w:t>
            </w:r>
            <w:r w:rsidR="00E843C8" w:rsidRPr="00892CE8">
              <w:rPr>
                <w:rFonts w:cs="Times New Roman"/>
                <w:szCs w:val="24"/>
              </w:rPr>
              <w:t>nerenovētās</w:t>
            </w:r>
            <w:r w:rsidR="00E843C8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istabās (bez gultas veļas)</w:t>
            </w:r>
          </w:p>
        </w:tc>
        <w:tc>
          <w:tcPr>
            <w:tcW w:w="1559" w:type="dxa"/>
          </w:tcPr>
          <w:p w14:paraId="73A52FAC" w14:textId="6C108F6A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</w:t>
            </w:r>
            <w:r w:rsidR="007D7980" w:rsidRPr="00923399">
              <w:rPr>
                <w:rFonts w:cs="Times New Roman"/>
                <w:szCs w:val="24"/>
              </w:rPr>
              <w:t>s</w:t>
            </w:r>
            <w:r w:rsidRPr="00923399">
              <w:rPr>
                <w:rFonts w:cs="Times New Roman"/>
                <w:szCs w:val="24"/>
              </w:rPr>
              <w:t xml:space="preserve"> vieta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diennaktī</w:t>
            </w:r>
          </w:p>
        </w:tc>
        <w:tc>
          <w:tcPr>
            <w:tcW w:w="1276" w:type="dxa"/>
          </w:tcPr>
          <w:p w14:paraId="2322BE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4,27</w:t>
            </w:r>
          </w:p>
        </w:tc>
        <w:tc>
          <w:tcPr>
            <w:tcW w:w="1134" w:type="dxa"/>
          </w:tcPr>
          <w:p w14:paraId="0703D4E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0,51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90C7CD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4,78</w:t>
            </w:r>
          </w:p>
        </w:tc>
      </w:tr>
      <w:tr w:rsidR="00923399" w:rsidRPr="00923399" w14:paraId="082D1DC9" w14:textId="77777777" w:rsidTr="00217C49">
        <w:tc>
          <w:tcPr>
            <w:tcW w:w="993" w:type="dxa"/>
          </w:tcPr>
          <w:p w14:paraId="2BAA211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</w:t>
            </w:r>
          </w:p>
        </w:tc>
        <w:tc>
          <w:tcPr>
            <w:tcW w:w="3402" w:type="dxa"/>
          </w:tcPr>
          <w:p w14:paraId="38C31E15" w14:textId="0F4B74C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217C49" w:rsidRPr="00923399">
              <w:rPr>
                <w:rFonts w:cs="Times New Roman"/>
                <w:szCs w:val="24"/>
              </w:rPr>
              <w:t xml:space="preserve">ilgāk </w:t>
            </w:r>
            <w:r w:rsidRPr="00923399">
              <w:rPr>
                <w:rFonts w:cs="Times New Roman"/>
                <w:szCs w:val="24"/>
              </w:rPr>
              <w:t xml:space="preserve">par </w:t>
            </w:r>
            <w:r w:rsidR="00594379" w:rsidRPr="00923399">
              <w:rPr>
                <w:rFonts w:cs="Times New Roman"/>
                <w:szCs w:val="24"/>
              </w:rPr>
              <w:t xml:space="preserve">trim </w:t>
            </w:r>
            <w:r w:rsidRPr="00923399">
              <w:rPr>
                <w:rFonts w:cs="Times New Roman"/>
                <w:szCs w:val="24"/>
              </w:rPr>
              <w:t>dienām labiekārtotās istabās (bez gultas veļas)</w:t>
            </w:r>
          </w:p>
        </w:tc>
        <w:tc>
          <w:tcPr>
            <w:tcW w:w="1559" w:type="dxa"/>
          </w:tcPr>
          <w:p w14:paraId="3065D91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4E46B39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5,69</w:t>
            </w:r>
          </w:p>
        </w:tc>
        <w:tc>
          <w:tcPr>
            <w:tcW w:w="1134" w:type="dxa"/>
          </w:tcPr>
          <w:p w14:paraId="0965102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0,68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528C57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6,37</w:t>
            </w:r>
          </w:p>
        </w:tc>
      </w:tr>
      <w:tr w:rsidR="00923399" w:rsidRPr="00923399" w14:paraId="32899C38" w14:textId="77777777" w:rsidTr="00217C49">
        <w:tc>
          <w:tcPr>
            <w:tcW w:w="993" w:type="dxa"/>
          </w:tcPr>
          <w:p w14:paraId="45DC658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</w:t>
            </w:r>
          </w:p>
        </w:tc>
        <w:tc>
          <w:tcPr>
            <w:tcW w:w="3402" w:type="dxa"/>
          </w:tcPr>
          <w:p w14:paraId="3330177B" w14:textId="6AFA7B4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="00217C49" w:rsidRPr="00923399">
              <w:rPr>
                <w:rFonts w:cs="Times New Roman"/>
                <w:szCs w:val="24"/>
                <w:shd w:val="clear" w:color="auto" w:fill="FFFFFF"/>
              </w:rPr>
              <w:t xml:space="preserve">par </w:t>
            </w:r>
            <w:r w:rsidR="00217C49" w:rsidRPr="00923399">
              <w:rPr>
                <w:rFonts w:cs="Times New Roman"/>
                <w:szCs w:val="24"/>
              </w:rPr>
              <w:t xml:space="preserve">labiekārtotu istabu </w:t>
            </w:r>
            <w:r w:rsidRPr="00923399">
              <w:rPr>
                <w:rFonts w:cs="Times New Roman"/>
                <w:szCs w:val="24"/>
              </w:rPr>
              <w:t>(16 m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  <w:r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14:paraId="570193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istaba mēnesī</w:t>
            </w:r>
          </w:p>
        </w:tc>
        <w:tc>
          <w:tcPr>
            <w:tcW w:w="1276" w:type="dxa"/>
          </w:tcPr>
          <w:p w14:paraId="7295384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50,00</w:t>
            </w:r>
          </w:p>
        </w:tc>
        <w:tc>
          <w:tcPr>
            <w:tcW w:w="1134" w:type="dxa"/>
          </w:tcPr>
          <w:p w14:paraId="619BD5D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6,00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266F31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56,00</w:t>
            </w:r>
          </w:p>
        </w:tc>
      </w:tr>
      <w:tr w:rsidR="00923399" w:rsidRPr="00923399" w14:paraId="5324DBAC" w14:textId="77777777" w:rsidTr="00217C49">
        <w:tc>
          <w:tcPr>
            <w:tcW w:w="993" w:type="dxa"/>
          </w:tcPr>
          <w:p w14:paraId="643ACD6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</w:t>
            </w:r>
          </w:p>
        </w:tc>
        <w:tc>
          <w:tcPr>
            <w:tcW w:w="3402" w:type="dxa"/>
          </w:tcPr>
          <w:p w14:paraId="3EE71068" w14:textId="43307BEE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="00217C49" w:rsidRPr="00923399">
              <w:rPr>
                <w:rFonts w:cs="Times New Roman"/>
                <w:szCs w:val="24"/>
                <w:shd w:val="clear" w:color="auto" w:fill="FFFFFF"/>
              </w:rPr>
              <w:t xml:space="preserve">par </w:t>
            </w:r>
            <w:r w:rsidR="00217C49" w:rsidRPr="00923399">
              <w:rPr>
                <w:rFonts w:cs="Times New Roman"/>
                <w:szCs w:val="24"/>
              </w:rPr>
              <w:t xml:space="preserve">labiekārtotu istabu </w:t>
            </w:r>
            <w:r w:rsidRPr="00923399">
              <w:rPr>
                <w:rFonts w:cs="Times New Roman"/>
                <w:szCs w:val="24"/>
              </w:rPr>
              <w:t>(18 m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  <w:r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14:paraId="416D48C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istaba mēnesī</w:t>
            </w:r>
          </w:p>
        </w:tc>
        <w:tc>
          <w:tcPr>
            <w:tcW w:w="1276" w:type="dxa"/>
          </w:tcPr>
          <w:p w14:paraId="188D38A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70,00</w:t>
            </w:r>
          </w:p>
        </w:tc>
        <w:tc>
          <w:tcPr>
            <w:tcW w:w="1134" w:type="dxa"/>
          </w:tcPr>
          <w:p w14:paraId="7CC35A5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8,40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D6EEA7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78,40 </w:t>
            </w:r>
          </w:p>
        </w:tc>
      </w:tr>
      <w:tr w:rsidR="00923399" w:rsidRPr="00923399" w14:paraId="255D3D0A" w14:textId="77777777" w:rsidTr="00217C49">
        <w:tc>
          <w:tcPr>
            <w:tcW w:w="993" w:type="dxa"/>
          </w:tcPr>
          <w:p w14:paraId="480C419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</w:t>
            </w:r>
          </w:p>
        </w:tc>
        <w:tc>
          <w:tcPr>
            <w:tcW w:w="3402" w:type="dxa"/>
          </w:tcPr>
          <w:p w14:paraId="193DB545" w14:textId="4ACAF6B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par </w:t>
            </w:r>
            <w:r w:rsidRPr="00923399">
              <w:rPr>
                <w:rFonts w:cs="Times New Roman"/>
                <w:szCs w:val="24"/>
              </w:rPr>
              <w:t xml:space="preserve">labiekārtotu </w:t>
            </w:r>
            <w:r w:rsidR="00E82715" w:rsidRPr="00923399">
              <w:rPr>
                <w:rFonts w:cs="Times New Roman"/>
                <w:szCs w:val="24"/>
              </w:rPr>
              <w:t xml:space="preserve">divistabu </w:t>
            </w:r>
            <w:r w:rsidRPr="00923399">
              <w:rPr>
                <w:rFonts w:cs="Times New Roman"/>
                <w:szCs w:val="24"/>
              </w:rPr>
              <w:t>numuru</w:t>
            </w:r>
          </w:p>
        </w:tc>
        <w:tc>
          <w:tcPr>
            <w:tcW w:w="1559" w:type="dxa"/>
          </w:tcPr>
          <w:p w14:paraId="6F5FE95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istaba mēnesī</w:t>
            </w:r>
          </w:p>
        </w:tc>
        <w:tc>
          <w:tcPr>
            <w:tcW w:w="1276" w:type="dxa"/>
          </w:tcPr>
          <w:p w14:paraId="4D8871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120,00</w:t>
            </w:r>
          </w:p>
        </w:tc>
        <w:tc>
          <w:tcPr>
            <w:tcW w:w="1134" w:type="dxa"/>
          </w:tcPr>
          <w:p w14:paraId="067E9C8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14,40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2467E0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134,40</w:t>
            </w:r>
          </w:p>
        </w:tc>
      </w:tr>
      <w:tr w:rsidR="00923399" w:rsidRPr="00923399" w14:paraId="00D3CBB8" w14:textId="77777777" w:rsidTr="00217C49">
        <w:tc>
          <w:tcPr>
            <w:tcW w:w="993" w:type="dxa"/>
          </w:tcPr>
          <w:p w14:paraId="04FB7D7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</w:t>
            </w:r>
          </w:p>
        </w:tc>
        <w:tc>
          <w:tcPr>
            <w:tcW w:w="3402" w:type="dxa"/>
          </w:tcPr>
          <w:p w14:paraId="3F08964B" w14:textId="67672F0E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par </w:t>
            </w:r>
            <w:r w:rsidRPr="00923399">
              <w:rPr>
                <w:rFonts w:cs="Times New Roman"/>
                <w:szCs w:val="24"/>
              </w:rPr>
              <w:t xml:space="preserve">labiekārtotu istabu </w:t>
            </w:r>
          </w:p>
        </w:tc>
        <w:tc>
          <w:tcPr>
            <w:tcW w:w="1559" w:type="dxa"/>
          </w:tcPr>
          <w:p w14:paraId="477A9C3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istaba diennaktī</w:t>
            </w:r>
          </w:p>
        </w:tc>
        <w:tc>
          <w:tcPr>
            <w:tcW w:w="1276" w:type="dxa"/>
          </w:tcPr>
          <w:p w14:paraId="45C752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  <w:tc>
          <w:tcPr>
            <w:tcW w:w="1134" w:type="dxa"/>
          </w:tcPr>
          <w:p w14:paraId="0AB024C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1,80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27F184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16,80</w:t>
            </w:r>
          </w:p>
        </w:tc>
      </w:tr>
      <w:tr w:rsidR="00923399" w:rsidRPr="00923399" w14:paraId="0BDDB005" w14:textId="77777777" w:rsidTr="00217C49">
        <w:tc>
          <w:tcPr>
            <w:tcW w:w="993" w:type="dxa"/>
          </w:tcPr>
          <w:p w14:paraId="583AF67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2.9.</w:t>
            </w:r>
          </w:p>
        </w:tc>
        <w:tc>
          <w:tcPr>
            <w:tcW w:w="3402" w:type="dxa"/>
          </w:tcPr>
          <w:p w14:paraId="690EC61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dušas izmantošana</w:t>
            </w:r>
          </w:p>
        </w:tc>
        <w:tc>
          <w:tcPr>
            <w:tcW w:w="1559" w:type="dxa"/>
          </w:tcPr>
          <w:p w14:paraId="76D1695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 minūtes</w:t>
            </w:r>
          </w:p>
        </w:tc>
        <w:tc>
          <w:tcPr>
            <w:tcW w:w="1276" w:type="dxa"/>
          </w:tcPr>
          <w:p w14:paraId="5AC42A4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0,58</w:t>
            </w:r>
          </w:p>
        </w:tc>
        <w:tc>
          <w:tcPr>
            <w:tcW w:w="1134" w:type="dxa"/>
          </w:tcPr>
          <w:p w14:paraId="32965AE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0,12</w:t>
            </w:r>
          </w:p>
        </w:tc>
        <w:tc>
          <w:tcPr>
            <w:tcW w:w="1134" w:type="dxa"/>
          </w:tcPr>
          <w:p w14:paraId="4D2B295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</w:p>
        </w:tc>
      </w:tr>
      <w:tr w:rsidR="00923399" w:rsidRPr="00923399" w14:paraId="290697D4" w14:textId="77777777" w:rsidTr="00217C49">
        <w:tc>
          <w:tcPr>
            <w:tcW w:w="993" w:type="dxa"/>
          </w:tcPr>
          <w:p w14:paraId="52B6793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2.10.</w:t>
            </w:r>
          </w:p>
        </w:tc>
        <w:tc>
          <w:tcPr>
            <w:tcW w:w="3402" w:type="dxa"/>
          </w:tcPr>
          <w:p w14:paraId="3D56400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veļas mašīnas izmantošana</w:t>
            </w:r>
          </w:p>
        </w:tc>
        <w:tc>
          <w:tcPr>
            <w:tcW w:w="1559" w:type="dxa"/>
          </w:tcPr>
          <w:p w14:paraId="30E313BA" w14:textId="7C8519DA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</w:t>
            </w:r>
            <w:r w:rsidR="00F635D7" w:rsidRPr="00923399">
              <w:rPr>
                <w:rFonts w:cs="Times New Roman"/>
                <w:szCs w:val="24"/>
              </w:rPr>
              <w:t xml:space="preserve">mazgāšanas </w:t>
            </w:r>
            <w:r w:rsidRPr="00923399">
              <w:rPr>
                <w:rFonts w:cs="Times New Roman"/>
                <w:szCs w:val="24"/>
              </w:rPr>
              <w:t>reize</w:t>
            </w:r>
          </w:p>
        </w:tc>
        <w:tc>
          <w:tcPr>
            <w:tcW w:w="1276" w:type="dxa"/>
          </w:tcPr>
          <w:p w14:paraId="12788F7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0,64</w:t>
            </w:r>
          </w:p>
        </w:tc>
        <w:tc>
          <w:tcPr>
            <w:tcW w:w="1134" w:type="dxa"/>
          </w:tcPr>
          <w:p w14:paraId="36250B0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0,13</w:t>
            </w:r>
          </w:p>
        </w:tc>
        <w:tc>
          <w:tcPr>
            <w:tcW w:w="1134" w:type="dxa"/>
          </w:tcPr>
          <w:p w14:paraId="4625890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0,77</w:t>
            </w:r>
          </w:p>
        </w:tc>
      </w:tr>
      <w:tr w:rsidR="00923399" w:rsidRPr="00923399" w14:paraId="562B5F97" w14:textId="77777777" w:rsidTr="00217C49">
        <w:tc>
          <w:tcPr>
            <w:tcW w:w="993" w:type="dxa"/>
          </w:tcPr>
          <w:p w14:paraId="7CFB6206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8505" w:type="dxa"/>
            <w:gridSpan w:val="5"/>
          </w:tcPr>
          <w:p w14:paraId="52EC815B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Autoservisa pakalpojumi</w:t>
            </w:r>
          </w:p>
        </w:tc>
      </w:tr>
      <w:tr w:rsidR="00923399" w:rsidRPr="00923399" w14:paraId="5DE3DD81" w14:textId="77777777" w:rsidTr="00217C49">
        <w:tc>
          <w:tcPr>
            <w:tcW w:w="993" w:type="dxa"/>
          </w:tcPr>
          <w:p w14:paraId="58FF146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3.1.</w:t>
            </w:r>
          </w:p>
        </w:tc>
        <w:tc>
          <w:tcPr>
            <w:tcW w:w="3402" w:type="dxa"/>
          </w:tcPr>
          <w:p w14:paraId="4CBE602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gaismu pārbaude un regulēšana</w:t>
            </w:r>
          </w:p>
        </w:tc>
        <w:tc>
          <w:tcPr>
            <w:tcW w:w="1559" w:type="dxa"/>
          </w:tcPr>
          <w:p w14:paraId="3E7B7C8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automašīna</w:t>
            </w:r>
          </w:p>
        </w:tc>
        <w:tc>
          <w:tcPr>
            <w:tcW w:w="1276" w:type="dxa"/>
          </w:tcPr>
          <w:p w14:paraId="22642D8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2,48</w:t>
            </w:r>
          </w:p>
        </w:tc>
        <w:tc>
          <w:tcPr>
            <w:tcW w:w="1134" w:type="dxa"/>
          </w:tcPr>
          <w:p w14:paraId="7832F3D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0,52</w:t>
            </w:r>
          </w:p>
        </w:tc>
        <w:tc>
          <w:tcPr>
            <w:tcW w:w="1134" w:type="dxa"/>
          </w:tcPr>
          <w:p w14:paraId="55C0BB7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3,00</w:t>
            </w:r>
          </w:p>
        </w:tc>
      </w:tr>
      <w:tr w:rsidR="00923399" w:rsidRPr="00923399" w14:paraId="7A1AB681" w14:textId="77777777" w:rsidTr="00217C49">
        <w:tc>
          <w:tcPr>
            <w:tcW w:w="993" w:type="dxa"/>
          </w:tcPr>
          <w:p w14:paraId="09B5769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3.2.</w:t>
            </w:r>
          </w:p>
        </w:tc>
        <w:tc>
          <w:tcPr>
            <w:tcW w:w="3402" w:type="dxa"/>
          </w:tcPr>
          <w:p w14:paraId="1192E80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riepu demontāža, montāža un balansēšana</w:t>
            </w:r>
          </w:p>
        </w:tc>
        <w:tc>
          <w:tcPr>
            <w:tcW w:w="1559" w:type="dxa"/>
          </w:tcPr>
          <w:p w14:paraId="4BDB38D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riepa</w:t>
            </w:r>
          </w:p>
        </w:tc>
        <w:tc>
          <w:tcPr>
            <w:tcW w:w="1276" w:type="dxa"/>
          </w:tcPr>
          <w:p w14:paraId="34207F1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4,13</w:t>
            </w:r>
          </w:p>
        </w:tc>
        <w:tc>
          <w:tcPr>
            <w:tcW w:w="1134" w:type="dxa"/>
          </w:tcPr>
          <w:p w14:paraId="5DB7D61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0,87</w:t>
            </w:r>
          </w:p>
        </w:tc>
        <w:tc>
          <w:tcPr>
            <w:tcW w:w="1134" w:type="dxa"/>
          </w:tcPr>
          <w:p w14:paraId="709E0B0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5,00</w:t>
            </w:r>
          </w:p>
        </w:tc>
      </w:tr>
      <w:tr w:rsidR="00923399" w:rsidRPr="00923399" w14:paraId="387CFAB2" w14:textId="77777777" w:rsidTr="00217C49">
        <w:tc>
          <w:tcPr>
            <w:tcW w:w="993" w:type="dxa"/>
          </w:tcPr>
          <w:p w14:paraId="6DD8697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3.3.</w:t>
            </w:r>
          </w:p>
        </w:tc>
        <w:tc>
          <w:tcPr>
            <w:tcW w:w="3402" w:type="dxa"/>
          </w:tcPr>
          <w:p w14:paraId="2253357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pacēlāja izmantošana</w:t>
            </w:r>
          </w:p>
        </w:tc>
        <w:tc>
          <w:tcPr>
            <w:tcW w:w="1559" w:type="dxa"/>
          </w:tcPr>
          <w:p w14:paraId="6D37602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0070F2B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2,48</w:t>
            </w:r>
          </w:p>
        </w:tc>
        <w:tc>
          <w:tcPr>
            <w:tcW w:w="1134" w:type="dxa"/>
          </w:tcPr>
          <w:p w14:paraId="081D21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0,52</w:t>
            </w:r>
          </w:p>
        </w:tc>
        <w:tc>
          <w:tcPr>
            <w:tcW w:w="1134" w:type="dxa"/>
          </w:tcPr>
          <w:p w14:paraId="609E6B0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3,00</w:t>
            </w:r>
          </w:p>
        </w:tc>
      </w:tr>
      <w:tr w:rsidR="00923399" w:rsidRPr="00923399" w14:paraId="0249B7B8" w14:textId="77777777" w:rsidTr="00217C49">
        <w:tc>
          <w:tcPr>
            <w:tcW w:w="993" w:type="dxa"/>
          </w:tcPr>
          <w:p w14:paraId="2DAA464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3.4.</w:t>
            </w:r>
          </w:p>
        </w:tc>
        <w:tc>
          <w:tcPr>
            <w:tcW w:w="3402" w:type="dxa"/>
          </w:tcPr>
          <w:p w14:paraId="78579DF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gāzes izplūdes regulēšana</w:t>
            </w:r>
          </w:p>
        </w:tc>
        <w:tc>
          <w:tcPr>
            <w:tcW w:w="1559" w:type="dxa"/>
          </w:tcPr>
          <w:p w14:paraId="5453C3B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automašīna</w:t>
            </w:r>
          </w:p>
        </w:tc>
        <w:tc>
          <w:tcPr>
            <w:tcW w:w="1276" w:type="dxa"/>
          </w:tcPr>
          <w:p w14:paraId="2C889D0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5,78</w:t>
            </w:r>
          </w:p>
        </w:tc>
        <w:tc>
          <w:tcPr>
            <w:tcW w:w="1134" w:type="dxa"/>
          </w:tcPr>
          <w:p w14:paraId="0FFBC81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1,21</w:t>
            </w:r>
          </w:p>
        </w:tc>
        <w:tc>
          <w:tcPr>
            <w:tcW w:w="1134" w:type="dxa"/>
          </w:tcPr>
          <w:p w14:paraId="4937F1F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6,99</w:t>
            </w:r>
          </w:p>
        </w:tc>
      </w:tr>
      <w:tr w:rsidR="00923399" w:rsidRPr="00923399" w14:paraId="29F029FB" w14:textId="77777777" w:rsidTr="00217C49">
        <w:tc>
          <w:tcPr>
            <w:tcW w:w="993" w:type="dxa"/>
          </w:tcPr>
          <w:p w14:paraId="6119C96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3.5.</w:t>
            </w:r>
          </w:p>
        </w:tc>
        <w:tc>
          <w:tcPr>
            <w:tcW w:w="3402" w:type="dxa"/>
          </w:tcPr>
          <w:p w14:paraId="3550AA7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savērsuma regulēšana</w:t>
            </w:r>
          </w:p>
        </w:tc>
        <w:tc>
          <w:tcPr>
            <w:tcW w:w="1559" w:type="dxa"/>
          </w:tcPr>
          <w:p w14:paraId="72A9A37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automašīna</w:t>
            </w:r>
          </w:p>
        </w:tc>
        <w:tc>
          <w:tcPr>
            <w:tcW w:w="1276" w:type="dxa"/>
          </w:tcPr>
          <w:p w14:paraId="70F0606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16,53</w:t>
            </w:r>
          </w:p>
        </w:tc>
        <w:tc>
          <w:tcPr>
            <w:tcW w:w="1134" w:type="dxa"/>
          </w:tcPr>
          <w:p w14:paraId="50AEF9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3,47</w:t>
            </w:r>
          </w:p>
        </w:tc>
        <w:tc>
          <w:tcPr>
            <w:tcW w:w="1134" w:type="dxa"/>
          </w:tcPr>
          <w:p w14:paraId="63936E0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20,00</w:t>
            </w:r>
          </w:p>
        </w:tc>
      </w:tr>
      <w:tr w:rsidR="00923399" w:rsidRPr="00923399" w14:paraId="60E92D89" w14:textId="77777777" w:rsidTr="00217C49">
        <w:tc>
          <w:tcPr>
            <w:tcW w:w="993" w:type="dxa"/>
          </w:tcPr>
          <w:p w14:paraId="7D87413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3.6.</w:t>
            </w:r>
          </w:p>
        </w:tc>
        <w:tc>
          <w:tcPr>
            <w:tcW w:w="3402" w:type="dxa"/>
          </w:tcPr>
          <w:p w14:paraId="48DD122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automašīnas remonts</w:t>
            </w:r>
          </w:p>
        </w:tc>
        <w:tc>
          <w:tcPr>
            <w:tcW w:w="1559" w:type="dxa"/>
          </w:tcPr>
          <w:p w14:paraId="640E26B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0DF08F2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16,53</w:t>
            </w:r>
          </w:p>
        </w:tc>
        <w:tc>
          <w:tcPr>
            <w:tcW w:w="1134" w:type="dxa"/>
          </w:tcPr>
          <w:p w14:paraId="60AFAB7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3,47</w:t>
            </w:r>
          </w:p>
        </w:tc>
        <w:tc>
          <w:tcPr>
            <w:tcW w:w="1134" w:type="dxa"/>
          </w:tcPr>
          <w:p w14:paraId="4E52FE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20,00</w:t>
            </w:r>
          </w:p>
        </w:tc>
      </w:tr>
      <w:tr w:rsidR="00923399" w:rsidRPr="00923399" w14:paraId="013BE17D" w14:textId="77777777" w:rsidTr="00217C49">
        <w:tc>
          <w:tcPr>
            <w:tcW w:w="993" w:type="dxa"/>
          </w:tcPr>
          <w:p w14:paraId="6C84C16D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8505" w:type="dxa"/>
            <w:gridSpan w:val="5"/>
          </w:tcPr>
          <w:p w14:paraId="3BFD5893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Autotransporta pakalpojumi</w:t>
            </w:r>
          </w:p>
        </w:tc>
      </w:tr>
      <w:tr w:rsidR="00923399" w:rsidRPr="00923399" w14:paraId="493C86E0" w14:textId="77777777" w:rsidTr="0080051E">
        <w:tc>
          <w:tcPr>
            <w:tcW w:w="993" w:type="dxa"/>
            <w:vMerge w:val="restart"/>
          </w:tcPr>
          <w:p w14:paraId="714622F7" w14:textId="77777777" w:rsidR="00D0789D" w:rsidRPr="00923399" w:rsidRDefault="00D0789D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</w:t>
            </w:r>
          </w:p>
        </w:tc>
        <w:tc>
          <w:tcPr>
            <w:tcW w:w="3402" w:type="dxa"/>
            <w:vMerge w:val="restart"/>
          </w:tcPr>
          <w:p w14:paraId="2AB86487" w14:textId="57FF6728" w:rsidR="00D0789D" w:rsidRPr="00923399" w:rsidRDefault="00D0789D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autobusa </w:t>
            </w:r>
            <w:proofErr w:type="spellStart"/>
            <w:r w:rsidRPr="00923399">
              <w:rPr>
                <w:rFonts w:cs="Times New Roman"/>
                <w:i/>
                <w:iCs/>
                <w:szCs w:val="24"/>
              </w:rPr>
              <w:t>Mercedes</w:t>
            </w:r>
            <w:proofErr w:type="spellEnd"/>
            <w:r w:rsidRPr="00923399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923399">
              <w:rPr>
                <w:rFonts w:cs="Times New Roman"/>
                <w:i/>
                <w:iCs/>
                <w:szCs w:val="24"/>
              </w:rPr>
              <w:t>Benz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(16 vietas) noma</w:t>
            </w:r>
          </w:p>
        </w:tc>
        <w:tc>
          <w:tcPr>
            <w:tcW w:w="1559" w:type="dxa"/>
          </w:tcPr>
          <w:p w14:paraId="2832B2DC" w14:textId="1D09D72B" w:rsidR="00D0789D" w:rsidRPr="00923399" w:rsidRDefault="00D0789D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282BFB9" w14:textId="4339C245" w:rsidR="00D0789D" w:rsidRPr="00923399" w:rsidRDefault="00D0789D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2,97</w:t>
            </w:r>
          </w:p>
        </w:tc>
        <w:tc>
          <w:tcPr>
            <w:tcW w:w="1134" w:type="dxa"/>
          </w:tcPr>
          <w:p w14:paraId="0A5DF4AE" w14:textId="0E101ACD" w:rsidR="00D0789D" w:rsidRPr="00923399" w:rsidRDefault="00D0789D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0,62</w:t>
            </w:r>
          </w:p>
        </w:tc>
        <w:tc>
          <w:tcPr>
            <w:tcW w:w="1134" w:type="dxa"/>
          </w:tcPr>
          <w:p w14:paraId="46C33106" w14:textId="41B4EDAC" w:rsidR="00D0789D" w:rsidRPr="00923399" w:rsidRDefault="00D0789D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3,59</w:t>
            </w:r>
          </w:p>
        </w:tc>
      </w:tr>
      <w:tr w:rsidR="00923399" w:rsidRPr="00923399" w14:paraId="6AD5C9DB" w14:textId="77777777" w:rsidTr="00217C49">
        <w:tc>
          <w:tcPr>
            <w:tcW w:w="993" w:type="dxa"/>
            <w:vMerge/>
          </w:tcPr>
          <w:p w14:paraId="3C6DF897" w14:textId="77777777" w:rsidR="00D0789D" w:rsidRPr="00923399" w:rsidRDefault="00D0789D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14:paraId="61E6A041" w14:textId="77777777" w:rsidR="00D0789D" w:rsidRPr="00923399" w:rsidRDefault="00D0789D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79ED0ED" w14:textId="7F3CCD8E" w:rsidR="00D0789D" w:rsidRPr="00923399" w:rsidRDefault="00D0789D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km</w:t>
            </w:r>
          </w:p>
        </w:tc>
        <w:tc>
          <w:tcPr>
            <w:tcW w:w="1276" w:type="dxa"/>
          </w:tcPr>
          <w:p w14:paraId="52C202D7" w14:textId="5203A38A" w:rsidR="00D0789D" w:rsidRPr="00923399" w:rsidRDefault="00D0789D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0,61</w:t>
            </w:r>
          </w:p>
        </w:tc>
        <w:tc>
          <w:tcPr>
            <w:tcW w:w="1134" w:type="dxa"/>
          </w:tcPr>
          <w:p w14:paraId="77F3DDC6" w14:textId="242330F7" w:rsidR="00D0789D" w:rsidRPr="00923399" w:rsidRDefault="00D0789D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0,13</w:t>
            </w:r>
          </w:p>
        </w:tc>
        <w:tc>
          <w:tcPr>
            <w:tcW w:w="1134" w:type="dxa"/>
          </w:tcPr>
          <w:p w14:paraId="618FF5CE" w14:textId="2D7FBEAE" w:rsidR="00D0789D" w:rsidRPr="00923399" w:rsidRDefault="00D0789D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0,74</w:t>
            </w:r>
          </w:p>
        </w:tc>
      </w:tr>
      <w:tr w:rsidR="00923399" w:rsidRPr="00923399" w14:paraId="7B353411" w14:textId="77777777" w:rsidTr="00217C49">
        <w:tc>
          <w:tcPr>
            <w:tcW w:w="993" w:type="dxa"/>
          </w:tcPr>
          <w:p w14:paraId="320F1518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8505" w:type="dxa"/>
            <w:gridSpan w:val="5"/>
          </w:tcPr>
          <w:p w14:paraId="07A90BC5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Telpu un aprīkojuma izmantošana</w:t>
            </w:r>
          </w:p>
        </w:tc>
      </w:tr>
      <w:tr w:rsidR="00923399" w:rsidRPr="00923399" w14:paraId="6840A15D" w14:textId="77777777" w:rsidTr="00217C49">
        <w:tc>
          <w:tcPr>
            <w:tcW w:w="993" w:type="dxa"/>
          </w:tcPr>
          <w:p w14:paraId="431B768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5.1.</w:t>
            </w:r>
          </w:p>
        </w:tc>
        <w:tc>
          <w:tcPr>
            <w:tcW w:w="3402" w:type="dxa"/>
          </w:tcPr>
          <w:p w14:paraId="0F9EC06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ēdnīcas zāles izmantošana pasākumiem</w:t>
            </w:r>
          </w:p>
        </w:tc>
        <w:tc>
          <w:tcPr>
            <w:tcW w:w="1559" w:type="dxa"/>
          </w:tcPr>
          <w:p w14:paraId="584730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diena</w:t>
            </w:r>
          </w:p>
        </w:tc>
        <w:tc>
          <w:tcPr>
            <w:tcW w:w="1276" w:type="dxa"/>
          </w:tcPr>
          <w:p w14:paraId="3E2D500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42,57</w:t>
            </w:r>
          </w:p>
        </w:tc>
        <w:tc>
          <w:tcPr>
            <w:tcW w:w="1134" w:type="dxa"/>
          </w:tcPr>
          <w:p w14:paraId="6B63615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8,94</w:t>
            </w:r>
          </w:p>
        </w:tc>
        <w:tc>
          <w:tcPr>
            <w:tcW w:w="1134" w:type="dxa"/>
          </w:tcPr>
          <w:p w14:paraId="5E9A808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51,51</w:t>
            </w:r>
          </w:p>
        </w:tc>
      </w:tr>
      <w:tr w:rsidR="00923399" w:rsidRPr="00923399" w14:paraId="5A41D1EF" w14:textId="77777777" w:rsidTr="00217C49">
        <w:tc>
          <w:tcPr>
            <w:tcW w:w="993" w:type="dxa"/>
          </w:tcPr>
          <w:p w14:paraId="127B581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5.2.</w:t>
            </w:r>
          </w:p>
        </w:tc>
        <w:tc>
          <w:tcPr>
            <w:tcW w:w="3402" w:type="dxa"/>
          </w:tcPr>
          <w:p w14:paraId="20EEFBA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degustācijas zāles izmantošana </w:t>
            </w:r>
          </w:p>
        </w:tc>
        <w:tc>
          <w:tcPr>
            <w:tcW w:w="1559" w:type="dxa"/>
          </w:tcPr>
          <w:p w14:paraId="0B39810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diena</w:t>
            </w:r>
          </w:p>
        </w:tc>
        <w:tc>
          <w:tcPr>
            <w:tcW w:w="1276" w:type="dxa"/>
          </w:tcPr>
          <w:p w14:paraId="38179BF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18,20</w:t>
            </w:r>
          </w:p>
        </w:tc>
        <w:tc>
          <w:tcPr>
            <w:tcW w:w="1134" w:type="dxa"/>
          </w:tcPr>
          <w:p w14:paraId="7CC75C4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3,82</w:t>
            </w:r>
          </w:p>
        </w:tc>
        <w:tc>
          <w:tcPr>
            <w:tcW w:w="1134" w:type="dxa"/>
          </w:tcPr>
          <w:p w14:paraId="072CBC5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22,02</w:t>
            </w:r>
          </w:p>
        </w:tc>
      </w:tr>
      <w:tr w:rsidR="00923399" w:rsidRPr="00923399" w14:paraId="3C9CFF77" w14:textId="77777777" w:rsidTr="00217C49">
        <w:tc>
          <w:tcPr>
            <w:tcW w:w="993" w:type="dxa"/>
          </w:tcPr>
          <w:p w14:paraId="2A1F9B7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5.3.</w:t>
            </w:r>
          </w:p>
        </w:tc>
        <w:tc>
          <w:tcPr>
            <w:tcW w:w="3402" w:type="dxa"/>
          </w:tcPr>
          <w:p w14:paraId="199CBFD6" w14:textId="550EABF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mācību </w:t>
            </w:r>
            <w:r w:rsidR="0080051E" w:rsidRPr="00923399">
              <w:rPr>
                <w:rFonts w:cs="Times New Roman"/>
                <w:szCs w:val="24"/>
              </w:rPr>
              <w:t xml:space="preserve">kabineta </w:t>
            </w:r>
            <w:r w:rsidRPr="00923399">
              <w:rPr>
                <w:rFonts w:cs="Times New Roman"/>
                <w:szCs w:val="24"/>
              </w:rPr>
              <w:t>izmantošana (</w:t>
            </w:r>
            <w:r w:rsidR="00D0789D" w:rsidRPr="00923399">
              <w:rPr>
                <w:rFonts w:cs="Times New Roman"/>
                <w:szCs w:val="24"/>
              </w:rPr>
              <w:t>ar </w:t>
            </w:r>
            <w:r w:rsidRPr="00923399">
              <w:rPr>
                <w:rFonts w:cs="Times New Roman"/>
                <w:szCs w:val="24"/>
              </w:rPr>
              <w:t>aprīkojumu)</w:t>
            </w:r>
          </w:p>
        </w:tc>
        <w:tc>
          <w:tcPr>
            <w:tcW w:w="1559" w:type="dxa"/>
          </w:tcPr>
          <w:p w14:paraId="2D783BC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7899FC4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4,27</w:t>
            </w:r>
          </w:p>
        </w:tc>
        <w:tc>
          <w:tcPr>
            <w:tcW w:w="1134" w:type="dxa"/>
          </w:tcPr>
          <w:p w14:paraId="466F6E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0,90</w:t>
            </w:r>
          </w:p>
        </w:tc>
        <w:tc>
          <w:tcPr>
            <w:tcW w:w="1134" w:type="dxa"/>
          </w:tcPr>
          <w:p w14:paraId="3BE789C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5,17</w:t>
            </w:r>
          </w:p>
        </w:tc>
      </w:tr>
      <w:tr w:rsidR="00923399" w:rsidRPr="00923399" w14:paraId="1FE03ED9" w14:textId="77777777" w:rsidTr="00217C49">
        <w:tc>
          <w:tcPr>
            <w:tcW w:w="993" w:type="dxa"/>
          </w:tcPr>
          <w:p w14:paraId="6E015B3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5.4.</w:t>
            </w:r>
          </w:p>
        </w:tc>
        <w:tc>
          <w:tcPr>
            <w:tcW w:w="3402" w:type="dxa"/>
          </w:tcPr>
          <w:p w14:paraId="4514FE6F" w14:textId="2EE8CDD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mācību </w:t>
            </w:r>
            <w:r w:rsidR="0080051E" w:rsidRPr="00923399">
              <w:rPr>
                <w:rFonts w:cs="Times New Roman"/>
                <w:szCs w:val="24"/>
              </w:rPr>
              <w:t xml:space="preserve">kabineta </w:t>
            </w:r>
            <w:r w:rsidRPr="00923399">
              <w:rPr>
                <w:rFonts w:cs="Times New Roman"/>
                <w:szCs w:val="24"/>
              </w:rPr>
              <w:t>izmantošana (bez aprīkojuma)</w:t>
            </w:r>
          </w:p>
        </w:tc>
        <w:tc>
          <w:tcPr>
            <w:tcW w:w="1559" w:type="dxa"/>
          </w:tcPr>
          <w:p w14:paraId="5171BDA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3861EB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2,15</w:t>
            </w:r>
          </w:p>
        </w:tc>
        <w:tc>
          <w:tcPr>
            <w:tcW w:w="1134" w:type="dxa"/>
          </w:tcPr>
          <w:p w14:paraId="1B54306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0,45</w:t>
            </w:r>
          </w:p>
        </w:tc>
        <w:tc>
          <w:tcPr>
            <w:tcW w:w="1134" w:type="dxa"/>
          </w:tcPr>
          <w:p w14:paraId="07D20A4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</w:tr>
      <w:tr w:rsidR="00923399" w:rsidRPr="00923399" w14:paraId="1A1940C2" w14:textId="77777777" w:rsidTr="00217C49">
        <w:tc>
          <w:tcPr>
            <w:tcW w:w="993" w:type="dxa"/>
          </w:tcPr>
          <w:p w14:paraId="78D7DF7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5.5.</w:t>
            </w:r>
          </w:p>
        </w:tc>
        <w:tc>
          <w:tcPr>
            <w:tcW w:w="3402" w:type="dxa"/>
          </w:tcPr>
          <w:p w14:paraId="0CA61515" w14:textId="3CB323E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semināra telpas izmantošana (</w:t>
            </w:r>
            <w:r w:rsidR="00D0789D" w:rsidRPr="00923399">
              <w:rPr>
                <w:rFonts w:cs="Times New Roman"/>
                <w:szCs w:val="24"/>
              </w:rPr>
              <w:t>ar </w:t>
            </w:r>
            <w:r w:rsidRPr="00923399">
              <w:rPr>
                <w:rFonts w:cs="Times New Roman"/>
                <w:szCs w:val="24"/>
              </w:rPr>
              <w:t>aprīkojumu)</w:t>
            </w:r>
          </w:p>
        </w:tc>
        <w:tc>
          <w:tcPr>
            <w:tcW w:w="1559" w:type="dxa"/>
          </w:tcPr>
          <w:p w14:paraId="5A83898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034054D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8,54</w:t>
            </w:r>
          </w:p>
        </w:tc>
        <w:tc>
          <w:tcPr>
            <w:tcW w:w="1134" w:type="dxa"/>
          </w:tcPr>
          <w:p w14:paraId="5603908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1,79</w:t>
            </w:r>
          </w:p>
        </w:tc>
        <w:tc>
          <w:tcPr>
            <w:tcW w:w="1134" w:type="dxa"/>
          </w:tcPr>
          <w:p w14:paraId="61CD3FE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10,33</w:t>
            </w:r>
          </w:p>
        </w:tc>
      </w:tr>
      <w:tr w:rsidR="00923399" w:rsidRPr="00923399" w14:paraId="05C71928" w14:textId="77777777" w:rsidTr="00217C49">
        <w:tc>
          <w:tcPr>
            <w:tcW w:w="993" w:type="dxa"/>
          </w:tcPr>
          <w:p w14:paraId="55D6230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5.6.</w:t>
            </w:r>
          </w:p>
        </w:tc>
        <w:tc>
          <w:tcPr>
            <w:tcW w:w="3402" w:type="dxa"/>
          </w:tcPr>
          <w:p w14:paraId="130A812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darbnīcu izmantošana apmācībām (ar aprīkojumu)</w:t>
            </w:r>
          </w:p>
        </w:tc>
        <w:tc>
          <w:tcPr>
            <w:tcW w:w="1559" w:type="dxa"/>
          </w:tcPr>
          <w:p w14:paraId="1508DB0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0FC7880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4,27</w:t>
            </w:r>
          </w:p>
        </w:tc>
        <w:tc>
          <w:tcPr>
            <w:tcW w:w="1134" w:type="dxa"/>
          </w:tcPr>
          <w:p w14:paraId="74BAC21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0,90</w:t>
            </w:r>
          </w:p>
        </w:tc>
        <w:tc>
          <w:tcPr>
            <w:tcW w:w="1134" w:type="dxa"/>
          </w:tcPr>
          <w:p w14:paraId="3BB40F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5,17</w:t>
            </w:r>
          </w:p>
        </w:tc>
      </w:tr>
      <w:tr w:rsidR="00923399" w:rsidRPr="00923399" w14:paraId="211F6269" w14:textId="77777777" w:rsidTr="00217C49">
        <w:tc>
          <w:tcPr>
            <w:tcW w:w="993" w:type="dxa"/>
          </w:tcPr>
          <w:p w14:paraId="421CCC5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5.7.</w:t>
            </w:r>
          </w:p>
        </w:tc>
        <w:tc>
          <w:tcPr>
            <w:tcW w:w="3402" w:type="dxa"/>
          </w:tcPr>
          <w:p w14:paraId="65D78037" w14:textId="6C9510C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laboratorijas izmantošana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75EA5A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2506ED0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19,83</w:t>
            </w:r>
          </w:p>
        </w:tc>
        <w:tc>
          <w:tcPr>
            <w:tcW w:w="1134" w:type="dxa"/>
          </w:tcPr>
          <w:p w14:paraId="15C0508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4,16</w:t>
            </w:r>
          </w:p>
        </w:tc>
        <w:tc>
          <w:tcPr>
            <w:tcW w:w="1134" w:type="dxa"/>
          </w:tcPr>
          <w:p w14:paraId="0DDE38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23,99</w:t>
            </w:r>
          </w:p>
        </w:tc>
      </w:tr>
      <w:tr w:rsidR="00923399" w:rsidRPr="00923399" w14:paraId="575C8E99" w14:textId="77777777" w:rsidTr="00217C49">
        <w:tc>
          <w:tcPr>
            <w:tcW w:w="993" w:type="dxa"/>
          </w:tcPr>
          <w:p w14:paraId="4C0F141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5.8.</w:t>
            </w:r>
          </w:p>
        </w:tc>
        <w:tc>
          <w:tcPr>
            <w:tcW w:w="3402" w:type="dxa"/>
          </w:tcPr>
          <w:p w14:paraId="7983585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datorklases izmantošana</w:t>
            </w:r>
          </w:p>
        </w:tc>
        <w:tc>
          <w:tcPr>
            <w:tcW w:w="1559" w:type="dxa"/>
          </w:tcPr>
          <w:p w14:paraId="3EE0666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41C5802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13,22</w:t>
            </w:r>
          </w:p>
        </w:tc>
        <w:tc>
          <w:tcPr>
            <w:tcW w:w="1134" w:type="dxa"/>
          </w:tcPr>
          <w:p w14:paraId="50D2CA0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2,78</w:t>
            </w:r>
          </w:p>
        </w:tc>
        <w:tc>
          <w:tcPr>
            <w:tcW w:w="1134" w:type="dxa"/>
          </w:tcPr>
          <w:p w14:paraId="419DA1F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16,00</w:t>
            </w:r>
          </w:p>
        </w:tc>
      </w:tr>
      <w:tr w:rsidR="00923399" w:rsidRPr="00923399" w14:paraId="411E7022" w14:textId="77777777" w:rsidTr="00217C49">
        <w:tc>
          <w:tcPr>
            <w:tcW w:w="993" w:type="dxa"/>
          </w:tcPr>
          <w:p w14:paraId="14D7710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5.9.</w:t>
            </w:r>
          </w:p>
        </w:tc>
        <w:tc>
          <w:tcPr>
            <w:tcW w:w="3402" w:type="dxa"/>
          </w:tcPr>
          <w:p w14:paraId="2818E80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sporta zāles izmantošana</w:t>
            </w:r>
          </w:p>
        </w:tc>
        <w:tc>
          <w:tcPr>
            <w:tcW w:w="1559" w:type="dxa"/>
          </w:tcPr>
          <w:p w14:paraId="5E8A020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6F7C83D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</w:tcPr>
          <w:p w14:paraId="16DA728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</w:tcPr>
          <w:p w14:paraId="55693B8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</w:tr>
      <w:tr w:rsidR="00923399" w:rsidRPr="00923399" w14:paraId="6C1F877D" w14:textId="77777777" w:rsidTr="00217C49">
        <w:tc>
          <w:tcPr>
            <w:tcW w:w="993" w:type="dxa"/>
          </w:tcPr>
          <w:p w14:paraId="47C08F0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5.10.</w:t>
            </w:r>
          </w:p>
        </w:tc>
        <w:tc>
          <w:tcPr>
            <w:tcW w:w="3402" w:type="dxa"/>
          </w:tcPr>
          <w:p w14:paraId="413B249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sporta zāles izmantošana (citu </w:t>
            </w:r>
            <w:r w:rsidRPr="00923399">
              <w:rPr>
                <w:rFonts w:cs="Times New Roman"/>
                <w:spacing w:val="-2"/>
                <w:szCs w:val="24"/>
              </w:rPr>
              <w:t>skolu, organizāciju izglītojamiem)</w:t>
            </w:r>
          </w:p>
        </w:tc>
        <w:tc>
          <w:tcPr>
            <w:tcW w:w="1559" w:type="dxa"/>
          </w:tcPr>
          <w:p w14:paraId="14F72E5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69B97AA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6,20</w:t>
            </w:r>
          </w:p>
        </w:tc>
        <w:tc>
          <w:tcPr>
            <w:tcW w:w="1134" w:type="dxa"/>
          </w:tcPr>
          <w:p w14:paraId="0BA311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1,30</w:t>
            </w:r>
          </w:p>
        </w:tc>
        <w:tc>
          <w:tcPr>
            <w:tcW w:w="1134" w:type="dxa"/>
          </w:tcPr>
          <w:p w14:paraId="09D930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7,50</w:t>
            </w:r>
          </w:p>
        </w:tc>
      </w:tr>
      <w:tr w:rsidR="00923399" w:rsidRPr="00923399" w14:paraId="10AA8B13" w14:textId="77777777" w:rsidTr="00217C49">
        <w:tc>
          <w:tcPr>
            <w:tcW w:w="993" w:type="dxa"/>
          </w:tcPr>
          <w:p w14:paraId="109DAE1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5.11.</w:t>
            </w:r>
          </w:p>
        </w:tc>
        <w:tc>
          <w:tcPr>
            <w:tcW w:w="3402" w:type="dxa"/>
          </w:tcPr>
          <w:p w14:paraId="0C2D510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stadiona izmantošana</w:t>
            </w:r>
          </w:p>
        </w:tc>
        <w:tc>
          <w:tcPr>
            <w:tcW w:w="1559" w:type="dxa"/>
          </w:tcPr>
          <w:p w14:paraId="418924E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4559525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</w:tcPr>
          <w:p w14:paraId="0EB9863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</w:tcPr>
          <w:p w14:paraId="7E5EA9F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</w:tr>
      <w:tr w:rsidR="00923399" w:rsidRPr="00923399" w14:paraId="209059D8" w14:textId="77777777" w:rsidTr="00217C49">
        <w:tc>
          <w:tcPr>
            <w:tcW w:w="993" w:type="dxa"/>
          </w:tcPr>
          <w:p w14:paraId="79A6099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5.12.</w:t>
            </w:r>
          </w:p>
        </w:tc>
        <w:tc>
          <w:tcPr>
            <w:tcW w:w="3402" w:type="dxa"/>
          </w:tcPr>
          <w:p w14:paraId="71CA5D0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skolas iekšpagalma stāvlaukuma izmantošana</w:t>
            </w:r>
          </w:p>
        </w:tc>
        <w:tc>
          <w:tcPr>
            <w:tcW w:w="1559" w:type="dxa"/>
          </w:tcPr>
          <w:p w14:paraId="7B5F2BC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</w:tcPr>
          <w:p w14:paraId="0D20777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4,33</w:t>
            </w:r>
          </w:p>
        </w:tc>
        <w:tc>
          <w:tcPr>
            <w:tcW w:w="1134" w:type="dxa"/>
          </w:tcPr>
          <w:p w14:paraId="319322C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0,91</w:t>
            </w:r>
          </w:p>
        </w:tc>
        <w:tc>
          <w:tcPr>
            <w:tcW w:w="1134" w:type="dxa"/>
          </w:tcPr>
          <w:p w14:paraId="74A95E3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5,24</w:t>
            </w:r>
          </w:p>
        </w:tc>
      </w:tr>
      <w:tr w:rsidR="00923399" w:rsidRPr="00923399" w14:paraId="3524166E" w14:textId="77777777" w:rsidTr="00217C49">
        <w:tc>
          <w:tcPr>
            <w:tcW w:w="993" w:type="dxa"/>
          </w:tcPr>
          <w:p w14:paraId="5CD382AB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8505" w:type="dxa"/>
            <w:gridSpan w:val="5"/>
          </w:tcPr>
          <w:p w14:paraId="3948B3BC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Izglītības pakalpojumi</w:t>
            </w:r>
          </w:p>
        </w:tc>
      </w:tr>
      <w:tr w:rsidR="00923399" w:rsidRPr="00923399" w14:paraId="5E0AD0D1" w14:textId="77777777" w:rsidTr="00217C49">
        <w:tc>
          <w:tcPr>
            <w:tcW w:w="993" w:type="dxa"/>
          </w:tcPr>
          <w:p w14:paraId="447D395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6.1.</w:t>
            </w:r>
          </w:p>
        </w:tc>
        <w:tc>
          <w:tcPr>
            <w:tcW w:w="3402" w:type="dxa"/>
          </w:tcPr>
          <w:p w14:paraId="130DFECD" w14:textId="342DB58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papildu konsultācijas pirms kvalifikācijas eksāmena (teorija)</w:t>
            </w:r>
          </w:p>
        </w:tc>
        <w:tc>
          <w:tcPr>
            <w:tcW w:w="1559" w:type="dxa"/>
            <w:shd w:val="clear" w:color="auto" w:fill="auto"/>
          </w:tcPr>
          <w:p w14:paraId="1AF4AE6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37D46F0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9,18</w:t>
            </w:r>
          </w:p>
        </w:tc>
        <w:tc>
          <w:tcPr>
            <w:tcW w:w="1134" w:type="dxa"/>
          </w:tcPr>
          <w:p w14:paraId="6BB43AC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C40D3D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9,18</w:t>
            </w:r>
          </w:p>
        </w:tc>
      </w:tr>
      <w:tr w:rsidR="00923399" w:rsidRPr="00923399" w14:paraId="095B23A4" w14:textId="77777777" w:rsidTr="00217C49">
        <w:tc>
          <w:tcPr>
            <w:tcW w:w="993" w:type="dxa"/>
          </w:tcPr>
          <w:p w14:paraId="5FF9BE5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6.2.</w:t>
            </w:r>
          </w:p>
        </w:tc>
        <w:tc>
          <w:tcPr>
            <w:tcW w:w="3402" w:type="dxa"/>
          </w:tcPr>
          <w:p w14:paraId="0B06DB7B" w14:textId="5898EE2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papildu konsultācija</w:t>
            </w:r>
            <w:r w:rsidR="00233139" w:rsidRPr="00923399">
              <w:rPr>
                <w:rFonts w:cs="Times New Roman"/>
                <w:szCs w:val="24"/>
              </w:rPr>
              <w:t>s</w:t>
            </w:r>
            <w:r w:rsidRPr="00923399">
              <w:rPr>
                <w:rFonts w:cs="Times New Roman"/>
                <w:szCs w:val="24"/>
              </w:rPr>
              <w:t xml:space="preserve"> pirms kvalifikācijas eksāmena (praktiskā)</w:t>
            </w:r>
          </w:p>
        </w:tc>
        <w:tc>
          <w:tcPr>
            <w:tcW w:w="1559" w:type="dxa"/>
          </w:tcPr>
          <w:p w14:paraId="211EBE0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336DAD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18,36</w:t>
            </w:r>
          </w:p>
        </w:tc>
        <w:tc>
          <w:tcPr>
            <w:tcW w:w="1134" w:type="dxa"/>
          </w:tcPr>
          <w:p w14:paraId="119F104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E3F9C4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18,36</w:t>
            </w:r>
          </w:p>
        </w:tc>
      </w:tr>
      <w:tr w:rsidR="00923399" w:rsidRPr="00923399" w14:paraId="0E5D8BDA" w14:textId="77777777" w:rsidTr="00217C49">
        <w:tc>
          <w:tcPr>
            <w:tcW w:w="993" w:type="dxa"/>
          </w:tcPr>
          <w:p w14:paraId="087307E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</w:t>
            </w:r>
          </w:p>
        </w:tc>
        <w:tc>
          <w:tcPr>
            <w:tcW w:w="3402" w:type="dxa"/>
          </w:tcPr>
          <w:p w14:paraId="4001BFD1" w14:textId="7DF440C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praktiskā nodarbība</w:t>
            </w:r>
            <w:r w:rsidR="00795A78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 xml:space="preserve">seminārs izglītības programmā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Autotransports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E288B8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147E2C7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6,07</w:t>
            </w:r>
          </w:p>
        </w:tc>
        <w:tc>
          <w:tcPr>
            <w:tcW w:w="1134" w:type="dxa"/>
          </w:tcPr>
          <w:p w14:paraId="477B8F7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1,27</w:t>
            </w:r>
          </w:p>
        </w:tc>
        <w:tc>
          <w:tcPr>
            <w:tcW w:w="1134" w:type="dxa"/>
          </w:tcPr>
          <w:p w14:paraId="6A3BACB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7,34</w:t>
            </w:r>
          </w:p>
        </w:tc>
      </w:tr>
      <w:tr w:rsidR="00923399" w:rsidRPr="00923399" w14:paraId="1B86D156" w14:textId="77777777" w:rsidTr="00217C49">
        <w:tc>
          <w:tcPr>
            <w:tcW w:w="993" w:type="dxa"/>
          </w:tcPr>
          <w:p w14:paraId="35CAD37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6.4.</w:t>
            </w:r>
          </w:p>
        </w:tc>
        <w:tc>
          <w:tcPr>
            <w:tcW w:w="3402" w:type="dxa"/>
          </w:tcPr>
          <w:p w14:paraId="411FF2BF" w14:textId="1E65F58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praktiskā nodarbība</w:t>
            </w:r>
            <w:r w:rsidR="00795A78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 xml:space="preserve">seminārs izglītības programmā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Kokizstrādājumu izgatavošana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1B053C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648B546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6,43</w:t>
            </w:r>
          </w:p>
        </w:tc>
        <w:tc>
          <w:tcPr>
            <w:tcW w:w="1134" w:type="dxa"/>
          </w:tcPr>
          <w:p w14:paraId="503111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1,35</w:t>
            </w:r>
          </w:p>
        </w:tc>
        <w:tc>
          <w:tcPr>
            <w:tcW w:w="1134" w:type="dxa"/>
          </w:tcPr>
          <w:p w14:paraId="058A08F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7,78</w:t>
            </w:r>
          </w:p>
        </w:tc>
      </w:tr>
      <w:tr w:rsidR="00923399" w:rsidRPr="00923399" w14:paraId="66937D4F" w14:textId="77777777" w:rsidTr="00217C49">
        <w:tc>
          <w:tcPr>
            <w:tcW w:w="993" w:type="dxa"/>
          </w:tcPr>
          <w:p w14:paraId="1E198F6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6.5.</w:t>
            </w:r>
          </w:p>
        </w:tc>
        <w:tc>
          <w:tcPr>
            <w:tcW w:w="3402" w:type="dxa"/>
          </w:tcPr>
          <w:p w14:paraId="559F6757" w14:textId="4887F5D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praktiskā nodarbība</w:t>
            </w:r>
            <w:r w:rsidR="00795A78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 xml:space="preserve">seminārs izglītības programmā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Ēdināšanas pakalpojumi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4C574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0EBD6DD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5,35</w:t>
            </w:r>
          </w:p>
        </w:tc>
        <w:tc>
          <w:tcPr>
            <w:tcW w:w="1134" w:type="dxa"/>
          </w:tcPr>
          <w:p w14:paraId="142B1D7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1,12</w:t>
            </w:r>
          </w:p>
        </w:tc>
        <w:tc>
          <w:tcPr>
            <w:tcW w:w="1134" w:type="dxa"/>
          </w:tcPr>
          <w:p w14:paraId="5516CBC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6,47</w:t>
            </w:r>
          </w:p>
        </w:tc>
      </w:tr>
      <w:tr w:rsidR="00923399" w:rsidRPr="00923399" w14:paraId="6FD27B43" w14:textId="77777777" w:rsidTr="00217C49">
        <w:tc>
          <w:tcPr>
            <w:tcW w:w="993" w:type="dxa"/>
          </w:tcPr>
          <w:p w14:paraId="433B238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6.6.</w:t>
            </w:r>
          </w:p>
        </w:tc>
        <w:tc>
          <w:tcPr>
            <w:tcW w:w="3402" w:type="dxa"/>
          </w:tcPr>
          <w:p w14:paraId="4ECDE39B" w14:textId="22EFC1E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praktiskā nodarbība</w:t>
            </w:r>
            <w:r w:rsidR="00795A78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 xml:space="preserve">seminārs izglītības programmā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Mašīnzinības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BA17FA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0DAC364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6,07</w:t>
            </w:r>
          </w:p>
        </w:tc>
        <w:tc>
          <w:tcPr>
            <w:tcW w:w="1134" w:type="dxa"/>
          </w:tcPr>
          <w:p w14:paraId="22AA927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1,27</w:t>
            </w:r>
          </w:p>
        </w:tc>
        <w:tc>
          <w:tcPr>
            <w:tcW w:w="1134" w:type="dxa"/>
          </w:tcPr>
          <w:p w14:paraId="04C0B4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7,34</w:t>
            </w:r>
          </w:p>
        </w:tc>
      </w:tr>
      <w:tr w:rsidR="00923399" w:rsidRPr="00923399" w14:paraId="057CA295" w14:textId="77777777" w:rsidTr="00217C49">
        <w:tc>
          <w:tcPr>
            <w:tcW w:w="993" w:type="dxa"/>
          </w:tcPr>
          <w:p w14:paraId="78CFB27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6.7.</w:t>
            </w:r>
          </w:p>
        </w:tc>
        <w:tc>
          <w:tcPr>
            <w:tcW w:w="3402" w:type="dxa"/>
          </w:tcPr>
          <w:p w14:paraId="52FFA766" w14:textId="62EE919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praktiskā nodarbība</w:t>
            </w:r>
            <w:r w:rsidR="00795A78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 xml:space="preserve">seminārs izglītības programmā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Administratīvie un sekretāra pakalpojumi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4C5D8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25054A0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4,50</w:t>
            </w:r>
          </w:p>
        </w:tc>
        <w:tc>
          <w:tcPr>
            <w:tcW w:w="1134" w:type="dxa"/>
          </w:tcPr>
          <w:p w14:paraId="56F55B9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0,95</w:t>
            </w:r>
          </w:p>
        </w:tc>
        <w:tc>
          <w:tcPr>
            <w:tcW w:w="1134" w:type="dxa"/>
          </w:tcPr>
          <w:p w14:paraId="1DC7650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5,45</w:t>
            </w:r>
          </w:p>
        </w:tc>
      </w:tr>
      <w:tr w:rsidR="00923399" w:rsidRPr="00923399" w14:paraId="68259A4E" w14:textId="77777777" w:rsidTr="00217C49">
        <w:tc>
          <w:tcPr>
            <w:tcW w:w="993" w:type="dxa"/>
          </w:tcPr>
          <w:p w14:paraId="1975CF1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6.8.</w:t>
            </w:r>
          </w:p>
        </w:tc>
        <w:tc>
          <w:tcPr>
            <w:tcW w:w="3402" w:type="dxa"/>
          </w:tcPr>
          <w:p w14:paraId="5796C8EC" w14:textId="562B33C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praktiskā nodarbība</w:t>
            </w:r>
            <w:r w:rsidR="00795A78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 xml:space="preserve">seminārs izglītības programmā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Metālapstrāde</w:t>
            </w:r>
            <w:r w:rsidR="00455D1A" w:rsidRPr="00923399">
              <w:rPr>
                <w:rFonts w:cs="Times New Roman"/>
                <w:szCs w:val="24"/>
              </w:rPr>
              <w:t>"</w:t>
            </w:r>
          </w:p>
        </w:tc>
        <w:tc>
          <w:tcPr>
            <w:tcW w:w="1559" w:type="dxa"/>
          </w:tcPr>
          <w:p w14:paraId="4EA6F39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75DB598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13,05</w:t>
            </w:r>
          </w:p>
        </w:tc>
        <w:tc>
          <w:tcPr>
            <w:tcW w:w="1134" w:type="dxa"/>
          </w:tcPr>
          <w:p w14:paraId="7B070F1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2,74</w:t>
            </w:r>
          </w:p>
        </w:tc>
        <w:tc>
          <w:tcPr>
            <w:tcW w:w="1134" w:type="dxa"/>
          </w:tcPr>
          <w:p w14:paraId="58DB179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15,79</w:t>
            </w:r>
          </w:p>
        </w:tc>
      </w:tr>
      <w:tr w:rsidR="00923399" w:rsidRPr="00923399" w14:paraId="6CDA831E" w14:textId="77777777" w:rsidTr="00217C49">
        <w:tc>
          <w:tcPr>
            <w:tcW w:w="993" w:type="dxa"/>
          </w:tcPr>
          <w:p w14:paraId="059D8BF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6.9.</w:t>
            </w:r>
          </w:p>
        </w:tc>
        <w:tc>
          <w:tcPr>
            <w:tcW w:w="3402" w:type="dxa"/>
          </w:tcPr>
          <w:p w14:paraId="081020B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dalības maksa izglītības iestādes rīkotajos kursos, semināros</w:t>
            </w:r>
          </w:p>
        </w:tc>
        <w:tc>
          <w:tcPr>
            <w:tcW w:w="1559" w:type="dxa"/>
          </w:tcPr>
          <w:p w14:paraId="6DC48C2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persona</w:t>
            </w:r>
          </w:p>
        </w:tc>
        <w:tc>
          <w:tcPr>
            <w:tcW w:w="1276" w:type="dxa"/>
          </w:tcPr>
          <w:p w14:paraId="2840EB44" w14:textId="60ABF8FB" w:rsidR="005D18AA" w:rsidRPr="00923399" w:rsidRDefault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līgumcena</w:t>
            </w:r>
          </w:p>
        </w:tc>
        <w:tc>
          <w:tcPr>
            <w:tcW w:w="1134" w:type="dxa"/>
          </w:tcPr>
          <w:p w14:paraId="5D8E4D5E" w14:textId="30C78B2C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</w:t>
            </w:r>
            <w:r w:rsidR="00557F1C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%</w:t>
            </w:r>
          </w:p>
        </w:tc>
        <w:tc>
          <w:tcPr>
            <w:tcW w:w="1134" w:type="dxa"/>
          </w:tcPr>
          <w:p w14:paraId="373AFBC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23399" w:rsidRPr="00923399" w14:paraId="64B712CA" w14:textId="77777777" w:rsidTr="00217C49">
        <w:tc>
          <w:tcPr>
            <w:tcW w:w="993" w:type="dxa"/>
          </w:tcPr>
          <w:p w14:paraId="15E51714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6.10.</w:t>
            </w:r>
          </w:p>
        </w:tc>
        <w:tc>
          <w:tcPr>
            <w:tcW w:w="3402" w:type="dxa"/>
          </w:tcPr>
          <w:p w14:paraId="10B31370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teorētiskais seminārs atbilstoši skolas īstenotajām programmām</w:t>
            </w:r>
          </w:p>
        </w:tc>
        <w:tc>
          <w:tcPr>
            <w:tcW w:w="1559" w:type="dxa"/>
          </w:tcPr>
          <w:p w14:paraId="40FD79DE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seminārs</w:t>
            </w:r>
          </w:p>
        </w:tc>
        <w:tc>
          <w:tcPr>
            <w:tcW w:w="1276" w:type="dxa"/>
          </w:tcPr>
          <w:p w14:paraId="57390CBE" w14:textId="6917ABCA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līgumcena</w:t>
            </w:r>
          </w:p>
        </w:tc>
        <w:tc>
          <w:tcPr>
            <w:tcW w:w="1134" w:type="dxa"/>
          </w:tcPr>
          <w:p w14:paraId="42AABFB9" w14:textId="7232E056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</w:tcPr>
          <w:p w14:paraId="2B89E8DC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23399" w:rsidRPr="00923399" w14:paraId="75B9856C" w14:textId="77777777" w:rsidTr="00217C49">
        <w:tc>
          <w:tcPr>
            <w:tcW w:w="993" w:type="dxa"/>
          </w:tcPr>
          <w:p w14:paraId="5E58CB8A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6.11.</w:t>
            </w:r>
          </w:p>
        </w:tc>
        <w:tc>
          <w:tcPr>
            <w:tcW w:w="3402" w:type="dxa"/>
          </w:tcPr>
          <w:p w14:paraId="0F854627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praktiskais seminārs atbilstoši skolas īstenotajām programmām</w:t>
            </w:r>
          </w:p>
        </w:tc>
        <w:tc>
          <w:tcPr>
            <w:tcW w:w="1559" w:type="dxa"/>
          </w:tcPr>
          <w:p w14:paraId="06E0F18E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seminārs</w:t>
            </w:r>
          </w:p>
        </w:tc>
        <w:tc>
          <w:tcPr>
            <w:tcW w:w="1276" w:type="dxa"/>
          </w:tcPr>
          <w:p w14:paraId="7E9F8E94" w14:textId="1F98599D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līgumcena</w:t>
            </w:r>
          </w:p>
        </w:tc>
        <w:tc>
          <w:tcPr>
            <w:tcW w:w="1134" w:type="dxa"/>
          </w:tcPr>
          <w:p w14:paraId="4A2DB43C" w14:textId="24D53CC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</w:tcPr>
          <w:p w14:paraId="56682DFF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23399" w:rsidRPr="00923399" w14:paraId="15361B88" w14:textId="77777777" w:rsidTr="00217C49">
        <w:tc>
          <w:tcPr>
            <w:tcW w:w="993" w:type="dxa"/>
          </w:tcPr>
          <w:p w14:paraId="69406EC0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6.12.</w:t>
            </w:r>
          </w:p>
        </w:tc>
        <w:tc>
          <w:tcPr>
            <w:tcW w:w="3402" w:type="dxa"/>
          </w:tcPr>
          <w:p w14:paraId="67E5B8F4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semināra organizēšana ārpus skolas telpām</w:t>
            </w:r>
          </w:p>
        </w:tc>
        <w:tc>
          <w:tcPr>
            <w:tcW w:w="1559" w:type="dxa"/>
          </w:tcPr>
          <w:p w14:paraId="72F5567C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seminārs</w:t>
            </w:r>
          </w:p>
        </w:tc>
        <w:tc>
          <w:tcPr>
            <w:tcW w:w="1276" w:type="dxa"/>
          </w:tcPr>
          <w:p w14:paraId="4903B7D3" w14:textId="403E376F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līgumcena</w:t>
            </w:r>
          </w:p>
        </w:tc>
        <w:tc>
          <w:tcPr>
            <w:tcW w:w="1134" w:type="dxa"/>
          </w:tcPr>
          <w:p w14:paraId="2EAFFF55" w14:textId="238969BF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</w:tcPr>
          <w:p w14:paraId="30E32603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23399" w:rsidRPr="00923399" w14:paraId="2573A635" w14:textId="77777777" w:rsidTr="00217C49">
        <w:tc>
          <w:tcPr>
            <w:tcW w:w="993" w:type="dxa"/>
          </w:tcPr>
          <w:p w14:paraId="57CAED19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6.13.</w:t>
            </w:r>
          </w:p>
        </w:tc>
        <w:tc>
          <w:tcPr>
            <w:tcW w:w="3402" w:type="dxa"/>
          </w:tcPr>
          <w:p w14:paraId="1EF6B6DE" w14:textId="2DE17E6F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neformālās </w:t>
            </w:r>
            <w:r w:rsidR="006C1873" w:rsidRPr="00923399">
              <w:rPr>
                <w:rFonts w:cs="Times New Roman"/>
                <w:szCs w:val="24"/>
              </w:rPr>
              <w:t xml:space="preserve">izglītības programma </w:t>
            </w:r>
            <w:r w:rsidRPr="00923399">
              <w:rPr>
                <w:rFonts w:cs="Times New Roman"/>
                <w:szCs w:val="24"/>
              </w:rPr>
              <w:t>atbilstoši skolas īstenotajām programmām</w:t>
            </w:r>
          </w:p>
        </w:tc>
        <w:tc>
          <w:tcPr>
            <w:tcW w:w="1559" w:type="dxa"/>
          </w:tcPr>
          <w:p w14:paraId="79D233DE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programma</w:t>
            </w:r>
          </w:p>
        </w:tc>
        <w:tc>
          <w:tcPr>
            <w:tcW w:w="1276" w:type="dxa"/>
          </w:tcPr>
          <w:p w14:paraId="101CC7F5" w14:textId="5035C31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līgumcena</w:t>
            </w:r>
          </w:p>
        </w:tc>
        <w:tc>
          <w:tcPr>
            <w:tcW w:w="1134" w:type="dxa"/>
          </w:tcPr>
          <w:p w14:paraId="3B2FC2AB" w14:textId="69AA9ADA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</w:tcPr>
          <w:p w14:paraId="324BEA98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23399" w:rsidRPr="00923399" w14:paraId="5AD08D7B" w14:textId="77777777" w:rsidTr="00217C49">
        <w:tc>
          <w:tcPr>
            <w:tcW w:w="993" w:type="dxa"/>
          </w:tcPr>
          <w:p w14:paraId="60BC02B0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6.14.</w:t>
            </w:r>
          </w:p>
        </w:tc>
        <w:tc>
          <w:tcPr>
            <w:tcW w:w="3402" w:type="dxa"/>
          </w:tcPr>
          <w:p w14:paraId="27C00610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pilnveides programma atbilstoši skolas īstenotajām programmām</w:t>
            </w:r>
          </w:p>
        </w:tc>
        <w:tc>
          <w:tcPr>
            <w:tcW w:w="1559" w:type="dxa"/>
          </w:tcPr>
          <w:p w14:paraId="0CB54B6A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programma</w:t>
            </w:r>
          </w:p>
        </w:tc>
        <w:tc>
          <w:tcPr>
            <w:tcW w:w="1276" w:type="dxa"/>
          </w:tcPr>
          <w:p w14:paraId="221ACC72" w14:textId="5B589A54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līgumcena</w:t>
            </w:r>
          </w:p>
        </w:tc>
        <w:tc>
          <w:tcPr>
            <w:tcW w:w="1134" w:type="dxa"/>
          </w:tcPr>
          <w:p w14:paraId="7921E7F5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4CCAB33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23399" w:rsidRPr="00923399" w14:paraId="2FE84E50" w14:textId="77777777" w:rsidTr="00217C49">
        <w:tc>
          <w:tcPr>
            <w:tcW w:w="993" w:type="dxa"/>
          </w:tcPr>
          <w:p w14:paraId="0DD08C3E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6.15.</w:t>
            </w:r>
          </w:p>
        </w:tc>
        <w:tc>
          <w:tcPr>
            <w:tcW w:w="3402" w:type="dxa"/>
          </w:tcPr>
          <w:p w14:paraId="14A0D0DC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tālākizglītības programma atbilstoši skolas īstenotajām programmām</w:t>
            </w:r>
          </w:p>
        </w:tc>
        <w:tc>
          <w:tcPr>
            <w:tcW w:w="1559" w:type="dxa"/>
          </w:tcPr>
          <w:p w14:paraId="78795372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programma</w:t>
            </w:r>
          </w:p>
        </w:tc>
        <w:tc>
          <w:tcPr>
            <w:tcW w:w="1276" w:type="dxa"/>
          </w:tcPr>
          <w:p w14:paraId="61834036" w14:textId="65FF66AB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līgumcena</w:t>
            </w:r>
          </w:p>
        </w:tc>
        <w:tc>
          <w:tcPr>
            <w:tcW w:w="1134" w:type="dxa"/>
          </w:tcPr>
          <w:p w14:paraId="034344F1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6B8858D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23399" w:rsidRPr="00923399" w14:paraId="05C3CC84" w14:textId="77777777" w:rsidTr="00217C49">
        <w:tc>
          <w:tcPr>
            <w:tcW w:w="993" w:type="dxa"/>
          </w:tcPr>
          <w:p w14:paraId="7E11269B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6.16.</w:t>
            </w:r>
          </w:p>
        </w:tc>
        <w:tc>
          <w:tcPr>
            <w:tcW w:w="3402" w:type="dxa"/>
          </w:tcPr>
          <w:p w14:paraId="7302F673" w14:textId="77777777" w:rsidR="00557F1C" w:rsidRPr="00923399" w:rsidRDefault="00557F1C" w:rsidP="00557F1C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modulāro programmu moduļa apguve</w:t>
            </w:r>
          </w:p>
        </w:tc>
        <w:tc>
          <w:tcPr>
            <w:tcW w:w="1559" w:type="dxa"/>
          </w:tcPr>
          <w:p w14:paraId="53B59A94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modulis</w:t>
            </w:r>
          </w:p>
        </w:tc>
        <w:tc>
          <w:tcPr>
            <w:tcW w:w="1276" w:type="dxa"/>
          </w:tcPr>
          <w:p w14:paraId="78F802E5" w14:textId="31BCE775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līgumcena</w:t>
            </w:r>
          </w:p>
        </w:tc>
        <w:tc>
          <w:tcPr>
            <w:tcW w:w="1134" w:type="dxa"/>
          </w:tcPr>
          <w:p w14:paraId="5D93F0F1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F8F412B" w14:textId="77777777" w:rsidR="00557F1C" w:rsidRPr="00923399" w:rsidRDefault="00557F1C" w:rsidP="00557F1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23399" w:rsidRPr="00923399" w14:paraId="10B6E64F" w14:textId="77777777" w:rsidTr="00217C49">
        <w:tc>
          <w:tcPr>
            <w:tcW w:w="9498" w:type="dxa"/>
            <w:gridSpan w:val="6"/>
          </w:tcPr>
          <w:p w14:paraId="438998C7" w14:textId="58CA8AF7" w:rsidR="005D18AA" w:rsidRPr="00923399" w:rsidRDefault="005D18AA" w:rsidP="00272132">
            <w:pPr>
              <w:spacing w:before="80" w:after="80"/>
              <w:jc w:val="both"/>
              <w:rPr>
                <w:rFonts w:cs="Times New Roman"/>
                <w:sz w:val="20"/>
                <w:szCs w:val="20"/>
              </w:rPr>
            </w:pPr>
            <w:r w:rsidRPr="00923399">
              <w:rPr>
                <w:rFonts w:cs="Times New Roman"/>
                <w:sz w:val="20"/>
                <w:szCs w:val="20"/>
              </w:rPr>
              <w:t>Piezīme</w:t>
            </w:r>
            <w:r w:rsidR="004039E1" w:rsidRPr="00923399">
              <w:rPr>
                <w:rFonts w:cs="Times New Roman"/>
                <w:sz w:val="20"/>
                <w:szCs w:val="20"/>
              </w:rPr>
              <w:t>. </w:t>
            </w:r>
            <w:r w:rsidRPr="00923399">
              <w:rPr>
                <w:rFonts w:cs="Times New Roman"/>
                <w:sz w:val="20"/>
                <w:szCs w:val="20"/>
              </w:rPr>
              <w:t xml:space="preserve">Aizkraukles Profesionālās vidusskolas darbiniekiem piemēro 50 % atlaidi maksai par </w:t>
            </w:r>
            <w:r w:rsidR="006C1873" w:rsidRPr="00923399">
              <w:rPr>
                <w:rFonts w:cs="Times New Roman"/>
                <w:sz w:val="20"/>
                <w:szCs w:val="20"/>
              </w:rPr>
              <w:t xml:space="preserve">šīs nodaļas </w:t>
            </w:r>
            <w:r w:rsidRPr="00923399">
              <w:rPr>
                <w:rFonts w:cs="Times New Roman"/>
                <w:sz w:val="20"/>
                <w:szCs w:val="20"/>
              </w:rPr>
              <w:t>6</w:t>
            </w:r>
            <w:r w:rsidR="004039E1" w:rsidRPr="00923399">
              <w:rPr>
                <w:rFonts w:cs="Times New Roman"/>
                <w:sz w:val="20"/>
                <w:szCs w:val="20"/>
              </w:rPr>
              <w:t>. </w:t>
            </w:r>
            <w:r w:rsidRPr="00923399">
              <w:rPr>
                <w:rFonts w:cs="Times New Roman"/>
                <w:sz w:val="20"/>
                <w:szCs w:val="20"/>
              </w:rPr>
              <w:t>punktā minētajiem izglītības pakalpojumiem.</w:t>
            </w:r>
          </w:p>
        </w:tc>
      </w:tr>
    </w:tbl>
    <w:p w14:paraId="11E8375C" w14:textId="5E384FF2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70CEF" w14:textId="511F81A6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II. Daugavpils </w:t>
      </w:r>
      <w:r w:rsidR="00B60913"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b</w:t>
      </w: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ūvniecības tehnikuma sniegtie maksas pakalpojumi</w:t>
      </w:r>
    </w:p>
    <w:p w14:paraId="315FD09B" w14:textId="43D28E0B" w:rsidR="00DB6F79" w:rsidRPr="00923399" w:rsidRDefault="00DB6F79" w:rsidP="0027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5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409"/>
        <w:gridCol w:w="1555"/>
        <w:gridCol w:w="1286"/>
        <w:gridCol w:w="1127"/>
        <w:gridCol w:w="1135"/>
      </w:tblGrid>
      <w:tr w:rsidR="00923399" w:rsidRPr="00923399" w14:paraId="2C26AAD7" w14:textId="77777777" w:rsidTr="007F5D93">
        <w:tc>
          <w:tcPr>
            <w:tcW w:w="993" w:type="dxa"/>
            <w:vAlign w:val="center"/>
          </w:tcPr>
          <w:p w14:paraId="0595D067" w14:textId="6A2DAC17" w:rsidR="00DB6F79" w:rsidRPr="00923399" w:rsidRDefault="00121DB9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3407" w:type="dxa"/>
            <w:vAlign w:val="center"/>
          </w:tcPr>
          <w:p w14:paraId="5F68AD6C" w14:textId="52FCFEBE" w:rsidR="00DB6F79" w:rsidRPr="00923399" w:rsidRDefault="00121DB9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554" w:type="dxa"/>
            <w:vAlign w:val="center"/>
          </w:tcPr>
          <w:p w14:paraId="4DD1F64E" w14:textId="731A11B6" w:rsidR="00DB6F79" w:rsidRPr="00923399" w:rsidRDefault="0012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285" w:type="dxa"/>
            <w:vAlign w:val="center"/>
          </w:tcPr>
          <w:p w14:paraId="0AE2E1A9" w14:textId="64B1953E" w:rsidR="00DB6F79" w:rsidRPr="00923399" w:rsidRDefault="00121DB9" w:rsidP="0027213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Cena bez PVN (</w:t>
            </w:r>
            <w:r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6" w:type="dxa"/>
            <w:vAlign w:val="center"/>
          </w:tcPr>
          <w:p w14:paraId="3CF7C345" w14:textId="7A2FA76C" w:rsidR="00DB6F79" w:rsidRPr="00923399" w:rsidRDefault="0012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PVN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80B14B9" w14:textId="4A937E35" w:rsidR="00DB6F79" w:rsidRPr="00923399" w:rsidRDefault="0012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3399" w:rsidRPr="00923399" w14:paraId="101DA05A" w14:textId="77777777" w:rsidTr="007F5D93">
        <w:tc>
          <w:tcPr>
            <w:tcW w:w="993" w:type="dxa"/>
          </w:tcPr>
          <w:p w14:paraId="2D46C2FE" w14:textId="0792F7E4" w:rsidR="0064533D" w:rsidRPr="00923399" w:rsidRDefault="0064533D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6" w:type="dxa"/>
            <w:gridSpan w:val="5"/>
          </w:tcPr>
          <w:p w14:paraId="0EB35056" w14:textId="42CA9EB0" w:rsidR="0064533D" w:rsidRPr="00923399" w:rsidRDefault="0064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Pakalpojumi </w:t>
            </w:r>
            <w:r w:rsidR="00A81EC4" w:rsidRPr="00923399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</w:p>
        </w:tc>
      </w:tr>
      <w:tr w:rsidR="00923399" w:rsidRPr="00923399" w14:paraId="0E5A364E" w14:textId="77777777" w:rsidTr="007F5D93">
        <w:tc>
          <w:tcPr>
            <w:tcW w:w="993" w:type="dxa"/>
          </w:tcPr>
          <w:p w14:paraId="42529BF5" w14:textId="22DA0DA8" w:rsidR="0064533D" w:rsidRPr="00923399" w:rsidRDefault="0064533D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6" w:type="dxa"/>
            <w:gridSpan w:val="5"/>
          </w:tcPr>
          <w:p w14:paraId="7635F08D" w14:textId="71005235" w:rsidR="0064533D" w:rsidRPr="00923399" w:rsidRDefault="0064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</w:t>
            </w:r>
          </w:p>
        </w:tc>
      </w:tr>
      <w:tr w:rsidR="00923399" w:rsidRPr="00923399" w14:paraId="1420BAE2" w14:textId="77777777" w:rsidTr="007F5D93">
        <w:tc>
          <w:tcPr>
            <w:tcW w:w="993" w:type="dxa"/>
          </w:tcPr>
          <w:p w14:paraId="429FF8B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7" w:type="dxa"/>
          </w:tcPr>
          <w:p w14:paraId="0E16750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54" w:type="dxa"/>
          </w:tcPr>
          <w:p w14:paraId="0E95605F" w14:textId="11E5631A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vieta mēnesī</w:t>
            </w:r>
          </w:p>
        </w:tc>
        <w:tc>
          <w:tcPr>
            <w:tcW w:w="1285" w:type="dxa"/>
          </w:tcPr>
          <w:p w14:paraId="139EDE8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6" w:type="dxa"/>
          </w:tcPr>
          <w:p w14:paraId="50CB957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2D32E24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3399" w:rsidRPr="00923399" w14:paraId="365533CC" w14:textId="77777777" w:rsidTr="007F5D93">
        <w:tc>
          <w:tcPr>
            <w:tcW w:w="993" w:type="dxa"/>
          </w:tcPr>
          <w:p w14:paraId="46AE1CD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07" w:type="dxa"/>
          </w:tcPr>
          <w:p w14:paraId="2095021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dušas izmantošana</w:t>
            </w:r>
          </w:p>
        </w:tc>
        <w:tc>
          <w:tcPr>
            <w:tcW w:w="1554" w:type="dxa"/>
          </w:tcPr>
          <w:p w14:paraId="0F7D85E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 minūtes</w:t>
            </w:r>
          </w:p>
        </w:tc>
        <w:tc>
          <w:tcPr>
            <w:tcW w:w="1285" w:type="dxa"/>
          </w:tcPr>
          <w:p w14:paraId="5D875B3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26" w:type="dxa"/>
          </w:tcPr>
          <w:p w14:paraId="2CC42F5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14:paraId="7D580F7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23399" w:rsidRPr="00923399" w14:paraId="7022EE4E" w14:textId="77777777" w:rsidTr="007F5D93">
        <w:tc>
          <w:tcPr>
            <w:tcW w:w="993" w:type="dxa"/>
          </w:tcPr>
          <w:p w14:paraId="7DB0F98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7" w:type="dxa"/>
          </w:tcPr>
          <w:p w14:paraId="09621A9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</w:t>
            </w:r>
          </w:p>
        </w:tc>
        <w:tc>
          <w:tcPr>
            <w:tcW w:w="1554" w:type="dxa"/>
          </w:tcPr>
          <w:p w14:paraId="13A21B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85" w:type="dxa"/>
          </w:tcPr>
          <w:p w14:paraId="4CFA23E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26" w:type="dxa"/>
          </w:tcPr>
          <w:p w14:paraId="3341485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14:paraId="6A80F42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3399" w:rsidRPr="00923399" w14:paraId="4929A0C0" w14:textId="77777777" w:rsidTr="007F5D93">
        <w:tc>
          <w:tcPr>
            <w:tcW w:w="993" w:type="dxa"/>
          </w:tcPr>
          <w:p w14:paraId="071D0F6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506" w:type="dxa"/>
            <w:gridSpan w:val="5"/>
          </w:tcPr>
          <w:p w14:paraId="00E415E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lietvedības pakalpojumi</w:t>
            </w:r>
          </w:p>
        </w:tc>
      </w:tr>
      <w:tr w:rsidR="00923399" w:rsidRPr="00923399" w14:paraId="6D39CF2D" w14:textId="77777777" w:rsidTr="007F5D93">
        <w:tc>
          <w:tcPr>
            <w:tcW w:w="993" w:type="dxa"/>
          </w:tcPr>
          <w:p w14:paraId="5D08D16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7" w:type="dxa"/>
          </w:tcPr>
          <w:p w14:paraId="3657023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arhīva dokumentu izsniegšana </w:t>
            </w:r>
          </w:p>
        </w:tc>
        <w:tc>
          <w:tcPr>
            <w:tcW w:w="1554" w:type="dxa"/>
          </w:tcPr>
          <w:p w14:paraId="42FCB3A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85" w:type="dxa"/>
          </w:tcPr>
          <w:p w14:paraId="7383CB1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26" w:type="dxa"/>
          </w:tcPr>
          <w:p w14:paraId="2212A2D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FFD232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23399" w:rsidRPr="00923399" w14:paraId="7CD2E858" w14:textId="77777777" w:rsidTr="007F5D93">
        <w:tc>
          <w:tcPr>
            <w:tcW w:w="993" w:type="dxa"/>
          </w:tcPr>
          <w:p w14:paraId="5DCDECE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7" w:type="dxa"/>
          </w:tcPr>
          <w:p w14:paraId="400647F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 izglītības procesu saistītās dokumentācijas dublikāta izsniegšana</w:t>
            </w:r>
          </w:p>
        </w:tc>
        <w:tc>
          <w:tcPr>
            <w:tcW w:w="1554" w:type="dxa"/>
          </w:tcPr>
          <w:p w14:paraId="4C04883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85" w:type="dxa"/>
          </w:tcPr>
          <w:p w14:paraId="64EB18A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26" w:type="dxa"/>
          </w:tcPr>
          <w:p w14:paraId="2A1E652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B1AC3B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923399" w:rsidRPr="00923399" w14:paraId="04699569" w14:textId="77777777" w:rsidTr="007F5D93">
        <w:tc>
          <w:tcPr>
            <w:tcW w:w="993" w:type="dxa"/>
          </w:tcPr>
          <w:p w14:paraId="42285FE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07" w:type="dxa"/>
          </w:tcPr>
          <w:p w14:paraId="21F3ABA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laminēšana </w:t>
            </w:r>
          </w:p>
        </w:tc>
        <w:tc>
          <w:tcPr>
            <w:tcW w:w="1554" w:type="dxa"/>
          </w:tcPr>
          <w:p w14:paraId="1C0C3E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85" w:type="dxa"/>
          </w:tcPr>
          <w:p w14:paraId="1CCEDCA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26" w:type="dxa"/>
          </w:tcPr>
          <w:p w14:paraId="46F3DB4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14:paraId="142FAF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923399" w:rsidRPr="00923399" w14:paraId="49D0B9CF" w14:textId="77777777" w:rsidTr="007F5D93">
        <w:tc>
          <w:tcPr>
            <w:tcW w:w="993" w:type="dxa"/>
          </w:tcPr>
          <w:p w14:paraId="6195821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407" w:type="dxa"/>
          </w:tcPr>
          <w:p w14:paraId="3FAC4E86" w14:textId="72369DFA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brošēšana ar spirāli (</w:t>
            </w:r>
            <w:r w:rsidR="001E1B70" w:rsidRPr="00923399">
              <w:rPr>
                <w:rFonts w:ascii="Times New Roman" w:hAnsi="Times New Roman" w:cs="Times New Roman"/>
                <w:sz w:val="24"/>
                <w:szCs w:val="24"/>
              </w:rPr>
              <w:t>līdz 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>100 lapām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14:paraId="504D3DE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85" w:type="dxa"/>
          </w:tcPr>
          <w:p w14:paraId="3E4D7F5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26" w:type="dxa"/>
          </w:tcPr>
          <w:p w14:paraId="3E1C23E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14:paraId="589AE85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3399" w:rsidRPr="00923399" w14:paraId="38C355A8" w14:textId="77777777" w:rsidTr="007F5D93">
        <w:tc>
          <w:tcPr>
            <w:tcW w:w="993" w:type="dxa"/>
          </w:tcPr>
          <w:p w14:paraId="6775105D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407" w:type="dxa"/>
          </w:tcPr>
          <w:p w14:paraId="1101BBA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izziņu izsniegšana izglītojamiem</w:t>
            </w:r>
          </w:p>
        </w:tc>
        <w:tc>
          <w:tcPr>
            <w:tcW w:w="1554" w:type="dxa"/>
          </w:tcPr>
          <w:p w14:paraId="0A88661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85" w:type="dxa"/>
          </w:tcPr>
          <w:p w14:paraId="2DC115D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26" w:type="dxa"/>
          </w:tcPr>
          <w:p w14:paraId="637077C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CB00BD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23399" w:rsidRPr="00923399" w14:paraId="4E5489B0" w14:textId="77777777" w:rsidTr="007F5D93">
        <w:tc>
          <w:tcPr>
            <w:tcW w:w="993" w:type="dxa"/>
          </w:tcPr>
          <w:p w14:paraId="38B9CEF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407" w:type="dxa"/>
          </w:tcPr>
          <w:p w14:paraId="4B46D29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diploma, atestāta vai kvalifikācijas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apliecības un sekmju izraksta dublikāta sagatavošana</w:t>
            </w:r>
          </w:p>
        </w:tc>
        <w:tc>
          <w:tcPr>
            <w:tcW w:w="1554" w:type="dxa"/>
          </w:tcPr>
          <w:p w14:paraId="770AEA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85" w:type="dxa"/>
          </w:tcPr>
          <w:p w14:paraId="78C9F7A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126" w:type="dxa"/>
          </w:tcPr>
          <w:p w14:paraId="772E063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34" w:type="dxa"/>
          </w:tcPr>
          <w:p w14:paraId="3BB29D97" w14:textId="34576A12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923399" w:rsidRPr="00923399" w14:paraId="5045EE4C" w14:textId="77777777" w:rsidTr="007F5D93">
        <w:tc>
          <w:tcPr>
            <w:tcW w:w="993" w:type="dxa"/>
          </w:tcPr>
          <w:p w14:paraId="1C330AF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8506" w:type="dxa"/>
            <w:gridSpan w:val="5"/>
          </w:tcPr>
          <w:p w14:paraId="6D3974E2" w14:textId="188CFDE6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kopēšana no iestādes krājuma dokumentiem</w:t>
            </w:r>
          </w:p>
        </w:tc>
      </w:tr>
      <w:tr w:rsidR="00923399" w:rsidRPr="00923399" w14:paraId="52441B33" w14:textId="77777777" w:rsidTr="007F5D93">
        <w:tc>
          <w:tcPr>
            <w:tcW w:w="993" w:type="dxa"/>
          </w:tcPr>
          <w:p w14:paraId="4741814F" w14:textId="73F50D5C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1.2.7.1</w:t>
            </w:r>
            <w:r w:rsidR="006B427A" w:rsidRPr="0092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14:paraId="370A90FC" w14:textId="4BD46B4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A4 formāts</w:t>
            </w:r>
          </w:p>
        </w:tc>
        <w:tc>
          <w:tcPr>
            <w:tcW w:w="1554" w:type="dxa"/>
          </w:tcPr>
          <w:p w14:paraId="2B68F2D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1285" w:type="dxa"/>
          </w:tcPr>
          <w:p w14:paraId="7439973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</w:tcPr>
          <w:p w14:paraId="606A389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14:paraId="660B157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23399" w:rsidRPr="00923399" w14:paraId="6B9C83D9" w14:textId="77777777" w:rsidTr="007F5D93">
        <w:tc>
          <w:tcPr>
            <w:tcW w:w="993" w:type="dxa"/>
          </w:tcPr>
          <w:p w14:paraId="19D4559C" w14:textId="6AC166CD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1.2.7.2</w:t>
            </w:r>
            <w:r w:rsidR="006B427A" w:rsidRPr="0092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14:paraId="01E51299" w14:textId="15A3F99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A3 formāts</w:t>
            </w:r>
          </w:p>
        </w:tc>
        <w:tc>
          <w:tcPr>
            <w:tcW w:w="1554" w:type="dxa"/>
          </w:tcPr>
          <w:p w14:paraId="4C0731A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1285" w:type="dxa"/>
          </w:tcPr>
          <w:p w14:paraId="4B08A4B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</w:tcPr>
          <w:p w14:paraId="25A4EC0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14:paraId="42FFD50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23399" w:rsidRPr="00923399" w14:paraId="5B58E417" w14:textId="77777777" w:rsidTr="007F5D93">
        <w:tc>
          <w:tcPr>
            <w:tcW w:w="993" w:type="dxa"/>
          </w:tcPr>
          <w:p w14:paraId="6E7B03E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8506" w:type="dxa"/>
            <w:gridSpan w:val="5"/>
          </w:tcPr>
          <w:p w14:paraId="0051C0AA" w14:textId="4EAB7345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informācijas iegūšana no datora</w:t>
            </w:r>
          </w:p>
        </w:tc>
      </w:tr>
      <w:tr w:rsidR="00923399" w:rsidRPr="00923399" w14:paraId="114EA3FD" w14:textId="77777777" w:rsidTr="007F5D93">
        <w:tc>
          <w:tcPr>
            <w:tcW w:w="993" w:type="dxa"/>
          </w:tcPr>
          <w:p w14:paraId="7C33383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1.2.8.1.</w:t>
            </w:r>
          </w:p>
        </w:tc>
        <w:tc>
          <w:tcPr>
            <w:tcW w:w="3407" w:type="dxa"/>
          </w:tcPr>
          <w:p w14:paraId="5401B4B5" w14:textId="3F74B85F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izdrukāšana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melnbalta,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>A4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formāts)</w:t>
            </w:r>
          </w:p>
        </w:tc>
        <w:tc>
          <w:tcPr>
            <w:tcW w:w="1554" w:type="dxa"/>
          </w:tcPr>
          <w:p w14:paraId="607E6C4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1285" w:type="dxa"/>
          </w:tcPr>
          <w:p w14:paraId="6D0CC88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</w:tcPr>
          <w:p w14:paraId="1E7653C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14:paraId="3C79376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23399" w:rsidRPr="00923399" w14:paraId="42874A4D" w14:textId="77777777" w:rsidTr="007F5D93">
        <w:tc>
          <w:tcPr>
            <w:tcW w:w="993" w:type="dxa"/>
          </w:tcPr>
          <w:p w14:paraId="10F5DE4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1.2.8.2.</w:t>
            </w:r>
          </w:p>
        </w:tc>
        <w:tc>
          <w:tcPr>
            <w:tcW w:w="3407" w:type="dxa"/>
          </w:tcPr>
          <w:p w14:paraId="435D1A91" w14:textId="7BD1E67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izdrukāšana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krāsaina,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>A4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formāts)</w:t>
            </w:r>
          </w:p>
        </w:tc>
        <w:tc>
          <w:tcPr>
            <w:tcW w:w="1554" w:type="dxa"/>
          </w:tcPr>
          <w:p w14:paraId="65D0FF2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1285" w:type="dxa"/>
          </w:tcPr>
          <w:p w14:paraId="1DDA144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</w:tcPr>
          <w:p w14:paraId="5249953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14:paraId="6BEEC84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923399" w:rsidRPr="00923399" w14:paraId="37CF6F7E" w14:textId="77777777" w:rsidTr="007F5D93">
        <w:tc>
          <w:tcPr>
            <w:tcW w:w="993" w:type="dxa"/>
          </w:tcPr>
          <w:p w14:paraId="5B3A5073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1.2.8.3.</w:t>
            </w:r>
          </w:p>
        </w:tc>
        <w:tc>
          <w:tcPr>
            <w:tcW w:w="3407" w:type="dxa"/>
          </w:tcPr>
          <w:p w14:paraId="672D3BD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ieraksts matricā</w:t>
            </w:r>
          </w:p>
        </w:tc>
        <w:tc>
          <w:tcPr>
            <w:tcW w:w="1554" w:type="dxa"/>
          </w:tcPr>
          <w:p w14:paraId="4D5EA9A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matrica</w:t>
            </w:r>
          </w:p>
        </w:tc>
        <w:tc>
          <w:tcPr>
            <w:tcW w:w="1285" w:type="dxa"/>
          </w:tcPr>
          <w:p w14:paraId="439F957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</w:tcPr>
          <w:p w14:paraId="5C3573E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09AC734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923399" w:rsidRPr="00923399" w14:paraId="5E2AEC73" w14:textId="77777777" w:rsidTr="007F5D93">
        <w:tc>
          <w:tcPr>
            <w:tcW w:w="993" w:type="dxa"/>
          </w:tcPr>
          <w:p w14:paraId="2BF5028D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1.2.8.4.</w:t>
            </w:r>
          </w:p>
        </w:tc>
        <w:tc>
          <w:tcPr>
            <w:tcW w:w="3407" w:type="dxa"/>
          </w:tcPr>
          <w:p w14:paraId="716FA38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skenēšana</w:t>
            </w:r>
          </w:p>
        </w:tc>
        <w:tc>
          <w:tcPr>
            <w:tcW w:w="1554" w:type="dxa"/>
          </w:tcPr>
          <w:p w14:paraId="62E156B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lappuse</w:t>
            </w:r>
          </w:p>
        </w:tc>
        <w:tc>
          <w:tcPr>
            <w:tcW w:w="1285" w:type="dxa"/>
          </w:tcPr>
          <w:p w14:paraId="79C9BC0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</w:tcPr>
          <w:p w14:paraId="4B3EF57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14:paraId="495BB49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923399" w:rsidRPr="00923399" w14:paraId="074B8B9E" w14:textId="77777777" w:rsidTr="007F5D93">
        <w:tc>
          <w:tcPr>
            <w:tcW w:w="993" w:type="dxa"/>
          </w:tcPr>
          <w:p w14:paraId="2FBDE673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1.2.8.5.</w:t>
            </w:r>
          </w:p>
        </w:tc>
        <w:tc>
          <w:tcPr>
            <w:tcW w:w="3407" w:type="dxa"/>
          </w:tcPr>
          <w:p w14:paraId="233E881F" w14:textId="15612DF1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dokumentētās informācijas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kopijas vai dublikāta izgatavošana,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ja informācijas apjoms ir lielāks par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lapām</w:t>
            </w:r>
          </w:p>
        </w:tc>
        <w:tc>
          <w:tcPr>
            <w:tcW w:w="1554" w:type="dxa"/>
          </w:tcPr>
          <w:p w14:paraId="30F8C58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dokuments</w:t>
            </w:r>
          </w:p>
        </w:tc>
        <w:tc>
          <w:tcPr>
            <w:tcW w:w="1285" w:type="dxa"/>
          </w:tcPr>
          <w:p w14:paraId="52BEDC0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</w:tcPr>
          <w:p w14:paraId="7F0CE34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14:paraId="2C77B44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23399" w:rsidRPr="00923399" w14:paraId="093D8B11" w14:textId="77777777" w:rsidTr="007F5D93">
        <w:tc>
          <w:tcPr>
            <w:tcW w:w="993" w:type="dxa"/>
          </w:tcPr>
          <w:p w14:paraId="7837E9FD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8506" w:type="dxa"/>
            <w:gridSpan w:val="5"/>
          </w:tcPr>
          <w:p w14:paraId="14187497" w14:textId="2271EE3E" w:rsidR="005D18AA" w:rsidRPr="00923399" w:rsidRDefault="00942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dokumentu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sagatavošana, ja nepieciešama papildu apstrāde</w:t>
            </w:r>
          </w:p>
        </w:tc>
      </w:tr>
      <w:tr w:rsidR="00923399" w:rsidRPr="00923399" w14:paraId="1732900C" w14:textId="77777777" w:rsidTr="007F5D93">
        <w:tc>
          <w:tcPr>
            <w:tcW w:w="993" w:type="dxa"/>
          </w:tcPr>
          <w:p w14:paraId="190CC63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1.2.9.1.</w:t>
            </w:r>
          </w:p>
        </w:tc>
        <w:tc>
          <w:tcPr>
            <w:tcW w:w="3407" w:type="dxa"/>
          </w:tcPr>
          <w:p w14:paraId="1A1D3148" w14:textId="74118493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dokuments no </w:t>
            </w:r>
            <w:r w:rsidR="001E1B70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arhīva ar dokumenta kopijas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apliecinājumu</w:t>
            </w:r>
          </w:p>
        </w:tc>
        <w:tc>
          <w:tcPr>
            <w:tcW w:w="1554" w:type="dxa"/>
          </w:tcPr>
          <w:p w14:paraId="6CF84FF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lappuse</w:t>
            </w:r>
          </w:p>
        </w:tc>
        <w:tc>
          <w:tcPr>
            <w:tcW w:w="1285" w:type="dxa"/>
          </w:tcPr>
          <w:p w14:paraId="0D20115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</w:tcPr>
          <w:p w14:paraId="22461E6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77085F07" w14:textId="77777777" w:rsidR="005D18AA" w:rsidRPr="00923399" w:rsidRDefault="005D18AA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923399" w:rsidRPr="00923399" w14:paraId="79455CEB" w14:textId="77777777" w:rsidTr="007F5D93">
        <w:tc>
          <w:tcPr>
            <w:tcW w:w="993" w:type="dxa"/>
          </w:tcPr>
          <w:p w14:paraId="09CCE39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1.2.9.2.</w:t>
            </w:r>
          </w:p>
        </w:tc>
        <w:tc>
          <w:tcPr>
            <w:tcW w:w="3407" w:type="dxa"/>
          </w:tcPr>
          <w:p w14:paraId="1444F44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dokumentu apstrāde vai dublikāta izgatavošana no esošajām datubāzēm</w:t>
            </w:r>
          </w:p>
        </w:tc>
        <w:tc>
          <w:tcPr>
            <w:tcW w:w="1554" w:type="dxa"/>
          </w:tcPr>
          <w:p w14:paraId="345BED0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lappuse</w:t>
            </w:r>
          </w:p>
        </w:tc>
        <w:tc>
          <w:tcPr>
            <w:tcW w:w="1285" w:type="dxa"/>
          </w:tcPr>
          <w:p w14:paraId="45A1304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</w:tcPr>
          <w:p w14:paraId="53C72FD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34" w:type="dxa"/>
          </w:tcPr>
          <w:p w14:paraId="1B82856D" w14:textId="77777777" w:rsidR="005D18AA" w:rsidRPr="00923399" w:rsidRDefault="005D18AA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923399" w:rsidRPr="00923399" w14:paraId="01E3BDC1" w14:textId="77777777" w:rsidTr="007F5D93">
        <w:tc>
          <w:tcPr>
            <w:tcW w:w="993" w:type="dxa"/>
          </w:tcPr>
          <w:p w14:paraId="750A97A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6" w:type="dxa"/>
            <w:gridSpan w:val="5"/>
          </w:tcPr>
          <w:p w14:paraId="326904A3" w14:textId="372EB5F4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 Daugavpils būvniecības tehnikuma darbiniekiem</w:t>
            </w:r>
          </w:p>
        </w:tc>
      </w:tr>
      <w:tr w:rsidR="00923399" w:rsidRPr="00923399" w14:paraId="0E714F04" w14:textId="77777777" w:rsidTr="007F5D93">
        <w:tc>
          <w:tcPr>
            <w:tcW w:w="993" w:type="dxa"/>
          </w:tcPr>
          <w:p w14:paraId="18F3551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7" w:type="dxa"/>
          </w:tcPr>
          <w:p w14:paraId="4A14A4E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54" w:type="dxa"/>
          </w:tcPr>
          <w:p w14:paraId="1508312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1285" w:type="dxa"/>
          </w:tcPr>
          <w:p w14:paraId="765368B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26" w:type="dxa"/>
          </w:tcPr>
          <w:p w14:paraId="78E4CE0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7CC0E07E" w14:textId="77777777" w:rsidR="005D18AA" w:rsidRPr="00923399" w:rsidRDefault="005D18AA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23399" w:rsidRPr="00923399" w14:paraId="035305B1" w14:textId="77777777" w:rsidTr="007F5D93">
        <w:tc>
          <w:tcPr>
            <w:tcW w:w="993" w:type="dxa"/>
          </w:tcPr>
          <w:p w14:paraId="2BF10F1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7" w:type="dxa"/>
          </w:tcPr>
          <w:p w14:paraId="59DBC50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dušas izmantošana</w:t>
            </w:r>
          </w:p>
        </w:tc>
        <w:tc>
          <w:tcPr>
            <w:tcW w:w="1554" w:type="dxa"/>
          </w:tcPr>
          <w:p w14:paraId="5F21C2A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 minūtes</w:t>
            </w:r>
          </w:p>
        </w:tc>
        <w:tc>
          <w:tcPr>
            <w:tcW w:w="1285" w:type="dxa"/>
          </w:tcPr>
          <w:p w14:paraId="2D35743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26" w:type="dxa"/>
          </w:tcPr>
          <w:p w14:paraId="76B7F28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14:paraId="09E07772" w14:textId="77777777" w:rsidR="005D18AA" w:rsidRPr="00923399" w:rsidRDefault="005D18AA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23399" w:rsidRPr="00923399" w14:paraId="21E011CA" w14:textId="77777777" w:rsidTr="007F5D93">
        <w:tc>
          <w:tcPr>
            <w:tcW w:w="993" w:type="dxa"/>
          </w:tcPr>
          <w:p w14:paraId="230E1066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7" w:type="dxa"/>
          </w:tcPr>
          <w:p w14:paraId="6D97DC4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</w:t>
            </w:r>
          </w:p>
        </w:tc>
        <w:tc>
          <w:tcPr>
            <w:tcW w:w="1554" w:type="dxa"/>
          </w:tcPr>
          <w:p w14:paraId="75EA0AE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85" w:type="dxa"/>
          </w:tcPr>
          <w:p w14:paraId="2EB1E1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26" w:type="dxa"/>
          </w:tcPr>
          <w:p w14:paraId="7914213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14:paraId="144B253B" w14:textId="77777777" w:rsidR="005D18AA" w:rsidRPr="00923399" w:rsidRDefault="005D18AA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3399" w:rsidRPr="00923399" w14:paraId="4C71AA5C" w14:textId="77777777" w:rsidTr="007F5D93">
        <w:tc>
          <w:tcPr>
            <w:tcW w:w="993" w:type="dxa"/>
          </w:tcPr>
          <w:p w14:paraId="2C17458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06" w:type="dxa"/>
            <w:gridSpan w:val="5"/>
          </w:tcPr>
          <w:p w14:paraId="13D423E4" w14:textId="0219FDFC" w:rsidR="005D18AA" w:rsidRPr="00923399" w:rsidRDefault="009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dienesta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viesnīcas pakalpojumi Daugavpils būvniecības</w:t>
            </w:r>
            <w:r w:rsidR="005D18AA" w:rsidRPr="00923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tehnikuma darbiniekiem izglītības programmu īstenošanas vietā Dagdā</w:t>
            </w:r>
          </w:p>
        </w:tc>
      </w:tr>
      <w:tr w:rsidR="00923399" w:rsidRPr="00923399" w14:paraId="35894E33" w14:textId="77777777" w:rsidTr="007F5D93">
        <w:tc>
          <w:tcPr>
            <w:tcW w:w="993" w:type="dxa"/>
          </w:tcPr>
          <w:p w14:paraId="3FA15EA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407" w:type="dxa"/>
          </w:tcPr>
          <w:p w14:paraId="2CB9986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54" w:type="dxa"/>
          </w:tcPr>
          <w:p w14:paraId="67181F1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1285" w:type="dxa"/>
          </w:tcPr>
          <w:p w14:paraId="236DFC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26" w:type="dxa"/>
          </w:tcPr>
          <w:p w14:paraId="4D6BE6E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3F86E84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23399" w:rsidRPr="00923399" w14:paraId="08CD556C" w14:textId="77777777" w:rsidTr="007F5D93">
        <w:tc>
          <w:tcPr>
            <w:tcW w:w="993" w:type="dxa"/>
          </w:tcPr>
          <w:p w14:paraId="6F89B7A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407" w:type="dxa"/>
          </w:tcPr>
          <w:p w14:paraId="1157FD5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dušas izmantošana</w:t>
            </w:r>
          </w:p>
        </w:tc>
        <w:tc>
          <w:tcPr>
            <w:tcW w:w="1554" w:type="dxa"/>
          </w:tcPr>
          <w:p w14:paraId="779F44A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 minūtes</w:t>
            </w:r>
          </w:p>
        </w:tc>
        <w:tc>
          <w:tcPr>
            <w:tcW w:w="1285" w:type="dxa"/>
          </w:tcPr>
          <w:p w14:paraId="3418B3A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26" w:type="dxa"/>
          </w:tcPr>
          <w:p w14:paraId="32B0B52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14:paraId="40228EC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23399" w:rsidRPr="00923399" w14:paraId="5D11CFAD" w14:textId="77777777" w:rsidTr="007F5D93">
        <w:tc>
          <w:tcPr>
            <w:tcW w:w="993" w:type="dxa"/>
          </w:tcPr>
          <w:p w14:paraId="4852C8E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3407" w:type="dxa"/>
          </w:tcPr>
          <w:p w14:paraId="2AF145D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</w:t>
            </w:r>
          </w:p>
        </w:tc>
        <w:tc>
          <w:tcPr>
            <w:tcW w:w="1554" w:type="dxa"/>
          </w:tcPr>
          <w:p w14:paraId="05121F3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85" w:type="dxa"/>
          </w:tcPr>
          <w:p w14:paraId="2344DC2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26" w:type="dxa"/>
          </w:tcPr>
          <w:p w14:paraId="23BE5CB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14:paraId="58F8D50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3399" w:rsidRPr="00923399" w14:paraId="044C115A" w14:textId="77777777" w:rsidTr="007F5D93">
        <w:tc>
          <w:tcPr>
            <w:tcW w:w="993" w:type="dxa"/>
          </w:tcPr>
          <w:p w14:paraId="0F59010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6" w:type="dxa"/>
            <w:gridSpan w:val="5"/>
          </w:tcPr>
          <w:p w14:paraId="648959EF" w14:textId="5F17FFB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 citām personām</w:t>
            </w:r>
          </w:p>
        </w:tc>
      </w:tr>
      <w:tr w:rsidR="00923399" w:rsidRPr="00923399" w14:paraId="7025DD92" w14:textId="77777777" w:rsidTr="007F5D93">
        <w:tc>
          <w:tcPr>
            <w:tcW w:w="993" w:type="dxa"/>
          </w:tcPr>
          <w:p w14:paraId="75424FE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7" w:type="dxa"/>
          </w:tcPr>
          <w:p w14:paraId="0C00698D" w14:textId="4C2C3052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gultas veļu)</w:t>
            </w:r>
          </w:p>
        </w:tc>
        <w:tc>
          <w:tcPr>
            <w:tcW w:w="1554" w:type="dxa"/>
          </w:tcPr>
          <w:p w14:paraId="06DDF9D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1285" w:type="dxa"/>
          </w:tcPr>
          <w:p w14:paraId="0CC6D97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126" w:type="dxa"/>
          </w:tcPr>
          <w:p w14:paraId="439095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CB89481" w14:textId="77777777" w:rsidR="005D18AA" w:rsidRPr="00923399" w:rsidRDefault="005D18AA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23399" w:rsidRPr="00923399" w14:paraId="484EFD3A" w14:textId="77777777" w:rsidTr="007F5D93">
        <w:tc>
          <w:tcPr>
            <w:tcW w:w="993" w:type="dxa"/>
          </w:tcPr>
          <w:p w14:paraId="77B2198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07" w:type="dxa"/>
          </w:tcPr>
          <w:p w14:paraId="068A5B0A" w14:textId="5646955A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gultas veļu) izglītības programmu īstenošanas vietā Dagdā</w:t>
            </w:r>
          </w:p>
        </w:tc>
        <w:tc>
          <w:tcPr>
            <w:tcW w:w="1554" w:type="dxa"/>
          </w:tcPr>
          <w:p w14:paraId="04D3400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1285" w:type="dxa"/>
          </w:tcPr>
          <w:p w14:paraId="374B817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26" w:type="dxa"/>
          </w:tcPr>
          <w:p w14:paraId="66B28BE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AAEA078" w14:textId="77777777" w:rsidR="005D18AA" w:rsidRPr="00923399" w:rsidRDefault="005D18AA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23399" w:rsidRPr="00923399" w14:paraId="230B9042" w14:textId="77777777" w:rsidTr="007F5D93">
        <w:tc>
          <w:tcPr>
            <w:tcW w:w="993" w:type="dxa"/>
          </w:tcPr>
          <w:p w14:paraId="1955678D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7" w:type="dxa"/>
          </w:tcPr>
          <w:p w14:paraId="7C7238A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dušas izmantošana</w:t>
            </w:r>
          </w:p>
        </w:tc>
        <w:tc>
          <w:tcPr>
            <w:tcW w:w="1554" w:type="dxa"/>
          </w:tcPr>
          <w:p w14:paraId="44F453D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 minūtes</w:t>
            </w:r>
          </w:p>
        </w:tc>
        <w:tc>
          <w:tcPr>
            <w:tcW w:w="1285" w:type="dxa"/>
          </w:tcPr>
          <w:p w14:paraId="6C41D5B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26" w:type="dxa"/>
          </w:tcPr>
          <w:p w14:paraId="34AFDF0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14:paraId="5A0C404C" w14:textId="77777777" w:rsidR="005D18AA" w:rsidRPr="00923399" w:rsidRDefault="005D18AA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23399" w:rsidRPr="00923399" w14:paraId="0276808B" w14:textId="77777777" w:rsidTr="007F5D93">
        <w:tc>
          <w:tcPr>
            <w:tcW w:w="993" w:type="dxa"/>
          </w:tcPr>
          <w:p w14:paraId="0DA9F5F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7" w:type="dxa"/>
          </w:tcPr>
          <w:p w14:paraId="4C4EC5B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</w:t>
            </w:r>
          </w:p>
        </w:tc>
        <w:tc>
          <w:tcPr>
            <w:tcW w:w="1554" w:type="dxa"/>
          </w:tcPr>
          <w:p w14:paraId="050429B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85" w:type="dxa"/>
          </w:tcPr>
          <w:p w14:paraId="0BC2283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26" w:type="dxa"/>
          </w:tcPr>
          <w:p w14:paraId="328D25F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14:paraId="6BF71F3E" w14:textId="77777777" w:rsidR="005D18AA" w:rsidRPr="00923399" w:rsidRDefault="005D18AA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3399" w:rsidRPr="00923399" w14:paraId="3354AD71" w14:textId="77777777" w:rsidTr="007F5D93">
        <w:tc>
          <w:tcPr>
            <w:tcW w:w="993" w:type="dxa"/>
          </w:tcPr>
          <w:p w14:paraId="172E011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6" w:type="dxa"/>
            <w:gridSpan w:val="5"/>
          </w:tcPr>
          <w:p w14:paraId="5AEC390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Telpu un aprīkojuma izmantošana</w:t>
            </w:r>
          </w:p>
        </w:tc>
      </w:tr>
      <w:tr w:rsidR="00923399" w:rsidRPr="00923399" w14:paraId="3895F4EA" w14:textId="77777777" w:rsidTr="007F5D93">
        <w:tc>
          <w:tcPr>
            <w:tcW w:w="993" w:type="dxa"/>
          </w:tcPr>
          <w:p w14:paraId="528E911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7" w:type="dxa"/>
          </w:tcPr>
          <w:p w14:paraId="42619678" w14:textId="36BA5405" w:rsidR="005D18AA" w:rsidRPr="00923399" w:rsidRDefault="001E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klases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telpu izmantošana</w:t>
            </w:r>
            <w:r w:rsidR="005D18AA" w:rsidRPr="00923399" w:rsidDel="00B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aprīkojumu)</w:t>
            </w:r>
          </w:p>
        </w:tc>
        <w:tc>
          <w:tcPr>
            <w:tcW w:w="1554" w:type="dxa"/>
          </w:tcPr>
          <w:p w14:paraId="34D65562" w14:textId="2536084E" w:rsidR="005D18AA" w:rsidRPr="00923399" w:rsidRDefault="001E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</w:p>
        </w:tc>
        <w:tc>
          <w:tcPr>
            <w:tcW w:w="1285" w:type="dxa"/>
          </w:tcPr>
          <w:p w14:paraId="1D9657A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1126" w:type="dxa"/>
          </w:tcPr>
          <w:p w14:paraId="2BACC32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</w:tcPr>
          <w:p w14:paraId="1DC8BA0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923399" w:rsidRPr="00923399" w14:paraId="344E7CAA" w14:textId="77777777" w:rsidTr="007F5D93">
        <w:tc>
          <w:tcPr>
            <w:tcW w:w="993" w:type="dxa"/>
          </w:tcPr>
          <w:p w14:paraId="6BE1825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7" w:type="dxa"/>
          </w:tcPr>
          <w:p w14:paraId="4551E21A" w14:textId="24E94C90" w:rsidR="005D18AA" w:rsidRPr="00923399" w:rsidRDefault="001E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klases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telpu izmantošana</w:t>
            </w:r>
            <w:r w:rsidR="005D18AA" w:rsidRPr="00923399" w:rsidDel="00B3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aprīkojumu) izglītības programmu īstenošanas vietā Dagdā</w:t>
            </w:r>
            <w:r w:rsidR="005D18AA" w:rsidRPr="00923399" w:rsidDel="0068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14:paraId="715BD696" w14:textId="252AFAF1" w:rsidR="005D18AA" w:rsidRPr="00923399" w:rsidRDefault="001E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</w:p>
        </w:tc>
        <w:tc>
          <w:tcPr>
            <w:tcW w:w="1285" w:type="dxa"/>
          </w:tcPr>
          <w:p w14:paraId="6B441BD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26" w:type="dxa"/>
          </w:tcPr>
          <w:p w14:paraId="2EED284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14:paraId="5B2EFA8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923399" w:rsidRPr="00923399" w14:paraId="70FE0519" w14:textId="77777777" w:rsidTr="007F5D93">
        <w:tc>
          <w:tcPr>
            <w:tcW w:w="993" w:type="dxa"/>
          </w:tcPr>
          <w:p w14:paraId="42115B40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4.3.</w:t>
            </w:r>
          </w:p>
        </w:tc>
        <w:tc>
          <w:tcPr>
            <w:tcW w:w="3407" w:type="dxa"/>
          </w:tcPr>
          <w:p w14:paraId="2EE689C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datorklases izmantošana</w:t>
            </w:r>
          </w:p>
        </w:tc>
        <w:tc>
          <w:tcPr>
            <w:tcW w:w="1554" w:type="dxa"/>
          </w:tcPr>
          <w:p w14:paraId="5D3F935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1285" w:type="dxa"/>
          </w:tcPr>
          <w:p w14:paraId="6B0475D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13,64</w:t>
            </w:r>
          </w:p>
        </w:tc>
        <w:tc>
          <w:tcPr>
            <w:tcW w:w="1126" w:type="dxa"/>
          </w:tcPr>
          <w:p w14:paraId="25291E3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2,86</w:t>
            </w:r>
          </w:p>
        </w:tc>
        <w:tc>
          <w:tcPr>
            <w:tcW w:w="1134" w:type="dxa"/>
          </w:tcPr>
          <w:p w14:paraId="3578A92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16,50</w:t>
            </w:r>
          </w:p>
        </w:tc>
      </w:tr>
      <w:tr w:rsidR="00923399" w:rsidRPr="00923399" w14:paraId="0FA580DC" w14:textId="77777777" w:rsidTr="007F5D93">
        <w:tc>
          <w:tcPr>
            <w:tcW w:w="993" w:type="dxa"/>
          </w:tcPr>
          <w:p w14:paraId="5C16784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4.4.</w:t>
            </w:r>
          </w:p>
        </w:tc>
        <w:tc>
          <w:tcPr>
            <w:tcW w:w="3407" w:type="dxa"/>
          </w:tcPr>
          <w:p w14:paraId="65123BA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datorklases izmantošana izglītības programmu īstenošanas vietā Dagdā</w:t>
            </w:r>
            <w:r w:rsidRPr="00923399" w:rsidDel="0068400F">
              <w:rPr>
                <w:color w:val="auto"/>
              </w:rPr>
              <w:t xml:space="preserve"> </w:t>
            </w:r>
          </w:p>
        </w:tc>
        <w:tc>
          <w:tcPr>
            <w:tcW w:w="1554" w:type="dxa"/>
          </w:tcPr>
          <w:p w14:paraId="07873E0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1285" w:type="dxa"/>
          </w:tcPr>
          <w:p w14:paraId="6A643E0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10,33</w:t>
            </w:r>
          </w:p>
        </w:tc>
        <w:tc>
          <w:tcPr>
            <w:tcW w:w="1126" w:type="dxa"/>
          </w:tcPr>
          <w:p w14:paraId="22AC936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2,17</w:t>
            </w:r>
          </w:p>
        </w:tc>
        <w:tc>
          <w:tcPr>
            <w:tcW w:w="1134" w:type="dxa"/>
          </w:tcPr>
          <w:p w14:paraId="51A059E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12,50</w:t>
            </w:r>
          </w:p>
        </w:tc>
      </w:tr>
      <w:tr w:rsidR="00923399" w:rsidRPr="00923399" w14:paraId="173F6800" w14:textId="77777777" w:rsidTr="007F5D93">
        <w:tc>
          <w:tcPr>
            <w:tcW w:w="993" w:type="dxa"/>
          </w:tcPr>
          <w:p w14:paraId="5B4D232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4.5.</w:t>
            </w:r>
          </w:p>
        </w:tc>
        <w:tc>
          <w:tcPr>
            <w:tcW w:w="3407" w:type="dxa"/>
          </w:tcPr>
          <w:p w14:paraId="394A87F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ēdnīcas telpu izmantošana</w:t>
            </w:r>
          </w:p>
        </w:tc>
        <w:tc>
          <w:tcPr>
            <w:tcW w:w="1554" w:type="dxa"/>
          </w:tcPr>
          <w:p w14:paraId="7B4E6DF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1285" w:type="dxa"/>
          </w:tcPr>
          <w:p w14:paraId="0ADE4E4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6,20</w:t>
            </w:r>
          </w:p>
        </w:tc>
        <w:tc>
          <w:tcPr>
            <w:tcW w:w="1126" w:type="dxa"/>
          </w:tcPr>
          <w:p w14:paraId="0D6E3C8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1,30</w:t>
            </w:r>
          </w:p>
        </w:tc>
        <w:tc>
          <w:tcPr>
            <w:tcW w:w="1134" w:type="dxa"/>
          </w:tcPr>
          <w:p w14:paraId="59150A7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7,50</w:t>
            </w:r>
          </w:p>
        </w:tc>
      </w:tr>
      <w:tr w:rsidR="00923399" w:rsidRPr="00923399" w14:paraId="79D03BEC" w14:textId="77777777" w:rsidTr="007F5D93">
        <w:tc>
          <w:tcPr>
            <w:tcW w:w="993" w:type="dxa"/>
          </w:tcPr>
          <w:p w14:paraId="768589A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4.6.</w:t>
            </w:r>
          </w:p>
        </w:tc>
        <w:tc>
          <w:tcPr>
            <w:tcW w:w="3407" w:type="dxa"/>
          </w:tcPr>
          <w:p w14:paraId="7BFE108C" w14:textId="22AEA685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ēdnīcas telpu izmantošana izglītības</w:t>
            </w:r>
            <w:r w:rsidR="0064533D" w:rsidRPr="00923399">
              <w:rPr>
                <w:color w:val="auto"/>
              </w:rPr>
              <w:t xml:space="preserve"> </w:t>
            </w:r>
            <w:r w:rsidRPr="00923399">
              <w:rPr>
                <w:color w:val="auto"/>
              </w:rPr>
              <w:t>programmu īstenošanas vietā Dagdā</w:t>
            </w:r>
            <w:r w:rsidRPr="00923399" w:rsidDel="0068400F">
              <w:rPr>
                <w:color w:val="auto"/>
              </w:rPr>
              <w:t xml:space="preserve"> </w:t>
            </w:r>
          </w:p>
        </w:tc>
        <w:tc>
          <w:tcPr>
            <w:tcW w:w="1554" w:type="dxa"/>
          </w:tcPr>
          <w:p w14:paraId="5CCDBF1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1285" w:type="dxa"/>
          </w:tcPr>
          <w:p w14:paraId="5C280B4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5,37</w:t>
            </w:r>
          </w:p>
        </w:tc>
        <w:tc>
          <w:tcPr>
            <w:tcW w:w="1126" w:type="dxa"/>
          </w:tcPr>
          <w:p w14:paraId="07447DC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1,13</w:t>
            </w:r>
          </w:p>
        </w:tc>
        <w:tc>
          <w:tcPr>
            <w:tcW w:w="1134" w:type="dxa"/>
          </w:tcPr>
          <w:p w14:paraId="699AFC5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6,50</w:t>
            </w:r>
          </w:p>
        </w:tc>
      </w:tr>
      <w:tr w:rsidR="00923399" w:rsidRPr="00923399" w14:paraId="48D925E3" w14:textId="77777777" w:rsidTr="007F5D93">
        <w:tc>
          <w:tcPr>
            <w:tcW w:w="993" w:type="dxa"/>
          </w:tcPr>
          <w:p w14:paraId="4497B92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4.7.</w:t>
            </w:r>
          </w:p>
        </w:tc>
        <w:tc>
          <w:tcPr>
            <w:tcW w:w="3407" w:type="dxa"/>
          </w:tcPr>
          <w:p w14:paraId="0BA7071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konferenču zāles izmantošana</w:t>
            </w:r>
          </w:p>
        </w:tc>
        <w:tc>
          <w:tcPr>
            <w:tcW w:w="1554" w:type="dxa"/>
          </w:tcPr>
          <w:p w14:paraId="21C7520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1285" w:type="dxa"/>
          </w:tcPr>
          <w:p w14:paraId="76A370A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9,92</w:t>
            </w:r>
          </w:p>
        </w:tc>
        <w:tc>
          <w:tcPr>
            <w:tcW w:w="1126" w:type="dxa"/>
          </w:tcPr>
          <w:p w14:paraId="7725656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2,08</w:t>
            </w:r>
          </w:p>
        </w:tc>
        <w:tc>
          <w:tcPr>
            <w:tcW w:w="1134" w:type="dxa"/>
          </w:tcPr>
          <w:p w14:paraId="70B0C74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12,00</w:t>
            </w:r>
          </w:p>
        </w:tc>
      </w:tr>
      <w:tr w:rsidR="00923399" w:rsidRPr="00923399" w14:paraId="6DCD3BDE" w14:textId="77777777" w:rsidTr="007F5D93">
        <w:tc>
          <w:tcPr>
            <w:tcW w:w="993" w:type="dxa"/>
          </w:tcPr>
          <w:p w14:paraId="4D8F597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4.8.</w:t>
            </w:r>
          </w:p>
        </w:tc>
        <w:tc>
          <w:tcPr>
            <w:tcW w:w="3407" w:type="dxa"/>
          </w:tcPr>
          <w:p w14:paraId="0F69236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konferenču zāles izmantošana izglītības programmu īstenošanas vietā Dagdā</w:t>
            </w:r>
          </w:p>
        </w:tc>
        <w:tc>
          <w:tcPr>
            <w:tcW w:w="1554" w:type="dxa"/>
          </w:tcPr>
          <w:p w14:paraId="4F80A83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1285" w:type="dxa"/>
          </w:tcPr>
          <w:p w14:paraId="15C353B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7,11</w:t>
            </w:r>
          </w:p>
        </w:tc>
        <w:tc>
          <w:tcPr>
            <w:tcW w:w="1126" w:type="dxa"/>
          </w:tcPr>
          <w:p w14:paraId="016ED99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1,49</w:t>
            </w:r>
          </w:p>
        </w:tc>
        <w:tc>
          <w:tcPr>
            <w:tcW w:w="1134" w:type="dxa"/>
          </w:tcPr>
          <w:p w14:paraId="149D337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8,60</w:t>
            </w:r>
          </w:p>
        </w:tc>
      </w:tr>
      <w:tr w:rsidR="00923399" w:rsidRPr="00923399" w14:paraId="3B177CBD" w14:textId="77777777" w:rsidTr="007F5D93">
        <w:tc>
          <w:tcPr>
            <w:tcW w:w="993" w:type="dxa"/>
          </w:tcPr>
          <w:p w14:paraId="757EA9D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4.9.</w:t>
            </w:r>
          </w:p>
        </w:tc>
        <w:tc>
          <w:tcPr>
            <w:tcW w:w="3407" w:type="dxa"/>
          </w:tcPr>
          <w:p w14:paraId="1746C52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sporta zāles izmantošana</w:t>
            </w:r>
          </w:p>
        </w:tc>
        <w:tc>
          <w:tcPr>
            <w:tcW w:w="1554" w:type="dxa"/>
          </w:tcPr>
          <w:p w14:paraId="1106ECA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1285" w:type="dxa"/>
          </w:tcPr>
          <w:p w14:paraId="51B1509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8,86</w:t>
            </w:r>
          </w:p>
        </w:tc>
        <w:tc>
          <w:tcPr>
            <w:tcW w:w="1126" w:type="dxa"/>
          </w:tcPr>
          <w:p w14:paraId="1A6E1BE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1,86</w:t>
            </w:r>
          </w:p>
        </w:tc>
        <w:tc>
          <w:tcPr>
            <w:tcW w:w="1134" w:type="dxa"/>
          </w:tcPr>
          <w:p w14:paraId="0D3165B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10,72</w:t>
            </w:r>
          </w:p>
        </w:tc>
      </w:tr>
      <w:tr w:rsidR="00923399" w:rsidRPr="00923399" w14:paraId="33126EAE" w14:textId="77777777" w:rsidTr="007F5D93">
        <w:tc>
          <w:tcPr>
            <w:tcW w:w="993" w:type="dxa"/>
          </w:tcPr>
          <w:p w14:paraId="0F192A0B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4.10.</w:t>
            </w:r>
          </w:p>
        </w:tc>
        <w:tc>
          <w:tcPr>
            <w:tcW w:w="3407" w:type="dxa"/>
          </w:tcPr>
          <w:p w14:paraId="536E912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sporta zāles izmantošana izglītības programmu īstenošanas vietā Dagdā</w:t>
            </w:r>
          </w:p>
        </w:tc>
        <w:tc>
          <w:tcPr>
            <w:tcW w:w="1554" w:type="dxa"/>
          </w:tcPr>
          <w:p w14:paraId="53C2947A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1285" w:type="dxa"/>
          </w:tcPr>
          <w:p w14:paraId="6AC6DEF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4,96</w:t>
            </w:r>
          </w:p>
        </w:tc>
        <w:tc>
          <w:tcPr>
            <w:tcW w:w="1126" w:type="dxa"/>
          </w:tcPr>
          <w:p w14:paraId="6A6490F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1,04</w:t>
            </w:r>
          </w:p>
        </w:tc>
        <w:tc>
          <w:tcPr>
            <w:tcW w:w="1134" w:type="dxa"/>
          </w:tcPr>
          <w:p w14:paraId="2F1AD2B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6,00</w:t>
            </w:r>
          </w:p>
        </w:tc>
      </w:tr>
      <w:tr w:rsidR="00923399" w:rsidRPr="00923399" w14:paraId="59077229" w14:textId="77777777" w:rsidTr="007F5D93">
        <w:tc>
          <w:tcPr>
            <w:tcW w:w="993" w:type="dxa"/>
          </w:tcPr>
          <w:p w14:paraId="652CC58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</w:t>
            </w:r>
          </w:p>
        </w:tc>
        <w:tc>
          <w:tcPr>
            <w:tcW w:w="8506" w:type="dxa"/>
            <w:gridSpan w:val="5"/>
          </w:tcPr>
          <w:p w14:paraId="01A2AE5A" w14:textId="7CE9C61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Izglītības pakalpojumi</w:t>
            </w:r>
          </w:p>
        </w:tc>
      </w:tr>
      <w:tr w:rsidR="00923399" w:rsidRPr="00923399" w14:paraId="40FD3366" w14:textId="77777777" w:rsidTr="007F5D93">
        <w:tc>
          <w:tcPr>
            <w:tcW w:w="993" w:type="dxa"/>
          </w:tcPr>
          <w:p w14:paraId="0DB362F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5.1.</w:t>
            </w:r>
          </w:p>
        </w:tc>
        <w:tc>
          <w:tcPr>
            <w:tcW w:w="3407" w:type="dxa"/>
          </w:tcPr>
          <w:p w14:paraId="35E87B64" w14:textId="2E721A69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vidējās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Nekustamā īpašuma apsaimniekošana un tirdzniecība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(3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 (</w:t>
            </w:r>
            <w:r w:rsidR="001E1B70" w:rsidRPr="00923399">
              <w:rPr>
                <w:color w:val="auto"/>
              </w:rPr>
              <w:t>2 </w:t>
            </w:r>
            <w:r w:rsidRPr="00923399">
              <w:rPr>
                <w:color w:val="auto"/>
              </w:rPr>
              <w:t>gadi)</w:t>
            </w:r>
          </w:p>
        </w:tc>
        <w:tc>
          <w:tcPr>
            <w:tcW w:w="1554" w:type="dxa"/>
          </w:tcPr>
          <w:p w14:paraId="32D2871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3120 akadēmiskās stundas</w:t>
            </w:r>
          </w:p>
        </w:tc>
        <w:tc>
          <w:tcPr>
            <w:tcW w:w="1285" w:type="dxa"/>
          </w:tcPr>
          <w:p w14:paraId="519650E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1550,00</w:t>
            </w:r>
          </w:p>
        </w:tc>
        <w:tc>
          <w:tcPr>
            <w:tcW w:w="1126" w:type="dxa"/>
          </w:tcPr>
          <w:p w14:paraId="0EAB9BC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88492B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1550,00</w:t>
            </w:r>
          </w:p>
        </w:tc>
      </w:tr>
      <w:tr w:rsidR="00923399" w:rsidRPr="00923399" w14:paraId="77DE55D0" w14:textId="77777777" w:rsidTr="007F5D93">
        <w:tc>
          <w:tcPr>
            <w:tcW w:w="993" w:type="dxa"/>
          </w:tcPr>
          <w:p w14:paraId="4CA99D61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5.2.</w:t>
            </w:r>
          </w:p>
        </w:tc>
        <w:tc>
          <w:tcPr>
            <w:tcW w:w="3407" w:type="dxa"/>
          </w:tcPr>
          <w:p w14:paraId="22077D76" w14:textId="7D4D832C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Būvdarbi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Apdares darbu strādnieks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1464EEF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640 akadēmiskās stundas</w:t>
            </w:r>
          </w:p>
        </w:tc>
        <w:tc>
          <w:tcPr>
            <w:tcW w:w="1285" w:type="dxa"/>
          </w:tcPr>
          <w:p w14:paraId="7F2F233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1016,00</w:t>
            </w:r>
          </w:p>
        </w:tc>
        <w:tc>
          <w:tcPr>
            <w:tcW w:w="1126" w:type="dxa"/>
          </w:tcPr>
          <w:p w14:paraId="4E66A70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322C4A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1016,00</w:t>
            </w:r>
          </w:p>
        </w:tc>
      </w:tr>
      <w:tr w:rsidR="00923399" w:rsidRPr="00923399" w14:paraId="2B2123AE" w14:textId="77777777" w:rsidTr="007F5D93">
        <w:tc>
          <w:tcPr>
            <w:tcW w:w="993" w:type="dxa"/>
          </w:tcPr>
          <w:p w14:paraId="278EFA0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5.3.</w:t>
            </w:r>
          </w:p>
        </w:tc>
        <w:tc>
          <w:tcPr>
            <w:tcW w:w="3407" w:type="dxa"/>
          </w:tcPr>
          <w:p w14:paraId="331AED48" w14:textId="2F5B5888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Būvdarbi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Sausās būves montētājs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2B0DBDF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640 akadēmiskās stundas</w:t>
            </w:r>
          </w:p>
        </w:tc>
        <w:tc>
          <w:tcPr>
            <w:tcW w:w="1285" w:type="dxa"/>
          </w:tcPr>
          <w:p w14:paraId="493DB2A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1016,00</w:t>
            </w:r>
          </w:p>
        </w:tc>
        <w:tc>
          <w:tcPr>
            <w:tcW w:w="1126" w:type="dxa"/>
          </w:tcPr>
          <w:p w14:paraId="5EFA94AA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E26373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1016,00</w:t>
            </w:r>
          </w:p>
        </w:tc>
      </w:tr>
      <w:tr w:rsidR="00923399" w:rsidRPr="00923399" w14:paraId="1C3F6234" w14:textId="77777777" w:rsidTr="007F5D93">
        <w:tc>
          <w:tcPr>
            <w:tcW w:w="993" w:type="dxa"/>
          </w:tcPr>
          <w:p w14:paraId="316296DD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5.4.</w:t>
            </w:r>
          </w:p>
        </w:tc>
        <w:tc>
          <w:tcPr>
            <w:tcW w:w="3407" w:type="dxa"/>
          </w:tcPr>
          <w:p w14:paraId="2E426F28" w14:textId="2A8F7596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Būvdarbi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Mūrnieks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</w:t>
            </w:r>
            <w:r w:rsidRPr="00923399">
              <w:rPr>
                <w:color w:val="auto"/>
              </w:rPr>
              <w:lastRenderedPageBreak/>
              <w:t>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45AF275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lastRenderedPageBreak/>
              <w:t>480 akadēmiskās stundas</w:t>
            </w:r>
          </w:p>
        </w:tc>
        <w:tc>
          <w:tcPr>
            <w:tcW w:w="1285" w:type="dxa"/>
          </w:tcPr>
          <w:p w14:paraId="6B84742A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762,00</w:t>
            </w:r>
          </w:p>
        </w:tc>
        <w:tc>
          <w:tcPr>
            <w:tcW w:w="1126" w:type="dxa"/>
          </w:tcPr>
          <w:p w14:paraId="5369675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DAF619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762,00</w:t>
            </w:r>
          </w:p>
        </w:tc>
      </w:tr>
      <w:tr w:rsidR="00923399" w:rsidRPr="00923399" w14:paraId="22FC73C0" w14:textId="77777777" w:rsidTr="007F5D93">
        <w:tc>
          <w:tcPr>
            <w:tcW w:w="993" w:type="dxa"/>
          </w:tcPr>
          <w:p w14:paraId="46A72CE6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5.5</w:t>
            </w:r>
          </w:p>
        </w:tc>
        <w:tc>
          <w:tcPr>
            <w:tcW w:w="3407" w:type="dxa"/>
          </w:tcPr>
          <w:p w14:paraId="16723C63" w14:textId="544B50F9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Būvniecība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Betonētājs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37836AB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640 akadēmiskās stundas</w:t>
            </w:r>
          </w:p>
        </w:tc>
        <w:tc>
          <w:tcPr>
            <w:tcW w:w="1285" w:type="dxa"/>
          </w:tcPr>
          <w:p w14:paraId="47A1FCF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1016,00</w:t>
            </w:r>
          </w:p>
        </w:tc>
        <w:tc>
          <w:tcPr>
            <w:tcW w:w="1126" w:type="dxa"/>
          </w:tcPr>
          <w:p w14:paraId="2C73888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74A286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1016,00</w:t>
            </w:r>
          </w:p>
        </w:tc>
      </w:tr>
      <w:tr w:rsidR="00923399" w:rsidRPr="00923399" w14:paraId="03D5B5DE" w14:textId="77777777" w:rsidTr="007F5D93">
        <w:tc>
          <w:tcPr>
            <w:tcW w:w="993" w:type="dxa"/>
          </w:tcPr>
          <w:p w14:paraId="49F1440C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5.6.</w:t>
            </w:r>
          </w:p>
        </w:tc>
        <w:tc>
          <w:tcPr>
            <w:tcW w:w="3407" w:type="dxa"/>
          </w:tcPr>
          <w:p w14:paraId="47CC5C25" w14:textId="68B95C0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Siltuma, gāzes un ūdens tehnoloģija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  <w:spacing w:val="-2"/>
              </w:rPr>
              <w:t>"</w:t>
            </w:r>
            <w:r w:rsidRPr="00923399">
              <w:rPr>
                <w:color w:val="auto"/>
                <w:spacing w:val="-2"/>
              </w:rPr>
              <w:t>Inženierkomunikāciju montētājs</w:t>
            </w:r>
            <w:r w:rsidR="00455D1A" w:rsidRPr="00923399">
              <w:rPr>
                <w:color w:val="auto"/>
                <w:spacing w:val="-2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05F7E4D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640 akadēmiskās stundas</w:t>
            </w:r>
          </w:p>
        </w:tc>
        <w:tc>
          <w:tcPr>
            <w:tcW w:w="1285" w:type="dxa"/>
          </w:tcPr>
          <w:p w14:paraId="1212C71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1016,00</w:t>
            </w:r>
          </w:p>
        </w:tc>
        <w:tc>
          <w:tcPr>
            <w:tcW w:w="1126" w:type="dxa"/>
          </w:tcPr>
          <w:p w14:paraId="756BFBD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AAA56E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1016,00</w:t>
            </w:r>
          </w:p>
        </w:tc>
      </w:tr>
      <w:tr w:rsidR="00923399" w:rsidRPr="00923399" w14:paraId="70C4BF7C" w14:textId="77777777" w:rsidTr="007F5D93">
        <w:tc>
          <w:tcPr>
            <w:tcW w:w="993" w:type="dxa"/>
          </w:tcPr>
          <w:p w14:paraId="38AEAB1D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5.7.</w:t>
            </w:r>
          </w:p>
        </w:tc>
        <w:tc>
          <w:tcPr>
            <w:tcW w:w="3407" w:type="dxa"/>
          </w:tcPr>
          <w:p w14:paraId="1FE74A7C" w14:textId="397300BA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Ēdināšanas pakalpojumi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Konditora palīgs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07212D7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480 akadēmiskās stundas</w:t>
            </w:r>
          </w:p>
        </w:tc>
        <w:tc>
          <w:tcPr>
            <w:tcW w:w="1285" w:type="dxa"/>
          </w:tcPr>
          <w:p w14:paraId="1ED9434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714,00</w:t>
            </w:r>
          </w:p>
        </w:tc>
        <w:tc>
          <w:tcPr>
            <w:tcW w:w="1126" w:type="dxa"/>
          </w:tcPr>
          <w:p w14:paraId="0FF7FFD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81DF82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714,00</w:t>
            </w:r>
          </w:p>
        </w:tc>
      </w:tr>
      <w:tr w:rsidR="00923399" w:rsidRPr="00923399" w14:paraId="4E18F0FF" w14:textId="77777777" w:rsidTr="007F5D93">
        <w:tc>
          <w:tcPr>
            <w:tcW w:w="993" w:type="dxa"/>
          </w:tcPr>
          <w:p w14:paraId="46F2EC6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5.8.</w:t>
            </w:r>
          </w:p>
        </w:tc>
        <w:tc>
          <w:tcPr>
            <w:tcW w:w="3407" w:type="dxa"/>
          </w:tcPr>
          <w:p w14:paraId="7064556D" w14:textId="04A07A3A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Ēdināšanas pakalpojumi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Pavāra palīgs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542E3C4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480 akadēmiskās stundas</w:t>
            </w:r>
          </w:p>
        </w:tc>
        <w:tc>
          <w:tcPr>
            <w:tcW w:w="1285" w:type="dxa"/>
          </w:tcPr>
          <w:p w14:paraId="0CCAFEB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714,00</w:t>
            </w:r>
          </w:p>
        </w:tc>
        <w:tc>
          <w:tcPr>
            <w:tcW w:w="1126" w:type="dxa"/>
          </w:tcPr>
          <w:p w14:paraId="629A1ED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D9E546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714,00</w:t>
            </w:r>
          </w:p>
        </w:tc>
      </w:tr>
      <w:tr w:rsidR="00923399" w:rsidRPr="00923399" w14:paraId="78859623" w14:textId="77777777" w:rsidTr="007F5D93">
        <w:tc>
          <w:tcPr>
            <w:tcW w:w="993" w:type="dxa"/>
          </w:tcPr>
          <w:p w14:paraId="2DE250F6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5.9.</w:t>
            </w:r>
          </w:p>
        </w:tc>
        <w:tc>
          <w:tcPr>
            <w:tcW w:w="3407" w:type="dxa"/>
          </w:tcPr>
          <w:p w14:paraId="5E48BD8A" w14:textId="434C2DF3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Metālapstrāde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proofErr w:type="spellStart"/>
            <w:r w:rsidRPr="00923399">
              <w:rPr>
                <w:color w:val="auto"/>
              </w:rPr>
              <w:t>Lokmetinātājs</w:t>
            </w:r>
            <w:proofErr w:type="spellEnd"/>
            <w:r w:rsidRPr="00923399">
              <w:rPr>
                <w:color w:val="auto"/>
              </w:rPr>
              <w:t xml:space="preserve"> metināšanā ar mehanizēto iekārtu aktīvās gāzes vidē (MAG)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279C3E9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480 akadēmiskās stundas</w:t>
            </w:r>
          </w:p>
        </w:tc>
        <w:tc>
          <w:tcPr>
            <w:tcW w:w="1285" w:type="dxa"/>
          </w:tcPr>
          <w:p w14:paraId="301ABA9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1740,00</w:t>
            </w:r>
          </w:p>
        </w:tc>
        <w:tc>
          <w:tcPr>
            <w:tcW w:w="1126" w:type="dxa"/>
          </w:tcPr>
          <w:p w14:paraId="0C751D7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3F8BD5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1740,00</w:t>
            </w:r>
          </w:p>
        </w:tc>
      </w:tr>
      <w:tr w:rsidR="00923399" w:rsidRPr="00923399" w14:paraId="56482215" w14:textId="77777777" w:rsidTr="007F5D93">
        <w:tc>
          <w:tcPr>
            <w:tcW w:w="993" w:type="dxa"/>
          </w:tcPr>
          <w:p w14:paraId="37DDB87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5.10.</w:t>
            </w:r>
          </w:p>
        </w:tc>
        <w:tc>
          <w:tcPr>
            <w:tcW w:w="3407" w:type="dxa"/>
          </w:tcPr>
          <w:p w14:paraId="4FFBBCAC" w14:textId="74846925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Metālapstrāde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proofErr w:type="spellStart"/>
            <w:r w:rsidRPr="00923399">
              <w:rPr>
                <w:color w:val="auto"/>
              </w:rPr>
              <w:t>Lokmetinātājs</w:t>
            </w:r>
            <w:proofErr w:type="spellEnd"/>
            <w:r w:rsidRPr="00923399">
              <w:rPr>
                <w:color w:val="auto"/>
              </w:rPr>
              <w:t xml:space="preserve"> metināšanā ar mehanizēto iekārtu inertās gāzes vidē (MIG)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0781F8D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480 akadēmiskās stundas</w:t>
            </w:r>
          </w:p>
        </w:tc>
        <w:tc>
          <w:tcPr>
            <w:tcW w:w="1285" w:type="dxa"/>
          </w:tcPr>
          <w:p w14:paraId="2034083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1740,00</w:t>
            </w:r>
          </w:p>
        </w:tc>
        <w:tc>
          <w:tcPr>
            <w:tcW w:w="1126" w:type="dxa"/>
          </w:tcPr>
          <w:p w14:paraId="072C74C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F89031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1740,00</w:t>
            </w:r>
          </w:p>
        </w:tc>
      </w:tr>
      <w:tr w:rsidR="00923399" w:rsidRPr="00923399" w14:paraId="6FD3941C" w14:textId="77777777" w:rsidTr="007F5D93">
        <w:tc>
          <w:tcPr>
            <w:tcW w:w="993" w:type="dxa"/>
          </w:tcPr>
          <w:p w14:paraId="2850573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5.11.</w:t>
            </w:r>
          </w:p>
        </w:tc>
        <w:tc>
          <w:tcPr>
            <w:tcW w:w="3407" w:type="dxa"/>
          </w:tcPr>
          <w:p w14:paraId="2D2EE626" w14:textId="423C86F0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Metālapstrāde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proofErr w:type="spellStart"/>
            <w:r w:rsidRPr="00923399">
              <w:rPr>
                <w:color w:val="auto"/>
              </w:rPr>
              <w:t>Lokmetinātājs</w:t>
            </w:r>
            <w:proofErr w:type="spellEnd"/>
            <w:r w:rsidRPr="00923399">
              <w:rPr>
                <w:color w:val="auto"/>
              </w:rPr>
              <w:t xml:space="preserve"> metināšanā ar volframa elektrodu inertās gāzes vidē (TIG)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7B3FFB5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480 akadēmiskās stundas</w:t>
            </w:r>
          </w:p>
        </w:tc>
        <w:tc>
          <w:tcPr>
            <w:tcW w:w="1285" w:type="dxa"/>
          </w:tcPr>
          <w:p w14:paraId="609B54D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1740,00</w:t>
            </w:r>
          </w:p>
        </w:tc>
        <w:tc>
          <w:tcPr>
            <w:tcW w:w="1126" w:type="dxa"/>
          </w:tcPr>
          <w:p w14:paraId="421364B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D0CD1A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1740,00</w:t>
            </w:r>
          </w:p>
        </w:tc>
      </w:tr>
      <w:tr w:rsidR="00923399" w:rsidRPr="00923399" w14:paraId="204EBF09" w14:textId="77777777" w:rsidTr="007F5D93">
        <w:tc>
          <w:tcPr>
            <w:tcW w:w="993" w:type="dxa"/>
          </w:tcPr>
          <w:p w14:paraId="22E5E90A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5.12.</w:t>
            </w:r>
          </w:p>
        </w:tc>
        <w:tc>
          <w:tcPr>
            <w:tcW w:w="3407" w:type="dxa"/>
          </w:tcPr>
          <w:p w14:paraId="6929E9A4" w14:textId="651DA2E5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Metālapstrāde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proofErr w:type="spellStart"/>
            <w:r w:rsidRPr="00923399">
              <w:rPr>
                <w:color w:val="auto"/>
              </w:rPr>
              <w:t>Gāzmetinātājs</w:t>
            </w:r>
            <w:proofErr w:type="spellEnd"/>
            <w:r w:rsidRPr="00923399">
              <w:rPr>
                <w:color w:val="auto"/>
              </w:rPr>
              <w:t xml:space="preserve"> (OAW)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(2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07F51D9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480 akadēmiskās stundas</w:t>
            </w:r>
          </w:p>
        </w:tc>
        <w:tc>
          <w:tcPr>
            <w:tcW w:w="1285" w:type="dxa"/>
          </w:tcPr>
          <w:p w14:paraId="617CB14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1740,00</w:t>
            </w:r>
          </w:p>
        </w:tc>
        <w:tc>
          <w:tcPr>
            <w:tcW w:w="1126" w:type="dxa"/>
          </w:tcPr>
          <w:p w14:paraId="07A9A39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1F5DDE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1740,00</w:t>
            </w:r>
          </w:p>
        </w:tc>
      </w:tr>
      <w:tr w:rsidR="00923399" w:rsidRPr="00923399" w14:paraId="02795218" w14:textId="77777777" w:rsidTr="007F5D93">
        <w:tc>
          <w:tcPr>
            <w:tcW w:w="993" w:type="dxa"/>
          </w:tcPr>
          <w:p w14:paraId="08038720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lastRenderedPageBreak/>
              <w:t>5.13.</w:t>
            </w:r>
          </w:p>
        </w:tc>
        <w:tc>
          <w:tcPr>
            <w:tcW w:w="3407" w:type="dxa"/>
          </w:tcPr>
          <w:p w14:paraId="0A639BB6" w14:textId="20A71C1A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tālākizglītības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Autotransports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, kvalifikācija </w:t>
            </w:r>
            <w:r w:rsidR="00455D1A" w:rsidRPr="00923399">
              <w:rPr>
                <w:color w:val="auto"/>
              </w:rPr>
              <w:t>"</w:t>
            </w:r>
            <w:proofErr w:type="spellStart"/>
            <w:r w:rsidRPr="00923399">
              <w:rPr>
                <w:color w:val="auto"/>
              </w:rPr>
              <w:t>Autodiagnostiķis</w:t>
            </w:r>
            <w:proofErr w:type="spellEnd"/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(3</w:t>
            </w:r>
            <w:r w:rsidR="004039E1" w:rsidRPr="00923399">
              <w:rPr>
                <w:color w:val="auto"/>
              </w:rPr>
              <w:t>. </w:t>
            </w:r>
            <w:r w:rsidRPr="00923399">
              <w:rPr>
                <w:color w:val="auto"/>
              </w:rPr>
              <w:t>profesionālās kvalifikācijas līmenis)</w:t>
            </w:r>
          </w:p>
        </w:tc>
        <w:tc>
          <w:tcPr>
            <w:tcW w:w="1554" w:type="dxa"/>
          </w:tcPr>
          <w:p w14:paraId="2A595ABA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960 akadēmiskās stundas</w:t>
            </w:r>
          </w:p>
        </w:tc>
        <w:tc>
          <w:tcPr>
            <w:tcW w:w="1285" w:type="dxa"/>
          </w:tcPr>
          <w:p w14:paraId="40FA619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1647,00</w:t>
            </w:r>
          </w:p>
        </w:tc>
        <w:tc>
          <w:tcPr>
            <w:tcW w:w="1126" w:type="dxa"/>
          </w:tcPr>
          <w:p w14:paraId="607EDDC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E0E37A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1647,00</w:t>
            </w:r>
          </w:p>
        </w:tc>
      </w:tr>
      <w:tr w:rsidR="00923399" w:rsidRPr="00923399" w14:paraId="078F9B9E" w14:textId="77777777" w:rsidTr="007F5D93">
        <w:tc>
          <w:tcPr>
            <w:tcW w:w="993" w:type="dxa"/>
          </w:tcPr>
          <w:p w14:paraId="034F092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5.14.</w:t>
            </w:r>
          </w:p>
        </w:tc>
        <w:tc>
          <w:tcPr>
            <w:tcW w:w="3407" w:type="dxa"/>
          </w:tcPr>
          <w:p w14:paraId="0A1F2458" w14:textId="3234EA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pilnveides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Mazā biznesa organizēšana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67C2022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160 akadēmiskās stundas</w:t>
            </w:r>
          </w:p>
        </w:tc>
        <w:tc>
          <w:tcPr>
            <w:tcW w:w="1285" w:type="dxa"/>
          </w:tcPr>
          <w:p w14:paraId="18D9819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330,58</w:t>
            </w:r>
          </w:p>
        </w:tc>
        <w:tc>
          <w:tcPr>
            <w:tcW w:w="1126" w:type="dxa"/>
          </w:tcPr>
          <w:p w14:paraId="6B4DED1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78DD77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330,58</w:t>
            </w:r>
          </w:p>
        </w:tc>
      </w:tr>
      <w:tr w:rsidR="00923399" w:rsidRPr="00923399" w14:paraId="7920828E" w14:textId="77777777" w:rsidTr="007F5D93">
        <w:tc>
          <w:tcPr>
            <w:tcW w:w="993" w:type="dxa"/>
          </w:tcPr>
          <w:p w14:paraId="2B51B665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5.15.</w:t>
            </w:r>
          </w:p>
        </w:tc>
        <w:tc>
          <w:tcPr>
            <w:tcW w:w="3407" w:type="dxa"/>
          </w:tcPr>
          <w:p w14:paraId="78CF0ACB" w14:textId="11975E1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pilnveides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Siltumiekārtu apkalpošana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39DE003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160 akadēmiskās stundas</w:t>
            </w:r>
          </w:p>
        </w:tc>
        <w:tc>
          <w:tcPr>
            <w:tcW w:w="1285" w:type="dxa"/>
          </w:tcPr>
          <w:p w14:paraId="14BBEC9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419,83</w:t>
            </w:r>
          </w:p>
        </w:tc>
        <w:tc>
          <w:tcPr>
            <w:tcW w:w="1126" w:type="dxa"/>
          </w:tcPr>
          <w:p w14:paraId="087135A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A25043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419,83</w:t>
            </w:r>
          </w:p>
        </w:tc>
      </w:tr>
      <w:tr w:rsidR="00923399" w:rsidRPr="00923399" w14:paraId="6859C98E" w14:textId="77777777" w:rsidTr="007F5D93">
        <w:tc>
          <w:tcPr>
            <w:tcW w:w="993" w:type="dxa"/>
          </w:tcPr>
          <w:p w14:paraId="6F3D7F1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5.16.</w:t>
            </w:r>
          </w:p>
        </w:tc>
        <w:tc>
          <w:tcPr>
            <w:tcW w:w="3407" w:type="dxa"/>
          </w:tcPr>
          <w:p w14:paraId="254178CA" w14:textId="2F6158B1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pilnveides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Iekšējo </w:t>
            </w:r>
            <w:proofErr w:type="spellStart"/>
            <w:r w:rsidRPr="00923399">
              <w:rPr>
                <w:color w:val="auto"/>
              </w:rPr>
              <w:t>inženiersistēmu</w:t>
            </w:r>
            <w:proofErr w:type="spellEnd"/>
            <w:r w:rsidRPr="00923399">
              <w:rPr>
                <w:color w:val="auto"/>
              </w:rPr>
              <w:t xml:space="preserve"> montāža</w:t>
            </w:r>
            <w:r w:rsidR="006D3FD5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 (modulis)</w:t>
            </w:r>
          </w:p>
        </w:tc>
        <w:tc>
          <w:tcPr>
            <w:tcW w:w="1554" w:type="dxa"/>
          </w:tcPr>
          <w:p w14:paraId="5BC3925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160 akadēmiskās stundas</w:t>
            </w:r>
          </w:p>
        </w:tc>
        <w:tc>
          <w:tcPr>
            <w:tcW w:w="1285" w:type="dxa"/>
          </w:tcPr>
          <w:p w14:paraId="78D2970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419,83</w:t>
            </w:r>
          </w:p>
        </w:tc>
        <w:tc>
          <w:tcPr>
            <w:tcW w:w="1126" w:type="dxa"/>
          </w:tcPr>
          <w:p w14:paraId="41F7FB6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175340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419,83</w:t>
            </w:r>
          </w:p>
        </w:tc>
      </w:tr>
      <w:tr w:rsidR="00923399" w:rsidRPr="00923399" w14:paraId="4815974A" w14:textId="77777777" w:rsidTr="007F5D93">
        <w:tc>
          <w:tcPr>
            <w:tcW w:w="993" w:type="dxa"/>
          </w:tcPr>
          <w:p w14:paraId="579644B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5.17.</w:t>
            </w:r>
          </w:p>
        </w:tc>
        <w:tc>
          <w:tcPr>
            <w:tcW w:w="3407" w:type="dxa"/>
          </w:tcPr>
          <w:p w14:paraId="3AD64106" w14:textId="66424A01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profesionālās pilnveides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Kokgriešanas tehnoloģijas pamati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48894D4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160 akadēmiskās stundas</w:t>
            </w:r>
          </w:p>
        </w:tc>
        <w:tc>
          <w:tcPr>
            <w:tcW w:w="1285" w:type="dxa"/>
          </w:tcPr>
          <w:p w14:paraId="5666B5A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472,73</w:t>
            </w:r>
          </w:p>
        </w:tc>
        <w:tc>
          <w:tcPr>
            <w:tcW w:w="1126" w:type="dxa"/>
          </w:tcPr>
          <w:p w14:paraId="3D5369C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40D2A1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472,73</w:t>
            </w:r>
          </w:p>
        </w:tc>
      </w:tr>
      <w:tr w:rsidR="00923399" w:rsidRPr="00923399" w14:paraId="7852CA98" w14:textId="77777777" w:rsidTr="007F5D93">
        <w:tc>
          <w:tcPr>
            <w:tcW w:w="993" w:type="dxa"/>
          </w:tcPr>
          <w:p w14:paraId="7F59DC4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5.18.</w:t>
            </w:r>
          </w:p>
        </w:tc>
        <w:tc>
          <w:tcPr>
            <w:tcW w:w="3407" w:type="dxa"/>
          </w:tcPr>
          <w:p w14:paraId="35648D4D" w14:textId="7B527774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Ģeodēzisko darbu veikšanas pamati (bez priekšzināšanām)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6D8D800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6875DAE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0C5B665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29713D8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61C68C88" w14:textId="77777777" w:rsidTr="007F5D93">
        <w:tc>
          <w:tcPr>
            <w:tcW w:w="993" w:type="dxa"/>
          </w:tcPr>
          <w:p w14:paraId="1B3325E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5.19.</w:t>
            </w:r>
          </w:p>
        </w:tc>
        <w:tc>
          <w:tcPr>
            <w:tcW w:w="3407" w:type="dxa"/>
          </w:tcPr>
          <w:p w14:paraId="1441CBFD" w14:textId="782FD4C8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Ģeotehniskās izpētes veikšanas pamati (bez priekšzināšanām)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3B3B5DC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6F8AB12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36BC098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66C6556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546C1FB0" w14:textId="77777777" w:rsidTr="007F5D93">
        <w:tc>
          <w:tcPr>
            <w:tcW w:w="993" w:type="dxa"/>
          </w:tcPr>
          <w:p w14:paraId="190A27E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5.20.</w:t>
            </w:r>
          </w:p>
        </w:tc>
        <w:tc>
          <w:tcPr>
            <w:tcW w:w="3407" w:type="dxa"/>
          </w:tcPr>
          <w:p w14:paraId="35A8C0D9" w14:textId="51A654C8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Krāšņu, āra kamīnu būvēšana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25FB241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150 akadēmiskās stundas</w:t>
            </w:r>
          </w:p>
        </w:tc>
        <w:tc>
          <w:tcPr>
            <w:tcW w:w="1285" w:type="dxa"/>
          </w:tcPr>
          <w:p w14:paraId="2EA374D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377,69</w:t>
            </w:r>
          </w:p>
        </w:tc>
        <w:tc>
          <w:tcPr>
            <w:tcW w:w="1126" w:type="dxa"/>
          </w:tcPr>
          <w:p w14:paraId="4FC6660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79,31</w:t>
            </w:r>
          </w:p>
        </w:tc>
        <w:tc>
          <w:tcPr>
            <w:tcW w:w="1134" w:type="dxa"/>
          </w:tcPr>
          <w:p w14:paraId="0945C39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457,00</w:t>
            </w:r>
          </w:p>
        </w:tc>
      </w:tr>
      <w:tr w:rsidR="00923399" w:rsidRPr="00923399" w14:paraId="56518EF1" w14:textId="77777777" w:rsidTr="007F5D93">
        <w:tc>
          <w:tcPr>
            <w:tcW w:w="993" w:type="dxa"/>
          </w:tcPr>
          <w:p w14:paraId="53087B80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5.21.</w:t>
            </w:r>
          </w:p>
        </w:tc>
        <w:tc>
          <w:tcPr>
            <w:tcW w:w="3407" w:type="dxa"/>
          </w:tcPr>
          <w:p w14:paraId="0776D22B" w14:textId="6B5BB671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proofErr w:type="spellStart"/>
            <w:r w:rsidRPr="00923399">
              <w:rPr>
                <w:i/>
                <w:iCs/>
                <w:color w:val="auto"/>
              </w:rPr>
              <w:t>ArchiCad</w:t>
            </w:r>
            <w:proofErr w:type="spellEnd"/>
            <w:r w:rsidRPr="00923399">
              <w:rPr>
                <w:i/>
                <w:iCs/>
                <w:color w:val="auto"/>
              </w:rPr>
              <w:t xml:space="preserve"> </w:t>
            </w:r>
            <w:r w:rsidRPr="00923399">
              <w:rPr>
                <w:color w:val="auto"/>
              </w:rPr>
              <w:t>iesācējiem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746967FA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0AC6D00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0827F0F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7F540BB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6D1ECC73" w14:textId="77777777" w:rsidTr="007F5D93">
        <w:tc>
          <w:tcPr>
            <w:tcW w:w="993" w:type="dxa"/>
          </w:tcPr>
          <w:p w14:paraId="11E5A751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5.22.</w:t>
            </w:r>
          </w:p>
        </w:tc>
        <w:tc>
          <w:tcPr>
            <w:tcW w:w="3407" w:type="dxa"/>
          </w:tcPr>
          <w:p w14:paraId="32509A41" w14:textId="2CA2F879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proofErr w:type="spellStart"/>
            <w:r w:rsidRPr="00923399">
              <w:rPr>
                <w:i/>
                <w:iCs/>
                <w:color w:val="auto"/>
              </w:rPr>
              <w:t>ArchiCad</w:t>
            </w:r>
            <w:proofErr w:type="spellEnd"/>
            <w:r w:rsidRPr="00923399">
              <w:rPr>
                <w:color w:val="auto"/>
              </w:rPr>
              <w:t xml:space="preserve"> ar priekšzināšanām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593A828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34AF84B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4C830F0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5AE3B83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106159D2" w14:textId="77777777" w:rsidTr="007F5D93">
        <w:tc>
          <w:tcPr>
            <w:tcW w:w="993" w:type="dxa"/>
          </w:tcPr>
          <w:p w14:paraId="51965A01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5.23.</w:t>
            </w:r>
          </w:p>
        </w:tc>
        <w:tc>
          <w:tcPr>
            <w:tcW w:w="3407" w:type="dxa"/>
          </w:tcPr>
          <w:p w14:paraId="1007A684" w14:textId="6EBC2454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i/>
                <w:iCs/>
                <w:color w:val="auto"/>
              </w:rPr>
              <w:t xml:space="preserve">3D </w:t>
            </w:r>
            <w:proofErr w:type="spellStart"/>
            <w:r w:rsidRPr="00923399">
              <w:rPr>
                <w:i/>
                <w:iCs/>
                <w:color w:val="auto"/>
              </w:rPr>
              <w:t>Max</w:t>
            </w:r>
            <w:proofErr w:type="spellEnd"/>
            <w:r w:rsidRPr="00923399">
              <w:rPr>
                <w:color w:val="auto"/>
              </w:rPr>
              <w:t xml:space="preserve"> iesācējiem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108BDAB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605354C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77E776F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05CC799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5196097E" w14:textId="77777777" w:rsidTr="007F5D93">
        <w:tc>
          <w:tcPr>
            <w:tcW w:w="993" w:type="dxa"/>
          </w:tcPr>
          <w:p w14:paraId="01BF771A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5.24.</w:t>
            </w:r>
          </w:p>
        </w:tc>
        <w:tc>
          <w:tcPr>
            <w:tcW w:w="3407" w:type="dxa"/>
          </w:tcPr>
          <w:p w14:paraId="2948E18F" w14:textId="72D0AB6E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i/>
                <w:iCs/>
                <w:color w:val="auto"/>
              </w:rPr>
              <w:t xml:space="preserve">3D </w:t>
            </w:r>
            <w:proofErr w:type="spellStart"/>
            <w:r w:rsidRPr="00923399">
              <w:rPr>
                <w:i/>
                <w:iCs/>
                <w:color w:val="auto"/>
              </w:rPr>
              <w:t>Max</w:t>
            </w:r>
            <w:proofErr w:type="spellEnd"/>
            <w:r w:rsidRPr="00923399">
              <w:rPr>
                <w:color w:val="auto"/>
              </w:rPr>
              <w:t xml:space="preserve"> ar priekšzināšanām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6C01FED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239B8C4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21613C9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2A5D1FB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14336052" w14:textId="77777777" w:rsidTr="007F5D93">
        <w:tc>
          <w:tcPr>
            <w:tcW w:w="993" w:type="dxa"/>
          </w:tcPr>
          <w:p w14:paraId="03F6FD1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5.25.</w:t>
            </w:r>
          </w:p>
        </w:tc>
        <w:tc>
          <w:tcPr>
            <w:tcW w:w="3407" w:type="dxa"/>
          </w:tcPr>
          <w:p w14:paraId="35583EC9" w14:textId="1AFC31F9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Rasēšana </w:t>
            </w:r>
            <w:proofErr w:type="spellStart"/>
            <w:r w:rsidRPr="00923399">
              <w:rPr>
                <w:i/>
                <w:iCs/>
                <w:color w:val="auto"/>
              </w:rPr>
              <w:t>AutoCad</w:t>
            </w:r>
            <w:proofErr w:type="spellEnd"/>
            <w:r w:rsidRPr="00923399">
              <w:rPr>
                <w:color w:val="auto"/>
              </w:rPr>
              <w:t xml:space="preserve"> programmā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156D804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150 akadēmiskās stundas</w:t>
            </w:r>
          </w:p>
        </w:tc>
        <w:tc>
          <w:tcPr>
            <w:tcW w:w="1285" w:type="dxa"/>
          </w:tcPr>
          <w:p w14:paraId="24DF2D2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20D36F8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6A6A89B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2234862E" w14:textId="77777777" w:rsidTr="007F5D93">
        <w:tc>
          <w:tcPr>
            <w:tcW w:w="993" w:type="dxa"/>
          </w:tcPr>
          <w:p w14:paraId="1202EDE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5.26.</w:t>
            </w:r>
          </w:p>
        </w:tc>
        <w:tc>
          <w:tcPr>
            <w:tcW w:w="3407" w:type="dxa"/>
          </w:tcPr>
          <w:p w14:paraId="156D6EAB" w14:textId="5CBD1BCA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Stilu mācība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223B4EF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58523AF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65AC132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1566C23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64A1E00C" w14:textId="77777777" w:rsidTr="007F5D93">
        <w:tc>
          <w:tcPr>
            <w:tcW w:w="993" w:type="dxa"/>
          </w:tcPr>
          <w:p w14:paraId="540C44E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5.27.</w:t>
            </w:r>
          </w:p>
        </w:tc>
        <w:tc>
          <w:tcPr>
            <w:tcW w:w="3407" w:type="dxa"/>
          </w:tcPr>
          <w:p w14:paraId="75BC934E" w14:textId="75EA8E09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Telpu noformējums un interjers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5E6C106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72BEC71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1BE89E9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4619BE2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7DD8969F" w14:textId="77777777" w:rsidTr="007F5D93">
        <w:tc>
          <w:tcPr>
            <w:tcW w:w="993" w:type="dxa"/>
          </w:tcPr>
          <w:p w14:paraId="311D176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5.28.</w:t>
            </w:r>
          </w:p>
        </w:tc>
        <w:tc>
          <w:tcPr>
            <w:tcW w:w="3407" w:type="dxa"/>
          </w:tcPr>
          <w:p w14:paraId="4418C674" w14:textId="416873D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Automobiļu elektroiekārtu remonta pamati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058234C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6F2F413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401,65</w:t>
            </w:r>
          </w:p>
        </w:tc>
        <w:tc>
          <w:tcPr>
            <w:tcW w:w="1126" w:type="dxa"/>
          </w:tcPr>
          <w:p w14:paraId="02E6623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84,35</w:t>
            </w:r>
          </w:p>
        </w:tc>
        <w:tc>
          <w:tcPr>
            <w:tcW w:w="1134" w:type="dxa"/>
          </w:tcPr>
          <w:p w14:paraId="5B5242C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486,00</w:t>
            </w:r>
          </w:p>
        </w:tc>
      </w:tr>
      <w:tr w:rsidR="00923399" w:rsidRPr="00923399" w14:paraId="0A9D5CB8" w14:textId="77777777" w:rsidTr="007F5D93">
        <w:tc>
          <w:tcPr>
            <w:tcW w:w="993" w:type="dxa"/>
          </w:tcPr>
          <w:p w14:paraId="791749CB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lastRenderedPageBreak/>
              <w:t>5.29.</w:t>
            </w:r>
          </w:p>
        </w:tc>
        <w:tc>
          <w:tcPr>
            <w:tcW w:w="3407" w:type="dxa"/>
          </w:tcPr>
          <w:p w14:paraId="0D76F0A7" w14:textId="7127A043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Motora vadības sistēmu diagnostika un remonts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26FAEC8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100 akadēmiskās stundas</w:t>
            </w:r>
          </w:p>
        </w:tc>
        <w:tc>
          <w:tcPr>
            <w:tcW w:w="1285" w:type="dxa"/>
          </w:tcPr>
          <w:p w14:paraId="03515AF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401,65</w:t>
            </w:r>
          </w:p>
        </w:tc>
        <w:tc>
          <w:tcPr>
            <w:tcW w:w="1126" w:type="dxa"/>
          </w:tcPr>
          <w:p w14:paraId="631BF16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84,35</w:t>
            </w:r>
          </w:p>
        </w:tc>
        <w:tc>
          <w:tcPr>
            <w:tcW w:w="1134" w:type="dxa"/>
          </w:tcPr>
          <w:p w14:paraId="4209BCD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486,00</w:t>
            </w:r>
          </w:p>
        </w:tc>
      </w:tr>
      <w:tr w:rsidR="00923399" w:rsidRPr="00923399" w14:paraId="3DB5A33E" w14:textId="77777777" w:rsidTr="007F5D93">
        <w:tc>
          <w:tcPr>
            <w:tcW w:w="993" w:type="dxa"/>
          </w:tcPr>
          <w:p w14:paraId="51FABA90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5.30.</w:t>
            </w:r>
          </w:p>
        </w:tc>
        <w:tc>
          <w:tcPr>
            <w:tcW w:w="3407" w:type="dxa"/>
          </w:tcPr>
          <w:p w14:paraId="1AD3F73D" w14:textId="56C8CD36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Jaunākās tendences ēdienu gatavošanā un noformēšanā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50C0993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150 akadēmiskās stundas</w:t>
            </w:r>
          </w:p>
        </w:tc>
        <w:tc>
          <w:tcPr>
            <w:tcW w:w="1285" w:type="dxa"/>
          </w:tcPr>
          <w:p w14:paraId="07C33D8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353,72</w:t>
            </w:r>
          </w:p>
        </w:tc>
        <w:tc>
          <w:tcPr>
            <w:tcW w:w="1126" w:type="dxa"/>
          </w:tcPr>
          <w:p w14:paraId="681B6C3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74,28</w:t>
            </w:r>
          </w:p>
        </w:tc>
        <w:tc>
          <w:tcPr>
            <w:tcW w:w="1134" w:type="dxa"/>
          </w:tcPr>
          <w:p w14:paraId="7F1402A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428,00</w:t>
            </w:r>
          </w:p>
        </w:tc>
      </w:tr>
      <w:tr w:rsidR="00923399" w:rsidRPr="00923399" w14:paraId="48DE50B9" w14:textId="77777777" w:rsidTr="007F5D93">
        <w:tc>
          <w:tcPr>
            <w:tcW w:w="993" w:type="dxa"/>
          </w:tcPr>
          <w:p w14:paraId="7C4469B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5.31.</w:t>
            </w:r>
          </w:p>
        </w:tc>
        <w:tc>
          <w:tcPr>
            <w:tcW w:w="3407" w:type="dxa"/>
          </w:tcPr>
          <w:p w14:paraId="6799B7A0" w14:textId="64877068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Jaunākās tendences konditorejas izstrādājumu gatavošanā un noformēšanā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0F265D0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150 akadēmiskās stundas</w:t>
            </w:r>
          </w:p>
        </w:tc>
        <w:tc>
          <w:tcPr>
            <w:tcW w:w="1285" w:type="dxa"/>
          </w:tcPr>
          <w:p w14:paraId="4DCC931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353,72</w:t>
            </w:r>
          </w:p>
        </w:tc>
        <w:tc>
          <w:tcPr>
            <w:tcW w:w="1126" w:type="dxa"/>
          </w:tcPr>
          <w:p w14:paraId="3C33AB4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74,28</w:t>
            </w:r>
          </w:p>
        </w:tc>
        <w:tc>
          <w:tcPr>
            <w:tcW w:w="1134" w:type="dxa"/>
          </w:tcPr>
          <w:p w14:paraId="253DA48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428,00</w:t>
            </w:r>
          </w:p>
        </w:tc>
      </w:tr>
      <w:tr w:rsidR="00923399" w:rsidRPr="00923399" w14:paraId="2765D9B3" w14:textId="77777777" w:rsidTr="007F5D93">
        <w:tc>
          <w:tcPr>
            <w:tcW w:w="993" w:type="dxa"/>
          </w:tcPr>
          <w:p w14:paraId="13CB9616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5.32.</w:t>
            </w:r>
          </w:p>
        </w:tc>
        <w:tc>
          <w:tcPr>
            <w:tcW w:w="3407" w:type="dxa"/>
          </w:tcPr>
          <w:p w14:paraId="04498B69" w14:textId="10AD6532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Angļu valoda </w:t>
            </w:r>
            <w:r w:rsidR="00A37F51" w:rsidRPr="00923399">
              <w:rPr>
                <w:color w:val="auto"/>
              </w:rPr>
              <w:t>(</w:t>
            </w:r>
            <w:r w:rsidRPr="00923399">
              <w:rPr>
                <w:color w:val="auto"/>
              </w:rPr>
              <w:t>bez priekšzināšanām</w:t>
            </w:r>
            <w:r w:rsidR="00A37F51" w:rsidRPr="00923399">
              <w:rPr>
                <w:color w:val="auto"/>
              </w:rPr>
              <w:t>)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1475DE3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150 akadēmiskās stundas</w:t>
            </w:r>
          </w:p>
        </w:tc>
        <w:tc>
          <w:tcPr>
            <w:tcW w:w="1285" w:type="dxa"/>
          </w:tcPr>
          <w:p w14:paraId="08DA97C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44FCB4A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2DAB804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2954DCDA" w14:textId="77777777" w:rsidTr="007F5D93">
        <w:tc>
          <w:tcPr>
            <w:tcW w:w="993" w:type="dxa"/>
          </w:tcPr>
          <w:p w14:paraId="095D65B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5.33.</w:t>
            </w:r>
          </w:p>
        </w:tc>
        <w:tc>
          <w:tcPr>
            <w:tcW w:w="3407" w:type="dxa"/>
          </w:tcPr>
          <w:p w14:paraId="5F1323F2" w14:textId="686234A5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neformālās izglītības programma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 xml:space="preserve">Angļu valoda </w:t>
            </w:r>
            <w:r w:rsidR="00A37F51" w:rsidRPr="00923399">
              <w:rPr>
                <w:color w:val="auto"/>
              </w:rPr>
              <w:t>(</w:t>
            </w:r>
            <w:r w:rsidRPr="00923399">
              <w:rPr>
                <w:color w:val="auto"/>
              </w:rPr>
              <w:t>ar priekšzināšanām</w:t>
            </w:r>
            <w:r w:rsidR="00A37F51" w:rsidRPr="00923399">
              <w:rPr>
                <w:color w:val="auto"/>
              </w:rPr>
              <w:t>)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7C56E34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150 akadēmiskās stundas</w:t>
            </w:r>
          </w:p>
        </w:tc>
        <w:tc>
          <w:tcPr>
            <w:tcW w:w="1285" w:type="dxa"/>
          </w:tcPr>
          <w:p w14:paraId="2C5A68B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297,52</w:t>
            </w:r>
          </w:p>
        </w:tc>
        <w:tc>
          <w:tcPr>
            <w:tcW w:w="1126" w:type="dxa"/>
          </w:tcPr>
          <w:p w14:paraId="236F543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62,48</w:t>
            </w:r>
          </w:p>
        </w:tc>
        <w:tc>
          <w:tcPr>
            <w:tcW w:w="1134" w:type="dxa"/>
          </w:tcPr>
          <w:p w14:paraId="00FDF2B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  <w:tr w:rsidR="00923399" w:rsidRPr="00923399" w14:paraId="23DA2007" w14:textId="77777777" w:rsidTr="007F5D93">
        <w:tc>
          <w:tcPr>
            <w:tcW w:w="993" w:type="dxa"/>
          </w:tcPr>
          <w:p w14:paraId="37A95B8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5.34.</w:t>
            </w:r>
          </w:p>
        </w:tc>
        <w:tc>
          <w:tcPr>
            <w:tcW w:w="3407" w:type="dxa"/>
          </w:tcPr>
          <w:p w14:paraId="7729488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modulārās profesionālās izglītības programmas moduļa apguve</w:t>
            </w:r>
          </w:p>
        </w:tc>
        <w:tc>
          <w:tcPr>
            <w:tcW w:w="1554" w:type="dxa"/>
          </w:tcPr>
          <w:p w14:paraId="05D1778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viens modulis</w:t>
            </w:r>
          </w:p>
        </w:tc>
        <w:tc>
          <w:tcPr>
            <w:tcW w:w="1285" w:type="dxa"/>
          </w:tcPr>
          <w:p w14:paraId="4FE27CE2" w14:textId="22A0C4E3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  <w:spacing w:val="1"/>
              </w:rPr>
              <w:t xml:space="preserve">4,50 </w:t>
            </w:r>
            <w:r w:rsidR="000301CB" w:rsidRPr="00923399">
              <w:rPr>
                <w:i/>
                <w:color w:val="auto"/>
                <w:spacing w:val="1"/>
              </w:rPr>
              <w:t>euro</w:t>
            </w:r>
            <w:r w:rsidRPr="00923399">
              <w:rPr>
                <w:color w:val="auto"/>
                <w:spacing w:val="1"/>
              </w:rPr>
              <w:t>/h,</w:t>
            </w:r>
            <w:r w:rsidRPr="00923399">
              <w:rPr>
                <w:color w:val="auto"/>
              </w:rPr>
              <w:t xml:space="preserve"> bet </w:t>
            </w:r>
            <w:r w:rsidRPr="00923399">
              <w:rPr>
                <w:color w:val="auto"/>
                <w:spacing w:val="-2"/>
              </w:rPr>
              <w:t>ne vairāk kā</w:t>
            </w:r>
            <w:r w:rsidRPr="00923399">
              <w:rPr>
                <w:color w:val="auto"/>
              </w:rPr>
              <w:t xml:space="preserve"> 360 </w:t>
            </w:r>
            <w:r w:rsidR="000301CB" w:rsidRPr="00923399">
              <w:rPr>
                <w:i/>
                <w:color w:val="auto"/>
              </w:rPr>
              <w:t>euro</w:t>
            </w:r>
            <w:r w:rsidR="00F20F07" w:rsidRPr="00923399">
              <w:rPr>
                <w:color w:val="auto"/>
              </w:rPr>
              <w:t xml:space="preserve"> par</w:t>
            </w:r>
            <w:r w:rsidR="006B114D" w:rsidRPr="00923399">
              <w:rPr>
                <w:color w:val="auto"/>
              </w:rPr>
              <w:br/>
            </w:r>
            <w:r w:rsidRPr="00923399">
              <w:rPr>
                <w:color w:val="auto"/>
              </w:rPr>
              <w:t>moduli</w:t>
            </w:r>
          </w:p>
        </w:tc>
        <w:tc>
          <w:tcPr>
            <w:tcW w:w="1126" w:type="dxa"/>
          </w:tcPr>
          <w:p w14:paraId="3EDDCEF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E595336" w14:textId="1E5E5BCF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 xml:space="preserve">4,50 </w:t>
            </w:r>
            <w:r w:rsidR="000301CB" w:rsidRPr="00923399">
              <w:rPr>
                <w:i/>
                <w:color w:val="auto"/>
              </w:rPr>
              <w:t>euro</w:t>
            </w:r>
            <w:r w:rsidR="000301CB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>h</w:t>
            </w:r>
            <w:r w:rsidRPr="00923399">
              <w:rPr>
                <w:color w:val="auto"/>
                <w:spacing w:val="-2"/>
              </w:rPr>
              <w:t>, bet ne vairāk kā</w:t>
            </w:r>
            <w:r w:rsidRPr="00923399">
              <w:rPr>
                <w:color w:val="auto"/>
              </w:rPr>
              <w:t xml:space="preserve"> 360 </w:t>
            </w:r>
            <w:r w:rsidR="00F20F07" w:rsidRPr="00923399">
              <w:rPr>
                <w:i/>
                <w:color w:val="auto"/>
              </w:rPr>
              <w:t>euro</w:t>
            </w:r>
            <w:r w:rsidR="00F20F07" w:rsidRPr="00923399">
              <w:rPr>
                <w:color w:val="auto"/>
              </w:rPr>
              <w:t xml:space="preserve"> par</w:t>
            </w:r>
            <w:r w:rsidR="00F20F07" w:rsidRPr="00923399">
              <w:rPr>
                <w:color w:val="auto"/>
              </w:rPr>
              <w:br/>
              <w:t>moduli</w:t>
            </w:r>
          </w:p>
        </w:tc>
      </w:tr>
      <w:tr w:rsidR="00923399" w:rsidRPr="00923399" w14:paraId="27CFBFC1" w14:textId="77777777" w:rsidTr="007F5D93">
        <w:tc>
          <w:tcPr>
            <w:tcW w:w="993" w:type="dxa"/>
          </w:tcPr>
          <w:p w14:paraId="020B651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5.35.</w:t>
            </w:r>
          </w:p>
        </w:tc>
        <w:tc>
          <w:tcPr>
            <w:tcW w:w="3407" w:type="dxa"/>
          </w:tcPr>
          <w:p w14:paraId="0A32E8B3" w14:textId="3DEA7EA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modulis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Ēku fasāžu siltināšana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5E15C25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58 akadēmiskās stundas</w:t>
            </w:r>
          </w:p>
        </w:tc>
        <w:tc>
          <w:tcPr>
            <w:tcW w:w="1285" w:type="dxa"/>
          </w:tcPr>
          <w:p w14:paraId="03CE687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261,00</w:t>
            </w:r>
          </w:p>
        </w:tc>
        <w:tc>
          <w:tcPr>
            <w:tcW w:w="1126" w:type="dxa"/>
          </w:tcPr>
          <w:p w14:paraId="208B072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09E668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261,00</w:t>
            </w:r>
          </w:p>
        </w:tc>
      </w:tr>
      <w:tr w:rsidR="00923399" w:rsidRPr="00923399" w14:paraId="11C41EAF" w14:textId="77777777" w:rsidTr="007F5D93">
        <w:tc>
          <w:tcPr>
            <w:tcW w:w="993" w:type="dxa"/>
          </w:tcPr>
          <w:p w14:paraId="67FC14D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5.36.</w:t>
            </w:r>
          </w:p>
        </w:tc>
        <w:tc>
          <w:tcPr>
            <w:tcW w:w="3407" w:type="dxa"/>
          </w:tcPr>
          <w:p w14:paraId="4CB98CF9" w14:textId="5739C465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modulis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Inženierkomunikācijas materiālu plūsmas un izmaksas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0561FDC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67 akadēmiskās stundas</w:t>
            </w:r>
          </w:p>
        </w:tc>
        <w:tc>
          <w:tcPr>
            <w:tcW w:w="1285" w:type="dxa"/>
          </w:tcPr>
          <w:p w14:paraId="1B50B20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301,50</w:t>
            </w:r>
          </w:p>
        </w:tc>
        <w:tc>
          <w:tcPr>
            <w:tcW w:w="1126" w:type="dxa"/>
          </w:tcPr>
          <w:p w14:paraId="01CA730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EAB03F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301,50</w:t>
            </w:r>
          </w:p>
        </w:tc>
      </w:tr>
      <w:tr w:rsidR="00923399" w:rsidRPr="00923399" w14:paraId="54C85995" w14:textId="77777777" w:rsidTr="007F5D93">
        <w:tc>
          <w:tcPr>
            <w:tcW w:w="993" w:type="dxa"/>
          </w:tcPr>
          <w:p w14:paraId="2BD9E50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5.37.</w:t>
            </w:r>
          </w:p>
        </w:tc>
        <w:tc>
          <w:tcPr>
            <w:tcW w:w="3407" w:type="dxa"/>
          </w:tcPr>
          <w:p w14:paraId="61344C5B" w14:textId="7B778F6B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modulis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Tehnisko zīmējumu un skiču izstrāde (</w:t>
            </w:r>
            <w:proofErr w:type="spellStart"/>
            <w:r w:rsidRPr="00923399">
              <w:rPr>
                <w:i/>
                <w:iCs/>
                <w:color w:val="auto"/>
              </w:rPr>
              <w:t>AutoCad</w:t>
            </w:r>
            <w:proofErr w:type="spellEnd"/>
            <w:r w:rsidRPr="00923399">
              <w:rPr>
                <w:color w:val="auto"/>
              </w:rPr>
              <w:t>)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2E6220D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40 akadēmiskās stundas</w:t>
            </w:r>
          </w:p>
        </w:tc>
        <w:tc>
          <w:tcPr>
            <w:tcW w:w="1285" w:type="dxa"/>
          </w:tcPr>
          <w:p w14:paraId="0592B38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180,00</w:t>
            </w:r>
          </w:p>
        </w:tc>
        <w:tc>
          <w:tcPr>
            <w:tcW w:w="1126" w:type="dxa"/>
          </w:tcPr>
          <w:p w14:paraId="67FDBFD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CB69D9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180,00</w:t>
            </w:r>
          </w:p>
        </w:tc>
      </w:tr>
      <w:tr w:rsidR="00923399" w:rsidRPr="00923399" w14:paraId="419D4A39" w14:textId="77777777" w:rsidTr="007F5D93">
        <w:tc>
          <w:tcPr>
            <w:tcW w:w="993" w:type="dxa"/>
          </w:tcPr>
          <w:p w14:paraId="25219E05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5.38.</w:t>
            </w:r>
          </w:p>
        </w:tc>
        <w:tc>
          <w:tcPr>
            <w:tcW w:w="3407" w:type="dxa"/>
          </w:tcPr>
          <w:p w14:paraId="15B7E715" w14:textId="28700D2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modulis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Ģeodēzisko darbu izpilde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4B28CC1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77 akadēmiskās stundas</w:t>
            </w:r>
          </w:p>
        </w:tc>
        <w:tc>
          <w:tcPr>
            <w:tcW w:w="1285" w:type="dxa"/>
          </w:tcPr>
          <w:p w14:paraId="772BA3A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346,50</w:t>
            </w:r>
          </w:p>
        </w:tc>
        <w:tc>
          <w:tcPr>
            <w:tcW w:w="1126" w:type="dxa"/>
          </w:tcPr>
          <w:p w14:paraId="6031B75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E54ADD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346,50</w:t>
            </w:r>
          </w:p>
        </w:tc>
      </w:tr>
      <w:tr w:rsidR="00923399" w:rsidRPr="00923399" w14:paraId="3D8309B7" w14:textId="77777777" w:rsidTr="007F5D93">
        <w:tc>
          <w:tcPr>
            <w:tcW w:w="993" w:type="dxa"/>
          </w:tcPr>
          <w:p w14:paraId="4A354D2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5.39.</w:t>
            </w:r>
          </w:p>
        </w:tc>
        <w:tc>
          <w:tcPr>
            <w:tcW w:w="3407" w:type="dxa"/>
          </w:tcPr>
          <w:p w14:paraId="79DD2F26" w14:textId="630AE694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modulis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Būvdarbu dokumentācijas sagatavošana un plānošana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3566B32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77 akadēmiskās stundas</w:t>
            </w:r>
          </w:p>
        </w:tc>
        <w:tc>
          <w:tcPr>
            <w:tcW w:w="1285" w:type="dxa"/>
          </w:tcPr>
          <w:p w14:paraId="3FF48E4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346,50</w:t>
            </w:r>
          </w:p>
        </w:tc>
        <w:tc>
          <w:tcPr>
            <w:tcW w:w="1126" w:type="dxa"/>
          </w:tcPr>
          <w:p w14:paraId="2402235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1127E4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346,50</w:t>
            </w:r>
          </w:p>
        </w:tc>
      </w:tr>
      <w:tr w:rsidR="00923399" w:rsidRPr="00923399" w14:paraId="37A30FB7" w14:textId="77777777" w:rsidTr="007F5D93">
        <w:tc>
          <w:tcPr>
            <w:tcW w:w="993" w:type="dxa"/>
          </w:tcPr>
          <w:p w14:paraId="6718737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5.40.</w:t>
            </w:r>
          </w:p>
        </w:tc>
        <w:tc>
          <w:tcPr>
            <w:tcW w:w="3407" w:type="dxa"/>
          </w:tcPr>
          <w:p w14:paraId="30138F0D" w14:textId="16D0841E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modulis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Automobiļu elektroiekārtu remonts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7963BD3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67 akadēmiskās stundas</w:t>
            </w:r>
          </w:p>
        </w:tc>
        <w:tc>
          <w:tcPr>
            <w:tcW w:w="1285" w:type="dxa"/>
          </w:tcPr>
          <w:p w14:paraId="025FACF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301,50</w:t>
            </w:r>
          </w:p>
        </w:tc>
        <w:tc>
          <w:tcPr>
            <w:tcW w:w="1126" w:type="dxa"/>
          </w:tcPr>
          <w:p w14:paraId="2B7C726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03DA30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301,50</w:t>
            </w:r>
          </w:p>
        </w:tc>
      </w:tr>
      <w:tr w:rsidR="00923399" w:rsidRPr="00923399" w14:paraId="311AA625" w14:textId="77777777" w:rsidTr="007F5D93">
        <w:tc>
          <w:tcPr>
            <w:tcW w:w="993" w:type="dxa"/>
          </w:tcPr>
          <w:p w14:paraId="059EBBB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5.41.</w:t>
            </w:r>
          </w:p>
        </w:tc>
        <w:tc>
          <w:tcPr>
            <w:tcW w:w="3407" w:type="dxa"/>
          </w:tcPr>
          <w:p w14:paraId="35944C53" w14:textId="55313FB3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modulis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Motoru remonts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1540D4C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67 akadēmiskās stundas</w:t>
            </w:r>
          </w:p>
        </w:tc>
        <w:tc>
          <w:tcPr>
            <w:tcW w:w="1285" w:type="dxa"/>
          </w:tcPr>
          <w:p w14:paraId="732EF0B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301,50</w:t>
            </w:r>
          </w:p>
        </w:tc>
        <w:tc>
          <w:tcPr>
            <w:tcW w:w="1126" w:type="dxa"/>
          </w:tcPr>
          <w:p w14:paraId="6AD4847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5EA1AF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301,50</w:t>
            </w:r>
          </w:p>
        </w:tc>
      </w:tr>
      <w:tr w:rsidR="00923399" w:rsidRPr="00923399" w14:paraId="629ACEF7" w14:textId="77777777" w:rsidTr="007F5D93">
        <w:tc>
          <w:tcPr>
            <w:tcW w:w="993" w:type="dxa"/>
          </w:tcPr>
          <w:p w14:paraId="6664968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5.42.</w:t>
            </w:r>
          </w:p>
        </w:tc>
        <w:tc>
          <w:tcPr>
            <w:tcW w:w="3407" w:type="dxa"/>
          </w:tcPr>
          <w:p w14:paraId="3BEED47D" w14:textId="1FE4DFF0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modulis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Traktortehnikas vadītāju sagatavošana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1554" w:type="dxa"/>
          </w:tcPr>
          <w:p w14:paraId="545AA26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80 akadēmiskās stundas</w:t>
            </w:r>
          </w:p>
        </w:tc>
        <w:tc>
          <w:tcPr>
            <w:tcW w:w="1285" w:type="dxa"/>
          </w:tcPr>
          <w:p w14:paraId="3414AE2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  <w:tc>
          <w:tcPr>
            <w:tcW w:w="1126" w:type="dxa"/>
          </w:tcPr>
          <w:p w14:paraId="186996CA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5CA729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360,00</w:t>
            </w:r>
          </w:p>
        </w:tc>
      </w:tr>
    </w:tbl>
    <w:p w14:paraId="7E5AD6D7" w14:textId="2D393314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BA398" w14:textId="77777777" w:rsidR="00FF049C" w:rsidRDefault="00FF049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0AC8C0A" w14:textId="0A766209" w:rsidR="00DB6F79" w:rsidRPr="00923399" w:rsidRDefault="00DB6F79" w:rsidP="00272132">
      <w:pPr>
        <w:pStyle w:val="Heading2"/>
        <w:spacing w:before="0" w:line="240" w:lineRule="auto"/>
        <w:jc w:val="center"/>
        <w:rPr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III. Daugavpils tehnikuma sniegtie maksas pakalpojumi</w:t>
      </w:r>
    </w:p>
    <w:p w14:paraId="0669559E" w14:textId="12064F97" w:rsidR="00DB6F79" w:rsidRPr="00923399" w:rsidRDefault="00DB6F79" w:rsidP="0027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1" w:type="pct"/>
        <w:tblInd w:w="-289" w:type="dxa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409"/>
        <w:gridCol w:w="1555"/>
        <w:gridCol w:w="1284"/>
        <w:gridCol w:w="1123"/>
        <w:gridCol w:w="1134"/>
      </w:tblGrid>
      <w:tr w:rsidR="00923399" w:rsidRPr="00923399" w14:paraId="04B93ACF" w14:textId="77777777" w:rsidTr="007F5D93">
        <w:tc>
          <w:tcPr>
            <w:tcW w:w="993" w:type="dxa"/>
            <w:vAlign w:val="center"/>
          </w:tcPr>
          <w:p w14:paraId="08343F59" w14:textId="513D4F8E" w:rsidR="00DB6F79" w:rsidRPr="00923399" w:rsidRDefault="00937BC4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3409" w:type="dxa"/>
            <w:vAlign w:val="center"/>
          </w:tcPr>
          <w:p w14:paraId="576EE311" w14:textId="50FB2930" w:rsidR="00DB6F79" w:rsidRPr="00923399" w:rsidRDefault="00937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1555" w:type="dxa"/>
            <w:vAlign w:val="center"/>
          </w:tcPr>
          <w:p w14:paraId="5409E3AF" w14:textId="5E981000" w:rsidR="00DB6F79" w:rsidRPr="00923399" w:rsidRDefault="00937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1284" w:type="dxa"/>
            <w:vAlign w:val="center"/>
          </w:tcPr>
          <w:p w14:paraId="1A70889E" w14:textId="5D4B4F0A" w:rsidR="00DB6F79" w:rsidRPr="00923399" w:rsidRDefault="00937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23" w:type="dxa"/>
            <w:vAlign w:val="center"/>
          </w:tcPr>
          <w:p w14:paraId="6A35D948" w14:textId="517312D3" w:rsidR="00DB6F79" w:rsidRPr="00923399" w:rsidRDefault="00937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EDD8EBA" w14:textId="6B856D79" w:rsidR="00DB6F79" w:rsidRPr="00923399" w:rsidRDefault="00937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1075FA50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05D89AEE" w14:textId="76851912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14:paraId="61BC50D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Pakalpojumi izglītojamiem</w:t>
            </w:r>
          </w:p>
        </w:tc>
      </w:tr>
      <w:tr w:rsidR="00923399" w:rsidRPr="00923399" w14:paraId="74C53A0F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1910770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gridSpan w:val="5"/>
          </w:tcPr>
          <w:p w14:paraId="27B20DB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</w:t>
            </w:r>
          </w:p>
        </w:tc>
      </w:tr>
      <w:tr w:rsidR="00923399" w:rsidRPr="00923399" w14:paraId="74B186A8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4D51591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9" w:type="dxa"/>
            <w:shd w:val="clear" w:color="auto" w:fill="auto"/>
          </w:tcPr>
          <w:p w14:paraId="44D2D8B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Daugavpils tehnikuma izglītojamiem</w:t>
            </w:r>
          </w:p>
        </w:tc>
        <w:tc>
          <w:tcPr>
            <w:tcW w:w="1555" w:type="dxa"/>
          </w:tcPr>
          <w:p w14:paraId="67CFA6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1284" w:type="dxa"/>
          </w:tcPr>
          <w:p w14:paraId="244323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123" w:type="dxa"/>
          </w:tcPr>
          <w:p w14:paraId="3EBE12F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1CEABF1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399" w:rsidRPr="00923399" w14:paraId="04DF8DC3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5987C8C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09" w:type="dxa"/>
            <w:shd w:val="clear" w:color="auto" w:fill="auto"/>
          </w:tcPr>
          <w:p w14:paraId="492F3E5C" w14:textId="24F4CD85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izglītojamiem, 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kuri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mācās neklātienē, un sadarbības partneriem, profesionālās izglītības pārstāvjiem</w:t>
            </w:r>
          </w:p>
        </w:tc>
        <w:tc>
          <w:tcPr>
            <w:tcW w:w="1555" w:type="dxa"/>
          </w:tcPr>
          <w:p w14:paraId="347819C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1284" w:type="dxa"/>
          </w:tcPr>
          <w:p w14:paraId="7E80BBC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23" w:type="dxa"/>
          </w:tcPr>
          <w:p w14:paraId="2BB0CA1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3846881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23399" w:rsidRPr="00923399" w14:paraId="5608B1BC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0F4E162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9" w:type="dxa"/>
          </w:tcPr>
          <w:p w14:paraId="41B5C03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</w:t>
            </w:r>
          </w:p>
        </w:tc>
        <w:tc>
          <w:tcPr>
            <w:tcW w:w="1555" w:type="dxa"/>
          </w:tcPr>
          <w:p w14:paraId="749C188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84" w:type="dxa"/>
          </w:tcPr>
          <w:p w14:paraId="2366F53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23" w:type="dxa"/>
          </w:tcPr>
          <w:p w14:paraId="3FDA6C7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</w:tcPr>
          <w:p w14:paraId="397EF1A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923399" w:rsidRPr="00923399" w14:paraId="7306D301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269769F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  <w:gridSpan w:val="5"/>
          </w:tcPr>
          <w:p w14:paraId="19C9EFF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lietvedības pakalpojumi</w:t>
            </w:r>
          </w:p>
        </w:tc>
      </w:tr>
      <w:tr w:rsidR="00923399" w:rsidRPr="00923399" w14:paraId="186494AD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67D9C120" w14:textId="2318CC6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3E4BB5" w:rsidRPr="0092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</w:tcPr>
          <w:p w14:paraId="27D2DAE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kopēšana (A4 formāts)</w:t>
            </w:r>
          </w:p>
        </w:tc>
        <w:tc>
          <w:tcPr>
            <w:tcW w:w="1555" w:type="dxa"/>
          </w:tcPr>
          <w:p w14:paraId="5F2436B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1284" w:type="dxa"/>
          </w:tcPr>
          <w:p w14:paraId="0B54EFA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23" w:type="dxa"/>
          </w:tcPr>
          <w:p w14:paraId="547B220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14:paraId="12D5352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23399" w:rsidRPr="00923399" w14:paraId="2E1E4C62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65A8683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9" w:type="dxa"/>
          </w:tcPr>
          <w:p w14:paraId="08B30F1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kopēšana (A3 formāts)</w:t>
            </w:r>
          </w:p>
        </w:tc>
        <w:tc>
          <w:tcPr>
            <w:tcW w:w="1555" w:type="dxa"/>
          </w:tcPr>
          <w:p w14:paraId="58571B5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1284" w:type="dxa"/>
          </w:tcPr>
          <w:p w14:paraId="20C153C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23" w:type="dxa"/>
          </w:tcPr>
          <w:p w14:paraId="33B75AA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14:paraId="1C1D60F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23399" w:rsidRPr="00923399" w14:paraId="55963FD1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5B65253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09" w:type="dxa"/>
          </w:tcPr>
          <w:p w14:paraId="5251921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arhīva dokumenta sagatavošana un izsniegšana</w:t>
            </w:r>
          </w:p>
        </w:tc>
        <w:tc>
          <w:tcPr>
            <w:tcW w:w="1555" w:type="dxa"/>
          </w:tcPr>
          <w:p w14:paraId="1E5F21E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84" w:type="dxa"/>
          </w:tcPr>
          <w:p w14:paraId="42A54E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23" w:type="dxa"/>
          </w:tcPr>
          <w:p w14:paraId="5AB5D0D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C19D1E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23399" w:rsidRPr="00923399" w14:paraId="276A732A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001B17E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409" w:type="dxa"/>
          </w:tcPr>
          <w:p w14:paraId="2A70F71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 dokumenta dublikāta izsniegšana</w:t>
            </w:r>
          </w:p>
        </w:tc>
        <w:tc>
          <w:tcPr>
            <w:tcW w:w="1555" w:type="dxa"/>
          </w:tcPr>
          <w:p w14:paraId="4AC44F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84" w:type="dxa"/>
          </w:tcPr>
          <w:p w14:paraId="6827EC8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23" w:type="dxa"/>
          </w:tcPr>
          <w:p w14:paraId="5EAAC2E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803DE0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923399" w:rsidRPr="00923399" w14:paraId="0BD47A0A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39D0CEF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5"/>
          </w:tcPr>
          <w:p w14:paraId="1AA01F1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Pakalpojumi citām personām</w:t>
            </w:r>
          </w:p>
        </w:tc>
      </w:tr>
      <w:tr w:rsidR="00923399" w:rsidRPr="00923399" w14:paraId="4E676EB0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715A813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9" w:type="dxa"/>
          </w:tcPr>
          <w:p w14:paraId="381BDB9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citām personām</w:t>
            </w:r>
          </w:p>
        </w:tc>
        <w:tc>
          <w:tcPr>
            <w:tcW w:w="1555" w:type="dxa"/>
          </w:tcPr>
          <w:p w14:paraId="1FC339B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1284" w:type="dxa"/>
          </w:tcPr>
          <w:p w14:paraId="1F892A5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3" w:type="dxa"/>
          </w:tcPr>
          <w:p w14:paraId="6C2A532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EC4C9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923399" w:rsidRPr="00923399" w14:paraId="5D07C48C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710E228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5"/>
          </w:tcPr>
          <w:p w14:paraId="464EEDD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Telpu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</w:p>
        </w:tc>
      </w:tr>
      <w:tr w:rsidR="00923399" w:rsidRPr="00923399" w14:paraId="06E6BE07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0E0C0E7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9" w:type="dxa"/>
          </w:tcPr>
          <w:p w14:paraId="7F93E2BD" w14:textId="05F7502E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sporta zāles (421</w:t>
            </w:r>
            <w:r w:rsidR="0061738F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 m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) izmantošana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Mendeļejeva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ielā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 Daugavpilī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14:paraId="676E61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84" w:type="dxa"/>
          </w:tcPr>
          <w:p w14:paraId="10B25ED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1123" w:type="dxa"/>
          </w:tcPr>
          <w:p w14:paraId="25EDF4F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134" w:type="dxa"/>
          </w:tcPr>
          <w:p w14:paraId="34DC6A4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41,87</w:t>
            </w:r>
          </w:p>
        </w:tc>
      </w:tr>
      <w:tr w:rsidR="00923399" w:rsidRPr="00923399" w14:paraId="70B985BB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5D14D2E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9" w:type="dxa"/>
          </w:tcPr>
          <w:p w14:paraId="02EBE940" w14:textId="51A38CB8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sporta zāles (630</w:t>
            </w:r>
            <w:r w:rsidR="0061738F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 m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) izmantošana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Strādnieku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ielā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16, Daugavpilī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14:paraId="2F5FDC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84" w:type="dxa"/>
          </w:tcPr>
          <w:p w14:paraId="0BADE49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3" w:type="dxa"/>
          </w:tcPr>
          <w:p w14:paraId="2926C64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</w:tcPr>
          <w:p w14:paraId="4F905FD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23399" w:rsidRPr="00923399" w14:paraId="5C1836C6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184C53D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9" w:type="dxa"/>
          </w:tcPr>
          <w:p w14:paraId="43393127" w14:textId="432D840F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trenažieru zāles (280</w:t>
            </w:r>
            <w:r w:rsidR="0061738F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70 m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) izmantošana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Strādnieku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ielā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16, Daugavpilī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14:paraId="041F7B0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84" w:type="dxa"/>
          </w:tcPr>
          <w:p w14:paraId="46BFE84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3" w:type="dxa"/>
          </w:tcPr>
          <w:p w14:paraId="4B3DD33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</w:tcPr>
          <w:p w14:paraId="1DDDABE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23399" w:rsidRPr="00923399" w14:paraId="580CFEB2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27FA27D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9" w:type="dxa"/>
          </w:tcPr>
          <w:p w14:paraId="42D64741" w14:textId="5EFAB099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aktu zāles (269</w:t>
            </w:r>
            <w:r w:rsidR="0061738F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 m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 izmantošana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Strādnieku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ielā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16, Daugavpilī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14:paraId="317869A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84" w:type="dxa"/>
          </w:tcPr>
          <w:p w14:paraId="7379C16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1123" w:type="dxa"/>
          </w:tcPr>
          <w:p w14:paraId="20FD337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1134" w:type="dxa"/>
          </w:tcPr>
          <w:p w14:paraId="2CABDB6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23399" w:rsidRPr="00923399" w14:paraId="2723CE60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0593CB4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9" w:type="dxa"/>
          </w:tcPr>
          <w:p w14:paraId="11EB449C" w14:textId="4013D442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aktu zāles (235</w:t>
            </w:r>
            <w:r w:rsidR="00BB75CB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 m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) izmantošana </w:t>
            </w:r>
            <w:r w:rsidR="00CC6428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Mendeļejeva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ielā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 Daugavpilī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14:paraId="09B3BC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84" w:type="dxa"/>
          </w:tcPr>
          <w:p w14:paraId="4F62FEE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32,95</w:t>
            </w:r>
          </w:p>
        </w:tc>
        <w:tc>
          <w:tcPr>
            <w:tcW w:w="1123" w:type="dxa"/>
          </w:tcPr>
          <w:p w14:paraId="23D8B51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134" w:type="dxa"/>
          </w:tcPr>
          <w:p w14:paraId="4BA8D5E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39,87</w:t>
            </w:r>
          </w:p>
        </w:tc>
      </w:tr>
      <w:tr w:rsidR="00923399" w:rsidRPr="00923399" w14:paraId="66680D40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23B0F43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9" w:type="dxa"/>
          </w:tcPr>
          <w:p w14:paraId="5695DCC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klases (līdz 70 m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 izmantošana</w:t>
            </w:r>
          </w:p>
        </w:tc>
        <w:tc>
          <w:tcPr>
            <w:tcW w:w="1555" w:type="dxa"/>
          </w:tcPr>
          <w:p w14:paraId="4E44000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84" w:type="dxa"/>
          </w:tcPr>
          <w:p w14:paraId="21C30EA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  <w:tc>
          <w:tcPr>
            <w:tcW w:w="1123" w:type="dxa"/>
          </w:tcPr>
          <w:p w14:paraId="5315CFE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134" w:type="dxa"/>
          </w:tcPr>
          <w:p w14:paraId="06D64D8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923399" w:rsidRPr="00923399" w14:paraId="525C0A8A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40D143B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5"/>
          </w:tcPr>
          <w:p w14:paraId="371F99C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 pakalpojumi</w:t>
            </w:r>
          </w:p>
        </w:tc>
      </w:tr>
      <w:tr w:rsidR="00923399" w:rsidRPr="00923399" w14:paraId="6C1DB47F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300D2B6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9" w:type="dxa"/>
          </w:tcPr>
          <w:p w14:paraId="0446A4A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maksa neklātienes nodaļā</w:t>
            </w:r>
          </w:p>
        </w:tc>
        <w:tc>
          <w:tcPr>
            <w:tcW w:w="1555" w:type="dxa"/>
          </w:tcPr>
          <w:p w14:paraId="2528324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mācību gads</w:t>
            </w:r>
          </w:p>
        </w:tc>
        <w:tc>
          <w:tcPr>
            <w:tcW w:w="1284" w:type="dxa"/>
          </w:tcPr>
          <w:p w14:paraId="121E895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123" w:type="dxa"/>
          </w:tcPr>
          <w:p w14:paraId="3886BD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433A3C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</w:tr>
      <w:tr w:rsidR="00923399" w:rsidRPr="00923399" w14:paraId="47A54BB0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4AA24B5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09" w:type="dxa"/>
          </w:tcPr>
          <w:p w14:paraId="4F32504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sagatavošanas kursi</w:t>
            </w:r>
          </w:p>
        </w:tc>
        <w:tc>
          <w:tcPr>
            <w:tcW w:w="1555" w:type="dxa"/>
          </w:tcPr>
          <w:p w14:paraId="583DB82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288 akadēmiskās stundas</w:t>
            </w:r>
          </w:p>
        </w:tc>
        <w:tc>
          <w:tcPr>
            <w:tcW w:w="1284" w:type="dxa"/>
          </w:tcPr>
          <w:p w14:paraId="52CEE1F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23" w:type="dxa"/>
          </w:tcPr>
          <w:p w14:paraId="65BFE89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E49FE1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23399" w:rsidRPr="00923399" w14:paraId="0506D8BE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2B55738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9" w:type="dxa"/>
          </w:tcPr>
          <w:p w14:paraId="083E050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1555" w:type="dxa"/>
          </w:tcPr>
          <w:p w14:paraId="4E5357C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480 akadēmiskās stundas</w:t>
            </w:r>
          </w:p>
        </w:tc>
        <w:tc>
          <w:tcPr>
            <w:tcW w:w="1284" w:type="dxa"/>
          </w:tcPr>
          <w:p w14:paraId="6E5B214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23" w:type="dxa"/>
          </w:tcPr>
          <w:p w14:paraId="3919165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27A9DD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923399" w:rsidRPr="00923399" w14:paraId="201CBE38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72B5A00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09" w:type="dxa"/>
          </w:tcPr>
          <w:p w14:paraId="3CC81BE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1555" w:type="dxa"/>
          </w:tcPr>
          <w:p w14:paraId="63E4641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1284" w:type="dxa"/>
            <w:shd w:val="clear" w:color="auto" w:fill="auto"/>
          </w:tcPr>
          <w:p w14:paraId="4BE065A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23" w:type="dxa"/>
            <w:shd w:val="clear" w:color="auto" w:fill="auto"/>
          </w:tcPr>
          <w:p w14:paraId="7AA974D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F431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23399" w:rsidRPr="00923399" w14:paraId="77DDF70C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09BA2A5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409" w:type="dxa"/>
          </w:tcPr>
          <w:p w14:paraId="45F6DD5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1555" w:type="dxa"/>
          </w:tcPr>
          <w:p w14:paraId="2A97148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1284" w:type="dxa"/>
          </w:tcPr>
          <w:p w14:paraId="00FA329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1123" w:type="dxa"/>
          </w:tcPr>
          <w:p w14:paraId="1972A3C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E016DC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</w:tr>
      <w:tr w:rsidR="00923399" w:rsidRPr="00923399" w14:paraId="4693EAEA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195B77E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409" w:type="dxa"/>
          </w:tcPr>
          <w:p w14:paraId="6513AC2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</w:p>
        </w:tc>
        <w:tc>
          <w:tcPr>
            <w:tcW w:w="1555" w:type="dxa"/>
          </w:tcPr>
          <w:p w14:paraId="3EC0998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1284" w:type="dxa"/>
          </w:tcPr>
          <w:p w14:paraId="7DCEBAD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23" w:type="dxa"/>
          </w:tcPr>
          <w:p w14:paraId="7EE1B78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44B449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23399" w:rsidRPr="00923399" w14:paraId="743CBED7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33A7EF7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09" w:type="dxa"/>
          </w:tcPr>
          <w:p w14:paraId="4C9AADF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</w:p>
        </w:tc>
        <w:tc>
          <w:tcPr>
            <w:tcW w:w="1555" w:type="dxa"/>
          </w:tcPr>
          <w:p w14:paraId="651132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modulis</w:t>
            </w:r>
          </w:p>
        </w:tc>
        <w:tc>
          <w:tcPr>
            <w:tcW w:w="1284" w:type="dxa"/>
          </w:tcPr>
          <w:p w14:paraId="5FC85AEF" w14:textId="30071292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 vairāk kā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</w:p>
        </w:tc>
        <w:tc>
          <w:tcPr>
            <w:tcW w:w="1123" w:type="dxa"/>
          </w:tcPr>
          <w:p w14:paraId="24556CC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C3ABB9F" w14:textId="163E7D5A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bet ne vairāk kā 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</w:p>
        </w:tc>
      </w:tr>
      <w:tr w:rsidR="00923399" w:rsidRPr="00923399" w14:paraId="559E80CD" w14:textId="77777777" w:rsidTr="007F5D9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14:paraId="5972368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409" w:type="dxa"/>
          </w:tcPr>
          <w:p w14:paraId="0DA23BE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neformālās izglītības programma</w:t>
            </w:r>
          </w:p>
        </w:tc>
        <w:tc>
          <w:tcPr>
            <w:tcW w:w="1555" w:type="dxa"/>
          </w:tcPr>
          <w:p w14:paraId="23E0A72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1284" w:type="dxa"/>
          </w:tcPr>
          <w:p w14:paraId="7C78FFF1" w14:textId="360C9C42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, kopā nepār</w:t>
            </w:r>
            <w:r w:rsidR="009E3C7D" w:rsidRPr="00923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sniedzot 360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1123" w:type="dxa"/>
          </w:tcPr>
          <w:p w14:paraId="48FFC805" w14:textId="1CD3535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0,95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34" w:type="dxa"/>
          </w:tcPr>
          <w:p w14:paraId="17A9513E" w14:textId="5A5CD7C5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5,45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 kopā nepār</w:t>
            </w:r>
            <w:r w:rsidR="009E3C7D" w:rsidRPr="00923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sniedzot 435,60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</w:tr>
    </w:tbl>
    <w:p w14:paraId="1BA07DFF" w14:textId="25306E48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30881" w14:textId="005314D3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IV. Daugavpils Tirdzniecības profesionālās vidusskolas </w:t>
      </w:r>
      <w:r w:rsidR="009A4B5C"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sniegtie maksas pakalpojumi</w:t>
      </w:r>
    </w:p>
    <w:p w14:paraId="2AA8AE55" w14:textId="77777777" w:rsidR="005C6BEB" w:rsidRPr="00923399" w:rsidRDefault="005C6BEB" w:rsidP="0027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9498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399"/>
        <w:gridCol w:w="1562"/>
        <w:gridCol w:w="1273"/>
        <w:gridCol w:w="1137"/>
        <w:gridCol w:w="1134"/>
      </w:tblGrid>
      <w:tr w:rsidR="00923399" w:rsidRPr="00923399" w14:paraId="3C6C3A64" w14:textId="77777777" w:rsidTr="009E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  <w:vAlign w:val="center"/>
          </w:tcPr>
          <w:p w14:paraId="2A80BCCD" w14:textId="2FA6CE00" w:rsidR="005C6BEB" w:rsidRPr="00923399" w:rsidRDefault="009E396F" w:rsidP="0027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3399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27D7C54A" w14:textId="15EBDF01" w:rsidR="005C6BEB" w:rsidRPr="00923399" w:rsidRDefault="009E396F" w:rsidP="00272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</w:t>
            </w:r>
            <w:proofErr w:type="spellEnd"/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veids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BB85FEF" w14:textId="114DB71F" w:rsidR="005C6BEB" w:rsidRPr="00923399" w:rsidRDefault="009E3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B450235" w14:textId="70E76EBE" w:rsidR="005C6BEB" w:rsidRPr="00923399" w:rsidRDefault="009E3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71726F70" w14:textId="76C3AC4F" w:rsidR="005C6BEB" w:rsidRPr="00923399" w:rsidRDefault="009E3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14:paraId="4E2A00C4" w14:textId="4822AFA2" w:rsidR="005C6BEB" w:rsidRPr="00923399" w:rsidRDefault="009E3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</w:t>
            </w:r>
            <w:proofErr w:type="spellStart"/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307D79AD" w14:textId="77777777" w:rsidTr="009E3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414142"/>
            </w:tcBorders>
          </w:tcPr>
          <w:p w14:paraId="7DD711C7" w14:textId="2235E917" w:rsidR="005D18AA" w:rsidRPr="00923399" w:rsidRDefault="005C6BEB" w:rsidP="002721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ED1E831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Kopēšana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(A4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formāts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5C5850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lapa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58D469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7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7DA020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single" w:sz="4" w:space="0" w:color="auto"/>
            </w:tcBorders>
          </w:tcPr>
          <w:p w14:paraId="718C5A9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23399" w:rsidRPr="00923399" w14:paraId="001D5C70" w14:textId="77777777" w:rsidTr="009E396F">
        <w:tc>
          <w:tcPr>
            <w:tcW w:w="993" w:type="dxa"/>
            <w:tcBorders>
              <w:top w:val="single" w:sz="4" w:space="0" w:color="auto"/>
            </w:tcBorders>
          </w:tcPr>
          <w:p w14:paraId="58B1BBAF" w14:textId="4347C27A" w:rsidR="005D18AA" w:rsidRPr="00923399" w:rsidRDefault="005C6BEB" w:rsidP="002721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357A209C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Kopēšana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(A3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formāts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2941DA1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lapa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E576609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59F2596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5BF6F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23399" w:rsidRPr="00923399" w14:paraId="68E439F5" w14:textId="77777777" w:rsidTr="009E396F">
        <w:tc>
          <w:tcPr>
            <w:tcW w:w="993" w:type="dxa"/>
          </w:tcPr>
          <w:p w14:paraId="016FE2D9" w14:textId="7E3ADF6D" w:rsidR="005D18AA" w:rsidRPr="00923399" w:rsidRDefault="005C6BEB" w:rsidP="002721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14:paraId="3C5E4E1D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Izdrukāšana</w:t>
            </w:r>
            <w:proofErr w:type="spellEnd"/>
          </w:p>
        </w:tc>
        <w:tc>
          <w:tcPr>
            <w:tcW w:w="1562" w:type="dxa"/>
          </w:tcPr>
          <w:p w14:paraId="08E787FE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lapa</w:t>
            </w:r>
            <w:proofErr w:type="spellEnd"/>
          </w:p>
        </w:tc>
        <w:tc>
          <w:tcPr>
            <w:tcW w:w="1273" w:type="dxa"/>
          </w:tcPr>
          <w:p w14:paraId="3558BEB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7" w:type="dxa"/>
          </w:tcPr>
          <w:p w14:paraId="28994919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1B961D0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23399" w:rsidRPr="00923399" w14:paraId="47640746" w14:textId="77777777" w:rsidTr="009E396F">
        <w:tc>
          <w:tcPr>
            <w:tcW w:w="993" w:type="dxa"/>
          </w:tcPr>
          <w:p w14:paraId="1690507C" w14:textId="446378C8" w:rsidR="005D18AA" w:rsidRPr="00923399" w:rsidRDefault="005C6BEB" w:rsidP="002721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9" w:type="dxa"/>
          </w:tcPr>
          <w:p w14:paraId="396C6EC7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Laminēšana</w:t>
            </w:r>
            <w:proofErr w:type="spellEnd"/>
          </w:p>
        </w:tc>
        <w:tc>
          <w:tcPr>
            <w:tcW w:w="1562" w:type="dxa"/>
          </w:tcPr>
          <w:p w14:paraId="0FE297F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  <w:proofErr w:type="spellEnd"/>
          </w:p>
        </w:tc>
        <w:tc>
          <w:tcPr>
            <w:tcW w:w="1273" w:type="dxa"/>
          </w:tcPr>
          <w:p w14:paraId="02EBD59E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7" w:type="dxa"/>
          </w:tcPr>
          <w:p w14:paraId="2C6EB27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2DC05AB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23399" w:rsidRPr="00923399" w14:paraId="68DDD482" w14:textId="77777777" w:rsidTr="009E396F">
        <w:tc>
          <w:tcPr>
            <w:tcW w:w="993" w:type="dxa"/>
          </w:tcPr>
          <w:p w14:paraId="6377F380" w14:textId="69FA8E4F" w:rsidR="005D18AA" w:rsidRPr="00923399" w:rsidRDefault="005C6BEB" w:rsidP="002721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9" w:type="dxa"/>
          </w:tcPr>
          <w:p w14:paraId="0BC564FF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Arhīva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  <w:tc>
          <w:tcPr>
            <w:tcW w:w="1562" w:type="dxa"/>
          </w:tcPr>
          <w:p w14:paraId="2EC048E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  <w:proofErr w:type="spellEnd"/>
          </w:p>
        </w:tc>
        <w:tc>
          <w:tcPr>
            <w:tcW w:w="1273" w:type="dxa"/>
          </w:tcPr>
          <w:p w14:paraId="21B99D9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37" w:type="dxa"/>
          </w:tcPr>
          <w:p w14:paraId="68DF4AE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5949375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23399" w:rsidRPr="00923399" w14:paraId="6B104C1E" w14:textId="77777777" w:rsidTr="009E396F">
        <w:tc>
          <w:tcPr>
            <w:tcW w:w="993" w:type="dxa"/>
          </w:tcPr>
          <w:p w14:paraId="212E6462" w14:textId="5146376A" w:rsidR="005D18AA" w:rsidRPr="00923399" w:rsidRDefault="005C6BEB" w:rsidP="002721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9" w:type="dxa"/>
          </w:tcPr>
          <w:p w14:paraId="0BCDBF53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dublikāta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  <w:tc>
          <w:tcPr>
            <w:tcW w:w="1562" w:type="dxa"/>
          </w:tcPr>
          <w:p w14:paraId="6F317DB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  <w:proofErr w:type="spellEnd"/>
          </w:p>
        </w:tc>
        <w:tc>
          <w:tcPr>
            <w:tcW w:w="1273" w:type="dxa"/>
          </w:tcPr>
          <w:p w14:paraId="58B08F8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37" w:type="dxa"/>
          </w:tcPr>
          <w:p w14:paraId="087FE56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D8F3C7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923399" w:rsidRPr="00923399" w14:paraId="67A742B5" w14:textId="77777777" w:rsidTr="009E396F">
        <w:tc>
          <w:tcPr>
            <w:tcW w:w="993" w:type="dxa"/>
          </w:tcPr>
          <w:p w14:paraId="6B450A64" w14:textId="3C73E3B6" w:rsidR="005D18AA" w:rsidRPr="00923399" w:rsidRDefault="005C6BEB" w:rsidP="002721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9" w:type="dxa"/>
          </w:tcPr>
          <w:p w14:paraId="52AC82F5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izglītības procesu saistītās dokumentācijas izsniegšana</w:t>
            </w:r>
          </w:p>
        </w:tc>
        <w:tc>
          <w:tcPr>
            <w:tcW w:w="1562" w:type="dxa"/>
          </w:tcPr>
          <w:p w14:paraId="3F28C8B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vienība</w:t>
            </w:r>
            <w:proofErr w:type="spellEnd"/>
          </w:p>
        </w:tc>
        <w:tc>
          <w:tcPr>
            <w:tcW w:w="1273" w:type="dxa"/>
          </w:tcPr>
          <w:p w14:paraId="1AAA15C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7" w:type="dxa"/>
          </w:tcPr>
          <w:p w14:paraId="0A11B38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4212C2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923399" w:rsidRPr="00923399" w14:paraId="7AFB3193" w14:textId="77777777" w:rsidTr="009E396F">
        <w:tc>
          <w:tcPr>
            <w:tcW w:w="993" w:type="dxa"/>
            <w:tcBorders>
              <w:bottom w:val="single" w:sz="4" w:space="0" w:color="auto"/>
            </w:tcBorders>
          </w:tcPr>
          <w:p w14:paraId="16B70D99" w14:textId="4D5A25C2" w:rsidR="005D18AA" w:rsidRPr="00923399" w:rsidRDefault="005C6BEB" w:rsidP="002721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07915305" w14:textId="36CE97EE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kabineta izmantošana (</w:t>
            </w:r>
            <w:r w:rsidR="00E87FF9"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 </w:t>
            </w:r>
            <w:r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aprīkojumu, bez tiešajām izmaksām)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D2A8F4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4C773E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2B742E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8EA92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923399" w:rsidRPr="00923399" w14:paraId="41395C07" w14:textId="77777777" w:rsidTr="009E396F">
        <w:tc>
          <w:tcPr>
            <w:tcW w:w="993" w:type="dxa"/>
            <w:tcBorders>
              <w:bottom w:val="single" w:sz="4" w:space="0" w:color="auto"/>
            </w:tcBorders>
          </w:tcPr>
          <w:p w14:paraId="11A9C566" w14:textId="133427D6" w:rsidR="005D18AA" w:rsidRPr="00923399" w:rsidRDefault="005C6BEB" w:rsidP="0027213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39068A3C" w14:textId="6A6BF5A0" w:rsidR="005D18AA" w:rsidRPr="00923399" w:rsidRDefault="005D18AA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Ēdienu gatavošanas laboratorijas izmantošana (ar aprīkojumu, </w:t>
            </w:r>
            <w:r w:rsidR="00E87FF9"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 </w:t>
            </w:r>
            <w:r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tiešajām izmaksām)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4AF1F1C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ED4E17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7DA765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FA8E7E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22,68</w:t>
            </w:r>
          </w:p>
        </w:tc>
      </w:tr>
      <w:tr w:rsidR="00923399" w:rsidRPr="00923399" w14:paraId="18D63699" w14:textId="77777777" w:rsidTr="009E396F">
        <w:tc>
          <w:tcPr>
            <w:tcW w:w="993" w:type="dxa"/>
            <w:tcBorders>
              <w:top w:val="single" w:sz="4" w:space="0" w:color="auto"/>
            </w:tcBorders>
          </w:tcPr>
          <w:p w14:paraId="508C53BB" w14:textId="49F9DB50" w:rsidR="005D18AA" w:rsidRPr="00923399" w:rsidRDefault="005C6BEB" w:rsidP="00272132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327508F2" w14:textId="2EA74680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Datorklases izmantošana (</w:t>
            </w:r>
            <w:r w:rsidR="00E87FF9"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 </w:t>
            </w:r>
            <w:r w:rsidRPr="00892C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aprīkojumu, bez tiešajām izmaksām)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4EE507D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436B0B2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C98235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90E60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</w:tr>
      <w:tr w:rsidR="00923399" w:rsidRPr="00923399" w14:paraId="6CFD891F" w14:textId="77777777" w:rsidTr="009E396F">
        <w:tc>
          <w:tcPr>
            <w:tcW w:w="993" w:type="dxa"/>
          </w:tcPr>
          <w:p w14:paraId="6CF95622" w14:textId="4922317B" w:rsidR="005D18AA" w:rsidRPr="00923399" w:rsidRDefault="005C6BEB" w:rsidP="00272132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gridSpan w:val="5"/>
          </w:tcPr>
          <w:p w14:paraId="346A4C4A" w14:textId="62486973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pakalpojumi</w:t>
            </w:r>
            <w:proofErr w:type="spellEnd"/>
          </w:p>
        </w:tc>
      </w:tr>
      <w:tr w:rsidR="00923399" w:rsidRPr="00923399" w14:paraId="0485E917" w14:textId="77777777" w:rsidTr="009E396F">
        <w:tc>
          <w:tcPr>
            <w:tcW w:w="993" w:type="dxa"/>
          </w:tcPr>
          <w:p w14:paraId="55826D16" w14:textId="77777777" w:rsidR="005D18AA" w:rsidRPr="00923399" w:rsidRDefault="005D18AA">
            <w:pPr>
              <w:pStyle w:val="ListParagraph"/>
              <w:ind w:left="0" w:right="-10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99" w:type="dxa"/>
          </w:tcPr>
          <w:p w14:paraId="079FC488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tālākizglītības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</w:p>
        </w:tc>
        <w:tc>
          <w:tcPr>
            <w:tcW w:w="1562" w:type="dxa"/>
          </w:tcPr>
          <w:p w14:paraId="1743393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akadēmiskās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</w:p>
        </w:tc>
        <w:tc>
          <w:tcPr>
            <w:tcW w:w="1273" w:type="dxa"/>
          </w:tcPr>
          <w:p w14:paraId="08F712CE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7" w:type="dxa"/>
          </w:tcPr>
          <w:p w14:paraId="09992D2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466BDA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923399" w:rsidRPr="00923399" w14:paraId="0E4F5EB6" w14:textId="77777777" w:rsidTr="009E396F">
        <w:tc>
          <w:tcPr>
            <w:tcW w:w="993" w:type="dxa"/>
          </w:tcPr>
          <w:p w14:paraId="204BC6CA" w14:textId="77777777" w:rsidR="005D18AA" w:rsidRPr="00923399" w:rsidRDefault="005D18AA">
            <w:pPr>
              <w:pStyle w:val="ListParagraph"/>
              <w:ind w:left="0" w:right="-10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399" w:type="dxa"/>
          </w:tcPr>
          <w:p w14:paraId="1615E60A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tālākizglītības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</w:p>
        </w:tc>
        <w:tc>
          <w:tcPr>
            <w:tcW w:w="1562" w:type="dxa"/>
          </w:tcPr>
          <w:p w14:paraId="6126B90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akadēmiskās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</w:p>
        </w:tc>
        <w:tc>
          <w:tcPr>
            <w:tcW w:w="1273" w:type="dxa"/>
          </w:tcPr>
          <w:p w14:paraId="2594AED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7" w:type="dxa"/>
          </w:tcPr>
          <w:p w14:paraId="54032BA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8AF0B4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23399" w:rsidRPr="00923399" w14:paraId="3E5C81E0" w14:textId="77777777" w:rsidTr="009E396F">
        <w:tc>
          <w:tcPr>
            <w:tcW w:w="993" w:type="dxa"/>
          </w:tcPr>
          <w:p w14:paraId="15F11209" w14:textId="77777777" w:rsidR="005D18AA" w:rsidRPr="00923399" w:rsidRDefault="005D18AA">
            <w:pPr>
              <w:pStyle w:val="ListParagraph"/>
              <w:ind w:left="0" w:right="-10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399" w:type="dxa"/>
          </w:tcPr>
          <w:p w14:paraId="5C4D934C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tālākizglītības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</w:p>
        </w:tc>
        <w:tc>
          <w:tcPr>
            <w:tcW w:w="1562" w:type="dxa"/>
          </w:tcPr>
          <w:p w14:paraId="2718B50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960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akadēmiskās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</w:p>
        </w:tc>
        <w:tc>
          <w:tcPr>
            <w:tcW w:w="1273" w:type="dxa"/>
          </w:tcPr>
          <w:p w14:paraId="79E4E4D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1137" w:type="dxa"/>
          </w:tcPr>
          <w:p w14:paraId="5D2CFC0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1CC86C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</w:tr>
      <w:tr w:rsidR="00923399" w:rsidRPr="00923399" w14:paraId="75EE3B25" w14:textId="77777777" w:rsidTr="009E396F">
        <w:tc>
          <w:tcPr>
            <w:tcW w:w="993" w:type="dxa"/>
          </w:tcPr>
          <w:p w14:paraId="7DEF3D92" w14:textId="77777777" w:rsidR="005D18AA" w:rsidRPr="00923399" w:rsidRDefault="005D18AA">
            <w:pPr>
              <w:pStyle w:val="ListParagraph"/>
              <w:ind w:left="0" w:right="-10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399" w:type="dxa"/>
          </w:tcPr>
          <w:p w14:paraId="5E1A0A04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pilnveides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</w:p>
        </w:tc>
        <w:tc>
          <w:tcPr>
            <w:tcW w:w="1562" w:type="dxa"/>
          </w:tcPr>
          <w:p w14:paraId="27FF1E9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akadēmiskās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</w:p>
        </w:tc>
        <w:tc>
          <w:tcPr>
            <w:tcW w:w="1273" w:type="dxa"/>
          </w:tcPr>
          <w:p w14:paraId="01451FE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7" w:type="dxa"/>
          </w:tcPr>
          <w:p w14:paraId="53E4EE3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093173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23399" w:rsidRPr="00923399" w14:paraId="14D5C7AD" w14:textId="77777777" w:rsidTr="009E396F">
        <w:tc>
          <w:tcPr>
            <w:tcW w:w="993" w:type="dxa"/>
          </w:tcPr>
          <w:p w14:paraId="4F5FF40D" w14:textId="77777777" w:rsidR="005D18AA" w:rsidRPr="00923399" w:rsidRDefault="005D18AA">
            <w:pPr>
              <w:pStyle w:val="ListParagraph"/>
              <w:ind w:left="0" w:right="-10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399" w:type="dxa"/>
          </w:tcPr>
          <w:p w14:paraId="2F226912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modulārās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moduļa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apguve</w:t>
            </w:r>
            <w:proofErr w:type="spellEnd"/>
          </w:p>
        </w:tc>
        <w:tc>
          <w:tcPr>
            <w:tcW w:w="1562" w:type="dxa"/>
          </w:tcPr>
          <w:p w14:paraId="5625A2E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modulis</w:t>
            </w:r>
            <w:proofErr w:type="spellEnd"/>
          </w:p>
        </w:tc>
        <w:tc>
          <w:tcPr>
            <w:tcW w:w="1273" w:type="dxa"/>
          </w:tcPr>
          <w:p w14:paraId="7CE7E0DE" w14:textId="2F693942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h, bet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ne </w:t>
            </w:r>
            <w:proofErr w:type="spellStart"/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vairāk</w:t>
            </w:r>
            <w:proofErr w:type="spellEnd"/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kā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gramEnd"/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</w:p>
        </w:tc>
        <w:tc>
          <w:tcPr>
            <w:tcW w:w="1137" w:type="dxa"/>
          </w:tcPr>
          <w:p w14:paraId="66AA9A2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9E8035D" w14:textId="304E13C9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bet ne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gramEnd"/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</w:p>
        </w:tc>
      </w:tr>
      <w:tr w:rsidR="00923399" w:rsidRPr="00923399" w14:paraId="5C6BEB02" w14:textId="77777777" w:rsidTr="009E396F">
        <w:tc>
          <w:tcPr>
            <w:tcW w:w="993" w:type="dxa"/>
          </w:tcPr>
          <w:p w14:paraId="6859F6DC" w14:textId="77777777" w:rsidR="005D18AA" w:rsidRPr="00923399" w:rsidRDefault="005D18AA">
            <w:pPr>
              <w:pStyle w:val="ListParagraph"/>
              <w:ind w:left="0" w:right="-10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399" w:type="dxa"/>
          </w:tcPr>
          <w:p w14:paraId="5E604CE8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proofErr w:type="spellEnd"/>
          </w:p>
        </w:tc>
        <w:tc>
          <w:tcPr>
            <w:tcW w:w="1562" w:type="dxa"/>
          </w:tcPr>
          <w:p w14:paraId="2F734B3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akadēmiskā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  <w:proofErr w:type="spellEnd"/>
          </w:p>
        </w:tc>
        <w:tc>
          <w:tcPr>
            <w:tcW w:w="1273" w:type="dxa"/>
          </w:tcPr>
          <w:p w14:paraId="7518EB72" w14:textId="1624ECAB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h,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nepār</w:t>
            </w:r>
            <w:r w:rsidR="009E3C7D" w:rsidRPr="00923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sniedzot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360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1137" w:type="dxa"/>
          </w:tcPr>
          <w:p w14:paraId="580D6149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145A0484" w14:textId="6538C89C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h,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nepār</w:t>
            </w:r>
            <w:r w:rsidR="009E3C7D" w:rsidRPr="00923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sniedzot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360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</w:tr>
    </w:tbl>
    <w:p w14:paraId="611AE41C" w14:textId="2D9F2E55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8313E" w14:textId="77777777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V. Jelgavas tehnikuma sniegtie maksas pakalpojumi</w:t>
      </w:r>
    </w:p>
    <w:p w14:paraId="4EC13963" w14:textId="65C361E1" w:rsidR="00DB6F79" w:rsidRPr="00923399" w:rsidRDefault="00DB6F79" w:rsidP="0027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"/>
        <w:gridCol w:w="3397"/>
        <w:gridCol w:w="1564"/>
        <w:gridCol w:w="1271"/>
        <w:gridCol w:w="1139"/>
        <w:gridCol w:w="1134"/>
      </w:tblGrid>
      <w:tr w:rsidR="00923399" w:rsidRPr="00923399" w14:paraId="1295C149" w14:textId="77777777" w:rsidTr="007F5D93">
        <w:tc>
          <w:tcPr>
            <w:tcW w:w="998" w:type="dxa"/>
            <w:vAlign w:val="center"/>
          </w:tcPr>
          <w:p w14:paraId="48559D9E" w14:textId="5B25111D" w:rsidR="0068700D" w:rsidRPr="00923399" w:rsidRDefault="0068700D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3397" w:type="dxa"/>
            <w:vAlign w:val="center"/>
          </w:tcPr>
          <w:p w14:paraId="178C812E" w14:textId="08D9B280" w:rsidR="0068700D" w:rsidRPr="00923399" w:rsidRDefault="0068700D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1564" w:type="dxa"/>
            <w:vAlign w:val="center"/>
          </w:tcPr>
          <w:p w14:paraId="04447FD5" w14:textId="0B9FDCF5" w:rsidR="0068700D" w:rsidRPr="00923399" w:rsidRDefault="0068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1271" w:type="dxa"/>
            <w:vAlign w:val="center"/>
          </w:tcPr>
          <w:p w14:paraId="52E8B1BF" w14:textId="22F4A402" w:rsidR="0068700D" w:rsidRPr="00923399" w:rsidRDefault="0068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9" w:type="dxa"/>
            <w:vAlign w:val="center"/>
          </w:tcPr>
          <w:p w14:paraId="43F7BC09" w14:textId="3C14A94D" w:rsidR="0068700D" w:rsidRPr="00923399" w:rsidRDefault="0068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1F58255" w14:textId="14310AF1" w:rsidR="0068700D" w:rsidRPr="00923399" w:rsidRDefault="0068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495D392B" w14:textId="77777777" w:rsidTr="007F5D93">
        <w:tc>
          <w:tcPr>
            <w:tcW w:w="998" w:type="dxa"/>
          </w:tcPr>
          <w:p w14:paraId="2C52DA3C" w14:textId="354D6C33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14:paraId="018AEAC5" w14:textId="4E74F1CC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Pakalpojumi </w:t>
            </w:r>
            <w:r w:rsidR="00A81EC4" w:rsidRPr="00923399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</w:p>
        </w:tc>
      </w:tr>
      <w:tr w:rsidR="00923399" w:rsidRPr="00923399" w14:paraId="4B2AEDCE" w14:textId="77777777" w:rsidTr="007F5D93">
        <w:tc>
          <w:tcPr>
            <w:tcW w:w="998" w:type="dxa"/>
          </w:tcPr>
          <w:p w14:paraId="186709E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</w:tcPr>
          <w:p w14:paraId="43F3BBB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64" w:type="dxa"/>
          </w:tcPr>
          <w:p w14:paraId="7874F1F5" w14:textId="796E6A1D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vieta mēnesī</w:t>
            </w:r>
          </w:p>
        </w:tc>
        <w:tc>
          <w:tcPr>
            <w:tcW w:w="1271" w:type="dxa"/>
          </w:tcPr>
          <w:p w14:paraId="397330B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139" w:type="dxa"/>
          </w:tcPr>
          <w:p w14:paraId="132118A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77BA8FC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399" w:rsidRPr="00923399" w14:paraId="465BB70B" w14:textId="77777777" w:rsidTr="001A251F">
        <w:tc>
          <w:tcPr>
            <w:tcW w:w="998" w:type="dxa"/>
          </w:tcPr>
          <w:p w14:paraId="48F1E54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</w:tcPr>
          <w:p w14:paraId="02F6C9A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</w:t>
            </w:r>
          </w:p>
        </w:tc>
        <w:tc>
          <w:tcPr>
            <w:tcW w:w="1564" w:type="dxa"/>
          </w:tcPr>
          <w:p w14:paraId="50A2460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71" w:type="dxa"/>
          </w:tcPr>
          <w:p w14:paraId="7C66911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39" w:type="dxa"/>
          </w:tcPr>
          <w:p w14:paraId="05D9999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14:paraId="07E70FF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923399" w:rsidRPr="00923399" w14:paraId="7EE8C7F1" w14:textId="77777777" w:rsidTr="001A251F">
        <w:tc>
          <w:tcPr>
            <w:tcW w:w="998" w:type="dxa"/>
          </w:tcPr>
          <w:p w14:paraId="4789EBB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</w:tcPr>
          <w:p w14:paraId="11240F8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kopēšana (A4 formāts) </w:t>
            </w:r>
          </w:p>
        </w:tc>
        <w:tc>
          <w:tcPr>
            <w:tcW w:w="1564" w:type="dxa"/>
          </w:tcPr>
          <w:p w14:paraId="2F74EEF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340108D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9" w:type="dxa"/>
          </w:tcPr>
          <w:p w14:paraId="26BC40E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14:paraId="1F118A0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23399" w:rsidRPr="00923399" w14:paraId="77C7B763" w14:textId="77777777" w:rsidTr="001A251F">
        <w:tc>
          <w:tcPr>
            <w:tcW w:w="998" w:type="dxa"/>
          </w:tcPr>
          <w:p w14:paraId="434B587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</w:tcPr>
          <w:p w14:paraId="3C8EC20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kopēšana (A4 formāts, no abām pusēm)</w:t>
            </w:r>
          </w:p>
        </w:tc>
        <w:tc>
          <w:tcPr>
            <w:tcW w:w="1564" w:type="dxa"/>
          </w:tcPr>
          <w:p w14:paraId="4BB546E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046CE72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9" w:type="dxa"/>
          </w:tcPr>
          <w:p w14:paraId="60EC8C9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14:paraId="6DDAA3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23399" w:rsidRPr="00923399" w14:paraId="06707E34" w14:textId="77777777" w:rsidTr="001A251F">
        <w:tc>
          <w:tcPr>
            <w:tcW w:w="998" w:type="dxa"/>
          </w:tcPr>
          <w:p w14:paraId="43D3406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</w:tcPr>
          <w:p w14:paraId="1A59CD5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kopēšana (A3 formāts) </w:t>
            </w:r>
          </w:p>
        </w:tc>
        <w:tc>
          <w:tcPr>
            <w:tcW w:w="1564" w:type="dxa"/>
          </w:tcPr>
          <w:p w14:paraId="02273F0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36A8A5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9" w:type="dxa"/>
          </w:tcPr>
          <w:p w14:paraId="7EF1BD5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14:paraId="1AFA112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23399" w:rsidRPr="00923399" w14:paraId="35E75DEC" w14:textId="77777777" w:rsidTr="001A251F">
        <w:tc>
          <w:tcPr>
            <w:tcW w:w="998" w:type="dxa"/>
          </w:tcPr>
          <w:p w14:paraId="24A6487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</w:tcPr>
          <w:p w14:paraId="1A37B4B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kopēšana (A3 formāts, no abām pusēm)</w:t>
            </w:r>
          </w:p>
        </w:tc>
        <w:tc>
          <w:tcPr>
            <w:tcW w:w="1564" w:type="dxa"/>
          </w:tcPr>
          <w:p w14:paraId="661C60A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69B53C9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9" w:type="dxa"/>
          </w:tcPr>
          <w:p w14:paraId="68E236B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14:paraId="495AA7E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923399" w:rsidRPr="00923399" w14:paraId="19DC4833" w14:textId="77777777" w:rsidTr="001A251F">
        <w:tc>
          <w:tcPr>
            <w:tcW w:w="998" w:type="dxa"/>
          </w:tcPr>
          <w:p w14:paraId="080AF1E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397" w:type="dxa"/>
          </w:tcPr>
          <w:p w14:paraId="26EE726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izdrukāšana </w:t>
            </w:r>
          </w:p>
        </w:tc>
        <w:tc>
          <w:tcPr>
            <w:tcW w:w="1564" w:type="dxa"/>
          </w:tcPr>
          <w:p w14:paraId="24A874B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6D92AEB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9" w:type="dxa"/>
          </w:tcPr>
          <w:p w14:paraId="2F46076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14:paraId="2C96378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23399" w:rsidRPr="00923399" w14:paraId="6DCA10DF" w14:textId="77777777" w:rsidTr="001A251F">
        <w:tc>
          <w:tcPr>
            <w:tcW w:w="998" w:type="dxa"/>
          </w:tcPr>
          <w:p w14:paraId="32CA9B6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</w:tcPr>
          <w:p w14:paraId="21B988B4" w14:textId="29AE7E6D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brošēšana ar metāla spirāli </w:t>
            </w:r>
            <w:r w:rsidR="00E87FF9" w:rsidRPr="00923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87FF9" w:rsidRPr="009233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>100 lap</w:t>
            </w:r>
            <w:r w:rsidR="00E87FF9" w:rsidRPr="009233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65BE2EA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4C102DD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9" w:type="dxa"/>
          </w:tcPr>
          <w:p w14:paraId="23BB1F9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14:paraId="5CB6D9B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923399" w:rsidRPr="00923399" w14:paraId="45B713C2" w14:textId="77777777" w:rsidTr="001A251F">
        <w:tc>
          <w:tcPr>
            <w:tcW w:w="998" w:type="dxa"/>
          </w:tcPr>
          <w:p w14:paraId="7BF6365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</w:tcPr>
          <w:p w14:paraId="2F8FA736" w14:textId="56F26FC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brošēšana ar metāla spirāli </w:t>
            </w:r>
            <w:r w:rsidR="00E87FF9" w:rsidRPr="00923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(101</w:t>
            </w:r>
            <w:r w:rsidR="00E87FF9" w:rsidRPr="009233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>200 lap</w:t>
            </w:r>
            <w:r w:rsidR="00E87FF9" w:rsidRPr="0092339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350E82F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08C3B22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9" w:type="dxa"/>
          </w:tcPr>
          <w:p w14:paraId="569622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</w:tcPr>
          <w:p w14:paraId="58C62CF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923399" w:rsidRPr="00923399" w14:paraId="55C83947" w14:textId="77777777" w:rsidTr="001A251F">
        <w:tc>
          <w:tcPr>
            <w:tcW w:w="998" w:type="dxa"/>
          </w:tcPr>
          <w:p w14:paraId="1B7DDD2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</w:tcPr>
          <w:p w14:paraId="46992B2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laminēšana</w:t>
            </w:r>
          </w:p>
        </w:tc>
        <w:tc>
          <w:tcPr>
            <w:tcW w:w="1564" w:type="dxa"/>
          </w:tcPr>
          <w:p w14:paraId="7D19742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5489AEB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9" w:type="dxa"/>
          </w:tcPr>
          <w:p w14:paraId="4101A03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14:paraId="766D2F9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923399" w:rsidRPr="00923399" w14:paraId="1CE608CC" w14:textId="77777777" w:rsidTr="001A251F">
        <w:tc>
          <w:tcPr>
            <w:tcW w:w="998" w:type="dxa"/>
          </w:tcPr>
          <w:p w14:paraId="7D4A4F4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</w:tcPr>
          <w:p w14:paraId="26CF511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arhīva dokumentu, izziņu sagatavošana un izsniegšana </w:t>
            </w:r>
          </w:p>
        </w:tc>
        <w:tc>
          <w:tcPr>
            <w:tcW w:w="1564" w:type="dxa"/>
          </w:tcPr>
          <w:p w14:paraId="7A67EA4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7F94763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39" w:type="dxa"/>
          </w:tcPr>
          <w:p w14:paraId="7D88320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CF5630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23399" w:rsidRPr="00923399" w14:paraId="5FCB8D52" w14:textId="77777777" w:rsidTr="001A251F">
        <w:tc>
          <w:tcPr>
            <w:tcW w:w="998" w:type="dxa"/>
          </w:tcPr>
          <w:p w14:paraId="3FEC459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</w:tcPr>
          <w:p w14:paraId="66357BC7" w14:textId="2DB7971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arhīva dokumentu, izziņu sagatavošana un izsniegšana 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dienas laikā</w:t>
            </w:r>
          </w:p>
        </w:tc>
        <w:tc>
          <w:tcPr>
            <w:tcW w:w="1564" w:type="dxa"/>
          </w:tcPr>
          <w:p w14:paraId="2CDA72A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komplekts</w:t>
            </w:r>
          </w:p>
        </w:tc>
        <w:tc>
          <w:tcPr>
            <w:tcW w:w="1271" w:type="dxa"/>
          </w:tcPr>
          <w:p w14:paraId="536D906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1139" w:type="dxa"/>
          </w:tcPr>
          <w:p w14:paraId="2D4A163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E43F2F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</w:tr>
      <w:tr w:rsidR="00923399" w:rsidRPr="00923399" w14:paraId="49CA0CC7" w14:textId="77777777" w:rsidTr="001A251F">
        <w:tc>
          <w:tcPr>
            <w:tcW w:w="998" w:type="dxa"/>
          </w:tcPr>
          <w:p w14:paraId="1EF95C1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</w:tcPr>
          <w:p w14:paraId="5F4F3F10" w14:textId="6F0BD2D5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arhīva dokumentu, izziņu sagatavošana un izsniegšana 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>divu–triju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dienu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</w:p>
        </w:tc>
        <w:tc>
          <w:tcPr>
            <w:tcW w:w="1564" w:type="dxa"/>
          </w:tcPr>
          <w:p w14:paraId="7E333F0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komplekts</w:t>
            </w:r>
          </w:p>
        </w:tc>
        <w:tc>
          <w:tcPr>
            <w:tcW w:w="1271" w:type="dxa"/>
          </w:tcPr>
          <w:p w14:paraId="0F06A15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139" w:type="dxa"/>
          </w:tcPr>
          <w:p w14:paraId="0C67D1A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5E1FD9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923399" w:rsidRPr="00923399" w14:paraId="068D241A" w14:textId="77777777" w:rsidTr="001A251F">
        <w:tc>
          <w:tcPr>
            <w:tcW w:w="998" w:type="dxa"/>
          </w:tcPr>
          <w:p w14:paraId="67590B5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</w:tcPr>
          <w:p w14:paraId="5E156C7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 izglītības procesu saistītās dokumentācijas dublikātu izsniegšana</w:t>
            </w:r>
          </w:p>
        </w:tc>
        <w:tc>
          <w:tcPr>
            <w:tcW w:w="1564" w:type="dxa"/>
          </w:tcPr>
          <w:p w14:paraId="76EED2D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431C6CF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39" w:type="dxa"/>
          </w:tcPr>
          <w:p w14:paraId="348DCD6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F0D915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923399" w:rsidRPr="00923399" w14:paraId="1A392D32" w14:textId="77777777" w:rsidTr="001A251F">
        <w:tc>
          <w:tcPr>
            <w:tcW w:w="998" w:type="dxa"/>
          </w:tcPr>
          <w:p w14:paraId="6FAEB21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</w:tcPr>
          <w:p w14:paraId="1BF3027C" w14:textId="3ACE47BA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diploma, atestāta vai kvalifikācijas apliecības un sekmju </w:t>
            </w:r>
            <w:r w:rsidR="005213D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izraksta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dublikāta sagatavošana</w:t>
            </w:r>
          </w:p>
        </w:tc>
        <w:tc>
          <w:tcPr>
            <w:tcW w:w="1564" w:type="dxa"/>
          </w:tcPr>
          <w:p w14:paraId="54B318B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75C77A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1139" w:type="dxa"/>
          </w:tcPr>
          <w:p w14:paraId="00A2E5B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453B45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</w:tr>
      <w:tr w:rsidR="00923399" w:rsidRPr="00923399" w14:paraId="2F893427" w14:textId="77777777" w:rsidTr="001A251F">
        <w:tc>
          <w:tcPr>
            <w:tcW w:w="998" w:type="dxa"/>
          </w:tcPr>
          <w:p w14:paraId="1E8784C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</w:tcPr>
          <w:p w14:paraId="4FFCB36A" w14:textId="3FC9A0D2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diploma, atestāta vai kvalifikācijas apliecības un sekmju </w:t>
            </w:r>
            <w:r w:rsidR="005213D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izraksta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dublikāta sagatavošana 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dienas laikā</w:t>
            </w:r>
          </w:p>
        </w:tc>
        <w:tc>
          <w:tcPr>
            <w:tcW w:w="1564" w:type="dxa"/>
          </w:tcPr>
          <w:p w14:paraId="2C7BCA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2418D27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139" w:type="dxa"/>
          </w:tcPr>
          <w:p w14:paraId="674EC22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37AF80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</w:tr>
      <w:tr w:rsidR="00923399" w:rsidRPr="00923399" w14:paraId="0FD03040" w14:textId="77777777" w:rsidTr="001A251F">
        <w:tc>
          <w:tcPr>
            <w:tcW w:w="998" w:type="dxa"/>
          </w:tcPr>
          <w:p w14:paraId="3DA2845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5"/>
          </w:tcPr>
          <w:p w14:paraId="1EBB3AEC" w14:textId="352B713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 citām personām</w:t>
            </w:r>
          </w:p>
        </w:tc>
      </w:tr>
      <w:tr w:rsidR="00923399" w:rsidRPr="00923399" w14:paraId="26884375" w14:textId="77777777" w:rsidTr="001A251F">
        <w:tc>
          <w:tcPr>
            <w:tcW w:w="998" w:type="dxa"/>
          </w:tcPr>
          <w:p w14:paraId="40D7C9C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</w:tcPr>
          <w:p w14:paraId="3165094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Jelgavas tehnikuma darbiniekiem</w:t>
            </w:r>
          </w:p>
        </w:tc>
        <w:tc>
          <w:tcPr>
            <w:tcW w:w="1564" w:type="dxa"/>
          </w:tcPr>
          <w:p w14:paraId="0C209EF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1271" w:type="dxa"/>
          </w:tcPr>
          <w:p w14:paraId="5A7E29F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9" w:type="dxa"/>
          </w:tcPr>
          <w:p w14:paraId="351DAF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EEAF36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23399" w:rsidRPr="00923399" w14:paraId="50E502A3" w14:textId="77777777" w:rsidTr="001A251F">
        <w:tc>
          <w:tcPr>
            <w:tcW w:w="998" w:type="dxa"/>
          </w:tcPr>
          <w:p w14:paraId="5490AA3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</w:tcPr>
          <w:p w14:paraId="4CDE90C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citu profesionālo skolu izglītojamiem un skolotājiem</w:t>
            </w:r>
          </w:p>
        </w:tc>
        <w:tc>
          <w:tcPr>
            <w:tcW w:w="1564" w:type="dxa"/>
          </w:tcPr>
          <w:p w14:paraId="11647D0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1271" w:type="dxa"/>
          </w:tcPr>
          <w:p w14:paraId="571E515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139" w:type="dxa"/>
          </w:tcPr>
          <w:p w14:paraId="4124170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2093606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923399" w:rsidRPr="00923399" w14:paraId="586CA76B" w14:textId="77777777" w:rsidTr="001A251F">
        <w:tc>
          <w:tcPr>
            <w:tcW w:w="998" w:type="dxa"/>
          </w:tcPr>
          <w:p w14:paraId="7CA3172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</w:tcPr>
          <w:p w14:paraId="17BC419C" w14:textId="5EA3AF36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citu profesionālo izglītība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iestāžu </w:t>
            </w:r>
            <w:r w:rsidR="00A81EC4" w:rsidRPr="00923399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14:paraId="2C2DBCB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1271" w:type="dxa"/>
          </w:tcPr>
          <w:p w14:paraId="71AC7C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9" w:type="dxa"/>
          </w:tcPr>
          <w:p w14:paraId="013364E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2BB1A0A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23399" w:rsidRPr="00923399" w14:paraId="25ABD9DE" w14:textId="77777777" w:rsidTr="001A251F">
        <w:tc>
          <w:tcPr>
            <w:tcW w:w="998" w:type="dxa"/>
          </w:tcPr>
          <w:p w14:paraId="5B5F922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</w:tcPr>
          <w:p w14:paraId="7C775921" w14:textId="0FE586DC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profesionālo izglītība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iestāžu izglītojamiem un skolotājiem vasarā, ārpus mācību laika (divvietīgs numurs)</w:t>
            </w:r>
          </w:p>
        </w:tc>
        <w:tc>
          <w:tcPr>
            <w:tcW w:w="1564" w:type="dxa"/>
          </w:tcPr>
          <w:p w14:paraId="09A33B3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1271" w:type="dxa"/>
          </w:tcPr>
          <w:p w14:paraId="5623093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9" w:type="dxa"/>
          </w:tcPr>
          <w:p w14:paraId="192650B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6DF3310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23399" w:rsidRPr="00923399" w14:paraId="70B44DAD" w14:textId="77777777" w:rsidTr="001A251F">
        <w:tc>
          <w:tcPr>
            <w:tcW w:w="998" w:type="dxa"/>
          </w:tcPr>
          <w:p w14:paraId="4CD1DFB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7" w:type="dxa"/>
          </w:tcPr>
          <w:p w14:paraId="2A7FF63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citām personām</w:t>
            </w:r>
          </w:p>
        </w:tc>
        <w:tc>
          <w:tcPr>
            <w:tcW w:w="1564" w:type="dxa"/>
          </w:tcPr>
          <w:p w14:paraId="0A15CFE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1271" w:type="dxa"/>
          </w:tcPr>
          <w:p w14:paraId="01D4EF8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139" w:type="dxa"/>
          </w:tcPr>
          <w:p w14:paraId="60F5495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D0B2C6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23399" w:rsidRPr="00923399" w14:paraId="2181425C" w14:textId="77777777" w:rsidTr="001A251F">
        <w:tc>
          <w:tcPr>
            <w:tcW w:w="998" w:type="dxa"/>
          </w:tcPr>
          <w:p w14:paraId="5014DE4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97" w:type="dxa"/>
          </w:tcPr>
          <w:p w14:paraId="4B9F5FE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citām personām</w:t>
            </w:r>
          </w:p>
        </w:tc>
        <w:tc>
          <w:tcPr>
            <w:tcW w:w="1564" w:type="dxa"/>
          </w:tcPr>
          <w:p w14:paraId="3C2FA15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1271" w:type="dxa"/>
          </w:tcPr>
          <w:p w14:paraId="0A4CB6A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102,68</w:t>
            </w:r>
          </w:p>
        </w:tc>
        <w:tc>
          <w:tcPr>
            <w:tcW w:w="1139" w:type="dxa"/>
          </w:tcPr>
          <w:p w14:paraId="3C082C2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092242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923399" w:rsidRPr="00923399" w14:paraId="4E1A37AD" w14:textId="77777777" w:rsidTr="001A251F">
        <w:tc>
          <w:tcPr>
            <w:tcW w:w="998" w:type="dxa"/>
          </w:tcPr>
          <w:p w14:paraId="76DB8F9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97" w:type="dxa"/>
          </w:tcPr>
          <w:p w14:paraId="6021BC8C" w14:textId="48858F1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luksusa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numuru (vienvietīgs) citām personām</w:t>
            </w:r>
          </w:p>
        </w:tc>
        <w:tc>
          <w:tcPr>
            <w:tcW w:w="1564" w:type="dxa"/>
          </w:tcPr>
          <w:p w14:paraId="094B356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numurs diennaktī</w:t>
            </w:r>
          </w:p>
        </w:tc>
        <w:tc>
          <w:tcPr>
            <w:tcW w:w="1271" w:type="dxa"/>
          </w:tcPr>
          <w:p w14:paraId="254BA102" w14:textId="77777777" w:rsidR="005D18AA" w:rsidRPr="00923399" w:rsidDel="005720AD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1139" w:type="dxa"/>
          </w:tcPr>
          <w:p w14:paraId="616C8A3D" w14:textId="77777777" w:rsidR="005D18AA" w:rsidRPr="00923399" w:rsidDel="005720AD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C002F1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23399" w:rsidRPr="00923399" w14:paraId="66151187" w14:textId="77777777" w:rsidTr="001A251F">
        <w:tc>
          <w:tcPr>
            <w:tcW w:w="998" w:type="dxa"/>
          </w:tcPr>
          <w:p w14:paraId="5ED6D0E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97" w:type="dxa"/>
          </w:tcPr>
          <w:p w14:paraId="7218D45A" w14:textId="0D07B6AE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luksusa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numuru (vienvietīgs) citām 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>personām –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papildu gultas vieta</w:t>
            </w:r>
          </w:p>
        </w:tc>
        <w:tc>
          <w:tcPr>
            <w:tcW w:w="1564" w:type="dxa"/>
          </w:tcPr>
          <w:p w14:paraId="3D9787D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diennakts</w:t>
            </w:r>
          </w:p>
        </w:tc>
        <w:tc>
          <w:tcPr>
            <w:tcW w:w="1271" w:type="dxa"/>
          </w:tcPr>
          <w:p w14:paraId="79441D3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9" w:type="dxa"/>
          </w:tcPr>
          <w:p w14:paraId="4521074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F21931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3399" w:rsidRPr="00923399" w14:paraId="5E06BCB1" w14:textId="77777777" w:rsidTr="001A251F">
        <w:tc>
          <w:tcPr>
            <w:tcW w:w="998" w:type="dxa"/>
          </w:tcPr>
          <w:p w14:paraId="514E540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397" w:type="dxa"/>
          </w:tcPr>
          <w:p w14:paraId="44F9ED7A" w14:textId="7BF7FB9D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luksusa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numuru (divvietīgs) citām personām (viena persona)</w:t>
            </w:r>
          </w:p>
        </w:tc>
        <w:tc>
          <w:tcPr>
            <w:tcW w:w="1564" w:type="dxa"/>
          </w:tcPr>
          <w:p w14:paraId="43183AD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numurs diennaktī</w:t>
            </w:r>
          </w:p>
        </w:tc>
        <w:tc>
          <w:tcPr>
            <w:tcW w:w="1271" w:type="dxa"/>
          </w:tcPr>
          <w:p w14:paraId="1396E61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1139" w:type="dxa"/>
          </w:tcPr>
          <w:p w14:paraId="1F059D8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5782A9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923399" w:rsidRPr="00923399" w14:paraId="7FB89601" w14:textId="77777777" w:rsidTr="001A251F">
        <w:tc>
          <w:tcPr>
            <w:tcW w:w="998" w:type="dxa"/>
          </w:tcPr>
          <w:p w14:paraId="4381CA56" w14:textId="2ED14BB5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791533" w:rsidRPr="0092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14:paraId="653C1EA1" w14:textId="737C9E08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luksusa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numuru (divvietīgs) citām personām (divas personas)</w:t>
            </w:r>
          </w:p>
        </w:tc>
        <w:tc>
          <w:tcPr>
            <w:tcW w:w="1564" w:type="dxa"/>
          </w:tcPr>
          <w:p w14:paraId="4E6FFB1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diennakts</w:t>
            </w:r>
          </w:p>
        </w:tc>
        <w:tc>
          <w:tcPr>
            <w:tcW w:w="1271" w:type="dxa"/>
          </w:tcPr>
          <w:p w14:paraId="38FFFA0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9" w:type="dxa"/>
          </w:tcPr>
          <w:p w14:paraId="4F275DC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44615A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923399" w:rsidRPr="00923399" w14:paraId="611124A9" w14:textId="77777777" w:rsidTr="001A251F">
        <w:tc>
          <w:tcPr>
            <w:tcW w:w="998" w:type="dxa"/>
          </w:tcPr>
          <w:p w14:paraId="675FA05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397" w:type="dxa"/>
          </w:tcPr>
          <w:p w14:paraId="5A9827AA" w14:textId="6CFD212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luksusa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numuru (divvietīgs) citām personām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papildu gultas vieta</w:t>
            </w:r>
          </w:p>
        </w:tc>
        <w:tc>
          <w:tcPr>
            <w:tcW w:w="1564" w:type="dxa"/>
          </w:tcPr>
          <w:p w14:paraId="1A3685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diennakts</w:t>
            </w:r>
          </w:p>
        </w:tc>
        <w:tc>
          <w:tcPr>
            <w:tcW w:w="1271" w:type="dxa"/>
          </w:tcPr>
          <w:p w14:paraId="38B498F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9" w:type="dxa"/>
          </w:tcPr>
          <w:p w14:paraId="035D339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991FFD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3399" w:rsidRPr="00923399" w14:paraId="22482FA1" w14:textId="77777777" w:rsidTr="001A251F">
        <w:tc>
          <w:tcPr>
            <w:tcW w:w="998" w:type="dxa"/>
          </w:tcPr>
          <w:p w14:paraId="69B858C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397" w:type="dxa"/>
          </w:tcPr>
          <w:p w14:paraId="603203D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personām ar speciālām vajadzībām</w:t>
            </w:r>
          </w:p>
        </w:tc>
        <w:tc>
          <w:tcPr>
            <w:tcW w:w="1564" w:type="dxa"/>
          </w:tcPr>
          <w:p w14:paraId="79CBC170" w14:textId="45EE4F34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1271" w:type="dxa"/>
          </w:tcPr>
          <w:p w14:paraId="18C8DEB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9" w:type="dxa"/>
          </w:tcPr>
          <w:p w14:paraId="6D1439F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C018B4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3399" w:rsidRPr="00923399" w14:paraId="3B5AC716" w14:textId="77777777" w:rsidTr="001A251F">
        <w:tc>
          <w:tcPr>
            <w:tcW w:w="998" w:type="dxa"/>
          </w:tcPr>
          <w:p w14:paraId="4658065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397" w:type="dxa"/>
          </w:tcPr>
          <w:p w14:paraId="39F8CD37" w14:textId="62615CF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 (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>bez </w:t>
            </w:r>
            <w:r w:rsidR="00F9203B" w:rsidRPr="00923399">
              <w:rPr>
                <w:rFonts w:ascii="Times New Roman" w:hAnsi="Times New Roman" w:cs="Times New Roman"/>
                <w:sz w:val="24"/>
                <w:szCs w:val="24"/>
              </w:rPr>
              <w:t>mazgāšanas līdzekļa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18E58F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71" w:type="dxa"/>
          </w:tcPr>
          <w:p w14:paraId="39D1FB6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9" w:type="dxa"/>
          </w:tcPr>
          <w:p w14:paraId="47A5BEF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14:paraId="3C9BAD7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923399" w:rsidRPr="00923399" w14:paraId="2D26496B" w14:textId="77777777" w:rsidTr="001A251F">
        <w:tc>
          <w:tcPr>
            <w:tcW w:w="998" w:type="dxa"/>
          </w:tcPr>
          <w:p w14:paraId="24945F7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397" w:type="dxa"/>
          </w:tcPr>
          <w:p w14:paraId="6B1E8B0D" w14:textId="34CD720C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 (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="00F9203B" w:rsidRPr="00923399">
              <w:rPr>
                <w:rFonts w:ascii="Times New Roman" w:hAnsi="Times New Roman" w:cs="Times New Roman"/>
                <w:sz w:val="24"/>
                <w:szCs w:val="24"/>
              </w:rPr>
              <w:t>mazgāšanas līdzekli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0DC96E7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71" w:type="dxa"/>
          </w:tcPr>
          <w:p w14:paraId="03A028C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9" w:type="dxa"/>
          </w:tcPr>
          <w:p w14:paraId="3249D1D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14:paraId="55049DC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923399" w:rsidRPr="00923399" w14:paraId="761B4E03" w14:textId="77777777" w:rsidTr="001A251F">
        <w:tc>
          <w:tcPr>
            <w:tcW w:w="998" w:type="dxa"/>
          </w:tcPr>
          <w:p w14:paraId="30DB4B1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397" w:type="dxa"/>
          </w:tcPr>
          <w:p w14:paraId="67DC7430" w14:textId="55F7CC93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dienesta viesnīcas numura </w:t>
            </w:r>
            <w:r w:rsidRPr="009233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atslēgas (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Master</w:t>
            </w:r>
            <w:proofErr w:type="spellEnd"/>
            <w:r w:rsidRPr="0092339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Key</w:t>
            </w:r>
            <w:proofErr w:type="spellEnd"/>
            <w:r w:rsidRPr="009233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 atjaunošana/</w:t>
            </w:r>
            <w:r w:rsidR="0080051E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dublikāta izgatavošana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14:paraId="0F62568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4A9EC4B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139" w:type="dxa"/>
          </w:tcPr>
          <w:p w14:paraId="47ECD55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4" w:type="dxa"/>
          </w:tcPr>
          <w:p w14:paraId="63C0CA3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23399" w:rsidRPr="00923399" w14:paraId="2EE975AD" w14:textId="77777777" w:rsidTr="001A251F">
        <w:tc>
          <w:tcPr>
            <w:tcW w:w="998" w:type="dxa"/>
          </w:tcPr>
          <w:p w14:paraId="108CD0B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397" w:type="dxa"/>
          </w:tcPr>
          <w:p w14:paraId="052FA74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elektroniskās kartes atjaunošana</w:t>
            </w:r>
          </w:p>
        </w:tc>
        <w:tc>
          <w:tcPr>
            <w:tcW w:w="1564" w:type="dxa"/>
          </w:tcPr>
          <w:p w14:paraId="1030AAA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361099E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139" w:type="dxa"/>
          </w:tcPr>
          <w:p w14:paraId="35EDBBD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14:paraId="7C4CF1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23399" w:rsidRPr="00923399" w14:paraId="61F5E2BE" w14:textId="77777777" w:rsidTr="001A251F">
        <w:tc>
          <w:tcPr>
            <w:tcW w:w="998" w:type="dxa"/>
          </w:tcPr>
          <w:p w14:paraId="4D54356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397" w:type="dxa"/>
          </w:tcPr>
          <w:p w14:paraId="32919C2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datora (ar interneta pieslēgumu) izmantošana</w:t>
            </w:r>
          </w:p>
        </w:tc>
        <w:tc>
          <w:tcPr>
            <w:tcW w:w="1564" w:type="dxa"/>
          </w:tcPr>
          <w:p w14:paraId="1720D8B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6227B09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9" w:type="dxa"/>
          </w:tcPr>
          <w:p w14:paraId="27AD5F5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14:paraId="412FCDC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923399" w:rsidRPr="00923399" w14:paraId="13563D54" w14:textId="77777777" w:rsidTr="001A251F">
        <w:tc>
          <w:tcPr>
            <w:tcW w:w="998" w:type="dxa"/>
          </w:tcPr>
          <w:p w14:paraId="31088D9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397" w:type="dxa"/>
          </w:tcPr>
          <w:p w14:paraId="302D537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multimediju projektora izmantošana</w:t>
            </w:r>
          </w:p>
        </w:tc>
        <w:tc>
          <w:tcPr>
            <w:tcW w:w="1564" w:type="dxa"/>
          </w:tcPr>
          <w:p w14:paraId="55E6F19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17CFEC8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9" w:type="dxa"/>
          </w:tcPr>
          <w:p w14:paraId="1EB1BE6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34" w:type="dxa"/>
          </w:tcPr>
          <w:p w14:paraId="23E13F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923399" w:rsidRPr="00923399" w14:paraId="1B1B4524" w14:textId="77777777" w:rsidTr="001A251F">
        <w:tc>
          <w:tcPr>
            <w:tcW w:w="998" w:type="dxa"/>
          </w:tcPr>
          <w:p w14:paraId="6E7B7DE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3397" w:type="dxa"/>
          </w:tcPr>
          <w:p w14:paraId="129AF91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printera izmantošana</w:t>
            </w:r>
          </w:p>
        </w:tc>
        <w:tc>
          <w:tcPr>
            <w:tcW w:w="1564" w:type="dxa"/>
          </w:tcPr>
          <w:p w14:paraId="5E51C05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014CA82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9" w:type="dxa"/>
          </w:tcPr>
          <w:p w14:paraId="74DC35E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14:paraId="3F0E1A7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923399" w:rsidRPr="00923399" w14:paraId="19592757" w14:textId="77777777" w:rsidTr="001A251F">
        <w:tc>
          <w:tcPr>
            <w:tcW w:w="998" w:type="dxa"/>
          </w:tcPr>
          <w:p w14:paraId="0038491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5"/>
          </w:tcPr>
          <w:p w14:paraId="0A5927D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 pakalpojumi</w:t>
            </w:r>
          </w:p>
        </w:tc>
      </w:tr>
      <w:tr w:rsidR="00923399" w:rsidRPr="00923399" w14:paraId="0CA5B61C" w14:textId="77777777" w:rsidTr="001A251F">
        <w:tc>
          <w:tcPr>
            <w:tcW w:w="998" w:type="dxa"/>
          </w:tcPr>
          <w:p w14:paraId="0C46EF1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7" w:type="dxa"/>
          </w:tcPr>
          <w:p w14:paraId="1850172C" w14:textId="4CC85D5D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ārpus formālās izglītības </w:t>
            </w:r>
            <w:r w:rsidR="007E0578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sistēmas iegūtās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profesionālās kompetences </w:t>
            </w:r>
            <w:r w:rsidR="007E0578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novērtēšanai nepieciešamās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papildu konsultācijas</w:t>
            </w:r>
          </w:p>
        </w:tc>
        <w:tc>
          <w:tcPr>
            <w:tcW w:w="1564" w:type="dxa"/>
          </w:tcPr>
          <w:p w14:paraId="5395B6D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1271" w:type="dxa"/>
          </w:tcPr>
          <w:p w14:paraId="3193E24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139" w:type="dxa"/>
          </w:tcPr>
          <w:p w14:paraId="115CBEA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E0B902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</w:tr>
      <w:tr w:rsidR="00923399" w:rsidRPr="00923399" w14:paraId="42844580" w14:textId="77777777" w:rsidTr="001A251F">
        <w:tc>
          <w:tcPr>
            <w:tcW w:w="998" w:type="dxa"/>
          </w:tcPr>
          <w:p w14:paraId="4C47FB6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7" w:type="dxa"/>
          </w:tcPr>
          <w:p w14:paraId="00849735" w14:textId="18E91DF8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Administratīvie un sekretāra pakalpojumi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kvalifikācija </w:t>
            </w:r>
            <w:r w:rsidR="00A37F51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Lietvedis</w:t>
            </w:r>
            <w:r w:rsidR="00A37F51" w:rsidRPr="00923399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9E1" w:rsidRPr="0092339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810B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kvalifikācijas līmenis</w:t>
            </w:r>
            <w:r w:rsidR="00A37F51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79A9783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1271" w:type="dxa"/>
          </w:tcPr>
          <w:p w14:paraId="7576878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9" w:type="dxa"/>
          </w:tcPr>
          <w:p w14:paraId="5F3A942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5532A2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</w:tr>
      <w:tr w:rsidR="00923399" w:rsidRPr="00923399" w14:paraId="47889DA9" w14:textId="77777777" w:rsidTr="001A251F">
        <w:tc>
          <w:tcPr>
            <w:tcW w:w="998" w:type="dxa"/>
          </w:tcPr>
          <w:p w14:paraId="676B0F9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7" w:type="dxa"/>
          </w:tcPr>
          <w:p w14:paraId="11424118" w14:textId="442221CF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Kokizstrādājumu izgatavošana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kvalifikācija </w:t>
            </w:r>
            <w:r w:rsidR="00A37F51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Galdnieks</w:t>
            </w:r>
            <w:r w:rsidR="00A37F51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F51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9E1" w:rsidRPr="0092339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810B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kvalifikācijas līmenis</w:t>
            </w:r>
            <w:r w:rsidR="00A37F51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35C7E76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1271" w:type="dxa"/>
          </w:tcPr>
          <w:p w14:paraId="5104F7F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1139" w:type="dxa"/>
          </w:tcPr>
          <w:p w14:paraId="46A8A1C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E5254B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</w:tr>
      <w:tr w:rsidR="00923399" w:rsidRPr="00923399" w14:paraId="79197DF6" w14:textId="77777777" w:rsidTr="001A251F">
        <w:tc>
          <w:tcPr>
            <w:tcW w:w="998" w:type="dxa"/>
          </w:tcPr>
          <w:p w14:paraId="5F154A8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7" w:type="dxa"/>
          </w:tcPr>
          <w:p w14:paraId="4ED96A6C" w14:textId="6C77D225" w:rsidR="005D18AA" w:rsidRPr="00923399" w:rsidRDefault="005D18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 xml:space="preserve">neformālās izglītības kursi </w:t>
            </w:r>
            <w:r w:rsidR="00455D1A" w:rsidRPr="00923399">
              <w:rPr>
                <w:rFonts w:ascii="Times New Roman" w:hAnsi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/>
                <w:sz w:val="24"/>
                <w:szCs w:val="24"/>
              </w:rPr>
              <w:t>Fotogrāfiju apstrāde (</w:t>
            </w:r>
            <w:proofErr w:type="spellStart"/>
            <w:r w:rsidRPr="00923399">
              <w:rPr>
                <w:rFonts w:ascii="Times New Roman" w:hAnsi="Times New Roman"/>
                <w:i/>
                <w:iCs/>
                <w:sz w:val="24"/>
                <w:szCs w:val="24"/>
              </w:rPr>
              <w:t>Photoshop</w:t>
            </w:r>
            <w:proofErr w:type="spellEnd"/>
            <w:r w:rsidRPr="00923399">
              <w:rPr>
                <w:rFonts w:ascii="Times New Roman" w:hAnsi="Times New Roman"/>
                <w:sz w:val="24"/>
                <w:szCs w:val="24"/>
              </w:rPr>
              <w:t xml:space="preserve"> apguve)</w:t>
            </w:r>
            <w:r w:rsidR="00455D1A" w:rsidRPr="00923399">
              <w:rPr>
                <w:rFonts w:ascii="Times New Roman" w:hAnsi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/>
                <w:sz w:val="24"/>
                <w:szCs w:val="24"/>
              </w:rPr>
              <w:t xml:space="preserve"> (ne mazāk kā </w:t>
            </w:r>
            <w:r w:rsidR="000C66D9" w:rsidRPr="00923399">
              <w:rPr>
                <w:rFonts w:ascii="Times New Roman" w:hAnsi="Times New Roman"/>
                <w:sz w:val="24"/>
                <w:szCs w:val="24"/>
              </w:rPr>
              <w:t xml:space="preserve">seši </w:t>
            </w:r>
            <w:r w:rsidRPr="00923399">
              <w:rPr>
                <w:rFonts w:ascii="Times New Roman" w:hAnsi="Times New Roman"/>
                <w:sz w:val="24"/>
                <w:szCs w:val="24"/>
              </w:rPr>
              <w:t>izglītojamie)</w:t>
            </w:r>
          </w:p>
        </w:tc>
        <w:tc>
          <w:tcPr>
            <w:tcW w:w="1564" w:type="dxa"/>
          </w:tcPr>
          <w:p w14:paraId="05D4865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 akadēmiskās stundas</w:t>
            </w:r>
          </w:p>
        </w:tc>
        <w:tc>
          <w:tcPr>
            <w:tcW w:w="1271" w:type="dxa"/>
          </w:tcPr>
          <w:p w14:paraId="453311B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139" w:type="dxa"/>
          </w:tcPr>
          <w:p w14:paraId="533BB6A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134" w:type="dxa"/>
          </w:tcPr>
          <w:p w14:paraId="34DC0E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59,29</w:t>
            </w:r>
          </w:p>
        </w:tc>
      </w:tr>
      <w:tr w:rsidR="00923399" w:rsidRPr="00923399" w14:paraId="07E9A618" w14:textId="77777777" w:rsidTr="001A251F">
        <w:tc>
          <w:tcPr>
            <w:tcW w:w="998" w:type="dxa"/>
          </w:tcPr>
          <w:p w14:paraId="6202327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97" w:type="dxa"/>
          </w:tcPr>
          <w:p w14:paraId="0957C373" w14:textId="4BC5CE60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kursi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Datorzinības 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213DC" w:rsidRPr="00923399">
              <w:rPr>
                <w:rFonts w:ascii="Times New Roman" w:hAnsi="Times New Roman" w:cs="Times New Roman"/>
                <w:sz w:val="24"/>
                <w:szCs w:val="24"/>
              </w:rPr>
              <w:t>bez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priekšzināšanām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13DC" w:rsidRPr="00923399">
              <w:rPr>
                <w:rFonts w:ascii="Times New Roman" w:hAnsi="Times New Roman" w:cs="Times New Roman"/>
                <w:sz w:val="24"/>
                <w:szCs w:val="24"/>
              </w:rPr>
              <w:t>ne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mazāk kā 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seši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izglītojamie)</w:t>
            </w:r>
          </w:p>
        </w:tc>
        <w:tc>
          <w:tcPr>
            <w:tcW w:w="1564" w:type="dxa"/>
          </w:tcPr>
          <w:p w14:paraId="06F1C4A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akadēmiskās stundas</w:t>
            </w:r>
          </w:p>
        </w:tc>
        <w:tc>
          <w:tcPr>
            <w:tcW w:w="1271" w:type="dxa"/>
          </w:tcPr>
          <w:p w14:paraId="0413200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139" w:type="dxa"/>
          </w:tcPr>
          <w:p w14:paraId="6CBF833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55,44</w:t>
            </w:r>
          </w:p>
        </w:tc>
        <w:tc>
          <w:tcPr>
            <w:tcW w:w="1134" w:type="dxa"/>
          </w:tcPr>
          <w:p w14:paraId="0A194E9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319,44</w:t>
            </w:r>
          </w:p>
        </w:tc>
      </w:tr>
      <w:tr w:rsidR="00923399" w:rsidRPr="00923399" w14:paraId="301A68E6" w14:textId="77777777" w:rsidTr="007F5D93">
        <w:tc>
          <w:tcPr>
            <w:tcW w:w="998" w:type="dxa"/>
          </w:tcPr>
          <w:p w14:paraId="29959E0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7" w:type="dxa"/>
          </w:tcPr>
          <w:p w14:paraId="6BDBDB3D" w14:textId="7E8B194E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kursi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Datorzinības 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 priekšzināšanām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(ne mazāk kā 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seši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izglītojamie)</w:t>
            </w:r>
          </w:p>
        </w:tc>
        <w:tc>
          <w:tcPr>
            <w:tcW w:w="1564" w:type="dxa"/>
          </w:tcPr>
          <w:p w14:paraId="6C76A08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120 akadēmiskās stundas</w:t>
            </w:r>
          </w:p>
        </w:tc>
        <w:tc>
          <w:tcPr>
            <w:tcW w:w="1271" w:type="dxa"/>
          </w:tcPr>
          <w:p w14:paraId="1DFA48E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139" w:type="dxa"/>
          </w:tcPr>
          <w:p w14:paraId="25CC376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55,44</w:t>
            </w:r>
          </w:p>
        </w:tc>
        <w:tc>
          <w:tcPr>
            <w:tcW w:w="1134" w:type="dxa"/>
          </w:tcPr>
          <w:p w14:paraId="2676A16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319,44</w:t>
            </w:r>
          </w:p>
        </w:tc>
      </w:tr>
      <w:tr w:rsidR="00923399" w:rsidRPr="00923399" w14:paraId="1908AAFC" w14:textId="77777777" w:rsidTr="007F5D93">
        <w:tc>
          <w:tcPr>
            <w:tcW w:w="998" w:type="dxa"/>
          </w:tcPr>
          <w:p w14:paraId="003704CB" w14:textId="77777777" w:rsidR="005D18AA" w:rsidRPr="00923399" w:rsidRDefault="005D1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7" w:type="dxa"/>
          </w:tcPr>
          <w:p w14:paraId="248E4E3F" w14:textId="4F94C016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kursi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Konditorejas izstrādājumu gatavošana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213D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(ne mazāk kā 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seši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izglītojamie)</w:t>
            </w:r>
          </w:p>
        </w:tc>
        <w:tc>
          <w:tcPr>
            <w:tcW w:w="1564" w:type="dxa"/>
          </w:tcPr>
          <w:p w14:paraId="025C893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36 akadēmiskās stundas</w:t>
            </w:r>
          </w:p>
        </w:tc>
        <w:tc>
          <w:tcPr>
            <w:tcW w:w="1271" w:type="dxa"/>
          </w:tcPr>
          <w:p w14:paraId="330839D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139" w:type="dxa"/>
          </w:tcPr>
          <w:p w14:paraId="5DA02F3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134" w:type="dxa"/>
          </w:tcPr>
          <w:p w14:paraId="6541669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157,30</w:t>
            </w:r>
          </w:p>
        </w:tc>
      </w:tr>
      <w:tr w:rsidR="00923399" w:rsidRPr="00923399" w14:paraId="26F94149" w14:textId="77777777" w:rsidTr="007F5D93">
        <w:tc>
          <w:tcPr>
            <w:tcW w:w="998" w:type="dxa"/>
          </w:tcPr>
          <w:p w14:paraId="7C94450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97" w:type="dxa"/>
          </w:tcPr>
          <w:p w14:paraId="5F285828" w14:textId="1899E2C3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kursi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Flīzēšana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(ne mazāk kā 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seši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izglītojamie)</w:t>
            </w:r>
          </w:p>
        </w:tc>
        <w:tc>
          <w:tcPr>
            <w:tcW w:w="1564" w:type="dxa"/>
          </w:tcPr>
          <w:p w14:paraId="29CAEF3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46 akadēmiskās stundas</w:t>
            </w:r>
          </w:p>
        </w:tc>
        <w:tc>
          <w:tcPr>
            <w:tcW w:w="1271" w:type="dxa"/>
          </w:tcPr>
          <w:p w14:paraId="6948E8E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1139" w:type="dxa"/>
          </w:tcPr>
          <w:p w14:paraId="2D1BB56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</w:tcPr>
          <w:p w14:paraId="1B0B98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222,64</w:t>
            </w:r>
          </w:p>
        </w:tc>
      </w:tr>
      <w:tr w:rsidR="00923399" w:rsidRPr="00923399" w14:paraId="1AE5AC8A" w14:textId="77777777" w:rsidTr="001A251F">
        <w:tc>
          <w:tcPr>
            <w:tcW w:w="998" w:type="dxa"/>
          </w:tcPr>
          <w:p w14:paraId="434A4E6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397" w:type="dxa"/>
          </w:tcPr>
          <w:p w14:paraId="14AED12A" w14:textId="629D135A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kursi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Sausā būve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(ne mazāk kā </w:t>
            </w:r>
            <w:r w:rsidR="000C66D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seši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izglītojamie)</w:t>
            </w:r>
          </w:p>
        </w:tc>
        <w:tc>
          <w:tcPr>
            <w:tcW w:w="1564" w:type="dxa"/>
          </w:tcPr>
          <w:p w14:paraId="119AE28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44 akadēmiskās stundas</w:t>
            </w:r>
          </w:p>
        </w:tc>
        <w:tc>
          <w:tcPr>
            <w:tcW w:w="1271" w:type="dxa"/>
          </w:tcPr>
          <w:p w14:paraId="7DF0CCD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139" w:type="dxa"/>
          </w:tcPr>
          <w:p w14:paraId="19F08EE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  <w:tc>
          <w:tcPr>
            <w:tcW w:w="1134" w:type="dxa"/>
          </w:tcPr>
          <w:p w14:paraId="3CA82D7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210,54</w:t>
            </w:r>
          </w:p>
        </w:tc>
      </w:tr>
      <w:tr w:rsidR="00923399" w:rsidRPr="00923399" w14:paraId="41EB634C" w14:textId="77777777" w:rsidTr="001A251F">
        <w:tc>
          <w:tcPr>
            <w:tcW w:w="998" w:type="dxa"/>
          </w:tcPr>
          <w:p w14:paraId="7818F05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397" w:type="dxa"/>
          </w:tcPr>
          <w:p w14:paraId="6FC91B02" w14:textId="70134872" w:rsidR="005D18AA" w:rsidRPr="00923399" w:rsidRDefault="0076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atkārtots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kvalifikācijas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564" w:type="dxa"/>
          </w:tcPr>
          <w:p w14:paraId="111E210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pārbaudījums vienam izglītojamam</w:t>
            </w:r>
          </w:p>
        </w:tc>
        <w:tc>
          <w:tcPr>
            <w:tcW w:w="1271" w:type="dxa"/>
          </w:tcPr>
          <w:p w14:paraId="4BE5C26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9" w:type="dxa"/>
          </w:tcPr>
          <w:p w14:paraId="4860312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D4B6EE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23399" w:rsidRPr="00923399" w14:paraId="75409844" w14:textId="77777777" w:rsidTr="001A251F">
        <w:tc>
          <w:tcPr>
            <w:tcW w:w="998" w:type="dxa"/>
          </w:tcPr>
          <w:p w14:paraId="7E4D355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397" w:type="dxa"/>
          </w:tcPr>
          <w:p w14:paraId="73046FE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1193180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pilnveides seminārs atbilstoši Jelgavas tehnikumā īstenotajām izglītības programmām</w:t>
            </w:r>
            <w:bookmarkEnd w:id="1"/>
          </w:p>
        </w:tc>
        <w:tc>
          <w:tcPr>
            <w:tcW w:w="1564" w:type="dxa"/>
          </w:tcPr>
          <w:p w14:paraId="0C459902" w14:textId="2ECF2677" w:rsidR="005D18AA" w:rsidRPr="00923399" w:rsidRDefault="007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sešas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akadēmiskās stundas</w:t>
            </w:r>
          </w:p>
        </w:tc>
        <w:tc>
          <w:tcPr>
            <w:tcW w:w="1271" w:type="dxa"/>
          </w:tcPr>
          <w:p w14:paraId="650B9C1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9" w:type="dxa"/>
          </w:tcPr>
          <w:p w14:paraId="097031A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1134" w:type="dxa"/>
          </w:tcPr>
          <w:p w14:paraId="302E24A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</w:tr>
      <w:tr w:rsidR="00923399" w:rsidRPr="00923399" w14:paraId="6EBE18A2" w14:textId="77777777" w:rsidTr="001A251F">
        <w:tc>
          <w:tcPr>
            <w:tcW w:w="998" w:type="dxa"/>
          </w:tcPr>
          <w:p w14:paraId="4A1E7019" w14:textId="4CBCEA43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DC3108" w:rsidRPr="0092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14:paraId="0CBF519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</w:p>
        </w:tc>
        <w:tc>
          <w:tcPr>
            <w:tcW w:w="1564" w:type="dxa"/>
          </w:tcPr>
          <w:p w14:paraId="22AAC86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1271" w:type="dxa"/>
          </w:tcPr>
          <w:p w14:paraId="0CD7057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9" w:type="dxa"/>
          </w:tcPr>
          <w:p w14:paraId="2FFA5FB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337622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23399" w:rsidRPr="00923399" w14:paraId="580A5BA7" w14:textId="77777777" w:rsidTr="001A251F">
        <w:tc>
          <w:tcPr>
            <w:tcW w:w="998" w:type="dxa"/>
          </w:tcPr>
          <w:p w14:paraId="0DC3F936" w14:textId="2BC8565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DC3108" w:rsidRPr="0092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14:paraId="323C57E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</w:p>
        </w:tc>
        <w:tc>
          <w:tcPr>
            <w:tcW w:w="1564" w:type="dxa"/>
          </w:tcPr>
          <w:p w14:paraId="07D420F4" w14:textId="5C03702E" w:rsidR="005D18AA" w:rsidRPr="00923399" w:rsidRDefault="005D18AA" w:rsidP="0031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modulis</w:t>
            </w:r>
            <w:r w:rsidR="00314F74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(80 akadēmiskās stundas)</w:t>
            </w:r>
          </w:p>
        </w:tc>
        <w:tc>
          <w:tcPr>
            <w:tcW w:w="1271" w:type="dxa"/>
          </w:tcPr>
          <w:p w14:paraId="7000DC8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139" w:type="dxa"/>
          </w:tcPr>
          <w:p w14:paraId="6C19D1A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58C078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923399" w:rsidRPr="00923399" w14:paraId="3655E4C6" w14:textId="77777777" w:rsidTr="001A251F">
        <w:tc>
          <w:tcPr>
            <w:tcW w:w="998" w:type="dxa"/>
          </w:tcPr>
          <w:p w14:paraId="3B95072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5"/>
          </w:tcPr>
          <w:p w14:paraId="5F4006E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Autotransporta pakalpojumi</w:t>
            </w:r>
          </w:p>
        </w:tc>
      </w:tr>
      <w:tr w:rsidR="00923399" w:rsidRPr="00923399" w14:paraId="49E91451" w14:textId="77777777" w:rsidTr="001A251F">
        <w:tc>
          <w:tcPr>
            <w:tcW w:w="998" w:type="dxa"/>
          </w:tcPr>
          <w:p w14:paraId="1836486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7" w:type="dxa"/>
          </w:tcPr>
          <w:p w14:paraId="7583CA3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vieglā automobiļa noma</w:t>
            </w:r>
            <w:bookmarkStart w:id="2" w:name="_Hlk31198119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(degvielu apmaksā klients</w:t>
            </w:r>
            <w:bookmarkEnd w:id="2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5BF282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0195357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39" w:type="dxa"/>
          </w:tcPr>
          <w:p w14:paraId="54318DC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34" w:type="dxa"/>
          </w:tcPr>
          <w:p w14:paraId="0C1983F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  <w:tr w:rsidR="00923399" w:rsidRPr="00923399" w14:paraId="26030D38" w14:textId="77777777" w:rsidTr="001A251F">
        <w:tc>
          <w:tcPr>
            <w:tcW w:w="998" w:type="dxa"/>
          </w:tcPr>
          <w:p w14:paraId="0DBD42F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97" w:type="dxa"/>
          </w:tcPr>
          <w:p w14:paraId="30BFBC6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vieglā automobiļa noma (degvielu apmaksā klients)</w:t>
            </w:r>
          </w:p>
        </w:tc>
        <w:tc>
          <w:tcPr>
            <w:tcW w:w="1564" w:type="dxa"/>
          </w:tcPr>
          <w:p w14:paraId="3CC3D698" w14:textId="0AF38375" w:rsidR="005D18AA" w:rsidRPr="00923399" w:rsidRDefault="005D18AA" w:rsidP="0031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diena</w:t>
            </w:r>
          </w:p>
        </w:tc>
        <w:tc>
          <w:tcPr>
            <w:tcW w:w="1271" w:type="dxa"/>
          </w:tcPr>
          <w:p w14:paraId="400C4CB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9" w:type="dxa"/>
          </w:tcPr>
          <w:p w14:paraId="32E753C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34" w:type="dxa"/>
          </w:tcPr>
          <w:p w14:paraId="6F86EB7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923399" w:rsidRPr="00923399" w14:paraId="00CA16A5" w14:textId="77777777" w:rsidTr="001A251F">
        <w:tc>
          <w:tcPr>
            <w:tcW w:w="998" w:type="dxa"/>
          </w:tcPr>
          <w:p w14:paraId="5E1ED59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7" w:type="dxa"/>
          </w:tcPr>
          <w:p w14:paraId="5FF5D1A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autobusa noma (36 vietas, ar autovadītāju, degvielu apmaksā klients)</w:t>
            </w:r>
          </w:p>
        </w:tc>
        <w:tc>
          <w:tcPr>
            <w:tcW w:w="1564" w:type="dxa"/>
          </w:tcPr>
          <w:p w14:paraId="747A04C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08156CA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1139" w:type="dxa"/>
          </w:tcPr>
          <w:p w14:paraId="38F71FC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134" w:type="dxa"/>
          </w:tcPr>
          <w:p w14:paraId="7B8A39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23399" w:rsidRPr="00923399" w14:paraId="443A84C2" w14:textId="77777777" w:rsidTr="001A251F">
        <w:tc>
          <w:tcPr>
            <w:tcW w:w="998" w:type="dxa"/>
          </w:tcPr>
          <w:p w14:paraId="63D357C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7" w:type="dxa"/>
          </w:tcPr>
          <w:p w14:paraId="3DDB9B6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autobusa noma (36 vietas, ar autovadītāju, degvielu apmaksā klients)</w:t>
            </w:r>
          </w:p>
        </w:tc>
        <w:tc>
          <w:tcPr>
            <w:tcW w:w="1564" w:type="dxa"/>
          </w:tcPr>
          <w:p w14:paraId="2CE68E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diena</w:t>
            </w:r>
          </w:p>
        </w:tc>
        <w:tc>
          <w:tcPr>
            <w:tcW w:w="1271" w:type="dxa"/>
          </w:tcPr>
          <w:p w14:paraId="2408A3C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39" w:type="dxa"/>
          </w:tcPr>
          <w:p w14:paraId="7A7FECA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1134" w:type="dxa"/>
          </w:tcPr>
          <w:p w14:paraId="18A6709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169,40</w:t>
            </w:r>
          </w:p>
        </w:tc>
      </w:tr>
      <w:tr w:rsidR="00923399" w:rsidRPr="00923399" w14:paraId="371529FC" w14:textId="77777777" w:rsidTr="001A251F">
        <w:tc>
          <w:tcPr>
            <w:tcW w:w="998" w:type="dxa"/>
          </w:tcPr>
          <w:p w14:paraId="1403E4E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397" w:type="dxa"/>
          </w:tcPr>
          <w:p w14:paraId="7470AD3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mikroautobusa noma (20 vietas, ar autovadītāju, degvielu apmaksā klients)</w:t>
            </w:r>
          </w:p>
        </w:tc>
        <w:tc>
          <w:tcPr>
            <w:tcW w:w="1564" w:type="dxa"/>
          </w:tcPr>
          <w:p w14:paraId="21B1B4C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397201B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139" w:type="dxa"/>
          </w:tcPr>
          <w:p w14:paraId="65B8191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4" w:type="dxa"/>
          </w:tcPr>
          <w:p w14:paraId="62A6E1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23399" w:rsidRPr="00923399" w14:paraId="52786ADC" w14:textId="77777777" w:rsidTr="001A251F">
        <w:tc>
          <w:tcPr>
            <w:tcW w:w="998" w:type="dxa"/>
          </w:tcPr>
          <w:p w14:paraId="41F8761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397" w:type="dxa"/>
          </w:tcPr>
          <w:p w14:paraId="73D776D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mikroautobusa noma (20 vietas, ar autovadītāju, degvielu apmaksā klients)</w:t>
            </w:r>
          </w:p>
        </w:tc>
        <w:tc>
          <w:tcPr>
            <w:tcW w:w="1564" w:type="dxa"/>
          </w:tcPr>
          <w:p w14:paraId="2BF72D8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diena</w:t>
            </w:r>
          </w:p>
        </w:tc>
        <w:tc>
          <w:tcPr>
            <w:tcW w:w="1271" w:type="dxa"/>
          </w:tcPr>
          <w:p w14:paraId="449ABE5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82,64</w:t>
            </w:r>
          </w:p>
        </w:tc>
        <w:tc>
          <w:tcPr>
            <w:tcW w:w="1139" w:type="dxa"/>
          </w:tcPr>
          <w:p w14:paraId="7F857DE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134" w:type="dxa"/>
          </w:tcPr>
          <w:p w14:paraId="3F3AEBE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923399" w:rsidRPr="00923399" w14:paraId="2993CF6C" w14:textId="77777777" w:rsidTr="001A251F">
        <w:tc>
          <w:tcPr>
            <w:tcW w:w="998" w:type="dxa"/>
          </w:tcPr>
          <w:p w14:paraId="70A85C6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397" w:type="dxa"/>
          </w:tcPr>
          <w:p w14:paraId="05ECC2A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automobiļa lukturu nomaiņa, regulēšana</w:t>
            </w:r>
          </w:p>
        </w:tc>
        <w:tc>
          <w:tcPr>
            <w:tcW w:w="1564" w:type="dxa"/>
          </w:tcPr>
          <w:p w14:paraId="66F3D97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automašīna</w:t>
            </w:r>
          </w:p>
        </w:tc>
        <w:tc>
          <w:tcPr>
            <w:tcW w:w="1271" w:type="dxa"/>
          </w:tcPr>
          <w:p w14:paraId="33EB1D9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139" w:type="dxa"/>
          </w:tcPr>
          <w:p w14:paraId="5DDB4F3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34" w:type="dxa"/>
          </w:tcPr>
          <w:p w14:paraId="417B12F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</w:tr>
      <w:tr w:rsidR="00923399" w:rsidRPr="00923399" w14:paraId="54749235" w14:textId="77777777" w:rsidTr="001A251F">
        <w:tc>
          <w:tcPr>
            <w:tcW w:w="998" w:type="dxa"/>
          </w:tcPr>
          <w:p w14:paraId="26892A7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397" w:type="dxa"/>
          </w:tcPr>
          <w:p w14:paraId="772EF4F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elektroiekārtas diagnostika, regulēšana, remonts</w:t>
            </w:r>
          </w:p>
        </w:tc>
        <w:tc>
          <w:tcPr>
            <w:tcW w:w="1564" w:type="dxa"/>
          </w:tcPr>
          <w:p w14:paraId="5F788A7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2E65A07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1139" w:type="dxa"/>
          </w:tcPr>
          <w:p w14:paraId="0BCA0B3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134" w:type="dxa"/>
          </w:tcPr>
          <w:p w14:paraId="611DEF5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  <w:tr w:rsidR="00923399" w:rsidRPr="00923399" w14:paraId="7253825E" w14:textId="77777777" w:rsidTr="001A251F">
        <w:tc>
          <w:tcPr>
            <w:tcW w:w="998" w:type="dxa"/>
          </w:tcPr>
          <w:p w14:paraId="1719E9C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397" w:type="dxa"/>
          </w:tcPr>
          <w:p w14:paraId="582A27B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bremžu iekārtas pārbaude uz stenda</w:t>
            </w:r>
          </w:p>
        </w:tc>
        <w:tc>
          <w:tcPr>
            <w:tcW w:w="1564" w:type="dxa"/>
          </w:tcPr>
          <w:p w14:paraId="6441BE8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sistēma</w:t>
            </w:r>
          </w:p>
        </w:tc>
        <w:tc>
          <w:tcPr>
            <w:tcW w:w="1271" w:type="dxa"/>
          </w:tcPr>
          <w:p w14:paraId="49379D0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139" w:type="dxa"/>
          </w:tcPr>
          <w:p w14:paraId="7590212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</w:tcPr>
          <w:p w14:paraId="3553FE6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923399" w:rsidRPr="00923399" w14:paraId="5944A2DC" w14:textId="77777777" w:rsidTr="001A251F">
        <w:tc>
          <w:tcPr>
            <w:tcW w:w="998" w:type="dxa"/>
          </w:tcPr>
          <w:p w14:paraId="08BD3EE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397" w:type="dxa"/>
          </w:tcPr>
          <w:p w14:paraId="5F229CA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bremžu kluču maiņa un profilakse</w:t>
            </w:r>
          </w:p>
        </w:tc>
        <w:tc>
          <w:tcPr>
            <w:tcW w:w="1564" w:type="dxa"/>
          </w:tcPr>
          <w:p w14:paraId="4DE074C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komplekts</w:t>
            </w:r>
          </w:p>
        </w:tc>
        <w:tc>
          <w:tcPr>
            <w:tcW w:w="1271" w:type="dxa"/>
          </w:tcPr>
          <w:p w14:paraId="36EBF1E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139" w:type="dxa"/>
          </w:tcPr>
          <w:p w14:paraId="14ABB99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34" w:type="dxa"/>
          </w:tcPr>
          <w:p w14:paraId="1AFC39D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</w:tr>
      <w:tr w:rsidR="00923399" w:rsidRPr="00923399" w14:paraId="629BB690" w14:textId="77777777" w:rsidTr="001A251F">
        <w:tc>
          <w:tcPr>
            <w:tcW w:w="998" w:type="dxa"/>
          </w:tcPr>
          <w:p w14:paraId="3928A80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397" w:type="dxa"/>
          </w:tcPr>
          <w:p w14:paraId="67C26FF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bremžu disku maiņa</w:t>
            </w:r>
          </w:p>
        </w:tc>
        <w:tc>
          <w:tcPr>
            <w:tcW w:w="1564" w:type="dxa"/>
          </w:tcPr>
          <w:p w14:paraId="294EB17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komplekts</w:t>
            </w:r>
          </w:p>
        </w:tc>
        <w:tc>
          <w:tcPr>
            <w:tcW w:w="1271" w:type="dxa"/>
          </w:tcPr>
          <w:p w14:paraId="4AFA444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139" w:type="dxa"/>
          </w:tcPr>
          <w:p w14:paraId="7E19ED7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</w:tcPr>
          <w:p w14:paraId="43B71B3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</w:tr>
      <w:tr w:rsidR="00923399" w:rsidRPr="00923399" w14:paraId="4485E827" w14:textId="77777777" w:rsidTr="001A251F">
        <w:tc>
          <w:tcPr>
            <w:tcW w:w="998" w:type="dxa"/>
          </w:tcPr>
          <w:p w14:paraId="0AB7AB4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397" w:type="dxa"/>
          </w:tcPr>
          <w:p w14:paraId="4331702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riepu montāža</w:t>
            </w:r>
          </w:p>
        </w:tc>
        <w:tc>
          <w:tcPr>
            <w:tcW w:w="1564" w:type="dxa"/>
          </w:tcPr>
          <w:p w14:paraId="5AA90B1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riepa</w:t>
            </w:r>
          </w:p>
        </w:tc>
        <w:tc>
          <w:tcPr>
            <w:tcW w:w="1271" w:type="dxa"/>
          </w:tcPr>
          <w:p w14:paraId="221C748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139" w:type="dxa"/>
          </w:tcPr>
          <w:p w14:paraId="38AE8DA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34" w:type="dxa"/>
          </w:tcPr>
          <w:p w14:paraId="1B7DCF4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923399" w:rsidRPr="00923399" w14:paraId="451580EB" w14:textId="77777777" w:rsidTr="001A251F">
        <w:tc>
          <w:tcPr>
            <w:tcW w:w="998" w:type="dxa"/>
          </w:tcPr>
          <w:p w14:paraId="602808B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397" w:type="dxa"/>
          </w:tcPr>
          <w:p w14:paraId="7AE2570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riteņu balansēšana</w:t>
            </w:r>
          </w:p>
        </w:tc>
        <w:tc>
          <w:tcPr>
            <w:tcW w:w="1564" w:type="dxa"/>
          </w:tcPr>
          <w:p w14:paraId="5832650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ritenis</w:t>
            </w:r>
          </w:p>
        </w:tc>
        <w:tc>
          <w:tcPr>
            <w:tcW w:w="1271" w:type="dxa"/>
          </w:tcPr>
          <w:p w14:paraId="205A157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139" w:type="dxa"/>
          </w:tcPr>
          <w:p w14:paraId="3AF5FC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34" w:type="dxa"/>
          </w:tcPr>
          <w:p w14:paraId="09E5846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923399" w:rsidRPr="00923399" w14:paraId="66703B08" w14:textId="77777777" w:rsidTr="001A251F">
        <w:tc>
          <w:tcPr>
            <w:tcW w:w="998" w:type="dxa"/>
          </w:tcPr>
          <w:p w14:paraId="64FF89D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397" w:type="dxa"/>
          </w:tcPr>
          <w:p w14:paraId="3A58E2F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balstiekārtas pārbaude uz stenda</w:t>
            </w:r>
          </w:p>
        </w:tc>
        <w:tc>
          <w:tcPr>
            <w:tcW w:w="1564" w:type="dxa"/>
          </w:tcPr>
          <w:p w14:paraId="7F07E4F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automašīna</w:t>
            </w:r>
          </w:p>
        </w:tc>
        <w:tc>
          <w:tcPr>
            <w:tcW w:w="1271" w:type="dxa"/>
          </w:tcPr>
          <w:p w14:paraId="6CE88DC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139" w:type="dxa"/>
          </w:tcPr>
          <w:p w14:paraId="309423C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14:paraId="3E2D2EF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923399" w:rsidRPr="00923399" w14:paraId="2C7EE964" w14:textId="77777777" w:rsidTr="001A251F">
        <w:tc>
          <w:tcPr>
            <w:tcW w:w="998" w:type="dxa"/>
          </w:tcPr>
          <w:p w14:paraId="7A9598A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397" w:type="dxa"/>
          </w:tcPr>
          <w:p w14:paraId="580EAE2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riteņu ģeometrijas pārbaude un regulēšana</w:t>
            </w:r>
          </w:p>
        </w:tc>
        <w:tc>
          <w:tcPr>
            <w:tcW w:w="1564" w:type="dxa"/>
          </w:tcPr>
          <w:p w14:paraId="463B62A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automašīna</w:t>
            </w:r>
          </w:p>
        </w:tc>
        <w:tc>
          <w:tcPr>
            <w:tcW w:w="1271" w:type="dxa"/>
          </w:tcPr>
          <w:p w14:paraId="6F43CC9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9" w:type="dxa"/>
          </w:tcPr>
          <w:p w14:paraId="170CEB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4" w:type="dxa"/>
          </w:tcPr>
          <w:p w14:paraId="65A2AAC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</w:tr>
      <w:tr w:rsidR="00923399" w:rsidRPr="00923399" w14:paraId="5B08BE92" w14:textId="77777777" w:rsidTr="001A251F">
        <w:tc>
          <w:tcPr>
            <w:tcW w:w="998" w:type="dxa"/>
          </w:tcPr>
          <w:p w14:paraId="1BCC6B4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397" w:type="dxa"/>
          </w:tcPr>
          <w:p w14:paraId="0C3C8DB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amortizatoru maiņa</w:t>
            </w:r>
          </w:p>
        </w:tc>
        <w:tc>
          <w:tcPr>
            <w:tcW w:w="1564" w:type="dxa"/>
          </w:tcPr>
          <w:p w14:paraId="0A154FD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6EA3D07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1139" w:type="dxa"/>
          </w:tcPr>
          <w:p w14:paraId="1D80CF9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4" w:type="dxa"/>
          </w:tcPr>
          <w:p w14:paraId="71A827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18,31</w:t>
            </w:r>
          </w:p>
        </w:tc>
      </w:tr>
      <w:tr w:rsidR="00923399" w:rsidRPr="00923399" w14:paraId="072661E7" w14:textId="77777777" w:rsidTr="001A251F">
        <w:tc>
          <w:tcPr>
            <w:tcW w:w="998" w:type="dxa"/>
          </w:tcPr>
          <w:p w14:paraId="7983C34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397" w:type="dxa"/>
          </w:tcPr>
          <w:p w14:paraId="4EE7454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eļļas, eļļas filtru, gaisa filtru, degvielas filtru maiņa</w:t>
            </w:r>
          </w:p>
        </w:tc>
        <w:tc>
          <w:tcPr>
            <w:tcW w:w="1564" w:type="dxa"/>
          </w:tcPr>
          <w:p w14:paraId="195957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1" w:type="dxa"/>
          </w:tcPr>
          <w:p w14:paraId="13728E3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9" w:type="dxa"/>
          </w:tcPr>
          <w:p w14:paraId="2CC70CF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</w:tcPr>
          <w:p w14:paraId="6B49BEB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923399" w:rsidRPr="00923399" w14:paraId="79590823" w14:textId="77777777" w:rsidTr="001A251F">
        <w:tc>
          <w:tcPr>
            <w:tcW w:w="998" w:type="dxa"/>
          </w:tcPr>
          <w:p w14:paraId="6686924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397" w:type="dxa"/>
          </w:tcPr>
          <w:p w14:paraId="53A703A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izplūdes gāzu satura pārbaude</w:t>
            </w:r>
          </w:p>
        </w:tc>
        <w:tc>
          <w:tcPr>
            <w:tcW w:w="1564" w:type="dxa"/>
          </w:tcPr>
          <w:p w14:paraId="49436D7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automašīna</w:t>
            </w:r>
          </w:p>
        </w:tc>
        <w:tc>
          <w:tcPr>
            <w:tcW w:w="1271" w:type="dxa"/>
          </w:tcPr>
          <w:p w14:paraId="3ACC361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9" w:type="dxa"/>
          </w:tcPr>
          <w:p w14:paraId="4744F15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</w:tcPr>
          <w:p w14:paraId="3AEB8BA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923399" w:rsidRPr="00923399" w14:paraId="521A5CB6" w14:textId="77777777" w:rsidTr="001A251F">
        <w:tc>
          <w:tcPr>
            <w:tcW w:w="998" w:type="dxa"/>
          </w:tcPr>
          <w:p w14:paraId="679A26B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5"/>
          </w:tcPr>
          <w:p w14:paraId="1FCB376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Telpu un aprīkojuma izmantošana</w:t>
            </w:r>
          </w:p>
        </w:tc>
      </w:tr>
      <w:tr w:rsidR="00923399" w:rsidRPr="00923399" w14:paraId="4DB5746E" w14:textId="77777777" w:rsidTr="007F5D93">
        <w:tc>
          <w:tcPr>
            <w:tcW w:w="998" w:type="dxa"/>
          </w:tcPr>
          <w:p w14:paraId="5863A59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7" w:type="dxa"/>
          </w:tcPr>
          <w:p w14:paraId="01D41B73" w14:textId="3B06E4D0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tehnikuma ēdnīcas (329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08 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izmantošana</w:t>
            </w:r>
          </w:p>
        </w:tc>
        <w:tc>
          <w:tcPr>
            <w:tcW w:w="1564" w:type="dxa"/>
          </w:tcPr>
          <w:p w14:paraId="412DC7D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 stundas</w:t>
            </w:r>
          </w:p>
        </w:tc>
        <w:tc>
          <w:tcPr>
            <w:tcW w:w="1271" w:type="dxa"/>
          </w:tcPr>
          <w:p w14:paraId="145884B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1139" w:type="dxa"/>
          </w:tcPr>
          <w:p w14:paraId="22E8F3E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134" w:type="dxa"/>
          </w:tcPr>
          <w:p w14:paraId="5DE24D1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</w:tc>
      </w:tr>
      <w:tr w:rsidR="00923399" w:rsidRPr="00923399" w14:paraId="12E2F44F" w14:textId="77777777" w:rsidTr="007F5D93">
        <w:tc>
          <w:tcPr>
            <w:tcW w:w="998" w:type="dxa"/>
          </w:tcPr>
          <w:p w14:paraId="4540757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7" w:type="dxa"/>
          </w:tcPr>
          <w:p w14:paraId="54E6C6A5" w14:textId="1284DA14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kokapstrādes darbnīcas (731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un aprīkojuma izmantošana</w:t>
            </w:r>
          </w:p>
        </w:tc>
        <w:tc>
          <w:tcPr>
            <w:tcW w:w="1564" w:type="dxa"/>
          </w:tcPr>
          <w:p w14:paraId="345F8A2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504498D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139" w:type="dxa"/>
          </w:tcPr>
          <w:p w14:paraId="72A86EA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134" w:type="dxa"/>
          </w:tcPr>
          <w:p w14:paraId="42AA1B3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</w:tr>
      <w:tr w:rsidR="00923399" w:rsidRPr="00923399" w14:paraId="3DD34088" w14:textId="77777777" w:rsidTr="007F5D93">
        <w:tc>
          <w:tcPr>
            <w:tcW w:w="998" w:type="dxa"/>
          </w:tcPr>
          <w:p w14:paraId="27C340A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97" w:type="dxa"/>
          </w:tcPr>
          <w:p w14:paraId="08954614" w14:textId="0BF702C4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apdares darbu darbnīcas (106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,05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un aprīkojuma izmantošana</w:t>
            </w:r>
          </w:p>
        </w:tc>
        <w:tc>
          <w:tcPr>
            <w:tcW w:w="1564" w:type="dxa"/>
          </w:tcPr>
          <w:p w14:paraId="61AE32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72C8AC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9" w:type="dxa"/>
          </w:tcPr>
          <w:p w14:paraId="1790E89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14:paraId="2D374EB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923399" w:rsidRPr="00923399" w14:paraId="5686D754" w14:textId="77777777" w:rsidTr="007F5D93">
        <w:tc>
          <w:tcPr>
            <w:tcW w:w="998" w:type="dxa"/>
          </w:tcPr>
          <w:p w14:paraId="6C5F85E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397" w:type="dxa"/>
          </w:tcPr>
          <w:p w14:paraId="27A01F32" w14:textId="7649CF1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autolaboratorijas</w:t>
            </w:r>
            <w:proofErr w:type="spellEnd"/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(247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5 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un aprīkojuma izmantošana</w:t>
            </w:r>
          </w:p>
        </w:tc>
        <w:tc>
          <w:tcPr>
            <w:tcW w:w="1564" w:type="dxa"/>
          </w:tcPr>
          <w:p w14:paraId="44D990D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6995589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9" w:type="dxa"/>
          </w:tcPr>
          <w:p w14:paraId="2175BC8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1134" w:type="dxa"/>
          </w:tcPr>
          <w:p w14:paraId="3CCE6F0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</w:tr>
      <w:tr w:rsidR="00923399" w:rsidRPr="00923399" w14:paraId="4502743D" w14:textId="77777777" w:rsidTr="007F5D93">
        <w:tc>
          <w:tcPr>
            <w:tcW w:w="998" w:type="dxa"/>
          </w:tcPr>
          <w:p w14:paraId="0DFFA5A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397" w:type="dxa"/>
          </w:tcPr>
          <w:p w14:paraId="2382E657" w14:textId="45ADB4C5" w:rsidR="005D18AA" w:rsidRPr="00923399" w:rsidRDefault="0052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inženierkomunikāciju </w:t>
            </w:r>
            <w:r w:rsidR="005D18AA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laboratorijas (240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D18AA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38 m</w:t>
            </w:r>
            <w:r w:rsidR="005D18AA"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5D18AA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un aprīkojuma izmantošana</w:t>
            </w:r>
          </w:p>
        </w:tc>
        <w:tc>
          <w:tcPr>
            <w:tcW w:w="1564" w:type="dxa"/>
          </w:tcPr>
          <w:p w14:paraId="6FCB55F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66AD038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39" w:type="dxa"/>
          </w:tcPr>
          <w:p w14:paraId="166DFB9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134" w:type="dxa"/>
          </w:tcPr>
          <w:p w14:paraId="1459684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</w:tr>
      <w:tr w:rsidR="00923399" w:rsidRPr="00923399" w14:paraId="47F971C1" w14:textId="77777777" w:rsidTr="007F5D93">
        <w:tc>
          <w:tcPr>
            <w:tcW w:w="998" w:type="dxa"/>
          </w:tcPr>
          <w:p w14:paraId="0A32191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397" w:type="dxa"/>
          </w:tcPr>
          <w:p w14:paraId="3EF91B10" w14:textId="025FE44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mācību klases (</w:t>
            </w:r>
            <w:r w:rsidR="001E1B70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vidēji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izmantošana</w:t>
            </w:r>
          </w:p>
        </w:tc>
        <w:tc>
          <w:tcPr>
            <w:tcW w:w="1564" w:type="dxa"/>
          </w:tcPr>
          <w:p w14:paraId="759005E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313E9D7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9" w:type="dxa"/>
          </w:tcPr>
          <w:p w14:paraId="4A2BF3D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14:paraId="1337350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923399" w:rsidRPr="00923399" w14:paraId="1C41A0F2" w14:textId="77777777" w:rsidTr="007F5D93">
        <w:tc>
          <w:tcPr>
            <w:tcW w:w="998" w:type="dxa"/>
          </w:tcPr>
          <w:p w14:paraId="478DE5C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397" w:type="dxa"/>
          </w:tcPr>
          <w:p w14:paraId="29B42BDA" w14:textId="2D143383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mācību klases (</w:t>
            </w:r>
            <w:r w:rsidR="001E1B70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vidēji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izmantošana</w:t>
            </w:r>
          </w:p>
        </w:tc>
        <w:tc>
          <w:tcPr>
            <w:tcW w:w="1564" w:type="dxa"/>
          </w:tcPr>
          <w:p w14:paraId="0003250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13AF9D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9" w:type="dxa"/>
          </w:tcPr>
          <w:p w14:paraId="5330DD8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134" w:type="dxa"/>
          </w:tcPr>
          <w:p w14:paraId="14AF183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923399" w:rsidRPr="00923399" w14:paraId="0E494C04" w14:textId="77777777" w:rsidTr="007F5D93">
        <w:tc>
          <w:tcPr>
            <w:tcW w:w="998" w:type="dxa"/>
          </w:tcPr>
          <w:p w14:paraId="1CC8340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397" w:type="dxa"/>
          </w:tcPr>
          <w:p w14:paraId="47803799" w14:textId="7B08EA00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datorklases (68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un aprīkojuma izmantošana</w:t>
            </w:r>
          </w:p>
        </w:tc>
        <w:tc>
          <w:tcPr>
            <w:tcW w:w="1564" w:type="dxa"/>
          </w:tcPr>
          <w:p w14:paraId="1CE1C0A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1BA77E0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9" w:type="dxa"/>
          </w:tcPr>
          <w:p w14:paraId="039A024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</w:tcPr>
          <w:p w14:paraId="4656E2D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923399" w:rsidRPr="00923399" w14:paraId="53BB5116" w14:textId="77777777" w:rsidTr="007F5D93">
        <w:tc>
          <w:tcPr>
            <w:tcW w:w="998" w:type="dxa"/>
          </w:tcPr>
          <w:p w14:paraId="2CF5FD3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397" w:type="dxa"/>
          </w:tcPr>
          <w:p w14:paraId="7400C115" w14:textId="2005F1CC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konferenču zāles (97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99 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izmantošana </w:t>
            </w:r>
            <w:r w:rsidR="005213DC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ar aprīkojumu</w:t>
            </w:r>
            <w:r w:rsidR="005213DC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5BFC3E1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76E79F3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9" w:type="dxa"/>
          </w:tcPr>
          <w:p w14:paraId="2ED3380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34" w:type="dxa"/>
          </w:tcPr>
          <w:p w14:paraId="7818352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</w:tr>
      <w:tr w:rsidR="00923399" w:rsidRPr="00923399" w14:paraId="622F8433" w14:textId="77777777" w:rsidTr="007F5D93">
        <w:tc>
          <w:tcPr>
            <w:tcW w:w="998" w:type="dxa"/>
          </w:tcPr>
          <w:p w14:paraId="54229D0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397" w:type="dxa"/>
          </w:tcPr>
          <w:p w14:paraId="4EEEB576" w14:textId="1F19D2E3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aktu zāles (516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76 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izmantošana</w:t>
            </w:r>
          </w:p>
        </w:tc>
        <w:tc>
          <w:tcPr>
            <w:tcW w:w="1564" w:type="dxa"/>
          </w:tcPr>
          <w:p w14:paraId="36B4583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3FAA1D5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9" w:type="dxa"/>
          </w:tcPr>
          <w:p w14:paraId="7C344BC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14:paraId="7D4BDB7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</w:tr>
      <w:tr w:rsidR="00923399" w:rsidRPr="00923399" w14:paraId="535CD336" w14:textId="77777777" w:rsidTr="007F5D93">
        <w:tc>
          <w:tcPr>
            <w:tcW w:w="998" w:type="dxa"/>
          </w:tcPr>
          <w:p w14:paraId="53EF913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397" w:type="dxa"/>
          </w:tcPr>
          <w:p w14:paraId="28A39C8A" w14:textId="16974A36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aktu zāles (516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76 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izmantošana </w:t>
            </w:r>
            <w:r w:rsidR="005213DC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ar audio un video</w:t>
            </w:r>
            <w:r w:rsidR="005213DC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aprīkojumu</w:t>
            </w:r>
            <w:r w:rsidR="005213DC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27B929A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057EFAF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9" w:type="dxa"/>
          </w:tcPr>
          <w:p w14:paraId="736F1B77" w14:textId="77777777" w:rsidR="005D18AA" w:rsidRPr="00923399" w:rsidDel="000A5D8B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34" w:type="dxa"/>
          </w:tcPr>
          <w:p w14:paraId="087D8B7C" w14:textId="77777777" w:rsidR="005D18AA" w:rsidRPr="00923399" w:rsidDel="000A5D8B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923399" w:rsidRPr="00923399" w14:paraId="48AC457A" w14:textId="77777777" w:rsidTr="007F5D93">
        <w:tc>
          <w:tcPr>
            <w:tcW w:w="998" w:type="dxa"/>
          </w:tcPr>
          <w:p w14:paraId="2B1F9D2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397" w:type="dxa"/>
          </w:tcPr>
          <w:p w14:paraId="76DDAA06" w14:textId="4506C95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sporta zāles (370</w:t>
            </w:r>
            <w:r w:rsidR="0061738F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00 m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 izmantošana</w:t>
            </w:r>
          </w:p>
        </w:tc>
        <w:tc>
          <w:tcPr>
            <w:tcW w:w="1564" w:type="dxa"/>
          </w:tcPr>
          <w:p w14:paraId="30D0B0D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511D5AA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9" w:type="dxa"/>
          </w:tcPr>
          <w:p w14:paraId="6E2BD97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</w:tcPr>
          <w:p w14:paraId="23427C6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</w:tr>
      <w:tr w:rsidR="00923399" w:rsidRPr="00923399" w14:paraId="689D2149" w14:textId="77777777" w:rsidTr="007F5D93">
        <w:tc>
          <w:tcPr>
            <w:tcW w:w="998" w:type="dxa"/>
          </w:tcPr>
          <w:p w14:paraId="13F23808" w14:textId="59B14040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C10E9C" w:rsidRPr="0092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14:paraId="4E5C552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trenažieru zāles izmantošana</w:t>
            </w:r>
          </w:p>
        </w:tc>
        <w:tc>
          <w:tcPr>
            <w:tcW w:w="1564" w:type="dxa"/>
          </w:tcPr>
          <w:p w14:paraId="473BDFF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5F0BA09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9" w:type="dxa"/>
          </w:tcPr>
          <w:p w14:paraId="5C1C412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34" w:type="dxa"/>
          </w:tcPr>
          <w:p w14:paraId="42FC6AE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923399" w:rsidRPr="00923399" w14:paraId="0E12117A" w14:textId="77777777" w:rsidTr="007F5D93">
        <w:tc>
          <w:tcPr>
            <w:tcW w:w="998" w:type="dxa"/>
          </w:tcPr>
          <w:p w14:paraId="6F12EEC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397" w:type="dxa"/>
          </w:tcPr>
          <w:p w14:paraId="445EE21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telpas sagatavošana izīrēšanai</w:t>
            </w:r>
          </w:p>
        </w:tc>
        <w:tc>
          <w:tcPr>
            <w:tcW w:w="1564" w:type="dxa"/>
          </w:tcPr>
          <w:p w14:paraId="0713929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1" w:type="dxa"/>
          </w:tcPr>
          <w:p w14:paraId="14EBCB0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139" w:type="dxa"/>
          </w:tcPr>
          <w:p w14:paraId="34D998E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14:paraId="1ACB8DF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23399" w:rsidRPr="00923399" w14:paraId="25907464" w14:textId="77777777" w:rsidTr="005213DC">
        <w:tc>
          <w:tcPr>
            <w:tcW w:w="9503" w:type="dxa"/>
            <w:gridSpan w:val="6"/>
          </w:tcPr>
          <w:p w14:paraId="14DE0C74" w14:textId="0D29C474" w:rsidR="005213DC" w:rsidRPr="00923399" w:rsidRDefault="005213DC" w:rsidP="0027213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Piezīme</w:t>
            </w:r>
            <w:r w:rsidRPr="009233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 </w:t>
            </w:r>
            <w:r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Jelgavas tehnikuma darbiniekiem un audzēkņiem profesionālās pilnveides semināri </w:t>
            </w:r>
            <w:r w:rsidR="005C1A15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ir </w:t>
            </w:r>
            <w:r w:rsidRPr="00923399">
              <w:rPr>
                <w:rFonts w:ascii="Times New Roman" w:hAnsi="Times New Roman" w:cs="Times New Roman"/>
                <w:sz w:val="20"/>
                <w:szCs w:val="20"/>
              </w:rPr>
              <w:t>bez maksas.</w:t>
            </w:r>
          </w:p>
        </w:tc>
      </w:tr>
    </w:tbl>
    <w:p w14:paraId="4B67FA2E" w14:textId="7EF5D97C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E5B7D" w14:textId="77777777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VI. Kandavas Lauksaimniecības tehnikuma sniegtie maksas pakalpojumi</w:t>
      </w:r>
    </w:p>
    <w:p w14:paraId="0E35C27B" w14:textId="34DF726F" w:rsidR="008F3119" w:rsidRPr="00923399" w:rsidRDefault="008F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276"/>
        <w:gridCol w:w="1134"/>
        <w:gridCol w:w="1134"/>
      </w:tblGrid>
      <w:tr w:rsidR="00923399" w:rsidRPr="00923399" w14:paraId="7244A89A" w14:textId="77777777" w:rsidTr="001A251F">
        <w:tc>
          <w:tcPr>
            <w:tcW w:w="993" w:type="dxa"/>
            <w:vAlign w:val="center"/>
          </w:tcPr>
          <w:p w14:paraId="57B40E4D" w14:textId="73F6F3E6" w:rsidR="00D95F3B" w:rsidRPr="00923399" w:rsidRDefault="00D95F3B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Nr. </w:t>
            </w:r>
            <w:r w:rsidRPr="00923399">
              <w:rPr>
                <w:rFonts w:cs="Times New Roman"/>
                <w:bCs/>
                <w:szCs w:val="24"/>
              </w:rPr>
              <w:br/>
              <w:t>p. k.</w:t>
            </w:r>
          </w:p>
        </w:tc>
        <w:tc>
          <w:tcPr>
            <w:tcW w:w="3402" w:type="dxa"/>
            <w:vAlign w:val="center"/>
          </w:tcPr>
          <w:p w14:paraId="31958833" w14:textId="0254CFBD" w:rsidR="00D95F3B" w:rsidRPr="00923399" w:rsidRDefault="00D95F3B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Pakalpojuma veids</w:t>
            </w:r>
          </w:p>
        </w:tc>
        <w:tc>
          <w:tcPr>
            <w:tcW w:w="1559" w:type="dxa"/>
            <w:vAlign w:val="center"/>
          </w:tcPr>
          <w:p w14:paraId="5096D967" w14:textId="3F7DE255" w:rsidR="00D95F3B" w:rsidRPr="00923399" w:rsidRDefault="00D95F3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Mērvienība</w:t>
            </w:r>
          </w:p>
        </w:tc>
        <w:tc>
          <w:tcPr>
            <w:tcW w:w="1276" w:type="dxa"/>
            <w:vAlign w:val="center"/>
          </w:tcPr>
          <w:p w14:paraId="461F2C32" w14:textId="7A0DB4F9" w:rsidR="00D95F3B" w:rsidRPr="00923399" w:rsidRDefault="00D95F3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Cena bez PVN 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4EF4398" w14:textId="1F7C8E94" w:rsidR="00D95F3B" w:rsidRPr="00923399" w:rsidRDefault="00D95F3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PVN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A00F85B" w14:textId="07D08A48" w:rsidR="00D95F3B" w:rsidRPr="00923399" w:rsidRDefault="00D95F3B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Cena ar PVN 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</w:tr>
      <w:tr w:rsidR="00923399" w:rsidRPr="00923399" w14:paraId="513EE65A" w14:textId="77777777" w:rsidTr="001A251F">
        <w:tc>
          <w:tcPr>
            <w:tcW w:w="993" w:type="dxa"/>
          </w:tcPr>
          <w:p w14:paraId="5AC04C8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14:paraId="1E44D22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Pakalpojumi izglītojamiem</w:t>
            </w:r>
          </w:p>
        </w:tc>
      </w:tr>
      <w:tr w:rsidR="00923399" w:rsidRPr="00923399" w14:paraId="0A2D57CD" w14:textId="77777777" w:rsidTr="001A251F">
        <w:tc>
          <w:tcPr>
            <w:tcW w:w="993" w:type="dxa"/>
          </w:tcPr>
          <w:p w14:paraId="7517EFC5" w14:textId="1746498E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1.1</w:t>
            </w:r>
            <w:r w:rsidR="006B4B14" w:rsidRPr="00923399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14:paraId="32565A0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59" w:type="dxa"/>
          </w:tcPr>
          <w:p w14:paraId="35C92D0A" w14:textId="1BE9D33F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</w:t>
            </w:r>
            <w:r w:rsidR="002245C9" w:rsidRPr="00923399">
              <w:rPr>
                <w:rFonts w:cs="Times New Roman"/>
                <w:szCs w:val="24"/>
              </w:rPr>
              <w:t xml:space="preserve">gultas </w:t>
            </w:r>
            <w:r w:rsidRPr="00923399">
              <w:rPr>
                <w:rFonts w:cs="Times New Roman"/>
                <w:szCs w:val="24"/>
              </w:rPr>
              <w:t>vieta mēnesī</w:t>
            </w:r>
          </w:p>
        </w:tc>
        <w:tc>
          <w:tcPr>
            <w:tcW w:w="1276" w:type="dxa"/>
          </w:tcPr>
          <w:p w14:paraId="01D1B8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8,00</w:t>
            </w:r>
          </w:p>
        </w:tc>
        <w:tc>
          <w:tcPr>
            <w:tcW w:w="1134" w:type="dxa"/>
          </w:tcPr>
          <w:p w14:paraId="65A732E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5A5857C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8,00</w:t>
            </w:r>
          </w:p>
        </w:tc>
      </w:tr>
      <w:tr w:rsidR="00923399" w:rsidRPr="00923399" w14:paraId="5858945E" w14:textId="77777777" w:rsidTr="001A251F">
        <w:tc>
          <w:tcPr>
            <w:tcW w:w="993" w:type="dxa"/>
          </w:tcPr>
          <w:p w14:paraId="088DFE6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1.2.</w:t>
            </w:r>
          </w:p>
        </w:tc>
        <w:tc>
          <w:tcPr>
            <w:tcW w:w="3402" w:type="dxa"/>
          </w:tcPr>
          <w:p w14:paraId="4A65B8B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sakaru pakalpojumi</w:t>
            </w:r>
          </w:p>
        </w:tc>
        <w:tc>
          <w:tcPr>
            <w:tcW w:w="1559" w:type="dxa"/>
          </w:tcPr>
          <w:p w14:paraId="3B6B412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CAE7F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0,28</w:t>
            </w:r>
          </w:p>
        </w:tc>
        <w:tc>
          <w:tcPr>
            <w:tcW w:w="1134" w:type="dxa"/>
          </w:tcPr>
          <w:p w14:paraId="6D53D80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0,06</w:t>
            </w:r>
          </w:p>
        </w:tc>
        <w:tc>
          <w:tcPr>
            <w:tcW w:w="1134" w:type="dxa"/>
          </w:tcPr>
          <w:p w14:paraId="44930CA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0,34</w:t>
            </w:r>
          </w:p>
        </w:tc>
      </w:tr>
      <w:tr w:rsidR="00923399" w:rsidRPr="00923399" w14:paraId="5567F321" w14:textId="77777777" w:rsidTr="001A251F">
        <w:tc>
          <w:tcPr>
            <w:tcW w:w="993" w:type="dxa"/>
          </w:tcPr>
          <w:p w14:paraId="5940BB1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1.3.</w:t>
            </w:r>
          </w:p>
        </w:tc>
        <w:tc>
          <w:tcPr>
            <w:tcW w:w="8505" w:type="dxa"/>
            <w:gridSpan w:val="5"/>
          </w:tcPr>
          <w:p w14:paraId="2356D64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kancelejas un lietvedības pakalpojumi</w:t>
            </w:r>
          </w:p>
        </w:tc>
      </w:tr>
      <w:tr w:rsidR="00923399" w:rsidRPr="00923399" w14:paraId="0AC45062" w14:textId="77777777" w:rsidTr="001A251F">
        <w:tc>
          <w:tcPr>
            <w:tcW w:w="993" w:type="dxa"/>
          </w:tcPr>
          <w:p w14:paraId="0FE72AC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1.3.1.</w:t>
            </w:r>
          </w:p>
        </w:tc>
        <w:tc>
          <w:tcPr>
            <w:tcW w:w="3402" w:type="dxa"/>
          </w:tcPr>
          <w:p w14:paraId="3261F74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(A4 formāts)</w:t>
            </w:r>
          </w:p>
        </w:tc>
        <w:tc>
          <w:tcPr>
            <w:tcW w:w="1559" w:type="dxa"/>
          </w:tcPr>
          <w:p w14:paraId="7359365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</w:tcPr>
          <w:p w14:paraId="40867AA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0,07</w:t>
            </w:r>
          </w:p>
        </w:tc>
        <w:tc>
          <w:tcPr>
            <w:tcW w:w="1134" w:type="dxa"/>
          </w:tcPr>
          <w:p w14:paraId="021B2FD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0,01</w:t>
            </w:r>
          </w:p>
        </w:tc>
        <w:tc>
          <w:tcPr>
            <w:tcW w:w="1134" w:type="dxa"/>
          </w:tcPr>
          <w:p w14:paraId="6807B55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</w:tr>
      <w:tr w:rsidR="00923399" w:rsidRPr="00923399" w14:paraId="04FF6475" w14:textId="77777777" w:rsidTr="001A251F">
        <w:tc>
          <w:tcPr>
            <w:tcW w:w="993" w:type="dxa"/>
          </w:tcPr>
          <w:p w14:paraId="284C633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1.3.2.</w:t>
            </w:r>
          </w:p>
        </w:tc>
        <w:tc>
          <w:tcPr>
            <w:tcW w:w="3402" w:type="dxa"/>
          </w:tcPr>
          <w:p w14:paraId="1586335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(A3 formāts)</w:t>
            </w:r>
          </w:p>
        </w:tc>
        <w:tc>
          <w:tcPr>
            <w:tcW w:w="1559" w:type="dxa"/>
          </w:tcPr>
          <w:p w14:paraId="586CFAC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</w:tcPr>
          <w:p w14:paraId="67DCB0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0,10</w:t>
            </w:r>
          </w:p>
        </w:tc>
        <w:tc>
          <w:tcPr>
            <w:tcW w:w="1134" w:type="dxa"/>
          </w:tcPr>
          <w:p w14:paraId="1858F3C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14:paraId="278DC65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0,12</w:t>
            </w:r>
          </w:p>
        </w:tc>
      </w:tr>
      <w:tr w:rsidR="00923399" w:rsidRPr="00923399" w14:paraId="269CD4E3" w14:textId="77777777" w:rsidTr="001A251F">
        <w:tc>
          <w:tcPr>
            <w:tcW w:w="993" w:type="dxa"/>
          </w:tcPr>
          <w:p w14:paraId="54BD965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1.3.3.</w:t>
            </w:r>
          </w:p>
        </w:tc>
        <w:tc>
          <w:tcPr>
            <w:tcW w:w="3402" w:type="dxa"/>
          </w:tcPr>
          <w:p w14:paraId="083DB6D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brošēšana ar spirāli</w:t>
            </w:r>
          </w:p>
        </w:tc>
        <w:tc>
          <w:tcPr>
            <w:tcW w:w="1559" w:type="dxa"/>
          </w:tcPr>
          <w:p w14:paraId="429D10A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1E94C4B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1,40</w:t>
            </w:r>
          </w:p>
        </w:tc>
        <w:tc>
          <w:tcPr>
            <w:tcW w:w="1134" w:type="dxa"/>
          </w:tcPr>
          <w:p w14:paraId="4C4C59F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0,29</w:t>
            </w:r>
          </w:p>
        </w:tc>
        <w:tc>
          <w:tcPr>
            <w:tcW w:w="1134" w:type="dxa"/>
          </w:tcPr>
          <w:p w14:paraId="2824CB6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1,69</w:t>
            </w:r>
          </w:p>
        </w:tc>
      </w:tr>
      <w:tr w:rsidR="00923399" w:rsidRPr="00923399" w14:paraId="1E85D5C3" w14:textId="77777777" w:rsidTr="001A251F">
        <w:tc>
          <w:tcPr>
            <w:tcW w:w="993" w:type="dxa"/>
          </w:tcPr>
          <w:p w14:paraId="699FDC7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1.3.4.</w:t>
            </w:r>
          </w:p>
        </w:tc>
        <w:tc>
          <w:tcPr>
            <w:tcW w:w="3402" w:type="dxa"/>
          </w:tcPr>
          <w:p w14:paraId="34D9661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arhīva dokumenta sagatavošana un izsniegšana</w:t>
            </w:r>
          </w:p>
        </w:tc>
        <w:tc>
          <w:tcPr>
            <w:tcW w:w="1559" w:type="dxa"/>
          </w:tcPr>
          <w:p w14:paraId="132E8EA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7C2327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2,86</w:t>
            </w:r>
          </w:p>
        </w:tc>
        <w:tc>
          <w:tcPr>
            <w:tcW w:w="1134" w:type="dxa"/>
          </w:tcPr>
          <w:p w14:paraId="6BA7D3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06D5C9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2,86</w:t>
            </w:r>
          </w:p>
        </w:tc>
      </w:tr>
      <w:tr w:rsidR="00923399" w:rsidRPr="00923399" w14:paraId="44465F63" w14:textId="77777777" w:rsidTr="001A251F">
        <w:tc>
          <w:tcPr>
            <w:tcW w:w="993" w:type="dxa"/>
          </w:tcPr>
          <w:p w14:paraId="0F66699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1.3.5.</w:t>
            </w:r>
          </w:p>
        </w:tc>
        <w:tc>
          <w:tcPr>
            <w:tcW w:w="3402" w:type="dxa"/>
          </w:tcPr>
          <w:p w14:paraId="66EC9D57" w14:textId="5C49717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izglītības </w:t>
            </w:r>
            <w:r w:rsidR="00233139" w:rsidRPr="00923399">
              <w:rPr>
                <w:rFonts w:cs="Times New Roman"/>
                <w:szCs w:val="24"/>
              </w:rPr>
              <w:t xml:space="preserve">dokumenta </w:t>
            </w:r>
            <w:r w:rsidRPr="00923399">
              <w:rPr>
                <w:rFonts w:cs="Times New Roman"/>
                <w:szCs w:val="24"/>
              </w:rPr>
              <w:t>dublikāta izsniegšana</w:t>
            </w:r>
          </w:p>
        </w:tc>
        <w:tc>
          <w:tcPr>
            <w:tcW w:w="1559" w:type="dxa"/>
          </w:tcPr>
          <w:p w14:paraId="1E5CFF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70B922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1,50</w:t>
            </w:r>
          </w:p>
        </w:tc>
        <w:tc>
          <w:tcPr>
            <w:tcW w:w="1134" w:type="dxa"/>
          </w:tcPr>
          <w:p w14:paraId="09722EF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C7F8CB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1,50</w:t>
            </w:r>
          </w:p>
        </w:tc>
      </w:tr>
      <w:tr w:rsidR="00923399" w:rsidRPr="00923399" w14:paraId="7472203C" w14:textId="77777777" w:rsidTr="001A251F">
        <w:tc>
          <w:tcPr>
            <w:tcW w:w="993" w:type="dxa"/>
          </w:tcPr>
          <w:p w14:paraId="5AC62C3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</w:t>
            </w:r>
          </w:p>
        </w:tc>
        <w:tc>
          <w:tcPr>
            <w:tcW w:w="8505" w:type="dxa"/>
            <w:gridSpan w:val="5"/>
          </w:tcPr>
          <w:p w14:paraId="7F9AE5E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Dienesta viesnīcas pakalpojumi citām personām</w:t>
            </w:r>
          </w:p>
        </w:tc>
      </w:tr>
      <w:tr w:rsidR="00923399" w:rsidRPr="00923399" w14:paraId="46562C7D" w14:textId="77777777" w:rsidTr="001A251F">
        <w:tc>
          <w:tcPr>
            <w:tcW w:w="993" w:type="dxa"/>
          </w:tcPr>
          <w:p w14:paraId="594B97D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</w:t>
            </w:r>
          </w:p>
        </w:tc>
        <w:tc>
          <w:tcPr>
            <w:tcW w:w="3402" w:type="dxa"/>
          </w:tcPr>
          <w:p w14:paraId="440D825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viesnīcas telpu izmantošana tehnikuma darbiniekiem Kandavā, Saulainē, Cīravā</w:t>
            </w:r>
          </w:p>
        </w:tc>
        <w:tc>
          <w:tcPr>
            <w:tcW w:w="1559" w:type="dxa"/>
          </w:tcPr>
          <w:p w14:paraId="554E8FB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  <w:r w:rsidRPr="00923399">
              <w:rPr>
                <w:rFonts w:cs="Times New Roman"/>
                <w:szCs w:val="24"/>
              </w:rPr>
              <w:t xml:space="preserve"> mēnesī</w:t>
            </w:r>
          </w:p>
        </w:tc>
        <w:tc>
          <w:tcPr>
            <w:tcW w:w="1276" w:type="dxa"/>
          </w:tcPr>
          <w:p w14:paraId="41EC0AD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0,45</w:t>
            </w:r>
          </w:p>
        </w:tc>
        <w:tc>
          <w:tcPr>
            <w:tcW w:w="1134" w:type="dxa"/>
          </w:tcPr>
          <w:p w14:paraId="1769A0A5" w14:textId="77777777" w:rsidR="005D18AA" w:rsidRPr="00923399" w:rsidRDefault="005D18AA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A44A40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0,45</w:t>
            </w:r>
          </w:p>
        </w:tc>
      </w:tr>
      <w:tr w:rsidR="00923399" w:rsidRPr="00923399" w14:paraId="6485C266" w14:textId="77777777" w:rsidTr="001A251F">
        <w:tc>
          <w:tcPr>
            <w:tcW w:w="993" w:type="dxa"/>
          </w:tcPr>
          <w:p w14:paraId="72F57FD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</w:t>
            </w:r>
          </w:p>
        </w:tc>
        <w:tc>
          <w:tcPr>
            <w:tcW w:w="3402" w:type="dxa"/>
          </w:tcPr>
          <w:p w14:paraId="4F3733E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Kandavā, Saulainē, Cīravā (īslaicīga)</w:t>
            </w:r>
          </w:p>
        </w:tc>
        <w:tc>
          <w:tcPr>
            <w:tcW w:w="1559" w:type="dxa"/>
          </w:tcPr>
          <w:p w14:paraId="13CFE1A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2910228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8,22</w:t>
            </w:r>
          </w:p>
        </w:tc>
        <w:tc>
          <w:tcPr>
            <w:tcW w:w="1134" w:type="dxa"/>
          </w:tcPr>
          <w:p w14:paraId="6B0A4A1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0,99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4CA6B5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9,21</w:t>
            </w:r>
          </w:p>
        </w:tc>
      </w:tr>
      <w:tr w:rsidR="00923399" w:rsidRPr="00923399" w14:paraId="2BA19773" w14:textId="77777777" w:rsidTr="001A251F">
        <w:tc>
          <w:tcPr>
            <w:tcW w:w="993" w:type="dxa"/>
          </w:tcPr>
          <w:p w14:paraId="7A7FA74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</w:t>
            </w:r>
          </w:p>
        </w:tc>
        <w:tc>
          <w:tcPr>
            <w:tcW w:w="3402" w:type="dxa"/>
          </w:tcPr>
          <w:p w14:paraId="0E425CE4" w14:textId="08933BD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Kandavā, Saulainē, Cīravā (īslaicīga, no </w:t>
            </w:r>
            <w:r w:rsidR="0080051E" w:rsidRPr="00923399">
              <w:rPr>
                <w:rFonts w:cs="Times New Roman"/>
                <w:szCs w:val="24"/>
              </w:rPr>
              <w:t>piecām</w:t>
            </w:r>
            <w:r w:rsidR="006A45F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diennaktīm)</w:t>
            </w:r>
          </w:p>
        </w:tc>
        <w:tc>
          <w:tcPr>
            <w:tcW w:w="1559" w:type="dxa"/>
          </w:tcPr>
          <w:p w14:paraId="22F24C8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446FA02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5,87</w:t>
            </w:r>
          </w:p>
        </w:tc>
        <w:tc>
          <w:tcPr>
            <w:tcW w:w="1134" w:type="dxa"/>
          </w:tcPr>
          <w:p w14:paraId="095EE2D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831053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6,57</w:t>
            </w:r>
          </w:p>
        </w:tc>
      </w:tr>
      <w:tr w:rsidR="00923399" w:rsidRPr="00923399" w14:paraId="66C20D29" w14:textId="77777777" w:rsidTr="001A251F">
        <w:tc>
          <w:tcPr>
            <w:tcW w:w="993" w:type="dxa"/>
          </w:tcPr>
          <w:p w14:paraId="713BDE6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</w:t>
            </w:r>
          </w:p>
        </w:tc>
        <w:tc>
          <w:tcPr>
            <w:tcW w:w="3402" w:type="dxa"/>
          </w:tcPr>
          <w:p w14:paraId="20D02E8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Kandavā, Saulainē, Cīravā (īslaicīga, no 10 diennaktīm)</w:t>
            </w:r>
          </w:p>
        </w:tc>
        <w:tc>
          <w:tcPr>
            <w:tcW w:w="1559" w:type="dxa"/>
          </w:tcPr>
          <w:p w14:paraId="6D949B9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79211D4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4,83</w:t>
            </w:r>
          </w:p>
        </w:tc>
        <w:tc>
          <w:tcPr>
            <w:tcW w:w="1134" w:type="dxa"/>
          </w:tcPr>
          <w:p w14:paraId="066D4D1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0,58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A324D0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5,41</w:t>
            </w:r>
          </w:p>
        </w:tc>
      </w:tr>
      <w:tr w:rsidR="00923399" w:rsidRPr="00923399" w14:paraId="287CC6AA" w14:textId="77777777" w:rsidTr="001A251F">
        <w:tc>
          <w:tcPr>
            <w:tcW w:w="993" w:type="dxa"/>
          </w:tcPr>
          <w:p w14:paraId="3D7FD54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</w:t>
            </w:r>
          </w:p>
        </w:tc>
        <w:tc>
          <w:tcPr>
            <w:tcW w:w="3402" w:type="dxa"/>
          </w:tcPr>
          <w:p w14:paraId="6C250603" w14:textId="136AD3B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Kandavā, Saulainē, Cīravā (ilglaicīga, ar </w:t>
            </w:r>
            <w:r w:rsidR="00FC21A3" w:rsidRPr="00923399">
              <w:rPr>
                <w:rFonts w:cs="Times New Roman"/>
                <w:szCs w:val="24"/>
              </w:rPr>
              <w:t xml:space="preserve">klienta gultas </w:t>
            </w:r>
            <w:r w:rsidRPr="00923399">
              <w:rPr>
                <w:rFonts w:cs="Times New Roman"/>
                <w:szCs w:val="24"/>
              </w:rPr>
              <w:t>veļu)</w:t>
            </w:r>
          </w:p>
        </w:tc>
        <w:tc>
          <w:tcPr>
            <w:tcW w:w="1559" w:type="dxa"/>
          </w:tcPr>
          <w:p w14:paraId="6364946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249E223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3,62</w:t>
            </w:r>
          </w:p>
        </w:tc>
        <w:tc>
          <w:tcPr>
            <w:tcW w:w="1134" w:type="dxa"/>
          </w:tcPr>
          <w:p w14:paraId="61944A6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0,43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0F8811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4,05</w:t>
            </w:r>
          </w:p>
        </w:tc>
      </w:tr>
      <w:tr w:rsidR="00923399" w:rsidRPr="00923399" w14:paraId="55689A7F" w14:textId="77777777" w:rsidTr="001A251F">
        <w:tc>
          <w:tcPr>
            <w:tcW w:w="993" w:type="dxa"/>
          </w:tcPr>
          <w:p w14:paraId="55DE3EE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</w:t>
            </w:r>
          </w:p>
        </w:tc>
        <w:tc>
          <w:tcPr>
            <w:tcW w:w="3402" w:type="dxa"/>
          </w:tcPr>
          <w:p w14:paraId="4A1FE0E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veļas mašīnas izmantošana</w:t>
            </w:r>
          </w:p>
        </w:tc>
        <w:tc>
          <w:tcPr>
            <w:tcW w:w="1559" w:type="dxa"/>
          </w:tcPr>
          <w:p w14:paraId="44041E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mazgāšanas reize</w:t>
            </w:r>
          </w:p>
        </w:tc>
        <w:tc>
          <w:tcPr>
            <w:tcW w:w="1276" w:type="dxa"/>
          </w:tcPr>
          <w:p w14:paraId="6D23C44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1,00</w:t>
            </w:r>
          </w:p>
        </w:tc>
        <w:tc>
          <w:tcPr>
            <w:tcW w:w="1134" w:type="dxa"/>
          </w:tcPr>
          <w:p w14:paraId="102E225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0,21</w:t>
            </w:r>
          </w:p>
        </w:tc>
        <w:tc>
          <w:tcPr>
            <w:tcW w:w="1134" w:type="dxa"/>
          </w:tcPr>
          <w:p w14:paraId="54E7A31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1,21</w:t>
            </w:r>
          </w:p>
        </w:tc>
      </w:tr>
      <w:tr w:rsidR="00923399" w:rsidRPr="00923399" w14:paraId="23A24AA4" w14:textId="77777777" w:rsidTr="001A251F">
        <w:tc>
          <w:tcPr>
            <w:tcW w:w="993" w:type="dxa"/>
          </w:tcPr>
          <w:p w14:paraId="28FBDE9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</w:t>
            </w:r>
          </w:p>
        </w:tc>
        <w:tc>
          <w:tcPr>
            <w:tcW w:w="8505" w:type="dxa"/>
            <w:gridSpan w:val="5"/>
          </w:tcPr>
          <w:p w14:paraId="61981D2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Izglītības pakalpojumi</w:t>
            </w:r>
          </w:p>
        </w:tc>
      </w:tr>
      <w:tr w:rsidR="00923399" w:rsidRPr="00923399" w14:paraId="1A8BADB1" w14:textId="77777777" w:rsidTr="001A251F">
        <w:tc>
          <w:tcPr>
            <w:tcW w:w="993" w:type="dxa"/>
          </w:tcPr>
          <w:p w14:paraId="24162C4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3.1.</w:t>
            </w:r>
          </w:p>
        </w:tc>
        <w:tc>
          <w:tcPr>
            <w:tcW w:w="3402" w:type="dxa"/>
          </w:tcPr>
          <w:p w14:paraId="01AD6A33" w14:textId="26A0E52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izglītības programma</w:t>
            </w:r>
            <w:r w:rsidR="004E3764" w:rsidRPr="00923399">
              <w:rPr>
                <w:rFonts w:cs="Times New Roman"/>
                <w:szCs w:val="24"/>
              </w:rPr>
              <w:t>s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5213DC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Lauksaimniecības tehnika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(Kandavas Lauksaimniecības tehnikums),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="005213DC" w:rsidRPr="00923399">
              <w:rPr>
                <w:rFonts w:cs="Times New Roman"/>
                <w:szCs w:val="24"/>
              </w:rPr>
              <w:t xml:space="preserve">profesionālās izglītības </w:t>
            </w:r>
            <w:r w:rsidR="005213DC" w:rsidRPr="00923399">
              <w:rPr>
                <w:rFonts w:cs="Times New Roman"/>
                <w:spacing w:val="-2"/>
                <w:szCs w:val="24"/>
              </w:rPr>
              <w:t>programma</w:t>
            </w:r>
            <w:r w:rsidR="004E3764" w:rsidRPr="00923399">
              <w:rPr>
                <w:rFonts w:cs="Times New Roman"/>
                <w:spacing w:val="-2"/>
                <w:szCs w:val="24"/>
              </w:rPr>
              <w:t>s</w:t>
            </w:r>
            <w:r w:rsidR="005213DC" w:rsidRPr="00923399">
              <w:rPr>
                <w:rFonts w:cs="Times New Roman"/>
                <w:spacing w:val="-2"/>
                <w:szCs w:val="24"/>
              </w:rPr>
              <w:t xml:space="preserve"> </w:t>
            </w:r>
            <w:r w:rsidR="00455D1A" w:rsidRPr="00923399">
              <w:rPr>
                <w:rFonts w:cs="Times New Roman"/>
                <w:spacing w:val="-2"/>
                <w:szCs w:val="24"/>
              </w:rPr>
              <w:t>"</w:t>
            </w:r>
            <w:r w:rsidRPr="00923399">
              <w:rPr>
                <w:rFonts w:cs="Times New Roman"/>
                <w:spacing w:val="-2"/>
                <w:szCs w:val="24"/>
              </w:rPr>
              <w:t>Augkopības tehniķis</w:t>
            </w:r>
            <w:r w:rsidR="00455D1A" w:rsidRPr="00923399">
              <w:rPr>
                <w:rFonts w:cs="Times New Roman"/>
                <w:spacing w:val="-2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(Saulaines teritoriālā </w:t>
            </w:r>
            <w:r w:rsidRPr="00923399">
              <w:rPr>
                <w:rFonts w:cs="Times New Roman"/>
                <w:spacing w:val="-2"/>
                <w:szCs w:val="24"/>
              </w:rPr>
              <w:t xml:space="preserve">struktūrvienība) </w:t>
            </w:r>
            <w:r w:rsidR="004E3764" w:rsidRPr="00923399">
              <w:rPr>
                <w:rFonts w:cs="Times New Roman"/>
                <w:spacing w:val="-2"/>
                <w:szCs w:val="24"/>
              </w:rPr>
              <w:t xml:space="preserve">apguve </w:t>
            </w:r>
            <w:r w:rsidR="005213DC" w:rsidRPr="00923399">
              <w:rPr>
                <w:rFonts w:cs="Times New Roman"/>
                <w:spacing w:val="-2"/>
                <w:szCs w:val="24"/>
              </w:rPr>
              <w:t>neklātienē</w:t>
            </w:r>
            <w:r w:rsidR="005213DC" w:rsidRPr="00923399">
              <w:rPr>
                <w:rFonts w:cs="Times New Roman"/>
                <w:szCs w:val="24"/>
              </w:rPr>
              <w:t xml:space="preserve"> (</w:t>
            </w:r>
            <w:r w:rsidRPr="00923399">
              <w:rPr>
                <w:rFonts w:cs="Times New Roman"/>
                <w:szCs w:val="24"/>
              </w:rPr>
              <w:t>2</w:t>
            </w:r>
            <w:r w:rsidR="004E3764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gadi</w:t>
            </w:r>
            <w:r w:rsidR="005213DC" w:rsidRPr="00923399">
              <w:rPr>
                <w:rFonts w:cs="Times New Roman"/>
                <w:szCs w:val="24"/>
              </w:rPr>
              <w:t>)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(viens līgums)</w:t>
            </w:r>
          </w:p>
        </w:tc>
        <w:tc>
          <w:tcPr>
            <w:tcW w:w="1559" w:type="dxa"/>
          </w:tcPr>
          <w:p w14:paraId="74CFE82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persona</w:t>
            </w:r>
          </w:p>
        </w:tc>
        <w:tc>
          <w:tcPr>
            <w:tcW w:w="1276" w:type="dxa"/>
          </w:tcPr>
          <w:p w14:paraId="670A71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750,00</w:t>
            </w:r>
          </w:p>
        </w:tc>
        <w:tc>
          <w:tcPr>
            <w:tcW w:w="1134" w:type="dxa"/>
          </w:tcPr>
          <w:p w14:paraId="16B4B90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E29F4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750,00</w:t>
            </w:r>
          </w:p>
        </w:tc>
      </w:tr>
      <w:tr w:rsidR="00923399" w:rsidRPr="00923399" w14:paraId="6290AEC7" w14:textId="77777777" w:rsidTr="001A251F">
        <w:tc>
          <w:tcPr>
            <w:tcW w:w="993" w:type="dxa"/>
          </w:tcPr>
          <w:p w14:paraId="7B93177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3.2.</w:t>
            </w:r>
          </w:p>
        </w:tc>
        <w:tc>
          <w:tcPr>
            <w:tcW w:w="3402" w:type="dxa"/>
          </w:tcPr>
          <w:p w14:paraId="54F945D1" w14:textId="7499B00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B kategorijas </w:t>
            </w:r>
            <w:r w:rsidR="000D1B53" w:rsidRPr="00923399">
              <w:rPr>
                <w:rStyle w:val="highlight"/>
                <w:rFonts w:cs="Times New Roman"/>
                <w:szCs w:val="24"/>
              </w:rPr>
              <w:t>transportlīdzekļu</w:t>
            </w:r>
            <w:r w:rsidR="000D1B53" w:rsidRPr="00923399">
              <w:rPr>
                <w:rStyle w:val="apple-converted-space"/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vadītāj</w:t>
            </w:r>
            <w:r w:rsidR="000D1B53" w:rsidRPr="00923399">
              <w:rPr>
                <w:rFonts w:cs="Times New Roman"/>
                <w:szCs w:val="24"/>
              </w:rPr>
              <w:t>u</w:t>
            </w:r>
            <w:r w:rsidRPr="00923399">
              <w:rPr>
                <w:rFonts w:cs="Times New Roman"/>
                <w:szCs w:val="24"/>
              </w:rPr>
              <w:t xml:space="preserve"> kursi</w:t>
            </w:r>
          </w:p>
        </w:tc>
        <w:tc>
          <w:tcPr>
            <w:tcW w:w="1559" w:type="dxa"/>
          </w:tcPr>
          <w:p w14:paraId="79F845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persona</w:t>
            </w:r>
          </w:p>
        </w:tc>
        <w:tc>
          <w:tcPr>
            <w:tcW w:w="1276" w:type="dxa"/>
          </w:tcPr>
          <w:p w14:paraId="4487AE2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343,80</w:t>
            </w:r>
          </w:p>
        </w:tc>
        <w:tc>
          <w:tcPr>
            <w:tcW w:w="1134" w:type="dxa"/>
          </w:tcPr>
          <w:p w14:paraId="24301E4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72,20</w:t>
            </w:r>
          </w:p>
        </w:tc>
        <w:tc>
          <w:tcPr>
            <w:tcW w:w="1134" w:type="dxa"/>
          </w:tcPr>
          <w:p w14:paraId="6507428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416,00</w:t>
            </w:r>
          </w:p>
        </w:tc>
      </w:tr>
      <w:tr w:rsidR="00923399" w:rsidRPr="00923399" w14:paraId="3C049DEC" w14:textId="77777777" w:rsidTr="001A251F">
        <w:tc>
          <w:tcPr>
            <w:tcW w:w="993" w:type="dxa"/>
          </w:tcPr>
          <w:p w14:paraId="638DF1C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3.3.</w:t>
            </w:r>
          </w:p>
        </w:tc>
        <w:tc>
          <w:tcPr>
            <w:tcW w:w="3402" w:type="dxa"/>
          </w:tcPr>
          <w:p w14:paraId="5781C8FE" w14:textId="08AFEDE4" w:rsidR="005D18AA" w:rsidRPr="00923399" w:rsidRDefault="005D18AA">
            <w:pPr>
              <w:rPr>
                <w:rFonts w:cs="Times New Roman"/>
                <w:spacing w:val="-3"/>
                <w:szCs w:val="24"/>
              </w:rPr>
            </w:pPr>
            <w:r w:rsidRPr="00923399">
              <w:rPr>
                <w:rFonts w:cs="Times New Roman"/>
                <w:spacing w:val="-3"/>
                <w:szCs w:val="24"/>
              </w:rPr>
              <w:t xml:space="preserve">B, C1 kategorijas </w:t>
            </w:r>
            <w:r w:rsidR="000D1B53" w:rsidRPr="00923399">
              <w:rPr>
                <w:rStyle w:val="highlight"/>
                <w:rFonts w:cs="Times New Roman"/>
                <w:spacing w:val="-3"/>
                <w:szCs w:val="24"/>
              </w:rPr>
              <w:t>transportlīdzekļu</w:t>
            </w:r>
            <w:r w:rsidR="000D1B53" w:rsidRPr="00923399">
              <w:rPr>
                <w:rStyle w:val="apple-converted-space"/>
                <w:rFonts w:cs="Times New Roman"/>
                <w:spacing w:val="-3"/>
                <w:szCs w:val="24"/>
                <w:shd w:val="clear" w:color="auto" w:fill="FFFFFF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vadītāj</w:t>
            </w:r>
            <w:r w:rsidR="000D1B53" w:rsidRPr="00923399">
              <w:rPr>
                <w:rFonts w:cs="Times New Roman"/>
                <w:szCs w:val="24"/>
              </w:rPr>
              <w:t>u</w:t>
            </w:r>
            <w:r w:rsidRPr="00923399">
              <w:rPr>
                <w:rFonts w:cs="Times New Roman"/>
                <w:szCs w:val="24"/>
              </w:rPr>
              <w:t xml:space="preserve"> praktiskās braukšanas papildu stundas</w:t>
            </w:r>
          </w:p>
        </w:tc>
        <w:tc>
          <w:tcPr>
            <w:tcW w:w="1559" w:type="dxa"/>
          </w:tcPr>
          <w:p w14:paraId="2908A6B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4BF0B0A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15,47</w:t>
            </w:r>
          </w:p>
        </w:tc>
        <w:tc>
          <w:tcPr>
            <w:tcW w:w="1134" w:type="dxa"/>
          </w:tcPr>
          <w:p w14:paraId="6BB56E9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3,25</w:t>
            </w:r>
          </w:p>
        </w:tc>
        <w:tc>
          <w:tcPr>
            <w:tcW w:w="1134" w:type="dxa"/>
          </w:tcPr>
          <w:p w14:paraId="2A5FE5E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18,72</w:t>
            </w:r>
          </w:p>
        </w:tc>
      </w:tr>
      <w:tr w:rsidR="00923399" w:rsidRPr="00923399" w14:paraId="3AB0CF88" w14:textId="77777777" w:rsidTr="001A251F">
        <w:tc>
          <w:tcPr>
            <w:tcW w:w="993" w:type="dxa"/>
          </w:tcPr>
          <w:p w14:paraId="182B44F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3.4.</w:t>
            </w:r>
          </w:p>
        </w:tc>
        <w:tc>
          <w:tcPr>
            <w:tcW w:w="3402" w:type="dxa"/>
          </w:tcPr>
          <w:p w14:paraId="4F02B172" w14:textId="6A9B092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C1 kategorijas </w:t>
            </w:r>
            <w:r w:rsidR="000D1B53" w:rsidRPr="00923399">
              <w:rPr>
                <w:rStyle w:val="highlight"/>
                <w:rFonts w:cs="Times New Roman"/>
                <w:szCs w:val="24"/>
              </w:rPr>
              <w:t>transportlīdzekļu</w:t>
            </w:r>
            <w:r w:rsidR="000D1B53" w:rsidRPr="00923399">
              <w:rPr>
                <w:rStyle w:val="apple-converted-space"/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vadītāj</w:t>
            </w:r>
            <w:r w:rsidR="000D1B53" w:rsidRPr="00923399">
              <w:rPr>
                <w:rFonts w:cs="Times New Roman"/>
                <w:szCs w:val="24"/>
              </w:rPr>
              <w:t>u</w:t>
            </w:r>
            <w:r w:rsidRPr="00923399">
              <w:rPr>
                <w:rFonts w:cs="Times New Roman"/>
                <w:szCs w:val="24"/>
              </w:rPr>
              <w:t xml:space="preserve"> kursi</w:t>
            </w:r>
          </w:p>
        </w:tc>
        <w:tc>
          <w:tcPr>
            <w:tcW w:w="1559" w:type="dxa"/>
          </w:tcPr>
          <w:p w14:paraId="355E2ED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persona</w:t>
            </w:r>
          </w:p>
        </w:tc>
        <w:tc>
          <w:tcPr>
            <w:tcW w:w="1276" w:type="dxa"/>
          </w:tcPr>
          <w:p w14:paraId="7937D26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259,73</w:t>
            </w:r>
          </w:p>
        </w:tc>
        <w:tc>
          <w:tcPr>
            <w:tcW w:w="1134" w:type="dxa"/>
          </w:tcPr>
          <w:p w14:paraId="6D90CE7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54,54</w:t>
            </w:r>
          </w:p>
        </w:tc>
        <w:tc>
          <w:tcPr>
            <w:tcW w:w="1134" w:type="dxa"/>
          </w:tcPr>
          <w:p w14:paraId="674E1C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314,27</w:t>
            </w:r>
          </w:p>
        </w:tc>
      </w:tr>
      <w:tr w:rsidR="00923399" w:rsidRPr="00923399" w14:paraId="1723925E" w14:textId="77777777" w:rsidTr="001A251F">
        <w:tc>
          <w:tcPr>
            <w:tcW w:w="993" w:type="dxa"/>
          </w:tcPr>
          <w:p w14:paraId="2C16649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3.5.</w:t>
            </w:r>
          </w:p>
        </w:tc>
        <w:tc>
          <w:tcPr>
            <w:tcW w:w="3402" w:type="dxa"/>
          </w:tcPr>
          <w:p w14:paraId="721D693D" w14:textId="1F1C4BFC" w:rsidR="005D18AA" w:rsidRPr="00923399" w:rsidRDefault="000D1B53">
            <w:pPr>
              <w:rPr>
                <w:rFonts w:cs="Times New Roman"/>
                <w:spacing w:val="-2"/>
                <w:szCs w:val="24"/>
              </w:rPr>
            </w:pPr>
            <w:r w:rsidRPr="00923399">
              <w:rPr>
                <w:rFonts w:cs="Times New Roman"/>
                <w:spacing w:val="-2"/>
                <w:szCs w:val="24"/>
              </w:rPr>
              <w:t xml:space="preserve">TR2 kategorijas </w:t>
            </w:r>
            <w:r w:rsidR="005D18AA" w:rsidRPr="00923399">
              <w:rPr>
                <w:rFonts w:cs="Times New Roman"/>
                <w:spacing w:val="-2"/>
                <w:szCs w:val="24"/>
              </w:rPr>
              <w:t>transportlīdzekļu vadītāju kursi</w:t>
            </w:r>
          </w:p>
        </w:tc>
        <w:tc>
          <w:tcPr>
            <w:tcW w:w="1559" w:type="dxa"/>
          </w:tcPr>
          <w:p w14:paraId="6D5B437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persona</w:t>
            </w:r>
          </w:p>
        </w:tc>
        <w:tc>
          <w:tcPr>
            <w:tcW w:w="1276" w:type="dxa"/>
          </w:tcPr>
          <w:p w14:paraId="613730A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224,68</w:t>
            </w:r>
          </w:p>
        </w:tc>
        <w:tc>
          <w:tcPr>
            <w:tcW w:w="1134" w:type="dxa"/>
          </w:tcPr>
          <w:p w14:paraId="1D53229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47,18</w:t>
            </w:r>
          </w:p>
        </w:tc>
        <w:tc>
          <w:tcPr>
            <w:tcW w:w="1134" w:type="dxa"/>
          </w:tcPr>
          <w:p w14:paraId="1963724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271,86</w:t>
            </w:r>
          </w:p>
        </w:tc>
      </w:tr>
      <w:tr w:rsidR="00923399" w:rsidRPr="00923399" w14:paraId="6BAE7933" w14:textId="77777777" w:rsidTr="001A251F">
        <w:tc>
          <w:tcPr>
            <w:tcW w:w="993" w:type="dxa"/>
          </w:tcPr>
          <w:p w14:paraId="4AB2D6B2" w14:textId="595A7FAE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3.6</w:t>
            </w:r>
            <w:r w:rsidR="001C601B" w:rsidRPr="00923399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14:paraId="49E34D7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programmas</w:t>
            </w:r>
          </w:p>
        </w:tc>
        <w:tc>
          <w:tcPr>
            <w:tcW w:w="1559" w:type="dxa"/>
          </w:tcPr>
          <w:p w14:paraId="3020CB0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480 akadēmiskās stundas</w:t>
            </w:r>
          </w:p>
        </w:tc>
        <w:tc>
          <w:tcPr>
            <w:tcW w:w="1276" w:type="dxa"/>
          </w:tcPr>
          <w:p w14:paraId="7519360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600,00</w:t>
            </w:r>
          </w:p>
        </w:tc>
        <w:tc>
          <w:tcPr>
            <w:tcW w:w="1134" w:type="dxa"/>
          </w:tcPr>
          <w:p w14:paraId="633AF27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774174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600,00</w:t>
            </w:r>
          </w:p>
        </w:tc>
      </w:tr>
      <w:tr w:rsidR="00923399" w:rsidRPr="00923399" w14:paraId="3C2119FB" w14:textId="77777777" w:rsidTr="001A251F">
        <w:tc>
          <w:tcPr>
            <w:tcW w:w="993" w:type="dxa"/>
          </w:tcPr>
          <w:p w14:paraId="1F6C9B61" w14:textId="24DD503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3.7</w:t>
            </w:r>
            <w:r w:rsidR="001C601B" w:rsidRPr="00923399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14:paraId="2491A9D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programmas</w:t>
            </w:r>
          </w:p>
        </w:tc>
        <w:tc>
          <w:tcPr>
            <w:tcW w:w="1559" w:type="dxa"/>
          </w:tcPr>
          <w:p w14:paraId="032D492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640 akadēmiskās stundas</w:t>
            </w:r>
          </w:p>
        </w:tc>
        <w:tc>
          <w:tcPr>
            <w:tcW w:w="1276" w:type="dxa"/>
          </w:tcPr>
          <w:p w14:paraId="7B5CA29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800,00</w:t>
            </w:r>
          </w:p>
        </w:tc>
        <w:tc>
          <w:tcPr>
            <w:tcW w:w="1134" w:type="dxa"/>
          </w:tcPr>
          <w:p w14:paraId="2BD6DFB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D50498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800,00</w:t>
            </w:r>
          </w:p>
        </w:tc>
      </w:tr>
      <w:tr w:rsidR="00923399" w:rsidRPr="00923399" w14:paraId="48A87F5B" w14:textId="77777777" w:rsidTr="001A251F">
        <w:tc>
          <w:tcPr>
            <w:tcW w:w="993" w:type="dxa"/>
          </w:tcPr>
          <w:p w14:paraId="5CEE8188" w14:textId="7FE1172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3.8</w:t>
            </w:r>
            <w:r w:rsidR="001C601B" w:rsidRPr="00923399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14:paraId="44EC25F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programmas</w:t>
            </w:r>
          </w:p>
        </w:tc>
        <w:tc>
          <w:tcPr>
            <w:tcW w:w="1559" w:type="dxa"/>
          </w:tcPr>
          <w:p w14:paraId="327902E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960 akadēmiskās stundas</w:t>
            </w:r>
          </w:p>
        </w:tc>
        <w:tc>
          <w:tcPr>
            <w:tcW w:w="1276" w:type="dxa"/>
          </w:tcPr>
          <w:p w14:paraId="6770CB5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1220,00</w:t>
            </w:r>
          </w:p>
        </w:tc>
        <w:tc>
          <w:tcPr>
            <w:tcW w:w="1134" w:type="dxa"/>
          </w:tcPr>
          <w:p w14:paraId="6D3541E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F2F67A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1220,00</w:t>
            </w:r>
          </w:p>
        </w:tc>
      </w:tr>
      <w:tr w:rsidR="00923399" w:rsidRPr="00923399" w14:paraId="097ECDC3" w14:textId="77777777" w:rsidTr="001A251F">
        <w:tc>
          <w:tcPr>
            <w:tcW w:w="993" w:type="dxa"/>
          </w:tcPr>
          <w:p w14:paraId="032AB269" w14:textId="7942A81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3.9</w:t>
            </w:r>
            <w:r w:rsidR="001C601B" w:rsidRPr="00923399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14:paraId="180B0C4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pilnveides programmas</w:t>
            </w:r>
          </w:p>
        </w:tc>
        <w:tc>
          <w:tcPr>
            <w:tcW w:w="1559" w:type="dxa"/>
          </w:tcPr>
          <w:p w14:paraId="7AE3117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160 akadēmiskās stundas</w:t>
            </w:r>
          </w:p>
        </w:tc>
        <w:tc>
          <w:tcPr>
            <w:tcW w:w="1276" w:type="dxa"/>
          </w:tcPr>
          <w:p w14:paraId="7421842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400,00</w:t>
            </w:r>
          </w:p>
        </w:tc>
        <w:tc>
          <w:tcPr>
            <w:tcW w:w="1134" w:type="dxa"/>
          </w:tcPr>
          <w:p w14:paraId="44D8A80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6B42F1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400,00</w:t>
            </w:r>
          </w:p>
        </w:tc>
      </w:tr>
      <w:tr w:rsidR="00923399" w:rsidRPr="00923399" w14:paraId="6CE94EC3" w14:textId="77777777" w:rsidTr="001A251F">
        <w:tc>
          <w:tcPr>
            <w:tcW w:w="993" w:type="dxa"/>
          </w:tcPr>
          <w:p w14:paraId="60A86DDB" w14:textId="0D380BC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3.10</w:t>
            </w:r>
            <w:r w:rsidR="001C601B" w:rsidRPr="00923399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14:paraId="388B575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modulārās profesionālās izglītības programmas moduļa apguve</w:t>
            </w:r>
          </w:p>
        </w:tc>
        <w:tc>
          <w:tcPr>
            <w:tcW w:w="1559" w:type="dxa"/>
          </w:tcPr>
          <w:p w14:paraId="54A30E0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modulis</w:t>
            </w:r>
          </w:p>
        </w:tc>
        <w:tc>
          <w:tcPr>
            <w:tcW w:w="1276" w:type="dxa"/>
          </w:tcPr>
          <w:p w14:paraId="0E5D354D" w14:textId="1250FB19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4,50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 xml:space="preserve">h, bet </w:t>
            </w:r>
            <w:r w:rsidRPr="00923399">
              <w:rPr>
                <w:rFonts w:cs="Times New Roman"/>
                <w:spacing w:val="-2"/>
                <w:szCs w:val="24"/>
              </w:rPr>
              <w:t>ne vairāk kā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F20F07" w:rsidRPr="00923399">
              <w:rPr>
                <w:rFonts w:cs="Times New Roman"/>
                <w:szCs w:val="24"/>
              </w:rPr>
              <w:t xml:space="preserve">360 </w:t>
            </w:r>
            <w:r w:rsidR="00F20F07" w:rsidRPr="00923399">
              <w:rPr>
                <w:rFonts w:cs="Times New Roman"/>
                <w:i/>
                <w:szCs w:val="24"/>
              </w:rPr>
              <w:t>euro</w:t>
            </w:r>
            <w:r w:rsidR="00F20F07" w:rsidRPr="00923399">
              <w:rPr>
                <w:rFonts w:cs="Times New Roman"/>
                <w:szCs w:val="24"/>
              </w:rPr>
              <w:t xml:space="preserve"> par</w:t>
            </w:r>
            <w:r w:rsidR="00F20F07" w:rsidRPr="00923399">
              <w:rPr>
                <w:rFonts w:cs="Times New Roman"/>
                <w:szCs w:val="24"/>
              </w:rPr>
              <w:br/>
              <w:t>moduli</w:t>
            </w:r>
          </w:p>
        </w:tc>
        <w:tc>
          <w:tcPr>
            <w:tcW w:w="1134" w:type="dxa"/>
          </w:tcPr>
          <w:p w14:paraId="28D284E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F410854" w14:textId="79BCDDE6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4,50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h,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bet ne vairāk kā </w:t>
            </w:r>
            <w:r w:rsidR="00F20F07" w:rsidRPr="00923399">
              <w:rPr>
                <w:rFonts w:cs="Times New Roman"/>
                <w:szCs w:val="24"/>
              </w:rPr>
              <w:t xml:space="preserve">360 </w:t>
            </w:r>
            <w:r w:rsidR="00F20F07" w:rsidRPr="00923399">
              <w:rPr>
                <w:rFonts w:cs="Times New Roman"/>
                <w:i/>
                <w:szCs w:val="24"/>
              </w:rPr>
              <w:t>euro</w:t>
            </w:r>
            <w:r w:rsidR="00F20F07" w:rsidRPr="00923399">
              <w:rPr>
                <w:rFonts w:cs="Times New Roman"/>
                <w:szCs w:val="24"/>
              </w:rPr>
              <w:t xml:space="preserve"> par</w:t>
            </w:r>
            <w:r w:rsidR="00F20F07" w:rsidRPr="00923399">
              <w:rPr>
                <w:rFonts w:cs="Times New Roman"/>
                <w:szCs w:val="24"/>
              </w:rPr>
              <w:br/>
              <w:t>moduli</w:t>
            </w:r>
          </w:p>
        </w:tc>
      </w:tr>
      <w:tr w:rsidR="00923399" w:rsidRPr="00923399" w14:paraId="14CE9187" w14:textId="77777777" w:rsidTr="001A251F">
        <w:tc>
          <w:tcPr>
            <w:tcW w:w="993" w:type="dxa"/>
          </w:tcPr>
          <w:p w14:paraId="4D7F7D4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3.11.</w:t>
            </w:r>
          </w:p>
        </w:tc>
        <w:tc>
          <w:tcPr>
            <w:tcW w:w="3402" w:type="dxa"/>
          </w:tcPr>
          <w:p w14:paraId="2EF6297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neformālās izglītības programma</w:t>
            </w:r>
          </w:p>
        </w:tc>
        <w:tc>
          <w:tcPr>
            <w:tcW w:w="1559" w:type="dxa"/>
          </w:tcPr>
          <w:p w14:paraId="34A1B32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3A63328B" w14:textId="6BC743C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4,50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 xml:space="preserve">h, kopā </w:t>
            </w:r>
            <w:r w:rsidRPr="00923399">
              <w:rPr>
                <w:rFonts w:eastAsia="Times New Roman" w:cs="Times New Roman"/>
                <w:spacing w:val="-2"/>
                <w:szCs w:val="24"/>
                <w:lang w:eastAsia="lv-LV"/>
              </w:rPr>
              <w:t>nepār</w:t>
            </w:r>
            <w:r w:rsidR="009E3C7D" w:rsidRPr="00923399">
              <w:rPr>
                <w:rFonts w:eastAsia="Times New Roman" w:cs="Times New Roman"/>
                <w:spacing w:val="-2"/>
                <w:szCs w:val="24"/>
                <w:lang w:eastAsia="lv-LV"/>
              </w:rPr>
              <w:softHyphen/>
            </w:r>
            <w:r w:rsidRPr="00923399">
              <w:rPr>
                <w:rFonts w:eastAsia="Times New Roman" w:cs="Times New Roman"/>
                <w:spacing w:val="-2"/>
                <w:szCs w:val="24"/>
                <w:lang w:eastAsia="lv-LV"/>
              </w:rPr>
              <w:t>sniedzot</w:t>
            </w:r>
            <w:r w:rsidRPr="00923399">
              <w:rPr>
                <w:rFonts w:cs="Times New Roman"/>
                <w:szCs w:val="24"/>
              </w:rPr>
              <w:t xml:space="preserve"> 360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</w:p>
        </w:tc>
        <w:tc>
          <w:tcPr>
            <w:tcW w:w="1134" w:type="dxa"/>
          </w:tcPr>
          <w:p w14:paraId="0A96C1A3" w14:textId="568011BE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0,95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</w:t>
            </w:r>
          </w:p>
        </w:tc>
        <w:tc>
          <w:tcPr>
            <w:tcW w:w="1134" w:type="dxa"/>
          </w:tcPr>
          <w:p w14:paraId="548F3419" w14:textId="42AD84FD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5,45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h, kopā nepār</w:t>
            </w:r>
            <w:r w:rsidR="009E3C7D" w:rsidRPr="00923399">
              <w:rPr>
                <w:rFonts w:cs="Times New Roman"/>
                <w:szCs w:val="24"/>
              </w:rPr>
              <w:softHyphen/>
            </w:r>
            <w:r w:rsidRPr="00923399">
              <w:rPr>
                <w:rFonts w:cs="Times New Roman"/>
                <w:szCs w:val="24"/>
              </w:rPr>
              <w:t xml:space="preserve">sniedzot 435,60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</w:p>
        </w:tc>
      </w:tr>
      <w:tr w:rsidR="00923399" w:rsidRPr="00923399" w14:paraId="214C33F9" w14:textId="77777777" w:rsidTr="001A251F">
        <w:tc>
          <w:tcPr>
            <w:tcW w:w="993" w:type="dxa"/>
          </w:tcPr>
          <w:p w14:paraId="53B1B7D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</w:t>
            </w:r>
          </w:p>
        </w:tc>
        <w:tc>
          <w:tcPr>
            <w:tcW w:w="8505" w:type="dxa"/>
            <w:gridSpan w:val="5"/>
          </w:tcPr>
          <w:p w14:paraId="63E69E1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Telpu un aprīkojuma izmantošana</w:t>
            </w:r>
          </w:p>
        </w:tc>
      </w:tr>
      <w:tr w:rsidR="00923399" w:rsidRPr="00923399" w14:paraId="62312865" w14:textId="77777777" w:rsidTr="001A251F">
        <w:tc>
          <w:tcPr>
            <w:tcW w:w="993" w:type="dxa"/>
          </w:tcPr>
          <w:p w14:paraId="037299D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</w:t>
            </w:r>
          </w:p>
        </w:tc>
        <w:tc>
          <w:tcPr>
            <w:tcW w:w="3402" w:type="dxa"/>
          </w:tcPr>
          <w:p w14:paraId="5E84CAC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kabineta vai aktu zāles izmantošana</w:t>
            </w:r>
            <w:r w:rsidRPr="00923399" w:rsidDel="0021182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semināriem un citiem pasākumiem </w:t>
            </w:r>
          </w:p>
        </w:tc>
        <w:tc>
          <w:tcPr>
            <w:tcW w:w="1559" w:type="dxa"/>
          </w:tcPr>
          <w:p w14:paraId="276365C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2B4402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17,16</w:t>
            </w:r>
          </w:p>
        </w:tc>
        <w:tc>
          <w:tcPr>
            <w:tcW w:w="1134" w:type="dxa"/>
          </w:tcPr>
          <w:p w14:paraId="6B254F3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3,60</w:t>
            </w:r>
          </w:p>
        </w:tc>
        <w:tc>
          <w:tcPr>
            <w:tcW w:w="1134" w:type="dxa"/>
          </w:tcPr>
          <w:p w14:paraId="115E1AA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20,76</w:t>
            </w:r>
          </w:p>
        </w:tc>
      </w:tr>
      <w:tr w:rsidR="00923399" w:rsidRPr="00923399" w14:paraId="6B087149" w14:textId="77777777" w:rsidTr="001A251F">
        <w:tc>
          <w:tcPr>
            <w:tcW w:w="993" w:type="dxa"/>
          </w:tcPr>
          <w:p w14:paraId="12E79F9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4.2.</w:t>
            </w:r>
          </w:p>
        </w:tc>
        <w:tc>
          <w:tcPr>
            <w:tcW w:w="3402" w:type="dxa"/>
          </w:tcPr>
          <w:p w14:paraId="5AE1D86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sporta un trenažieru zāles izmantošana (grupai) </w:t>
            </w:r>
          </w:p>
        </w:tc>
        <w:tc>
          <w:tcPr>
            <w:tcW w:w="1559" w:type="dxa"/>
          </w:tcPr>
          <w:p w14:paraId="2537563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56F22B7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9,85</w:t>
            </w:r>
          </w:p>
        </w:tc>
        <w:tc>
          <w:tcPr>
            <w:tcW w:w="1134" w:type="dxa"/>
          </w:tcPr>
          <w:p w14:paraId="2379ED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2,07</w:t>
            </w:r>
          </w:p>
        </w:tc>
        <w:tc>
          <w:tcPr>
            <w:tcW w:w="1134" w:type="dxa"/>
          </w:tcPr>
          <w:p w14:paraId="17A9E02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11,92</w:t>
            </w:r>
          </w:p>
        </w:tc>
      </w:tr>
      <w:tr w:rsidR="00923399" w:rsidRPr="00923399" w14:paraId="1B51602A" w14:textId="77777777" w:rsidTr="001A251F">
        <w:tc>
          <w:tcPr>
            <w:tcW w:w="993" w:type="dxa"/>
          </w:tcPr>
          <w:p w14:paraId="3DEEDDC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4.3.</w:t>
            </w:r>
          </w:p>
        </w:tc>
        <w:tc>
          <w:tcPr>
            <w:tcW w:w="3402" w:type="dxa"/>
          </w:tcPr>
          <w:p w14:paraId="0FBFEB0D" w14:textId="3AEB494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sporta un trenažieru zāles izmantošana </w:t>
            </w:r>
            <w:r w:rsidR="001870D1"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szCs w:val="24"/>
              </w:rPr>
              <w:t>vienai personai</w:t>
            </w:r>
            <w:r w:rsidR="001870D1" w:rsidRPr="00923399">
              <w:rPr>
                <w:rFonts w:cs="Times New Roman"/>
                <w:szCs w:val="24"/>
              </w:rPr>
              <w:t>)</w:t>
            </w:r>
            <w:r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0A9029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7ED4AB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3,29</w:t>
            </w:r>
          </w:p>
        </w:tc>
        <w:tc>
          <w:tcPr>
            <w:tcW w:w="1134" w:type="dxa"/>
          </w:tcPr>
          <w:p w14:paraId="3FCCCEB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0,69</w:t>
            </w:r>
          </w:p>
        </w:tc>
        <w:tc>
          <w:tcPr>
            <w:tcW w:w="1134" w:type="dxa"/>
          </w:tcPr>
          <w:p w14:paraId="2F2436A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3,98</w:t>
            </w:r>
          </w:p>
        </w:tc>
      </w:tr>
      <w:tr w:rsidR="00923399" w:rsidRPr="00923399" w14:paraId="142F2A3C" w14:textId="77777777" w:rsidTr="001A251F">
        <w:tc>
          <w:tcPr>
            <w:tcW w:w="993" w:type="dxa"/>
          </w:tcPr>
          <w:p w14:paraId="1BE2E747" w14:textId="77777777" w:rsidR="005D18AA" w:rsidRPr="00923399" w:rsidRDefault="005D18A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923399">
              <w:rPr>
                <w:rFonts w:eastAsia="Times New Roman" w:cs="Times New Roman"/>
                <w:szCs w:val="24"/>
                <w:lang w:eastAsia="lv-LV"/>
              </w:rPr>
              <w:t>4.4.</w:t>
            </w:r>
          </w:p>
        </w:tc>
        <w:tc>
          <w:tcPr>
            <w:tcW w:w="3402" w:type="dxa"/>
          </w:tcPr>
          <w:p w14:paraId="6ACF5539" w14:textId="77777777" w:rsidR="005D18AA" w:rsidRPr="00923399" w:rsidRDefault="005D18A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923399">
              <w:rPr>
                <w:rFonts w:eastAsia="Times New Roman" w:cs="Times New Roman"/>
                <w:szCs w:val="24"/>
                <w:lang w:eastAsia="lv-LV"/>
              </w:rPr>
              <w:t xml:space="preserve">stadiona izmantošana (vienai personai) </w:t>
            </w:r>
          </w:p>
        </w:tc>
        <w:tc>
          <w:tcPr>
            <w:tcW w:w="1559" w:type="dxa"/>
          </w:tcPr>
          <w:p w14:paraId="2F05620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diena</w:t>
            </w:r>
          </w:p>
        </w:tc>
        <w:tc>
          <w:tcPr>
            <w:tcW w:w="1276" w:type="dxa"/>
          </w:tcPr>
          <w:p w14:paraId="7C8E2C7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1,85</w:t>
            </w:r>
          </w:p>
        </w:tc>
        <w:tc>
          <w:tcPr>
            <w:tcW w:w="1134" w:type="dxa"/>
          </w:tcPr>
          <w:p w14:paraId="754C921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0,39</w:t>
            </w:r>
          </w:p>
        </w:tc>
        <w:tc>
          <w:tcPr>
            <w:tcW w:w="1134" w:type="dxa"/>
          </w:tcPr>
          <w:p w14:paraId="158E6E6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2,24</w:t>
            </w:r>
          </w:p>
        </w:tc>
      </w:tr>
      <w:tr w:rsidR="00923399" w:rsidRPr="00923399" w14:paraId="00E7E20C" w14:textId="77777777" w:rsidTr="001A251F">
        <w:tc>
          <w:tcPr>
            <w:tcW w:w="993" w:type="dxa"/>
          </w:tcPr>
          <w:p w14:paraId="7074031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4.5.</w:t>
            </w:r>
          </w:p>
        </w:tc>
        <w:tc>
          <w:tcPr>
            <w:tcW w:w="3402" w:type="dxa"/>
          </w:tcPr>
          <w:p w14:paraId="2DA71AD1" w14:textId="34015632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autopoligona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izmantošana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sacensībām </w:t>
            </w:r>
          </w:p>
        </w:tc>
        <w:tc>
          <w:tcPr>
            <w:tcW w:w="1559" w:type="dxa"/>
          </w:tcPr>
          <w:p w14:paraId="7EBC83D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211AA6A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15,86</w:t>
            </w:r>
          </w:p>
        </w:tc>
        <w:tc>
          <w:tcPr>
            <w:tcW w:w="1134" w:type="dxa"/>
          </w:tcPr>
          <w:p w14:paraId="1677019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3,33</w:t>
            </w:r>
          </w:p>
        </w:tc>
        <w:tc>
          <w:tcPr>
            <w:tcW w:w="1134" w:type="dxa"/>
          </w:tcPr>
          <w:p w14:paraId="6E850A4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19,19</w:t>
            </w:r>
          </w:p>
        </w:tc>
      </w:tr>
      <w:tr w:rsidR="00923399" w:rsidRPr="00923399" w14:paraId="3EA3BC42" w14:textId="77777777" w:rsidTr="001A251F">
        <w:tc>
          <w:tcPr>
            <w:tcW w:w="993" w:type="dxa"/>
          </w:tcPr>
          <w:p w14:paraId="5AD785E7" w14:textId="77777777" w:rsidR="005D18AA" w:rsidRPr="00923399" w:rsidRDefault="005D18AA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4.6.</w:t>
            </w:r>
          </w:p>
        </w:tc>
        <w:tc>
          <w:tcPr>
            <w:tcW w:w="3402" w:type="dxa"/>
          </w:tcPr>
          <w:p w14:paraId="1938DAD2" w14:textId="6F5F54D0" w:rsidR="005D18AA" w:rsidRPr="00923399" w:rsidRDefault="005D18AA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autopoligona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izmantošana</w:t>
            </w:r>
            <w:r w:rsidR="0064533D" w:rsidRPr="00923399">
              <w:rPr>
                <w:rFonts w:cs="Times New Roman"/>
                <w:b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treniņbraucieniem </w:t>
            </w:r>
          </w:p>
        </w:tc>
        <w:tc>
          <w:tcPr>
            <w:tcW w:w="1559" w:type="dxa"/>
          </w:tcPr>
          <w:p w14:paraId="352F587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 vienai personai</w:t>
            </w:r>
          </w:p>
        </w:tc>
        <w:tc>
          <w:tcPr>
            <w:tcW w:w="1276" w:type="dxa"/>
          </w:tcPr>
          <w:p w14:paraId="7460E3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2,89</w:t>
            </w:r>
          </w:p>
        </w:tc>
        <w:tc>
          <w:tcPr>
            <w:tcW w:w="1134" w:type="dxa"/>
          </w:tcPr>
          <w:p w14:paraId="43F3818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0,61</w:t>
            </w:r>
          </w:p>
        </w:tc>
        <w:tc>
          <w:tcPr>
            <w:tcW w:w="1134" w:type="dxa"/>
          </w:tcPr>
          <w:p w14:paraId="6FBCF22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3,50</w:t>
            </w:r>
          </w:p>
        </w:tc>
      </w:tr>
      <w:tr w:rsidR="00923399" w:rsidRPr="00923399" w14:paraId="6D24C20F" w14:textId="77777777" w:rsidTr="001A251F">
        <w:tc>
          <w:tcPr>
            <w:tcW w:w="993" w:type="dxa"/>
          </w:tcPr>
          <w:p w14:paraId="2A79F90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4.7.</w:t>
            </w:r>
          </w:p>
        </w:tc>
        <w:tc>
          <w:tcPr>
            <w:tcW w:w="3402" w:type="dxa"/>
          </w:tcPr>
          <w:p w14:paraId="24538592" w14:textId="6BAA482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autostāvvietas izmantošana (</w:t>
            </w:r>
            <w:r w:rsidR="001870D1" w:rsidRPr="00923399">
              <w:rPr>
                <w:rFonts w:cs="Times New Roman"/>
                <w:szCs w:val="24"/>
              </w:rPr>
              <w:t>uz </w:t>
            </w:r>
            <w:r w:rsidRPr="00923399">
              <w:rPr>
                <w:rFonts w:cs="Times New Roman"/>
                <w:szCs w:val="24"/>
              </w:rPr>
              <w:t>laukuma mācību darbnīcās)</w:t>
            </w:r>
          </w:p>
        </w:tc>
        <w:tc>
          <w:tcPr>
            <w:tcW w:w="1559" w:type="dxa"/>
          </w:tcPr>
          <w:p w14:paraId="3337E77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</w:tcPr>
          <w:p w14:paraId="02B7874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0,95</w:t>
            </w:r>
          </w:p>
        </w:tc>
        <w:tc>
          <w:tcPr>
            <w:tcW w:w="1134" w:type="dxa"/>
          </w:tcPr>
          <w:p w14:paraId="55CCF6A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0,20</w:t>
            </w:r>
          </w:p>
        </w:tc>
        <w:tc>
          <w:tcPr>
            <w:tcW w:w="1134" w:type="dxa"/>
          </w:tcPr>
          <w:p w14:paraId="331FFC7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1,15</w:t>
            </w:r>
          </w:p>
        </w:tc>
      </w:tr>
      <w:tr w:rsidR="00923399" w:rsidRPr="00923399" w14:paraId="76BAEFF9" w14:textId="77777777" w:rsidTr="001A251F">
        <w:tc>
          <w:tcPr>
            <w:tcW w:w="993" w:type="dxa"/>
          </w:tcPr>
          <w:p w14:paraId="3635A41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4.8.</w:t>
            </w:r>
          </w:p>
        </w:tc>
        <w:tc>
          <w:tcPr>
            <w:tcW w:w="3402" w:type="dxa"/>
          </w:tcPr>
          <w:p w14:paraId="42E432A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autostāvvietas izmantošana (garāžā)</w:t>
            </w:r>
          </w:p>
        </w:tc>
        <w:tc>
          <w:tcPr>
            <w:tcW w:w="1559" w:type="dxa"/>
          </w:tcPr>
          <w:p w14:paraId="47785B5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</w:tcPr>
          <w:p w14:paraId="6F55835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2,35</w:t>
            </w:r>
          </w:p>
        </w:tc>
        <w:tc>
          <w:tcPr>
            <w:tcW w:w="1134" w:type="dxa"/>
          </w:tcPr>
          <w:p w14:paraId="3E9D16F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0,49</w:t>
            </w:r>
          </w:p>
        </w:tc>
        <w:tc>
          <w:tcPr>
            <w:tcW w:w="1134" w:type="dxa"/>
          </w:tcPr>
          <w:p w14:paraId="2B870AE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2,84</w:t>
            </w:r>
          </w:p>
        </w:tc>
      </w:tr>
      <w:tr w:rsidR="00923399" w:rsidRPr="00923399" w14:paraId="341BE00C" w14:textId="77777777" w:rsidTr="001A251F">
        <w:tc>
          <w:tcPr>
            <w:tcW w:w="993" w:type="dxa"/>
          </w:tcPr>
          <w:p w14:paraId="7C95276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</w:t>
            </w:r>
          </w:p>
        </w:tc>
        <w:tc>
          <w:tcPr>
            <w:tcW w:w="8505" w:type="dxa"/>
            <w:gridSpan w:val="5"/>
          </w:tcPr>
          <w:p w14:paraId="011595A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Autotransporta un traktoru pakalpojumi</w:t>
            </w:r>
          </w:p>
        </w:tc>
      </w:tr>
      <w:tr w:rsidR="00923399" w:rsidRPr="00923399" w14:paraId="04258EBA" w14:textId="77777777" w:rsidTr="001A251F">
        <w:tc>
          <w:tcPr>
            <w:tcW w:w="993" w:type="dxa"/>
          </w:tcPr>
          <w:p w14:paraId="2C6EE9C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5.1.</w:t>
            </w:r>
          </w:p>
        </w:tc>
        <w:tc>
          <w:tcPr>
            <w:tcW w:w="3402" w:type="dxa"/>
          </w:tcPr>
          <w:p w14:paraId="360C40B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kravas automobiļa noma</w:t>
            </w:r>
          </w:p>
        </w:tc>
        <w:tc>
          <w:tcPr>
            <w:tcW w:w="1559" w:type="dxa"/>
          </w:tcPr>
          <w:p w14:paraId="0F1B8982" w14:textId="15D3C696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viens </w:t>
            </w:r>
            <w:r w:rsidR="00D0789D" w:rsidRPr="00923399">
              <w:rPr>
                <w:rFonts w:cs="Times New Roman"/>
                <w:szCs w:val="24"/>
              </w:rPr>
              <w:t>km</w:t>
            </w:r>
          </w:p>
        </w:tc>
        <w:tc>
          <w:tcPr>
            <w:tcW w:w="1276" w:type="dxa"/>
          </w:tcPr>
          <w:p w14:paraId="2E76F3E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0,70 </w:t>
            </w:r>
          </w:p>
        </w:tc>
        <w:tc>
          <w:tcPr>
            <w:tcW w:w="1134" w:type="dxa"/>
          </w:tcPr>
          <w:p w14:paraId="2478B1A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0,15</w:t>
            </w:r>
          </w:p>
        </w:tc>
        <w:tc>
          <w:tcPr>
            <w:tcW w:w="1134" w:type="dxa"/>
          </w:tcPr>
          <w:p w14:paraId="454506E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0,85 </w:t>
            </w:r>
          </w:p>
        </w:tc>
      </w:tr>
      <w:tr w:rsidR="00923399" w:rsidRPr="00923399" w14:paraId="2940E66D" w14:textId="77777777" w:rsidTr="001A251F">
        <w:tc>
          <w:tcPr>
            <w:tcW w:w="993" w:type="dxa"/>
          </w:tcPr>
          <w:p w14:paraId="2FE136C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5.2.</w:t>
            </w:r>
          </w:p>
        </w:tc>
        <w:tc>
          <w:tcPr>
            <w:tcW w:w="3402" w:type="dxa"/>
          </w:tcPr>
          <w:p w14:paraId="6DFE8B5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vieglās automašīnas noma</w:t>
            </w:r>
          </w:p>
        </w:tc>
        <w:tc>
          <w:tcPr>
            <w:tcW w:w="1559" w:type="dxa"/>
          </w:tcPr>
          <w:p w14:paraId="59355549" w14:textId="787638D0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viens </w:t>
            </w:r>
            <w:r w:rsidR="00D0789D" w:rsidRPr="00923399">
              <w:rPr>
                <w:rFonts w:cs="Times New Roman"/>
                <w:szCs w:val="24"/>
              </w:rPr>
              <w:t>km</w:t>
            </w:r>
          </w:p>
        </w:tc>
        <w:tc>
          <w:tcPr>
            <w:tcW w:w="1276" w:type="dxa"/>
          </w:tcPr>
          <w:p w14:paraId="6E15BD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0,32</w:t>
            </w:r>
          </w:p>
        </w:tc>
        <w:tc>
          <w:tcPr>
            <w:tcW w:w="1134" w:type="dxa"/>
          </w:tcPr>
          <w:p w14:paraId="53249A0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0,07</w:t>
            </w:r>
          </w:p>
        </w:tc>
        <w:tc>
          <w:tcPr>
            <w:tcW w:w="1134" w:type="dxa"/>
          </w:tcPr>
          <w:p w14:paraId="3E35992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0,39</w:t>
            </w:r>
          </w:p>
        </w:tc>
      </w:tr>
      <w:tr w:rsidR="00923399" w:rsidRPr="00923399" w14:paraId="4246ECB1" w14:textId="77777777" w:rsidTr="001A251F">
        <w:tc>
          <w:tcPr>
            <w:tcW w:w="993" w:type="dxa"/>
          </w:tcPr>
          <w:p w14:paraId="39D4B01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5.3.</w:t>
            </w:r>
          </w:p>
        </w:tc>
        <w:tc>
          <w:tcPr>
            <w:tcW w:w="3402" w:type="dxa"/>
          </w:tcPr>
          <w:p w14:paraId="2F749A6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mikroautobusa</w:t>
            </w:r>
            <w:r w:rsidRPr="00923399">
              <w:rPr>
                <w:rFonts w:cs="Times New Roman"/>
                <w:b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noma (9 vietas)</w:t>
            </w:r>
            <w:r w:rsidRPr="00923399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7535946" w14:textId="6A6E78F9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viens </w:t>
            </w:r>
            <w:r w:rsidR="00D0789D" w:rsidRPr="00923399">
              <w:rPr>
                <w:rFonts w:cs="Times New Roman"/>
                <w:szCs w:val="24"/>
              </w:rPr>
              <w:t>km</w:t>
            </w:r>
          </w:p>
        </w:tc>
        <w:tc>
          <w:tcPr>
            <w:tcW w:w="1276" w:type="dxa"/>
          </w:tcPr>
          <w:p w14:paraId="4394AA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0,45</w:t>
            </w:r>
          </w:p>
        </w:tc>
        <w:tc>
          <w:tcPr>
            <w:tcW w:w="1134" w:type="dxa"/>
          </w:tcPr>
          <w:p w14:paraId="3965477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0,09</w:t>
            </w:r>
          </w:p>
        </w:tc>
        <w:tc>
          <w:tcPr>
            <w:tcW w:w="1134" w:type="dxa"/>
          </w:tcPr>
          <w:p w14:paraId="7D73105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0,54</w:t>
            </w:r>
          </w:p>
        </w:tc>
      </w:tr>
      <w:tr w:rsidR="00923399" w:rsidRPr="00923399" w14:paraId="13F9E52A" w14:textId="77777777" w:rsidTr="001A251F">
        <w:tc>
          <w:tcPr>
            <w:tcW w:w="993" w:type="dxa"/>
          </w:tcPr>
          <w:p w14:paraId="35F30B5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5.4.</w:t>
            </w:r>
          </w:p>
        </w:tc>
        <w:tc>
          <w:tcPr>
            <w:tcW w:w="3402" w:type="dxa"/>
          </w:tcPr>
          <w:p w14:paraId="48077FB8" w14:textId="025A8E9D" w:rsidR="005D18AA" w:rsidRPr="00923399" w:rsidRDefault="005D18AA">
            <w:pPr>
              <w:rPr>
                <w:rFonts w:cs="Times New Roman"/>
                <w:spacing w:val="-2"/>
                <w:szCs w:val="24"/>
              </w:rPr>
            </w:pPr>
            <w:r w:rsidRPr="00923399">
              <w:rPr>
                <w:rFonts w:cs="Times New Roman"/>
                <w:spacing w:val="-2"/>
                <w:szCs w:val="24"/>
              </w:rPr>
              <w:t xml:space="preserve">autobusa </w:t>
            </w:r>
            <w:r w:rsidRPr="00923399">
              <w:rPr>
                <w:rFonts w:cs="Times New Roman"/>
                <w:i/>
                <w:iCs/>
                <w:spacing w:val="-2"/>
                <w:szCs w:val="24"/>
              </w:rPr>
              <w:t>IVECO</w:t>
            </w:r>
            <w:r w:rsidRPr="00923399">
              <w:rPr>
                <w:rFonts w:cs="Times New Roman"/>
                <w:spacing w:val="-2"/>
                <w:szCs w:val="24"/>
              </w:rPr>
              <w:t xml:space="preserve"> noma (</w:t>
            </w:r>
            <w:r w:rsidR="00D0789D" w:rsidRPr="00923399">
              <w:rPr>
                <w:rFonts w:cs="Times New Roman"/>
                <w:spacing w:val="-2"/>
                <w:szCs w:val="24"/>
              </w:rPr>
              <w:t>19 </w:t>
            </w:r>
            <w:r w:rsidRPr="00923399">
              <w:rPr>
                <w:rFonts w:cs="Times New Roman"/>
                <w:spacing w:val="-2"/>
                <w:szCs w:val="24"/>
              </w:rPr>
              <w:t xml:space="preserve">vietas) </w:t>
            </w:r>
          </w:p>
        </w:tc>
        <w:tc>
          <w:tcPr>
            <w:tcW w:w="1559" w:type="dxa"/>
          </w:tcPr>
          <w:p w14:paraId="62BB91A1" w14:textId="2B23DA93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viens </w:t>
            </w:r>
            <w:r w:rsidR="00D0789D" w:rsidRPr="00923399">
              <w:rPr>
                <w:rFonts w:cs="Times New Roman"/>
                <w:szCs w:val="24"/>
              </w:rPr>
              <w:t>km</w:t>
            </w:r>
          </w:p>
        </w:tc>
        <w:tc>
          <w:tcPr>
            <w:tcW w:w="1276" w:type="dxa"/>
          </w:tcPr>
          <w:p w14:paraId="50CEBAE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0,74</w:t>
            </w:r>
          </w:p>
        </w:tc>
        <w:tc>
          <w:tcPr>
            <w:tcW w:w="1134" w:type="dxa"/>
          </w:tcPr>
          <w:p w14:paraId="25E4516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0,16</w:t>
            </w:r>
          </w:p>
        </w:tc>
        <w:tc>
          <w:tcPr>
            <w:tcW w:w="1134" w:type="dxa"/>
          </w:tcPr>
          <w:p w14:paraId="4314E74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0,90</w:t>
            </w:r>
          </w:p>
        </w:tc>
      </w:tr>
      <w:tr w:rsidR="00923399" w:rsidRPr="00923399" w14:paraId="0E153E44" w14:textId="77777777" w:rsidTr="001A251F">
        <w:tc>
          <w:tcPr>
            <w:tcW w:w="993" w:type="dxa"/>
          </w:tcPr>
          <w:p w14:paraId="74D9499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5.5.</w:t>
            </w:r>
          </w:p>
        </w:tc>
        <w:tc>
          <w:tcPr>
            <w:tcW w:w="3402" w:type="dxa"/>
          </w:tcPr>
          <w:p w14:paraId="4EE8C45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autobusa vai mikroautobusa gaidstāve pie pasūtītāja </w:t>
            </w:r>
          </w:p>
        </w:tc>
        <w:tc>
          <w:tcPr>
            <w:tcW w:w="1559" w:type="dxa"/>
          </w:tcPr>
          <w:p w14:paraId="52C187D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65850018" w14:textId="19850562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5,90</w:t>
            </w:r>
          </w:p>
        </w:tc>
        <w:tc>
          <w:tcPr>
            <w:tcW w:w="1134" w:type="dxa"/>
          </w:tcPr>
          <w:p w14:paraId="3A619361" w14:textId="1F2C3B1F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1,24</w:t>
            </w:r>
          </w:p>
        </w:tc>
        <w:tc>
          <w:tcPr>
            <w:tcW w:w="1134" w:type="dxa"/>
          </w:tcPr>
          <w:p w14:paraId="4C5FB0F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7,14 </w:t>
            </w:r>
          </w:p>
        </w:tc>
      </w:tr>
      <w:tr w:rsidR="00923399" w:rsidRPr="00923399" w14:paraId="142D04BC" w14:textId="77777777" w:rsidTr="001A251F">
        <w:tc>
          <w:tcPr>
            <w:tcW w:w="993" w:type="dxa"/>
          </w:tcPr>
          <w:p w14:paraId="6002693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5.6.</w:t>
            </w:r>
          </w:p>
        </w:tc>
        <w:tc>
          <w:tcPr>
            <w:tcW w:w="3402" w:type="dxa"/>
          </w:tcPr>
          <w:p w14:paraId="578ADA1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traktora noma </w:t>
            </w:r>
          </w:p>
        </w:tc>
        <w:tc>
          <w:tcPr>
            <w:tcW w:w="1559" w:type="dxa"/>
          </w:tcPr>
          <w:p w14:paraId="04DC806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A372BD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11,71</w:t>
            </w:r>
          </w:p>
        </w:tc>
        <w:tc>
          <w:tcPr>
            <w:tcW w:w="1134" w:type="dxa"/>
          </w:tcPr>
          <w:p w14:paraId="519A907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2,46</w:t>
            </w:r>
          </w:p>
        </w:tc>
        <w:tc>
          <w:tcPr>
            <w:tcW w:w="1134" w:type="dxa"/>
          </w:tcPr>
          <w:p w14:paraId="31A4A3C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14,17</w:t>
            </w:r>
          </w:p>
        </w:tc>
      </w:tr>
      <w:tr w:rsidR="00923399" w:rsidRPr="00923399" w14:paraId="1CA81AF5" w14:textId="77777777" w:rsidTr="001A251F">
        <w:tc>
          <w:tcPr>
            <w:tcW w:w="993" w:type="dxa"/>
          </w:tcPr>
          <w:p w14:paraId="1E1B4D2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</w:t>
            </w:r>
          </w:p>
        </w:tc>
        <w:tc>
          <w:tcPr>
            <w:tcW w:w="8505" w:type="dxa"/>
            <w:gridSpan w:val="5"/>
          </w:tcPr>
          <w:p w14:paraId="186CAFF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Autoservisa pakalpojumi</w:t>
            </w:r>
          </w:p>
        </w:tc>
      </w:tr>
      <w:tr w:rsidR="00923399" w:rsidRPr="00923399" w14:paraId="524859E3" w14:textId="77777777" w:rsidTr="001A251F">
        <w:tc>
          <w:tcPr>
            <w:tcW w:w="993" w:type="dxa"/>
          </w:tcPr>
          <w:p w14:paraId="781EFC9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6.1.</w:t>
            </w:r>
          </w:p>
        </w:tc>
        <w:tc>
          <w:tcPr>
            <w:tcW w:w="3402" w:type="dxa"/>
          </w:tcPr>
          <w:p w14:paraId="57CE54E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automobiļa luktura</w:t>
            </w:r>
            <w:r w:rsidRPr="00923399">
              <w:rPr>
                <w:rFonts w:cs="Times New Roman"/>
                <w:b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remonts vai nomaiņa, regulēšana </w:t>
            </w:r>
          </w:p>
        </w:tc>
        <w:tc>
          <w:tcPr>
            <w:tcW w:w="1559" w:type="dxa"/>
          </w:tcPr>
          <w:p w14:paraId="219AEB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automašīna</w:t>
            </w:r>
          </w:p>
        </w:tc>
        <w:tc>
          <w:tcPr>
            <w:tcW w:w="1276" w:type="dxa"/>
          </w:tcPr>
          <w:p w14:paraId="4F4DE8D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4,17</w:t>
            </w:r>
          </w:p>
        </w:tc>
        <w:tc>
          <w:tcPr>
            <w:tcW w:w="1134" w:type="dxa"/>
          </w:tcPr>
          <w:p w14:paraId="7AEB1F4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0,88</w:t>
            </w:r>
          </w:p>
        </w:tc>
        <w:tc>
          <w:tcPr>
            <w:tcW w:w="1134" w:type="dxa"/>
          </w:tcPr>
          <w:p w14:paraId="291CD5F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5,05</w:t>
            </w:r>
          </w:p>
        </w:tc>
      </w:tr>
      <w:tr w:rsidR="00923399" w:rsidRPr="00923399" w14:paraId="005FCC13" w14:textId="77777777" w:rsidTr="001A251F">
        <w:tc>
          <w:tcPr>
            <w:tcW w:w="993" w:type="dxa"/>
          </w:tcPr>
          <w:p w14:paraId="3CAD436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6.2.</w:t>
            </w:r>
          </w:p>
        </w:tc>
        <w:tc>
          <w:tcPr>
            <w:tcW w:w="3402" w:type="dxa"/>
          </w:tcPr>
          <w:p w14:paraId="5E000D3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automobiļa spuldzītes maiņa </w:t>
            </w:r>
          </w:p>
        </w:tc>
        <w:tc>
          <w:tcPr>
            <w:tcW w:w="1559" w:type="dxa"/>
          </w:tcPr>
          <w:p w14:paraId="4307599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0C0587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2,10</w:t>
            </w:r>
          </w:p>
        </w:tc>
        <w:tc>
          <w:tcPr>
            <w:tcW w:w="1134" w:type="dxa"/>
          </w:tcPr>
          <w:p w14:paraId="4B3473B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0,44</w:t>
            </w:r>
          </w:p>
        </w:tc>
        <w:tc>
          <w:tcPr>
            <w:tcW w:w="1134" w:type="dxa"/>
          </w:tcPr>
          <w:p w14:paraId="3647ED1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2,54</w:t>
            </w:r>
          </w:p>
        </w:tc>
      </w:tr>
      <w:tr w:rsidR="00923399" w:rsidRPr="00923399" w14:paraId="7BFE2EFA" w14:textId="77777777" w:rsidTr="001A251F">
        <w:tc>
          <w:tcPr>
            <w:tcW w:w="993" w:type="dxa"/>
          </w:tcPr>
          <w:p w14:paraId="7624AF4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</w:t>
            </w:r>
          </w:p>
        </w:tc>
        <w:tc>
          <w:tcPr>
            <w:tcW w:w="3402" w:type="dxa"/>
          </w:tcPr>
          <w:p w14:paraId="7864D70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automobiļa akumulatora pārbaude </w:t>
            </w:r>
          </w:p>
        </w:tc>
        <w:tc>
          <w:tcPr>
            <w:tcW w:w="1559" w:type="dxa"/>
          </w:tcPr>
          <w:p w14:paraId="4F997A5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4DF8076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2,90</w:t>
            </w:r>
          </w:p>
        </w:tc>
        <w:tc>
          <w:tcPr>
            <w:tcW w:w="1134" w:type="dxa"/>
          </w:tcPr>
          <w:p w14:paraId="3F407DB7" w14:textId="7EE4E8C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0,61</w:t>
            </w:r>
          </w:p>
        </w:tc>
        <w:tc>
          <w:tcPr>
            <w:tcW w:w="1134" w:type="dxa"/>
          </w:tcPr>
          <w:p w14:paraId="2823AF06" w14:textId="2EC3164D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3,51</w:t>
            </w:r>
          </w:p>
        </w:tc>
      </w:tr>
      <w:tr w:rsidR="00923399" w:rsidRPr="00923399" w14:paraId="10DDE2B7" w14:textId="77777777" w:rsidTr="001A251F">
        <w:tc>
          <w:tcPr>
            <w:tcW w:w="993" w:type="dxa"/>
          </w:tcPr>
          <w:p w14:paraId="615D16B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6.4.</w:t>
            </w:r>
          </w:p>
        </w:tc>
        <w:tc>
          <w:tcPr>
            <w:tcW w:w="3402" w:type="dxa"/>
          </w:tcPr>
          <w:p w14:paraId="4B3C777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automobiļa logu slotiņu nomaiņa </w:t>
            </w:r>
          </w:p>
        </w:tc>
        <w:tc>
          <w:tcPr>
            <w:tcW w:w="1559" w:type="dxa"/>
          </w:tcPr>
          <w:p w14:paraId="69BFF10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komplekts</w:t>
            </w:r>
          </w:p>
        </w:tc>
        <w:tc>
          <w:tcPr>
            <w:tcW w:w="1276" w:type="dxa"/>
          </w:tcPr>
          <w:p w14:paraId="038EDA3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1,66</w:t>
            </w:r>
          </w:p>
        </w:tc>
        <w:tc>
          <w:tcPr>
            <w:tcW w:w="1134" w:type="dxa"/>
          </w:tcPr>
          <w:p w14:paraId="1A5516D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0,35</w:t>
            </w:r>
          </w:p>
        </w:tc>
        <w:tc>
          <w:tcPr>
            <w:tcW w:w="1134" w:type="dxa"/>
          </w:tcPr>
          <w:p w14:paraId="4D5A00C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2,01</w:t>
            </w:r>
          </w:p>
        </w:tc>
      </w:tr>
      <w:tr w:rsidR="00923399" w:rsidRPr="00923399" w14:paraId="30F7A876" w14:textId="77777777" w:rsidTr="001A251F">
        <w:tc>
          <w:tcPr>
            <w:tcW w:w="993" w:type="dxa"/>
          </w:tcPr>
          <w:p w14:paraId="2B4F2DF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6.5.</w:t>
            </w:r>
          </w:p>
        </w:tc>
        <w:tc>
          <w:tcPr>
            <w:tcW w:w="3402" w:type="dxa"/>
          </w:tcPr>
          <w:p w14:paraId="17A3525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automobiļa bremžu iekārtas pārbaude uz stenda </w:t>
            </w:r>
          </w:p>
        </w:tc>
        <w:tc>
          <w:tcPr>
            <w:tcW w:w="1559" w:type="dxa"/>
          </w:tcPr>
          <w:p w14:paraId="6F9BC0B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sistēma</w:t>
            </w:r>
          </w:p>
        </w:tc>
        <w:tc>
          <w:tcPr>
            <w:tcW w:w="1276" w:type="dxa"/>
          </w:tcPr>
          <w:p w14:paraId="453DA4F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1,66</w:t>
            </w:r>
          </w:p>
        </w:tc>
        <w:tc>
          <w:tcPr>
            <w:tcW w:w="1134" w:type="dxa"/>
          </w:tcPr>
          <w:p w14:paraId="68ED97A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0,35</w:t>
            </w:r>
          </w:p>
        </w:tc>
        <w:tc>
          <w:tcPr>
            <w:tcW w:w="1134" w:type="dxa"/>
          </w:tcPr>
          <w:p w14:paraId="7DE0B7C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2,01</w:t>
            </w:r>
          </w:p>
        </w:tc>
      </w:tr>
      <w:tr w:rsidR="00923399" w:rsidRPr="00923399" w14:paraId="350E82A0" w14:textId="77777777" w:rsidTr="001A251F">
        <w:tc>
          <w:tcPr>
            <w:tcW w:w="993" w:type="dxa"/>
          </w:tcPr>
          <w:p w14:paraId="280675E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6.6.</w:t>
            </w:r>
          </w:p>
        </w:tc>
        <w:tc>
          <w:tcPr>
            <w:tcW w:w="3402" w:type="dxa"/>
          </w:tcPr>
          <w:p w14:paraId="1AE52FB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automobiļa bremžu kluču maiņa un profilakse</w:t>
            </w:r>
            <w:r w:rsidRPr="00923399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564B72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komplekts</w:t>
            </w:r>
          </w:p>
        </w:tc>
        <w:tc>
          <w:tcPr>
            <w:tcW w:w="1276" w:type="dxa"/>
          </w:tcPr>
          <w:p w14:paraId="63D24E8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12,86</w:t>
            </w:r>
          </w:p>
        </w:tc>
        <w:tc>
          <w:tcPr>
            <w:tcW w:w="1134" w:type="dxa"/>
          </w:tcPr>
          <w:p w14:paraId="161C175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2,70</w:t>
            </w:r>
          </w:p>
        </w:tc>
        <w:tc>
          <w:tcPr>
            <w:tcW w:w="1134" w:type="dxa"/>
          </w:tcPr>
          <w:p w14:paraId="4EB9481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15,56</w:t>
            </w:r>
          </w:p>
        </w:tc>
      </w:tr>
      <w:tr w:rsidR="00923399" w:rsidRPr="00923399" w14:paraId="46AC232A" w14:textId="77777777" w:rsidTr="001A251F">
        <w:tc>
          <w:tcPr>
            <w:tcW w:w="993" w:type="dxa"/>
          </w:tcPr>
          <w:p w14:paraId="08B614C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6.7.</w:t>
            </w:r>
          </w:p>
        </w:tc>
        <w:tc>
          <w:tcPr>
            <w:tcW w:w="3402" w:type="dxa"/>
          </w:tcPr>
          <w:p w14:paraId="4C4822A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automobiļa bremžu disku maiņa </w:t>
            </w:r>
          </w:p>
        </w:tc>
        <w:tc>
          <w:tcPr>
            <w:tcW w:w="1559" w:type="dxa"/>
          </w:tcPr>
          <w:p w14:paraId="066582D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komplekts</w:t>
            </w:r>
          </w:p>
        </w:tc>
        <w:tc>
          <w:tcPr>
            <w:tcW w:w="1276" w:type="dxa"/>
          </w:tcPr>
          <w:p w14:paraId="7F59FBD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15,57</w:t>
            </w:r>
          </w:p>
        </w:tc>
        <w:tc>
          <w:tcPr>
            <w:tcW w:w="1134" w:type="dxa"/>
          </w:tcPr>
          <w:p w14:paraId="3A20A4E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3,27</w:t>
            </w:r>
          </w:p>
        </w:tc>
        <w:tc>
          <w:tcPr>
            <w:tcW w:w="1134" w:type="dxa"/>
          </w:tcPr>
          <w:p w14:paraId="11640F5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18,84</w:t>
            </w:r>
          </w:p>
        </w:tc>
      </w:tr>
      <w:tr w:rsidR="00923399" w:rsidRPr="00923399" w14:paraId="30049D64" w14:textId="77777777" w:rsidTr="001A251F">
        <w:tc>
          <w:tcPr>
            <w:tcW w:w="993" w:type="dxa"/>
          </w:tcPr>
          <w:p w14:paraId="54CDD77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6.8.</w:t>
            </w:r>
          </w:p>
        </w:tc>
        <w:tc>
          <w:tcPr>
            <w:tcW w:w="3402" w:type="dxa"/>
          </w:tcPr>
          <w:p w14:paraId="77CF44C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automobiļa riepu montāža </w:t>
            </w:r>
          </w:p>
        </w:tc>
        <w:tc>
          <w:tcPr>
            <w:tcW w:w="1559" w:type="dxa"/>
          </w:tcPr>
          <w:p w14:paraId="658E2C4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riepa</w:t>
            </w:r>
          </w:p>
        </w:tc>
        <w:tc>
          <w:tcPr>
            <w:tcW w:w="1276" w:type="dxa"/>
          </w:tcPr>
          <w:p w14:paraId="1A45A3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2,50</w:t>
            </w:r>
          </w:p>
        </w:tc>
        <w:tc>
          <w:tcPr>
            <w:tcW w:w="1134" w:type="dxa"/>
          </w:tcPr>
          <w:p w14:paraId="7CA1C51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0,53</w:t>
            </w:r>
          </w:p>
        </w:tc>
        <w:tc>
          <w:tcPr>
            <w:tcW w:w="1134" w:type="dxa"/>
          </w:tcPr>
          <w:p w14:paraId="651349D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3,03</w:t>
            </w:r>
          </w:p>
        </w:tc>
      </w:tr>
      <w:tr w:rsidR="00923399" w:rsidRPr="00923399" w14:paraId="272954A5" w14:textId="77777777" w:rsidTr="001A251F">
        <w:tc>
          <w:tcPr>
            <w:tcW w:w="993" w:type="dxa"/>
          </w:tcPr>
          <w:p w14:paraId="3C16C87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6.9.</w:t>
            </w:r>
          </w:p>
        </w:tc>
        <w:tc>
          <w:tcPr>
            <w:tcW w:w="3402" w:type="dxa"/>
          </w:tcPr>
          <w:p w14:paraId="51154D7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automobiļa riteņu balansēšana </w:t>
            </w:r>
          </w:p>
        </w:tc>
        <w:tc>
          <w:tcPr>
            <w:tcW w:w="1559" w:type="dxa"/>
          </w:tcPr>
          <w:p w14:paraId="394A2FC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ritenis</w:t>
            </w:r>
          </w:p>
        </w:tc>
        <w:tc>
          <w:tcPr>
            <w:tcW w:w="1276" w:type="dxa"/>
          </w:tcPr>
          <w:p w14:paraId="6E17420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1,72</w:t>
            </w:r>
          </w:p>
        </w:tc>
        <w:tc>
          <w:tcPr>
            <w:tcW w:w="1134" w:type="dxa"/>
          </w:tcPr>
          <w:p w14:paraId="0D4BE50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0,36</w:t>
            </w:r>
          </w:p>
        </w:tc>
        <w:tc>
          <w:tcPr>
            <w:tcW w:w="1134" w:type="dxa"/>
          </w:tcPr>
          <w:p w14:paraId="339CF32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2,08</w:t>
            </w:r>
          </w:p>
        </w:tc>
      </w:tr>
      <w:tr w:rsidR="00923399" w:rsidRPr="00923399" w14:paraId="2353A5BB" w14:textId="77777777" w:rsidTr="001A251F">
        <w:tc>
          <w:tcPr>
            <w:tcW w:w="993" w:type="dxa"/>
          </w:tcPr>
          <w:p w14:paraId="77A1153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6.10.</w:t>
            </w:r>
          </w:p>
        </w:tc>
        <w:tc>
          <w:tcPr>
            <w:tcW w:w="3402" w:type="dxa"/>
          </w:tcPr>
          <w:p w14:paraId="79B869B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automobiļa eļļas un eļļas filtru maiņa </w:t>
            </w:r>
          </w:p>
        </w:tc>
        <w:tc>
          <w:tcPr>
            <w:tcW w:w="1559" w:type="dxa"/>
          </w:tcPr>
          <w:p w14:paraId="32BCD0A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automašīna</w:t>
            </w:r>
          </w:p>
        </w:tc>
        <w:tc>
          <w:tcPr>
            <w:tcW w:w="1276" w:type="dxa"/>
          </w:tcPr>
          <w:p w14:paraId="109C4BB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3,32</w:t>
            </w:r>
          </w:p>
        </w:tc>
        <w:tc>
          <w:tcPr>
            <w:tcW w:w="1134" w:type="dxa"/>
          </w:tcPr>
          <w:p w14:paraId="571076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</w:p>
        </w:tc>
        <w:tc>
          <w:tcPr>
            <w:tcW w:w="1134" w:type="dxa"/>
          </w:tcPr>
          <w:p w14:paraId="2D9760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4,02</w:t>
            </w:r>
          </w:p>
        </w:tc>
      </w:tr>
      <w:tr w:rsidR="00923399" w:rsidRPr="00923399" w14:paraId="6E571A27" w14:textId="77777777" w:rsidTr="007F5D93">
        <w:tc>
          <w:tcPr>
            <w:tcW w:w="993" w:type="dxa"/>
          </w:tcPr>
          <w:p w14:paraId="5B09B8C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6.11.</w:t>
            </w:r>
          </w:p>
        </w:tc>
        <w:tc>
          <w:tcPr>
            <w:tcW w:w="3402" w:type="dxa"/>
          </w:tcPr>
          <w:p w14:paraId="1F0336F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automobiļa gaisa, degvielas, salona un citu filtru nomaiņa </w:t>
            </w:r>
          </w:p>
        </w:tc>
        <w:tc>
          <w:tcPr>
            <w:tcW w:w="1559" w:type="dxa"/>
          </w:tcPr>
          <w:p w14:paraId="5961495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0446BE9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3,32</w:t>
            </w:r>
          </w:p>
        </w:tc>
        <w:tc>
          <w:tcPr>
            <w:tcW w:w="1134" w:type="dxa"/>
          </w:tcPr>
          <w:p w14:paraId="290A344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</w:p>
        </w:tc>
        <w:tc>
          <w:tcPr>
            <w:tcW w:w="1134" w:type="dxa"/>
          </w:tcPr>
          <w:p w14:paraId="078402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4,02</w:t>
            </w:r>
          </w:p>
        </w:tc>
      </w:tr>
      <w:tr w:rsidR="00923399" w:rsidRPr="00923399" w14:paraId="440C26AC" w14:textId="77777777" w:rsidTr="007F5D93">
        <w:tc>
          <w:tcPr>
            <w:tcW w:w="993" w:type="dxa"/>
          </w:tcPr>
          <w:p w14:paraId="1E93404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6.12.</w:t>
            </w:r>
          </w:p>
        </w:tc>
        <w:tc>
          <w:tcPr>
            <w:tcW w:w="3402" w:type="dxa"/>
          </w:tcPr>
          <w:p w14:paraId="1214E1A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automobiļa izplūdes gāzu satura pārbaude</w:t>
            </w:r>
            <w:r w:rsidRPr="00923399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213D3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automašīna</w:t>
            </w:r>
          </w:p>
        </w:tc>
        <w:tc>
          <w:tcPr>
            <w:tcW w:w="1276" w:type="dxa"/>
          </w:tcPr>
          <w:p w14:paraId="04369C1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3,32</w:t>
            </w:r>
          </w:p>
        </w:tc>
        <w:tc>
          <w:tcPr>
            <w:tcW w:w="1134" w:type="dxa"/>
          </w:tcPr>
          <w:p w14:paraId="3E0EAC7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</w:p>
        </w:tc>
        <w:tc>
          <w:tcPr>
            <w:tcW w:w="1134" w:type="dxa"/>
          </w:tcPr>
          <w:p w14:paraId="53FA4A9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4,02</w:t>
            </w:r>
          </w:p>
        </w:tc>
      </w:tr>
    </w:tbl>
    <w:p w14:paraId="58A740AA" w14:textId="7A58776C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A11EF" w14:textId="0E529349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VII. Kuldīgas Tehnoloģiju un tūrisma tehnikuma </w:t>
      </w:r>
      <w:r w:rsidR="009A4B5C"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sniegtie maksas pakalpojumi</w:t>
      </w:r>
    </w:p>
    <w:p w14:paraId="60CF5411" w14:textId="77777777" w:rsidR="00476AE8" w:rsidRPr="00923399" w:rsidRDefault="00476AE8" w:rsidP="0047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7" w:type="pct"/>
        <w:tblInd w:w="-297" w:type="dxa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3403"/>
        <w:gridCol w:w="1561"/>
        <w:gridCol w:w="1278"/>
        <w:gridCol w:w="1133"/>
        <w:gridCol w:w="1133"/>
      </w:tblGrid>
      <w:tr w:rsidR="00923399" w:rsidRPr="00923399" w14:paraId="7900AEAE" w14:textId="77777777" w:rsidTr="007F5D93">
        <w:tc>
          <w:tcPr>
            <w:tcW w:w="526" w:type="pct"/>
            <w:vAlign w:val="center"/>
          </w:tcPr>
          <w:p w14:paraId="389C315E" w14:textId="522D13D4" w:rsidR="000E093B" w:rsidRPr="00923399" w:rsidRDefault="000E093B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1789" w:type="pct"/>
            <w:vAlign w:val="center"/>
          </w:tcPr>
          <w:p w14:paraId="5B1EB7D1" w14:textId="29A7596A" w:rsidR="000E093B" w:rsidRPr="00923399" w:rsidRDefault="000E093B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821" w:type="pct"/>
            <w:vAlign w:val="center"/>
          </w:tcPr>
          <w:p w14:paraId="447EB081" w14:textId="51140736" w:rsidR="000E093B" w:rsidRPr="00923399" w:rsidRDefault="000E0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672" w:type="pct"/>
            <w:vAlign w:val="center"/>
          </w:tcPr>
          <w:p w14:paraId="4B462E10" w14:textId="7BF6927A" w:rsidR="000E093B" w:rsidRPr="00923399" w:rsidRDefault="000E0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14:paraId="5E61F68D" w14:textId="52DEF3C5" w:rsidR="000E093B" w:rsidRPr="00923399" w:rsidRDefault="000E0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14:paraId="6F3C57C9" w14:textId="3DDE2D43" w:rsidR="000E093B" w:rsidRPr="00923399" w:rsidRDefault="000E0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36B500A7" w14:textId="77777777" w:rsidTr="007F5D93">
        <w:tc>
          <w:tcPr>
            <w:tcW w:w="526" w:type="pct"/>
          </w:tcPr>
          <w:p w14:paraId="3BDCEE1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4" w:type="pct"/>
            <w:gridSpan w:val="5"/>
          </w:tcPr>
          <w:p w14:paraId="25A7F028" w14:textId="0D3B5321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Pakalpojumi </w:t>
            </w:r>
            <w:r w:rsidR="00A81EC4" w:rsidRPr="00923399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</w:p>
        </w:tc>
      </w:tr>
      <w:tr w:rsidR="00923399" w:rsidRPr="00923399" w14:paraId="67909B1E" w14:textId="77777777" w:rsidTr="007F5D93">
        <w:tc>
          <w:tcPr>
            <w:tcW w:w="526" w:type="pct"/>
          </w:tcPr>
          <w:p w14:paraId="58E6E38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9" w:type="pct"/>
          </w:tcPr>
          <w:p w14:paraId="2CB2A7B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821" w:type="pct"/>
          </w:tcPr>
          <w:p w14:paraId="5CD95892" w14:textId="7459E356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vieta mēnesī</w:t>
            </w:r>
          </w:p>
        </w:tc>
        <w:tc>
          <w:tcPr>
            <w:tcW w:w="672" w:type="pct"/>
          </w:tcPr>
          <w:p w14:paraId="1927B64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596" w:type="pct"/>
          </w:tcPr>
          <w:p w14:paraId="23878D9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6" w:type="pct"/>
          </w:tcPr>
          <w:p w14:paraId="224FB9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399" w:rsidRPr="00923399" w14:paraId="3F95172B" w14:textId="77777777" w:rsidTr="007F5D93">
        <w:tc>
          <w:tcPr>
            <w:tcW w:w="526" w:type="pct"/>
          </w:tcPr>
          <w:p w14:paraId="319BBAF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4" w:type="pct"/>
            <w:gridSpan w:val="5"/>
          </w:tcPr>
          <w:p w14:paraId="3E618E1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lietvedības pakalpojumi</w:t>
            </w:r>
          </w:p>
        </w:tc>
      </w:tr>
      <w:tr w:rsidR="00923399" w:rsidRPr="00923399" w14:paraId="6D8B0A6B" w14:textId="77777777" w:rsidTr="007F5D93">
        <w:tc>
          <w:tcPr>
            <w:tcW w:w="526" w:type="pct"/>
          </w:tcPr>
          <w:p w14:paraId="55A6AE6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89" w:type="pct"/>
          </w:tcPr>
          <w:p w14:paraId="767D80D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arhīva dokumentu izsniegšana </w:t>
            </w:r>
          </w:p>
        </w:tc>
        <w:tc>
          <w:tcPr>
            <w:tcW w:w="821" w:type="pct"/>
          </w:tcPr>
          <w:p w14:paraId="47C435EF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4D55E179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596" w:type="pct"/>
          </w:tcPr>
          <w:p w14:paraId="72B7BC04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0DB4D639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923399" w:rsidRPr="00923399" w14:paraId="0E4BB5BB" w14:textId="77777777" w:rsidTr="007F5D93">
        <w:tc>
          <w:tcPr>
            <w:tcW w:w="526" w:type="pct"/>
          </w:tcPr>
          <w:p w14:paraId="0A1B902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89" w:type="pct"/>
          </w:tcPr>
          <w:p w14:paraId="5E76D80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 izglītības procesu saistītās dokumentācijas dublikāta izsniegšana</w:t>
            </w:r>
          </w:p>
        </w:tc>
        <w:tc>
          <w:tcPr>
            <w:tcW w:w="821" w:type="pct"/>
          </w:tcPr>
          <w:p w14:paraId="1049670C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6B02F22D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596" w:type="pct"/>
          </w:tcPr>
          <w:p w14:paraId="6B1198BD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1D1D762F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923399" w:rsidRPr="00923399" w14:paraId="2855B67C" w14:textId="77777777" w:rsidTr="007F5D93">
        <w:tc>
          <w:tcPr>
            <w:tcW w:w="526" w:type="pct"/>
          </w:tcPr>
          <w:p w14:paraId="0987737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4" w:type="pct"/>
            <w:gridSpan w:val="5"/>
          </w:tcPr>
          <w:p w14:paraId="2C648BD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 citām personām</w:t>
            </w:r>
          </w:p>
        </w:tc>
      </w:tr>
      <w:tr w:rsidR="00923399" w:rsidRPr="00923399" w14:paraId="3E9ED878" w14:textId="77777777" w:rsidTr="007F5D93">
        <w:tc>
          <w:tcPr>
            <w:tcW w:w="526" w:type="pct"/>
          </w:tcPr>
          <w:p w14:paraId="7B4684C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9" w:type="pct"/>
          </w:tcPr>
          <w:p w14:paraId="5B61401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821" w:type="pct"/>
          </w:tcPr>
          <w:p w14:paraId="3CE51610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3B8C3DE0" w14:textId="77777777" w:rsidR="005D18AA" w:rsidRPr="00923399" w:rsidRDefault="005D18AA" w:rsidP="00272132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596" w:type="pct"/>
          </w:tcPr>
          <w:p w14:paraId="0E2EA0F5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6" w:type="pct"/>
          </w:tcPr>
          <w:p w14:paraId="2DE17DAB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23399" w:rsidRPr="00923399" w14:paraId="6013DB97" w14:textId="77777777" w:rsidTr="007F5D93">
        <w:tc>
          <w:tcPr>
            <w:tcW w:w="526" w:type="pct"/>
          </w:tcPr>
          <w:p w14:paraId="6EE35B2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89" w:type="pct"/>
          </w:tcPr>
          <w:p w14:paraId="232C7555" w14:textId="37F0D395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(ar </w:t>
            </w:r>
            <w:r w:rsidR="00FC21A3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klienta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gultas veļu)</w:t>
            </w:r>
          </w:p>
        </w:tc>
        <w:tc>
          <w:tcPr>
            <w:tcW w:w="821" w:type="pct"/>
          </w:tcPr>
          <w:p w14:paraId="7B9DFE17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7729ABBE" w14:textId="77777777" w:rsidR="005D18AA" w:rsidRPr="00923399" w:rsidRDefault="005D18AA" w:rsidP="00272132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596" w:type="pct"/>
          </w:tcPr>
          <w:p w14:paraId="14AE8DBD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6" w:type="pct"/>
          </w:tcPr>
          <w:p w14:paraId="07804CED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923399" w:rsidRPr="00923399" w14:paraId="0DE82C3D" w14:textId="77777777" w:rsidTr="007F5D93">
        <w:tc>
          <w:tcPr>
            <w:tcW w:w="526" w:type="pct"/>
          </w:tcPr>
          <w:p w14:paraId="74DC123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89" w:type="pct"/>
          </w:tcPr>
          <w:p w14:paraId="39B4749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ārpus mācību laika, vasarā</w:t>
            </w:r>
          </w:p>
        </w:tc>
        <w:tc>
          <w:tcPr>
            <w:tcW w:w="821" w:type="pct"/>
          </w:tcPr>
          <w:p w14:paraId="5AE9BB2A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53BE3331" w14:textId="77777777" w:rsidR="005D18AA" w:rsidRPr="00923399" w:rsidRDefault="005D18AA" w:rsidP="00272132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596" w:type="pct"/>
          </w:tcPr>
          <w:p w14:paraId="42BEBF15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6" w:type="pct"/>
          </w:tcPr>
          <w:p w14:paraId="2AB57221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23399" w:rsidRPr="00923399" w14:paraId="2D57CECA" w14:textId="77777777" w:rsidTr="007F5D93">
        <w:tc>
          <w:tcPr>
            <w:tcW w:w="526" w:type="pct"/>
          </w:tcPr>
          <w:p w14:paraId="1EF5E83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4" w:type="pct"/>
            <w:gridSpan w:val="5"/>
          </w:tcPr>
          <w:p w14:paraId="5ADB625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Citi pakalpojumi</w:t>
            </w:r>
          </w:p>
        </w:tc>
      </w:tr>
      <w:tr w:rsidR="00923399" w:rsidRPr="00923399" w14:paraId="67796A34" w14:textId="77777777" w:rsidTr="007F5D93">
        <w:tc>
          <w:tcPr>
            <w:tcW w:w="526" w:type="pct"/>
          </w:tcPr>
          <w:p w14:paraId="1CA4DD8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9" w:type="pct"/>
          </w:tcPr>
          <w:p w14:paraId="7BD4063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klases telpas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izmantošana</w:t>
            </w:r>
            <w:r w:rsidRPr="00923399" w:rsidDel="0007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autoskolai</w:t>
            </w:r>
          </w:p>
        </w:tc>
        <w:tc>
          <w:tcPr>
            <w:tcW w:w="821" w:type="pct"/>
          </w:tcPr>
          <w:p w14:paraId="1000762E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mēnesis</w:t>
            </w:r>
          </w:p>
        </w:tc>
        <w:tc>
          <w:tcPr>
            <w:tcW w:w="672" w:type="pct"/>
          </w:tcPr>
          <w:p w14:paraId="7CC28DB6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  <w:tc>
          <w:tcPr>
            <w:tcW w:w="596" w:type="pct"/>
          </w:tcPr>
          <w:p w14:paraId="4EC37880" w14:textId="77777777" w:rsidR="005D18AA" w:rsidRPr="00923399" w:rsidRDefault="005D18AA" w:rsidP="00272132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596" w:type="pct"/>
          </w:tcPr>
          <w:p w14:paraId="3BF2AA3B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</w:tc>
      </w:tr>
      <w:tr w:rsidR="00923399" w:rsidRPr="00923399" w14:paraId="21A61A6B" w14:textId="77777777" w:rsidTr="007F5D93">
        <w:tc>
          <w:tcPr>
            <w:tcW w:w="526" w:type="pct"/>
          </w:tcPr>
          <w:p w14:paraId="37EC45C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89" w:type="pct"/>
          </w:tcPr>
          <w:p w14:paraId="7E3CB01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antenas jumta platformas izmantošana</w:t>
            </w:r>
          </w:p>
        </w:tc>
        <w:tc>
          <w:tcPr>
            <w:tcW w:w="821" w:type="pct"/>
          </w:tcPr>
          <w:p w14:paraId="793B436E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mēnesis</w:t>
            </w:r>
          </w:p>
        </w:tc>
        <w:tc>
          <w:tcPr>
            <w:tcW w:w="672" w:type="pct"/>
          </w:tcPr>
          <w:p w14:paraId="7196C945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71,14</w:t>
            </w:r>
          </w:p>
        </w:tc>
        <w:tc>
          <w:tcPr>
            <w:tcW w:w="596" w:type="pct"/>
          </w:tcPr>
          <w:p w14:paraId="40B45513" w14:textId="77777777" w:rsidR="005D18AA" w:rsidRPr="00923399" w:rsidRDefault="005D18AA" w:rsidP="00272132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596" w:type="pct"/>
          </w:tcPr>
          <w:p w14:paraId="6130A13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</w:tc>
      </w:tr>
      <w:tr w:rsidR="00923399" w:rsidRPr="00923399" w14:paraId="0A9F9287" w14:textId="77777777" w:rsidTr="007F5D93">
        <w:tc>
          <w:tcPr>
            <w:tcW w:w="526" w:type="pct"/>
          </w:tcPr>
          <w:p w14:paraId="7C50475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89" w:type="pct"/>
          </w:tcPr>
          <w:p w14:paraId="2ECEF2C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semināra telpas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izmantošana</w:t>
            </w:r>
          </w:p>
        </w:tc>
        <w:tc>
          <w:tcPr>
            <w:tcW w:w="821" w:type="pct"/>
          </w:tcPr>
          <w:p w14:paraId="5445CD3C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diena</w:t>
            </w:r>
          </w:p>
        </w:tc>
        <w:tc>
          <w:tcPr>
            <w:tcW w:w="672" w:type="pct"/>
          </w:tcPr>
          <w:p w14:paraId="14DF4F11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596" w:type="pct"/>
          </w:tcPr>
          <w:p w14:paraId="55E8F19A" w14:textId="77777777" w:rsidR="005D18AA" w:rsidRPr="00923399" w:rsidRDefault="005D18AA" w:rsidP="00272132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596" w:type="pct"/>
          </w:tcPr>
          <w:p w14:paraId="64898426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</w:tr>
      <w:tr w:rsidR="00923399" w:rsidRPr="00923399" w14:paraId="1457C991" w14:textId="77777777" w:rsidTr="007F5D93">
        <w:tc>
          <w:tcPr>
            <w:tcW w:w="526" w:type="pct"/>
          </w:tcPr>
          <w:p w14:paraId="26C50E06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3.4.</w:t>
            </w:r>
          </w:p>
        </w:tc>
        <w:tc>
          <w:tcPr>
            <w:tcW w:w="1789" w:type="pct"/>
          </w:tcPr>
          <w:p w14:paraId="70B7D2D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svētku zāles </w:t>
            </w:r>
            <w:r w:rsidRPr="00923399">
              <w:rPr>
                <w:bCs/>
                <w:color w:val="auto"/>
              </w:rPr>
              <w:t>izmantošana</w:t>
            </w:r>
            <w:r w:rsidRPr="00923399" w:rsidDel="000762FF">
              <w:rPr>
                <w:color w:val="auto"/>
              </w:rPr>
              <w:t xml:space="preserve"> </w:t>
            </w:r>
          </w:p>
        </w:tc>
        <w:tc>
          <w:tcPr>
            <w:tcW w:w="821" w:type="pct"/>
          </w:tcPr>
          <w:p w14:paraId="572194EB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2" w:type="pct"/>
          </w:tcPr>
          <w:p w14:paraId="3E5AE86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15,00</w:t>
            </w:r>
          </w:p>
        </w:tc>
        <w:tc>
          <w:tcPr>
            <w:tcW w:w="596" w:type="pct"/>
          </w:tcPr>
          <w:p w14:paraId="4092292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3,15</w:t>
            </w:r>
          </w:p>
        </w:tc>
        <w:tc>
          <w:tcPr>
            <w:tcW w:w="596" w:type="pct"/>
          </w:tcPr>
          <w:p w14:paraId="4242B64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18,15</w:t>
            </w:r>
          </w:p>
        </w:tc>
      </w:tr>
      <w:tr w:rsidR="00923399" w:rsidRPr="00923399" w14:paraId="0DB00190" w14:textId="77777777" w:rsidTr="007F5D93">
        <w:tc>
          <w:tcPr>
            <w:tcW w:w="526" w:type="pct"/>
          </w:tcPr>
          <w:p w14:paraId="06DC7840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3.5.</w:t>
            </w:r>
          </w:p>
        </w:tc>
        <w:tc>
          <w:tcPr>
            <w:tcW w:w="1789" w:type="pct"/>
          </w:tcPr>
          <w:p w14:paraId="52FDE80B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mācību ēdnīcas telpas </w:t>
            </w:r>
            <w:r w:rsidRPr="00923399">
              <w:rPr>
                <w:bCs/>
                <w:color w:val="auto"/>
              </w:rPr>
              <w:t>izmantošana</w:t>
            </w:r>
          </w:p>
        </w:tc>
        <w:tc>
          <w:tcPr>
            <w:tcW w:w="821" w:type="pct"/>
          </w:tcPr>
          <w:p w14:paraId="71BBE20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2" w:type="pct"/>
          </w:tcPr>
          <w:p w14:paraId="4FDC4126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4,00</w:t>
            </w:r>
          </w:p>
        </w:tc>
        <w:tc>
          <w:tcPr>
            <w:tcW w:w="596" w:type="pct"/>
          </w:tcPr>
          <w:p w14:paraId="4FBC37A1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0,84</w:t>
            </w:r>
          </w:p>
        </w:tc>
        <w:tc>
          <w:tcPr>
            <w:tcW w:w="596" w:type="pct"/>
          </w:tcPr>
          <w:p w14:paraId="02AEF9C1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4,84</w:t>
            </w:r>
          </w:p>
        </w:tc>
      </w:tr>
      <w:tr w:rsidR="00923399" w:rsidRPr="00923399" w14:paraId="14E3DAB3" w14:textId="77777777" w:rsidTr="007F5D93">
        <w:tc>
          <w:tcPr>
            <w:tcW w:w="526" w:type="pct"/>
          </w:tcPr>
          <w:p w14:paraId="34389761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3.6.</w:t>
            </w:r>
          </w:p>
        </w:tc>
        <w:tc>
          <w:tcPr>
            <w:tcW w:w="1789" w:type="pct"/>
          </w:tcPr>
          <w:p w14:paraId="7A14393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datorklases </w:t>
            </w:r>
            <w:r w:rsidRPr="00923399">
              <w:rPr>
                <w:bCs/>
                <w:color w:val="auto"/>
              </w:rPr>
              <w:t>izmantošana</w:t>
            </w:r>
          </w:p>
        </w:tc>
        <w:tc>
          <w:tcPr>
            <w:tcW w:w="821" w:type="pct"/>
          </w:tcPr>
          <w:p w14:paraId="74E37F5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2" w:type="pct"/>
          </w:tcPr>
          <w:p w14:paraId="56992BC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29,00</w:t>
            </w:r>
          </w:p>
        </w:tc>
        <w:tc>
          <w:tcPr>
            <w:tcW w:w="596" w:type="pct"/>
          </w:tcPr>
          <w:p w14:paraId="4D3094C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6,09</w:t>
            </w:r>
          </w:p>
        </w:tc>
        <w:tc>
          <w:tcPr>
            <w:tcW w:w="596" w:type="pct"/>
          </w:tcPr>
          <w:p w14:paraId="5BC7A3CD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35,09</w:t>
            </w:r>
          </w:p>
        </w:tc>
      </w:tr>
      <w:tr w:rsidR="00923399" w:rsidRPr="00923399" w14:paraId="59F41721" w14:textId="77777777" w:rsidTr="007F5D93">
        <w:tc>
          <w:tcPr>
            <w:tcW w:w="526" w:type="pct"/>
          </w:tcPr>
          <w:p w14:paraId="0449B5BC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3.7.</w:t>
            </w:r>
          </w:p>
        </w:tc>
        <w:tc>
          <w:tcPr>
            <w:tcW w:w="1789" w:type="pct"/>
          </w:tcPr>
          <w:p w14:paraId="1ACDA353" w14:textId="2CF1D69E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proofErr w:type="spellStart"/>
            <w:r w:rsidRPr="00923399">
              <w:rPr>
                <w:color w:val="auto"/>
              </w:rPr>
              <w:t>autodiagnostika</w:t>
            </w:r>
            <w:proofErr w:type="spellEnd"/>
            <w:r w:rsidRPr="00923399">
              <w:rPr>
                <w:color w:val="auto"/>
              </w:rPr>
              <w:t xml:space="preserve"> </w:t>
            </w:r>
          </w:p>
        </w:tc>
        <w:tc>
          <w:tcPr>
            <w:tcW w:w="821" w:type="pct"/>
          </w:tcPr>
          <w:p w14:paraId="5DFF593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2" w:type="pct"/>
          </w:tcPr>
          <w:p w14:paraId="280E069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4,13</w:t>
            </w:r>
          </w:p>
        </w:tc>
        <w:tc>
          <w:tcPr>
            <w:tcW w:w="596" w:type="pct"/>
          </w:tcPr>
          <w:p w14:paraId="3D20B65D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0,87</w:t>
            </w:r>
          </w:p>
        </w:tc>
        <w:tc>
          <w:tcPr>
            <w:tcW w:w="596" w:type="pct"/>
          </w:tcPr>
          <w:p w14:paraId="2B00D4E5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5,00</w:t>
            </w:r>
          </w:p>
        </w:tc>
      </w:tr>
      <w:tr w:rsidR="00923399" w:rsidRPr="00923399" w14:paraId="58F30697" w14:textId="77777777" w:rsidTr="007F5D93">
        <w:tc>
          <w:tcPr>
            <w:tcW w:w="526" w:type="pct"/>
          </w:tcPr>
          <w:p w14:paraId="042820D6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3.8.</w:t>
            </w:r>
          </w:p>
        </w:tc>
        <w:tc>
          <w:tcPr>
            <w:tcW w:w="1789" w:type="pct"/>
          </w:tcPr>
          <w:p w14:paraId="12806F09" w14:textId="54C33CEB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proofErr w:type="spellStart"/>
            <w:r w:rsidRPr="00923399">
              <w:rPr>
                <w:color w:val="auto"/>
              </w:rPr>
              <w:t>autopacēlāja</w:t>
            </w:r>
            <w:proofErr w:type="spellEnd"/>
            <w:r w:rsidRPr="00923399">
              <w:rPr>
                <w:color w:val="auto"/>
              </w:rPr>
              <w:t xml:space="preserve"> izmantošana</w:t>
            </w:r>
          </w:p>
        </w:tc>
        <w:tc>
          <w:tcPr>
            <w:tcW w:w="821" w:type="pct"/>
          </w:tcPr>
          <w:p w14:paraId="6430761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2" w:type="pct"/>
          </w:tcPr>
          <w:p w14:paraId="322E8D85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1,66</w:t>
            </w:r>
          </w:p>
        </w:tc>
        <w:tc>
          <w:tcPr>
            <w:tcW w:w="596" w:type="pct"/>
          </w:tcPr>
          <w:p w14:paraId="3EF8004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0,35</w:t>
            </w:r>
          </w:p>
        </w:tc>
        <w:tc>
          <w:tcPr>
            <w:tcW w:w="596" w:type="pct"/>
          </w:tcPr>
          <w:p w14:paraId="4B2EAEC1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2,01</w:t>
            </w:r>
          </w:p>
        </w:tc>
      </w:tr>
      <w:tr w:rsidR="00923399" w:rsidRPr="00923399" w14:paraId="5C3E3726" w14:textId="77777777" w:rsidTr="007F5D93">
        <w:tc>
          <w:tcPr>
            <w:tcW w:w="526" w:type="pct"/>
          </w:tcPr>
          <w:p w14:paraId="7E50BEF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3.9.</w:t>
            </w:r>
          </w:p>
        </w:tc>
        <w:tc>
          <w:tcPr>
            <w:tcW w:w="1789" w:type="pct"/>
          </w:tcPr>
          <w:p w14:paraId="7ABA3FEC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galdnieku darbnīcas izmantošana</w:t>
            </w:r>
          </w:p>
        </w:tc>
        <w:tc>
          <w:tcPr>
            <w:tcW w:w="821" w:type="pct"/>
          </w:tcPr>
          <w:p w14:paraId="5633443C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2" w:type="pct"/>
          </w:tcPr>
          <w:p w14:paraId="07CD833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1,66</w:t>
            </w:r>
          </w:p>
        </w:tc>
        <w:tc>
          <w:tcPr>
            <w:tcW w:w="596" w:type="pct"/>
          </w:tcPr>
          <w:p w14:paraId="7230CC5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0,35</w:t>
            </w:r>
          </w:p>
        </w:tc>
        <w:tc>
          <w:tcPr>
            <w:tcW w:w="596" w:type="pct"/>
          </w:tcPr>
          <w:p w14:paraId="551D331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2,01</w:t>
            </w:r>
          </w:p>
        </w:tc>
      </w:tr>
      <w:tr w:rsidR="00923399" w:rsidRPr="00923399" w14:paraId="3DDE05ED" w14:textId="77777777" w:rsidTr="007F5D93">
        <w:tc>
          <w:tcPr>
            <w:tcW w:w="526" w:type="pct"/>
          </w:tcPr>
          <w:p w14:paraId="59D68A50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3.10.</w:t>
            </w:r>
          </w:p>
        </w:tc>
        <w:tc>
          <w:tcPr>
            <w:tcW w:w="1789" w:type="pct"/>
          </w:tcPr>
          <w:p w14:paraId="1685134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mehānisko iekārtu izmantošana galdnieku darbnīcā</w:t>
            </w:r>
          </w:p>
        </w:tc>
        <w:tc>
          <w:tcPr>
            <w:tcW w:w="821" w:type="pct"/>
          </w:tcPr>
          <w:p w14:paraId="0A415A12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2" w:type="pct"/>
          </w:tcPr>
          <w:p w14:paraId="08291EC3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27,00</w:t>
            </w:r>
          </w:p>
        </w:tc>
        <w:tc>
          <w:tcPr>
            <w:tcW w:w="596" w:type="pct"/>
          </w:tcPr>
          <w:p w14:paraId="2C8DD77D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5,67</w:t>
            </w:r>
          </w:p>
        </w:tc>
        <w:tc>
          <w:tcPr>
            <w:tcW w:w="596" w:type="pct"/>
          </w:tcPr>
          <w:p w14:paraId="5890962C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32,67</w:t>
            </w:r>
          </w:p>
        </w:tc>
      </w:tr>
      <w:tr w:rsidR="00923399" w:rsidRPr="00923399" w14:paraId="1DB73B08" w14:textId="77777777" w:rsidTr="007F5D93">
        <w:tc>
          <w:tcPr>
            <w:tcW w:w="526" w:type="pct"/>
          </w:tcPr>
          <w:p w14:paraId="09963D2D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3.11.</w:t>
            </w:r>
          </w:p>
        </w:tc>
        <w:tc>
          <w:tcPr>
            <w:tcW w:w="1789" w:type="pct"/>
          </w:tcPr>
          <w:p w14:paraId="63B5A649" w14:textId="163F08E8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traktora </w:t>
            </w:r>
            <w:r w:rsidRPr="00923399">
              <w:rPr>
                <w:i/>
                <w:iCs/>
                <w:color w:val="auto"/>
              </w:rPr>
              <w:t>T</w:t>
            </w:r>
            <w:r w:rsidR="00795A78" w:rsidRPr="00923399">
              <w:rPr>
                <w:i/>
                <w:iCs/>
                <w:color w:val="auto"/>
              </w:rPr>
              <w:t>-</w:t>
            </w:r>
            <w:r w:rsidRPr="00923399">
              <w:rPr>
                <w:i/>
                <w:iCs/>
                <w:color w:val="auto"/>
              </w:rPr>
              <w:t>25</w:t>
            </w:r>
            <w:r w:rsidRPr="00923399">
              <w:rPr>
                <w:color w:val="auto"/>
              </w:rPr>
              <w:t xml:space="preserve"> noma</w:t>
            </w:r>
          </w:p>
        </w:tc>
        <w:tc>
          <w:tcPr>
            <w:tcW w:w="821" w:type="pct"/>
          </w:tcPr>
          <w:p w14:paraId="4AB92E8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2" w:type="pct"/>
          </w:tcPr>
          <w:p w14:paraId="3D3B2CD0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10,00</w:t>
            </w:r>
          </w:p>
        </w:tc>
        <w:tc>
          <w:tcPr>
            <w:tcW w:w="596" w:type="pct"/>
          </w:tcPr>
          <w:p w14:paraId="223308B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2,10</w:t>
            </w:r>
          </w:p>
        </w:tc>
        <w:tc>
          <w:tcPr>
            <w:tcW w:w="596" w:type="pct"/>
          </w:tcPr>
          <w:p w14:paraId="1AE3516B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12,10</w:t>
            </w:r>
          </w:p>
        </w:tc>
      </w:tr>
      <w:tr w:rsidR="00923399" w:rsidRPr="00923399" w14:paraId="4DC38231" w14:textId="77777777" w:rsidTr="007F5D93">
        <w:tc>
          <w:tcPr>
            <w:tcW w:w="526" w:type="pct"/>
          </w:tcPr>
          <w:p w14:paraId="19606E7C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</w:t>
            </w:r>
          </w:p>
        </w:tc>
        <w:tc>
          <w:tcPr>
            <w:tcW w:w="4474" w:type="pct"/>
            <w:gridSpan w:val="5"/>
          </w:tcPr>
          <w:p w14:paraId="237B56F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Izglītības pakalpojumi</w:t>
            </w:r>
          </w:p>
        </w:tc>
      </w:tr>
      <w:tr w:rsidR="00923399" w:rsidRPr="00923399" w14:paraId="3833A8A9" w14:textId="77777777" w:rsidTr="007F5D93">
        <w:tc>
          <w:tcPr>
            <w:tcW w:w="526" w:type="pct"/>
          </w:tcPr>
          <w:p w14:paraId="60666A70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4.1.</w:t>
            </w:r>
          </w:p>
        </w:tc>
        <w:tc>
          <w:tcPr>
            <w:tcW w:w="1789" w:type="pct"/>
          </w:tcPr>
          <w:p w14:paraId="540E4651" w14:textId="77777777" w:rsidR="005D18AA" w:rsidRPr="00923399" w:rsidRDefault="005D18AA" w:rsidP="00272132">
            <w:pPr>
              <w:pStyle w:val="NormalBold"/>
              <w:tabs>
                <w:tab w:val="left" w:pos="975"/>
              </w:tabs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neformālās izglītības kursi</w:t>
            </w:r>
          </w:p>
        </w:tc>
        <w:tc>
          <w:tcPr>
            <w:tcW w:w="821" w:type="pct"/>
          </w:tcPr>
          <w:p w14:paraId="42AC866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60 akadēmiskās stundas</w:t>
            </w:r>
          </w:p>
        </w:tc>
        <w:tc>
          <w:tcPr>
            <w:tcW w:w="672" w:type="pct"/>
          </w:tcPr>
          <w:p w14:paraId="6FAC728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30,00</w:t>
            </w:r>
          </w:p>
        </w:tc>
        <w:tc>
          <w:tcPr>
            <w:tcW w:w="596" w:type="pct"/>
          </w:tcPr>
          <w:p w14:paraId="45B3B5A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6,30</w:t>
            </w:r>
          </w:p>
        </w:tc>
        <w:tc>
          <w:tcPr>
            <w:tcW w:w="596" w:type="pct"/>
          </w:tcPr>
          <w:p w14:paraId="1A4DDD6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36,30</w:t>
            </w:r>
          </w:p>
        </w:tc>
      </w:tr>
      <w:tr w:rsidR="00923399" w:rsidRPr="00923399" w14:paraId="3E9C82D4" w14:textId="77777777" w:rsidTr="007F5D93">
        <w:tc>
          <w:tcPr>
            <w:tcW w:w="526" w:type="pct"/>
          </w:tcPr>
          <w:p w14:paraId="30DA38FB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4.2.</w:t>
            </w:r>
          </w:p>
        </w:tc>
        <w:tc>
          <w:tcPr>
            <w:tcW w:w="1789" w:type="pct"/>
          </w:tcPr>
          <w:p w14:paraId="3EC8CA01" w14:textId="77777777" w:rsidR="005D18AA" w:rsidRPr="00923399" w:rsidRDefault="005D18AA" w:rsidP="00272132">
            <w:pPr>
              <w:pStyle w:val="NormalBold"/>
              <w:widowControl w:val="0"/>
              <w:tabs>
                <w:tab w:val="left" w:pos="975"/>
              </w:tabs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profesionālās pilnveides programma</w:t>
            </w:r>
          </w:p>
        </w:tc>
        <w:tc>
          <w:tcPr>
            <w:tcW w:w="821" w:type="pct"/>
          </w:tcPr>
          <w:p w14:paraId="37FA538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160 akadēmiskās stundas</w:t>
            </w:r>
          </w:p>
        </w:tc>
        <w:tc>
          <w:tcPr>
            <w:tcW w:w="672" w:type="pct"/>
          </w:tcPr>
          <w:p w14:paraId="1962CFEA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80,00</w:t>
            </w:r>
          </w:p>
        </w:tc>
        <w:tc>
          <w:tcPr>
            <w:tcW w:w="596" w:type="pct"/>
          </w:tcPr>
          <w:p w14:paraId="7ECEF921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65385ED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80,00</w:t>
            </w:r>
          </w:p>
        </w:tc>
      </w:tr>
      <w:tr w:rsidR="00923399" w:rsidRPr="00923399" w14:paraId="6C565EAE" w14:textId="77777777" w:rsidTr="007F5D93">
        <w:tc>
          <w:tcPr>
            <w:tcW w:w="526" w:type="pct"/>
          </w:tcPr>
          <w:p w14:paraId="1553D57C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4.3.</w:t>
            </w:r>
          </w:p>
        </w:tc>
        <w:tc>
          <w:tcPr>
            <w:tcW w:w="1789" w:type="pct"/>
          </w:tcPr>
          <w:p w14:paraId="4C31C10D" w14:textId="70B0851C" w:rsidR="005D18AA" w:rsidRPr="00923399" w:rsidRDefault="005D18AA" w:rsidP="00272132">
            <w:pPr>
              <w:pStyle w:val="NormalBold"/>
              <w:widowControl w:val="0"/>
              <w:tabs>
                <w:tab w:val="left" w:pos="975"/>
              </w:tabs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</w:t>
            </w:r>
            <w:r w:rsidR="00DC6F38" w:rsidRPr="00923399">
              <w:rPr>
                <w:color w:val="auto"/>
              </w:rPr>
              <w:t>s</w:t>
            </w:r>
            <w:r w:rsidRPr="00923399">
              <w:rPr>
                <w:color w:val="auto"/>
              </w:rPr>
              <w:t xml:space="preserve"> tālākizglītības programma</w:t>
            </w:r>
          </w:p>
        </w:tc>
        <w:tc>
          <w:tcPr>
            <w:tcW w:w="821" w:type="pct"/>
          </w:tcPr>
          <w:p w14:paraId="2BC7E2BF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480 akadēmiskās stundas</w:t>
            </w:r>
          </w:p>
        </w:tc>
        <w:tc>
          <w:tcPr>
            <w:tcW w:w="672" w:type="pct"/>
          </w:tcPr>
          <w:p w14:paraId="2E5276C1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240,00</w:t>
            </w:r>
          </w:p>
        </w:tc>
        <w:tc>
          <w:tcPr>
            <w:tcW w:w="596" w:type="pct"/>
          </w:tcPr>
          <w:p w14:paraId="2CA29AE3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751CC8F5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240,00</w:t>
            </w:r>
          </w:p>
        </w:tc>
      </w:tr>
      <w:tr w:rsidR="00923399" w:rsidRPr="00923399" w14:paraId="36DFE033" w14:textId="77777777" w:rsidTr="007F5D93">
        <w:tc>
          <w:tcPr>
            <w:tcW w:w="526" w:type="pct"/>
          </w:tcPr>
          <w:p w14:paraId="487B26D5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4.4.</w:t>
            </w:r>
          </w:p>
        </w:tc>
        <w:tc>
          <w:tcPr>
            <w:tcW w:w="1789" w:type="pct"/>
          </w:tcPr>
          <w:p w14:paraId="378D8954" w14:textId="4100AB09" w:rsidR="005D18AA" w:rsidRPr="00923399" w:rsidRDefault="005D18AA" w:rsidP="00272132">
            <w:pPr>
              <w:pStyle w:val="NormalBold"/>
              <w:widowControl w:val="0"/>
              <w:tabs>
                <w:tab w:val="left" w:pos="975"/>
              </w:tabs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</w:t>
            </w:r>
            <w:r w:rsidR="00DC6F38" w:rsidRPr="00923399">
              <w:rPr>
                <w:color w:val="auto"/>
              </w:rPr>
              <w:t>s</w:t>
            </w:r>
            <w:r w:rsidRPr="00923399">
              <w:rPr>
                <w:color w:val="auto"/>
              </w:rPr>
              <w:t xml:space="preserve"> tālākizglītības programma</w:t>
            </w:r>
          </w:p>
        </w:tc>
        <w:tc>
          <w:tcPr>
            <w:tcW w:w="821" w:type="pct"/>
          </w:tcPr>
          <w:p w14:paraId="4BDA2E16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640 akadēmiskās stundas</w:t>
            </w:r>
          </w:p>
        </w:tc>
        <w:tc>
          <w:tcPr>
            <w:tcW w:w="672" w:type="pct"/>
          </w:tcPr>
          <w:p w14:paraId="0C26E24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220,00</w:t>
            </w:r>
          </w:p>
        </w:tc>
        <w:tc>
          <w:tcPr>
            <w:tcW w:w="596" w:type="pct"/>
          </w:tcPr>
          <w:p w14:paraId="4AC380E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4935FAB5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220,00</w:t>
            </w:r>
          </w:p>
        </w:tc>
      </w:tr>
      <w:tr w:rsidR="00923399" w:rsidRPr="00923399" w14:paraId="3342DAEF" w14:textId="77777777" w:rsidTr="007F5D93">
        <w:tc>
          <w:tcPr>
            <w:tcW w:w="526" w:type="pct"/>
          </w:tcPr>
          <w:p w14:paraId="45A8D453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4.5.</w:t>
            </w:r>
          </w:p>
        </w:tc>
        <w:tc>
          <w:tcPr>
            <w:tcW w:w="1789" w:type="pct"/>
          </w:tcPr>
          <w:p w14:paraId="78E65F26" w14:textId="396798B0" w:rsidR="005D18AA" w:rsidRPr="00923399" w:rsidRDefault="005D18AA" w:rsidP="00272132">
            <w:pPr>
              <w:pStyle w:val="NormalBold"/>
              <w:tabs>
                <w:tab w:val="left" w:pos="975"/>
              </w:tabs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</w:t>
            </w:r>
            <w:r w:rsidR="00DC6F38" w:rsidRPr="00923399">
              <w:rPr>
                <w:color w:val="auto"/>
              </w:rPr>
              <w:t>s</w:t>
            </w:r>
            <w:r w:rsidRPr="00923399">
              <w:rPr>
                <w:color w:val="auto"/>
              </w:rPr>
              <w:t xml:space="preserve"> tālākizglītības programma</w:t>
            </w:r>
          </w:p>
        </w:tc>
        <w:tc>
          <w:tcPr>
            <w:tcW w:w="821" w:type="pct"/>
          </w:tcPr>
          <w:p w14:paraId="38DD1D55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960 akadēmiskās stundas</w:t>
            </w:r>
          </w:p>
        </w:tc>
        <w:tc>
          <w:tcPr>
            <w:tcW w:w="672" w:type="pct"/>
          </w:tcPr>
          <w:p w14:paraId="15BB085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340,00</w:t>
            </w:r>
          </w:p>
        </w:tc>
        <w:tc>
          <w:tcPr>
            <w:tcW w:w="596" w:type="pct"/>
          </w:tcPr>
          <w:p w14:paraId="433BCFD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68A23E7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340,00</w:t>
            </w:r>
          </w:p>
        </w:tc>
      </w:tr>
      <w:tr w:rsidR="00923399" w:rsidRPr="00923399" w14:paraId="6DBD357B" w14:textId="77777777" w:rsidTr="007F5D93">
        <w:tc>
          <w:tcPr>
            <w:tcW w:w="526" w:type="pct"/>
          </w:tcPr>
          <w:p w14:paraId="26D5C0CB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4.6.</w:t>
            </w:r>
          </w:p>
        </w:tc>
        <w:tc>
          <w:tcPr>
            <w:tcW w:w="1789" w:type="pct"/>
          </w:tcPr>
          <w:p w14:paraId="7151E78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modulārās profesionālās izglītības programmas moduļa apguve</w:t>
            </w:r>
          </w:p>
        </w:tc>
        <w:tc>
          <w:tcPr>
            <w:tcW w:w="821" w:type="pct"/>
          </w:tcPr>
          <w:p w14:paraId="6E2C7105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viens modulis</w:t>
            </w:r>
          </w:p>
        </w:tc>
        <w:tc>
          <w:tcPr>
            <w:tcW w:w="672" w:type="pct"/>
          </w:tcPr>
          <w:p w14:paraId="39F8CF91" w14:textId="51D80A0F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 xml:space="preserve">4,50 </w:t>
            </w:r>
            <w:r w:rsidR="000301CB" w:rsidRPr="00923399">
              <w:rPr>
                <w:i/>
                <w:color w:val="auto"/>
              </w:rPr>
              <w:t>euro</w:t>
            </w:r>
            <w:r w:rsidR="000301CB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 xml:space="preserve">h, bet </w:t>
            </w:r>
            <w:r w:rsidRPr="00923399">
              <w:rPr>
                <w:color w:val="auto"/>
                <w:spacing w:val="-2"/>
              </w:rPr>
              <w:t>ne vairāk kā</w:t>
            </w:r>
            <w:r w:rsidRPr="00923399">
              <w:rPr>
                <w:color w:val="auto"/>
              </w:rPr>
              <w:t xml:space="preserve"> </w:t>
            </w:r>
            <w:r w:rsidR="00F20F07" w:rsidRPr="00923399">
              <w:rPr>
                <w:color w:val="auto"/>
              </w:rPr>
              <w:t xml:space="preserve">360 </w:t>
            </w:r>
            <w:r w:rsidR="00F20F07" w:rsidRPr="00923399">
              <w:rPr>
                <w:i/>
                <w:color w:val="auto"/>
              </w:rPr>
              <w:t>euro</w:t>
            </w:r>
            <w:r w:rsidR="00F20F07" w:rsidRPr="00923399">
              <w:rPr>
                <w:color w:val="auto"/>
              </w:rPr>
              <w:t xml:space="preserve"> par</w:t>
            </w:r>
            <w:r w:rsidR="00F20F07" w:rsidRPr="00923399">
              <w:rPr>
                <w:color w:val="auto"/>
              </w:rPr>
              <w:br/>
              <w:t>moduli</w:t>
            </w:r>
          </w:p>
        </w:tc>
        <w:tc>
          <w:tcPr>
            <w:tcW w:w="596" w:type="pct"/>
          </w:tcPr>
          <w:p w14:paraId="193FC62B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3EA226F4" w14:textId="3115AF20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 xml:space="preserve">4,50 </w:t>
            </w:r>
            <w:r w:rsidR="000301CB" w:rsidRPr="00923399">
              <w:rPr>
                <w:i/>
                <w:color w:val="auto"/>
              </w:rPr>
              <w:t>euro</w:t>
            </w:r>
            <w:r w:rsidR="000301CB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>h,</w:t>
            </w:r>
            <w:r w:rsidR="0064533D" w:rsidRPr="00923399">
              <w:rPr>
                <w:color w:val="auto"/>
              </w:rPr>
              <w:t xml:space="preserve"> </w:t>
            </w:r>
            <w:r w:rsidRPr="00923399">
              <w:rPr>
                <w:color w:val="auto"/>
              </w:rPr>
              <w:t xml:space="preserve">bet ne vairāk kā </w:t>
            </w:r>
            <w:r w:rsidR="00F20F07" w:rsidRPr="00923399">
              <w:rPr>
                <w:color w:val="auto"/>
              </w:rPr>
              <w:t xml:space="preserve">360 </w:t>
            </w:r>
            <w:r w:rsidR="00F20F07" w:rsidRPr="00923399">
              <w:rPr>
                <w:i/>
                <w:color w:val="auto"/>
              </w:rPr>
              <w:t>euro</w:t>
            </w:r>
            <w:r w:rsidR="00F20F07" w:rsidRPr="00923399">
              <w:rPr>
                <w:color w:val="auto"/>
              </w:rPr>
              <w:t xml:space="preserve"> par</w:t>
            </w:r>
            <w:r w:rsidR="00F20F07" w:rsidRPr="00923399">
              <w:rPr>
                <w:color w:val="auto"/>
              </w:rPr>
              <w:br/>
              <w:t>moduli</w:t>
            </w:r>
            <w:r w:rsidR="00F20F07" w:rsidRPr="00923399" w:rsidDel="00F20F07">
              <w:rPr>
                <w:color w:val="auto"/>
              </w:rPr>
              <w:t xml:space="preserve"> </w:t>
            </w:r>
          </w:p>
        </w:tc>
      </w:tr>
      <w:tr w:rsidR="00923399" w:rsidRPr="00923399" w14:paraId="442E58D2" w14:textId="77777777" w:rsidTr="007F5D93">
        <w:tc>
          <w:tcPr>
            <w:tcW w:w="526" w:type="pct"/>
          </w:tcPr>
          <w:p w14:paraId="0EB99D88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4.7.</w:t>
            </w:r>
          </w:p>
        </w:tc>
        <w:tc>
          <w:tcPr>
            <w:tcW w:w="1789" w:type="pct"/>
          </w:tcPr>
          <w:p w14:paraId="01DD28FA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praktisko mācību īstenošana pēc darba devēju un sociālo partneru pieprasījuma</w:t>
            </w:r>
          </w:p>
        </w:tc>
        <w:tc>
          <w:tcPr>
            <w:tcW w:w="821" w:type="pct"/>
          </w:tcPr>
          <w:p w14:paraId="1C79A5A3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viens seminārs</w:t>
            </w:r>
          </w:p>
        </w:tc>
        <w:tc>
          <w:tcPr>
            <w:tcW w:w="672" w:type="pct"/>
          </w:tcPr>
          <w:p w14:paraId="01D41525" w14:textId="27EC2E6D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403BD607" w14:textId="3F83899C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21 %</w:t>
            </w:r>
          </w:p>
        </w:tc>
        <w:tc>
          <w:tcPr>
            <w:tcW w:w="596" w:type="pct"/>
          </w:tcPr>
          <w:p w14:paraId="528E9D1E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046A7344" w14:textId="77777777" w:rsidTr="007F5D93">
        <w:tc>
          <w:tcPr>
            <w:tcW w:w="526" w:type="pct"/>
          </w:tcPr>
          <w:p w14:paraId="411250B9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4.8.</w:t>
            </w:r>
          </w:p>
        </w:tc>
        <w:tc>
          <w:tcPr>
            <w:tcW w:w="1789" w:type="pct"/>
          </w:tcPr>
          <w:p w14:paraId="76AF9A47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seminārs pēc darba devēja pieprasījuma</w:t>
            </w:r>
          </w:p>
        </w:tc>
        <w:tc>
          <w:tcPr>
            <w:tcW w:w="821" w:type="pct"/>
          </w:tcPr>
          <w:p w14:paraId="49BE8429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viens seminārs</w:t>
            </w:r>
          </w:p>
        </w:tc>
        <w:tc>
          <w:tcPr>
            <w:tcW w:w="672" w:type="pct"/>
          </w:tcPr>
          <w:p w14:paraId="2CE1082A" w14:textId="2ABDD03C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500302FB" w14:textId="3442F672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21 %</w:t>
            </w:r>
          </w:p>
        </w:tc>
        <w:tc>
          <w:tcPr>
            <w:tcW w:w="596" w:type="pct"/>
          </w:tcPr>
          <w:p w14:paraId="1E963B37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35E57C4B" w14:textId="77777777" w:rsidTr="007F5D93">
        <w:tc>
          <w:tcPr>
            <w:tcW w:w="5000" w:type="pct"/>
            <w:gridSpan w:val="6"/>
          </w:tcPr>
          <w:p w14:paraId="02D4B9B8" w14:textId="0E0A52C2" w:rsidR="005D18AA" w:rsidRPr="00923399" w:rsidRDefault="005D18AA" w:rsidP="00F412C8">
            <w:pPr>
              <w:pStyle w:val="NormalBold"/>
              <w:spacing w:before="80" w:beforeAutospacing="0" w:after="80" w:afterAutospacing="0"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923399">
              <w:rPr>
                <w:iCs/>
                <w:color w:val="auto"/>
                <w:sz w:val="20"/>
                <w:szCs w:val="20"/>
              </w:rPr>
              <w:lastRenderedPageBreak/>
              <w:t>Piezīme</w:t>
            </w:r>
            <w:r w:rsidR="004039E1" w:rsidRPr="00923399">
              <w:rPr>
                <w:i/>
                <w:color w:val="auto"/>
                <w:sz w:val="20"/>
                <w:szCs w:val="20"/>
              </w:rPr>
              <w:t>. </w:t>
            </w:r>
            <w:r w:rsidRPr="00923399">
              <w:rPr>
                <w:color w:val="auto"/>
                <w:sz w:val="20"/>
                <w:szCs w:val="20"/>
              </w:rPr>
              <w:t xml:space="preserve">Kuldīgas Tehnoloģiju un tūrisma tehnikuma izglītojamiem un darbiniekiem piemēro </w:t>
            </w:r>
            <w:r w:rsidR="00557F1C" w:rsidRPr="00923399">
              <w:rPr>
                <w:color w:val="auto"/>
                <w:sz w:val="20"/>
                <w:szCs w:val="20"/>
              </w:rPr>
              <w:t>50 </w:t>
            </w:r>
            <w:r w:rsidRPr="00923399">
              <w:rPr>
                <w:color w:val="auto"/>
                <w:sz w:val="20"/>
                <w:szCs w:val="20"/>
              </w:rPr>
              <w:t xml:space="preserve">% atlaidi maksai </w:t>
            </w:r>
            <w:r w:rsidRPr="00923399">
              <w:rPr>
                <w:color w:val="auto"/>
                <w:spacing w:val="-2"/>
                <w:sz w:val="20"/>
                <w:szCs w:val="20"/>
              </w:rPr>
              <w:t xml:space="preserve">par profesionālās pilnveides </w:t>
            </w:r>
            <w:r w:rsidR="00A82AAC" w:rsidRPr="00923399">
              <w:rPr>
                <w:color w:val="auto"/>
                <w:spacing w:val="-2"/>
                <w:sz w:val="20"/>
                <w:szCs w:val="20"/>
              </w:rPr>
              <w:t>programmu apguvi</w:t>
            </w:r>
            <w:r w:rsidR="006A45FD" w:rsidRPr="00923399">
              <w:rPr>
                <w:color w:val="auto"/>
                <w:spacing w:val="-2"/>
                <w:sz w:val="20"/>
                <w:szCs w:val="20"/>
              </w:rPr>
              <w:t xml:space="preserve">. </w:t>
            </w:r>
            <w:r w:rsidRPr="00923399">
              <w:rPr>
                <w:color w:val="auto"/>
                <w:spacing w:val="-2"/>
                <w:sz w:val="20"/>
                <w:szCs w:val="20"/>
              </w:rPr>
              <w:t>Kuldīgas Tehnoloģiju un tūrisma tehnikuma izglītojamiem un darbiniekiem</w:t>
            </w:r>
            <w:r w:rsidRPr="00923399">
              <w:rPr>
                <w:color w:val="auto"/>
                <w:sz w:val="20"/>
                <w:szCs w:val="20"/>
              </w:rPr>
              <w:t xml:space="preserve"> </w:t>
            </w:r>
            <w:r w:rsidR="008D098B" w:rsidRPr="00923399">
              <w:rPr>
                <w:color w:val="auto"/>
                <w:sz w:val="20"/>
                <w:szCs w:val="20"/>
              </w:rPr>
              <w:t>semināri </w:t>
            </w:r>
            <w:r w:rsidRPr="00923399">
              <w:rPr>
                <w:color w:val="auto"/>
                <w:sz w:val="20"/>
                <w:szCs w:val="20"/>
              </w:rPr>
              <w:t>– bez maksas.</w:t>
            </w:r>
          </w:p>
        </w:tc>
      </w:tr>
    </w:tbl>
    <w:p w14:paraId="51E78B50" w14:textId="19C8D78F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E663B" w14:textId="2606259C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VIII. Ogres tehnikuma sniegtie maksas pakalpojumi</w:t>
      </w:r>
    </w:p>
    <w:p w14:paraId="3DF4E096" w14:textId="77777777" w:rsidR="008F3119" w:rsidRPr="00923399" w:rsidRDefault="008F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7" w:type="pct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"/>
        <w:gridCol w:w="3403"/>
        <w:gridCol w:w="1561"/>
        <w:gridCol w:w="1278"/>
        <w:gridCol w:w="1133"/>
        <w:gridCol w:w="1135"/>
      </w:tblGrid>
      <w:tr w:rsidR="00923399" w:rsidRPr="00923399" w14:paraId="25A6894D" w14:textId="77777777" w:rsidTr="007F5D93">
        <w:tc>
          <w:tcPr>
            <w:tcW w:w="525" w:type="pct"/>
            <w:vAlign w:val="center"/>
          </w:tcPr>
          <w:p w14:paraId="29EF84E8" w14:textId="04751592" w:rsidR="00D85304" w:rsidRPr="00923399" w:rsidRDefault="00D85304" w:rsidP="0027213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1789" w:type="pct"/>
            <w:vAlign w:val="center"/>
          </w:tcPr>
          <w:p w14:paraId="64CA799E" w14:textId="670E47A2" w:rsidR="00D85304" w:rsidRPr="00923399" w:rsidRDefault="00D85304" w:rsidP="0027213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821" w:type="pct"/>
            <w:vAlign w:val="center"/>
          </w:tcPr>
          <w:p w14:paraId="46A88B39" w14:textId="19932168" w:rsidR="00D85304" w:rsidRPr="00923399" w:rsidRDefault="00D8530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672" w:type="pct"/>
            <w:vAlign w:val="center"/>
          </w:tcPr>
          <w:p w14:paraId="4AF1E7F7" w14:textId="0C2D33F3" w:rsidR="00D85304" w:rsidRPr="00923399" w:rsidRDefault="00D8530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14:paraId="3D5CDBE7" w14:textId="43A193BD" w:rsidR="00D85304" w:rsidRPr="00923399" w:rsidRDefault="00D8530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7" w:type="pct"/>
            <w:vAlign w:val="center"/>
          </w:tcPr>
          <w:p w14:paraId="2E6CF959" w14:textId="36A3FF71" w:rsidR="00D85304" w:rsidRPr="00923399" w:rsidRDefault="00D85304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043F9D6A" w14:textId="77777777" w:rsidTr="007F5D93">
        <w:tc>
          <w:tcPr>
            <w:tcW w:w="525" w:type="pct"/>
          </w:tcPr>
          <w:p w14:paraId="0ED0EBF4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5" w:type="pct"/>
            <w:gridSpan w:val="5"/>
          </w:tcPr>
          <w:p w14:paraId="7FF8BB8A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Pakalpojumi izglītojamiem</w:t>
            </w:r>
          </w:p>
        </w:tc>
      </w:tr>
      <w:tr w:rsidR="00923399" w:rsidRPr="00923399" w14:paraId="10C54C63" w14:textId="77777777" w:rsidTr="007F5D93">
        <w:tc>
          <w:tcPr>
            <w:tcW w:w="525" w:type="pct"/>
          </w:tcPr>
          <w:p w14:paraId="17869DCA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89" w:type="pct"/>
          </w:tcPr>
          <w:p w14:paraId="225FFD4A" w14:textId="57CD5169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5DE" w:rsidRPr="00923399">
              <w:rPr>
                <w:rFonts w:ascii="Times New Roman" w:hAnsi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/>
                <w:sz w:val="24"/>
                <w:szCs w:val="24"/>
              </w:rPr>
              <w:t>Jaunatnes ielā 3 un Upes prospektā 18</w:t>
            </w:r>
            <w:r w:rsidR="00D715DE" w:rsidRPr="00923399">
              <w:rPr>
                <w:rFonts w:ascii="Times New Roman" w:hAnsi="Times New Roman"/>
                <w:sz w:val="24"/>
                <w:szCs w:val="24"/>
              </w:rPr>
              <w:t>, Ogrē)</w:t>
            </w:r>
            <w:r w:rsidRPr="0092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5784CE7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viena gultas vieta mēnesī</w:t>
            </w:r>
          </w:p>
        </w:tc>
        <w:tc>
          <w:tcPr>
            <w:tcW w:w="672" w:type="pct"/>
          </w:tcPr>
          <w:p w14:paraId="1CF2334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596" w:type="pct"/>
          </w:tcPr>
          <w:p w14:paraId="12A6088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06A205C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923399" w:rsidRPr="00923399" w14:paraId="69AB27DE" w14:textId="77777777" w:rsidTr="007F5D93">
        <w:tc>
          <w:tcPr>
            <w:tcW w:w="525" w:type="pct"/>
          </w:tcPr>
          <w:p w14:paraId="7C102D4E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89" w:type="pct"/>
          </w:tcPr>
          <w:p w14:paraId="13A70425" w14:textId="3CBBA72C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 w:rsidDel="00BC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707B" w:rsidRPr="00923399">
              <w:rPr>
                <w:rFonts w:ascii="Times New Roman" w:hAnsi="Times New Roman" w:cs="Times New Roman"/>
                <w:sz w:val="24"/>
                <w:szCs w:val="24"/>
              </w:rPr>
              <w:t>Aizupēs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, Tīnūžu pagastā, Ikšķiles novadā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(numuri aprīkoti ar virtuvi, dušas telpu un tualeti) </w:t>
            </w:r>
          </w:p>
        </w:tc>
        <w:tc>
          <w:tcPr>
            <w:tcW w:w="821" w:type="pct"/>
          </w:tcPr>
          <w:p w14:paraId="0956CE3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viena gultas vieta mēnesī</w:t>
            </w:r>
          </w:p>
        </w:tc>
        <w:tc>
          <w:tcPr>
            <w:tcW w:w="672" w:type="pct"/>
          </w:tcPr>
          <w:p w14:paraId="623103F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596" w:type="pct"/>
          </w:tcPr>
          <w:p w14:paraId="0D72169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6CD95BF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923399" w:rsidRPr="00923399" w14:paraId="6CA0D01A" w14:textId="77777777" w:rsidTr="007F5D93">
        <w:tc>
          <w:tcPr>
            <w:tcW w:w="525" w:type="pct"/>
          </w:tcPr>
          <w:p w14:paraId="66254E95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89" w:type="pct"/>
          </w:tcPr>
          <w:p w14:paraId="4044894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arhīva dokumentu izsniegšana</w:t>
            </w:r>
          </w:p>
        </w:tc>
        <w:tc>
          <w:tcPr>
            <w:tcW w:w="821" w:type="pct"/>
          </w:tcPr>
          <w:p w14:paraId="2053A99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449DA0D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596" w:type="pct"/>
          </w:tcPr>
          <w:p w14:paraId="6E2FCDD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3AF88F5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</w:tr>
      <w:tr w:rsidR="00923399" w:rsidRPr="00923399" w14:paraId="20B0E398" w14:textId="77777777" w:rsidTr="007F5D93">
        <w:tc>
          <w:tcPr>
            <w:tcW w:w="525" w:type="pct"/>
          </w:tcPr>
          <w:p w14:paraId="705C762B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789" w:type="pct"/>
          </w:tcPr>
          <w:p w14:paraId="262E523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 izglītības procesu saistītās dokumentācijas dublikāta izsniegšana</w:t>
            </w:r>
          </w:p>
        </w:tc>
        <w:tc>
          <w:tcPr>
            <w:tcW w:w="821" w:type="pct"/>
          </w:tcPr>
          <w:p w14:paraId="5A151F4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775D1CE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596" w:type="pct"/>
          </w:tcPr>
          <w:p w14:paraId="4A2B131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71889B0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923399" w:rsidRPr="00923399" w14:paraId="013E2A89" w14:textId="77777777" w:rsidTr="007F5D93">
        <w:tc>
          <w:tcPr>
            <w:tcW w:w="525" w:type="pct"/>
            <w:shd w:val="clear" w:color="auto" w:fill="auto"/>
          </w:tcPr>
          <w:p w14:paraId="3D17F597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789" w:type="pct"/>
            <w:shd w:val="clear" w:color="auto" w:fill="auto"/>
          </w:tcPr>
          <w:p w14:paraId="5B35849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garderobes skapīša atslēgas dublikāta izsniegšana</w:t>
            </w:r>
          </w:p>
        </w:tc>
        <w:tc>
          <w:tcPr>
            <w:tcW w:w="821" w:type="pct"/>
            <w:shd w:val="clear" w:color="auto" w:fill="auto"/>
          </w:tcPr>
          <w:p w14:paraId="2F2D3DF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  <w:shd w:val="clear" w:color="auto" w:fill="auto"/>
          </w:tcPr>
          <w:p w14:paraId="75AE4E9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596" w:type="pct"/>
            <w:shd w:val="clear" w:color="auto" w:fill="auto"/>
          </w:tcPr>
          <w:p w14:paraId="3B0AFE3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597" w:type="pct"/>
            <w:shd w:val="clear" w:color="auto" w:fill="auto"/>
          </w:tcPr>
          <w:p w14:paraId="2FC7060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</w:tr>
      <w:tr w:rsidR="00923399" w:rsidRPr="00923399" w14:paraId="2A6CA1E6" w14:textId="77777777" w:rsidTr="007F5D93">
        <w:tc>
          <w:tcPr>
            <w:tcW w:w="525" w:type="pct"/>
            <w:shd w:val="clear" w:color="auto" w:fill="auto"/>
          </w:tcPr>
          <w:p w14:paraId="48F278E6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789" w:type="pct"/>
            <w:shd w:val="clear" w:color="auto" w:fill="auto"/>
          </w:tcPr>
          <w:p w14:paraId="1914F31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izglītojamā identifikācijas kartes dublikāta izsniegšana</w:t>
            </w:r>
          </w:p>
        </w:tc>
        <w:tc>
          <w:tcPr>
            <w:tcW w:w="821" w:type="pct"/>
            <w:shd w:val="clear" w:color="auto" w:fill="auto"/>
          </w:tcPr>
          <w:p w14:paraId="53BD742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  <w:shd w:val="clear" w:color="auto" w:fill="auto"/>
          </w:tcPr>
          <w:p w14:paraId="261D864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596" w:type="pct"/>
            <w:shd w:val="clear" w:color="auto" w:fill="auto"/>
          </w:tcPr>
          <w:p w14:paraId="55B5660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14:paraId="2B16F2C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23399" w:rsidRPr="00923399" w14:paraId="5B69EA19" w14:textId="77777777" w:rsidTr="007F5D93">
        <w:tc>
          <w:tcPr>
            <w:tcW w:w="525" w:type="pct"/>
          </w:tcPr>
          <w:p w14:paraId="248BB3B9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5" w:type="pct"/>
            <w:gridSpan w:val="5"/>
          </w:tcPr>
          <w:p w14:paraId="1E7A7868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Pakalpojumi Ogres tehnikuma darbiniekiem</w:t>
            </w:r>
          </w:p>
        </w:tc>
      </w:tr>
      <w:tr w:rsidR="00923399" w:rsidRPr="00923399" w14:paraId="4A31548B" w14:textId="77777777" w:rsidTr="007F5D93">
        <w:tc>
          <w:tcPr>
            <w:tcW w:w="525" w:type="pct"/>
          </w:tcPr>
          <w:p w14:paraId="0946A364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89" w:type="pct"/>
          </w:tcPr>
          <w:p w14:paraId="75F6F2CA" w14:textId="6CA1DF13" w:rsidR="005D18AA" w:rsidRPr="00923399" w:rsidRDefault="005D18AA" w:rsidP="007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ED1" w:rsidRPr="00923399">
              <w:rPr>
                <w:rFonts w:ascii="Times New Roman" w:hAnsi="Times New Roman" w:cs="Times New Roman"/>
                <w:sz w:val="24"/>
                <w:szCs w:val="24"/>
              </w:rPr>
              <w:t>Upes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prospektā 18, Ogrē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pct"/>
          </w:tcPr>
          <w:p w14:paraId="1DCD29D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672" w:type="pct"/>
            <w:shd w:val="clear" w:color="auto" w:fill="auto"/>
          </w:tcPr>
          <w:p w14:paraId="62CA094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62,09</w:t>
            </w:r>
          </w:p>
        </w:tc>
        <w:tc>
          <w:tcPr>
            <w:tcW w:w="596" w:type="pct"/>
            <w:shd w:val="clear" w:color="auto" w:fill="auto"/>
          </w:tcPr>
          <w:p w14:paraId="58F55B3A" w14:textId="0609048D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54332C24" w14:textId="2300463A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62,09</w:t>
            </w:r>
          </w:p>
        </w:tc>
      </w:tr>
      <w:tr w:rsidR="00923399" w:rsidRPr="00923399" w14:paraId="776876F7" w14:textId="77777777" w:rsidTr="007F5D93">
        <w:tc>
          <w:tcPr>
            <w:tcW w:w="525" w:type="pct"/>
          </w:tcPr>
          <w:p w14:paraId="61852ED0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789" w:type="pct"/>
          </w:tcPr>
          <w:p w14:paraId="4D61C4FE" w14:textId="4B7CCC65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Jaunatnes ielā 3, Ogrē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pct"/>
          </w:tcPr>
          <w:p w14:paraId="3ACF1F8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672" w:type="pct"/>
            <w:shd w:val="clear" w:color="auto" w:fill="auto"/>
          </w:tcPr>
          <w:p w14:paraId="36F9ADC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68,75</w:t>
            </w:r>
          </w:p>
        </w:tc>
        <w:tc>
          <w:tcPr>
            <w:tcW w:w="596" w:type="pct"/>
            <w:shd w:val="clear" w:color="auto" w:fill="auto"/>
          </w:tcPr>
          <w:p w14:paraId="00998B64" w14:textId="5C92F0F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5CE279D3" w14:textId="0C33220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68,75</w:t>
            </w:r>
          </w:p>
        </w:tc>
      </w:tr>
      <w:tr w:rsidR="00923399" w:rsidRPr="00923399" w14:paraId="7D6CFA9E" w14:textId="77777777" w:rsidTr="007F5D93">
        <w:tc>
          <w:tcPr>
            <w:tcW w:w="525" w:type="pct"/>
          </w:tcPr>
          <w:p w14:paraId="7DA8EC0B" w14:textId="205C05F0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2.3</w:t>
            </w:r>
            <w:r w:rsidR="004039E1" w:rsidRPr="00923399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789" w:type="pct"/>
          </w:tcPr>
          <w:p w14:paraId="54746E3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darbinieka identifikācijas kartes dublikāta izsniegšana</w:t>
            </w:r>
          </w:p>
        </w:tc>
        <w:tc>
          <w:tcPr>
            <w:tcW w:w="821" w:type="pct"/>
          </w:tcPr>
          <w:p w14:paraId="11B3FB9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40C75C4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596" w:type="pct"/>
          </w:tcPr>
          <w:p w14:paraId="3B2C88E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368DEA9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23399" w:rsidRPr="00923399" w14:paraId="56E63950" w14:textId="77777777" w:rsidTr="007F5D93">
        <w:tc>
          <w:tcPr>
            <w:tcW w:w="525" w:type="pct"/>
          </w:tcPr>
          <w:p w14:paraId="58D76AD8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789" w:type="pct"/>
          </w:tcPr>
          <w:p w14:paraId="5B2ACC9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medību kolektīva dalības maksa</w:t>
            </w:r>
          </w:p>
        </w:tc>
        <w:tc>
          <w:tcPr>
            <w:tcW w:w="821" w:type="pct"/>
          </w:tcPr>
          <w:p w14:paraId="13F79AD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medību sezona</w:t>
            </w:r>
          </w:p>
        </w:tc>
        <w:tc>
          <w:tcPr>
            <w:tcW w:w="672" w:type="pct"/>
          </w:tcPr>
          <w:p w14:paraId="1CFB153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82,65</w:t>
            </w:r>
          </w:p>
        </w:tc>
        <w:tc>
          <w:tcPr>
            <w:tcW w:w="596" w:type="pct"/>
          </w:tcPr>
          <w:p w14:paraId="676A089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17,36</w:t>
            </w:r>
          </w:p>
        </w:tc>
        <w:tc>
          <w:tcPr>
            <w:tcW w:w="597" w:type="pct"/>
          </w:tcPr>
          <w:p w14:paraId="69D9783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100,01</w:t>
            </w:r>
          </w:p>
        </w:tc>
      </w:tr>
      <w:tr w:rsidR="00923399" w:rsidRPr="00923399" w14:paraId="601E9EC7" w14:textId="77777777" w:rsidTr="007F5D93">
        <w:tc>
          <w:tcPr>
            <w:tcW w:w="525" w:type="pct"/>
          </w:tcPr>
          <w:p w14:paraId="59318FA6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bookmarkStart w:id="3" w:name="_Hlk64276217"/>
            <w:r w:rsidRPr="009233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5" w:type="pct"/>
            <w:gridSpan w:val="5"/>
          </w:tcPr>
          <w:p w14:paraId="5D60A81F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Pakalpojumi citām personām</w:t>
            </w:r>
          </w:p>
        </w:tc>
      </w:tr>
      <w:tr w:rsidR="00923399" w:rsidRPr="00923399" w14:paraId="06817BFC" w14:textId="77777777" w:rsidTr="007F5D93">
        <w:tc>
          <w:tcPr>
            <w:tcW w:w="525" w:type="pct"/>
          </w:tcPr>
          <w:p w14:paraId="11BE1941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789" w:type="pct"/>
          </w:tcPr>
          <w:p w14:paraId="44DB87BD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arhīva dokumentu izsniegšana</w:t>
            </w:r>
          </w:p>
        </w:tc>
        <w:tc>
          <w:tcPr>
            <w:tcW w:w="821" w:type="pct"/>
          </w:tcPr>
          <w:p w14:paraId="34F32F2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7065E98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596" w:type="pct"/>
          </w:tcPr>
          <w:p w14:paraId="10BCB68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32B28AB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</w:tr>
      <w:tr w:rsidR="00923399" w:rsidRPr="00923399" w14:paraId="08F43EA6" w14:textId="77777777" w:rsidTr="007F5D93">
        <w:tc>
          <w:tcPr>
            <w:tcW w:w="525" w:type="pct"/>
          </w:tcPr>
          <w:p w14:paraId="307E27AC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789" w:type="pct"/>
          </w:tcPr>
          <w:p w14:paraId="72C4C30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 dokumenta dublikāta izsniegšana</w:t>
            </w:r>
          </w:p>
        </w:tc>
        <w:tc>
          <w:tcPr>
            <w:tcW w:w="821" w:type="pct"/>
          </w:tcPr>
          <w:p w14:paraId="0179EF2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3DD98E4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596" w:type="pct"/>
          </w:tcPr>
          <w:p w14:paraId="5E33259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6B35C5D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923399" w:rsidRPr="00923399" w14:paraId="44879F9F" w14:textId="77777777" w:rsidTr="007F5D93">
        <w:tc>
          <w:tcPr>
            <w:tcW w:w="525" w:type="pct"/>
          </w:tcPr>
          <w:p w14:paraId="1D1422ED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789" w:type="pct"/>
          </w:tcPr>
          <w:p w14:paraId="288C8F8D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kursu apliecību un apmācību karšu dublikāta izsniegšana</w:t>
            </w:r>
          </w:p>
        </w:tc>
        <w:tc>
          <w:tcPr>
            <w:tcW w:w="821" w:type="pct"/>
          </w:tcPr>
          <w:p w14:paraId="336BE99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4DEC353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596" w:type="pct"/>
          </w:tcPr>
          <w:p w14:paraId="79C375F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5A9295B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923399" w:rsidRPr="00923399" w14:paraId="55105CA0" w14:textId="77777777" w:rsidTr="007F5D93">
        <w:tc>
          <w:tcPr>
            <w:tcW w:w="525" w:type="pct"/>
          </w:tcPr>
          <w:p w14:paraId="22036B6F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789" w:type="pct"/>
            <w:vMerge w:val="restart"/>
          </w:tcPr>
          <w:p w14:paraId="783D3E8A" w14:textId="18F7C781" w:rsidR="005D18AA" w:rsidRPr="00923399" w:rsidRDefault="005D18AA" w:rsidP="007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ED1" w:rsidRPr="00923399">
              <w:rPr>
                <w:rFonts w:ascii="Times New Roman" w:hAnsi="Times New Roman" w:cs="Times New Roman"/>
                <w:sz w:val="24"/>
                <w:szCs w:val="24"/>
              </w:rPr>
              <w:t>Upes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prospektā 18, Ogrē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pct"/>
          </w:tcPr>
          <w:p w14:paraId="60951D5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5393209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  <w:tc>
          <w:tcPr>
            <w:tcW w:w="596" w:type="pct"/>
          </w:tcPr>
          <w:p w14:paraId="4E5725F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1,07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0058430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923399" w:rsidRPr="00923399" w14:paraId="5BFF4E5B" w14:textId="77777777" w:rsidTr="007F5D93">
        <w:tc>
          <w:tcPr>
            <w:tcW w:w="525" w:type="pct"/>
          </w:tcPr>
          <w:p w14:paraId="6FBE5458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1789" w:type="pct"/>
            <w:vMerge/>
          </w:tcPr>
          <w:p w14:paraId="73B6A39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40AF8A6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672" w:type="pct"/>
          </w:tcPr>
          <w:p w14:paraId="295CD56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62,09</w:t>
            </w:r>
          </w:p>
        </w:tc>
        <w:tc>
          <w:tcPr>
            <w:tcW w:w="596" w:type="pct"/>
          </w:tcPr>
          <w:p w14:paraId="6973974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7,45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1280385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69,54</w:t>
            </w:r>
          </w:p>
        </w:tc>
      </w:tr>
      <w:tr w:rsidR="00923399" w:rsidRPr="00923399" w14:paraId="2A0E415D" w14:textId="77777777" w:rsidTr="007F5D93">
        <w:tc>
          <w:tcPr>
            <w:tcW w:w="525" w:type="pct"/>
          </w:tcPr>
          <w:p w14:paraId="6C6DDB96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789" w:type="pct"/>
            <w:vMerge w:val="restart"/>
          </w:tcPr>
          <w:p w14:paraId="4D8E0439" w14:textId="12256E26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Jaunatnes ielā 3, Ogrē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pct"/>
          </w:tcPr>
          <w:p w14:paraId="5C44ECE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5B42215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596" w:type="pct"/>
          </w:tcPr>
          <w:p w14:paraId="1306710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0,86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792C0D7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923399" w:rsidRPr="00923399" w14:paraId="345CE90E" w14:textId="77777777" w:rsidTr="007F5D93">
        <w:tc>
          <w:tcPr>
            <w:tcW w:w="525" w:type="pct"/>
          </w:tcPr>
          <w:p w14:paraId="7FEE553D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1789" w:type="pct"/>
            <w:vMerge/>
          </w:tcPr>
          <w:p w14:paraId="7548F7C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0B574A0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672" w:type="pct"/>
          </w:tcPr>
          <w:p w14:paraId="2EBF4D8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68,75</w:t>
            </w:r>
          </w:p>
        </w:tc>
        <w:tc>
          <w:tcPr>
            <w:tcW w:w="596" w:type="pct"/>
          </w:tcPr>
          <w:p w14:paraId="7C0CFD5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8,25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1960DF2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</w:tr>
      <w:tr w:rsidR="00923399" w:rsidRPr="00923399" w14:paraId="6BB9C8CB" w14:textId="77777777" w:rsidTr="007F5D93">
        <w:tc>
          <w:tcPr>
            <w:tcW w:w="525" w:type="pct"/>
          </w:tcPr>
          <w:p w14:paraId="6B657F6C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475" w:type="pct"/>
            <w:gridSpan w:val="5"/>
          </w:tcPr>
          <w:p w14:paraId="2FD63B0F" w14:textId="017E16D0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 w:rsidDel="00BC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Aizup</w:t>
            </w:r>
            <w:r w:rsidR="00B1707B" w:rsidRPr="0092339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s, Tīnūžu pagastā, Ikšķiles novadā </w:t>
            </w:r>
          </w:p>
          <w:p w14:paraId="48A48CC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(numuri aprīkoti ar virtuvi, dušas telpu un tualeti) </w:t>
            </w:r>
          </w:p>
        </w:tc>
      </w:tr>
      <w:tr w:rsidR="00923399" w:rsidRPr="00923399" w14:paraId="466909BD" w14:textId="77777777" w:rsidTr="007F5D93">
        <w:tc>
          <w:tcPr>
            <w:tcW w:w="525" w:type="pct"/>
          </w:tcPr>
          <w:p w14:paraId="5159026A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1789" w:type="pct"/>
          </w:tcPr>
          <w:p w14:paraId="5EBE814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 (ar gultas veļu)</w:t>
            </w:r>
          </w:p>
        </w:tc>
        <w:tc>
          <w:tcPr>
            <w:tcW w:w="821" w:type="pct"/>
          </w:tcPr>
          <w:p w14:paraId="4D72B31F" w14:textId="57A51F9C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 gultas vieta līdz </w:t>
            </w:r>
            <w:r w:rsidR="00594379" w:rsidRPr="00923399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dienām</w:t>
            </w:r>
            <w:r w:rsidR="00D5205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(diennaktī)</w:t>
            </w:r>
          </w:p>
        </w:tc>
        <w:tc>
          <w:tcPr>
            <w:tcW w:w="672" w:type="pct"/>
          </w:tcPr>
          <w:p w14:paraId="444E91C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596" w:type="pct"/>
          </w:tcPr>
          <w:p w14:paraId="153BD0F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1,80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32CB903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16,80</w:t>
            </w:r>
          </w:p>
        </w:tc>
      </w:tr>
      <w:tr w:rsidR="00923399" w:rsidRPr="00923399" w14:paraId="02DD3676" w14:textId="77777777" w:rsidTr="007F5D93">
        <w:tc>
          <w:tcPr>
            <w:tcW w:w="525" w:type="pct"/>
          </w:tcPr>
          <w:p w14:paraId="46A77D7D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789" w:type="pct"/>
          </w:tcPr>
          <w:p w14:paraId="2285F87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 (ar klienta gultas veļu) </w:t>
            </w:r>
          </w:p>
        </w:tc>
        <w:tc>
          <w:tcPr>
            <w:tcW w:w="821" w:type="pct"/>
          </w:tcPr>
          <w:p w14:paraId="089A58E2" w14:textId="5A378AFD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 gultas vieta līdz </w:t>
            </w:r>
            <w:r w:rsidR="00594379" w:rsidRPr="00923399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dienām</w:t>
            </w:r>
            <w:r w:rsidR="00D5205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(diennaktī)</w:t>
            </w:r>
          </w:p>
        </w:tc>
        <w:tc>
          <w:tcPr>
            <w:tcW w:w="672" w:type="pct"/>
          </w:tcPr>
          <w:p w14:paraId="2450938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  <w:tc>
          <w:tcPr>
            <w:tcW w:w="596" w:type="pct"/>
          </w:tcPr>
          <w:p w14:paraId="4239133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1,61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22A3D98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923399" w:rsidRPr="00923399" w14:paraId="042530F0" w14:textId="77777777" w:rsidTr="007F5D93">
        <w:tc>
          <w:tcPr>
            <w:tcW w:w="525" w:type="pct"/>
          </w:tcPr>
          <w:p w14:paraId="7B7F1099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789" w:type="pct"/>
          </w:tcPr>
          <w:p w14:paraId="54ACC59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821" w:type="pct"/>
          </w:tcPr>
          <w:p w14:paraId="0324A340" w14:textId="74591A64" w:rsidR="00D52052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istaba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līdz 14 dienām</w:t>
            </w:r>
            <w:r w:rsidR="005E4818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052" w:rsidRPr="00923399">
              <w:rPr>
                <w:rFonts w:ascii="Times New Roman" w:hAnsi="Times New Roman" w:cs="Times New Roman"/>
                <w:sz w:val="24"/>
                <w:szCs w:val="24"/>
              </w:rPr>
              <w:t>(diennaktī)</w:t>
            </w:r>
          </w:p>
        </w:tc>
        <w:tc>
          <w:tcPr>
            <w:tcW w:w="672" w:type="pct"/>
          </w:tcPr>
          <w:p w14:paraId="2F97719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596" w:type="pct"/>
          </w:tcPr>
          <w:p w14:paraId="5FEE8A0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2,40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5D32E26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</w:tr>
      <w:tr w:rsidR="00923399" w:rsidRPr="00923399" w14:paraId="79A5C1AE" w14:textId="77777777" w:rsidTr="007F5D93">
        <w:tc>
          <w:tcPr>
            <w:tcW w:w="525" w:type="pct"/>
          </w:tcPr>
          <w:p w14:paraId="21D329A7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3.6.4.</w:t>
            </w:r>
          </w:p>
        </w:tc>
        <w:tc>
          <w:tcPr>
            <w:tcW w:w="1789" w:type="pct"/>
          </w:tcPr>
          <w:p w14:paraId="3CF1A39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vienai personai</w:t>
            </w:r>
          </w:p>
        </w:tc>
        <w:tc>
          <w:tcPr>
            <w:tcW w:w="821" w:type="pct"/>
          </w:tcPr>
          <w:p w14:paraId="1D1CB87C" w14:textId="20E72B18" w:rsidR="00D52052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numurs līdz 14 dienām</w:t>
            </w:r>
            <w:r w:rsidR="005E4818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052" w:rsidRPr="00923399">
              <w:rPr>
                <w:rFonts w:ascii="Times New Roman" w:hAnsi="Times New Roman" w:cs="Times New Roman"/>
                <w:sz w:val="24"/>
                <w:szCs w:val="24"/>
              </w:rPr>
              <w:t>(diennaktī)</w:t>
            </w:r>
          </w:p>
        </w:tc>
        <w:tc>
          <w:tcPr>
            <w:tcW w:w="672" w:type="pct"/>
          </w:tcPr>
          <w:p w14:paraId="71DE397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96" w:type="pct"/>
          </w:tcPr>
          <w:p w14:paraId="754FBB4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3,60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0ED0C1C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</w:tr>
      <w:tr w:rsidR="00923399" w:rsidRPr="00923399" w14:paraId="7531B373" w14:textId="77777777" w:rsidTr="007F5D93">
        <w:tc>
          <w:tcPr>
            <w:tcW w:w="525" w:type="pct"/>
          </w:tcPr>
          <w:p w14:paraId="670435BB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3.6.5.</w:t>
            </w:r>
          </w:p>
        </w:tc>
        <w:tc>
          <w:tcPr>
            <w:tcW w:w="1789" w:type="pct"/>
          </w:tcPr>
          <w:p w14:paraId="278E3B26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 </w:t>
            </w:r>
          </w:p>
        </w:tc>
        <w:tc>
          <w:tcPr>
            <w:tcW w:w="821" w:type="pct"/>
          </w:tcPr>
          <w:p w14:paraId="167FF015" w14:textId="2F16D166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viena gultas vieta līdz </w:t>
            </w:r>
            <w:r w:rsidR="00594379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dienai</w:t>
            </w:r>
            <w:r w:rsidR="00D52052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(par visu periodu)</w:t>
            </w:r>
          </w:p>
        </w:tc>
        <w:tc>
          <w:tcPr>
            <w:tcW w:w="672" w:type="pct"/>
          </w:tcPr>
          <w:p w14:paraId="452A0FD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596" w:type="pct"/>
          </w:tcPr>
          <w:p w14:paraId="79AED6D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21,60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4374DC3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201,60</w:t>
            </w:r>
          </w:p>
        </w:tc>
      </w:tr>
      <w:tr w:rsidR="00923399" w:rsidRPr="00923399" w14:paraId="7A772532" w14:textId="77777777" w:rsidTr="007F5D93">
        <w:tc>
          <w:tcPr>
            <w:tcW w:w="525" w:type="pct"/>
          </w:tcPr>
          <w:p w14:paraId="0EBE31D3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3.6.6.</w:t>
            </w:r>
          </w:p>
        </w:tc>
        <w:tc>
          <w:tcPr>
            <w:tcW w:w="1789" w:type="pct"/>
          </w:tcPr>
          <w:p w14:paraId="318A269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821" w:type="pct"/>
          </w:tcPr>
          <w:p w14:paraId="1BF879BB" w14:textId="47F3E9EB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viena istaba līdz </w:t>
            </w:r>
            <w:r w:rsidR="00594379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dienai</w:t>
            </w:r>
            <w:r w:rsidR="00D52052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(par visu periodu)</w:t>
            </w:r>
          </w:p>
        </w:tc>
        <w:tc>
          <w:tcPr>
            <w:tcW w:w="672" w:type="pct"/>
          </w:tcPr>
          <w:p w14:paraId="2662B7D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596" w:type="pct"/>
          </w:tcPr>
          <w:p w14:paraId="3433F38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28,80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4812208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268,80</w:t>
            </w:r>
          </w:p>
        </w:tc>
      </w:tr>
      <w:tr w:rsidR="00923399" w:rsidRPr="00923399" w14:paraId="65F4FA79" w14:textId="77777777" w:rsidTr="007F5D93">
        <w:tc>
          <w:tcPr>
            <w:tcW w:w="525" w:type="pct"/>
          </w:tcPr>
          <w:p w14:paraId="47DAF1EA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3.6.7.</w:t>
            </w:r>
          </w:p>
        </w:tc>
        <w:tc>
          <w:tcPr>
            <w:tcW w:w="1789" w:type="pct"/>
          </w:tcPr>
          <w:p w14:paraId="357F768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821" w:type="pct"/>
          </w:tcPr>
          <w:p w14:paraId="75F1D3D4" w14:textId="6613775F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viens numurs līdz </w:t>
            </w:r>
            <w:r w:rsidR="00594379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dienai</w:t>
            </w:r>
            <w:r w:rsidR="00D52052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(par visu periodu)</w:t>
            </w:r>
          </w:p>
        </w:tc>
        <w:tc>
          <w:tcPr>
            <w:tcW w:w="672" w:type="pct"/>
          </w:tcPr>
          <w:p w14:paraId="5958693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596" w:type="pct"/>
          </w:tcPr>
          <w:p w14:paraId="2FC9774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43,20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5EF1311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403,20</w:t>
            </w:r>
          </w:p>
        </w:tc>
      </w:tr>
      <w:tr w:rsidR="00923399" w:rsidRPr="00923399" w14:paraId="2BB75DFE" w14:textId="77777777" w:rsidTr="007F5D93">
        <w:tc>
          <w:tcPr>
            <w:tcW w:w="525" w:type="pct"/>
          </w:tcPr>
          <w:p w14:paraId="0239D9DD" w14:textId="77777777" w:rsidR="005D18AA" w:rsidRPr="00923399" w:rsidDel="002675D8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3.6.8.</w:t>
            </w:r>
          </w:p>
        </w:tc>
        <w:tc>
          <w:tcPr>
            <w:tcW w:w="1789" w:type="pct"/>
          </w:tcPr>
          <w:p w14:paraId="0067A7F7" w14:textId="77777777" w:rsidR="005D18AA" w:rsidRPr="00923399" w:rsidDel="002675D8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 </w:t>
            </w:r>
          </w:p>
        </w:tc>
        <w:tc>
          <w:tcPr>
            <w:tcW w:w="821" w:type="pct"/>
          </w:tcPr>
          <w:p w14:paraId="23A35672" w14:textId="3487413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viena gultas vieta līdz </w:t>
            </w:r>
            <w:r w:rsidR="00594379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dienām</w:t>
            </w:r>
            <w:r w:rsidR="00D52052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(par visu periodu)</w:t>
            </w:r>
          </w:p>
        </w:tc>
        <w:tc>
          <w:tcPr>
            <w:tcW w:w="672" w:type="pct"/>
          </w:tcPr>
          <w:p w14:paraId="4C38283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596" w:type="pct"/>
          </w:tcPr>
          <w:p w14:paraId="216C1A54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27,60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4B3AD983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257,60</w:t>
            </w:r>
          </w:p>
        </w:tc>
      </w:tr>
      <w:tr w:rsidR="00923399" w:rsidRPr="00923399" w14:paraId="68E0FB82" w14:textId="77777777" w:rsidTr="007F5D93">
        <w:tc>
          <w:tcPr>
            <w:tcW w:w="525" w:type="pct"/>
          </w:tcPr>
          <w:p w14:paraId="349DA63A" w14:textId="77777777" w:rsidR="005D18AA" w:rsidRPr="00923399" w:rsidDel="002675D8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3.6.9.</w:t>
            </w:r>
          </w:p>
        </w:tc>
        <w:tc>
          <w:tcPr>
            <w:tcW w:w="1789" w:type="pct"/>
          </w:tcPr>
          <w:p w14:paraId="1EFEC774" w14:textId="77777777" w:rsidR="005D18AA" w:rsidRPr="00923399" w:rsidDel="002675D8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821" w:type="pct"/>
          </w:tcPr>
          <w:p w14:paraId="2F367273" w14:textId="43E1235A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viena istaba līdz 28 dienām</w:t>
            </w:r>
            <w:r w:rsidR="00D52052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(par visu periodu)</w:t>
            </w:r>
          </w:p>
        </w:tc>
        <w:tc>
          <w:tcPr>
            <w:tcW w:w="672" w:type="pct"/>
          </w:tcPr>
          <w:p w14:paraId="56D1804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  <w:tc>
          <w:tcPr>
            <w:tcW w:w="596" w:type="pct"/>
          </w:tcPr>
          <w:p w14:paraId="3E3380E8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37,20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58E51EF1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347,20</w:t>
            </w:r>
          </w:p>
        </w:tc>
      </w:tr>
      <w:tr w:rsidR="00923399" w:rsidRPr="00923399" w14:paraId="73EA5E19" w14:textId="77777777" w:rsidTr="007F5D93">
        <w:tc>
          <w:tcPr>
            <w:tcW w:w="525" w:type="pct"/>
          </w:tcPr>
          <w:p w14:paraId="1A1DA303" w14:textId="77777777" w:rsidR="005D18AA" w:rsidRPr="00923399" w:rsidDel="002675D8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3.6.10.</w:t>
            </w:r>
          </w:p>
        </w:tc>
        <w:tc>
          <w:tcPr>
            <w:tcW w:w="1789" w:type="pct"/>
          </w:tcPr>
          <w:p w14:paraId="7E037C6F" w14:textId="77777777" w:rsidR="005D18AA" w:rsidRPr="00923399" w:rsidDel="002675D8" w:rsidRDefault="005D18AA" w:rsidP="00D7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821" w:type="pct"/>
          </w:tcPr>
          <w:p w14:paraId="66C9A010" w14:textId="08B57674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viens numurs līdz 28 dienām</w:t>
            </w:r>
            <w:r w:rsidR="00D52052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(par visu periodu)</w:t>
            </w:r>
          </w:p>
        </w:tc>
        <w:tc>
          <w:tcPr>
            <w:tcW w:w="672" w:type="pct"/>
          </w:tcPr>
          <w:p w14:paraId="600E7BD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  <w:tc>
          <w:tcPr>
            <w:tcW w:w="596" w:type="pct"/>
          </w:tcPr>
          <w:p w14:paraId="26B12AB7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55,20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75C078E2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515,20</w:t>
            </w:r>
          </w:p>
        </w:tc>
      </w:tr>
      <w:tr w:rsidR="00923399" w:rsidRPr="00923399" w14:paraId="34651654" w14:textId="77777777" w:rsidTr="007F5D93">
        <w:tc>
          <w:tcPr>
            <w:tcW w:w="525" w:type="pct"/>
          </w:tcPr>
          <w:p w14:paraId="0128E9C9" w14:textId="77777777" w:rsidR="005D18AA" w:rsidRPr="00923399" w:rsidDel="002675D8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3.6.11.</w:t>
            </w:r>
          </w:p>
        </w:tc>
        <w:tc>
          <w:tcPr>
            <w:tcW w:w="1789" w:type="pct"/>
          </w:tcPr>
          <w:p w14:paraId="47322980" w14:textId="5D3DCCA1" w:rsidR="005D18AA" w:rsidRPr="00923399" w:rsidDel="002675D8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 </w:t>
            </w:r>
          </w:p>
        </w:tc>
        <w:tc>
          <w:tcPr>
            <w:tcW w:w="821" w:type="pct"/>
          </w:tcPr>
          <w:p w14:paraId="6A6EFF95" w14:textId="240C989E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viena gultas vieta ilgāk par 28 dienām</w:t>
            </w:r>
            <w:r w:rsidR="00D52052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(par visu periodu)</w:t>
            </w:r>
          </w:p>
        </w:tc>
        <w:tc>
          <w:tcPr>
            <w:tcW w:w="672" w:type="pct"/>
          </w:tcPr>
          <w:p w14:paraId="3F4FE4D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  <w:tc>
          <w:tcPr>
            <w:tcW w:w="596" w:type="pct"/>
          </w:tcPr>
          <w:p w14:paraId="770A497E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31,80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60B2549E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296,80</w:t>
            </w:r>
          </w:p>
        </w:tc>
      </w:tr>
      <w:tr w:rsidR="00923399" w:rsidRPr="00923399" w14:paraId="1D41E508" w14:textId="77777777" w:rsidTr="007F5D93">
        <w:tc>
          <w:tcPr>
            <w:tcW w:w="525" w:type="pct"/>
          </w:tcPr>
          <w:p w14:paraId="251661B2" w14:textId="77777777" w:rsidR="005D18AA" w:rsidRPr="00923399" w:rsidDel="002675D8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3.6.12.</w:t>
            </w:r>
          </w:p>
        </w:tc>
        <w:tc>
          <w:tcPr>
            <w:tcW w:w="1789" w:type="pct"/>
          </w:tcPr>
          <w:p w14:paraId="66AEA096" w14:textId="77777777" w:rsidR="005D18AA" w:rsidRPr="00923399" w:rsidDel="002675D8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821" w:type="pct"/>
          </w:tcPr>
          <w:p w14:paraId="545379CD" w14:textId="4387587E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viena istaba ilgāk par </w:t>
            </w:r>
            <w:r w:rsidR="00594379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dienām</w:t>
            </w:r>
            <w:r w:rsidR="00D52052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(par visu periodu)</w:t>
            </w:r>
          </w:p>
        </w:tc>
        <w:tc>
          <w:tcPr>
            <w:tcW w:w="672" w:type="pct"/>
          </w:tcPr>
          <w:p w14:paraId="2174891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596" w:type="pct"/>
          </w:tcPr>
          <w:p w14:paraId="0EBCD6A2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43,20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7D82C80F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403,20</w:t>
            </w:r>
          </w:p>
        </w:tc>
      </w:tr>
      <w:tr w:rsidR="00923399" w:rsidRPr="00923399" w14:paraId="697C62FF" w14:textId="77777777" w:rsidTr="007F5D93">
        <w:tc>
          <w:tcPr>
            <w:tcW w:w="525" w:type="pct"/>
          </w:tcPr>
          <w:p w14:paraId="03FC27DF" w14:textId="77777777" w:rsidR="005D18AA" w:rsidRPr="00923399" w:rsidDel="002675D8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3.6.13.</w:t>
            </w:r>
          </w:p>
        </w:tc>
        <w:tc>
          <w:tcPr>
            <w:tcW w:w="1789" w:type="pct"/>
          </w:tcPr>
          <w:p w14:paraId="7B923FD2" w14:textId="77777777" w:rsidR="005D18AA" w:rsidRPr="00923399" w:rsidDel="002675D8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821" w:type="pct"/>
          </w:tcPr>
          <w:p w14:paraId="34A742C4" w14:textId="53225F2D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viens numurs ilgāk par </w:t>
            </w:r>
            <w:r w:rsidR="00594379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dienām</w:t>
            </w:r>
            <w:r w:rsidR="00D52052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(par visu periodu)</w:t>
            </w:r>
          </w:p>
        </w:tc>
        <w:tc>
          <w:tcPr>
            <w:tcW w:w="672" w:type="pct"/>
          </w:tcPr>
          <w:p w14:paraId="0FB92D3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596" w:type="pct"/>
          </w:tcPr>
          <w:p w14:paraId="4E07C8C1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63,60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1BAD7C0B" w14:textId="77777777" w:rsidR="005D18AA" w:rsidRPr="00923399" w:rsidDel="007D033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593,60</w:t>
            </w:r>
          </w:p>
        </w:tc>
      </w:tr>
      <w:bookmarkEnd w:id="3"/>
      <w:tr w:rsidR="00923399" w:rsidRPr="00923399" w14:paraId="317C60A7" w14:textId="77777777" w:rsidTr="007F5D93">
        <w:tc>
          <w:tcPr>
            <w:tcW w:w="525" w:type="pct"/>
          </w:tcPr>
          <w:p w14:paraId="63EEC8E5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789" w:type="pct"/>
          </w:tcPr>
          <w:p w14:paraId="5A9DE77C" w14:textId="7D274B38" w:rsidR="005D18AA" w:rsidRPr="00923399" w:rsidRDefault="005D18AA" w:rsidP="007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konferenču zāles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izmantošana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EF6ED1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aprīkojumu) </w:t>
            </w:r>
          </w:p>
        </w:tc>
        <w:tc>
          <w:tcPr>
            <w:tcW w:w="821" w:type="pct"/>
          </w:tcPr>
          <w:p w14:paraId="76C6684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349B124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8,27</w:t>
            </w:r>
          </w:p>
        </w:tc>
        <w:tc>
          <w:tcPr>
            <w:tcW w:w="596" w:type="pct"/>
          </w:tcPr>
          <w:p w14:paraId="3C1A224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597" w:type="pct"/>
          </w:tcPr>
          <w:p w14:paraId="51A13BB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10,01</w:t>
            </w:r>
          </w:p>
        </w:tc>
      </w:tr>
      <w:tr w:rsidR="00923399" w:rsidRPr="00923399" w14:paraId="4B3759C9" w14:textId="77777777" w:rsidTr="007F5D93">
        <w:tc>
          <w:tcPr>
            <w:tcW w:w="525" w:type="pct"/>
          </w:tcPr>
          <w:p w14:paraId="0B94AE9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789" w:type="pct"/>
          </w:tcPr>
          <w:p w14:paraId="61FB0BCE" w14:textId="71B9863C" w:rsidR="005D18AA" w:rsidRPr="00923399" w:rsidRDefault="005D18AA" w:rsidP="007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mācību kabineta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izmantošana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EF6ED1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aprīkojumu) </w:t>
            </w:r>
          </w:p>
        </w:tc>
        <w:tc>
          <w:tcPr>
            <w:tcW w:w="821" w:type="pct"/>
          </w:tcPr>
          <w:p w14:paraId="7700D11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7561ADA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  <w:tc>
          <w:tcPr>
            <w:tcW w:w="596" w:type="pct"/>
          </w:tcPr>
          <w:p w14:paraId="3F50B5B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597" w:type="pct"/>
          </w:tcPr>
          <w:p w14:paraId="16580EA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7,01</w:t>
            </w:r>
          </w:p>
        </w:tc>
      </w:tr>
      <w:tr w:rsidR="00923399" w:rsidRPr="00923399" w14:paraId="0EA6872F" w14:textId="77777777" w:rsidTr="007F5D93">
        <w:tc>
          <w:tcPr>
            <w:tcW w:w="525" w:type="pct"/>
          </w:tcPr>
          <w:p w14:paraId="257C5F8B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789" w:type="pct"/>
          </w:tcPr>
          <w:p w14:paraId="2F6A2413" w14:textId="755F930C" w:rsidR="005D18AA" w:rsidRPr="00923399" w:rsidRDefault="005D18AA" w:rsidP="007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kafejnīcas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izmantošana (</w:t>
            </w:r>
            <w:r w:rsidR="00EF6ED1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aprīkojumu) </w:t>
            </w:r>
          </w:p>
        </w:tc>
        <w:tc>
          <w:tcPr>
            <w:tcW w:w="821" w:type="pct"/>
          </w:tcPr>
          <w:p w14:paraId="15F6B8C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351C90C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596" w:type="pct"/>
          </w:tcPr>
          <w:p w14:paraId="23E9EE6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597" w:type="pct"/>
          </w:tcPr>
          <w:p w14:paraId="606B479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923399" w:rsidRPr="00923399" w14:paraId="7B9A31CC" w14:textId="77777777" w:rsidTr="007F5D93">
        <w:tc>
          <w:tcPr>
            <w:tcW w:w="525" w:type="pct"/>
          </w:tcPr>
          <w:p w14:paraId="259CDE4F" w14:textId="77777777" w:rsidR="005D18AA" w:rsidRPr="00923399" w:rsidDel="00C4304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789" w:type="pct"/>
          </w:tcPr>
          <w:p w14:paraId="0E093413" w14:textId="6E9918E2" w:rsidR="005D18AA" w:rsidRPr="00923399" w:rsidRDefault="005D18AA" w:rsidP="007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galdniecības izmantošana (</w:t>
            </w:r>
            <w:r w:rsidR="00EF6ED1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aprīkojumu)</w:t>
            </w:r>
          </w:p>
        </w:tc>
        <w:tc>
          <w:tcPr>
            <w:tcW w:w="821" w:type="pct"/>
          </w:tcPr>
          <w:p w14:paraId="121F794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5C7D1B8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14,87</w:t>
            </w:r>
          </w:p>
        </w:tc>
        <w:tc>
          <w:tcPr>
            <w:tcW w:w="596" w:type="pct"/>
          </w:tcPr>
          <w:p w14:paraId="46959F0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597" w:type="pct"/>
          </w:tcPr>
          <w:p w14:paraId="75027D9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17,99</w:t>
            </w:r>
          </w:p>
        </w:tc>
      </w:tr>
      <w:tr w:rsidR="00923399" w:rsidRPr="00923399" w14:paraId="2F578458" w14:textId="77777777" w:rsidTr="007F5D93">
        <w:tc>
          <w:tcPr>
            <w:tcW w:w="525" w:type="pct"/>
          </w:tcPr>
          <w:p w14:paraId="657554D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789" w:type="pct"/>
          </w:tcPr>
          <w:p w14:paraId="6143E3EA" w14:textId="025C9B1A" w:rsidR="005D18AA" w:rsidRPr="00923399" w:rsidRDefault="005D18AA" w:rsidP="007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galdniecības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izmantošana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6ED1" w:rsidRPr="00923399">
              <w:rPr>
                <w:rFonts w:ascii="Times New Roman" w:hAnsi="Times New Roman" w:cs="Times New Roman"/>
                <w:sz w:val="24"/>
                <w:szCs w:val="24"/>
              </w:rPr>
              <w:t>bez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aprīkojuma)</w:t>
            </w:r>
          </w:p>
        </w:tc>
        <w:tc>
          <w:tcPr>
            <w:tcW w:w="821" w:type="pct"/>
          </w:tcPr>
          <w:p w14:paraId="048B69D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736925A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9,91</w:t>
            </w:r>
          </w:p>
        </w:tc>
        <w:tc>
          <w:tcPr>
            <w:tcW w:w="596" w:type="pct"/>
          </w:tcPr>
          <w:p w14:paraId="23D6D78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597" w:type="pct"/>
          </w:tcPr>
          <w:p w14:paraId="0418328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11,99</w:t>
            </w:r>
          </w:p>
        </w:tc>
      </w:tr>
      <w:tr w:rsidR="00923399" w:rsidRPr="00923399" w14:paraId="19433FAA" w14:textId="77777777" w:rsidTr="007F5D93">
        <w:tc>
          <w:tcPr>
            <w:tcW w:w="525" w:type="pct"/>
          </w:tcPr>
          <w:p w14:paraId="4B7CDDE3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789" w:type="pct"/>
          </w:tcPr>
          <w:p w14:paraId="105936F8" w14:textId="35B6F7CF" w:rsidR="005D18AA" w:rsidRPr="00923399" w:rsidRDefault="005D18AA" w:rsidP="0070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datorklases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izmantošana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6ED1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datoru, projektora, printera aprīkojumu)</w:t>
            </w:r>
          </w:p>
        </w:tc>
        <w:tc>
          <w:tcPr>
            <w:tcW w:w="821" w:type="pct"/>
          </w:tcPr>
          <w:p w14:paraId="499E71F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5E87724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10,74</w:t>
            </w:r>
          </w:p>
        </w:tc>
        <w:tc>
          <w:tcPr>
            <w:tcW w:w="596" w:type="pct"/>
          </w:tcPr>
          <w:p w14:paraId="0D376A8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  <w:tc>
          <w:tcPr>
            <w:tcW w:w="597" w:type="pct"/>
          </w:tcPr>
          <w:p w14:paraId="21FD9B8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923399" w:rsidRPr="00923399" w14:paraId="15D726BC" w14:textId="77777777" w:rsidTr="007F5D93">
        <w:tc>
          <w:tcPr>
            <w:tcW w:w="525" w:type="pct"/>
          </w:tcPr>
          <w:p w14:paraId="43EE1F25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1789" w:type="pct"/>
          </w:tcPr>
          <w:p w14:paraId="212DA5BC" w14:textId="01EFA8A0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futbola laukuma </w:t>
            </w:r>
            <w:r w:rsidR="00EF6ED1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 stāvlaukumu</w:t>
            </w:r>
            <w:r w:rsidR="00EF6ED1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izmantošana</w:t>
            </w:r>
          </w:p>
        </w:tc>
        <w:tc>
          <w:tcPr>
            <w:tcW w:w="821" w:type="pct"/>
          </w:tcPr>
          <w:p w14:paraId="6F3BE83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2" w:type="pct"/>
          </w:tcPr>
          <w:p w14:paraId="6848C51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596" w:type="pct"/>
          </w:tcPr>
          <w:p w14:paraId="4ABF1E3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597" w:type="pct"/>
          </w:tcPr>
          <w:p w14:paraId="20F5EEC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923399" w:rsidRPr="00923399" w14:paraId="09A1A21F" w14:textId="77777777" w:rsidTr="007F5D93">
        <w:tc>
          <w:tcPr>
            <w:tcW w:w="525" w:type="pct"/>
          </w:tcPr>
          <w:p w14:paraId="79F5C23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789" w:type="pct"/>
          </w:tcPr>
          <w:p w14:paraId="6429134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multifunkcionālās halles zāles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izmantošana</w:t>
            </w:r>
          </w:p>
        </w:tc>
        <w:tc>
          <w:tcPr>
            <w:tcW w:w="821" w:type="pct"/>
          </w:tcPr>
          <w:p w14:paraId="16D6179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2E52B7B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24,79</w:t>
            </w:r>
          </w:p>
        </w:tc>
        <w:tc>
          <w:tcPr>
            <w:tcW w:w="596" w:type="pct"/>
          </w:tcPr>
          <w:p w14:paraId="365DECF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  <w:tc>
          <w:tcPr>
            <w:tcW w:w="597" w:type="pct"/>
          </w:tcPr>
          <w:p w14:paraId="4C58E6F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23399" w:rsidRPr="00923399" w14:paraId="13F3CE68" w14:textId="77777777" w:rsidTr="007F5D93">
        <w:tc>
          <w:tcPr>
            <w:tcW w:w="525" w:type="pct"/>
          </w:tcPr>
          <w:p w14:paraId="18D53390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1789" w:type="pct"/>
          </w:tcPr>
          <w:p w14:paraId="4627ECE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multifunkcionālās halles trenažieru zāles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izmantošana</w:t>
            </w:r>
          </w:p>
        </w:tc>
        <w:tc>
          <w:tcPr>
            <w:tcW w:w="821" w:type="pct"/>
          </w:tcPr>
          <w:p w14:paraId="04B8791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3409538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28,93</w:t>
            </w:r>
          </w:p>
        </w:tc>
        <w:tc>
          <w:tcPr>
            <w:tcW w:w="596" w:type="pct"/>
          </w:tcPr>
          <w:p w14:paraId="64D6070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597" w:type="pct"/>
          </w:tcPr>
          <w:p w14:paraId="01D999F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35,01</w:t>
            </w:r>
          </w:p>
        </w:tc>
      </w:tr>
      <w:tr w:rsidR="00923399" w:rsidRPr="00923399" w14:paraId="66E72C69" w14:textId="77777777" w:rsidTr="007F5D93">
        <w:tc>
          <w:tcPr>
            <w:tcW w:w="525" w:type="pct"/>
          </w:tcPr>
          <w:p w14:paraId="0B42181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1789" w:type="pct"/>
          </w:tcPr>
          <w:p w14:paraId="01A21C1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multifunkcionālās halles aerobikas zāles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izmantošana</w:t>
            </w:r>
          </w:p>
        </w:tc>
        <w:tc>
          <w:tcPr>
            <w:tcW w:w="821" w:type="pct"/>
          </w:tcPr>
          <w:p w14:paraId="431B947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141C50D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596" w:type="pct"/>
          </w:tcPr>
          <w:p w14:paraId="1D56D7D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597" w:type="pct"/>
          </w:tcPr>
          <w:p w14:paraId="27A4589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923399" w:rsidRPr="00923399" w14:paraId="5F379C47" w14:textId="77777777" w:rsidTr="007F5D93">
        <w:tc>
          <w:tcPr>
            <w:tcW w:w="525" w:type="pct"/>
          </w:tcPr>
          <w:p w14:paraId="4D9FA1A5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1789" w:type="pct"/>
          </w:tcPr>
          <w:p w14:paraId="0009073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piekabes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noma</w:t>
            </w:r>
          </w:p>
        </w:tc>
        <w:tc>
          <w:tcPr>
            <w:tcW w:w="821" w:type="pct"/>
          </w:tcPr>
          <w:p w14:paraId="7565AAE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diena</w:t>
            </w:r>
          </w:p>
        </w:tc>
        <w:tc>
          <w:tcPr>
            <w:tcW w:w="672" w:type="pct"/>
          </w:tcPr>
          <w:p w14:paraId="58596FE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596" w:type="pct"/>
          </w:tcPr>
          <w:p w14:paraId="7A26C34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597" w:type="pct"/>
          </w:tcPr>
          <w:p w14:paraId="3C1DD31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12,09</w:t>
            </w:r>
          </w:p>
        </w:tc>
      </w:tr>
      <w:tr w:rsidR="00923399" w:rsidRPr="00923399" w14:paraId="702CD739" w14:textId="77777777" w:rsidTr="007F5D93">
        <w:tc>
          <w:tcPr>
            <w:tcW w:w="525" w:type="pct"/>
          </w:tcPr>
          <w:p w14:paraId="73732CD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1789" w:type="pct"/>
          </w:tcPr>
          <w:p w14:paraId="248C97F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Latvijas biškopības vēstures muzeja apmeklējums Vecbebros, Bebru pagastā, Kokneses novadā (iekļaujot Vecbebru muižas parka apskati)</w:t>
            </w:r>
          </w:p>
        </w:tc>
        <w:tc>
          <w:tcPr>
            <w:tcW w:w="821" w:type="pct"/>
          </w:tcPr>
          <w:p w14:paraId="40AEA07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persona</w:t>
            </w:r>
          </w:p>
        </w:tc>
        <w:tc>
          <w:tcPr>
            <w:tcW w:w="672" w:type="pct"/>
          </w:tcPr>
          <w:p w14:paraId="064DF45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596" w:type="pct"/>
          </w:tcPr>
          <w:p w14:paraId="77A410B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7" w:type="pct"/>
          </w:tcPr>
          <w:p w14:paraId="6C22052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923399" w:rsidRPr="00923399" w14:paraId="65D6F972" w14:textId="77777777" w:rsidTr="007F5D93">
        <w:tc>
          <w:tcPr>
            <w:tcW w:w="525" w:type="pct"/>
          </w:tcPr>
          <w:p w14:paraId="0349A41D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1789" w:type="pct"/>
          </w:tcPr>
          <w:p w14:paraId="3B29B07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Latvijas biškopības vēstures muzeja apmeklējums Vecbebros, Bebru pagastā, Kokneses novadā (iekļaujot medusmaizes degustāciju)</w:t>
            </w:r>
          </w:p>
        </w:tc>
        <w:tc>
          <w:tcPr>
            <w:tcW w:w="821" w:type="pct"/>
          </w:tcPr>
          <w:p w14:paraId="4964C85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persona</w:t>
            </w:r>
          </w:p>
        </w:tc>
        <w:tc>
          <w:tcPr>
            <w:tcW w:w="672" w:type="pct"/>
          </w:tcPr>
          <w:p w14:paraId="3A657D2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596" w:type="pct"/>
          </w:tcPr>
          <w:p w14:paraId="6280189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7" w:type="pct"/>
          </w:tcPr>
          <w:p w14:paraId="673B37C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923399" w:rsidRPr="00923399" w14:paraId="10C8CBB2" w14:textId="77777777" w:rsidTr="007F5D93">
        <w:tc>
          <w:tcPr>
            <w:tcW w:w="525" w:type="pct"/>
          </w:tcPr>
          <w:p w14:paraId="032C80CE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1789" w:type="pct"/>
          </w:tcPr>
          <w:p w14:paraId="5D561203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Latvijas biškopības vēstures muzeja apmeklējums Vecbebros, Bebru pagastā, Kokneses novadā</w:t>
            </w:r>
          </w:p>
        </w:tc>
        <w:tc>
          <w:tcPr>
            <w:tcW w:w="821" w:type="pct"/>
          </w:tcPr>
          <w:p w14:paraId="49FDD94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persona</w:t>
            </w:r>
          </w:p>
        </w:tc>
        <w:tc>
          <w:tcPr>
            <w:tcW w:w="672" w:type="pct"/>
          </w:tcPr>
          <w:p w14:paraId="2A846D2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596" w:type="pct"/>
          </w:tcPr>
          <w:p w14:paraId="355B4EA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7" w:type="pct"/>
          </w:tcPr>
          <w:p w14:paraId="0AE510F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923399" w:rsidRPr="00923399" w14:paraId="261831B9" w14:textId="77777777" w:rsidTr="007F5D93">
        <w:tc>
          <w:tcPr>
            <w:tcW w:w="525" w:type="pct"/>
          </w:tcPr>
          <w:p w14:paraId="023B17B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1789" w:type="pct"/>
          </w:tcPr>
          <w:p w14:paraId="3009E68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Ogres tehnikuma muzeja apmeklējums</w:t>
            </w:r>
          </w:p>
        </w:tc>
        <w:tc>
          <w:tcPr>
            <w:tcW w:w="821" w:type="pct"/>
          </w:tcPr>
          <w:p w14:paraId="06DEA0F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persona</w:t>
            </w:r>
          </w:p>
        </w:tc>
        <w:tc>
          <w:tcPr>
            <w:tcW w:w="672" w:type="pct"/>
          </w:tcPr>
          <w:p w14:paraId="25D20A3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596" w:type="pct"/>
          </w:tcPr>
          <w:p w14:paraId="05DF65D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7" w:type="pct"/>
          </w:tcPr>
          <w:p w14:paraId="6653560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923399" w:rsidRPr="00923399" w14:paraId="010BA3C3" w14:textId="77777777" w:rsidTr="007F5D93">
        <w:tc>
          <w:tcPr>
            <w:tcW w:w="525" w:type="pct"/>
          </w:tcPr>
          <w:p w14:paraId="09383E4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1789" w:type="pct"/>
          </w:tcPr>
          <w:p w14:paraId="4DB9185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Ogres tehnikuma muzeja apmeklējums (iekļaujot medus produktu degustāciju)</w:t>
            </w:r>
          </w:p>
        </w:tc>
        <w:tc>
          <w:tcPr>
            <w:tcW w:w="821" w:type="pct"/>
          </w:tcPr>
          <w:p w14:paraId="50E8459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persona</w:t>
            </w:r>
          </w:p>
        </w:tc>
        <w:tc>
          <w:tcPr>
            <w:tcW w:w="672" w:type="pct"/>
          </w:tcPr>
          <w:p w14:paraId="79C3306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596" w:type="pct"/>
          </w:tcPr>
          <w:p w14:paraId="5024211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7" w:type="pct"/>
          </w:tcPr>
          <w:p w14:paraId="1515D15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923399" w:rsidRPr="00923399" w14:paraId="30B777CD" w14:textId="77777777" w:rsidTr="007F5D93">
        <w:tc>
          <w:tcPr>
            <w:tcW w:w="525" w:type="pct"/>
          </w:tcPr>
          <w:p w14:paraId="36961E1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1789" w:type="pct"/>
          </w:tcPr>
          <w:p w14:paraId="380C752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dalības maksa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kokgāzēju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sacensībās</w:t>
            </w:r>
          </w:p>
        </w:tc>
        <w:tc>
          <w:tcPr>
            <w:tcW w:w="821" w:type="pct"/>
          </w:tcPr>
          <w:p w14:paraId="50F72B9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persona</w:t>
            </w:r>
          </w:p>
        </w:tc>
        <w:tc>
          <w:tcPr>
            <w:tcW w:w="672" w:type="pct"/>
          </w:tcPr>
          <w:p w14:paraId="3550123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596" w:type="pct"/>
          </w:tcPr>
          <w:p w14:paraId="5BD7204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97" w:type="pct"/>
          </w:tcPr>
          <w:p w14:paraId="66FDC69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923399" w:rsidRPr="00923399" w14:paraId="75CF566E" w14:textId="77777777" w:rsidTr="007F5D93">
        <w:tc>
          <w:tcPr>
            <w:tcW w:w="525" w:type="pct"/>
          </w:tcPr>
          <w:p w14:paraId="097BC61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1789" w:type="pct"/>
          </w:tcPr>
          <w:p w14:paraId="6C6C5426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medību kolektīva dalības maksa</w:t>
            </w:r>
          </w:p>
        </w:tc>
        <w:tc>
          <w:tcPr>
            <w:tcW w:w="821" w:type="pct"/>
          </w:tcPr>
          <w:p w14:paraId="12E51B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medību sezona</w:t>
            </w:r>
          </w:p>
        </w:tc>
        <w:tc>
          <w:tcPr>
            <w:tcW w:w="672" w:type="pct"/>
          </w:tcPr>
          <w:p w14:paraId="7A50AAC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82,65</w:t>
            </w:r>
          </w:p>
        </w:tc>
        <w:tc>
          <w:tcPr>
            <w:tcW w:w="596" w:type="pct"/>
          </w:tcPr>
          <w:p w14:paraId="03B4397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17,36</w:t>
            </w:r>
          </w:p>
        </w:tc>
        <w:tc>
          <w:tcPr>
            <w:tcW w:w="597" w:type="pct"/>
          </w:tcPr>
          <w:p w14:paraId="340D1AF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100,01</w:t>
            </w:r>
          </w:p>
        </w:tc>
      </w:tr>
      <w:tr w:rsidR="00923399" w:rsidRPr="00923399" w14:paraId="43A875DC" w14:textId="77777777" w:rsidTr="007F5D93">
        <w:tc>
          <w:tcPr>
            <w:tcW w:w="525" w:type="pct"/>
          </w:tcPr>
          <w:p w14:paraId="2E33B3B9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1789" w:type="pct"/>
          </w:tcPr>
          <w:p w14:paraId="10827A2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biškopības produkti</w:t>
            </w:r>
          </w:p>
        </w:tc>
        <w:tc>
          <w:tcPr>
            <w:tcW w:w="821" w:type="pct"/>
          </w:tcPr>
          <w:p w14:paraId="7894071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61E226DF" w14:textId="7681D578" w:rsidR="005D18AA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3BFA2788" w14:textId="382A5ED3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21</w:t>
            </w:r>
            <w:r w:rsidR="00557F1C" w:rsidRPr="0092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7" w:type="pct"/>
          </w:tcPr>
          <w:p w14:paraId="06CB632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99" w:rsidRPr="00923399" w14:paraId="4223A301" w14:textId="77777777" w:rsidTr="007F5D93">
        <w:tc>
          <w:tcPr>
            <w:tcW w:w="525" w:type="pct"/>
          </w:tcPr>
          <w:p w14:paraId="30BE61D3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5" w:type="pct"/>
            <w:gridSpan w:val="5"/>
          </w:tcPr>
          <w:p w14:paraId="12BB9A85" w14:textId="77777777" w:rsidR="005D18AA" w:rsidRPr="00923399" w:rsidRDefault="005D18AA" w:rsidP="00272132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Izglītības pakalpojumi</w:t>
            </w:r>
          </w:p>
        </w:tc>
      </w:tr>
      <w:tr w:rsidR="00923399" w:rsidRPr="00923399" w14:paraId="2F651173" w14:textId="77777777" w:rsidTr="007F5D93">
        <w:tc>
          <w:tcPr>
            <w:tcW w:w="525" w:type="pct"/>
          </w:tcPr>
          <w:p w14:paraId="6C312A2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89" w:type="pct"/>
          </w:tcPr>
          <w:p w14:paraId="352B6E11" w14:textId="53118E15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</w:t>
            </w:r>
            <w:r w:rsidR="006D3FD5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TR1 kategorijas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traktortehnikas vadītājs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5E2A4FB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78,5 akadēmiskās stundas</w:t>
            </w:r>
          </w:p>
        </w:tc>
        <w:tc>
          <w:tcPr>
            <w:tcW w:w="672" w:type="pct"/>
          </w:tcPr>
          <w:p w14:paraId="18416C56" w14:textId="6DE76184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20E5E9F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62,48</w:t>
            </w:r>
          </w:p>
        </w:tc>
        <w:tc>
          <w:tcPr>
            <w:tcW w:w="597" w:type="pct"/>
          </w:tcPr>
          <w:p w14:paraId="2F4CC66D" w14:textId="6094E7C8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1F592836" w14:textId="77777777" w:rsidTr="007F5D93">
        <w:tc>
          <w:tcPr>
            <w:tcW w:w="525" w:type="pct"/>
          </w:tcPr>
          <w:p w14:paraId="535B380D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89" w:type="pct"/>
          </w:tcPr>
          <w:p w14:paraId="35C42E59" w14:textId="4B8CD3F9" w:rsidR="005D18AA" w:rsidRPr="00923399" w:rsidDel="005A1A5B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neformālās izglītības programmas</w:t>
            </w:r>
            <w:r w:rsidR="005F403B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TR1 kategorijas traktortehnikas vadītājs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praktiskās daļas eksāmens</w:t>
            </w:r>
          </w:p>
        </w:tc>
        <w:tc>
          <w:tcPr>
            <w:tcW w:w="821" w:type="pct"/>
          </w:tcPr>
          <w:p w14:paraId="4232CC19" w14:textId="77777777" w:rsidR="005D18AA" w:rsidRPr="00923399" w:rsidDel="0050150E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 minūtes</w:t>
            </w:r>
          </w:p>
        </w:tc>
        <w:tc>
          <w:tcPr>
            <w:tcW w:w="672" w:type="pct"/>
          </w:tcPr>
          <w:p w14:paraId="31CCA4AA" w14:textId="77777777" w:rsidR="005D18AA" w:rsidRPr="00923399" w:rsidDel="0050150E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596" w:type="pct"/>
          </w:tcPr>
          <w:p w14:paraId="12D5CF79" w14:textId="77777777" w:rsidR="005D18AA" w:rsidRPr="00923399" w:rsidDel="0050150E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597" w:type="pct"/>
          </w:tcPr>
          <w:p w14:paraId="2F8513E6" w14:textId="77777777" w:rsidR="005D18AA" w:rsidRPr="00923399" w:rsidDel="0050150E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923399" w:rsidRPr="00923399" w14:paraId="34778F9D" w14:textId="77777777" w:rsidTr="007F5D93">
        <w:tc>
          <w:tcPr>
            <w:tcW w:w="525" w:type="pct"/>
          </w:tcPr>
          <w:p w14:paraId="3A68684C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789" w:type="pct"/>
          </w:tcPr>
          <w:p w14:paraId="15D591C7" w14:textId="74ACDC02" w:rsidR="005D18AA" w:rsidRPr="00923399" w:rsidDel="005A1A5B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neformālās izglītības programmas</w:t>
            </w:r>
            <w:r w:rsidR="005F403B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TR1 kategorijas traktortehnikas vadītājs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praktisko iemaņu apmācība</w:t>
            </w:r>
          </w:p>
        </w:tc>
        <w:tc>
          <w:tcPr>
            <w:tcW w:w="821" w:type="pct"/>
          </w:tcPr>
          <w:p w14:paraId="3D464474" w14:textId="77777777" w:rsidR="005D18AA" w:rsidRPr="00923399" w:rsidDel="0050150E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672" w:type="pct"/>
          </w:tcPr>
          <w:p w14:paraId="4BBCE2B8" w14:textId="77777777" w:rsidR="005D18AA" w:rsidRPr="00923399" w:rsidDel="0050150E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596" w:type="pct"/>
          </w:tcPr>
          <w:p w14:paraId="285278BF" w14:textId="77777777" w:rsidR="005D18AA" w:rsidRPr="00923399" w:rsidDel="0050150E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597" w:type="pct"/>
          </w:tcPr>
          <w:p w14:paraId="7EEF114C" w14:textId="77777777" w:rsidR="005D18AA" w:rsidRPr="00923399" w:rsidDel="0050150E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923399" w:rsidRPr="00923399" w14:paraId="1D036723" w14:textId="77777777" w:rsidTr="007F5D93">
        <w:tc>
          <w:tcPr>
            <w:tcW w:w="525" w:type="pct"/>
          </w:tcPr>
          <w:p w14:paraId="046B11C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789" w:type="pct"/>
          </w:tcPr>
          <w:p w14:paraId="1A96F650" w14:textId="63849ADC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</w:t>
            </w:r>
            <w:r w:rsidR="006D3FD5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 kategorijas </w:t>
            </w:r>
            <w:r w:rsidRPr="00923399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transportlīdzekļu</w:t>
            </w:r>
            <w:r w:rsidRPr="009233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2C7412D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75 akadēmiskās stundas</w:t>
            </w:r>
          </w:p>
        </w:tc>
        <w:tc>
          <w:tcPr>
            <w:tcW w:w="672" w:type="pct"/>
          </w:tcPr>
          <w:p w14:paraId="7C026E6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 xml:space="preserve"> 330,58</w:t>
            </w:r>
          </w:p>
        </w:tc>
        <w:tc>
          <w:tcPr>
            <w:tcW w:w="596" w:type="pct"/>
          </w:tcPr>
          <w:p w14:paraId="04536C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69,42</w:t>
            </w:r>
          </w:p>
        </w:tc>
        <w:tc>
          <w:tcPr>
            <w:tcW w:w="597" w:type="pct"/>
          </w:tcPr>
          <w:p w14:paraId="0F893002" w14:textId="26812FCA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923399" w:rsidRPr="00923399" w14:paraId="03E6BF72" w14:textId="77777777" w:rsidTr="007F5D93">
        <w:tc>
          <w:tcPr>
            <w:tcW w:w="525" w:type="pct"/>
          </w:tcPr>
          <w:p w14:paraId="42E1FCE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789" w:type="pct"/>
          </w:tcPr>
          <w:p w14:paraId="72B12414" w14:textId="451323FC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</w:t>
            </w:r>
            <w:r w:rsidR="00767569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programmas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 kategorijas </w:t>
            </w:r>
            <w:r w:rsidRPr="00923399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transportlīdzekļu</w:t>
            </w:r>
            <w:r w:rsidRPr="009233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teorijas papildu moduļa apguve</w:t>
            </w:r>
          </w:p>
        </w:tc>
        <w:tc>
          <w:tcPr>
            <w:tcW w:w="821" w:type="pct"/>
          </w:tcPr>
          <w:p w14:paraId="7EF3659D" w14:textId="7B3F7966" w:rsidR="005D18AA" w:rsidRPr="00923399" w:rsidRDefault="00EF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piecas</w:t>
            </w:r>
            <w:r w:rsidR="00314F74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akadēmiskās stundas</w:t>
            </w:r>
          </w:p>
        </w:tc>
        <w:tc>
          <w:tcPr>
            <w:tcW w:w="672" w:type="pct"/>
          </w:tcPr>
          <w:p w14:paraId="1AFC85E9" w14:textId="4D213830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43,93</w:t>
            </w:r>
          </w:p>
        </w:tc>
        <w:tc>
          <w:tcPr>
            <w:tcW w:w="596" w:type="pct"/>
          </w:tcPr>
          <w:p w14:paraId="6791DB0F" w14:textId="0E75664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9,23</w:t>
            </w:r>
          </w:p>
        </w:tc>
        <w:tc>
          <w:tcPr>
            <w:tcW w:w="597" w:type="pct"/>
          </w:tcPr>
          <w:p w14:paraId="16242687" w14:textId="48E1674B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53,16</w:t>
            </w:r>
          </w:p>
        </w:tc>
      </w:tr>
      <w:tr w:rsidR="00923399" w:rsidRPr="00923399" w14:paraId="5EF0E730" w14:textId="77777777" w:rsidTr="007F5D93">
        <w:tc>
          <w:tcPr>
            <w:tcW w:w="525" w:type="pct"/>
          </w:tcPr>
          <w:p w14:paraId="464B26F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789" w:type="pct"/>
          </w:tcPr>
          <w:p w14:paraId="4C21E409" w14:textId="7135E4F4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</w:t>
            </w:r>
            <w:r w:rsidR="006D3FD5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TR3 kategorijas traktortehnikas vadītājs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4B360A1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59 akadēmiskās stundas</w:t>
            </w:r>
          </w:p>
        </w:tc>
        <w:tc>
          <w:tcPr>
            <w:tcW w:w="672" w:type="pct"/>
          </w:tcPr>
          <w:p w14:paraId="732E89A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219,42</w:t>
            </w:r>
          </w:p>
        </w:tc>
        <w:tc>
          <w:tcPr>
            <w:tcW w:w="596" w:type="pct"/>
          </w:tcPr>
          <w:p w14:paraId="5B64597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46,08</w:t>
            </w:r>
          </w:p>
        </w:tc>
        <w:tc>
          <w:tcPr>
            <w:tcW w:w="597" w:type="pct"/>
          </w:tcPr>
          <w:p w14:paraId="33C9C755" w14:textId="0A447640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265,50</w:t>
            </w:r>
          </w:p>
        </w:tc>
      </w:tr>
      <w:tr w:rsidR="00923399" w:rsidRPr="00923399" w14:paraId="15774021" w14:textId="77777777" w:rsidTr="007F5D93">
        <w:tc>
          <w:tcPr>
            <w:tcW w:w="525" w:type="pct"/>
          </w:tcPr>
          <w:p w14:paraId="5AE1F813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789" w:type="pct"/>
          </w:tcPr>
          <w:p w14:paraId="7CA442FE" w14:textId="7F792C18" w:rsidR="005D18AA" w:rsidRPr="00923399" w:rsidDel="00CF0C86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neformālās izglītības programmas</w:t>
            </w:r>
            <w:r w:rsidR="005F403B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TR3 kategorijas traktortehnikas vadītājs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praktiskās daļas eksāmens</w:t>
            </w:r>
          </w:p>
        </w:tc>
        <w:tc>
          <w:tcPr>
            <w:tcW w:w="821" w:type="pct"/>
          </w:tcPr>
          <w:p w14:paraId="44AB07DA" w14:textId="77777777" w:rsidR="005D18AA" w:rsidRPr="00923399" w:rsidDel="00F37CC3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672" w:type="pct"/>
          </w:tcPr>
          <w:p w14:paraId="70592084" w14:textId="77777777" w:rsidR="005D18AA" w:rsidRPr="00923399" w:rsidDel="00F37CC3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103,31</w:t>
            </w:r>
          </w:p>
        </w:tc>
        <w:tc>
          <w:tcPr>
            <w:tcW w:w="596" w:type="pct"/>
          </w:tcPr>
          <w:p w14:paraId="26415E7E" w14:textId="77777777" w:rsidR="005D18AA" w:rsidRPr="00923399" w:rsidDel="00F37CC3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  <w:tc>
          <w:tcPr>
            <w:tcW w:w="597" w:type="pct"/>
          </w:tcPr>
          <w:p w14:paraId="34D2C909" w14:textId="77777777" w:rsidR="005D18AA" w:rsidRPr="00923399" w:rsidDel="00F37CC3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125,01</w:t>
            </w:r>
          </w:p>
        </w:tc>
      </w:tr>
      <w:tr w:rsidR="00923399" w:rsidRPr="00923399" w14:paraId="5095B279" w14:textId="77777777" w:rsidTr="007F5D93">
        <w:tc>
          <w:tcPr>
            <w:tcW w:w="525" w:type="pct"/>
          </w:tcPr>
          <w:p w14:paraId="1AE3EE0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789" w:type="pct"/>
          </w:tcPr>
          <w:p w14:paraId="352E8929" w14:textId="669D936C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</w:t>
            </w:r>
            <w:r w:rsidR="006D3FD5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Apmācība darbam ar motorzāģi un krūmgriezi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(ES prasībām atbilstoša </w:t>
            </w:r>
            <w:r w:rsidR="008652E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ķēdes motorzāģa un krūmgrieža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vadītāja apliecība) </w:t>
            </w:r>
          </w:p>
        </w:tc>
        <w:tc>
          <w:tcPr>
            <w:tcW w:w="821" w:type="pct"/>
          </w:tcPr>
          <w:p w14:paraId="5550B9D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 akadēmiskās stundas</w:t>
            </w:r>
          </w:p>
        </w:tc>
        <w:tc>
          <w:tcPr>
            <w:tcW w:w="672" w:type="pct"/>
          </w:tcPr>
          <w:p w14:paraId="14F6660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82,65</w:t>
            </w:r>
          </w:p>
        </w:tc>
        <w:tc>
          <w:tcPr>
            <w:tcW w:w="596" w:type="pct"/>
          </w:tcPr>
          <w:p w14:paraId="4BB56D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597" w:type="pct"/>
          </w:tcPr>
          <w:p w14:paraId="0A46938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100,01</w:t>
            </w:r>
          </w:p>
        </w:tc>
      </w:tr>
      <w:tr w:rsidR="00923399" w:rsidRPr="00923399" w14:paraId="64F12362" w14:textId="77777777" w:rsidTr="007F5D93">
        <w:tc>
          <w:tcPr>
            <w:tcW w:w="525" w:type="pct"/>
          </w:tcPr>
          <w:p w14:paraId="19ECBA67" w14:textId="77777777" w:rsidR="005D18AA" w:rsidRPr="00923399" w:rsidDel="001C2B1D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789" w:type="pct"/>
          </w:tcPr>
          <w:p w14:paraId="29B7D138" w14:textId="19A7C0BB" w:rsidR="005D18AA" w:rsidRPr="00923399" w:rsidDel="00CF0C86" w:rsidRDefault="00767569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atkārtots eksāmens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neformāl</w:t>
            </w:r>
            <w:r w:rsidR="006D3FD5" w:rsidRPr="00923399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Apmācība darbam ar motorzāģi un krūmgriezi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0BE215FB" w14:textId="5399931C" w:rsidR="005D18AA" w:rsidRPr="00923399" w:rsidRDefault="00EF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četras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akadēmiskās stundas</w:t>
            </w:r>
          </w:p>
        </w:tc>
        <w:tc>
          <w:tcPr>
            <w:tcW w:w="672" w:type="pct"/>
            <w:shd w:val="clear" w:color="auto" w:fill="auto"/>
          </w:tcPr>
          <w:p w14:paraId="7B72005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34,37</w:t>
            </w:r>
          </w:p>
        </w:tc>
        <w:tc>
          <w:tcPr>
            <w:tcW w:w="596" w:type="pct"/>
            <w:shd w:val="clear" w:color="auto" w:fill="auto"/>
          </w:tcPr>
          <w:p w14:paraId="5F8418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597" w:type="pct"/>
            <w:shd w:val="clear" w:color="auto" w:fill="auto"/>
          </w:tcPr>
          <w:p w14:paraId="69B5224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41,59</w:t>
            </w:r>
          </w:p>
        </w:tc>
      </w:tr>
      <w:tr w:rsidR="00923399" w:rsidRPr="00923399" w14:paraId="29711528" w14:textId="77777777" w:rsidTr="007F5D93">
        <w:tc>
          <w:tcPr>
            <w:tcW w:w="525" w:type="pct"/>
          </w:tcPr>
          <w:p w14:paraId="11E750C7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789" w:type="pct"/>
          </w:tcPr>
          <w:p w14:paraId="7212A487" w14:textId="1BE8759F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</w:t>
            </w:r>
            <w:r w:rsidR="006D3FD5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Mednieks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503EBEC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 akadēmiskās stundas</w:t>
            </w:r>
          </w:p>
        </w:tc>
        <w:tc>
          <w:tcPr>
            <w:tcW w:w="672" w:type="pct"/>
            <w:shd w:val="clear" w:color="auto" w:fill="auto"/>
          </w:tcPr>
          <w:p w14:paraId="1229121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119,83</w:t>
            </w:r>
          </w:p>
        </w:tc>
        <w:tc>
          <w:tcPr>
            <w:tcW w:w="596" w:type="pct"/>
            <w:shd w:val="clear" w:color="auto" w:fill="auto"/>
          </w:tcPr>
          <w:p w14:paraId="4CA7A8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25,16</w:t>
            </w:r>
          </w:p>
        </w:tc>
        <w:tc>
          <w:tcPr>
            <w:tcW w:w="597" w:type="pct"/>
            <w:shd w:val="clear" w:color="auto" w:fill="auto"/>
          </w:tcPr>
          <w:p w14:paraId="56EEFD1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144,99</w:t>
            </w:r>
          </w:p>
        </w:tc>
      </w:tr>
      <w:tr w:rsidR="00923399" w:rsidRPr="00923399" w14:paraId="19508AED" w14:textId="77777777" w:rsidTr="007F5D93">
        <w:tc>
          <w:tcPr>
            <w:tcW w:w="525" w:type="pct"/>
          </w:tcPr>
          <w:p w14:paraId="72456E47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789" w:type="pct"/>
          </w:tcPr>
          <w:p w14:paraId="6CA49652" w14:textId="7EC8812C" w:rsidR="005D18AA" w:rsidRPr="00923399" w:rsidRDefault="00767569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atkārtots eksāmens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neformāl</w:t>
            </w:r>
            <w:r w:rsidR="006D3FD5" w:rsidRPr="00923399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Mednieks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6D8F3443" w14:textId="6D107BA1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672" w:type="pct"/>
          </w:tcPr>
          <w:p w14:paraId="29D4CF4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596" w:type="pct"/>
          </w:tcPr>
          <w:p w14:paraId="64217DA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97" w:type="pct"/>
          </w:tcPr>
          <w:p w14:paraId="73DDA6A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923399" w:rsidRPr="00923399" w14:paraId="472B92C0" w14:textId="77777777" w:rsidTr="007F5D93">
        <w:tc>
          <w:tcPr>
            <w:tcW w:w="525" w:type="pct"/>
          </w:tcPr>
          <w:p w14:paraId="41EE699C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789" w:type="pct"/>
          </w:tcPr>
          <w:p w14:paraId="72565265" w14:textId="3FF5101B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</w:t>
            </w:r>
            <w:r w:rsidR="006D3FD5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Mašinizētā meža izstrāde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4A3ECE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145 akadēmiskās stundas</w:t>
            </w:r>
          </w:p>
        </w:tc>
        <w:tc>
          <w:tcPr>
            <w:tcW w:w="672" w:type="pct"/>
          </w:tcPr>
          <w:p w14:paraId="4FC3DEF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119,83</w:t>
            </w:r>
          </w:p>
        </w:tc>
        <w:tc>
          <w:tcPr>
            <w:tcW w:w="596" w:type="pct"/>
          </w:tcPr>
          <w:p w14:paraId="284C7D9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25,16</w:t>
            </w:r>
          </w:p>
        </w:tc>
        <w:tc>
          <w:tcPr>
            <w:tcW w:w="597" w:type="pct"/>
          </w:tcPr>
          <w:p w14:paraId="197C0DD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144,99</w:t>
            </w:r>
          </w:p>
        </w:tc>
      </w:tr>
      <w:tr w:rsidR="00923399" w:rsidRPr="00923399" w14:paraId="0DDF9C2C" w14:textId="77777777" w:rsidTr="007F5D93">
        <w:tc>
          <w:tcPr>
            <w:tcW w:w="525" w:type="pct"/>
          </w:tcPr>
          <w:p w14:paraId="6DA99894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1789" w:type="pct"/>
          </w:tcPr>
          <w:p w14:paraId="1E4F54E3" w14:textId="2C63B910" w:rsidR="005D18AA" w:rsidRPr="00923399" w:rsidDel="00CF0C86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Sieviešu vieglā apģērba šūšana (bez priekšzināšanām)</w:t>
            </w:r>
            <w:r w:rsidR="00A37F51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64784A5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120 akadēmiskās stundas</w:t>
            </w:r>
          </w:p>
        </w:tc>
        <w:tc>
          <w:tcPr>
            <w:tcW w:w="672" w:type="pct"/>
          </w:tcPr>
          <w:p w14:paraId="75C8456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165,29</w:t>
            </w:r>
          </w:p>
        </w:tc>
        <w:tc>
          <w:tcPr>
            <w:tcW w:w="596" w:type="pct"/>
          </w:tcPr>
          <w:p w14:paraId="1F1AF51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  <w:tc>
          <w:tcPr>
            <w:tcW w:w="597" w:type="pct"/>
          </w:tcPr>
          <w:p w14:paraId="6839D65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923399" w:rsidRPr="00923399" w14:paraId="5FAB32E5" w14:textId="77777777" w:rsidTr="007F5D93">
        <w:tc>
          <w:tcPr>
            <w:tcW w:w="525" w:type="pct"/>
          </w:tcPr>
          <w:p w14:paraId="5677070B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1789" w:type="pct"/>
          </w:tcPr>
          <w:p w14:paraId="2F5620A4" w14:textId="08BF721C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Sieviešu vieglā apģērba šūšana (ar priekšzināšanām)</w:t>
            </w:r>
            <w:r w:rsidR="00A37F51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162EFFC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132 akadēmiskās stundas</w:t>
            </w:r>
          </w:p>
        </w:tc>
        <w:tc>
          <w:tcPr>
            <w:tcW w:w="672" w:type="pct"/>
          </w:tcPr>
          <w:p w14:paraId="24176B1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206,61</w:t>
            </w:r>
          </w:p>
        </w:tc>
        <w:tc>
          <w:tcPr>
            <w:tcW w:w="596" w:type="pct"/>
          </w:tcPr>
          <w:p w14:paraId="3173CCC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43,39</w:t>
            </w:r>
          </w:p>
        </w:tc>
        <w:tc>
          <w:tcPr>
            <w:tcW w:w="597" w:type="pct"/>
          </w:tcPr>
          <w:p w14:paraId="428411C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923399" w:rsidRPr="00923399" w14:paraId="3250B526" w14:textId="77777777" w:rsidTr="007F5D93">
        <w:tc>
          <w:tcPr>
            <w:tcW w:w="525" w:type="pct"/>
          </w:tcPr>
          <w:p w14:paraId="45CC6417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1789" w:type="pct"/>
          </w:tcPr>
          <w:p w14:paraId="4D28AB95" w14:textId="1C445107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AutoCad</w:t>
            </w:r>
            <w:proofErr w:type="spellEnd"/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2C4B5C2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130 akadēmiskās stundas</w:t>
            </w:r>
          </w:p>
        </w:tc>
        <w:tc>
          <w:tcPr>
            <w:tcW w:w="672" w:type="pct"/>
          </w:tcPr>
          <w:p w14:paraId="621C1D8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6BA50B6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597" w:type="pct"/>
          </w:tcPr>
          <w:p w14:paraId="35B3159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79BF0D5B" w14:textId="77777777" w:rsidTr="007F5D93">
        <w:tc>
          <w:tcPr>
            <w:tcW w:w="525" w:type="pct"/>
          </w:tcPr>
          <w:p w14:paraId="5D42447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1789" w:type="pct"/>
          </w:tcPr>
          <w:p w14:paraId="5249D5B5" w14:textId="0BA6575A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Rasēšana 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AutoCad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programmā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598755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90 akadēmiskās stundas</w:t>
            </w:r>
          </w:p>
        </w:tc>
        <w:tc>
          <w:tcPr>
            <w:tcW w:w="672" w:type="pct"/>
          </w:tcPr>
          <w:p w14:paraId="74DA7CB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7CEF914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597" w:type="pct"/>
          </w:tcPr>
          <w:p w14:paraId="0DA478E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6E503E97" w14:textId="77777777" w:rsidTr="007F5D93">
        <w:tc>
          <w:tcPr>
            <w:tcW w:w="525" w:type="pct"/>
          </w:tcPr>
          <w:p w14:paraId="31705B4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1789" w:type="pct"/>
          </w:tcPr>
          <w:p w14:paraId="3E6AE9D8" w14:textId="33855EB7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3D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vizualizācija </w:t>
            </w:r>
            <w:proofErr w:type="spellStart"/>
            <w:r w:rsidR="00D30CE1"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AutoCad</w:t>
            </w:r>
            <w:proofErr w:type="spellEnd"/>
            <w:r w:rsidR="00D30CE1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programmā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2699D3A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 akadēmiskās stundas</w:t>
            </w:r>
          </w:p>
        </w:tc>
        <w:tc>
          <w:tcPr>
            <w:tcW w:w="672" w:type="pct"/>
          </w:tcPr>
          <w:p w14:paraId="7659220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148,76</w:t>
            </w:r>
          </w:p>
        </w:tc>
        <w:tc>
          <w:tcPr>
            <w:tcW w:w="596" w:type="pct"/>
          </w:tcPr>
          <w:p w14:paraId="547C470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597" w:type="pct"/>
          </w:tcPr>
          <w:p w14:paraId="3EBCDBF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923399" w:rsidRPr="00923399" w14:paraId="27442FA4" w14:textId="77777777" w:rsidTr="007F5D93">
        <w:tc>
          <w:tcPr>
            <w:tcW w:w="525" w:type="pct"/>
          </w:tcPr>
          <w:p w14:paraId="177E2437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1789" w:type="pct"/>
          </w:tcPr>
          <w:p w14:paraId="5D40011C" w14:textId="7F1AFCC9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Lodēšanas tehnoloģijas un standarti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B7772A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36 akadēmiskās stundas</w:t>
            </w:r>
          </w:p>
        </w:tc>
        <w:tc>
          <w:tcPr>
            <w:tcW w:w="672" w:type="pct"/>
          </w:tcPr>
          <w:p w14:paraId="3077391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133,89</w:t>
            </w:r>
          </w:p>
        </w:tc>
        <w:tc>
          <w:tcPr>
            <w:tcW w:w="596" w:type="pct"/>
          </w:tcPr>
          <w:p w14:paraId="68D593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597" w:type="pct"/>
          </w:tcPr>
          <w:p w14:paraId="647CEAA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162,01</w:t>
            </w:r>
          </w:p>
        </w:tc>
      </w:tr>
      <w:tr w:rsidR="00923399" w:rsidRPr="00923399" w14:paraId="46C09B35" w14:textId="77777777" w:rsidTr="007F5D93">
        <w:tc>
          <w:tcPr>
            <w:tcW w:w="525" w:type="pct"/>
          </w:tcPr>
          <w:p w14:paraId="7DE467E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1789" w:type="pct"/>
          </w:tcPr>
          <w:p w14:paraId="3E7364D5" w14:textId="19372241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Datorprogrammas interjera noformējumam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SeetHome</w:t>
            </w:r>
            <w:proofErr w:type="spellEnd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3D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SketchUP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CorelDraw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pct"/>
          </w:tcPr>
          <w:p w14:paraId="6BF01DB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 akadēmiskās stundas</w:t>
            </w:r>
          </w:p>
        </w:tc>
        <w:tc>
          <w:tcPr>
            <w:tcW w:w="672" w:type="pct"/>
          </w:tcPr>
          <w:p w14:paraId="75B0C34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148,76</w:t>
            </w:r>
          </w:p>
        </w:tc>
        <w:tc>
          <w:tcPr>
            <w:tcW w:w="596" w:type="pct"/>
          </w:tcPr>
          <w:p w14:paraId="193F836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597" w:type="pct"/>
          </w:tcPr>
          <w:p w14:paraId="34A205A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923399" w:rsidRPr="00923399" w14:paraId="69B8FE6E" w14:textId="77777777" w:rsidTr="007F5D93">
        <w:tc>
          <w:tcPr>
            <w:tcW w:w="525" w:type="pct"/>
          </w:tcPr>
          <w:p w14:paraId="660F2687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1789" w:type="pct"/>
          </w:tcPr>
          <w:p w14:paraId="6E4606EC" w14:textId="27A888C7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Keramikas formu izgatavošana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0F846B9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 akadēmiskās stundas</w:t>
            </w:r>
          </w:p>
        </w:tc>
        <w:tc>
          <w:tcPr>
            <w:tcW w:w="672" w:type="pct"/>
          </w:tcPr>
          <w:p w14:paraId="661F7FC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6176CB6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597" w:type="pct"/>
          </w:tcPr>
          <w:p w14:paraId="2566899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36B98B98" w14:textId="77777777" w:rsidTr="007F5D93">
        <w:tc>
          <w:tcPr>
            <w:tcW w:w="525" w:type="pct"/>
          </w:tcPr>
          <w:p w14:paraId="7905B1F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1789" w:type="pct"/>
          </w:tcPr>
          <w:p w14:paraId="6A89B2DD" w14:textId="6F34FD94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neformālās izglītības programma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Papīra plastikas darbi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3F9FA9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86 akadēmiskās stundas</w:t>
            </w:r>
          </w:p>
        </w:tc>
        <w:tc>
          <w:tcPr>
            <w:tcW w:w="672" w:type="pct"/>
          </w:tcPr>
          <w:p w14:paraId="6B3AEA5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4E3DD5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597" w:type="pct"/>
          </w:tcPr>
          <w:p w14:paraId="3523BA9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699D4B80" w14:textId="77777777" w:rsidTr="007F5D93">
        <w:tc>
          <w:tcPr>
            <w:tcW w:w="525" w:type="pct"/>
          </w:tcPr>
          <w:p w14:paraId="072D192B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1789" w:type="pct"/>
          </w:tcPr>
          <w:p w14:paraId="682B3D04" w14:textId="79373B81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ArchiCAD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iesācējiem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5DD0BDB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70 akadēmiskās stundas</w:t>
            </w:r>
          </w:p>
        </w:tc>
        <w:tc>
          <w:tcPr>
            <w:tcW w:w="672" w:type="pct"/>
          </w:tcPr>
          <w:p w14:paraId="2C0AC13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185,95</w:t>
            </w:r>
          </w:p>
        </w:tc>
        <w:tc>
          <w:tcPr>
            <w:tcW w:w="596" w:type="pct"/>
          </w:tcPr>
          <w:p w14:paraId="33A41D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  <w:tc>
          <w:tcPr>
            <w:tcW w:w="597" w:type="pct"/>
          </w:tcPr>
          <w:p w14:paraId="3A1F9B8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923399" w:rsidRPr="00923399" w14:paraId="589F76C4" w14:textId="77777777" w:rsidTr="007F5D93">
        <w:tc>
          <w:tcPr>
            <w:tcW w:w="525" w:type="pct"/>
          </w:tcPr>
          <w:p w14:paraId="52664AB6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1789" w:type="pct"/>
          </w:tcPr>
          <w:p w14:paraId="394D0075" w14:textId="3A5E51AA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3dx 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</w:t>
            </w:r>
            <w:proofErr w:type="spellEnd"/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(ar un bez priekšzināšanām)</w:t>
            </w:r>
          </w:p>
        </w:tc>
        <w:tc>
          <w:tcPr>
            <w:tcW w:w="821" w:type="pct"/>
          </w:tcPr>
          <w:p w14:paraId="5A1768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 akadēmiskās stundas</w:t>
            </w:r>
          </w:p>
        </w:tc>
        <w:tc>
          <w:tcPr>
            <w:tcW w:w="672" w:type="pct"/>
          </w:tcPr>
          <w:p w14:paraId="4F07B16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148,76</w:t>
            </w:r>
          </w:p>
        </w:tc>
        <w:tc>
          <w:tcPr>
            <w:tcW w:w="596" w:type="pct"/>
          </w:tcPr>
          <w:p w14:paraId="752E695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597" w:type="pct"/>
          </w:tcPr>
          <w:p w14:paraId="108BA75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923399" w:rsidRPr="00923399" w14:paraId="36436E6D" w14:textId="77777777" w:rsidTr="007F5D93">
        <w:tc>
          <w:tcPr>
            <w:tcW w:w="525" w:type="pct"/>
          </w:tcPr>
          <w:p w14:paraId="789C25F3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1789" w:type="pct"/>
          </w:tcPr>
          <w:p w14:paraId="1968D8EF" w14:textId="0CFA623B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Stilu mācība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665713D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 akadēmiskās stundas</w:t>
            </w:r>
          </w:p>
        </w:tc>
        <w:tc>
          <w:tcPr>
            <w:tcW w:w="672" w:type="pct"/>
          </w:tcPr>
          <w:p w14:paraId="35A07F0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185,95</w:t>
            </w:r>
          </w:p>
        </w:tc>
        <w:tc>
          <w:tcPr>
            <w:tcW w:w="596" w:type="pct"/>
          </w:tcPr>
          <w:p w14:paraId="69365F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  <w:tc>
          <w:tcPr>
            <w:tcW w:w="597" w:type="pct"/>
          </w:tcPr>
          <w:p w14:paraId="660DB0C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923399" w:rsidRPr="00923399" w14:paraId="52506F2D" w14:textId="77777777" w:rsidTr="007F5D93">
        <w:tc>
          <w:tcPr>
            <w:tcW w:w="525" w:type="pct"/>
          </w:tcPr>
          <w:p w14:paraId="53F024E9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1789" w:type="pct"/>
          </w:tcPr>
          <w:p w14:paraId="3EC4EC44" w14:textId="3B886A83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Transportlīdzekļu vadītāju periodiskā apmācība (95.</w:t>
            </w:r>
            <w:r w:rsidR="00C83340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kods)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23A8BC9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35 akadēmiskās stundas</w:t>
            </w:r>
          </w:p>
        </w:tc>
        <w:tc>
          <w:tcPr>
            <w:tcW w:w="672" w:type="pct"/>
          </w:tcPr>
          <w:p w14:paraId="1B57455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130,17</w:t>
            </w:r>
          </w:p>
        </w:tc>
        <w:tc>
          <w:tcPr>
            <w:tcW w:w="596" w:type="pct"/>
          </w:tcPr>
          <w:p w14:paraId="7E0D0B8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27,34</w:t>
            </w:r>
          </w:p>
        </w:tc>
        <w:tc>
          <w:tcPr>
            <w:tcW w:w="597" w:type="pct"/>
          </w:tcPr>
          <w:p w14:paraId="5581095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157,51</w:t>
            </w:r>
          </w:p>
        </w:tc>
      </w:tr>
      <w:tr w:rsidR="00923399" w:rsidRPr="00923399" w14:paraId="22700B69" w14:textId="77777777" w:rsidTr="007F5D93">
        <w:tc>
          <w:tcPr>
            <w:tcW w:w="525" w:type="pct"/>
          </w:tcPr>
          <w:p w14:paraId="72C5F500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1789" w:type="pct"/>
          </w:tcPr>
          <w:p w14:paraId="2F54F12B" w14:textId="39127BAC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Krāsošanas pamati 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Adobe 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Photoshop</w:t>
            </w:r>
            <w:proofErr w:type="spellEnd"/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68B4D55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 akadēmiskās stundas</w:t>
            </w:r>
          </w:p>
        </w:tc>
        <w:tc>
          <w:tcPr>
            <w:tcW w:w="672" w:type="pct"/>
          </w:tcPr>
          <w:p w14:paraId="7C683DF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223,14</w:t>
            </w:r>
          </w:p>
        </w:tc>
        <w:tc>
          <w:tcPr>
            <w:tcW w:w="596" w:type="pct"/>
          </w:tcPr>
          <w:p w14:paraId="461E401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597" w:type="pct"/>
          </w:tcPr>
          <w:p w14:paraId="118E7D7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923399" w:rsidRPr="00923399" w14:paraId="22368CE1" w14:textId="77777777" w:rsidTr="007F5D93">
        <w:tc>
          <w:tcPr>
            <w:tcW w:w="525" w:type="pct"/>
          </w:tcPr>
          <w:p w14:paraId="3F727211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1789" w:type="pct"/>
          </w:tcPr>
          <w:p w14:paraId="248ED57D" w14:textId="6CEDF7ED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Telpu noformējums un interjers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16A0D1B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70 akadēmiskās stundas</w:t>
            </w:r>
          </w:p>
        </w:tc>
        <w:tc>
          <w:tcPr>
            <w:tcW w:w="672" w:type="pct"/>
          </w:tcPr>
          <w:p w14:paraId="3299060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260,33</w:t>
            </w:r>
          </w:p>
        </w:tc>
        <w:tc>
          <w:tcPr>
            <w:tcW w:w="596" w:type="pct"/>
          </w:tcPr>
          <w:p w14:paraId="33894A7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597" w:type="pct"/>
          </w:tcPr>
          <w:p w14:paraId="34FB27E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923399" w:rsidRPr="00923399" w14:paraId="59C427D9" w14:textId="77777777" w:rsidTr="007F5D93">
        <w:tc>
          <w:tcPr>
            <w:tcW w:w="525" w:type="pct"/>
          </w:tcPr>
          <w:p w14:paraId="21C763E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1789" w:type="pct"/>
          </w:tcPr>
          <w:p w14:paraId="7950C91E" w14:textId="2C041B6E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Krāsu un stila kompozīcija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2B407E2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128 akadēmiskās stundas</w:t>
            </w:r>
          </w:p>
        </w:tc>
        <w:tc>
          <w:tcPr>
            <w:tcW w:w="672" w:type="pct"/>
          </w:tcPr>
          <w:p w14:paraId="6435955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223,14</w:t>
            </w:r>
          </w:p>
        </w:tc>
        <w:tc>
          <w:tcPr>
            <w:tcW w:w="596" w:type="pct"/>
          </w:tcPr>
          <w:p w14:paraId="76AEC9E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597" w:type="pct"/>
          </w:tcPr>
          <w:p w14:paraId="2A85601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923399" w:rsidRPr="00923399" w14:paraId="5A1E0DF7" w14:textId="77777777" w:rsidTr="007F5D93">
        <w:tc>
          <w:tcPr>
            <w:tcW w:w="525" w:type="pct"/>
          </w:tcPr>
          <w:p w14:paraId="55399356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1789" w:type="pct"/>
          </w:tcPr>
          <w:p w14:paraId="1CD62C7A" w14:textId="0BB38B5F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HTML5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programmēšana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5F74FCD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150 akadēmiskās stundas</w:t>
            </w:r>
          </w:p>
        </w:tc>
        <w:tc>
          <w:tcPr>
            <w:tcW w:w="672" w:type="pct"/>
          </w:tcPr>
          <w:p w14:paraId="2613B61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5D3E6E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597" w:type="pct"/>
          </w:tcPr>
          <w:p w14:paraId="3F2A702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68ABE3DF" w14:textId="77777777" w:rsidTr="007F5D93">
        <w:tc>
          <w:tcPr>
            <w:tcW w:w="525" w:type="pct"/>
          </w:tcPr>
          <w:p w14:paraId="4E0AAF98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1789" w:type="pct"/>
          </w:tcPr>
          <w:p w14:paraId="0AFF4585" w14:textId="6574586F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Mājas lapu veidošana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E1AB6F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150 akadēmiskās stundas</w:t>
            </w:r>
          </w:p>
        </w:tc>
        <w:tc>
          <w:tcPr>
            <w:tcW w:w="672" w:type="pct"/>
          </w:tcPr>
          <w:p w14:paraId="61EAE02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0AA6F74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597" w:type="pct"/>
          </w:tcPr>
          <w:p w14:paraId="42699CA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54C46E68" w14:textId="77777777" w:rsidTr="007F5D93">
        <w:tc>
          <w:tcPr>
            <w:tcW w:w="525" w:type="pct"/>
          </w:tcPr>
          <w:p w14:paraId="2551D21B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4.31.</w:t>
            </w:r>
          </w:p>
        </w:tc>
        <w:tc>
          <w:tcPr>
            <w:tcW w:w="1789" w:type="pct"/>
          </w:tcPr>
          <w:p w14:paraId="4EF62575" w14:textId="04F86593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Programmatūras un produktu izstrāde: dizaina pamati/</w:t>
            </w:r>
            <w:r w:rsidR="00EF6ED1" w:rsidRPr="00923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domāšana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5407D69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100 akadēmiskās stundas</w:t>
            </w:r>
          </w:p>
        </w:tc>
        <w:tc>
          <w:tcPr>
            <w:tcW w:w="672" w:type="pct"/>
          </w:tcPr>
          <w:p w14:paraId="4BBF431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037D3E4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597" w:type="pct"/>
          </w:tcPr>
          <w:p w14:paraId="76CA950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4EA75005" w14:textId="77777777" w:rsidTr="007F5D93">
        <w:tc>
          <w:tcPr>
            <w:tcW w:w="525" w:type="pct"/>
          </w:tcPr>
          <w:p w14:paraId="0ECC7A9B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4.32.</w:t>
            </w:r>
          </w:p>
        </w:tc>
        <w:tc>
          <w:tcPr>
            <w:tcW w:w="1789" w:type="pct"/>
          </w:tcPr>
          <w:p w14:paraId="55883239" w14:textId="163DA39F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Bīstamo koku gāšana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64FB8B1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 akadēmiskās stundas</w:t>
            </w:r>
          </w:p>
        </w:tc>
        <w:tc>
          <w:tcPr>
            <w:tcW w:w="672" w:type="pct"/>
          </w:tcPr>
          <w:p w14:paraId="2114287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57,85</w:t>
            </w:r>
          </w:p>
        </w:tc>
        <w:tc>
          <w:tcPr>
            <w:tcW w:w="596" w:type="pct"/>
          </w:tcPr>
          <w:p w14:paraId="1D61CDD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597" w:type="pct"/>
          </w:tcPr>
          <w:p w14:paraId="4C21FB0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923399" w:rsidRPr="00923399" w14:paraId="34E8FF4A" w14:textId="77777777" w:rsidTr="007F5D93">
        <w:tc>
          <w:tcPr>
            <w:tcW w:w="525" w:type="pct"/>
          </w:tcPr>
          <w:p w14:paraId="03B5B6EC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4.33.</w:t>
            </w:r>
          </w:p>
        </w:tc>
        <w:tc>
          <w:tcPr>
            <w:tcW w:w="1789" w:type="pct"/>
          </w:tcPr>
          <w:p w14:paraId="6D372CCF" w14:textId="7B8AD483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Meža ekoloģija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8BF00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156 akadēmiskās stundas</w:t>
            </w:r>
          </w:p>
        </w:tc>
        <w:tc>
          <w:tcPr>
            <w:tcW w:w="672" w:type="pct"/>
          </w:tcPr>
          <w:p w14:paraId="52803FE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1D2110F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597" w:type="pct"/>
          </w:tcPr>
          <w:p w14:paraId="18955BA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6EBA5999" w14:textId="77777777" w:rsidTr="007F5D93">
        <w:tc>
          <w:tcPr>
            <w:tcW w:w="525" w:type="pct"/>
          </w:tcPr>
          <w:p w14:paraId="69967E84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4.34.</w:t>
            </w:r>
          </w:p>
        </w:tc>
        <w:tc>
          <w:tcPr>
            <w:tcW w:w="1789" w:type="pct"/>
          </w:tcPr>
          <w:p w14:paraId="4D80767A" w14:textId="7A58D881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neformālās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Elektroiekārtu un vadības sistēmu diagnostika un remonts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544E0F1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34 akadēmiskās stundas</w:t>
            </w:r>
          </w:p>
        </w:tc>
        <w:tc>
          <w:tcPr>
            <w:tcW w:w="672" w:type="pct"/>
          </w:tcPr>
          <w:p w14:paraId="51A4FCD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  <w:tc>
          <w:tcPr>
            <w:tcW w:w="596" w:type="pct"/>
          </w:tcPr>
          <w:p w14:paraId="4184424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597" w:type="pct"/>
          </w:tcPr>
          <w:p w14:paraId="09F09CC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164,56</w:t>
            </w:r>
          </w:p>
        </w:tc>
      </w:tr>
      <w:tr w:rsidR="00923399" w:rsidRPr="00923399" w14:paraId="0A8664B1" w14:textId="77777777" w:rsidTr="007F5D93">
        <w:tc>
          <w:tcPr>
            <w:tcW w:w="525" w:type="pct"/>
          </w:tcPr>
          <w:p w14:paraId="7E0C3957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4.35.</w:t>
            </w:r>
          </w:p>
        </w:tc>
        <w:tc>
          <w:tcPr>
            <w:tcW w:w="1789" w:type="pct"/>
          </w:tcPr>
          <w:p w14:paraId="3600BB10" w14:textId="0D3F5E4E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</w:t>
            </w:r>
            <w:r w:rsidR="006D3FD5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Valsts valodas prasmju apguve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(A, B līmenis)</w:t>
            </w:r>
          </w:p>
        </w:tc>
        <w:tc>
          <w:tcPr>
            <w:tcW w:w="821" w:type="pct"/>
          </w:tcPr>
          <w:p w14:paraId="5515236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116 akadēmiskās stundas</w:t>
            </w:r>
          </w:p>
        </w:tc>
        <w:tc>
          <w:tcPr>
            <w:tcW w:w="672" w:type="pct"/>
          </w:tcPr>
          <w:p w14:paraId="26FC61B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247,93</w:t>
            </w:r>
          </w:p>
        </w:tc>
        <w:tc>
          <w:tcPr>
            <w:tcW w:w="596" w:type="pct"/>
          </w:tcPr>
          <w:p w14:paraId="3B3E6D6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597" w:type="pct"/>
          </w:tcPr>
          <w:p w14:paraId="64F79E7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923399" w:rsidRPr="00923399" w14:paraId="7AF488AE" w14:textId="77777777" w:rsidTr="007F5D93">
        <w:tc>
          <w:tcPr>
            <w:tcW w:w="525" w:type="pct"/>
          </w:tcPr>
          <w:p w14:paraId="60D195A4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4.36.</w:t>
            </w:r>
          </w:p>
        </w:tc>
        <w:tc>
          <w:tcPr>
            <w:tcW w:w="1789" w:type="pct"/>
          </w:tcPr>
          <w:p w14:paraId="756337A3" w14:textId="410F50B8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vidējās izglītības un arodizglītības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Mežsaimniecība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E0E01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B31" w:rsidRPr="00923399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r w:rsidR="003810B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01" w:rsidRPr="00923399">
              <w:rPr>
                <w:rFonts w:ascii="Times New Roman" w:hAnsi="Times New Roman" w:cs="Times New Roman"/>
                <w:sz w:val="24"/>
                <w:szCs w:val="24"/>
              </w:rPr>
              <w:t>"M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ežsaimniecības tehniķis</w:t>
            </w:r>
            <w:r w:rsidR="005E0E01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7CC74FB" w14:textId="0398847B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 gadi</w:t>
            </w:r>
            <w:r w:rsidR="00DB6F7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F74" w:rsidRPr="00923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(2120 akadēmiskās stundas)</w:t>
            </w:r>
          </w:p>
        </w:tc>
        <w:tc>
          <w:tcPr>
            <w:tcW w:w="672" w:type="pct"/>
          </w:tcPr>
          <w:p w14:paraId="79B0AB5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2500,02</w:t>
            </w:r>
          </w:p>
        </w:tc>
        <w:tc>
          <w:tcPr>
            <w:tcW w:w="596" w:type="pct"/>
          </w:tcPr>
          <w:p w14:paraId="09AAAAB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7364BEB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2500,02</w:t>
            </w:r>
          </w:p>
        </w:tc>
      </w:tr>
      <w:tr w:rsidR="00923399" w:rsidRPr="00923399" w14:paraId="3E719FEA" w14:textId="77777777" w:rsidTr="007F5D93">
        <w:tc>
          <w:tcPr>
            <w:tcW w:w="525" w:type="pct"/>
          </w:tcPr>
          <w:p w14:paraId="122C692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4.37.</w:t>
            </w:r>
          </w:p>
        </w:tc>
        <w:tc>
          <w:tcPr>
            <w:tcW w:w="1789" w:type="pct"/>
          </w:tcPr>
          <w:p w14:paraId="7CDAA7A5" w14:textId="44951549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vidējās izglītības un arodizglītības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Mežsaimniecības tehnika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10BC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31" w:rsidRPr="00923399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r w:rsidR="003810B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"M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eža mašīnu operators</w:t>
            </w:r>
            <w:r w:rsidR="003810BC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208BC07B" w14:textId="265E758D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 gadi</w:t>
            </w:r>
            <w:r w:rsidR="00DB6F79" w:rsidRPr="00923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(2120 akadēmiskās stundas)</w:t>
            </w:r>
          </w:p>
        </w:tc>
        <w:tc>
          <w:tcPr>
            <w:tcW w:w="672" w:type="pct"/>
          </w:tcPr>
          <w:p w14:paraId="2C64004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2505,93</w:t>
            </w:r>
          </w:p>
        </w:tc>
        <w:tc>
          <w:tcPr>
            <w:tcW w:w="596" w:type="pct"/>
          </w:tcPr>
          <w:p w14:paraId="136B9C9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2262AC1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2505,93</w:t>
            </w:r>
          </w:p>
        </w:tc>
      </w:tr>
      <w:tr w:rsidR="00923399" w:rsidRPr="00923399" w14:paraId="489731AB" w14:textId="77777777" w:rsidTr="007F5D93">
        <w:tc>
          <w:tcPr>
            <w:tcW w:w="525" w:type="pct"/>
          </w:tcPr>
          <w:p w14:paraId="2810A38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4.38.</w:t>
            </w:r>
          </w:p>
        </w:tc>
        <w:tc>
          <w:tcPr>
            <w:tcW w:w="1789" w:type="pct"/>
          </w:tcPr>
          <w:p w14:paraId="1B382C58" w14:textId="1C18593D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vidējās izglītības un arodizglītības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Datorsistēmas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10B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B31" w:rsidRPr="00923399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r w:rsidR="003810B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"D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atorsistēmu tehniķis</w:t>
            </w:r>
            <w:r w:rsidR="003810BC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8D072EF" w14:textId="6D243D7E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 gadi</w:t>
            </w:r>
            <w:r w:rsidR="00DB6F79" w:rsidRPr="00923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(2120 akadēmiskās stundas)</w:t>
            </w:r>
          </w:p>
        </w:tc>
        <w:tc>
          <w:tcPr>
            <w:tcW w:w="672" w:type="pct"/>
          </w:tcPr>
          <w:p w14:paraId="6FD631C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2485,24</w:t>
            </w:r>
          </w:p>
        </w:tc>
        <w:tc>
          <w:tcPr>
            <w:tcW w:w="596" w:type="pct"/>
          </w:tcPr>
          <w:p w14:paraId="0741BD2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00012FE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2485,24</w:t>
            </w:r>
          </w:p>
        </w:tc>
      </w:tr>
      <w:tr w:rsidR="00923399" w:rsidRPr="00923399" w14:paraId="5E6F1ED9" w14:textId="77777777" w:rsidTr="007F5D93">
        <w:tc>
          <w:tcPr>
            <w:tcW w:w="525" w:type="pct"/>
          </w:tcPr>
          <w:p w14:paraId="6B593FE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4.39.</w:t>
            </w:r>
          </w:p>
        </w:tc>
        <w:tc>
          <w:tcPr>
            <w:tcW w:w="1789" w:type="pct"/>
          </w:tcPr>
          <w:p w14:paraId="4C13C873" w14:textId="012C8E4A" w:rsidR="005D18AA" w:rsidRPr="00923399" w:rsidRDefault="005D18AA" w:rsidP="00272132">
            <w:pPr>
              <w:tabs>
                <w:tab w:val="left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vidējās izglītības un arodizglītības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Administratīvie un sekretāra pakalpojumi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A4754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31" w:rsidRPr="00923399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r w:rsidR="00BA4754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"L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ietvedis</w:t>
            </w:r>
            <w:r w:rsidR="00BA4754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AE1823F" w14:textId="255B6262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 gadi</w:t>
            </w:r>
            <w:r w:rsidR="00DB6F79" w:rsidRPr="00923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(2120 akadēmiskās stundas)</w:t>
            </w:r>
          </w:p>
        </w:tc>
        <w:tc>
          <w:tcPr>
            <w:tcW w:w="672" w:type="pct"/>
          </w:tcPr>
          <w:p w14:paraId="384EB10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1911,56</w:t>
            </w:r>
          </w:p>
        </w:tc>
        <w:tc>
          <w:tcPr>
            <w:tcW w:w="596" w:type="pct"/>
          </w:tcPr>
          <w:p w14:paraId="3DE978F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40D24A0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1911,56</w:t>
            </w:r>
          </w:p>
        </w:tc>
      </w:tr>
      <w:tr w:rsidR="00923399" w:rsidRPr="00923399" w14:paraId="08865CB6" w14:textId="77777777" w:rsidTr="007F5D93">
        <w:tc>
          <w:tcPr>
            <w:tcW w:w="525" w:type="pct"/>
          </w:tcPr>
          <w:p w14:paraId="67FF5407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4.40.</w:t>
            </w:r>
          </w:p>
        </w:tc>
        <w:tc>
          <w:tcPr>
            <w:tcW w:w="1789" w:type="pct"/>
          </w:tcPr>
          <w:p w14:paraId="494791A5" w14:textId="1531FBE6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seminārs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Augošu koku uzmērīšana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59AB3F81" w14:textId="3DDA179B" w:rsidR="005D18AA" w:rsidRPr="00923399" w:rsidRDefault="0031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sešas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akadēmiskās stundas</w:t>
            </w:r>
          </w:p>
        </w:tc>
        <w:tc>
          <w:tcPr>
            <w:tcW w:w="672" w:type="pct"/>
          </w:tcPr>
          <w:p w14:paraId="19B02C8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74,38</w:t>
            </w:r>
          </w:p>
        </w:tc>
        <w:tc>
          <w:tcPr>
            <w:tcW w:w="596" w:type="pct"/>
          </w:tcPr>
          <w:p w14:paraId="16A909C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597" w:type="pct"/>
          </w:tcPr>
          <w:p w14:paraId="6DE86C0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23399" w:rsidRPr="00923399" w14:paraId="00CCB261" w14:textId="77777777" w:rsidTr="007F5D93">
        <w:tc>
          <w:tcPr>
            <w:tcW w:w="525" w:type="pct"/>
          </w:tcPr>
          <w:p w14:paraId="259F5CE7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4.41.</w:t>
            </w:r>
          </w:p>
        </w:tc>
        <w:tc>
          <w:tcPr>
            <w:tcW w:w="1789" w:type="pct"/>
          </w:tcPr>
          <w:p w14:paraId="6DBBD8E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seminārs atbilstoši Ogres tehnikumā īstenotajām izglītības programmām </w:t>
            </w:r>
          </w:p>
        </w:tc>
        <w:tc>
          <w:tcPr>
            <w:tcW w:w="821" w:type="pct"/>
          </w:tcPr>
          <w:p w14:paraId="5A7C8DE6" w14:textId="72C857A8" w:rsidR="005D18AA" w:rsidRPr="00923399" w:rsidRDefault="0031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astoņas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akadēmiskās stundas</w:t>
            </w:r>
          </w:p>
        </w:tc>
        <w:tc>
          <w:tcPr>
            <w:tcW w:w="672" w:type="pct"/>
          </w:tcPr>
          <w:p w14:paraId="775CA01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28,92</w:t>
            </w:r>
          </w:p>
        </w:tc>
        <w:tc>
          <w:tcPr>
            <w:tcW w:w="596" w:type="pct"/>
          </w:tcPr>
          <w:p w14:paraId="3777B0D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597" w:type="pct"/>
          </w:tcPr>
          <w:p w14:paraId="05C8BB7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34,99</w:t>
            </w:r>
          </w:p>
        </w:tc>
      </w:tr>
      <w:tr w:rsidR="00923399" w:rsidRPr="00923399" w14:paraId="45D37D83" w14:textId="77777777" w:rsidTr="007F5D93">
        <w:tc>
          <w:tcPr>
            <w:tcW w:w="525" w:type="pct"/>
          </w:tcPr>
          <w:p w14:paraId="47E3E72A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4.42.</w:t>
            </w:r>
          </w:p>
        </w:tc>
        <w:tc>
          <w:tcPr>
            <w:tcW w:w="1789" w:type="pct"/>
          </w:tcPr>
          <w:p w14:paraId="5449545D" w14:textId="0AD7AEFC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Ainavu arhitektūra, teritorijas plānošana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1C36629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256 akadēmiskās stundas</w:t>
            </w:r>
          </w:p>
        </w:tc>
        <w:tc>
          <w:tcPr>
            <w:tcW w:w="672" w:type="pct"/>
          </w:tcPr>
          <w:p w14:paraId="6D71A09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443,30</w:t>
            </w:r>
          </w:p>
        </w:tc>
        <w:tc>
          <w:tcPr>
            <w:tcW w:w="596" w:type="pct"/>
          </w:tcPr>
          <w:p w14:paraId="3B2A70E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6639789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443,30</w:t>
            </w:r>
          </w:p>
        </w:tc>
      </w:tr>
      <w:tr w:rsidR="00923399" w:rsidRPr="00923399" w14:paraId="46E8286F" w14:textId="77777777" w:rsidTr="007F5D93">
        <w:tc>
          <w:tcPr>
            <w:tcW w:w="525" w:type="pct"/>
          </w:tcPr>
          <w:p w14:paraId="5D82E9D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4.43.</w:t>
            </w:r>
          </w:p>
        </w:tc>
        <w:tc>
          <w:tcPr>
            <w:tcW w:w="1789" w:type="pct"/>
          </w:tcPr>
          <w:p w14:paraId="02511853" w14:textId="7D367752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Programmatūras un produktu izstrāde: dizaina pamati/domāšana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(izmantojot 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CNC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darbgaldu)</w:t>
            </w:r>
          </w:p>
        </w:tc>
        <w:tc>
          <w:tcPr>
            <w:tcW w:w="821" w:type="pct"/>
          </w:tcPr>
          <w:p w14:paraId="7C1EE55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200 akadēmiskās stundas</w:t>
            </w:r>
          </w:p>
        </w:tc>
        <w:tc>
          <w:tcPr>
            <w:tcW w:w="672" w:type="pct"/>
          </w:tcPr>
          <w:p w14:paraId="4852305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  <w:tc>
          <w:tcPr>
            <w:tcW w:w="596" w:type="pct"/>
          </w:tcPr>
          <w:p w14:paraId="1415B82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2046604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</w:tr>
      <w:tr w:rsidR="00923399" w:rsidRPr="00923399" w14:paraId="2EDB02DA" w14:textId="77777777" w:rsidTr="007F5D93">
        <w:tc>
          <w:tcPr>
            <w:tcW w:w="525" w:type="pct"/>
          </w:tcPr>
          <w:p w14:paraId="5363FD58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4.44.</w:t>
            </w:r>
          </w:p>
        </w:tc>
        <w:tc>
          <w:tcPr>
            <w:tcW w:w="1789" w:type="pct"/>
          </w:tcPr>
          <w:p w14:paraId="60BD2FCC" w14:textId="0E2D6A93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Programmatūras un produktu izstrāde: dizaina pamati/domāšana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(izmantojot 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3D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pct"/>
          </w:tcPr>
          <w:p w14:paraId="54DF9DF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200 akadēmiskās stundas</w:t>
            </w:r>
          </w:p>
        </w:tc>
        <w:tc>
          <w:tcPr>
            <w:tcW w:w="672" w:type="pct"/>
          </w:tcPr>
          <w:p w14:paraId="21BC0C6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  <w:tc>
          <w:tcPr>
            <w:tcW w:w="596" w:type="pct"/>
          </w:tcPr>
          <w:p w14:paraId="4634DF6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756B424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</w:tr>
      <w:tr w:rsidR="00923399" w:rsidRPr="00923399" w14:paraId="7F2D9AC1" w14:textId="77777777" w:rsidTr="007F5D93">
        <w:tc>
          <w:tcPr>
            <w:tcW w:w="525" w:type="pct"/>
          </w:tcPr>
          <w:p w14:paraId="23092350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4.45.</w:t>
            </w:r>
          </w:p>
        </w:tc>
        <w:tc>
          <w:tcPr>
            <w:tcW w:w="1789" w:type="pct"/>
          </w:tcPr>
          <w:p w14:paraId="309C7DCB" w14:textId="4DDA814D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Harvestera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operatora darbi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E92A46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320 akadēmiskās stundas</w:t>
            </w:r>
          </w:p>
        </w:tc>
        <w:tc>
          <w:tcPr>
            <w:tcW w:w="672" w:type="pct"/>
          </w:tcPr>
          <w:p w14:paraId="5AB993C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395,70</w:t>
            </w:r>
          </w:p>
        </w:tc>
        <w:tc>
          <w:tcPr>
            <w:tcW w:w="596" w:type="pct"/>
          </w:tcPr>
          <w:p w14:paraId="1C661DA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48CF8B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395,70</w:t>
            </w:r>
          </w:p>
        </w:tc>
      </w:tr>
      <w:tr w:rsidR="00923399" w:rsidRPr="00923399" w14:paraId="1EC17319" w14:textId="77777777" w:rsidTr="007F5D93">
        <w:tc>
          <w:tcPr>
            <w:tcW w:w="525" w:type="pct"/>
          </w:tcPr>
          <w:p w14:paraId="1396D301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4.46.</w:t>
            </w:r>
          </w:p>
        </w:tc>
        <w:tc>
          <w:tcPr>
            <w:tcW w:w="1789" w:type="pct"/>
          </w:tcPr>
          <w:p w14:paraId="1C298EA1" w14:textId="4241405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Meža atjaunošana, kopšana un atjaunoto meža platību aizsardzība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015171F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672" w:type="pct"/>
          </w:tcPr>
          <w:p w14:paraId="2C8E8C9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596" w:type="pct"/>
          </w:tcPr>
          <w:p w14:paraId="73B35D1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4307D69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</w:tr>
      <w:tr w:rsidR="00923399" w:rsidRPr="00923399" w14:paraId="5FC2EAB7" w14:textId="77777777" w:rsidTr="007F5D93">
        <w:tc>
          <w:tcPr>
            <w:tcW w:w="525" w:type="pct"/>
          </w:tcPr>
          <w:p w14:paraId="7E6937AE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4.47.</w:t>
            </w:r>
          </w:p>
        </w:tc>
        <w:tc>
          <w:tcPr>
            <w:tcW w:w="1789" w:type="pct"/>
          </w:tcPr>
          <w:p w14:paraId="258A17DB" w14:textId="3A347ACC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Lodēšanas tehnoloģijas un standarti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3DC1F9F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672" w:type="pct"/>
          </w:tcPr>
          <w:p w14:paraId="559F1E3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596" w:type="pct"/>
          </w:tcPr>
          <w:p w14:paraId="5456371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0A8D09F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11D8B76E" w14:textId="77777777" w:rsidTr="007F5D93">
        <w:tc>
          <w:tcPr>
            <w:tcW w:w="525" w:type="pct"/>
          </w:tcPr>
          <w:p w14:paraId="53B366F7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4.48.</w:t>
            </w:r>
          </w:p>
        </w:tc>
        <w:tc>
          <w:tcPr>
            <w:tcW w:w="1789" w:type="pct"/>
          </w:tcPr>
          <w:p w14:paraId="2481EE92" w14:textId="622D6FD0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IKT pakalpojumu ierīkošana un uzturēšana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27AA0C8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250 akadēmiskās stundas</w:t>
            </w:r>
          </w:p>
        </w:tc>
        <w:tc>
          <w:tcPr>
            <w:tcW w:w="672" w:type="pct"/>
          </w:tcPr>
          <w:p w14:paraId="41AFD82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  <w:tc>
          <w:tcPr>
            <w:tcW w:w="596" w:type="pct"/>
          </w:tcPr>
          <w:p w14:paraId="12036D9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288F05A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</w:tr>
      <w:tr w:rsidR="00923399" w:rsidRPr="00923399" w14:paraId="6C5437FE" w14:textId="77777777" w:rsidTr="007F5D93">
        <w:tc>
          <w:tcPr>
            <w:tcW w:w="525" w:type="pct"/>
          </w:tcPr>
          <w:p w14:paraId="4201AFA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4.49.</w:t>
            </w:r>
          </w:p>
        </w:tc>
        <w:tc>
          <w:tcPr>
            <w:tcW w:w="1789" w:type="pct"/>
          </w:tcPr>
          <w:p w14:paraId="55BD934E" w14:textId="74887850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Linux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sistēmu ieviešana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64C9032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672" w:type="pct"/>
          </w:tcPr>
          <w:p w14:paraId="0E8AFDF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  <w:tc>
          <w:tcPr>
            <w:tcW w:w="596" w:type="pct"/>
          </w:tcPr>
          <w:p w14:paraId="053E67F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46274A2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</w:tr>
      <w:tr w:rsidR="00923399" w:rsidRPr="00923399" w14:paraId="31C8CF2F" w14:textId="77777777" w:rsidTr="007F5D93">
        <w:tc>
          <w:tcPr>
            <w:tcW w:w="525" w:type="pct"/>
          </w:tcPr>
          <w:p w14:paraId="75F50135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4.50.</w:t>
            </w:r>
          </w:p>
        </w:tc>
        <w:tc>
          <w:tcPr>
            <w:tcW w:w="1789" w:type="pct"/>
          </w:tcPr>
          <w:p w14:paraId="533C4ADC" w14:textId="6CB14EE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Praktiskais mārketings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4B10B67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672" w:type="pct"/>
          </w:tcPr>
          <w:p w14:paraId="5B348CD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0A0C8C0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E655DB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</w:tr>
      <w:tr w:rsidR="00923399" w:rsidRPr="00923399" w14:paraId="505F5E53" w14:textId="77777777" w:rsidTr="007F5D93">
        <w:tc>
          <w:tcPr>
            <w:tcW w:w="525" w:type="pct"/>
          </w:tcPr>
          <w:p w14:paraId="7FC0FD29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4.51.</w:t>
            </w:r>
          </w:p>
        </w:tc>
        <w:tc>
          <w:tcPr>
            <w:tcW w:w="1789" w:type="pct"/>
          </w:tcPr>
          <w:p w14:paraId="29BD0BDA" w14:textId="78626BD6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Projektu vadības pamati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547C6AB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672" w:type="pct"/>
          </w:tcPr>
          <w:p w14:paraId="44168AA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  <w:tc>
          <w:tcPr>
            <w:tcW w:w="596" w:type="pct"/>
          </w:tcPr>
          <w:p w14:paraId="2FD20DE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286BF33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297,52</w:t>
            </w:r>
          </w:p>
        </w:tc>
      </w:tr>
      <w:tr w:rsidR="00923399" w:rsidRPr="00923399" w14:paraId="7961DDA7" w14:textId="77777777" w:rsidTr="007F5D93">
        <w:tc>
          <w:tcPr>
            <w:tcW w:w="525" w:type="pct"/>
          </w:tcPr>
          <w:p w14:paraId="75B276F5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4.52.</w:t>
            </w:r>
          </w:p>
        </w:tc>
        <w:tc>
          <w:tcPr>
            <w:tcW w:w="1789" w:type="pct"/>
          </w:tcPr>
          <w:p w14:paraId="5A8A88EB" w14:textId="2D7DEFB2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Kontrolleru, </w:t>
            </w:r>
            <w:proofErr w:type="spellStart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mikrokontrolleru</w:t>
            </w:r>
            <w:proofErr w:type="spellEnd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un mikroprocesoru sistēmas programmēšana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0FB3793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280 akadēmiskās stundas</w:t>
            </w:r>
          </w:p>
        </w:tc>
        <w:tc>
          <w:tcPr>
            <w:tcW w:w="672" w:type="pct"/>
          </w:tcPr>
          <w:p w14:paraId="733DDE4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596" w:type="pct"/>
          </w:tcPr>
          <w:p w14:paraId="2785964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4AE2C9B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923399" w:rsidRPr="00923399" w14:paraId="0B2622DD" w14:textId="77777777" w:rsidTr="007F5D93">
        <w:tc>
          <w:tcPr>
            <w:tcW w:w="525" w:type="pct"/>
          </w:tcPr>
          <w:p w14:paraId="3A813DE3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4.53.</w:t>
            </w:r>
          </w:p>
        </w:tc>
        <w:tc>
          <w:tcPr>
            <w:tcW w:w="1789" w:type="pct"/>
          </w:tcPr>
          <w:p w14:paraId="0B300ECD" w14:textId="568B945D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Darbs ar programmu </w:t>
            </w:r>
            <w:proofErr w:type="spellStart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InDesign</w:t>
            </w:r>
            <w:proofErr w:type="spellEnd"/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CC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drukas un mediju tehnoloģiju nozarē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4DB4801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672" w:type="pct"/>
          </w:tcPr>
          <w:p w14:paraId="20A23C2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  <w:tc>
          <w:tcPr>
            <w:tcW w:w="596" w:type="pct"/>
          </w:tcPr>
          <w:p w14:paraId="0AEBA46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0D0EC84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380,82</w:t>
            </w:r>
          </w:p>
        </w:tc>
      </w:tr>
      <w:tr w:rsidR="00923399" w:rsidRPr="00923399" w14:paraId="4FF71778" w14:textId="77777777" w:rsidTr="007F5D93">
        <w:tc>
          <w:tcPr>
            <w:tcW w:w="525" w:type="pct"/>
          </w:tcPr>
          <w:p w14:paraId="51142E4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4.54.</w:t>
            </w:r>
          </w:p>
        </w:tc>
        <w:tc>
          <w:tcPr>
            <w:tcW w:w="1789" w:type="pct"/>
          </w:tcPr>
          <w:p w14:paraId="0E41651E" w14:textId="3568E9F4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programma </w:t>
            </w:r>
            <w:r w:rsidR="00455D1A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PT </w:t>
            </w:r>
            <w:r w:rsidR="0000513F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interjera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dizains</w:t>
            </w:r>
            <w:r w:rsidR="00455D1A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="00BA4754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31" w:rsidRPr="00923399">
              <w:rPr>
                <w:rFonts w:ascii="Times New Roman" w:hAnsi="Times New Roman" w:cs="Times New Roman"/>
                <w:sz w:val="24"/>
                <w:szCs w:val="24"/>
              </w:rPr>
              <w:t>kvalifikācija</w:t>
            </w:r>
            <w:r w:rsidR="00BA4754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"I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nterjera noformētājs</w:t>
            </w:r>
            <w:r w:rsidR="00BA4754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DD0F04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2" w:type="pct"/>
          </w:tcPr>
          <w:p w14:paraId="539E154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2574,00</w:t>
            </w:r>
          </w:p>
        </w:tc>
        <w:tc>
          <w:tcPr>
            <w:tcW w:w="596" w:type="pct"/>
          </w:tcPr>
          <w:p w14:paraId="72A4189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C504F1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2574,00</w:t>
            </w:r>
          </w:p>
        </w:tc>
      </w:tr>
      <w:tr w:rsidR="00923399" w:rsidRPr="00923399" w14:paraId="3BA8495E" w14:textId="77777777" w:rsidTr="007F5D93">
        <w:tc>
          <w:tcPr>
            <w:tcW w:w="525" w:type="pct"/>
          </w:tcPr>
          <w:p w14:paraId="554C48E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4.55.</w:t>
            </w:r>
          </w:p>
        </w:tc>
        <w:tc>
          <w:tcPr>
            <w:tcW w:w="1789" w:type="pct"/>
          </w:tcPr>
          <w:p w14:paraId="382AC946" w14:textId="33E6B629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Būvdarbi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"N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amdaris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5C78581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2" w:type="pct"/>
          </w:tcPr>
          <w:p w14:paraId="0FD79BF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1397,00</w:t>
            </w:r>
          </w:p>
        </w:tc>
        <w:tc>
          <w:tcPr>
            <w:tcW w:w="596" w:type="pct"/>
          </w:tcPr>
          <w:p w14:paraId="5D87C62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3CCA659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1397,00</w:t>
            </w:r>
          </w:p>
        </w:tc>
      </w:tr>
      <w:tr w:rsidR="00923399" w:rsidRPr="00923399" w14:paraId="4644C72E" w14:textId="77777777" w:rsidTr="007F5D93">
        <w:tc>
          <w:tcPr>
            <w:tcW w:w="525" w:type="pct"/>
          </w:tcPr>
          <w:p w14:paraId="42136A20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4.56.</w:t>
            </w:r>
          </w:p>
        </w:tc>
        <w:tc>
          <w:tcPr>
            <w:tcW w:w="1789" w:type="pct"/>
          </w:tcPr>
          <w:p w14:paraId="585B365F" w14:textId="47BF772B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Būvdarbi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"B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ūvkonstrukciju montētājs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3E41BF2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2" w:type="pct"/>
          </w:tcPr>
          <w:p w14:paraId="7B4E9FB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1397,00</w:t>
            </w:r>
          </w:p>
        </w:tc>
        <w:tc>
          <w:tcPr>
            <w:tcW w:w="596" w:type="pct"/>
          </w:tcPr>
          <w:p w14:paraId="125329C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B772EA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1397,00</w:t>
            </w:r>
          </w:p>
        </w:tc>
      </w:tr>
      <w:tr w:rsidR="00923399" w:rsidRPr="00923399" w14:paraId="13E65198" w14:textId="77777777" w:rsidTr="007F5D93">
        <w:tc>
          <w:tcPr>
            <w:tcW w:w="525" w:type="pct"/>
          </w:tcPr>
          <w:p w14:paraId="579A10BE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4.57.</w:t>
            </w:r>
          </w:p>
        </w:tc>
        <w:tc>
          <w:tcPr>
            <w:tcW w:w="1789" w:type="pct"/>
          </w:tcPr>
          <w:p w14:paraId="126DDB16" w14:textId="32F811F4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Mežsaimniecība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ežsaimniecības tehniķis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1B7AA6D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2" w:type="pct"/>
          </w:tcPr>
          <w:p w14:paraId="4B5E993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1463,00</w:t>
            </w:r>
          </w:p>
        </w:tc>
        <w:tc>
          <w:tcPr>
            <w:tcW w:w="596" w:type="pct"/>
          </w:tcPr>
          <w:p w14:paraId="07296F9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5BA995D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1463,00</w:t>
            </w:r>
          </w:p>
        </w:tc>
      </w:tr>
      <w:tr w:rsidR="00923399" w:rsidRPr="00923399" w14:paraId="2C964ECF" w14:textId="77777777" w:rsidTr="007F5D93">
        <w:tc>
          <w:tcPr>
            <w:tcW w:w="525" w:type="pct"/>
          </w:tcPr>
          <w:p w14:paraId="05D4EAB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4.58.</w:t>
            </w:r>
          </w:p>
        </w:tc>
        <w:tc>
          <w:tcPr>
            <w:tcW w:w="1789" w:type="pct"/>
          </w:tcPr>
          <w:p w14:paraId="543C6429" w14:textId="0F846CF9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Dārzu un parku kopšana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"K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okkopis/arborists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2BDB6D4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672" w:type="pct"/>
          </w:tcPr>
          <w:p w14:paraId="1BFB5A3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957,00</w:t>
            </w:r>
          </w:p>
        </w:tc>
        <w:tc>
          <w:tcPr>
            <w:tcW w:w="596" w:type="pct"/>
          </w:tcPr>
          <w:p w14:paraId="14BFBBC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A93A10E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957,00</w:t>
            </w:r>
          </w:p>
        </w:tc>
      </w:tr>
      <w:tr w:rsidR="00923399" w:rsidRPr="00923399" w14:paraId="73175DD5" w14:textId="77777777" w:rsidTr="007F5D93">
        <w:tc>
          <w:tcPr>
            <w:tcW w:w="525" w:type="pct"/>
          </w:tcPr>
          <w:p w14:paraId="1D5A21E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4.59.</w:t>
            </w:r>
          </w:p>
        </w:tc>
        <w:tc>
          <w:tcPr>
            <w:tcW w:w="1789" w:type="pct"/>
          </w:tcPr>
          <w:p w14:paraId="6723199B" w14:textId="03C1FBE9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Administratīvie un sekretāra pakalpojumi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"L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ietvedis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489A311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672" w:type="pct"/>
          </w:tcPr>
          <w:p w14:paraId="5E5A1AC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  <w:tc>
          <w:tcPr>
            <w:tcW w:w="596" w:type="pct"/>
          </w:tcPr>
          <w:p w14:paraId="41C1C21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4140EED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</w:tr>
      <w:tr w:rsidR="00923399" w:rsidRPr="00923399" w14:paraId="0068637A" w14:textId="77777777" w:rsidTr="007F5D93">
        <w:tc>
          <w:tcPr>
            <w:tcW w:w="525" w:type="pct"/>
          </w:tcPr>
          <w:p w14:paraId="6277A944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4.60.</w:t>
            </w:r>
          </w:p>
        </w:tc>
        <w:tc>
          <w:tcPr>
            <w:tcW w:w="1789" w:type="pct"/>
          </w:tcPr>
          <w:p w14:paraId="23A57D55" w14:textId="21A745BD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Kokizstrādājumu izgatavošana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"B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ūvizstrādājumu galdnieks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1EC5E16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2" w:type="pct"/>
          </w:tcPr>
          <w:p w14:paraId="2863DBE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1573,00</w:t>
            </w:r>
          </w:p>
        </w:tc>
        <w:tc>
          <w:tcPr>
            <w:tcW w:w="596" w:type="pct"/>
          </w:tcPr>
          <w:p w14:paraId="19F7A6A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4CC0181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1573,00</w:t>
            </w:r>
          </w:p>
        </w:tc>
      </w:tr>
      <w:tr w:rsidR="00923399" w:rsidRPr="00923399" w14:paraId="7025723E" w14:textId="77777777" w:rsidTr="007F5D93">
        <w:tc>
          <w:tcPr>
            <w:tcW w:w="525" w:type="pct"/>
          </w:tcPr>
          <w:p w14:paraId="3FBCF93D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4.61.</w:t>
            </w:r>
          </w:p>
        </w:tc>
        <w:tc>
          <w:tcPr>
            <w:tcW w:w="1789" w:type="pct"/>
          </w:tcPr>
          <w:p w14:paraId="4FB282A9" w14:textId="11F218BF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Kokizstrādājumu izgatavošana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ēbeļu galdnieks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0E4B6C0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2" w:type="pct"/>
          </w:tcPr>
          <w:p w14:paraId="7E7C3230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1573,00</w:t>
            </w:r>
          </w:p>
        </w:tc>
        <w:tc>
          <w:tcPr>
            <w:tcW w:w="596" w:type="pct"/>
          </w:tcPr>
          <w:p w14:paraId="7D9E5FF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3FD52CD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1573,00</w:t>
            </w:r>
          </w:p>
        </w:tc>
      </w:tr>
      <w:tr w:rsidR="00923399" w:rsidRPr="00923399" w14:paraId="43B7FA74" w14:textId="77777777" w:rsidTr="007F5D93">
        <w:tc>
          <w:tcPr>
            <w:tcW w:w="525" w:type="pct"/>
          </w:tcPr>
          <w:p w14:paraId="679C9B53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4.62.</w:t>
            </w:r>
          </w:p>
        </w:tc>
        <w:tc>
          <w:tcPr>
            <w:tcW w:w="1789" w:type="pct"/>
          </w:tcPr>
          <w:p w14:paraId="7DFFA115" w14:textId="5CEE0BA9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Kokizstrādājumu izgatavošana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"G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aldnieks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52D38BF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672" w:type="pct"/>
          </w:tcPr>
          <w:p w14:paraId="18ADDEA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1029,60</w:t>
            </w:r>
          </w:p>
        </w:tc>
        <w:tc>
          <w:tcPr>
            <w:tcW w:w="596" w:type="pct"/>
          </w:tcPr>
          <w:p w14:paraId="61433E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6BB617B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1029,60</w:t>
            </w:r>
          </w:p>
        </w:tc>
      </w:tr>
      <w:tr w:rsidR="00923399" w:rsidRPr="00923399" w14:paraId="67453099" w14:textId="77777777" w:rsidTr="007F5D93">
        <w:tc>
          <w:tcPr>
            <w:tcW w:w="525" w:type="pct"/>
          </w:tcPr>
          <w:p w14:paraId="04101879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4.63.</w:t>
            </w:r>
          </w:p>
        </w:tc>
        <w:tc>
          <w:tcPr>
            <w:tcW w:w="1789" w:type="pct"/>
          </w:tcPr>
          <w:p w14:paraId="0488BEA5" w14:textId="30D56C86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Datorsistēmas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"D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atorsistēmu tehniķis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0D0675F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2" w:type="pct"/>
          </w:tcPr>
          <w:p w14:paraId="4BE85D25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1408,00</w:t>
            </w:r>
          </w:p>
        </w:tc>
        <w:tc>
          <w:tcPr>
            <w:tcW w:w="596" w:type="pct"/>
          </w:tcPr>
          <w:p w14:paraId="2C4A3B2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36CCBB96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1408,00</w:t>
            </w:r>
          </w:p>
        </w:tc>
      </w:tr>
      <w:tr w:rsidR="00923399" w:rsidRPr="00923399" w14:paraId="2C970FAE" w14:textId="77777777" w:rsidTr="007F5D93">
        <w:tc>
          <w:tcPr>
            <w:tcW w:w="525" w:type="pct"/>
          </w:tcPr>
          <w:p w14:paraId="646645E1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4.64.</w:t>
            </w:r>
          </w:p>
        </w:tc>
        <w:tc>
          <w:tcPr>
            <w:tcW w:w="1789" w:type="pct"/>
          </w:tcPr>
          <w:p w14:paraId="4293C2F2" w14:textId="62FDF07D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Meža darbi un tehnika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otorzāģa operators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39AAA19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480 akadēmiskās stundas</w:t>
            </w:r>
          </w:p>
        </w:tc>
        <w:tc>
          <w:tcPr>
            <w:tcW w:w="672" w:type="pct"/>
          </w:tcPr>
          <w:p w14:paraId="620527D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718,20</w:t>
            </w:r>
          </w:p>
        </w:tc>
        <w:tc>
          <w:tcPr>
            <w:tcW w:w="596" w:type="pct"/>
          </w:tcPr>
          <w:p w14:paraId="7AD6601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0D3104E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718,20</w:t>
            </w:r>
          </w:p>
        </w:tc>
      </w:tr>
      <w:tr w:rsidR="00923399" w:rsidRPr="00923399" w14:paraId="5BD455F8" w14:textId="77777777" w:rsidTr="007F5D93">
        <w:tc>
          <w:tcPr>
            <w:tcW w:w="525" w:type="pct"/>
          </w:tcPr>
          <w:p w14:paraId="3A414B4C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4.65.</w:t>
            </w:r>
          </w:p>
        </w:tc>
        <w:tc>
          <w:tcPr>
            <w:tcW w:w="1789" w:type="pct"/>
          </w:tcPr>
          <w:p w14:paraId="41A27BB0" w14:textId="757EB4EC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</w:t>
            </w:r>
            <w:r w:rsidR="0000513F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Meža darbi un tehnika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ežstrādnieks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116FEB2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672" w:type="pct"/>
          </w:tcPr>
          <w:p w14:paraId="0D9DE7D4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718,20</w:t>
            </w:r>
          </w:p>
        </w:tc>
        <w:tc>
          <w:tcPr>
            <w:tcW w:w="596" w:type="pct"/>
          </w:tcPr>
          <w:p w14:paraId="7DD378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34C745F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718,20</w:t>
            </w:r>
          </w:p>
        </w:tc>
      </w:tr>
      <w:tr w:rsidR="00923399" w:rsidRPr="00923399" w14:paraId="1B12CEC9" w14:textId="77777777" w:rsidTr="007F5D93">
        <w:tc>
          <w:tcPr>
            <w:tcW w:w="525" w:type="pct"/>
          </w:tcPr>
          <w:p w14:paraId="7BF2F63D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4.66.</w:t>
            </w:r>
          </w:p>
        </w:tc>
        <w:tc>
          <w:tcPr>
            <w:tcW w:w="1789" w:type="pct"/>
          </w:tcPr>
          <w:p w14:paraId="32DD789F" w14:textId="11E2265E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Ēdināšanas pakalpojumi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"P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avārs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75694C5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672" w:type="pct"/>
          </w:tcPr>
          <w:p w14:paraId="63A2AAF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856,80</w:t>
            </w:r>
          </w:p>
        </w:tc>
        <w:tc>
          <w:tcPr>
            <w:tcW w:w="596" w:type="pct"/>
          </w:tcPr>
          <w:p w14:paraId="72861EF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E5E19D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856,80</w:t>
            </w:r>
          </w:p>
        </w:tc>
      </w:tr>
      <w:tr w:rsidR="00923399" w:rsidRPr="00923399" w14:paraId="309B2103" w14:textId="77777777" w:rsidTr="007F5D93">
        <w:tc>
          <w:tcPr>
            <w:tcW w:w="525" w:type="pct"/>
          </w:tcPr>
          <w:p w14:paraId="3B93C1E6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4.67.</w:t>
            </w:r>
          </w:p>
        </w:tc>
        <w:tc>
          <w:tcPr>
            <w:tcW w:w="1789" w:type="pct"/>
          </w:tcPr>
          <w:p w14:paraId="2E8255F8" w14:textId="78943AC2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Ēdināšanas pakalpojumi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"K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onditors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5928D4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672" w:type="pct"/>
          </w:tcPr>
          <w:p w14:paraId="0E6DF2D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856,80</w:t>
            </w:r>
          </w:p>
        </w:tc>
        <w:tc>
          <w:tcPr>
            <w:tcW w:w="596" w:type="pct"/>
          </w:tcPr>
          <w:p w14:paraId="2B09297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988CFDD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856,80</w:t>
            </w:r>
          </w:p>
        </w:tc>
      </w:tr>
      <w:tr w:rsidR="00923399" w:rsidRPr="00923399" w14:paraId="7126B4EA" w14:textId="77777777" w:rsidTr="007F5D93">
        <w:tc>
          <w:tcPr>
            <w:tcW w:w="525" w:type="pct"/>
          </w:tcPr>
          <w:p w14:paraId="4A4E2DC1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4.68.</w:t>
            </w:r>
          </w:p>
        </w:tc>
        <w:tc>
          <w:tcPr>
            <w:tcW w:w="1789" w:type="pct"/>
          </w:tcPr>
          <w:p w14:paraId="5107C7DA" w14:textId="1045640C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tālākizglītības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Biškopība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", kvalifikācija "B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iškopis</w:t>
            </w:r>
            <w:r w:rsidR="002A2686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1" w:type="pct"/>
          </w:tcPr>
          <w:p w14:paraId="328AD10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2" w:type="pct"/>
          </w:tcPr>
          <w:p w14:paraId="1281194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596" w:type="pct"/>
          </w:tcPr>
          <w:p w14:paraId="7DB2E98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53B5666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923399" w:rsidRPr="00923399" w14:paraId="02B9A721" w14:textId="77777777" w:rsidTr="007F5D93">
        <w:tc>
          <w:tcPr>
            <w:tcW w:w="525" w:type="pct"/>
          </w:tcPr>
          <w:p w14:paraId="74F76EFD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4.69.</w:t>
            </w:r>
          </w:p>
        </w:tc>
        <w:tc>
          <w:tcPr>
            <w:tcW w:w="1789" w:type="pct"/>
          </w:tcPr>
          <w:p w14:paraId="1E1E1D6D" w14:textId="285DFCF0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Starptautiskā </w:t>
            </w:r>
            <w:proofErr w:type="spellStart"/>
            <w:r w:rsidR="00F84E49" w:rsidRPr="00923399">
              <w:rPr>
                <w:rFonts w:ascii="Times New Roman" w:hAnsi="Times New Roman" w:cs="Times New Roman"/>
                <w:sz w:val="24"/>
                <w:szCs w:val="24"/>
              </w:rPr>
              <w:t>bakalaurāta</w:t>
            </w:r>
            <w:proofErr w:type="spellEnd"/>
            <w:r w:rsidR="00F84E4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93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izglītības programma </w:t>
            </w:r>
            <w:r w:rsidR="006045F3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karjeras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izglītībā</w:t>
            </w:r>
          </w:p>
        </w:tc>
        <w:tc>
          <w:tcPr>
            <w:tcW w:w="821" w:type="pct"/>
          </w:tcPr>
          <w:p w14:paraId="045B94B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mēnesis vienai personai</w:t>
            </w:r>
          </w:p>
        </w:tc>
        <w:tc>
          <w:tcPr>
            <w:tcW w:w="672" w:type="pct"/>
          </w:tcPr>
          <w:p w14:paraId="4864500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596" w:type="pct"/>
          </w:tcPr>
          <w:p w14:paraId="4B5FBEF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332DE512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23399" w:rsidRPr="00923399" w14:paraId="7BD04D7B" w14:textId="77777777" w:rsidTr="007F5D93">
        <w:tc>
          <w:tcPr>
            <w:tcW w:w="525" w:type="pct"/>
          </w:tcPr>
          <w:p w14:paraId="274D4A5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4.70.</w:t>
            </w:r>
          </w:p>
        </w:tc>
        <w:tc>
          <w:tcPr>
            <w:tcW w:w="1789" w:type="pct"/>
          </w:tcPr>
          <w:p w14:paraId="5B290182" w14:textId="38BD51F0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praktiskās mācības darbā ar meža mašīnu </w:t>
            </w:r>
            <w:r w:rsidR="006045F3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6045F3" w:rsidRPr="00923399">
              <w:rPr>
                <w:rFonts w:ascii="Times New Roman" w:hAnsi="Times New Roman" w:cs="Times New Roman"/>
                <w:sz w:val="24"/>
                <w:szCs w:val="24"/>
              </w:rPr>
              <w:t>forvarderu</w:t>
            </w:r>
            <w:proofErr w:type="spellEnd"/>
          </w:p>
        </w:tc>
        <w:tc>
          <w:tcPr>
            <w:tcW w:w="821" w:type="pct"/>
          </w:tcPr>
          <w:p w14:paraId="4F2BC14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45 minūtes</w:t>
            </w:r>
          </w:p>
        </w:tc>
        <w:tc>
          <w:tcPr>
            <w:tcW w:w="672" w:type="pct"/>
          </w:tcPr>
          <w:p w14:paraId="5CA28D9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16,53</w:t>
            </w:r>
          </w:p>
        </w:tc>
        <w:tc>
          <w:tcPr>
            <w:tcW w:w="596" w:type="pct"/>
          </w:tcPr>
          <w:p w14:paraId="631EE10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597" w:type="pct"/>
          </w:tcPr>
          <w:p w14:paraId="32AB9718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923399" w:rsidRPr="00923399" w14:paraId="300CE84F" w14:textId="77777777" w:rsidTr="007F5D93">
        <w:tc>
          <w:tcPr>
            <w:tcW w:w="525" w:type="pct"/>
          </w:tcPr>
          <w:p w14:paraId="013958C1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4.71.</w:t>
            </w:r>
          </w:p>
        </w:tc>
        <w:tc>
          <w:tcPr>
            <w:tcW w:w="1789" w:type="pct"/>
          </w:tcPr>
          <w:p w14:paraId="100E9B57" w14:textId="7AB48A8C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praktiskās mācības darbā ar meža mašīnu</w:t>
            </w:r>
            <w:r w:rsidR="006045F3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045F3" w:rsidRPr="00923399">
              <w:rPr>
                <w:rFonts w:ascii="Times New Roman" w:hAnsi="Times New Roman" w:cs="Times New Roman"/>
                <w:sz w:val="24"/>
                <w:szCs w:val="24"/>
              </w:rPr>
              <w:t>harvesteru</w:t>
            </w:r>
            <w:proofErr w:type="spellEnd"/>
          </w:p>
        </w:tc>
        <w:tc>
          <w:tcPr>
            <w:tcW w:w="821" w:type="pct"/>
          </w:tcPr>
          <w:p w14:paraId="1B6A07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45 minūtes</w:t>
            </w:r>
          </w:p>
        </w:tc>
        <w:tc>
          <w:tcPr>
            <w:tcW w:w="672" w:type="pct"/>
          </w:tcPr>
          <w:p w14:paraId="4D9DC77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24,79</w:t>
            </w:r>
          </w:p>
        </w:tc>
        <w:tc>
          <w:tcPr>
            <w:tcW w:w="596" w:type="pct"/>
          </w:tcPr>
          <w:p w14:paraId="38FA0FD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597" w:type="pct"/>
          </w:tcPr>
          <w:p w14:paraId="6C3E609A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23399" w:rsidRPr="00923399" w14:paraId="1E0C4508" w14:textId="77777777" w:rsidTr="007F5D93">
        <w:tc>
          <w:tcPr>
            <w:tcW w:w="525" w:type="pct"/>
          </w:tcPr>
          <w:p w14:paraId="7A38FBFB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4.72.</w:t>
            </w:r>
          </w:p>
        </w:tc>
        <w:tc>
          <w:tcPr>
            <w:tcW w:w="1789" w:type="pct"/>
          </w:tcPr>
          <w:p w14:paraId="7727D1D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praktiskās mācības darbā ar simulatoru</w:t>
            </w:r>
          </w:p>
        </w:tc>
        <w:tc>
          <w:tcPr>
            <w:tcW w:w="821" w:type="pct"/>
          </w:tcPr>
          <w:p w14:paraId="4DAA9A3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45 minūtes</w:t>
            </w:r>
          </w:p>
        </w:tc>
        <w:tc>
          <w:tcPr>
            <w:tcW w:w="672" w:type="pct"/>
          </w:tcPr>
          <w:p w14:paraId="24EA4FB3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596" w:type="pct"/>
          </w:tcPr>
          <w:p w14:paraId="4C00503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97" w:type="pct"/>
          </w:tcPr>
          <w:p w14:paraId="4311D45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</w:tr>
      <w:tr w:rsidR="00923399" w:rsidRPr="00923399" w14:paraId="2FD104B7" w14:textId="77777777" w:rsidTr="007F5D93">
        <w:tc>
          <w:tcPr>
            <w:tcW w:w="525" w:type="pct"/>
          </w:tcPr>
          <w:p w14:paraId="57C1108F" w14:textId="77777777" w:rsidR="00247995" w:rsidRPr="00923399" w:rsidRDefault="00247995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4.73.</w:t>
            </w:r>
          </w:p>
        </w:tc>
        <w:tc>
          <w:tcPr>
            <w:tcW w:w="1789" w:type="pct"/>
          </w:tcPr>
          <w:p w14:paraId="24A510D2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seminārs/kursi un neformālās izglītības programmas īstenošana pēc pieprasījuma</w:t>
            </w:r>
          </w:p>
        </w:tc>
        <w:tc>
          <w:tcPr>
            <w:tcW w:w="821" w:type="pct"/>
          </w:tcPr>
          <w:p w14:paraId="6B831E14" w14:textId="77777777" w:rsidR="00247995" w:rsidRPr="00923399" w:rsidRDefault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seminārs</w:t>
            </w:r>
          </w:p>
        </w:tc>
        <w:tc>
          <w:tcPr>
            <w:tcW w:w="672" w:type="pct"/>
          </w:tcPr>
          <w:p w14:paraId="2025E4A5" w14:textId="7B3426B9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68C15FB0" w14:textId="4C84A65C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5D80C34B" w14:textId="77777777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99" w:rsidRPr="00923399" w14:paraId="55A66D03" w14:textId="77777777" w:rsidTr="007F5D93">
        <w:tc>
          <w:tcPr>
            <w:tcW w:w="525" w:type="pct"/>
          </w:tcPr>
          <w:p w14:paraId="00AEAC9D" w14:textId="77777777" w:rsidR="00247995" w:rsidRPr="00923399" w:rsidRDefault="00247995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4.74.</w:t>
            </w:r>
          </w:p>
        </w:tc>
        <w:tc>
          <w:tcPr>
            <w:tcW w:w="1789" w:type="pct"/>
          </w:tcPr>
          <w:p w14:paraId="4820A521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praktisko mācību īstenošana pēc individuāla pieprasījuma</w:t>
            </w:r>
          </w:p>
        </w:tc>
        <w:tc>
          <w:tcPr>
            <w:tcW w:w="821" w:type="pct"/>
          </w:tcPr>
          <w:p w14:paraId="276BAF45" w14:textId="77777777" w:rsidR="00247995" w:rsidRPr="00923399" w:rsidRDefault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praktiskā mācība</w:t>
            </w:r>
          </w:p>
        </w:tc>
        <w:tc>
          <w:tcPr>
            <w:tcW w:w="672" w:type="pct"/>
          </w:tcPr>
          <w:p w14:paraId="692FA58F" w14:textId="1ABE8FCE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63EF4154" w14:textId="17EEEBDE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6CAA204F" w14:textId="77777777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99" w:rsidRPr="00923399" w14:paraId="060A7C67" w14:textId="77777777" w:rsidTr="007F5D93">
        <w:tc>
          <w:tcPr>
            <w:tcW w:w="525" w:type="pct"/>
          </w:tcPr>
          <w:p w14:paraId="6CB0DEBC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4.75.</w:t>
            </w:r>
          </w:p>
        </w:tc>
        <w:tc>
          <w:tcPr>
            <w:tcW w:w="1789" w:type="pct"/>
          </w:tcPr>
          <w:p w14:paraId="585DB98C" w14:textId="528D96F0" w:rsidR="005D18AA" w:rsidRPr="00923399" w:rsidRDefault="00767569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atkārtots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teorijas eksāmens</w:t>
            </w:r>
          </w:p>
        </w:tc>
        <w:tc>
          <w:tcPr>
            <w:tcW w:w="821" w:type="pct"/>
          </w:tcPr>
          <w:p w14:paraId="1EA41564" w14:textId="1CE46941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672" w:type="pct"/>
          </w:tcPr>
          <w:p w14:paraId="17D55587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596" w:type="pct"/>
          </w:tcPr>
          <w:p w14:paraId="6E3ED85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597" w:type="pct"/>
          </w:tcPr>
          <w:p w14:paraId="7BFF23B9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923399" w:rsidRPr="00923399" w14:paraId="7BDCA104" w14:textId="77777777" w:rsidTr="007F5D93">
        <w:tc>
          <w:tcPr>
            <w:tcW w:w="525" w:type="pct"/>
          </w:tcPr>
          <w:p w14:paraId="5B532933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4.76.</w:t>
            </w:r>
          </w:p>
        </w:tc>
        <w:tc>
          <w:tcPr>
            <w:tcW w:w="1789" w:type="pct"/>
          </w:tcPr>
          <w:p w14:paraId="206062B2" w14:textId="70EC8A19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teorētiskā</w:t>
            </w:r>
            <w:r w:rsidR="00253B1B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konsultācija</w:t>
            </w:r>
            <w:r w:rsidR="00253B1B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C7B47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zināšanu,</w:t>
            </w:r>
            <w:r w:rsidR="00BC7B4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prasmju un kompetenču iegūšanai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ārpus</w:t>
            </w:r>
            <w:r w:rsidR="00BC7B4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formālās izglītības </w:t>
            </w:r>
            <w:r w:rsidR="00BC7B47" w:rsidRPr="00923399">
              <w:rPr>
                <w:rFonts w:ascii="Times New Roman" w:hAnsi="Times New Roman" w:cs="Times New Roman"/>
                <w:sz w:val="24"/>
                <w:szCs w:val="24"/>
              </w:rPr>
              <w:t>sistēmas</w:t>
            </w:r>
          </w:p>
        </w:tc>
        <w:tc>
          <w:tcPr>
            <w:tcW w:w="821" w:type="pct"/>
          </w:tcPr>
          <w:p w14:paraId="2CB6FFFC" w14:textId="3D7AE5B5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672" w:type="pct"/>
          </w:tcPr>
          <w:p w14:paraId="03873EAB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596" w:type="pct"/>
          </w:tcPr>
          <w:p w14:paraId="767BCA9C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597" w:type="pct"/>
          </w:tcPr>
          <w:p w14:paraId="0618AE1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923399" w:rsidRPr="00923399" w14:paraId="52518CF6" w14:textId="77777777" w:rsidTr="007F5D93">
        <w:tc>
          <w:tcPr>
            <w:tcW w:w="525" w:type="pct"/>
          </w:tcPr>
          <w:p w14:paraId="5A1A1AC6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4.77.</w:t>
            </w:r>
          </w:p>
        </w:tc>
        <w:tc>
          <w:tcPr>
            <w:tcW w:w="1789" w:type="pct"/>
          </w:tcPr>
          <w:p w14:paraId="368215B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 attālināti (atlīdzība pedagogam)</w:t>
            </w:r>
          </w:p>
        </w:tc>
        <w:tc>
          <w:tcPr>
            <w:tcW w:w="821" w:type="pct"/>
          </w:tcPr>
          <w:p w14:paraId="3788DE82" w14:textId="2ECB231A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672" w:type="pct"/>
          </w:tcPr>
          <w:p w14:paraId="18CCFBD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596" w:type="pct"/>
          </w:tcPr>
          <w:p w14:paraId="0AE54B8F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9905D21" w14:textId="77777777" w:rsidR="005D18AA" w:rsidRPr="00923399" w:rsidRDefault="005D18A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</w:tr>
      <w:tr w:rsidR="00923399" w:rsidRPr="00923399" w14:paraId="38ADB5A7" w14:textId="77777777" w:rsidTr="007F5D93">
        <w:tc>
          <w:tcPr>
            <w:tcW w:w="525" w:type="pct"/>
          </w:tcPr>
          <w:p w14:paraId="1D998845" w14:textId="77777777" w:rsidR="00247995" w:rsidRPr="00923399" w:rsidRDefault="00247995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4.78.</w:t>
            </w:r>
          </w:p>
        </w:tc>
        <w:tc>
          <w:tcPr>
            <w:tcW w:w="1789" w:type="pct"/>
          </w:tcPr>
          <w:p w14:paraId="260D7CCF" w14:textId="166D3401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 klātienē (atlīdzība, uzturēšanas izdevumi, mācību līdzekļi un materiāli, biroja preces u.</w:t>
            </w:r>
            <w:r w:rsidR="00A82AAC" w:rsidRPr="0092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c.)</w:t>
            </w:r>
          </w:p>
        </w:tc>
        <w:tc>
          <w:tcPr>
            <w:tcW w:w="821" w:type="pct"/>
          </w:tcPr>
          <w:p w14:paraId="6E79DE73" w14:textId="77777777" w:rsidR="00247995" w:rsidRPr="00923399" w:rsidRDefault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modulis</w:t>
            </w:r>
          </w:p>
        </w:tc>
        <w:tc>
          <w:tcPr>
            <w:tcW w:w="672" w:type="pct"/>
          </w:tcPr>
          <w:p w14:paraId="5457C608" w14:textId="420E67D3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4654FC3E" w14:textId="77777777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455DC079" w14:textId="77777777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99" w:rsidRPr="00923399" w14:paraId="074CD09A" w14:textId="77777777" w:rsidTr="007F5D93">
        <w:tc>
          <w:tcPr>
            <w:tcW w:w="525" w:type="pct"/>
          </w:tcPr>
          <w:p w14:paraId="7B1E9D62" w14:textId="77777777" w:rsidR="00247995" w:rsidRPr="00923399" w:rsidRDefault="00247995" w:rsidP="0027213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4.79.</w:t>
            </w:r>
          </w:p>
        </w:tc>
        <w:tc>
          <w:tcPr>
            <w:tcW w:w="1789" w:type="pct"/>
          </w:tcPr>
          <w:p w14:paraId="6088B102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un profesionālās pilnveides izglītības programmu pakalpojumu sniegšana pēc individuāla pieprasījuma (tai skaitā pēc darba devēja pieprasījuma)</w:t>
            </w:r>
          </w:p>
        </w:tc>
        <w:tc>
          <w:tcPr>
            <w:tcW w:w="821" w:type="pct"/>
          </w:tcPr>
          <w:p w14:paraId="76FB9608" w14:textId="77777777" w:rsidR="00247995" w:rsidRPr="00923399" w:rsidRDefault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programma</w:t>
            </w:r>
          </w:p>
        </w:tc>
        <w:tc>
          <w:tcPr>
            <w:tcW w:w="672" w:type="pct"/>
          </w:tcPr>
          <w:p w14:paraId="2CB797DC" w14:textId="3DB1D927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1A499C94" w14:textId="77777777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39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508A273" w14:textId="77777777" w:rsidR="00247995" w:rsidRPr="00923399" w:rsidRDefault="00247995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399" w:rsidRPr="00923399" w14:paraId="794D267D" w14:textId="77777777" w:rsidTr="007F5D93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28EB479D" w14:textId="6AE47C4A" w:rsidR="005D18AA" w:rsidRPr="00923399" w:rsidRDefault="005D18AA" w:rsidP="00272132">
            <w:pPr>
              <w:spacing w:before="80" w:after="0" w:line="240" w:lineRule="auto"/>
              <w:ind w:left="227" w:right="57" w:hanging="2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3399"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  <w:r w:rsidR="004039E1" w:rsidRPr="00923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271731" w14:textId="7D258183" w:rsidR="005D18AA" w:rsidRPr="00923399" w:rsidRDefault="00BC7B47" w:rsidP="008D1010">
            <w:pPr>
              <w:spacing w:after="0" w:line="240" w:lineRule="auto"/>
              <w:ind w:left="227" w:right="5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3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D2D8C" w:rsidRPr="009233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Ogres tehnikuma izglītojamiem piemēro </w:t>
            </w:r>
            <w:r w:rsidR="005D2D8C" w:rsidRPr="00923399">
              <w:rPr>
                <w:rFonts w:ascii="Times New Roman" w:hAnsi="Times New Roman" w:cs="Times New Roman"/>
                <w:sz w:val="20"/>
                <w:szCs w:val="20"/>
              </w:rPr>
              <w:t>50 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% atlaidi </w:t>
            </w:r>
            <w:r w:rsidR="00A82AAC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maksai par 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neformālās izglītības </w:t>
            </w:r>
            <w:r w:rsidR="00A82AAC" w:rsidRPr="00923399">
              <w:rPr>
                <w:rFonts w:ascii="Times New Roman" w:hAnsi="Times New Roman" w:cs="Times New Roman"/>
                <w:sz w:val="20"/>
                <w:szCs w:val="20"/>
              </w:rPr>
              <w:t>programm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82AAC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Mednieks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Apmācība darbam ar motorzāģi un krūmgriezi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82AAC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apguvi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B1A5BE" w14:textId="0AA7BCE7" w:rsidR="005D18AA" w:rsidRPr="00923399" w:rsidRDefault="00C83340" w:rsidP="00272132">
            <w:pPr>
              <w:spacing w:after="0" w:line="240" w:lineRule="auto"/>
              <w:ind w:left="227" w:right="5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3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521" w:rsidRPr="00923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2D8C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 Neformālās 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izglītības 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programmā 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B kategorijas transportlīdzekļu</w:t>
            </w:r>
            <w:r w:rsidR="0064533D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vadītājs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ja 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tā 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nav 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iekļauta 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izglītības programmā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un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ja izglītojamam ir pietiekami vērtējumi visos mācību priekšmetos, tiek nodrošināta bezmaksas teorētiskā apmācība un pirmās medicīniskās palīdzības sniegšanas apmācības.</w:t>
            </w:r>
          </w:p>
          <w:p w14:paraId="653035ED" w14:textId="2AE790BE" w:rsidR="005D18AA" w:rsidRPr="00923399" w:rsidRDefault="00C83340" w:rsidP="00272132">
            <w:pPr>
              <w:spacing w:after="0" w:line="240" w:lineRule="auto"/>
              <w:ind w:left="227" w:right="5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3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1521" w:rsidRPr="00923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2D8C" w:rsidRPr="009233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Ogres tehnikuma izglītojamiem, kuri mācās un ir medību kolektīva dalībnieki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dalības maksa netiek piemērota.</w:t>
            </w:r>
          </w:p>
          <w:p w14:paraId="05919F04" w14:textId="3F37E67B" w:rsidR="005D18AA" w:rsidRPr="00923399" w:rsidRDefault="00C83340" w:rsidP="00272132">
            <w:pPr>
              <w:spacing w:after="0" w:line="240" w:lineRule="auto"/>
              <w:ind w:left="227" w:right="5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3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1521" w:rsidRPr="00923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2D8C" w:rsidRPr="009233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Ogres tehnikuma darbiniekiem piemēro </w:t>
            </w:r>
            <w:r w:rsidR="005D2D8C" w:rsidRPr="00923399">
              <w:rPr>
                <w:rFonts w:ascii="Times New Roman" w:hAnsi="Times New Roman" w:cs="Times New Roman"/>
                <w:sz w:val="20"/>
                <w:szCs w:val="20"/>
              </w:rPr>
              <w:t>50 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% atlaidi 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maksai par 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neformālās izglītības 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programmu 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D2D8C" w:rsidRPr="009233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kategorijas transportlīdzekļu vadītājs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Mednieks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Apmācība darbam ar motorzāģi un krūmgriezi</w:t>
            </w:r>
            <w:r w:rsidR="00455D1A" w:rsidRPr="009233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apguvi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8E0EBB" w14:textId="73170D11" w:rsidR="005D18AA" w:rsidRPr="00923399" w:rsidRDefault="00C83340" w:rsidP="00272132">
            <w:pPr>
              <w:spacing w:after="0" w:line="240" w:lineRule="auto"/>
              <w:ind w:left="227" w:right="5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9233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1521" w:rsidRPr="00923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2D8C" w:rsidRPr="009233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Pārdodot </w:t>
            </w:r>
            <w:r w:rsidR="006C1873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šīs nodaļas 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  <w:r w:rsidR="004039E1" w:rsidRPr="00923399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FF0351" w:rsidRPr="00923399">
              <w:rPr>
                <w:rFonts w:ascii="Times New Roman" w:hAnsi="Times New Roman" w:cs="Times New Roman"/>
                <w:sz w:val="20"/>
                <w:szCs w:val="20"/>
              </w:rPr>
              <w:t>apakš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>punktā minētos produktus</w:t>
            </w:r>
            <w:r w:rsidR="005D2D8C" w:rsidRPr="00923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18AA" w:rsidRPr="00923399">
              <w:rPr>
                <w:rFonts w:ascii="Times New Roman" w:hAnsi="Times New Roman" w:cs="Times New Roman"/>
                <w:sz w:val="20"/>
                <w:szCs w:val="20"/>
              </w:rPr>
              <w:t xml:space="preserve"> tiks sagatavota tāme atbilstoši tirgus cenai.</w:t>
            </w:r>
          </w:p>
          <w:p w14:paraId="6AD7F133" w14:textId="34974286" w:rsidR="005D18AA" w:rsidRPr="00923399" w:rsidRDefault="00C83340" w:rsidP="00272132">
            <w:pPr>
              <w:spacing w:after="80" w:line="240" w:lineRule="auto"/>
              <w:ind w:left="227" w:right="57" w:hanging="22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233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1521" w:rsidRPr="009233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="00FF0351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Sniedzot </w:t>
            </w:r>
            <w:r w:rsidR="006C1873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šīs nodaļas </w:t>
            </w:r>
            <w:r w:rsidR="005D18AA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4.73</w:t>
            </w:r>
            <w:r w:rsidR="00FF0351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="005D18AA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4.74</w:t>
            </w:r>
            <w:r w:rsidR="00FF0351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="005D18AA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4.78</w:t>
            </w:r>
            <w:r w:rsidR="00FF0351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un </w:t>
            </w:r>
            <w:r w:rsidR="005D18AA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4.79</w:t>
            </w:r>
            <w:r w:rsidR="00FF0351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 apakšpunktā minētos pakalpojumus</w:t>
            </w:r>
            <w:r w:rsidR="005D2D8C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="005D18AA" w:rsidRPr="009233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tiks sagatavota faktisko izmaksu tāme.</w:t>
            </w:r>
          </w:p>
        </w:tc>
      </w:tr>
    </w:tbl>
    <w:p w14:paraId="384EE14B" w14:textId="56772AF9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ABBEF" w14:textId="7B1921E8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IX. Profesionālās izglītības kompetences centra</w:t>
      </w:r>
      <w:r w:rsidR="00C434FC" w:rsidRPr="00923399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923399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"Liepājas Valsts tehnikums" sniegtie maksas pakalpojumi</w:t>
      </w:r>
    </w:p>
    <w:p w14:paraId="42E00000" w14:textId="266CE023" w:rsidR="008F3119" w:rsidRPr="00923399" w:rsidRDefault="008F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7" w:type="pct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9"/>
        <w:gridCol w:w="3403"/>
        <w:gridCol w:w="1561"/>
        <w:gridCol w:w="1278"/>
        <w:gridCol w:w="1133"/>
        <w:gridCol w:w="1135"/>
      </w:tblGrid>
      <w:tr w:rsidR="00923399" w:rsidRPr="00923399" w14:paraId="2B5EFAC8" w14:textId="77777777" w:rsidTr="007F5D93">
        <w:tc>
          <w:tcPr>
            <w:tcW w:w="525" w:type="pct"/>
            <w:vAlign w:val="center"/>
          </w:tcPr>
          <w:p w14:paraId="0B6140A7" w14:textId="4CFB8362" w:rsidR="00D95843" w:rsidRPr="00923399" w:rsidRDefault="00D95843" w:rsidP="00272132">
            <w:pPr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1789" w:type="pct"/>
            <w:vAlign w:val="center"/>
          </w:tcPr>
          <w:p w14:paraId="2CFA028A" w14:textId="326B8BF3" w:rsidR="00D95843" w:rsidRPr="00923399" w:rsidRDefault="00D95843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821" w:type="pct"/>
            <w:vAlign w:val="center"/>
          </w:tcPr>
          <w:p w14:paraId="0E4020A2" w14:textId="2B932583" w:rsidR="00D95843" w:rsidRPr="00923399" w:rsidRDefault="00D9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672" w:type="pct"/>
            <w:vAlign w:val="center"/>
          </w:tcPr>
          <w:p w14:paraId="4D3098AE" w14:textId="4A674656" w:rsidR="00D95843" w:rsidRPr="00923399" w:rsidRDefault="00D9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14:paraId="5C5E1D08" w14:textId="5556F2D1" w:rsidR="00D95843" w:rsidRPr="00923399" w:rsidRDefault="00D9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7" w:type="pct"/>
            <w:vAlign w:val="center"/>
          </w:tcPr>
          <w:p w14:paraId="218CA33C" w14:textId="5C4BD393" w:rsidR="00D95843" w:rsidRPr="00923399" w:rsidRDefault="00D95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48459A6F" w14:textId="77777777" w:rsidTr="007F5D93">
        <w:tc>
          <w:tcPr>
            <w:tcW w:w="525" w:type="pct"/>
          </w:tcPr>
          <w:p w14:paraId="47CA569D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5" w:type="pct"/>
            <w:gridSpan w:val="5"/>
          </w:tcPr>
          <w:p w14:paraId="3869A758" w14:textId="29DFDB68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Pakalpojumi </w:t>
            </w:r>
            <w:r w:rsidR="00A81EC4" w:rsidRPr="00923399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</w:p>
        </w:tc>
      </w:tr>
      <w:tr w:rsidR="00923399" w:rsidRPr="00923399" w14:paraId="667A3444" w14:textId="77777777" w:rsidTr="007F5D93">
        <w:tc>
          <w:tcPr>
            <w:tcW w:w="525" w:type="pct"/>
          </w:tcPr>
          <w:p w14:paraId="3142686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5" w:type="pct"/>
            <w:gridSpan w:val="5"/>
          </w:tcPr>
          <w:p w14:paraId="5BABBCE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</w:t>
            </w:r>
          </w:p>
        </w:tc>
      </w:tr>
      <w:tr w:rsidR="00923399" w:rsidRPr="00923399" w14:paraId="266A3D51" w14:textId="77777777" w:rsidTr="007F5D93">
        <w:tc>
          <w:tcPr>
            <w:tcW w:w="525" w:type="pct"/>
          </w:tcPr>
          <w:p w14:paraId="793412C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89" w:type="pct"/>
          </w:tcPr>
          <w:p w14:paraId="5DC25D9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821" w:type="pct"/>
          </w:tcPr>
          <w:p w14:paraId="048CAA3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672" w:type="pct"/>
          </w:tcPr>
          <w:p w14:paraId="236BDE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596" w:type="pct"/>
          </w:tcPr>
          <w:p w14:paraId="7C37FD8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0B06FED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399" w:rsidRPr="00923399" w14:paraId="60EA284F" w14:textId="77777777" w:rsidTr="007F5D93">
        <w:tc>
          <w:tcPr>
            <w:tcW w:w="525" w:type="pct"/>
          </w:tcPr>
          <w:p w14:paraId="54BF186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89" w:type="pct"/>
          </w:tcPr>
          <w:p w14:paraId="4218084D" w14:textId="0BF0FEA0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izglītojamiem, 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kuri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mācās citā izglītības iestādē</w:t>
            </w:r>
          </w:p>
        </w:tc>
        <w:tc>
          <w:tcPr>
            <w:tcW w:w="821" w:type="pct"/>
          </w:tcPr>
          <w:p w14:paraId="2F03467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672" w:type="pct"/>
          </w:tcPr>
          <w:p w14:paraId="2BB4256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596" w:type="pct"/>
          </w:tcPr>
          <w:p w14:paraId="390C44F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26BDF84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</w:tr>
      <w:tr w:rsidR="00923399" w:rsidRPr="00923399" w14:paraId="2D513B17" w14:textId="77777777" w:rsidTr="007F5D93">
        <w:tc>
          <w:tcPr>
            <w:tcW w:w="525" w:type="pct"/>
          </w:tcPr>
          <w:p w14:paraId="1219563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89" w:type="pct"/>
          </w:tcPr>
          <w:p w14:paraId="710D249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veļas mašīnas izmantošana </w:t>
            </w:r>
          </w:p>
        </w:tc>
        <w:tc>
          <w:tcPr>
            <w:tcW w:w="821" w:type="pct"/>
          </w:tcPr>
          <w:p w14:paraId="20419FE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reize</w:t>
            </w:r>
          </w:p>
        </w:tc>
        <w:tc>
          <w:tcPr>
            <w:tcW w:w="672" w:type="pct"/>
          </w:tcPr>
          <w:p w14:paraId="10A136A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96" w:type="pct"/>
          </w:tcPr>
          <w:p w14:paraId="13BB035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97" w:type="pct"/>
          </w:tcPr>
          <w:p w14:paraId="087C8D9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23399" w:rsidRPr="00923399" w14:paraId="0083EC7B" w14:textId="77777777" w:rsidTr="007F5D93">
        <w:tc>
          <w:tcPr>
            <w:tcW w:w="525" w:type="pct"/>
          </w:tcPr>
          <w:p w14:paraId="2054BBA5" w14:textId="402A60A6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E053E" w:rsidRPr="0092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5" w:type="pct"/>
            <w:gridSpan w:val="5"/>
          </w:tcPr>
          <w:p w14:paraId="6DAF7E0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 citām personām</w:t>
            </w:r>
          </w:p>
        </w:tc>
      </w:tr>
      <w:tr w:rsidR="00923399" w:rsidRPr="00923399" w14:paraId="283E4F09" w14:textId="77777777" w:rsidTr="007F5D93">
        <w:tc>
          <w:tcPr>
            <w:tcW w:w="525" w:type="pct"/>
          </w:tcPr>
          <w:p w14:paraId="6013D4D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789" w:type="pct"/>
          </w:tcPr>
          <w:p w14:paraId="73DA2C9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821" w:type="pct"/>
          </w:tcPr>
          <w:p w14:paraId="13EE011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2CAC8D9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96" w:type="pct"/>
          </w:tcPr>
          <w:p w14:paraId="72C1E4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1365175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23399" w:rsidRPr="00923399" w14:paraId="3F9FB860" w14:textId="77777777" w:rsidTr="007F5D93">
        <w:tc>
          <w:tcPr>
            <w:tcW w:w="525" w:type="pct"/>
          </w:tcPr>
          <w:p w14:paraId="796AD69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89" w:type="pct"/>
          </w:tcPr>
          <w:p w14:paraId="12B78C9E" w14:textId="35A8DAB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ilgāk par 10 dienām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sākot ar pirmo diennakti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pct"/>
          </w:tcPr>
          <w:p w14:paraId="269A459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076BA00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596" w:type="pct"/>
          </w:tcPr>
          <w:p w14:paraId="46E7B4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41F3C37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23399" w:rsidRPr="00923399" w14:paraId="707AA6EF" w14:textId="77777777" w:rsidTr="007F5D93">
        <w:tc>
          <w:tcPr>
            <w:tcW w:w="525" w:type="pct"/>
          </w:tcPr>
          <w:p w14:paraId="6D712186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5" w:type="pct"/>
            <w:gridSpan w:val="5"/>
          </w:tcPr>
          <w:p w14:paraId="28200C0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Kancelejas pakalpojumi</w:t>
            </w:r>
          </w:p>
        </w:tc>
      </w:tr>
      <w:tr w:rsidR="00923399" w:rsidRPr="00923399" w14:paraId="3438FCA8" w14:textId="77777777" w:rsidTr="007F5D93">
        <w:tc>
          <w:tcPr>
            <w:tcW w:w="525" w:type="pct"/>
          </w:tcPr>
          <w:p w14:paraId="2C630DB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9" w:type="pct"/>
          </w:tcPr>
          <w:p w14:paraId="6F121F1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kopēšana (A4 formāts) </w:t>
            </w:r>
          </w:p>
        </w:tc>
        <w:tc>
          <w:tcPr>
            <w:tcW w:w="821" w:type="pct"/>
          </w:tcPr>
          <w:p w14:paraId="253F87A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2" w:type="pct"/>
          </w:tcPr>
          <w:p w14:paraId="1142F00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96" w:type="pct"/>
          </w:tcPr>
          <w:p w14:paraId="4FFFDD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97" w:type="pct"/>
          </w:tcPr>
          <w:p w14:paraId="25F146E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23399" w:rsidRPr="00923399" w14:paraId="4818788C" w14:textId="77777777" w:rsidTr="007F5D93">
        <w:tc>
          <w:tcPr>
            <w:tcW w:w="525" w:type="pct"/>
          </w:tcPr>
          <w:p w14:paraId="0941877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89" w:type="pct"/>
          </w:tcPr>
          <w:p w14:paraId="31F75A5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kopēšana (A3 formāts)</w:t>
            </w:r>
          </w:p>
        </w:tc>
        <w:tc>
          <w:tcPr>
            <w:tcW w:w="821" w:type="pct"/>
          </w:tcPr>
          <w:p w14:paraId="7951A19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2" w:type="pct"/>
          </w:tcPr>
          <w:p w14:paraId="4BB0B32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96" w:type="pct"/>
          </w:tcPr>
          <w:p w14:paraId="54D50FA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97" w:type="pct"/>
          </w:tcPr>
          <w:p w14:paraId="0CC6F7A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23399" w:rsidRPr="00923399" w14:paraId="79AD635F" w14:textId="77777777" w:rsidTr="007F5D93">
        <w:tc>
          <w:tcPr>
            <w:tcW w:w="525" w:type="pct"/>
          </w:tcPr>
          <w:p w14:paraId="6DD55E6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89" w:type="pct"/>
          </w:tcPr>
          <w:p w14:paraId="2D92D96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brošēšana ar spirāli </w:t>
            </w:r>
          </w:p>
        </w:tc>
        <w:tc>
          <w:tcPr>
            <w:tcW w:w="821" w:type="pct"/>
          </w:tcPr>
          <w:p w14:paraId="75AB0B5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3DE03C3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596" w:type="pct"/>
          </w:tcPr>
          <w:p w14:paraId="5E73CC6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97" w:type="pct"/>
          </w:tcPr>
          <w:p w14:paraId="1B752F8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23399" w:rsidRPr="00923399" w14:paraId="361185E4" w14:textId="77777777" w:rsidTr="007F5D93">
        <w:tc>
          <w:tcPr>
            <w:tcW w:w="525" w:type="pct"/>
          </w:tcPr>
          <w:p w14:paraId="0BCA341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89" w:type="pct"/>
          </w:tcPr>
          <w:p w14:paraId="673D248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izdrukāšana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(A4 formāts)</w:t>
            </w:r>
          </w:p>
        </w:tc>
        <w:tc>
          <w:tcPr>
            <w:tcW w:w="821" w:type="pct"/>
          </w:tcPr>
          <w:p w14:paraId="2FAE540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2" w:type="pct"/>
          </w:tcPr>
          <w:p w14:paraId="4DD9C7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96" w:type="pct"/>
          </w:tcPr>
          <w:p w14:paraId="36BB5CF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97" w:type="pct"/>
          </w:tcPr>
          <w:p w14:paraId="4CE987F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23399" w:rsidRPr="00923399" w14:paraId="3018674F" w14:textId="77777777" w:rsidTr="007F5D93">
        <w:tc>
          <w:tcPr>
            <w:tcW w:w="525" w:type="pct"/>
          </w:tcPr>
          <w:p w14:paraId="594A450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89" w:type="pct"/>
          </w:tcPr>
          <w:p w14:paraId="11472F8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arhīva dokumentu izsniegšana divu nedēļu laikā</w:t>
            </w:r>
          </w:p>
        </w:tc>
        <w:tc>
          <w:tcPr>
            <w:tcW w:w="821" w:type="pct"/>
          </w:tcPr>
          <w:p w14:paraId="72F63B6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6B51F2E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596" w:type="pct"/>
          </w:tcPr>
          <w:p w14:paraId="41E1488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7AA892E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23399" w:rsidRPr="00923399" w14:paraId="448C9EA5" w14:textId="77777777" w:rsidTr="007F5D93">
        <w:tc>
          <w:tcPr>
            <w:tcW w:w="525" w:type="pct"/>
          </w:tcPr>
          <w:p w14:paraId="33400EF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89" w:type="pct"/>
          </w:tcPr>
          <w:p w14:paraId="3B8A648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arhīva izziņas izsniegšana</w:t>
            </w:r>
          </w:p>
        </w:tc>
        <w:tc>
          <w:tcPr>
            <w:tcW w:w="821" w:type="pct"/>
          </w:tcPr>
          <w:p w14:paraId="473F909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6C9AF33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596" w:type="pct"/>
          </w:tcPr>
          <w:p w14:paraId="0F71FA6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229EE3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923399" w:rsidRPr="00923399" w14:paraId="5E1761F7" w14:textId="77777777" w:rsidTr="007F5D93">
        <w:tc>
          <w:tcPr>
            <w:tcW w:w="525" w:type="pct"/>
          </w:tcPr>
          <w:p w14:paraId="61AEF48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89" w:type="pct"/>
          </w:tcPr>
          <w:p w14:paraId="0FE8086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 izglītības procesu saistītās dokumentācijas dublikāta izsniegšana</w:t>
            </w:r>
          </w:p>
        </w:tc>
        <w:tc>
          <w:tcPr>
            <w:tcW w:w="821" w:type="pct"/>
          </w:tcPr>
          <w:p w14:paraId="53965E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4AB66E5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596" w:type="pct"/>
          </w:tcPr>
          <w:p w14:paraId="53B2CF2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0DC1C7B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923399" w:rsidRPr="00923399" w14:paraId="105B220E" w14:textId="77777777" w:rsidTr="007F5D93">
        <w:tc>
          <w:tcPr>
            <w:tcW w:w="525" w:type="pct"/>
          </w:tcPr>
          <w:p w14:paraId="42161A3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5" w:type="pct"/>
            <w:gridSpan w:val="5"/>
          </w:tcPr>
          <w:p w14:paraId="64F7C55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Nedzīvojamo telpu izmantošana semināru un citu pasākumu organizēšanai</w:t>
            </w:r>
          </w:p>
        </w:tc>
      </w:tr>
      <w:tr w:rsidR="00923399" w:rsidRPr="00923399" w14:paraId="732AFF96" w14:textId="77777777" w:rsidTr="007F5D93">
        <w:tc>
          <w:tcPr>
            <w:tcW w:w="525" w:type="pct"/>
          </w:tcPr>
          <w:p w14:paraId="13363F7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9" w:type="pct"/>
          </w:tcPr>
          <w:p w14:paraId="232C890D" w14:textId="7776584D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klases izmantošana (</w:t>
            </w:r>
            <w:r w:rsidR="00315A19" w:rsidRPr="00923399">
              <w:rPr>
                <w:rFonts w:ascii="Times New Roman" w:hAnsi="Times New Roman" w:cs="Times New Roman"/>
                <w:sz w:val="24"/>
                <w:szCs w:val="24"/>
              </w:rPr>
              <w:t>līdz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 vietām)</w:t>
            </w:r>
          </w:p>
        </w:tc>
        <w:tc>
          <w:tcPr>
            <w:tcW w:w="821" w:type="pct"/>
          </w:tcPr>
          <w:p w14:paraId="7E9277A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54047FB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596" w:type="pct"/>
          </w:tcPr>
          <w:p w14:paraId="4BA508C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597" w:type="pct"/>
          </w:tcPr>
          <w:p w14:paraId="154E2D4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23399" w:rsidRPr="00923399" w14:paraId="15082564" w14:textId="77777777" w:rsidTr="007F5D93">
        <w:tc>
          <w:tcPr>
            <w:tcW w:w="525" w:type="pct"/>
          </w:tcPr>
          <w:p w14:paraId="539C09B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89" w:type="pct"/>
          </w:tcPr>
          <w:p w14:paraId="242C89DE" w14:textId="29DB6CB5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klases izmantošana (</w:t>
            </w:r>
            <w:r w:rsidR="00315A19" w:rsidRPr="00923399">
              <w:rPr>
                <w:rFonts w:ascii="Times New Roman" w:hAnsi="Times New Roman" w:cs="Times New Roman"/>
                <w:sz w:val="24"/>
                <w:szCs w:val="24"/>
              </w:rPr>
              <w:t>vairāk par</w:t>
            </w:r>
            <w:r w:rsidR="00314F74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 vietām)</w:t>
            </w:r>
          </w:p>
        </w:tc>
        <w:tc>
          <w:tcPr>
            <w:tcW w:w="821" w:type="pct"/>
          </w:tcPr>
          <w:p w14:paraId="5BB1D6D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508B39F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596" w:type="pct"/>
          </w:tcPr>
          <w:p w14:paraId="083A8B8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97" w:type="pct"/>
          </w:tcPr>
          <w:p w14:paraId="490662C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923399" w:rsidRPr="00923399" w14:paraId="5F0D1094" w14:textId="77777777" w:rsidTr="007F5D93">
        <w:tc>
          <w:tcPr>
            <w:tcW w:w="525" w:type="pct"/>
          </w:tcPr>
          <w:p w14:paraId="748F308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89" w:type="pct"/>
          </w:tcPr>
          <w:p w14:paraId="3445F55A" w14:textId="122684A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datorklases izmantošana (</w:t>
            </w:r>
            <w:r w:rsidR="00315A19" w:rsidRPr="00923399">
              <w:rPr>
                <w:rFonts w:ascii="Times New Roman" w:hAnsi="Times New Roman" w:cs="Times New Roman"/>
                <w:sz w:val="24"/>
                <w:szCs w:val="24"/>
              </w:rPr>
              <w:t>līdz 20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vietām)</w:t>
            </w:r>
          </w:p>
        </w:tc>
        <w:tc>
          <w:tcPr>
            <w:tcW w:w="821" w:type="pct"/>
          </w:tcPr>
          <w:p w14:paraId="7AE241A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54FD9A3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596" w:type="pct"/>
          </w:tcPr>
          <w:p w14:paraId="2011A48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97" w:type="pct"/>
          </w:tcPr>
          <w:p w14:paraId="5FE13DC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23399" w:rsidRPr="00923399" w14:paraId="25BE575A" w14:textId="77777777" w:rsidTr="007F5D93">
        <w:tc>
          <w:tcPr>
            <w:tcW w:w="525" w:type="pct"/>
          </w:tcPr>
          <w:p w14:paraId="1341EA9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89" w:type="pct"/>
          </w:tcPr>
          <w:p w14:paraId="62D0664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galdniecības praktisko nodarbību klases izmantošana</w:t>
            </w:r>
          </w:p>
        </w:tc>
        <w:tc>
          <w:tcPr>
            <w:tcW w:w="821" w:type="pct"/>
          </w:tcPr>
          <w:p w14:paraId="6FEFEA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6213CCE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596" w:type="pct"/>
          </w:tcPr>
          <w:p w14:paraId="2CA989A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597" w:type="pct"/>
          </w:tcPr>
          <w:p w14:paraId="7F1362B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</w:tr>
      <w:tr w:rsidR="00923399" w:rsidRPr="00923399" w14:paraId="27442B0F" w14:textId="77777777" w:rsidTr="007F5D93">
        <w:tc>
          <w:tcPr>
            <w:tcW w:w="525" w:type="pct"/>
          </w:tcPr>
          <w:p w14:paraId="1229E7F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89" w:type="pct"/>
          </w:tcPr>
          <w:p w14:paraId="6CB3F6F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šuvēju mācību klases izmantošana</w:t>
            </w:r>
          </w:p>
        </w:tc>
        <w:tc>
          <w:tcPr>
            <w:tcW w:w="821" w:type="pct"/>
          </w:tcPr>
          <w:p w14:paraId="4F17646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4F74E16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596" w:type="pct"/>
          </w:tcPr>
          <w:p w14:paraId="51F7CF2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597" w:type="pct"/>
          </w:tcPr>
          <w:p w14:paraId="2AD422B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923399" w:rsidRPr="00923399" w14:paraId="2C36817A" w14:textId="77777777" w:rsidTr="007F5D93">
        <w:tc>
          <w:tcPr>
            <w:tcW w:w="525" w:type="pct"/>
          </w:tcPr>
          <w:p w14:paraId="7D34A5D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89" w:type="pct"/>
          </w:tcPr>
          <w:p w14:paraId="67CBA05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virtuves laboratorijas izmantošana</w:t>
            </w:r>
          </w:p>
        </w:tc>
        <w:tc>
          <w:tcPr>
            <w:tcW w:w="821" w:type="pct"/>
          </w:tcPr>
          <w:p w14:paraId="09D41FE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29D7932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596" w:type="pct"/>
          </w:tcPr>
          <w:p w14:paraId="4E35945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597" w:type="pct"/>
          </w:tcPr>
          <w:p w14:paraId="78889E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923399" w:rsidRPr="00923399" w14:paraId="35CF1134" w14:textId="77777777" w:rsidTr="007F5D93">
        <w:tc>
          <w:tcPr>
            <w:tcW w:w="525" w:type="pct"/>
          </w:tcPr>
          <w:p w14:paraId="4211F67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789" w:type="pct"/>
          </w:tcPr>
          <w:p w14:paraId="46292891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aktu zāles izmantošana</w:t>
            </w:r>
          </w:p>
        </w:tc>
        <w:tc>
          <w:tcPr>
            <w:tcW w:w="821" w:type="pct"/>
          </w:tcPr>
          <w:p w14:paraId="34062DC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6C15E7E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</w:tc>
        <w:tc>
          <w:tcPr>
            <w:tcW w:w="596" w:type="pct"/>
          </w:tcPr>
          <w:p w14:paraId="1F6D875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597" w:type="pct"/>
          </w:tcPr>
          <w:p w14:paraId="47EEF8E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923399" w:rsidRPr="00923399" w14:paraId="09E7F334" w14:textId="77777777" w:rsidTr="007F5D93">
        <w:tc>
          <w:tcPr>
            <w:tcW w:w="525" w:type="pct"/>
          </w:tcPr>
          <w:p w14:paraId="63D3D19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789" w:type="pct"/>
          </w:tcPr>
          <w:p w14:paraId="501C04D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semināru telpas izmantošana</w:t>
            </w:r>
          </w:p>
        </w:tc>
        <w:tc>
          <w:tcPr>
            <w:tcW w:w="821" w:type="pct"/>
          </w:tcPr>
          <w:p w14:paraId="5DF373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5FB2CBD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596" w:type="pct"/>
          </w:tcPr>
          <w:p w14:paraId="694316A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597" w:type="pct"/>
          </w:tcPr>
          <w:p w14:paraId="4DC7ED5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923399" w:rsidRPr="00923399" w14:paraId="1630DCF9" w14:textId="77777777" w:rsidTr="007F5D93">
        <w:tc>
          <w:tcPr>
            <w:tcW w:w="525" w:type="pct"/>
          </w:tcPr>
          <w:p w14:paraId="2269BCE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789" w:type="pct"/>
          </w:tcPr>
          <w:p w14:paraId="4D80A76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sporta zāles izmantošana</w:t>
            </w:r>
          </w:p>
        </w:tc>
        <w:tc>
          <w:tcPr>
            <w:tcW w:w="821" w:type="pct"/>
          </w:tcPr>
          <w:p w14:paraId="5BA42C0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443A1F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596" w:type="pct"/>
          </w:tcPr>
          <w:p w14:paraId="04D831B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597" w:type="pct"/>
          </w:tcPr>
          <w:p w14:paraId="74F92C9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23399" w:rsidRPr="00923399" w14:paraId="43646EA7" w14:textId="77777777" w:rsidTr="007F5D93">
        <w:tc>
          <w:tcPr>
            <w:tcW w:w="525" w:type="pct"/>
          </w:tcPr>
          <w:p w14:paraId="6B9A0BC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789" w:type="pct"/>
          </w:tcPr>
          <w:p w14:paraId="0FC3C56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stadiona izmantošana (citu izglītības iestāžu izglītojamiem)</w:t>
            </w:r>
          </w:p>
        </w:tc>
        <w:tc>
          <w:tcPr>
            <w:tcW w:w="821" w:type="pct"/>
          </w:tcPr>
          <w:p w14:paraId="6478420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7488EE7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596" w:type="pct"/>
          </w:tcPr>
          <w:p w14:paraId="443022D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597" w:type="pct"/>
          </w:tcPr>
          <w:p w14:paraId="05B672F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23399" w:rsidRPr="00923399" w14:paraId="045244BD" w14:textId="77777777" w:rsidTr="007F5D93">
        <w:tc>
          <w:tcPr>
            <w:tcW w:w="525" w:type="pct"/>
          </w:tcPr>
          <w:p w14:paraId="7EF5D41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789" w:type="pct"/>
          </w:tcPr>
          <w:p w14:paraId="37D70F0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basketbola laukuma izmantošana (citu izglītības iestāžu izglītojamiem)</w:t>
            </w:r>
          </w:p>
        </w:tc>
        <w:tc>
          <w:tcPr>
            <w:tcW w:w="821" w:type="pct"/>
          </w:tcPr>
          <w:p w14:paraId="5068B69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5C31B56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596" w:type="pct"/>
          </w:tcPr>
          <w:p w14:paraId="7A08A4C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597" w:type="pct"/>
          </w:tcPr>
          <w:p w14:paraId="38A746C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923399" w:rsidRPr="00923399" w14:paraId="4E6E0B32" w14:textId="77777777" w:rsidTr="007F5D93">
        <w:tc>
          <w:tcPr>
            <w:tcW w:w="525" w:type="pct"/>
          </w:tcPr>
          <w:p w14:paraId="6323CC5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789" w:type="pct"/>
          </w:tcPr>
          <w:p w14:paraId="6F6322F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stadiona ģērbtuves izmantošana (citu izglītības iestāžu izglītojamiem)</w:t>
            </w:r>
          </w:p>
        </w:tc>
        <w:tc>
          <w:tcPr>
            <w:tcW w:w="821" w:type="pct"/>
          </w:tcPr>
          <w:p w14:paraId="49410CC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5F94578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596" w:type="pct"/>
          </w:tcPr>
          <w:p w14:paraId="58EFC8F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97" w:type="pct"/>
          </w:tcPr>
          <w:p w14:paraId="01FC7DA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23399" w:rsidRPr="00923399" w14:paraId="636ED524" w14:textId="77777777" w:rsidTr="007F5D93">
        <w:tc>
          <w:tcPr>
            <w:tcW w:w="525" w:type="pct"/>
          </w:tcPr>
          <w:p w14:paraId="6EB06397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1789" w:type="pct"/>
          </w:tcPr>
          <w:p w14:paraId="7FE9944F" w14:textId="61E62781" w:rsidR="00247995" w:rsidRPr="00923399" w:rsidRDefault="00247995" w:rsidP="0024799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stadiona izmantošana pēc individuāla pieprasījuma</w:t>
            </w:r>
          </w:p>
        </w:tc>
        <w:tc>
          <w:tcPr>
            <w:tcW w:w="821" w:type="pct"/>
          </w:tcPr>
          <w:p w14:paraId="3EEB8FA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6DF33510" w14:textId="55867234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26478B85" w14:textId="43DB7253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21C0259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59A36F5B" w14:textId="77777777" w:rsidTr="007F5D93">
        <w:tc>
          <w:tcPr>
            <w:tcW w:w="525" w:type="pct"/>
          </w:tcPr>
          <w:p w14:paraId="2DF3A444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789" w:type="pct"/>
          </w:tcPr>
          <w:p w14:paraId="76F1848A" w14:textId="21D815C6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ēdnīcas izmantošana pēc individuāla pieprasījuma</w:t>
            </w:r>
          </w:p>
        </w:tc>
        <w:tc>
          <w:tcPr>
            <w:tcW w:w="821" w:type="pct"/>
          </w:tcPr>
          <w:p w14:paraId="2A76990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22DA1F07" w14:textId="79C8217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24E515D4" w14:textId="54BDA95A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03832808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66E8687A" w14:textId="77777777" w:rsidTr="007F5D93">
        <w:tc>
          <w:tcPr>
            <w:tcW w:w="525" w:type="pct"/>
          </w:tcPr>
          <w:p w14:paraId="6DF3D597" w14:textId="0DB80E6C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661" w:rsidRPr="009233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pct"/>
          </w:tcPr>
          <w:p w14:paraId="3E55F266" w14:textId="690E1063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klašu vai darbnīcu izmantošana pēc individuāla pieprasījuma</w:t>
            </w:r>
          </w:p>
        </w:tc>
        <w:tc>
          <w:tcPr>
            <w:tcW w:w="821" w:type="pct"/>
          </w:tcPr>
          <w:p w14:paraId="0241064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139B8A3F" w14:textId="5B9786EC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5113574C" w14:textId="0B16BB50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6E08E93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3DCC902C" w14:textId="77777777" w:rsidTr="007F5D93">
        <w:tc>
          <w:tcPr>
            <w:tcW w:w="525" w:type="pct"/>
          </w:tcPr>
          <w:p w14:paraId="7CFD0DD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5" w:type="pct"/>
            <w:gridSpan w:val="5"/>
          </w:tcPr>
          <w:p w14:paraId="13083B03" w14:textId="6A41B9CE" w:rsidR="005D18AA" w:rsidRPr="00923399" w:rsidRDefault="00C8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Iekārtu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un inventāra izmantošana</w:t>
            </w:r>
          </w:p>
        </w:tc>
      </w:tr>
      <w:tr w:rsidR="00923399" w:rsidRPr="00923399" w14:paraId="79986634" w14:textId="77777777" w:rsidTr="007F5D93">
        <w:tc>
          <w:tcPr>
            <w:tcW w:w="525" w:type="pct"/>
          </w:tcPr>
          <w:p w14:paraId="6BC3B6A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789" w:type="pct"/>
          </w:tcPr>
          <w:p w14:paraId="4E434098" w14:textId="5F1FE738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CNC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frēze 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MB-46VA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(papildu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maksa par patērēto elektroenerģiju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pēc skaitītāja)</w:t>
            </w:r>
          </w:p>
        </w:tc>
        <w:tc>
          <w:tcPr>
            <w:tcW w:w="821" w:type="pct"/>
          </w:tcPr>
          <w:p w14:paraId="0511E0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19EE0E6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596" w:type="pct"/>
          </w:tcPr>
          <w:p w14:paraId="5CAA80D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597" w:type="pct"/>
          </w:tcPr>
          <w:p w14:paraId="141EB87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923399" w:rsidRPr="00923399" w14:paraId="2D6664E3" w14:textId="77777777" w:rsidTr="007F5D93">
        <w:tc>
          <w:tcPr>
            <w:tcW w:w="525" w:type="pct"/>
          </w:tcPr>
          <w:p w14:paraId="6695CE1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89" w:type="pct"/>
          </w:tcPr>
          <w:p w14:paraId="1C0FB267" w14:textId="65F6473A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CNC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virpa </w:t>
            </w:r>
            <w:r w:rsidRPr="00923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LB3000 EXII MY 500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(papildu maksa par patērēto elektroenerģiju pēc skaitītāja)</w:t>
            </w:r>
          </w:p>
        </w:tc>
        <w:tc>
          <w:tcPr>
            <w:tcW w:w="821" w:type="pct"/>
          </w:tcPr>
          <w:p w14:paraId="213BEAC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12AB2B4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596" w:type="pct"/>
          </w:tcPr>
          <w:p w14:paraId="4BA7880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597" w:type="pct"/>
          </w:tcPr>
          <w:p w14:paraId="751B24F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</w:tr>
      <w:tr w:rsidR="00923399" w:rsidRPr="00923399" w14:paraId="018DFF4B" w14:textId="77777777" w:rsidTr="007F5D93">
        <w:tc>
          <w:tcPr>
            <w:tcW w:w="525" w:type="pct"/>
          </w:tcPr>
          <w:p w14:paraId="4C3918D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75" w:type="pct"/>
            <w:gridSpan w:val="5"/>
          </w:tcPr>
          <w:p w14:paraId="457A57F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galda servēšanas piederumu izmantošana</w:t>
            </w:r>
          </w:p>
        </w:tc>
      </w:tr>
      <w:tr w:rsidR="00923399" w:rsidRPr="00923399" w14:paraId="73FC3A72" w14:textId="77777777" w:rsidTr="007F5D93">
        <w:tc>
          <w:tcPr>
            <w:tcW w:w="525" w:type="pct"/>
          </w:tcPr>
          <w:p w14:paraId="3F87A22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789" w:type="pct"/>
          </w:tcPr>
          <w:p w14:paraId="5165B8E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galda piederumu izmantošana</w:t>
            </w:r>
          </w:p>
        </w:tc>
        <w:tc>
          <w:tcPr>
            <w:tcW w:w="821" w:type="pct"/>
          </w:tcPr>
          <w:p w14:paraId="4673FE7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6AF6E9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96" w:type="pct"/>
          </w:tcPr>
          <w:p w14:paraId="1D6AFF3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97" w:type="pct"/>
          </w:tcPr>
          <w:p w14:paraId="2CCDF35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23399" w:rsidRPr="00923399" w14:paraId="10F29343" w14:textId="77777777" w:rsidTr="007F5D93">
        <w:tc>
          <w:tcPr>
            <w:tcW w:w="525" w:type="pct"/>
          </w:tcPr>
          <w:p w14:paraId="2E5B275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1789" w:type="pct"/>
          </w:tcPr>
          <w:p w14:paraId="7A002AA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servēšanas trauku izmantošana</w:t>
            </w:r>
          </w:p>
        </w:tc>
        <w:tc>
          <w:tcPr>
            <w:tcW w:w="821" w:type="pct"/>
          </w:tcPr>
          <w:p w14:paraId="7371863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65379A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596" w:type="pct"/>
          </w:tcPr>
          <w:p w14:paraId="213EEB3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97" w:type="pct"/>
          </w:tcPr>
          <w:p w14:paraId="05D329A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23399" w:rsidRPr="00923399" w14:paraId="12DD5DFD" w14:textId="77777777" w:rsidTr="007F5D93">
        <w:tc>
          <w:tcPr>
            <w:tcW w:w="525" w:type="pct"/>
          </w:tcPr>
          <w:p w14:paraId="45083AC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1789" w:type="pct"/>
          </w:tcPr>
          <w:p w14:paraId="67C371B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galdautu izmantošana</w:t>
            </w:r>
          </w:p>
        </w:tc>
        <w:tc>
          <w:tcPr>
            <w:tcW w:w="821" w:type="pct"/>
          </w:tcPr>
          <w:p w14:paraId="4FEDF3E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76B4071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596" w:type="pct"/>
          </w:tcPr>
          <w:p w14:paraId="7380F37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597" w:type="pct"/>
          </w:tcPr>
          <w:p w14:paraId="35081A1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23399" w:rsidRPr="00923399" w14:paraId="75EC2063" w14:textId="77777777" w:rsidTr="007F5D93">
        <w:tc>
          <w:tcPr>
            <w:tcW w:w="525" w:type="pct"/>
          </w:tcPr>
          <w:p w14:paraId="516B7BE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789" w:type="pct"/>
          </w:tcPr>
          <w:p w14:paraId="237CB08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iekārtu izmantošana pēc individuāla pieprasījuma</w:t>
            </w:r>
          </w:p>
        </w:tc>
        <w:tc>
          <w:tcPr>
            <w:tcW w:w="821" w:type="pct"/>
          </w:tcPr>
          <w:p w14:paraId="018CBE3B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14:paraId="0F6A7DBB" w14:textId="34176DE3" w:rsidR="005D18AA" w:rsidRPr="00923399" w:rsidRDefault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03662D6E" w14:textId="021CA8D5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7F1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7" w:type="pct"/>
          </w:tcPr>
          <w:p w14:paraId="01E9805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202A62E9" w14:textId="77777777" w:rsidTr="007F5D93">
        <w:tc>
          <w:tcPr>
            <w:tcW w:w="525" w:type="pct"/>
          </w:tcPr>
          <w:p w14:paraId="7EA37BA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5" w:type="pct"/>
            <w:gridSpan w:val="5"/>
          </w:tcPr>
          <w:p w14:paraId="60CC7ED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 pakalpojumi</w:t>
            </w:r>
          </w:p>
        </w:tc>
      </w:tr>
      <w:tr w:rsidR="00923399" w:rsidRPr="00923399" w14:paraId="2709D753" w14:textId="77777777" w:rsidTr="007F5D93">
        <w:tc>
          <w:tcPr>
            <w:tcW w:w="525" w:type="pct"/>
          </w:tcPr>
          <w:p w14:paraId="15213A9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89" w:type="pct"/>
          </w:tcPr>
          <w:p w14:paraId="560EE2E5" w14:textId="0C9F33A0" w:rsidR="005D18AA" w:rsidRPr="00923399" w:rsidRDefault="00315A19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3700771"/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neformālās izglītības programmas uzņēmumu darbiniekiem un privātpersonām/interesentiem</w:t>
            </w:r>
            <w:r w:rsidRPr="00923399" w:rsidDel="0031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821" w:type="pct"/>
          </w:tcPr>
          <w:p w14:paraId="14235C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36 akadēmiskās stundas vienai personai</w:t>
            </w:r>
          </w:p>
        </w:tc>
        <w:tc>
          <w:tcPr>
            <w:tcW w:w="672" w:type="pct"/>
          </w:tcPr>
          <w:p w14:paraId="2B944D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61,98</w:t>
            </w:r>
          </w:p>
        </w:tc>
        <w:tc>
          <w:tcPr>
            <w:tcW w:w="596" w:type="pct"/>
          </w:tcPr>
          <w:p w14:paraId="7372785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597" w:type="pct"/>
          </w:tcPr>
          <w:p w14:paraId="0980A36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923399" w:rsidRPr="00923399" w14:paraId="4C5A5881" w14:textId="77777777" w:rsidTr="007F5D93">
        <w:tc>
          <w:tcPr>
            <w:tcW w:w="525" w:type="pct"/>
          </w:tcPr>
          <w:p w14:paraId="3F965F5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75" w:type="pct"/>
            <w:gridSpan w:val="5"/>
          </w:tcPr>
          <w:p w14:paraId="06D59FA6" w14:textId="2E973162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izglītības programmas, kas tiek īstenotas darbības programmas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Izaugsme un nodarbinātība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8.4.1.</w:t>
            </w:r>
            <w:r w:rsidR="00FB1486" w:rsidRPr="0092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specifiskā atbalsta mērķa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Pilnveidot nodarbināto personu profesionālo kompetenci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ietvaros</w:t>
            </w:r>
          </w:p>
        </w:tc>
      </w:tr>
      <w:tr w:rsidR="00923399" w:rsidRPr="00923399" w14:paraId="28898D0C" w14:textId="77777777" w:rsidTr="007F5D93">
        <w:tc>
          <w:tcPr>
            <w:tcW w:w="525" w:type="pct"/>
          </w:tcPr>
          <w:p w14:paraId="4102255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789" w:type="pct"/>
          </w:tcPr>
          <w:p w14:paraId="0A5FDB6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821" w:type="pct"/>
          </w:tcPr>
          <w:p w14:paraId="1A70622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480 akadēmiskās stundas</w:t>
            </w:r>
          </w:p>
        </w:tc>
        <w:tc>
          <w:tcPr>
            <w:tcW w:w="672" w:type="pct"/>
          </w:tcPr>
          <w:p w14:paraId="6472F97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596" w:type="pct"/>
          </w:tcPr>
          <w:p w14:paraId="29D92F0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0BED455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923399" w:rsidRPr="00923399" w14:paraId="087988A4" w14:textId="77777777" w:rsidTr="007F5D93">
        <w:tc>
          <w:tcPr>
            <w:tcW w:w="525" w:type="pct"/>
          </w:tcPr>
          <w:p w14:paraId="3FF4BD8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1789" w:type="pct"/>
          </w:tcPr>
          <w:p w14:paraId="2B18D34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821" w:type="pct"/>
          </w:tcPr>
          <w:p w14:paraId="726DBA0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672" w:type="pct"/>
          </w:tcPr>
          <w:p w14:paraId="7685C48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96" w:type="pct"/>
          </w:tcPr>
          <w:p w14:paraId="04D24FB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349922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23399" w:rsidRPr="00923399" w14:paraId="6115F490" w14:textId="77777777" w:rsidTr="007F5D93">
        <w:tc>
          <w:tcPr>
            <w:tcW w:w="525" w:type="pct"/>
          </w:tcPr>
          <w:p w14:paraId="397BA936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789" w:type="pct"/>
          </w:tcPr>
          <w:p w14:paraId="581747D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821" w:type="pct"/>
          </w:tcPr>
          <w:p w14:paraId="102C116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2" w:type="pct"/>
          </w:tcPr>
          <w:p w14:paraId="05A4271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596" w:type="pct"/>
          </w:tcPr>
          <w:p w14:paraId="057B3C5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63C6EA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</w:tr>
      <w:tr w:rsidR="00923399" w:rsidRPr="00923399" w14:paraId="5385F26A" w14:textId="77777777" w:rsidTr="007F5D93">
        <w:tc>
          <w:tcPr>
            <w:tcW w:w="525" w:type="pct"/>
          </w:tcPr>
          <w:p w14:paraId="22542B8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789" w:type="pct"/>
          </w:tcPr>
          <w:p w14:paraId="1217A80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</w:p>
        </w:tc>
        <w:tc>
          <w:tcPr>
            <w:tcW w:w="821" w:type="pct"/>
          </w:tcPr>
          <w:p w14:paraId="3094D16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672" w:type="pct"/>
          </w:tcPr>
          <w:p w14:paraId="5833431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96" w:type="pct"/>
          </w:tcPr>
          <w:p w14:paraId="41A203A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7F72006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23399" w:rsidRPr="00923399" w14:paraId="0397ABF2" w14:textId="77777777" w:rsidTr="007F5D93">
        <w:tc>
          <w:tcPr>
            <w:tcW w:w="525" w:type="pct"/>
          </w:tcPr>
          <w:p w14:paraId="54B1B08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1789" w:type="pct"/>
          </w:tcPr>
          <w:p w14:paraId="3FCE646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</w:p>
        </w:tc>
        <w:tc>
          <w:tcPr>
            <w:tcW w:w="821" w:type="pct"/>
          </w:tcPr>
          <w:p w14:paraId="6BEF1EE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modulis</w:t>
            </w:r>
          </w:p>
        </w:tc>
        <w:tc>
          <w:tcPr>
            <w:tcW w:w="672" w:type="pct"/>
          </w:tcPr>
          <w:p w14:paraId="4F809EEA" w14:textId="5FB776E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h, bet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 vairāk kā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  <w:r w:rsidR="00F20F07" w:rsidRPr="00923399" w:rsidDel="00F2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14:paraId="145D568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5BCDDCAC" w14:textId="340A61F4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bet ne vairāk kā 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  <w:r w:rsidR="00F20F07" w:rsidRPr="00923399" w:rsidDel="00F2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399" w:rsidRPr="00923399" w14:paraId="20A71202" w14:textId="77777777" w:rsidTr="007F5D93">
        <w:tc>
          <w:tcPr>
            <w:tcW w:w="525" w:type="pct"/>
          </w:tcPr>
          <w:p w14:paraId="6CAC273F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789" w:type="pct"/>
          </w:tcPr>
          <w:p w14:paraId="236A8EE7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kursi pēc individuāla pieprasījuma</w:t>
            </w:r>
          </w:p>
        </w:tc>
        <w:tc>
          <w:tcPr>
            <w:tcW w:w="821" w:type="pct"/>
          </w:tcPr>
          <w:p w14:paraId="49F906D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kurss</w:t>
            </w:r>
          </w:p>
        </w:tc>
        <w:tc>
          <w:tcPr>
            <w:tcW w:w="672" w:type="pct"/>
          </w:tcPr>
          <w:p w14:paraId="7189290B" w14:textId="0D5CA90E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35F88641" w14:textId="2085B2C5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1A433DD0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3143C300" w14:textId="77777777" w:rsidTr="007F5D93">
        <w:tc>
          <w:tcPr>
            <w:tcW w:w="525" w:type="pct"/>
          </w:tcPr>
          <w:p w14:paraId="446A881B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789" w:type="pct"/>
          </w:tcPr>
          <w:p w14:paraId="45F4422F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semināri pēc individuāla pieprasījuma</w:t>
            </w:r>
          </w:p>
        </w:tc>
        <w:tc>
          <w:tcPr>
            <w:tcW w:w="821" w:type="pct"/>
          </w:tcPr>
          <w:p w14:paraId="469BDEC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seminārs</w:t>
            </w:r>
          </w:p>
        </w:tc>
        <w:tc>
          <w:tcPr>
            <w:tcW w:w="672" w:type="pct"/>
          </w:tcPr>
          <w:p w14:paraId="64BDC8F0" w14:textId="36CE48A4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5FD280D1" w14:textId="4427FCAC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29A4C5C4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0897A68A" w14:textId="77777777" w:rsidTr="007F5D93">
        <w:tc>
          <w:tcPr>
            <w:tcW w:w="525" w:type="pct"/>
          </w:tcPr>
          <w:p w14:paraId="0F9CA5D4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789" w:type="pct"/>
          </w:tcPr>
          <w:p w14:paraId="07926CCB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konkursu rīkošana pēc individuāla pieprasījuma</w:t>
            </w:r>
          </w:p>
        </w:tc>
        <w:tc>
          <w:tcPr>
            <w:tcW w:w="821" w:type="pct"/>
          </w:tcPr>
          <w:p w14:paraId="176452C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konkurss</w:t>
            </w:r>
          </w:p>
        </w:tc>
        <w:tc>
          <w:tcPr>
            <w:tcW w:w="672" w:type="pct"/>
          </w:tcPr>
          <w:p w14:paraId="7EC799FD" w14:textId="22C58B2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4A6B83FC" w14:textId="4D151971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19B324C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372ED8F1" w14:textId="77777777" w:rsidTr="007F5D93">
        <w:tc>
          <w:tcPr>
            <w:tcW w:w="525" w:type="pct"/>
          </w:tcPr>
          <w:p w14:paraId="3CDCBC59" w14:textId="77ADE5F1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9E1" w:rsidRPr="0092339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789" w:type="pct"/>
          </w:tcPr>
          <w:p w14:paraId="7B326F5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Elektroniskās kartes atjaunošana</w:t>
            </w:r>
          </w:p>
        </w:tc>
        <w:tc>
          <w:tcPr>
            <w:tcW w:w="821" w:type="pct"/>
          </w:tcPr>
          <w:p w14:paraId="58E6EBC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2DEFCC3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6" w:type="pct"/>
          </w:tcPr>
          <w:p w14:paraId="637955A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97" w:type="pct"/>
          </w:tcPr>
          <w:p w14:paraId="40D7F06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</w:tbl>
    <w:p w14:paraId="0D0EBC18" w14:textId="426E9346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91C6F" w14:textId="77777777" w:rsidR="00FF049C" w:rsidRDefault="00FF049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1E0B515" w14:textId="3FE0047E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X. Rēzeknes tehnikuma sniegtie maksas pakalpojumi</w:t>
      </w:r>
    </w:p>
    <w:p w14:paraId="73387297" w14:textId="5790ED89" w:rsidR="008F3119" w:rsidRPr="00923399" w:rsidRDefault="008F3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7" w:type="pct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"/>
        <w:gridCol w:w="3403"/>
        <w:gridCol w:w="1561"/>
        <w:gridCol w:w="1278"/>
        <w:gridCol w:w="1133"/>
        <w:gridCol w:w="1135"/>
      </w:tblGrid>
      <w:tr w:rsidR="00923399" w:rsidRPr="00923399" w14:paraId="6E5265D4" w14:textId="77777777" w:rsidTr="003E40B5">
        <w:tc>
          <w:tcPr>
            <w:tcW w:w="525" w:type="pct"/>
            <w:vAlign w:val="center"/>
          </w:tcPr>
          <w:p w14:paraId="6BAD4FD1" w14:textId="0845EEC1" w:rsidR="00AA0CB8" w:rsidRPr="00923399" w:rsidRDefault="00AA0CB8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1789" w:type="pct"/>
            <w:vAlign w:val="center"/>
          </w:tcPr>
          <w:p w14:paraId="72DBF0D2" w14:textId="6BF6F9AB" w:rsidR="00AA0CB8" w:rsidRPr="00923399" w:rsidRDefault="00AA0CB8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821" w:type="pct"/>
            <w:vAlign w:val="center"/>
          </w:tcPr>
          <w:p w14:paraId="7AB2A33E" w14:textId="29D18BE1" w:rsidR="00AA0CB8" w:rsidRPr="00923399" w:rsidRDefault="00AA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672" w:type="pct"/>
            <w:vAlign w:val="center"/>
          </w:tcPr>
          <w:p w14:paraId="322D8493" w14:textId="393AB498" w:rsidR="00AA0CB8" w:rsidRPr="00923399" w:rsidRDefault="00AA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14:paraId="1743C968" w14:textId="746DEEC3" w:rsidR="00AA0CB8" w:rsidRPr="00923399" w:rsidRDefault="00AA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7" w:type="pct"/>
            <w:vAlign w:val="center"/>
          </w:tcPr>
          <w:p w14:paraId="1E9251A2" w14:textId="65DF3574" w:rsidR="00AA0CB8" w:rsidRPr="00923399" w:rsidRDefault="00AA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585D149F" w14:textId="77777777" w:rsidTr="003E40B5">
        <w:tc>
          <w:tcPr>
            <w:tcW w:w="525" w:type="pct"/>
          </w:tcPr>
          <w:p w14:paraId="67666EA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5" w:type="pct"/>
            <w:gridSpan w:val="5"/>
          </w:tcPr>
          <w:p w14:paraId="5FAF04EE" w14:textId="0F782D44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Pakalpojumi </w:t>
            </w:r>
            <w:r w:rsidR="00A81EC4" w:rsidRPr="00923399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</w:p>
        </w:tc>
      </w:tr>
      <w:tr w:rsidR="00923399" w:rsidRPr="00923399" w14:paraId="541FA9C0" w14:textId="77777777" w:rsidTr="003E40B5">
        <w:tc>
          <w:tcPr>
            <w:tcW w:w="525" w:type="pct"/>
          </w:tcPr>
          <w:p w14:paraId="05ED02C3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5" w:type="pct"/>
            <w:gridSpan w:val="5"/>
          </w:tcPr>
          <w:p w14:paraId="708FB50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</w:t>
            </w:r>
          </w:p>
        </w:tc>
      </w:tr>
      <w:tr w:rsidR="00923399" w:rsidRPr="00923399" w14:paraId="2B29260D" w14:textId="77777777" w:rsidTr="003E40B5">
        <w:tc>
          <w:tcPr>
            <w:tcW w:w="525" w:type="pct"/>
          </w:tcPr>
          <w:p w14:paraId="5DC0023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89" w:type="pct"/>
          </w:tcPr>
          <w:p w14:paraId="2A20EAA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4BD765E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672" w:type="pct"/>
          </w:tcPr>
          <w:p w14:paraId="216E441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6" w:type="pct"/>
          </w:tcPr>
          <w:p w14:paraId="1E35E32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1458BBC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3399" w:rsidRPr="00923399" w14:paraId="0AAABCA2" w14:textId="77777777" w:rsidTr="003E40B5">
        <w:tc>
          <w:tcPr>
            <w:tcW w:w="525" w:type="pct"/>
          </w:tcPr>
          <w:p w14:paraId="64A5894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89" w:type="pct"/>
          </w:tcPr>
          <w:p w14:paraId="3D8F55DC" w14:textId="6ABBA5C0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 (</w:t>
            </w:r>
            <w:r w:rsidR="0080051E" w:rsidRPr="00923399">
              <w:rPr>
                <w:rFonts w:ascii="Times New Roman" w:hAnsi="Times New Roman" w:cs="Times New Roman"/>
                <w:sz w:val="24"/>
                <w:szCs w:val="24"/>
              </w:rPr>
              <w:t>bez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mazgāšanas līdzekļa)</w:t>
            </w:r>
          </w:p>
        </w:tc>
        <w:tc>
          <w:tcPr>
            <w:tcW w:w="821" w:type="pct"/>
          </w:tcPr>
          <w:p w14:paraId="3EDDAB3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672" w:type="pct"/>
          </w:tcPr>
          <w:p w14:paraId="58FD619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96" w:type="pct"/>
          </w:tcPr>
          <w:p w14:paraId="0B95180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97" w:type="pct"/>
          </w:tcPr>
          <w:p w14:paraId="71C76CE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23399" w:rsidRPr="00923399" w14:paraId="48279EF3" w14:textId="77777777" w:rsidTr="003E40B5">
        <w:tc>
          <w:tcPr>
            <w:tcW w:w="525" w:type="pct"/>
          </w:tcPr>
          <w:p w14:paraId="5313422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5" w:type="pct"/>
            <w:gridSpan w:val="5"/>
          </w:tcPr>
          <w:p w14:paraId="24DCDD6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lietvedības pakalpojumi</w:t>
            </w:r>
          </w:p>
        </w:tc>
      </w:tr>
      <w:tr w:rsidR="00923399" w:rsidRPr="00923399" w14:paraId="38931E03" w14:textId="77777777" w:rsidTr="003E40B5">
        <w:tc>
          <w:tcPr>
            <w:tcW w:w="525" w:type="pct"/>
          </w:tcPr>
          <w:p w14:paraId="3309AFE3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475" w:type="pct"/>
            <w:gridSpan w:val="5"/>
          </w:tcPr>
          <w:p w14:paraId="15AD689D" w14:textId="77777777" w:rsidR="005D18AA" w:rsidRPr="00923399" w:rsidDel="005F262F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kopēšana no iestādes krājuma dokumentiem</w:t>
            </w:r>
          </w:p>
        </w:tc>
      </w:tr>
      <w:tr w:rsidR="00923399" w:rsidRPr="00923399" w14:paraId="33BEB5EF" w14:textId="77777777" w:rsidTr="003E40B5">
        <w:tc>
          <w:tcPr>
            <w:tcW w:w="525" w:type="pct"/>
          </w:tcPr>
          <w:p w14:paraId="7EF31DC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1789" w:type="pct"/>
          </w:tcPr>
          <w:p w14:paraId="4FCB0A9A" w14:textId="481ED2E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A4 formāts</w:t>
            </w:r>
          </w:p>
        </w:tc>
        <w:tc>
          <w:tcPr>
            <w:tcW w:w="821" w:type="pct"/>
          </w:tcPr>
          <w:p w14:paraId="3B629A9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2" w:type="pct"/>
          </w:tcPr>
          <w:p w14:paraId="50D0D1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pct"/>
          </w:tcPr>
          <w:p w14:paraId="75F166F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97" w:type="pct"/>
          </w:tcPr>
          <w:p w14:paraId="49072FB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23399" w:rsidRPr="00923399" w14:paraId="7715FDD9" w14:textId="77777777" w:rsidTr="003E40B5">
        <w:tc>
          <w:tcPr>
            <w:tcW w:w="525" w:type="pct"/>
          </w:tcPr>
          <w:p w14:paraId="3656509D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1789" w:type="pct"/>
          </w:tcPr>
          <w:p w14:paraId="285F791E" w14:textId="2101BA8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A3 formāts</w:t>
            </w:r>
          </w:p>
        </w:tc>
        <w:tc>
          <w:tcPr>
            <w:tcW w:w="821" w:type="pct"/>
          </w:tcPr>
          <w:p w14:paraId="71B644D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2" w:type="pct"/>
          </w:tcPr>
          <w:p w14:paraId="787B0CB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pct"/>
          </w:tcPr>
          <w:p w14:paraId="23A3E65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97" w:type="pct"/>
          </w:tcPr>
          <w:p w14:paraId="61C9001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23399" w:rsidRPr="00923399" w14:paraId="350E18FC" w14:textId="77777777" w:rsidTr="003E40B5">
        <w:tc>
          <w:tcPr>
            <w:tcW w:w="525" w:type="pct"/>
          </w:tcPr>
          <w:p w14:paraId="21B8593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89" w:type="pct"/>
          </w:tcPr>
          <w:p w14:paraId="384304F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izdrukāšana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no datora, melnbalta, A4 formāts)</w:t>
            </w:r>
          </w:p>
        </w:tc>
        <w:tc>
          <w:tcPr>
            <w:tcW w:w="821" w:type="pct"/>
          </w:tcPr>
          <w:p w14:paraId="7E22793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2" w:type="pct"/>
          </w:tcPr>
          <w:p w14:paraId="0B90BB4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pct"/>
          </w:tcPr>
          <w:p w14:paraId="4A6E32B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97" w:type="pct"/>
          </w:tcPr>
          <w:p w14:paraId="009D7E9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23399" w:rsidRPr="00923399" w14:paraId="052D1A29" w14:textId="77777777" w:rsidTr="003E40B5">
        <w:tc>
          <w:tcPr>
            <w:tcW w:w="525" w:type="pct"/>
          </w:tcPr>
          <w:p w14:paraId="78E142E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789" w:type="pct"/>
          </w:tcPr>
          <w:p w14:paraId="74CF9414" w14:textId="3BD2A19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izdrukāšana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no datora, krāsaina,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>A4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formāts)</w:t>
            </w:r>
          </w:p>
        </w:tc>
        <w:tc>
          <w:tcPr>
            <w:tcW w:w="821" w:type="pct"/>
          </w:tcPr>
          <w:p w14:paraId="5A70BFD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2" w:type="pct"/>
          </w:tcPr>
          <w:p w14:paraId="327DAA8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pct"/>
          </w:tcPr>
          <w:p w14:paraId="1A04A33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97" w:type="pct"/>
          </w:tcPr>
          <w:p w14:paraId="3EF62D1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923399" w:rsidRPr="00923399" w14:paraId="318548A3" w14:textId="77777777" w:rsidTr="003E40B5">
        <w:tc>
          <w:tcPr>
            <w:tcW w:w="525" w:type="pct"/>
          </w:tcPr>
          <w:p w14:paraId="2E5156F6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789" w:type="pct"/>
          </w:tcPr>
          <w:p w14:paraId="0181DA7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skenēšana</w:t>
            </w:r>
          </w:p>
        </w:tc>
        <w:tc>
          <w:tcPr>
            <w:tcW w:w="821" w:type="pct"/>
          </w:tcPr>
          <w:p w14:paraId="6DA6921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lappuse</w:t>
            </w:r>
          </w:p>
        </w:tc>
        <w:tc>
          <w:tcPr>
            <w:tcW w:w="672" w:type="pct"/>
          </w:tcPr>
          <w:p w14:paraId="2A3F89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pct"/>
          </w:tcPr>
          <w:p w14:paraId="628BA0C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97" w:type="pct"/>
          </w:tcPr>
          <w:p w14:paraId="21A4275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923399" w:rsidRPr="00923399" w14:paraId="31BD45C4" w14:textId="77777777" w:rsidTr="003E40B5">
        <w:tc>
          <w:tcPr>
            <w:tcW w:w="525" w:type="pct"/>
          </w:tcPr>
          <w:p w14:paraId="6140528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789" w:type="pct"/>
          </w:tcPr>
          <w:p w14:paraId="7BAA0F0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dokuments no arhīva ar dokumenta kopijas apliecinājumu</w:t>
            </w:r>
          </w:p>
        </w:tc>
        <w:tc>
          <w:tcPr>
            <w:tcW w:w="821" w:type="pct"/>
          </w:tcPr>
          <w:p w14:paraId="460F7C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5B28F9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pct"/>
          </w:tcPr>
          <w:p w14:paraId="4DFD138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00E379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923399" w:rsidRPr="00923399" w14:paraId="6FE41A09" w14:textId="77777777" w:rsidTr="003E40B5">
        <w:tc>
          <w:tcPr>
            <w:tcW w:w="525" w:type="pct"/>
          </w:tcPr>
          <w:p w14:paraId="452A3FD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1789" w:type="pct"/>
          </w:tcPr>
          <w:p w14:paraId="00E076C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dokumentu apstrāde vai dublikāta izgatavošana no esošajām datubāzēm</w:t>
            </w:r>
          </w:p>
        </w:tc>
        <w:tc>
          <w:tcPr>
            <w:tcW w:w="821" w:type="pct"/>
          </w:tcPr>
          <w:p w14:paraId="3E38C97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2" w:type="pct"/>
          </w:tcPr>
          <w:p w14:paraId="2396B8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pct"/>
          </w:tcPr>
          <w:p w14:paraId="6831B22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558BD12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923399" w:rsidRPr="00923399" w14:paraId="27F95395" w14:textId="77777777" w:rsidTr="003E40B5">
        <w:tc>
          <w:tcPr>
            <w:tcW w:w="525" w:type="pct"/>
          </w:tcPr>
          <w:p w14:paraId="1CC7CD0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5" w:type="pct"/>
            <w:gridSpan w:val="5"/>
          </w:tcPr>
          <w:p w14:paraId="38120FE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 darbiniekiem un citām personām</w:t>
            </w:r>
          </w:p>
        </w:tc>
      </w:tr>
      <w:tr w:rsidR="00923399" w:rsidRPr="00923399" w14:paraId="3161AD10" w14:textId="77777777" w:rsidTr="003E40B5">
        <w:tc>
          <w:tcPr>
            <w:tcW w:w="525" w:type="pct"/>
          </w:tcPr>
          <w:p w14:paraId="2308513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75" w:type="pct"/>
            <w:gridSpan w:val="5"/>
          </w:tcPr>
          <w:p w14:paraId="1120C63C" w14:textId="5A5DE9B7" w:rsidR="005D18AA" w:rsidRPr="00923399" w:rsidRDefault="0068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dienesta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viesnīcas pakalpojumi darbiniekiem</w:t>
            </w:r>
          </w:p>
        </w:tc>
      </w:tr>
      <w:tr w:rsidR="00923399" w:rsidRPr="00923399" w14:paraId="41A38BE4" w14:textId="77777777" w:rsidTr="003E40B5">
        <w:tc>
          <w:tcPr>
            <w:tcW w:w="525" w:type="pct"/>
          </w:tcPr>
          <w:p w14:paraId="0B38FA4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789" w:type="pct"/>
          </w:tcPr>
          <w:p w14:paraId="23E764B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821" w:type="pct"/>
          </w:tcPr>
          <w:p w14:paraId="7F0FAD4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672" w:type="pct"/>
          </w:tcPr>
          <w:p w14:paraId="17774CBF" w14:textId="77777777" w:rsidR="005D18AA" w:rsidRPr="00923399" w:rsidRDefault="005D18A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96" w:type="pct"/>
          </w:tcPr>
          <w:p w14:paraId="56C7E7A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4E0F725F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23399" w:rsidRPr="00923399" w14:paraId="75FC2159" w14:textId="77777777" w:rsidTr="003E40B5">
        <w:tc>
          <w:tcPr>
            <w:tcW w:w="525" w:type="pct"/>
          </w:tcPr>
          <w:p w14:paraId="3A3A7A7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789" w:type="pct"/>
          </w:tcPr>
          <w:p w14:paraId="707878B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821" w:type="pct"/>
          </w:tcPr>
          <w:p w14:paraId="58BB4C9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2475DD27" w14:textId="77777777" w:rsidR="005D18AA" w:rsidRPr="00923399" w:rsidRDefault="005D18A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6" w:type="pct"/>
          </w:tcPr>
          <w:p w14:paraId="58B1DFA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3ADE1C9A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23399" w:rsidRPr="00923399" w14:paraId="4EA8CE09" w14:textId="77777777" w:rsidTr="003E40B5">
        <w:tc>
          <w:tcPr>
            <w:tcW w:w="525" w:type="pct"/>
          </w:tcPr>
          <w:p w14:paraId="649858A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789" w:type="pct"/>
          </w:tcPr>
          <w:p w14:paraId="438CF7B9" w14:textId="1A8E452C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 (</w:t>
            </w:r>
            <w:r w:rsidR="00F9203B" w:rsidRPr="00923399">
              <w:rPr>
                <w:rFonts w:ascii="Times New Roman" w:hAnsi="Times New Roman" w:cs="Times New Roman"/>
                <w:sz w:val="24"/>
                <w:szCs w:val="24"/>
              </w:rPr>
              <w:t>bez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mazgāšanas līdzekļa)</w:t>
            </w:r>
          </w:p>
        </w:tc>
        <w:tc>
          <w:tcPr>
            <w:tcW w:w="821" w:type="pct"/>
          </w:tcPr>
          <w:p w14:paraId="120848E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672" w:type="pct"/>
          </w:tcPr>
          <w:p w14:paraId="62E09CF4" w14:textId="77777777" w:rsidR="005D18AA" w:rsidRPr="00923399" w:rsidRDefault="005D18A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6" w:type="pct"/>
          </w:tcPr>
          <w:p w14:paraId="5DF225D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597" w:type="pct"/>
          </w:tcPr>
          <w:p w14:paraId="2DA283D8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923399" w:rsidRPr="00923399" w14:paraId="1B7AACB3" w14:textId="77777777" w:rsidTr="003E40B5">
        <w:tc>
          <w:tcPr>
            <w:tcW w:w="525" w:type="pct"/>
          </w:tcPr>
          <w:p w14:paraId="3CF4FD9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75" w:type="pct"/>
            <w:gridSpan w:val="5"/>
          </w:tcPr>
          <w:p w14:paraId="1DB09CC3" w14:textId="5FDC0A6A" w:rsidR="005D18AA" w:rsidRPr="00923399" w:rsidRDefault="00681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dienesta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viesnīcas pakalpojumi citām personām</w:t>
            </w:r>
          </w:p>
        </w:tc>
      </w:tr>
      <w:tr w:rsidR="00923399" w:rsidRPr="00923399" w14:paraId="406DD007" w14:textId="77777777" w:rsidTr="003E40B5">
        <w:tc>
          <w:tcPr>
            <w:tcW w:w="525" w:type="pct"/>
          </w:tcPr>
          <w:p w14:paraId="4C4009E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789" w:type="pct"/>
          </w:tcPr>
          <w:p w14:paraId="4FC973BB" w14:textId="178864C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vienai personai (18</w:t>
            </w:r>
            <w:r w:rsidR="004039E1" w:rsidRPr="0092339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81C55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novembra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ielā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43, Rēzeknē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un Kalnu ielā 4, Zilupē) </w:t>
            </w:r>
          </w:p>
        </w:tc>
        <w:tc>
          <w:tcPr>
            <w:tcW w:w="821" w:type="pct"/>
          </w:tcPr>
          <w:p w14:paraId="7E69B45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672" w:type="pct"/>
          </w:tcPr>
          <w:p w14:paraId="3838143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596" w:type="pct"/>
          </w:tcPr>
          <w:p w14:paraId="5A6B8A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6AB1C209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</w:tr>
      <w:tr w:rsidR="00923399" w:rsidRPr="00923399" w14:paraId="27E3CADF" w14:textId="77777777" w:rsidTr="003E40B5">
        <w:tc>
          <w:tcPr>
            <w:tcW w:w="525" w:type="pct"/>
          </w:tcPr>
          <w:p w14:paraId="4FD2609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789" w:type="pct"/>
          </w:tcPr>
          <w:p w14:paraId="54CFE4E8" w14:textId="668F82E1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divām personām (18</w:t>
            </w:r>
            <w:r w:rsidR="004039E1" w:rsidRPr="0092339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81C55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novembra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ielā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43, Rēzeknē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un Kalnu ielā 4, Zilupē)</w:t>
            </w:r>
          </w:p>
        </w:tc>
        <w:tc>
          <w:tcPr>
            <w:tcW w:w="821" w:type="pct"/>
          </w:tcPr>
          <w:p w14:paraId="468D7BA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672" w:type="pct"/>
          </w:tcPr>
          <w:p w14:paraId="3CCCF082" w14:textId="77777777" w:rsidR="005D18AA" w:rsidRPr="00923399" w:rsidRDefault="005D18A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596" w:type="pct"/>
          </w:tcPr>
          <w:p w14:paraId="1D33925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5E8177F5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134,40</w:t>
            </w:r>
          </w:p>
        </w:tc>
      </w:tr>
      <w:tr w:rsidR="00923399" w:rsidRPr="00923399" w14:paraId="1FBBC620" w14:textId="77777777" w:rsidTr="003E40B5">
        <w:tc>
          <w:tcPr>
            <w:tcW w:w="525" w:type="pct"/>
          </w:tcPr>
          <w:p w14:paraId="68EA90D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789" w:type="pct"/>
          </w:tcPr>
          <w:p w14:paraId="09C2B0E5" w14:textId="2F602494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 vien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vietīgā numurā (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Varoņu ielā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11a, Rēzeknē)</w:t>
            </w:r>
          </w:p>
        </w:tc>
        <w:tc>
          <w:tcPr>
            <w:tcW w:w="821" w:type="pct"/>
          </w:tcPr>
          <w:p w14:paraId="0D08E4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2926B23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596" w:type="pct"/>
          </w:tcPr>
          <w:p w14:paraId="4C90E6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6DDBAE54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</w:tr>
      <w:tr w:rsidR="00923399" w:rsidRPr="00923399" w14:paraId="5EBA3DAB" w14:textId="77777777" w:rsidTr="003E40B5">
        <w:tc>
          <w:tcPr>
            <w:tcW w:w="525" w:type="pct"/>
          </w:tcPr>
          <w:p w14:paraId="01AC8BF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789" w:type="pct"/>
          </w:tcPr>
          <w:p w14:paraId="53829AD6" w14:textId="31CA0890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divvietīgā numurā (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Varoņu ielā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11a, Rēzeknē)</w:t>
            </w:r>
          </w:p>
        </w:tc>
        <w:tc>
          <w:tcPr>
            <w:tcW w:w="821" w:type="pct"/>
          </w:tcPr>
          <w:p w14:paraId="547AD33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0706D7A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6" w:type="pct"/>
          </w:tcPr>
          <w:p w14:paraId="2C8BEB4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0ECCB7F7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923399" w:rsidRPr="00923399" w14:paraId="0892FFFE" w14:textId="77777777" w:rsidTr="003E40B5">
        <w:tc>
          <w:tcPr>
            <w:tcW w:w="525" w:type="pct"/>
          </w:tcPr>
          <w:p w14:paraId="29DCB92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789" w:type="pct"/>
          </w:tcPr>
          <w:p w14:paraId="13B762C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821" w:type="pct"/>
          </w:tcPr>
          <w:p w14:paraId="7D548DA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2" w:type="pct"/>
          </w:tcPr>
          <w:p w14:paraId="2FCB56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596" w:type="pct"/>
          </w:tcPr>
          <w:p w14:paraId="26BF58C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15BCD70E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923399" w:rsidRPr="00923399" w14:paraId="5168D126" w14:textId="77777777" w:rsidTr="003E40B5">
        <w:tc>
          <w:tcPr>
            <w:tcW w:w="525" w:type="pct"/>
          </w:tcPr>
          <w:p w14:paraId="0A7366D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1789" w:type="pct"/>
          </w:tcPr>
          <w:p w14:paraId="083C854C" w14:textId="2EB73A0E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 (</w:t>
            </w:r>
            <w:r w:rsidR="00E64F15" w:rsidRPr="00923399">
              <w:rPr>
                <w:rFonts w:ascii="Times New Roman" w:hAnsi="Times New Roman" w:cs="Times New Roman"/>
                <w:sz w:val="24"/>
                <w:szCs w:val="24"/>
              </w:rPr>
              <w:t>bez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mazgāšanas līdzekļa)</w:t>
            </w:r>
          </w:p>
        </w:tc>
        <w:tc>
          <w:tcPr>
            <w:tcW w:w="821" w:type="pct"/>
          </w:tcPr>
          <w:p w14:paraId="14D2638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672" w:type="pct"/>
          </w:tcPr>
          <w:p w14:paraId="66408D8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6" w:type="pct"/>
          </w:tcPr>
          <w:p w14:paraId="558348D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597" w:type="pct"/>
          </w:tcPr>
          <w:p w14:paraId="288D57AA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923399" w:rsidRPr="00923399" w14:paraId="2B954CE7" w14:textId="77777777" w:rsidTr="003E40B5">
        <w:tc>
          <w:tcPr>
            <w:tcW w:w="525" w:type="pct"/>
          </w:tcPr>
          <w:p w14:paraId="3D2C881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5" w:type="pct"/>
            <w:gridSpan w:val="5"/>
          </w:tcPr>
          <w:p w14:paraId="706D48F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Telpu un aprīkojuma izmantošana</w:t>
            </w:r>
          </w:p>
        </w:tc>
      </w:tr>
      <w:tr w:rsidR="00923399" w:rsidRPr="00923399" w14:paraId="32445F34" w14:textId="77777777" w:rsidTr="003E40B5">
        <w:tc>
          <w:tcPr>
            <w:tcW w:w="525" w:type="pct"/>
          </w:tcPr>
          <w:p w14:paraId="19B408A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9" w:type="pct"/>
          </w:tcPr>
          <w:p w14:paraId="2ABD5E4A" w14:textId="608A8CC6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ēdnīcas zāles izmantošana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Varoņu ielā 11a, Rēzekn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>ē)</w:t>
            </w:r>
          </w:p>
        </w:tc>
        <w:tc>
          <w:tcPr>
            <w:tcW w:w="821" w:type="pct"/>
          </w:tcPr>
          <w:p w14:paraId="3DD7126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darba diena</w:t>
            </w:r>
          </w:p>
        </w:tc>
        <w:tc>
          <w:tcPr>
            <w:tcW w:w="672" w:type="pct"/>
          </w:tcPr>
          <w:p w14:paraId="7EE8D06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6" w:type="pct"/>
          </w:tcPr>
          <w:p w14:paraId="448EFB78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597" w:type="pct"/>
          </w:tcPr>
          <w:p w14:paraId="3C52098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</w:tr>
      <w:tr w:rsidR="00923399" w:rsidRPr="00923399" w14:paraId="05A1407D" w14:textId="77777777" w:rsidTr="003E40B5">
        <w:tc>
          <w:tcPr>
            <w:tcW w:w="525" w:type="pct"/>
          </w:tcPr>
          <w:p w14:paraId="04051B9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89" w:type="pct"/>
          </w:tcPr>
          <w:p w14:paraId="5300578E" w14:textId="3E477E18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ēdnīcas zāles izmantošana,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Varoņu ielā 11a, </w:t>
            </w:r>
            <w:r w:rsidR="00B47BB2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Rēzeknē) </w:t>
            </w:r>
          </w:p>
        </w:tc>
        <w:tc>
          <w:tcPr>
            <w:tcW w:w="821" w:type="pct"/>
          </w:tcPr>
          <w:p w14:paraId="4F2BCB6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5E27596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96" w:type="pct"/>
          </w:tcPr>
          <w:p w14:paraId="269DB197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597" w:type="pct"/>
          </w:tcPr>
          <w:p w14:paraId="0AB2BA4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</w:tr>
      <w:tr w:rsidR="00923399" w:rsidRPr="00923399" w14:paraId="72E5DD8F" w14:textId="77777777" w:rsidTr="003E40B5">
        <w:tc>
          <w:tcPr>
            <w:tcW w:w="525" w:type="pct"/>
          </w:tcPr>
          <w:p w14:paraId="1633B73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89" w:type="pct"/>
          </w:tcPr>
          <w:p w14:paraId="59081DC8" w14:textId="463AF856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konferenču zāles izmantošana (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aprīkojumu)</w:t>
            </w:r>
          </w:p>
        </w:tc>
        <w:tc>
          <w:tcPr>
            <w:tcW w:w="821" w:type="pct"/>
          </w:tcPr>
          <w:p w14:paraId="276B5DF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darba diena</w:t>
            </w:r>
          </w:p>
        </w:tc>
        <w:tc>
          <w:tcPr>
            <w:tcW w:w="672" w:type="pct"/>
          </w:tcPr>
          <w:p w14:paraId="5D00C48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96" w:type="pct"/>
          </w:tcPr>
          <w:p w14:paraId="0180CCFC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597" w:type="pct"/>
          </w:tcPr>
          <w:p w14:paraId="454493C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</w:tr>
      <w:tr w:rsidR="00923399" w:rsidRPr="00923399" w14:paraId="3AF6F42D" w14:textId="77777777" w:rsidTr="003E40B5">
        <w:tc>
          <w:tcPr>
            <w:tcW w:w="525" w:type="pct"/>
          </w:tcPr>
          <w:p w14:paraId="777198F4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89" w:type="pct"/>
          </w:tcPr>
          <w:p w14:paraId="5C05B8F5" w14:textId="5F55DF7F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konferenču zāles izmantošana (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aprīkojumu)</w:t>
            </w:r>
          </w:p>
        </w:tc>
        <w:tc>
          <w:tcPr>
            <w:tcW w:w="821" w:type="pct"/>
          </w:tcPr>
          <w:p w14:paraId="629573A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1A81E58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96" w:type="pct"/>
          </w:tcPr>
          <w:p w14:paraId="044EE6BA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597" w:type="pct"/>
          </w:tcPr>
          <w:p w14:paraId="61F6250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</w:tr>
      <w:tr w:rsidR="00923399" w:rsidRPr="00923399" w14:paraId="321F4055" w14:textId="77777777" w:rsidTr="003E40B5">
        <w:tc>
          <w:tcPr>
            <w:tcW w:w="525" w:type="pct"/>
          </w:tcPr>
          <w:p w14:paraId="2F02478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89" w:type="pct"/>
          </w:tcPr>
          <w:p w14:paraId="057DDB96" w14:textId="7C6BE652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kabineta izmantošana (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aprīkojumu)</w:t>
            </w:r>
          </w:p>
        </w:tc>
        <w:tc>
          <w:tcPr>
            <w:tcW w:w="821" w:type="pct"/>
          </w:tcPr>
          <w:p w14:paraId="485DB40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4DD1372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96" w:type="pct"/>
          </w:tcPr>
          <w:p w14:paraId="6E3DCA9A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597" w:type="pct"/>
          </w:tcPr>
          <w:p w14:paraId="5392645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</w:tr>
      <w:tr w:rsidR="00923399" w:rsidRPr="00923399" w14:paraId="6CB212AC" w14:textId="77777777" w:rsidTr="003E40B5">
        <w:tc>
          <w:tcPr>
            <w:tcW w:w="525" w:type="pct"/>
          </w:tcPr>
          <w:p w14:paraId="73F3CC9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89" w:type="pct"/>
          </w:tcPr>
          <w:p w14:paraId="6AFD13F9" w14:textId="526FDA2A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datorklases izmantošana (</w:t>
            </w:r>
            <w:r w:rsidR="00681C55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darba vietām)</w:t>
            </w:r>
          </w:p>
        </w:tc>
        <w:tc>
          <w:tcPr>
            <w:tcW w:w="821" w:type="pct"/>
          </w:tcPr>
          <w:p w14:paraId="09F4242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761CC1C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96" w:type="pct"/>
          </w:tcPr>
          <w:p w14:paraId="484259DD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597" w:type="pct"/>
          </w:tcPr>
          <w:p w14:paraId="347E4F3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</w:tr>
      <w:tr w:rsidR="00923399" w:rsidRPr="00923399" w14:paraId="253BAADF" w14:textId="77777777" w:rsidTr="003E40B5">
        <w:tc>
          <w:tcPr>
            <w:tcW w:w="525" w:type="pct"/>
          </w:tcPr>
          <w:p w14:paraId="06834FF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789" w:type="pct"/>
          </w:tcPr>
          <w:p w14:paraId="769E82F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laboratorijas izmantošana (ar aprīkojumu)</w:t>
            </w:r>
          </w:p>
        </w:tc>
        <w:tc>
          <w:tcPr>
            <w:tcW w:w="821" w:type="pct"/>
          </w:tcPr>
          <w:p w14:paraId="3A13940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1C2296E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96" w:type="pct"/>
          </w:tcPr>
          <w:p w14:paraId="7603E4E5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97" w:type="pct"/>
          </w:tcPr>
          <w:p w14:paraId="0E71224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923399" w:rsidRPr="00923399" w14:paraId="0B9CA202" w14:textId="77777777" w:rsidTr="003E40B5">
        <w:tc>
          <w:tcPr>
            <w:tcW w:w="525" w:type="pct"/>
          </w:tcPr>
          <w:p w14:paraId="7D16FAA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789" w:type="pct"/>
          </w:tcPr>
          <w:p w14:paraId="759A1FF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pārtikas produktu ražošanas mācību laboratorijas izmantošana (ar aprīkojumu)</w:t>
            </w:r>
          </w:p>
        </w:tc>
        <w:tc>
          <w:tcPr>
            <w:tcW w:w="821" w:type="pct"/>
          </w:tcPr>
          <w:p w14:paraId="34C873F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09147CC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96" w:type="pct"/>
          </w:tcPr>
          <w:p w14:paraId="7202C549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97" w:type="pct"/>
          </w:tcPr>
          <w:p w14:paraId="6F57852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923399" w:rsidRPr="00923399" w14:paraId="73FA79C0" w14:textId="77777777" w:rsidTr="003E40B5">
        <w:tc>
          <w:tcPr>
            <w:tcW w:w="525" w:type="pct"/>
          </w:tcPr>
          <w:p w14:paraId="12FFE30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789" w:type="pct"/>
          </w:tcPr>
          <w:p w14:paraId="7DB5FF4C" w14:textId="28115932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ēdienu gatavošanas mācību laboratorijas izmantošana (</w:t>
            </w:r>
            <w:r w:rsidR="00D715DE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aprīkojumu)</w:t>
            </w:r>
          </w:p>
        </w:tc>
        <w:tc>
          <w:tcPr>
            <w:tcW w:w="821" w:type="pct"/>
          </w:tcPr>
          <w:p w14:paraId="4A1012C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65AE169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96" w:type="pct"/>
          </w:tcPr>
          <w:p w14:paraId="62A68490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97" w:type="pct"/>
          </w:tcPr>
          <w:p w14:paraId="293867F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923399" w:rsidRPr="00923399" w14:paraId="72C83F8C" w14:textId="77777777" w:rsidTr="003E40B5">
        <w:tc>
          <w:tcPr>
            <w:tcW w:w="525" w:type="pct"/>
          </w:tcPr>
          <w:p w14:paraId="6B1DABF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789" w:type="pct"/>
          </w:tcPr>
          <w:p w14:paraId="6C5B0E4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multifunkcionālās zāles izmantošana</w:t>
            </w:r>
          </w:p>
        </w:tc>
        <w:tc>
          <w:tcPr>
            <w:tcW w:w="821" w:type="pct"/>
          </w:tcPr>
          <w:p w14:paraId="7C3EA0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2" w:type="pct"/>
          </w:tcPr>
          <w:p w14:paraId="099723A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96" w:type="pct"/>
          </w:tcPr>
          <w:p w14:paraId="063F7425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597" w:type="pct"/>
          </w:tcPr>
          <w:p w14:paraId="4B5764F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23399" w:rsidRPr="00923399" w14:paraId="7C8E1F29" w14:textId="77777777" w:rsidTr="003E40B5">
        <w:tc>
          <w:tcPr>
            <w:tcW w:w="525" w:type="pct"/>
          </w:tcPr>
          <w:p w14:paraId="073AE17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789" w:type="pct"/>
          </w:tcPr>
          <w:p w14:paraId="78E737A9" w14:textId="57FB6338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naktsmītne atpūtas bāzē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Priedes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vienai personai</w:t>
            </w:r>
          </w:p>
        </w:tc>
        <w:tc>
          <w:tcPr>
            <w:tcW w:w="821" w:type="pct"/>
          </w:tcPr>
          <w:p w14:paraId="594F548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diennakts</w:t>
            </w:r>
          </w:p>
        </w:tc>
        <w:tc>
          <w:tcPr>
            <w:tcW w:w="672" w:type="pct"/>
          </w:tcPr>
          <w:p w14:paraId="536A2B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6" w:type="pct"/>
          </w:tcPr>
          <w:p w14:paraId="2B07A51C" w14:textId="77777777" w:rsidR="005D18AA" w:rsidRPr="00923399" w:rsidRDefault="005D18AA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</w:tcPr>
          <w:p w14:paraId="5F55E06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923399" w:rsidRPr="00923399" w14:paraId="380C9ED1" w14:textId="77777777" w:rsidTr="003E40B5">
        <w:tc>
          <w:tcPr>
            <w:tcW w:w="525" w:type="pct"/>
          </w:tcPr>
          <w:p w14:paraId="734E68FE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3.12.</w:t>
            </w:r>
          </w:p>
        </w:tc>
        <w:tc>
          <w:tcPr>
            <w:tcW w:w="1789" w:type="pct"/>
          </w:tcPr>
          <w:p w14:paraId="221ED747" w14:textId="2473E6DB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autostāvvieta vienai automašīnai atpūtas bāzē </w:t>
            </w:r>
            <w:r w:rsidR="00455D1A" w:rsidRPr="00923399">
              <w:rPr>
                <w:color w:val="auto"/>
              </w:rPr>
              <w:t>"</w:t>
            </w:r>
            <w:r w:rsidRPr="00923399">
              <w:rPr>
                <w:color w:val="auto"/>
              </w:rPr>
              <w:t>Priedes</w:t>
            </w:r>
            <w:r w:rsidR="00455D1A" w:rsidRPr="00923399">
              <w:rPr>
                <w:color w:val="auto"/>
              </w:rPr>
              <w:t>"</w:t>
            </w:r>
          </w:p>
        </w:tc>
        <w:tc>
          <w:tcPr>
            <w:tcW w:w="821" w:type="pct"/>
          </w:tcPr>
          <w:p w14:paraId="1435942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diennakts</w:t>
            </w:r>
          </w:p>
        </w:tc>
        <w:tc>
          <w:tcPr>
            <w:tcW w:w="672" w:type="pct"/>
          </w:tcPr>
          <w:p w14:paraId="6680D84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2,00</w:t>
            </w:r>
          </w:p>
        </w:tc>
        <w:tc>
          <w:tcPr>
            <w:tcW w:w="596" w:type="pct"/>
          </w:tcPr>
          <w:p w14:paraId="77F62CA0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0,42</w:t>
            </w:r>
          </w:p>
        </w:tc>
        <w:tc>
          <w:tcPr>
            <w:tcW w:w="597" w:type="pct"/>
          </w:tcPr>
          <w:p w14:paraId="3A1AFA9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2,42</w:t>
            </w:r>
          </w:p>
        </w:tc>
      </w:tr>
      <w:tr w:rsidR="00923399" w:rsidRPr="00923399" w14:paraId="74B9B9BA" w14:textId="77777777" w:rsidTr="003E40B5">
        <w:tc>
          <w:tcPr>
            <w:tcW w:w="525" w:type="pct"/>
          </w:tcPr>
          <w:p w14:paraId="57358C9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3.13.</w:t>
            </w:r>
          </w:p>
        </w:tc>
        <w:tc>
          <w:tcPr>
            <w:tcW w:w="1789" w:type="pct"/>
          </w:tcPr>
          <w:p w14:paraId="3C5F86C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semināru un pasākumu organizēšanas nodrošināšana</w:t>
            </w:r>
          </w:p>
        </w:tc>
        <w:tc>
          <w:tcPr>
            <w:tcW w:w="821" w:type="pct"/>
          </w:tcPr>
          <w:p w14:paraId="37C3294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viens līgums</w:t>
            </w:r>
          </w:p>
        </w:tc>
        <w:tc>
          <w:tcPr>
            <w:tcW w:w="672" w:type="pct"/>
          </w:tcPr>
          <w:p w14:paraId="55149670" w14:textId="57BD235A" w:rsidR="005D18AA" w:rsidRPr="00923399" w:rsidRDefault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11DC1F42" w14:textId="1FB96623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21</w:t>
            </w:r>
            <w:r w:rsidR="00B54038" w:rsidRPr="00923399">
              <w:rPr>
                <w:color w:val="auto"/>
              </w:rPr>
              <w:t xml:space="preserve"> </w:t>
            </w:r>
            <w:r w:rsidRPr="00923399">
              <w:rPr>
                <w:color w:val="auto"/>
              </w:rPr>
              <w:t>%</w:t>
            </w:r>
          </w:p>
        </w:tc>
        <w:tc>
          <w:tcPr>
            <w:tcW w:w="597" w:type="pct"/>
          </w:tcPr>
          <w:p w14:paraId="44A7CEEA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2203A473" w14:textId="77777777" w:rsidTr="003E40B5">
        <w:tc>
          <w:tcPr>
            <w:tcW w:w="525" w:type="pct"/>
          </w:tcPr>
          <w:p w14:paraId="141702CB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</w:t>
            </w:r>
          </w:p>
        </w:tc>
        <w:tc>
          <w:tcPr>
            <w:tcW w:w="4475" w:type="pct"/>
            <w:gridSpan w:val="5"/>
          </w:tcPr>
          <w:p w14:paraId="51D2E0B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Izglītības pakalpojumi</w:t>
            </w:r>
          </w:p>
        </w:tc>
      </w:tr>
      <w:tr w:rsidR="00923399" w:rsidRPr="00923399" w14:paraId="2C6D8920" w14:textId="77777777" w:rsidTr="003E40B5">
        <w:tc>
          <w:tcPr>
            <w:tcW w:w="525" w:type="pct"/>
          </w:tcPr>
          <w:p w14:paraId="00C88CB3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4.1.</w:t>
            </w:r>
          </w:p>
        </w:tc>
        <w:tc>
          <w:tcPr>
            <w:tcW w:w="1789" w:type="pct"/>
          </w:tcPr>
          <w:p w14:paraId="28CA55FE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profesionālās tālākizglītības programmas</w:t>
            </w:r>
          </w:p>
        </w:tc>
        <w:tc>
          <w:tcPr>
            <w:tcW w:w="821" w:type="pct"/>
          </w:tcPr>
          <w:p w14:paraId="7551B621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480 akadēmiskās stundas</w:t>
            </w:r>
          </w:p>
        </w:tc>
        <w:tc>
          <w:tcPr>
            <w:tcW w:w="672" w:type="pct"/>
          </w:tcPr>
          <w:p w14:paraId="5AC518EB" w14:textId="0E021C39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5659DA71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501E108B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673CAC97" w14:textId="77777777" w:rsidTr="003E40B5">
        <w:tc>
          <w:tcPr>
            <w:tcW w:w="525" w:type="pct"/>
          </w:tcPr>
          <w:p w14:paraId="0132684C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4.2.</w:t>
            </w:r>
          </w:p>
        </w:tc>
        <w:tc>
          <w:tcPr>
            <w:tcW w:w="1789" w:type="pct"/>
          </w:tcPr>
          <w:p w14:paraId="05D7CCA8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profesionālās tālākizglītības programmas</w:t>
            </w:r>
          </w:p>
        </w:tc>
        <w:tc>
          <w:tcPr>
            <w:tcW w:w="821" w:type="pct"/>
          </w:tcPr>
          <w:p w14:paraId="42D3007B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640 akadēmiskās stundas</w:t>
            </w:r>
          </w:p>
        </w:tc>
        <w:tc>
          <w:tcPr>
            <w:tcW w:w="672" w:type="pct"/>
          </w:tcPr>
          <w:p w14:paraId="33C63D8B" w14:textId="02017919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5733C354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77D95271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0166C70C" w14:textId="77777777" w:rsidTr="003E40B5">
        <w:tc>
          <w:tcPr>
            <w:tcW w:w="525" w:type="pct"/>
          </w:tcPr>
          <w:p w14:paraId="1DB5FA4B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4.3.</w:t>
            </w:r>
          </w:p>
        </w:tc>
        <w:tc>
          <w:tcPr>
            <w:tcW w:w="1789" w:type="pct"/>
          </w:tcPr>
          <w:p w14:paraId="694FD620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profesionālās tālākizglītības programmas</w:t>
            </w:r>
          </w:p>
        </w:tc>
        <w:tc>
          <w:tcPr>
            <w:tcW w:w="821" w:type="pct"/>
          </w:tcPr>
          <w:p w14:paraId="36D68362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960 akadēmiskās stundas</w:t>
            </w:r>
          </w:p>
        </w:tc>
        <w:tc>
          <w:tcPr>
            <w:tcW w:w="672" w:type="pct"/>
          </w:tcPr>
          <w:p w14:paraId="5E7B26CF" w14:textId="0D8F6503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358CB5BB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72249B4D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7C48E150" w14:textId="77777777" w:rsidTr="003E40B5">
        <w:tc>
          <w:tcPr>
            <w:tcW w:w="525" w:type="pct"/>
          </w:tcPr>
          <w:p w14:paraId="5EEEC464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4.4.</w:t>
            </w:r>
          </w:p>
        </w:tc>
        <w:tc>
          <w:tcPr>
            <w:tcW w:w="1789" w:type="pct"/>
          </w:tcPr>
          <w:p w14:paraId="08F1108A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profesionālās pilnveides programmas</w:t>
            </w:r>
          </w:p>
        </w:tc>
        <w:tc>
          <w:tcPr>
            <w:tcW w:w="821" w:type="pct"/>
          </w:tcPr>
          <w:p w14:paraId="231445C4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160 akadēmiskās stundas</w:t>
            </w:r>
          </w:p>
        </w:tc>
        <w:tc>
          <w:tcPr>
            <w:tcW w:w="672" w:type="pct"/>
          </w:tcPr>
          <w:p w14:paraId="5BC53C8E" w14:textId="5122EF05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38B0F0F3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77185A30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5843688E" w14:textId="77777777" w:rsidTr="003E40B5">
        <w:tc>
          <w:tcPr>
            <w:tcW w:w="525" w:type="pct"/>
          </w:tcPr>
          <w:p w14:paraId="12F8C043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4.5.</w:t>
            </w:r>
          </w:p>
        </w:tc>
        <w:tc>
          <w:tcPr>
            <w:tcW w:w="1789" w:type="pct"/>
          </w:tcPr>
          <w:p w14:paraId="6BF48A1A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modulārās profesionālās izglītības programmas moduļa apguve</w:t>
            </w:r>
          </w:p>
        </w:tc>
        <w:tc>
          <w:tcPr>
            <w:tcW w:w="821" w:type="pct"/>
          </w:tcPr>
          <w:p w14:paraId="1F62F764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viens modulis</w:t>
            </w:r>
          </w:p>
        </w:tc>
        <w:tc>
          <w:tcPr>
            <w:tcW w:w="672" w:type="pct"/>
          </w:tcPr>
          <w:p w14:paraId="32B97931" w14:textId="443875DF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106B19AE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77C4E99F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3DE74461" w14:textId="77777777" w:rsidTr="003E40B5">
        <w:tc>
          <w:tcPr>
            <w:tcW w:w="525" w:type="pct"/>
          </w:tcPr>
          <w:p w14:paraId="2D0EE9BA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4.6.</w:t>
            </w:r>
          </w:p>
        </w:tc>
        <w:tc>
          <w:tcPr>
            <w:tcW w:w="1789" w:type="pct"/>
          </w:tcPr>
          <w:p w14:paraId="30294BC1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neformālās izglītības programma</w:t>
            </w:r>
          </w:p>
        </w:tc>
        <w:tc>
          <w:tcPr>
            <w:tcW w:w="821" w:type="pct"/>
          </w:tcPr>
          <w:p w14:paraId="3B4BF405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akadēmiskā stunda</w:t>
            </w:r>
          </w:p>
        </w:tc>
        <w:tc>
          <w:tcPr>
            <w:tcW w:w="672" w:type="pct"/>
          </w:tcPr>
          <w:p w14:paraId="6BDD338A" w14:textId="450ECACC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200F192A" w14:textId="5AA5F471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21 %</w:t>
            </w:r>
          </w:p>
        </w:tc>
        <w:tc>
          <w:tcPr>
            <w:tcW w:w="597" w:type="pct"/>
          </w:tcPr>
          <w:p w14:paraId="7E45269D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3F5F11A1" w14:textId="77777777" w:rsidTr="003E40B5">
        <w:tc>
          <w:tcPr>
            <w:tcW w:w="525" w:type="pct"/>
          </w:tcPr>
          <w:p w14:paraId="6C371414" w14:textId="77777777" w:rsidR="00557F1C" w:rsidRPr="00923399" w:rsidRDefault="00557F1C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lastRenderedPageBreak/>
              <w:t>4.7.</w:t>
            </w:r>
          </w:p>
        </w:tc>
        <w:tc>
          <w:tcPr>
            <w:tcW w:w="1789" w:type="pct"/>
          </w:tcPr>
          <w:p w14:paraId="180A311D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 xml:space="preserve">semināru un pasākumu organizēšana </w:t>
            </w:r>
          </w:p>
        </w:tc>
        <w:tc>
          <w:tcPr>
            <w:tcW w:w="821" w:type="pct"/>
          </w:tcPr>
          <w:p w14:paraId="5A0AE419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viens līgums</w:t>
            </w:r>
          </w:p>
        </w:tc>
        <w:tc>
          <w:tcPr>
            <w:tcW w:w="672" w:type="pct"/>
          </w:tcPr>
          <w:p w14:paraId="6EDD869E" w14:textId="6386C554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līgumcena</w:t>
            </w:r>
          </w:p>
        </w:tc>
        <w:tc>
          <w:tcPr>
            <w:tcW w:w="596" w:type="pct"/>
          </w:tcPr>
          <w:p w14:paraId="43825F0C" w14:textId="2B9F7788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21 %</w:t>
            </w:r>
          </w:p>
        </w:tc>
        <w:tc>
          <w:tcPr>
            <w:tcW w:w="597" w:type="pct"/>
          </w:tcPr>
          <w:p w14:paraId="7B852EBD" w14:textId="77777777" w:rsidR="00557F1C" w:rsidRPr="00923399" w:rsidRDefault="00557F1C" w:rsidP="00557F1C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</w:tbl>
    <w:p w14:paraId="65247130" w14:textId="0C69DDB1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F6146" w14:textId="369F9BC2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XI. Profesionālās izglītības kompetences centra "Rīgas Valsts tehnikums" sniegtie maksas pakalpojumi</w:t>
      </w:r>
    </w:p>
    <w:p w14:paraId="3200A34B" w14:textId="5D8538CE" w:rsidR="00525F34" w:rsidRPr="00923399" w:rsidRDefault="0052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276"/>
        <w:gridCol w:w="1134"/>
        <w:gridCol w:w="1134"/>
      </w:tblGrid>
      <w:tr w:rsidR="00923399" w:rsidRPr="00923399" w14:paraId="43714F0F" w14:textId="77777777" w:rsidTr="00311F93">
        <w:tc>
          <w:tcPr>
            <w:tcW w:w="993" w:type="dxa"/>
            <w:vAlign w:val="center"/>
          </w:tcPr>
          <w:p w14:paraId="6AFCC39A" w14:textId="2E8FD7AE" w:rsidR="008B0E2C" w:rsidRPr="00923399" w:rsidRDefault="00311F93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Nr. </w:t>
            </w:r>
            <w:r w:rsidRPr="00923399">
              <w:rPr>
                <w:rFonts w:cs="Times New Roman"/>
                <w:bCs/>
                <w:szCs w:val="24"/>
              </w:rPr>
              <w:br/>
              <w:t>p. k.</w:t>
            </w:r>
          </w:p>
        </w:tc>
        <w:tc>
          <w:tcPr>
            <w:tcW w:w="3402" w:type="dxa"/>
            <w:vAlign w:val="center"/>
          </w:tcPr>
          <w:p w14:paraId="7DE8CE12" w14:textId="6D799E58" w:rsidR="008B0E2C" w:rsidRPr="00923399" w:rsidRDefault="00311F93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Pakalpojuma veids</w:t>
            </w:r>
          </w:p>
        </w:tc>
        <w:tc>
          <w:tcPr>
            <w:tcW w:w="1559" w:type="dxa"/>
            <w:vAlign w:val="center"/>
          </w:tcPr>
          <w:p w14:paraId="673694BA" w14:textId="176616DD" w:rsidR="008B0E2C" w:rsidRPr="00923399" w:rsidRDefault="00311F93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Mērvienība</w:t>
            </w:r>
          </w:p>
        </w:tc>
        <w:tc>
          <w:tcPr>
            <w:tcW w:w="1276" w:type="dxa"/>
            <w:vAlign w:val="center"/>
          </w:tcPr>
          <w:p w14:paraId="33F49E14" w14:textId="4329A6D5" w:rsidR="008B0E2C" w:rsidRPr="00923399" w:rsidRDefault="00311F93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Cena bez PVN 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4A613E6E" w14:textId="11FBF8C1" w:rsidR="008B0E2C" w:rsidRPr="00923399" w:rsidRDefault="00311F93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PVN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FA4E1A6" w14:textId="2FB09B7D" w:rsidR="008B0E2C" w:rsidRPr="00923399" w:rsidRDefault="00311F93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Cena ar PVN 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</w:tr>
      <w:tr w:rsidR="00923399" w:rsidRPr="00923399" w14:paraId="7293D5C1" w14:textId="77777777" w:rsidTr="00311F93">
        <w:tc>
          <w:tcPr>
            <w:tcW w:w="993" w:type="dxa"/>
          </w:tcPr>
          <w:p w14:paraId="0A9B47E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Style w:val="Strong"/>
                <w:rFonts w:cs="Times New Roman"/>
                <w:b w:val="0"/>
                <w:bCs w:val="0"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14:paraId="0222228B" w14:textId="444D23D2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Pakalpojumi </w:t>
            </w:r>
            <w:r w:rsidR="00A81EC4" w:rsidRPr="00923399">
              <w:rPr>
                <w:rFonts w:cs="Times New Roman"/>
                <w:szCs w:val="24"/>
              </w:rPr>
              <w:t>izglītojamiem</w:t>
            </w:r>
          </w:p>
        </w:tc>
      </w:tr>
      <w:tr w:rsidR="00923399" w:rsidRPr="00923399" w14:paraId="71B194B5" w14:textId="77777777" w:rsidTr="00311F93">
        <w:tc>
          <w:tcPr>
            <w:tcW w:w="993" w:type="dxa"/>
          </w:tcPr>
          <w:p w14:paraId="2C7C543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Style w:val="Strong"/>
                <w:rFonts w:cs="Times New Roman"/>
                <w:b w:val="0"/>
                <w:bCs w:val="0"/>
                <w:szCs w:val="24"/>
              </w:rPr>
              <w:t>1.1.</w:t>
            </w:r>
          </w:p>
        </w:tc>
        <w:tc>
          <w:tcPr>
            <w:tcW w:w="8505" w:type="dxa"/>
            <w:gridSpan w:val="5"/>
          </w:tcPr>
          <w:p w14:paraId="38B77934" w14:textId="5E64163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dienesta viesnīcas pakalpojumi</w:t>
            </w:r>
          </w:p>
        </w:tc>
      </w:tr>
      <w:tr w:rsidR="00923399" w:rsidRPr="00923399" w14:paraId="5E04E9B1" w14:textId="77777777" w:rsidTr="00311F93">
        <w:tc>
          <w:tcPr>
            <w:tcW w:w="993" w:type="dxa"/>
          </w:tcPr>
          <w:p w14:paraId="44A2D54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Style w:val="Strong"/>
                <w:rFonts w:cs="Times New Roman"/>
                <w:b w:val="0"/>
                <w:bCs w:val="0"/>
                <w:szCs w:val="24"/>
              </w:rPr>
              <w:t>1.1.1.</w:t>
            </w:r>
          </w:p>
        </w:tc>
        <w:tc>
          <w:tcPr>
            <w:tcW w:w="3402" w:type="dxa"/>
          </w:tcPr>
          <w:p w14:paraId="35DC9919" w14:textId="40B6120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pacing w:val="-2"/>
                <w:szCs w:val="24"/>
              </w:rPr>
              <w:t xml:space="preserve">izglītojamiem, kuri mācās budžeta </w:t>
            </w:r>
            <w:r w:rsidRPr="00923399">
              <w:rPr>
                <w:rFonts w:cs="Times New Roman"/>
                <w:szCs w:val="24"/>
              </w:rPr>
              <w:t>grupā</w:t>
            </w:r>
            <w:r w:rsidR="00B47BB2" w:rsidRPr="00923399">
              <w:rPr>
                <w:rFonts w:cs="Times New Roman"/>
                <w:szCs w:val="24"/>
              </w:rPr>
              <w:t xml:space="preserve"> (</w:t>
            </w:r>
            <w:r w:rsidRPr="00923399">
              <w:rPr>
                <w:rFonts w:cs="Times New Roman"/>
                <w:szCs w:val="24"/>
              </w:rPr>
              <w:t>Laidzē, Limbažos</w:t>
            </w:r>
            <w:r w:rsidR="00B47BB2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14:paraId="6AEA368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mēnesī</w:t>
            </w:r>
          </w:p>
        </w:tc>
        <w:tc>
          <w:tcPr>
            <w:tcW w:w="1276" w:type="dxa"/>
          </w:tcPr>
          <w:p w14:paraId="363B1989" w14:textId="23DE77A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8,54</w:t>
            </w:r>
          </w:p>
        </w:tc>
        <w:tc>
          <w:tcPr>
            <w:tcW w:w="1134" w:type="dxa"/>
          </w:tcPr>
          <w:p w14:paraId="144F68A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56F6866" w14:textId="28A104BB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8,54</w:t>
            </w:r>
          </w:p>
        </w:tc>
      </w:tr>
      <w:tr w:rsidR="00923399" w:rsidRPr="00923399" w14:paraId="09FA25CB" w14:textId="77777777" w:rsidTr="00311F93">
        <w:tc>
          <w:tcPr>
            <w:tcW w:w="993" w:type="dxa"/>
          </w:tcPr>
          <w:p w14:paraId="7D8626EE" w14:textId="77777777" w:rsidR="005D18AA" w:rsidRPr="00923399" w:rsidRDefault="005D18AA">
            <w:pPr>
              <w:rPr>
                <w:rStyle w:val="Strong"/>
                <w:rFonts w:cs="Times New Roman"/>
                <w:b w:val="0"/>
                <w:bCs w:val="0"/>
                <w:szCs w:val="24"/>
              </w:rPr>
            </w:pPr>
            <w:r w:rsidRPr="00923399">
              <w:rPr>
                <w:rStyle w:val="Strong"/>
                <w:rFonts w:cs="Times New Roman"/>
                <w:b w:val="0"/>
                <w:bCs w:val="0"/>
                <w:szCs w:val="24"/>
              </w:rPr>
              <w:t>1.1.2.</w:t>
            </w:r>
          </w:p>
        </w:tc>
        <w:tc>
          <w:tcPr>
            <w:tcW w:w="3402" w:type="dxa"/>
          </w:tcPr>
          <w:p w14:paraId="1E906D6D" w14:textId="4A02612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pacing w:val="-2"/>
                <w:szCs w:val="24"/>
              </w:rPr>
              <w:t>izglītojamiem, kuri mācās budžeta</w:t>
            </w:r>
            <w:r w:rsidRPr="00923399">
              <w:rPr>
                <w:rFonts w:cs="Times New Roman"/>
                <w:szCs w:val="24"/>
              </w:rPr>
              <w:t xml:space="preserve"> grupā</w:t>
            </w:r>
            <w:r w:rsidR="00B47BB2" w:rsidRPr="00923399">
              <w:rPr>
                <w:rFonts w:cs="Times New Roman"/>
                <w:szCs w:val="24"/>
              </w:rPr>
              <w:t xml:space="preserve"> (</w:t>
            </w:r>
            <w:r w:rsidRPr="00923399">
              <w:rPr>
                <w:rFonts w:cs="Times New Roman"/>
                <w:szCs w:val="24"/>
              </w:rPr>
              <w:t>Ūnijas ielā 31a</w:t>
            </w:r>
            <w:r w:rsidR="00B47BB2" w:rsidRPr="00923399">
              <w:rPr>
                <w:rFonts w:cs="Times New Roman"/>
                <w:szCs w:val="24"/>
              </w:rPr>
              <w:t>, Rīgā)</w:t>
            </w:r>
          </w:p>
        </w:tc>
        <w:tc>
          <w:tcPr>
            <w:tcW w:w="1559" w:type="dxa"/>
          </w:tcPr>
          <w:p w14:paraId="25C2B6E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mēnesī</w:t>
            </w:r>
          </w:p>
        </w:tc>
        <w:tc>
          <w:tcPr>
            <w:tcW w:w="1276" w:type="dxa"/>
          </w:tcPr>
          <w:p w14:paraId="39EFA0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  <w:tc>
          <w:tcPr>
            <w:tcW w:w="1134" w:type="dxa"/>
          </w:tcPr>
          <w:p w14:paraId="38F1D26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3021565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</w:tr>
      <w:tr w:rsidR="00923399" w:rsidRPr="00923399" w14:paraId="5EECF32A" w14:textId="77777777" w:rsidTr="00311F93">
        <w:tc>
          <w:tcPr>
            <w:tcW w:w="993" w:type="dxa"/>
          </w:tcPr>
          <w:p w14:paraId="5C889C95" w14:textId="77777777" w:rsidR="005D18AA" w:rsidRPr="00923399" w:rsidRDefault="005D18AA">
            <w:pPr>
              <w:rPr>
                <w:rStyle w:val="Strong"/>
                <w:rFonts w:cs="Times New Roman"/>
                <w:b w:val="0"/>
                <w:bCs w:val="0"/>
                <w:szCs w:val="24"/>
              </w:rPr>
            </w:pPr>
            <w:r w:rsidRPr="00923399">
              <w:rPr>
                <w:rStyle w:val="Strong"/>
                <w:rFonts w:cs="Times New Roman"/>
                <w:b w:val="0"/>
                <w:bCs w:val="0"/>
                <w:szCs w:val="24"/>
              </w:rPr>
              <w:t>1.1.3.</w:t>
            </w:r>
          </w:p>
        </w:tc>
        <w:tc>
          <w:tcPr>
            <w:tcW w:w="3402" w:type="dxa"/>
          </w:tcPr>
          <w:p w14:paraId="7FEBF709" w14:textId="5857177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pacing w:val="-2"/>
                <w:szCs w:val="24"/>
              </w:rPr>
              <w:t>izglītojamiem, kuri mācās budžeta</w:t>
            </w:r>
            <w:r w:rsidRPr="00923399">
              <w:rPr>
                <w:rFonts w:cs="Times New Roman"/>
                <w:szCs w:val="24"/>
              </w:rPr>
              <w:t xml:space="preserve"> grupā</w:t>
            </w:r>
            <w:r w:rsidR="00B47BB2" w:rsidRPr="00923399">
              <w:rPr>
                <w:rFonts w:cs="Times New Roman"/>
                <w:szCs w:val="24"/>
              </w:rPr>
              <w:t xml:space="preserve"> (</w:t>
            </w:r>
            <w:r w:rsidRPr="00923399">
              <w:rPr>
                <w:rFonts w:cs="Times New Roman"/>
                <w:szCs w:val="24"/>
              </w:rPr>
              <w:t xml:space="preserve">Dārzciema </w:t>
            </w:r>
            <w:r w:rsidR="00B47BB2" w:rsidRPr="00923399">
              <w:rPr>
                <w:rFonts w:cs="Times New Roman"/>
                <w:szCs w:val="24"/>
              </w:rPr>
              <w:t>ielā</w:t>
            </w:r>
            <w:r w:rsidR="006A45F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64</w:t>
            </w:r>
            <w:r w:rsidR="00B47BB2" w:rsidRPr="00923399">
              <w:rPr>
                <w:rFonts w:cs="Times New Roman"/>
                <w:szCs w:val="24"/>
              </w:rPr>
              <w:t>, Rīgā)</w:t>
            </w:r>
          </w:p>
        </w:tc>
        <w:tc>
          <w:tcPr>
            <w:tcW w:w="1559" w:type="dxa"/>
          </w:tcPr>
          <w:p w14:paraId="1A711E9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mēnesī</w:t>
            </w:r>
          </w:p>
        </w:tc>
        <w:tc>
          <w:tcPr>
            <w:tcW w:w="1276" w:type="dxa"/>
          </w:tcPr>
          <w:p w14:paraId="00AF46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21,00</w:t>
            </w:r>
          </w:p>
        </w:tc>
        <w:tc>
          <w:tcPr>
            <w:tcW w:w="1134" w:type="dxa"/>
          </w:tcPr>
          <w:p w14:paraId="5F298BD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57E7491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21,00</w:t>
            </w:r>
          </w:p>
        </w:tc>
      </w:tr>
      <w:tr w:rsidR="00923399" w:rsidRPr="00923399" w14:paraId="3ACEE0EB" w14:textId="77777777" w:rsidTr="00311F93">
        <w:tc>
          <w:tcPr>
            <w:tcW w:w="993" w:type="dxa"/>
          </w:tcPr>
          <w:p w14:paraId="4339885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Style w:val="Strong"/>
                <w:rFonts w:cs="Times New Roman"/>
                <w:b w:val="0"/>
                <w:bCs w:val="0"/>
                <w:szCs w:val="24"/>
              </w:rPr>
              <w:t>1.1.4.</w:t>
            </w:r>
          </w:p>
        </w:tc>
        <w:tc>
          <w:tcPr>
            <w:tcW w:w="3402" w:type="dxa"/>
          </w:tcPr>
          <w:p w14:paraId="11307C00" w14:textId="771C900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zCs w:val="24"/>
              </w:rPr>
              <w:t xml:space="preserve">citu Izglītības un zinātnes ministrijas padotībā esošo izglītības iestāžu izglītojamiem </w:t>
            </w:r>
            <w:r w:rsidR="00B47BB2"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szCs w:val="24"/>
              </w:rPr>
              <w:t>Laidzē, Limbažos</w:t>
            </w:r>
            <w:r w:rsidR="00B47BB2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14:paraId="0C11D24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22BCFC8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5,29</w:t>
            </w:r>
          </w:p>
        </w:tc>
        <w:tc>
          <w:tcPr>
            <w:tcW w:w="1134" w:type="dxa"/>
          </w:tcPr>
          <w:p w14:paraId="4730C8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357DEBE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5,29</w:t>
            </w:r>
          </w:p>
        </w:tc>
      </w:tr>
      <w:tr w:rsidR="00923399" w:rsidRPr="00923399" w14:paraId="3F5B689E" w14:textId="77777777" w:rsidTr="00311F93">
        <w:tc>
          <w:tcPr>
            <w:tcW w:w="993" w:type="dxa"/>
          </w:tcPr>
          <w:p w14:paraId="2D976A78" w14:textId="77777777" w:rsidR="005D18AA" w:rsidRPr="00923399" w:rsidRDefault="005D18AA">
            <w:pPr>
              <w:rPr>
                <w:rStyle w:val="Strong"/>
                <w:rFonts w:cs="Times New Roman"/>
                <w:b w:val="0"/>
                <w:bCs w:val="0"/>
                <w:szCs w:val="24"/>
              </w:rPr>
            </w:pPr>
            <w:r w:rsidRPr="00923399">
              <w:rPr>
                <w:rStyle w:val="Strong"/>
                <w:rFonts w:cs="Times New Roman"/>
                <w:b w:val="0"/>
                <w:bCs w:val="0"/>
                <w:szCs w:val="24"/>
              </w:rPr>
              <w:t>1.1.5.</w:t>
            </w:r>
          </w:p>
        </w:tc>
        <w:tc>
          <w:tcPr>
            <w:tcW w:w="3402" w:type="dxa"/>
          </w:tcPr>
          <w:p w14:paraId="24DC41EE" w14:textId="05A270C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citu Izglītības un zinātnes ministrijas padotībā esošo izglītības iestāžu </w:t>
            </w:r>
            <w:r w:rsidRPr="00923399">
              <w:rPr>
                <w:rFonts w:cs="Times New Roman"/>
                <w:spacing w:val="-2"/>
                <w:szCs w:val="24"/>
              </w:rPr>
              <w:t>izglītojamiem</w:t>
            </w:r>
            <w:r w:rsidR="00D715DE" w:rsidRPr="00923399">
              <w:rPr>
                <w:rFonts w:cs="Times New Roman"/>
                <w:spacing w:val="-2"/>
                <w:szCs w:val="24"/>
              </w:rPr>
              <w:t xml:space="preserve"> (</w:t>
            </w:r>
            <w:r w:rsidRPr="00923399">
              <w:rPr>
                <w:rFonts w:cs="Times New Roman"/>
                <w:spacing w:val="-2"/>
                <w:szCs w:val="24"/>
              </w:rPr>
              <w:t>Ūnijas ielā 31a</w:t>
            </w:r>
            <w:r w:rsidR="00D715DE" w:rsidRPr="00923399">
              <w:rPr>
                <w:rFonts w:cs="Times New Roman"/>
                <w:spacing w:val="-2"/>
                <w:szCs w:val="24"/>
              </w:rPr>
              <w:t>, Rīgā)</w:t>
            </w:r>
          </w:p>
        </w:tc>
        <w:tc>
          <w:tcPr>
            <w:tcW w:w="1559" w:type="dxa"/>
          </w:tcPr>
          <w:p w14:paraId="30DA141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39426F6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7,73</w:t>
            </w:r>
          </w:p>
        </w:tc>
        <w:tc>
          <w:tcPr>
            <w:tcW w:w="1134" w:type="dxa"/>
          </w:tcPr>
          <w:p w14:paraId="44B8BE9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7E73E66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7,73</w:t>
            </w:r>
          </w:p>
        </w:tc>
      </w:tr>
      <w:tr w:rsidR="00923399" w:rsidRPr="00923399" w14:paraId="15B062F3" w14:textId="77777777" w:rsidTr="00311F93">
        <w:tc>
          <w:tcPr>
            <w:tcW w:w="993" w:type="dxa"/>
          </w:tcPr>
          <w:p w14:paraId="30C955D5" w14:textId="77777777" w:rsidR="005D18AA" w:rsidRPr="00923399" w:rsidRDefault="005D18AA">
            <w:pPr>
              <w:rPr>
                <w:rStyle w:val="Strong"/>
                <w:rFonts w:cs="Times New Roman"/>
                <w:b w:val="0"/>
                <w:bCs w:val="0"/>
                <w:szCs w:val="24"/>
              </w:rPr>
            </w:pPr>
            <w:r w:rsidRPr="00923399">
              <w:rPr>
                <w:rStyle w:val="Strong"/>
                <w:rFonts w:cs="Times New Roman"/>
                <w:b w:val="0"/>
                <w:bCs w:val="0"/>
                <w:szCs w:val="24"/>
              </w:rPr>
              <w:t>1.1.6.</w:t>
            </w:r>
          </w:p>
        </w:tc>
        <w:tc>
          <w:tcPr>
            <w:tcW w:w="3402" w:type="dxa"/>
          </w:tcPr>
          <w:p w14:paraId="36EE9D74" w14:textId="43CE28F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zCs w:val="24"/>
              </w:rPr>
              <w:t>citu Izglītības un zinātnes ministrijas padotībā esošo izglītības iestāžu izglītojamiem</w:t>
            </w:r>
            <w:r w:rsidR="00B47BB2" w:rsidRPr="00923399">
              <w:rPr>
                <w:rFonts w:cs="Times New Roman"/>
                <w:szCs w:val="24"/>
              </w:rPr>
              <w:t xml:space="preserve"> (</w:t>
            </w:r>
            <w:r w:rsidRPr="00923399">
              <w:rPr>
                <w:rFonts w:cs="Times New Roman"/>
                <w:szCs w:val="24"/>
              </w:rPr>
              <w:t>Dārzciema ielā 64</w:t>
            </w:r>
            <w:r w:rsidR="00B47BB2" w:rsidRPr="00923399">
              <w:rPr>
                <w:rFonts w:cs="Times New Roman"/>
                <w:szCs w:val="24"/>
              </w:rPr>
              <w:t>, Rīgā)</w:t>
            </w:r>
          </w:p>
        </w:tc>
        <w:tc>
          <w:tcPr>
            <w:tcW w:w="1559" w:type="dxa"/>
          </w:tcPr>
          <w:p w14:paraId="7B1B332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5D8601A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8,93</w:t>
            </w:r>
          </w:p>
        </w:tc>
        <w:tc>
          <w:tcPr>
            <w:tcW w:w="1134" w:type="dxa"/>
          </w:tcPr>
          <w:p w14:paraId="78F992F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19881C3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8,93</w:t>
            </w:r>
          </w:p>
        </w:tc>
      </w:tr>
      <w:tr w:rsidR="00923399" w:rsidRPr="00923399" w14:paraId="4BFC27B4" w14:textId="77777777" w:rsidTr="00311F93">
        <w:tc>
          <w:tcPr>
            <w:tcW w:w="993" w:type="dxa"/>
          </w:tcPr>
          <w:p w14:paraId="2AD0B16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1.2.</w:t>
            </w:r>
          </w:p>
        </w:tc>
        <w:tc>
          <w:tcPr>
            <w:tcW w:w="8505" w:type="dxa"/>
            <w:gridSpan w:val="5"/>
          </w:tcPr>
          <w:p w14:paraId="2331E3C8" w14:textId="57073472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kancelejas un lietvedības pakalpojumi</w:t>
            </w:r>
          </w:p>
        </w:tc>
      </w:tr>
      <w:tr w:rsidR="00923399" w:rsidRPr="00923399" w14:paraId="4A32C181" w14:textId="77777777" w:rsidTr="00311F93">
        <w:tc>
          <w:tcPr>
            <w:tcW w:w="993" w:type="dxa"/>
          </w:tcPr>
          <w:p w14:paraId="238BF92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1.2.1.</w:t>
            </w:r>
          </w:p>
        </w:tc>
        <w:tc>
          <w:tcPr>
            <w:tcW w:w="3402" w:type="dxa"/>
          </w:tcPr>
          <w:p w14:paraId="4BE177E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(A4 formāts)</w:t>
            </w:r>
          </w:p>
        </w:tc>
        <w:tc>
          <w:tcPr>
            <w:tcW w:w="1559" w:type="dxa"/>
          </w:tcPr>
          <w:p w14:paraId="23C197A3" w14:textId="77777777" w:rsidR="005D18AA" w:rsidRPr="00923399" w:rsidRDefault="005D18AA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54E2FCF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0,07</w:t>
            </w:r>
          </w:p>
        </w:tc>
        <w:tc>
          <w:tcPr>
            <w:tcW w:w="1134" w:type="dxa"/>
          </w:tcPr>
          <w:p w14:paraId="230F64C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0,01</w:t>
            </w:r>
          </w:p>
        </w:tc>
        <w:tc>
          <w:tcPr>
            <w:tcW w:w="1134" w:type="dxa"/>
          </w:tcPr>
          <w:p w14:paraId="2099DFF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</w:tr>
      <w:tr w:rsidR="00923399" w:rsidRPr="00923399" w14:paraId="3BBF12F2" w14:textId="77777777" w:rsidTr="00311F93">
        <w:tc>
          <w:tcPr>
            <w:tcW w:w="993" w:type="dxa"/>
          </w:tcPr>
          <w:p w14:paraId="18364E7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1.2.2.</w:t>
            </w:r>
          </w:p>
        </w:tc>
        <w:tc>
          <w:tcPr>
            <w:tcW w:w="3402" w:type="dxa"/>
          </w:tcPr>
          <w:p w14:paraId="766D654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(A3 formāts)</w:t>
            </w:r>
          </w:p>
        </w:tc>
        <w:tc>
          <w:tcPr>
            <w:tcW w:w="1559" w:type="dxa"/>
          </w:tcPr>
          <w:p w14:paraId="5DD32F28" w14:textId="77777777" w:rsidR="005D18AA" w:rsidRPr="00923399" w:rsidRDefault="005D18AA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09C4EDC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0,10</w:t>
            </w:r>
          </w:p>
        </w:tc>
        <w:tc>
          <w:tcPr>
            <w:tcW w:w="1134" w:type="dxa"/>
          </w:tcPr>
          <w:p w14:paraId="62E2690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14:paraId="22E4B9F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0,12</w:t>
            </w:r>
          </w:p>
        </w:tc>
      </w:tr>
      <w:tr w:rsidR="00923399" w:rsidRPr="00923399" w14:paraId="59A621FF" w14:textId="77777777" w:rsidTr="00311F93">
        <w:tc>
          <w:tcPr>
            <w:tcW w:w="993" w:type="dxa"/>
          </w:tcPr>
          <w:p w14:paraId="2C469C1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1.2.3.</w:t>
            </w:r>
          </w:p>
        </w:tc>
        <w:tc>
          <w:tcPr>
            <w:tcW w:w="3402" w:type="dxa"/>
          </w:tcPr>
          <w:p w14:paraId="2BDDFCF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ar izglītības procesu saistītās dokumentācijas dublikāta izsniegšana</w:t>
            </w:r>
          </w:p>
        </w:tc>
        <w:tc>
          <w:tcPr>
            <w:tcW w:w="1559" w:type="dxa"/>
          </w:tcPr>
          <w:p w14:paraId="7E3E3976" w14:textId="77777777" w:rsidR="005D18AA" w:rsidRPr="00923399" w:rsidRDefault="005D18AA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342F6AB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  <w:tc>
          <w:tcPr>
            <w:tcW w:w="1134" w:type="dxa"/>
          </w:tcPr>
          <w:p w14:paraId="1A1EACB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5D4394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</w:tr>
      <w:tr w:rsidR="00923399" w:rsidRPr="00923399" w14:paraId="65533BC0" w14:textId="77777777" w:rsidTr="00311F93">
        <w:tc>
          <w:tcPr>
            <w:tcW w:w="993" w:type="dxa"/>
          </w:tcPr>
          <w:p w14:paraId="55731F3C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8505" w:type="dxa"/>
            <w:gridSpan w:val="5"/>
          </w:tcPr>
          <w:p w14:paraId="3C821458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Dienesta viesnīcas pakalpojumi citām personām</w:t>
            </w:r>
          </w:p>
        </w:tc>
      </w:tr>
      <w:tr w:rsidR="00923399" w:rsidRPr="00923399" w14:paraId="4386A5EB" w14:textId="77777777" w:rsidTr="00311F93">
        <w:tc>
          <w:tcPr>
            <w:tcW w:w="993" w:type="dxa"/>
          </w:tcPr>
          <w:p w14:paraId="45280F0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</w:t>
            </w:r>
          </w:p>
        </w:tc>
        <w:tc>
          <w:tcPr>
            <w:tcW w:w="3402" w:type="dxa"/>
          </w:tcPr>
          <w:p w14:paraId="2CD5C7C1" w14:textId="4681D01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="00D715DE" w:rsidRPr="00923399">
              <w:rPr>
                <w:rFonts w:cs="Times New Roman"/>
                <w:szCs w:val="24"/>
                <w:shd w:val="clear" w:color="auto" w:fill="FFFFFF"/>
              </w:rPr>
              <w:t>(</w:t>
            </w:r>
            <w:r w:rsidRPr="00923399">
              <w:rPr>
                <w:rFonts w:cs="Times New Roman"/>
                <w:szCs w:val="24"/>
              </w:rPr>
              <w:t>Laidzē, Limbažos</w:t>
            </w:r>
            <w:r w:rsidR="00D715DE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14:paraId="205CF7C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istaba diennaktī</w:t>
            </w:r>
          </w:p>
        </w:tc>
        <w:tc>
          <w:tcPr>
            <w:tcW w:w="1276" w:type="dxa"/>
          </w:tcPr>
          <w:p w14:paraId="299A5DC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8,54</w:t>
            </w:r>
          </w:p>
        </w:tc>
        <w:tc>
          <w:tcPr>
            <w:tcW w:w="1134" w:type="dxa"/>
          </w:tcPr>
          <w:p w14:paraId="220C053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1,02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22FEC3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9,56</w:t>
            </w:r>
          </w:p>
        </w:tc>
      </w:tr>
      <w:tr w:rsidR="00923399" w:rsidRPr="00923399" w14:paraId="62FA6816" w14:textId="77777777" w:rsidTr="00311F93">
        <w:tc>
          <w:tcPr>
            <w:tcW w:w="993" w:type="dxa"/>
          </w:tcPr>
          <w:p w14:paraId="1F98065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</w:t>
            </w:r>
          </w:p>
        </w:tc>
        <w:tc>
          <w:tcPr>
            <w:tcW w:w="3402" w:type="dxa"/>
          </w:tcPr>
          <w:p w14:paraId="2637BC2E" w14:textId="5A3122A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="00D715DE" w:rsidRPr="00923399">
              <w:rPr>
                <w:rFonts w:cs="Times New Roman"/>
                <w:szCs w:val="24"/>
              </w:rPr>
              <w:t xml:space="preserve"> (</w:t>
            </w:r>
            <w:r w:rsidR="006A45FD" w:rsidRPr="00923399">
              <w:rPr>
                <w:rFonts w:cs="Times New Roman"/>
                <w:szCs w:val="24"/>
              </w:rPr>
              <w:t>Ūnijas </w:t>
            </w:r>
            <w:r w:rsidRPr="00923399">
              <w:rPr>
                <w:rFonts w:cs="Times New Roman"/>
                <w:szCs w:val="24"/>
              </w:rPr>
              <w:t>ielā 31a</w:t>
            </w:r>
            <w:r w:rsidR="00D715DE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D715DE" w:rsidRPr="00923399">
              <w:rPr>
                <w:rFonts w:cs="Times New Roman"/>
                <w:szCs w:val="24"/>
              </w:rPr>
              <w:t>Rīgā)</w:t>
            </w:r>
          </w:p>
        </w:tc>
        <w:tc>
          <w:tcPr>
            <w:tcW w:w="1559" w:type="dxa"/>
          </w:tcPr>
          <w:p w14:paraId="433AE74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istaba diennaktī</w:t>
            </w:r>
          </w:p>
        </w:tc>
        <w:tc>
          <w:tcPr>
            <w:tcW w:w="1276" w:type="dxa"/>
          </w:tcPr>
          <w:p w14:paraId="45C6B1C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12,49</w:t>
            </w:r>
          </w:p>
        </w:tc>
        <w:tc>
          <w:tcPr>
            <w:tcW w:w="1134" w:type="dxa"/>
          </w:tcPr>
          <w:p w14:paraId="72A01C1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1,50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36208D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13,99</w:t>
            </w:r>
          </w:p>
        </w:tc>
      </w:tr>
      <w:tr w:rsidR="00923399" w:rsidRPr="00923399" w14:paraId="5B965138" w14:textId="77777777" w:rsidTr="00311F93">
        <w:tc>
          <w:tcPr>
            <w:tcW w:w="993" w:type="dxa"/>
          </w:tcPr>
          <w:p w14:paraId="3B780C7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</w:t>
            </w:r>
          </w:p>
        </w:tc>
        <w:tc>
          <w:tcPr>
            <w:tcW w:w="3402" w:type="dxa"/>
          </w:tcPr>
          <w:p w14:paraId="0783812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zCs w:val="24"/>
              </w:rPr>
              <w:t xml:space="preserve">Rīgas Valsts tehnikuma darbiniekiem </w:t>
            </w:r>
          </w:p>
        </w:tc>
        <w:tc>
          <w:tcPr>
            <w:tcW w:w="1559" w:type="dxa"/>
          </w:tcPr>
          <w:p w14:paraId="5AFEB76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istaba diennaktī</w:t>
            </w:r>
          </w:p>
        </w:tc>
        <w:tc>
          <w:tcPr>
            <w:tcW w:w="1276" w:type="dxa"/>
          </w:tcPr>
          <w:p w14:paraId="78CE6BB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6,27</w:t>
            </w:r>
          </w:p>
        </w:tc>
        <w:tc>
          <w:tcPr>
            <w:tcW w:w="1134" w:type="dxa"/>
          </w:tcPr>
          <w:p w14:paraId="2206428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653273E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6,27 </w:t>
            </w:r>
          </w:p>
        </w:tc>
      </w:tr>
      <w:tr w:rsidR="00923399" w:rsidRPr="00923399" w14:paraId="6723CAD9" w14:textId="77777777" w:rsidTr="00311F93">
        <w:tc>
          <w:tcPr>
            <w:tcW w:w="993" w:type="dxa"/>
          </w:tcPr>
          <w:p w14:paraId="30B6B06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</w:t>
            </w:r>
          </w:p>
        </w:tc>
        <w:tc>
          <w:tcPr>
            <w:tcW w:w="3402" w:type="dxa"/>
          </w:tcPr>
          <w:p w14:paraId="6B9B32B1" w14:textId="1302CDD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="00D715DE" w:rsidRPr="00923399">
              <w:rPr>
                <w:rFonts w:cs="Times New Roman"/>
                <w:szCs w:val="24"/>
              </w:rPr>
              <w:t xml:space="preserve"> (</w:t>
            </w:r>
            <w:r w:rsidRPr="00923399">
              <w:rPr>
                <w:rFonts w:cs="Times New Roman"/>
                <w:szCs w:val="24"/>
              </w:rPr>
              <w:t>Dārzciema ielā 64</w:t>
            </w:r>
            <w:r w:rsidR="00D715DE" w:rsidRPr="00923399">
              <w:rPr>
                <w:rFonts w:cs="Times New Roman"/>
                <w:szCs w:val="24"/>
              </w:rPr>
              <w:t>, Rīgā)</w:t>
            </w:r>
          </w:p>
        </w:tc>
        <w:tc>
          <w:tcPr>
            <w:tcW w:w="1559" w:type="dxa"/>
          </w:tcPr>
          <w:p w14:paraId="3BF49C2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istaba diennaktī</w:t>
            </w:r>
          </w:p>
        </w:tc>
        <w:tc>
          <w:tcPr>
            <w:tcW w:w="1276" w:type="dxa"/>
          </w:tcPr>
          <w:p w14:paraId="321639C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14,42</w:t>
            </w:r>
          </w:p>
        </w:tc>
        <w:tc>
          <w:tcPr>
            <w:tcW w:w="1134" w:type="dxa"/>
          </w:tcPr>
          <w:p w14:paraId="19B3BCC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1,73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F5DA8D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16,15</w:t>
            </w:r>
          </w:p>
        </w:tc>
      </w:tr>
      <w:tr w:rsidR="00923399" w:rsidRPr="00923399" w14:paraId="2367ABA7" w14:textId="77777777" w:rsidTr="00311F93">
        <w:tc>
          <w:tcPr>
            <w:tcW w:w="993" w:type="dxa"/>
          </w:tcPr>
          <w:p w14:paraId="6329D93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2.5.</w:t>
            </w:r>
          </w:p>
        </w:tc>
        <w:tc>
          <w:tcPr>
            <w:tcW w:w="3402" w:type="dxa"/>
          </w:tcPr>
          <w:p w14:paraId="57802DBC" w14:textId="43FCB43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zCs w:val="24"/>
              </w:rPr>
              <w:t xml:space="preserve">(ar gultas veļu) </w:t>
            </w:r>
            <w:r w:rsidR="00D715DE"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szCs w:val="24"/>
              </w:rPr>
              <w:t>Laidzē, Limbažos</w:t>
            </w:r>
            <w:r w:rsidR="00D715DE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14:paraId="6B677C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7C0F217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5,29</w:t>
            </w:r>
          </w:p>
        </w:tc>
        <w:tc>
          <w:tcPr>
            <w:tcW w:w="1134" w:type="dxa"/>
          </w:tcPr>
          <w:p w14:paraId="6B83C02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0,63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86F5DA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5,92</w:t>
            </w:r>
          </w:p>
        </w:tc>
      </w:tr>
      <w:tr w:rsidR="00923399" w:rsidRPr="00923399" w14:paraId="2BA7157D" w14:textId="77777777" w:rsidTr="00311F93">
        <w:tc>
          <w:tcPr>
            <w:tcW w:w="993" w:type="dxa"/>
          </w:tcPr>
          <w:p w14:paraId="5B30E80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</w:t>
            </w:r>
          </w:p>
        </w:tc>
        <w:tc>
          <w:tcPr>
            <w:tcW w:w="3402" w:type="dxa"/>
          </w:tcPr>
          <w:p w14:paraId="7E433860" w14:textId="2C0C28E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zCs w:val="24"/>
              </w:rPr>
              <w:t xml:space="preserve">(bez gultas veļas) </w:t>
            </w:r>
            <w:r w:rsidR="00D715DE"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szCs w:val="24"/>
              </w:rPr>
              <w:t>Laidzē, Limbažos</w:t>
            </w:r>
            <w:r w:rsidR="00D715DE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14:paraId="73D6AC2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0D97B9A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4,11</w:t>
            </w:r>
          </w:p>
        </w:tc>
        <w:tc>
          <w:tcPr>
            <w:tcW w:w="1134" w:type="dxa"/>
          </w:tcPr>
          <w:p w14:paraId="10BAE36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0,49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CB30A8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4,60</w:t>
            </w:r>
          </w:p>
        </w:tc>
      </w:tr>
      <w:tr w:rsidR="00923399" w:rsidRPr="00923399" w14:paraId="3FA3BFC1" w14:textId="77777777" w:rsidTr="00311F93">
        <w:tc>
          <w:tcPr>
            <w:tcW w:w="993" w:type="dxa"/>
          </w:tcPr>
          <w:p w14:paraId="43F0246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</w:t>
            </w:r>
          </w:p>
        </w:tc>
        <w:tc>
          <w:tcPr>
            <w:tcW w:w="3402" w:type="dxa"/>
          </w:tcPr>
          <w:p w14:paraId="6EB1E5B3" w14:textId="4E703D2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="00D715DE" w:rsidRPr="00923399">
              <w:rPr>
                <w:rFonts w:cs="Times New Roman"/>
                <w:szCs w:val="24"/>
              </w:rPr>
              <w:t xml:space="preserve"> (</w:t>
            </w:r>
            <w:r w:rsidR="006A45FD" w:rsidRPr="00923399">
              <w:rPr>
                <w:rFonts w:cs="Times New Roman"/>
                <w:szCs w:val="24"/>
              </w:rPr>
              <w:t>Ūnijas </w:t>
            </w:r>
            <w:r w:rsidR="0080051E" w:rsidRPr="00923399">
              <w:rPr>
                <w:rFonts w:cs="Times New Roman"/>
                <w:szCs w:val="24"/>
              </w:rPr>
              <w:t xml:space="preserve">ielā </w:t>
            </w:r>
            <w:r w:rsidRPr="00923399">
              <w:rPr>
                <w:rFonts w:cs="Times New Roman"/>
                <w:szCs w:val="24"/>
              </w:rPr>
              <w:t>31a</w:t>
            </w:r>
            <w:r w:rsidR="00D715DE" w:rsidRPr="00923399">
              <w:rPr>
                <w:rFonts w:cs="Times New Roman"/>
                <w:szCs w:val="24"/>
              </w:rPr>
              <w:t>, Rīgā)</w:t>
            </w:r>
          </w:p>
        </w:tc>
        <w:tc>
          <w:tcPr>
            <w:tcW w:w="1559" w:type="dxa"/>
          </w:tcPr>
          <w:p w14:paraId="39C5F32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7A0DBAA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7,73</w:t>
            </w:r>
          </w:p>
        </w:tc>
        <w:tc>
          <w:tcPr>
            <w:tcW w:w="1134" w:type="dxa"/>
          </w:tcPr>
          <w:p w14:paraId="7BBEFEF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0,93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949648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8,66</w:t>
            </w:r>
          </w:p>
        </w:tc>
      </w:tr>
      <w:tr w:rsidR="00923399" w:rsidRPr="00923399" w14:paraId="7A19EFF4" w14:textId="77777777" w:rsidTr="00311F93">
        <w:tc>
          <w:tcPr>
            <w:tcW w:w="993" w:type="dxa"/>
          </w:tcPr>
          <w:p w14:paraId="080027F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</w:t>
            </w:r>
          </w:p>
        </w:tc>
        <w:tc>
          <w:tcPr>
            <w:tcW w:w="3402" w:type="dxa"/>
          </w:tcPr>
          <w:p w14:paraId="090A8BFF" w14:textId="070CCCA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="00D715DE" w:rsidRPr="00923399">
              <w:rPr>
                <w:rFonts w:cs="Times New Roman"/>
                <w:spacing w:val="-2"/>
                <w:szCs w:val="24"/>
              </w:rPr>
              <w:t xml:space="preserve"> (</w:t>
            </w:r>
            <w:r w:rsidRPr="00923399">
              <w:rPr>
                <w:rFonts w:cs="Times New Roman"/>
                <w:spacing w:val="-2"/>
                <w:szCs w:val="24"/>
              </w:rPr>
              <w:t>Dārzciema ielā 64</w:t>
            </w:r>
            <w:r w:rsidR="00D715DE" w:rsidRPr="00923399">
              <w:rPr>
                <w:rFonts w:cs="Times New Roman"/>
                <w:spacing w:val="-2"/>
                <w:szCs w:val="24"/>
              </w:rPr>
              <w:t>, Rīgā)</w:t>
            </w:r>
          </w:p>
        </w:tc>
        <w:tc>
          <w:tcPr>
            <w:tcW w:w="1559" w:type="dxa"/>
          </w:tcPr>
          <w:p w14:paraId="74A977D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246895B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8,93</w:t>
            </w:r>
          </w:p>
        </w:tc>
        <w:tc>
          <w:tcPr>
            <w:tcW w:w="1134" w:type="dxa"/>
          </w:tcPr>
          <w:p w14:paraId="5B44FA2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1,07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03E88F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10,00</w:t>
            </w:r>
          </w:p>
        </w:tc>
      </w:tr>
      <w:tr w:rsidR="00923399" w:rsidRPr="00923399" w14:paraId="7463FBB6" w14:textId="77777777" w:rsidTr="00311F93">
        <w:tc>
          <w:tcPr>
            <w:tcW w:w="993" w:type="dxa"/>
          </w:tcPr>
          <w:p w14:paraId="50175DA0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8505" w:type="dxa"/>
            <w:gridSpan w:val="5"/>
          </w:tcPr>
          <w:p w14:paraId="2B6FA043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Lietvedības pakalpojumi citām personām</w:t>
            </w:r>
          </w:p>
        </w:tc>
      </w:tr>
      <w:tr w:rsidR="00923399" w:rsidRPr="00923399" w14:paraId="5EE9A5C6" w14:textId="77777777" w:rsidTr="00311F93">
        <w:tc>
          <w:tcPr>
            <w:tcW w:w="993" w:type="dxa"/>
          </w:tcPr>
          <w:p w14:paraId="3ABC58F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3.1.</w:t>
            </w:r>
          </w:p>
        </w:tc>
        <w:tc>
          <w:tcPr>
            <w:tcW w:w="3402" w:type="dxa"/>
          </w:tcPr>
          <w:p w14:paraId="66AF0D6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(A4 formāts)</w:t>
            </w:r>
          </w:p>
        </w:tc>
        <w:tc>
          <w:tcPr>
            <w:tcW w:w="1559" w:type="dxa"/>
          </w:tcPr>
          <w:p w14:paraId="64A2B97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</w:tcPr>
          <w:p w14:paraId="51B1937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0,07</w:t>
            </w:r>
          </w:p>
        </w:tc>
        <w:tc>
          <w:tcPr>
            <w:tcW w:w="1134" w:type="dxa"/>
          </w:tcPr>
          <w:p w14:paraId="2472635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0,01</w:t>
            </w:r>
          </w:p>
        </w:tc>
        <w:tc>
          <w:tcPr>
            <w:tcW w:w="1134" w:type="dxa"/>
          </w:tcPr>
          <w:p w14:paraId="535AD6A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</w:tr>
      <w:tr w:rsidR="00923399" w:rsidRPr="00923399" w14:paraId="424121E4" w14:textId="77777777" w:rsidTr="00311F93">
        <w:tc>
          <w:tcPr>
            <w:tcW w:w="993" w:type="dxa"/>
          </w:tcPr>
          <w:p w14:paraId="4489865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3.2.</w:t>
            </w:r>
          </w:p>
        </w:tc>
        <w:tc>
          <w:tcPr>
            <w:tcW w:w="3402" w:type="dxa"/>
          </w:tcPr>
          <w:p w14:paraId="6AF41A5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(A3 formāts)</w:t>
            </w:r>
          </w:p>
        </w:tc>
        <w:tc>
          <w:tcPr>
            <w:tcW w:w="1559" w:type="dxa"/>
          </w:tcPr>
          <w:p w14:paraId="31A347C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</w:tcPr>
          <w:p w14:paraId="60069F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0,10</w:t>
            </w:r>
          </w:p>
        </w:tc>
        <w:tc>
          <w:tcPr>
            <w:tcW w:w="1134" w:type="dxa"/>
          </w:tcPr>
          <w:p w14:paraId="7929652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14:paraId="441A5BD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0,12</w:t>
            </w:r>
          </w:p>
        </w:tc>
      </w:tr>
      <w:tr w:rsidR="00923399" w:rsidRPr="00923399" w14:paraId="466182DA" w14:textId="77777777" w:rsidTr="00311F93">
        <w:tc>
          <w:tcPr>
            <w:tcW w:w="993" w:type="dxa"/>
          </w:tcPr>
          <w:p w14:paraId="57BDEDC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3.3.</w:t>
            </w:r>
          </w:p>
        </w:tc>
        <w:tc>
          <w:tcPr>
            <w:tcW w:w="3402" w:type="dxa"/>
          </w:tcPr>
          <w:p w14:paraId="2C59111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arhīva dokumentu sagatavošana un izsniegšana</w:t>
            </w:r>
          </w:p>
        </w:tc>
        <w:tc>
          <w:tcPr>
            <w:tcW w:w="1559" w:type="dxa"/>
          </w:tcPr>
          <w:p w14:paraId="6FF07E1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7822D63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2,85</w:t>
            </w:r>
          </w:p>
        </w:tc>
        <w:tc>
          <w:tcPr>
            <w:tcW w:w="1134" w:type="dxa"/>
          </w:tcPr>
          <w:p w14:paraId="6B8087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CDEB20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2,85</w:t>
            </w:r>
          </w:p>
        </w:tc>
      </w:tr>
      <w:tr w:rsidR="00923399" w:rsidRPr="00923399" w14:paraId="0FD68880" w14:textId="77777777" w:rsidTr="00311F93">
        <w:tc>
          <w:tcPr>
            <w:tcW w:w="993" w:type="dxa"/>
          </w:tcPr>
          <w:p w14:paraId="25E5AEC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3.4.</w:t>
            </w:r>
          </w:p>
        </w:tc>
        <w:tc>
          <w:tcPr>
            <w:tcW w:w="3402" w:type="dxa"/>
          </w:tcPr>
          <w:p w14:paraId="776ECA01" w14:textId="48CCFB9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ar izglītības procesu saistītās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dokumentācijas dublikāta izsniegšana </w:t>
            </w:r>
          </w:p>
        </w:tc>
        <w:tc>
          <w:tcPr>
            <w:tcW w:w="1559" w:type="dxa"/>
          </w:tcPr>
          <w:p w14:paraId="70486DA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25A402C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  <w:tc>
          <w:tcPr>
            <w:tcW w:w="1134" w:type="dxa"/>
          </w:tcPr>
          <w:p w14:paraId="200B550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DCA958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</w:tr>
      <w:tr w:rsidR="00923399" w:rsidRPr="00923399" w14:paraId="67394DB4" w14:textId="77777777" w:rsidTr="00311F93">
        <w:tc>
          <w:tcPr>
            <w:tcW w:w="993" w:type="dxa"/>
          </w:tcPr>
          <w:p w14:paraId="343F5C1C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8505" w:type="dxa"/>
            <w:gridSpan w:val="5"/>
          </w:tcPr>
          <w:p w14:paraId="7DBD6E31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Autotransporta noma</w:t>
            </w:r>
          </w:p>
        </w:tc>
      </w:tr>
      <w:tr w:rsidR="00923399" w:rsidRPr="00923399" w14:paraId="790BEEF2" w14:textId="77777777" w:rsidTr="00311F93">
        <w:tc>
          <w:tcPr>
            <w:tcW w:w="993" w:type="dxa"/>
          </w:tcPr>
          <w:p w14:paraId="1C66CEA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</w:t>
            </w:r>
          </w:p>
        </w:tc>
        <w:tc>
          <w:tcPr>
            <w:tcW w:w="3402" w:type="dxa"/>
          </w:tcPr>
          <w:p w14:paraId="2F11C0F8" w14:textId="11133E5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automašīnas </w:t>
            </w:r>
            <w:r w:rsidRPr="00923399">
              <w:rPr>
                <w:rFonts w:cs="Times New Roman"/>
                <w:i/>
                <w:szCs w:val="24"/>
              </w:rPr>
              <w:t>OPEL VIVARO</w:t>
            </w:r>
            <w:r w:rsidRPr="00923399">
              <w:rPr>
                <w:rFonts w:cs="Times New Roman"/>
                <w:szCs w:val="24"/>
              </w:rPr>
              <w:t xml:space="preserve"> noma (līdz 9</w:t>
            </w:r>
            <w:r w:rsidR="004039E1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pasažieriem)</w:t>
            </w:r>
          </w:p>
        </w:tc>
        <w:tc>
          <w:tcPr>
            <w:tcW w:w="1559" w:type="dxa"/>
          </w:tcPr>
          <w:p w14:paraId="5724B2B3" w14:textId="2A4B6121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viens </w:t>
            </w:r>
            <w:r w:rsidR="00D0789D" w:rsidRPr="00923399">
              <w:rPr>
                <w:rFonts w:cs="Times New Roman"/>
                <w:szCs w:val="24"/>
              </w:rPr>
              <w:t>km</w:t>
            </w:r>
          </w:p>
        </w:tc>
        <w:tc>
          <w:tcPr>
            <w:tcW w:w="1276" w:type="dxa"/>
          </w:tcPr>
          <w:p w14:paraId="35E857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0,41</w:t>
            </w:r>
          </w:p>
        </w:tc>
        <w:tc>
          <w:tcPr>
            <w:tcW w:w="1134" w:type="dxa"/>
          </w:tcPr>
          <w:p w14:paraId="2D67B3A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0,09</w:t>
            </w:r>
          </w:p>
        </w:tc>
        <w:tc>
          <w:tcPr>
            <w:tcW w:w="1134" w:type="dxa"/>
          </w:tcPr>
          <w:p w14:paraId="7E64B8A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0,50</w:t>
            </w:r>
          </w:p>
        </w:tc>
      </w:tr>
      <w:tr w:rsidR="00923399" w:rsidRPr="00923399" w14:paraId="151EEE76" w14:textId="77777777" w:rsidTr="00311F93">
        <w:tc>
          <w:tcPr>
            <w:tcW w:w="993" w:type="dxa"/>
          </w:tcPr>
          <w:p w14:paraId="59DAC0DC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8505" w:type="dxa"/>
            <w:gridSpan w:val="5"/>
          </w:tcPr>
          <w:p w14:paraId="38259702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Teritorijas, telpu un aprīkojuma </w:t>
            </w:r>
            <w:r w:rsidRPr="00923399">
              <w:rPr>
                <w:rFonts w:cs="Times New Roman"/>
                <w:szCs w:val="24"/>
              </w:rPr>
              <w:t>izmantošana</w:t>
            </w:r>
          </w:p>
        </w:tc>
      </w:tr>
      <w:tr w:rsidR="00923399" w:rsidRPr="00923399" w14:paraId="4680A7BA" w14:textId="77777777" w:rsidTr="00311F93">
        <w:tc>
          <w:tcPr>
            <w:tcW w:w="993" w:type="dxa"/>
          </w:tcPr>
          <w:p w14:paraId="5EAEEA5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5.1.</w:t>
            </w:r>
          </w:p>
        </w:tc>
        <w:tc>
          <w:tcPr>
            <w:tcW w:w="8505" w:type="dxa"/>
            <w:gridSpan w:val="5"/>
          </w:tcPr>
          <w:p w14:paraId="77605A9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aktu zāles un mazās zāles izmantošana</w:t>
            </w:r>
          </w:p>
        </w:tc>
      </w:tr>
      <w:tr w:rsidR="00923399" w:rsidRPr="00923399" w14:paraId="7C2AFA19" w14:textId="77777777" w:rsidTr="00311F93">
        <w:tc>
          <w:tcPr>
            <w:tcW w:w="993" w:type="dxa"/>
          </w:tcPr>
          <w:p w14:paraId="50AF660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5.1.1.</w:t>
            </w:r>
          </w:p>
        </w:tc>
        <w:tc>
          <w:tcPr>
            <w:tcW w:w="3402" w:type="dxa"/>
          </w:tcPr>
          <w:p w14:paraId="73EB1EF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aktu zāles izmantošana Rīgā</w:t>
            </w:r>
          </w:p>
        </w:tc>
        <w:tc>
          <w:tcPr>
            <w:tcW w:w="1559" w:type="dxa"/>
          </w:tcPr>
          <w:p w14:paraId="1E1001E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67261E2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25,00</w:t>
            </w:r>
          </w:p>
        </w:tc>
        <w:tc>
          <w:tcPr>
            <w:tcW w:w="1134" w:type="dxa"/>
          </w:tcPr>
          <w:p w14:paraId="3C60E96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5,25</w:t>
            </w:r>
          </w:p>
        </w:tc>
        <w:tc>
          <w:tcPr>
            <w:tcW w:w="1134" w:type="dxa"/>
          </w:tcPr>
          <w:p w14:paraId="6CE7300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30,25</w:t>
            </w:r>
          </w:p>
        </w:tc>
      </w:tr>
      <w:tr w:rsidR="00923399" w:rsidRPr="00923399" w14:paraId="6E42B168" w14:textId="77777777" w:rsidTr="00311F93">
        <w:tc>
          <w:tcPr>
            <w:tcW w:w="993" w:type="dxa"/>
          </w:tcPr>
          <w:p w14:paraId="17C984B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5.1.2.</w:t>
            </w:r>
          </w:p>
        </w:tc>
        <w:tc>
          <w:tcPr>
            <w:tcW w:w="3402" w:type="dxa"/>
          </w:tcPr>
          <w:p w14:paraId="28F484F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aktu zāles izmantošana Laidzē</w:t>
            </w:r>
          </w:p>
        </w:tc>
        <w:tc>
          <w:tcPr>
            <w:tcW w:w="1559" w:type="dxa"/>
          </w:tcPr>
          <w:p w14:paraId="479EE66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35FAE1D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5,88</w:t>
            </w:r>
          </w:p>
        </w:tc>
        <w:tc>
          <w:tcPr>
            <w:tcW w:w="1134" w:type="dxa"/>
          </w:tcPr>
          <w:p w14:paraId="74B7448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1,23</w:t>
            </w:r>
          </w:p>
        </w:tc>
        <w:tc>
          <w:tcPr>
            <w:tcW w:w="1134" w:type="dxa"/>
          </w:tcPr>
          <w:p w14:paraId="35CC00A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7,11</w:t>
            </w:r>
          </w:p>
        </w:tc>
      </w:tr>
      <w:tr w:rsidR="00923399" w:rsidRPr="00923399" w14:paraId="5795F1F1" w14:textId="77777777" w:rsidTr="00311F93">
        <w:tc>
          <w:tcPr>
            <w:tcW w:w="993" w:type="dxa"/>
          </w:tcPr>
          <w:p w14:paraId="0F9CC45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5.1.3.</w:t>
            </w:r>
          </w:p>
        </w:tc>
        <w:tc>
          <w:tcPr>
            <w:tcW w:w="3402" w:type="dxa"/>
          </w:tcPr>
          <w:p w14:paraId="0C25044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aktu zāles izmantošana Limbažos</w:t>
            </w:r>
          </w:p>
        </w:tc>
        <w:tc>
          <w:tcPr>
            <w:tcW w:w="1559" w:type="dxa"/>
          </w:tcPr>
          <w:p w14:paraId="0321633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32E73B5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5,88</w:t>
            </w:r>
          </w:p>
        </w:tc>
        <w:tc>
          <w:tcPr>
            <w:tcW w:w="1134" w:type="dxa"/>
          </w:tcPr>
          <w:p w14:paraId="6BDD8CE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1,23</w:t>
            </w:r>
          </w:p>
        </w:tc>
        <w:tc>
          <w:tcPr>
            <w:tcW w:w="1134" w:type="dxa"/>
          </w:tcPr>
          <w:p w14:paraId="2D74094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7,11</w:t>
            </w:r>
          </w:p>
        </w:tc>
      </w:tr>
      <w:tr w:rsidR="00923399" w:rsidRPr="00923399" w14:paraId="0A58E576" w14:textId="77777777" w:rsidTr="00311F93">
        <w:tc>
          <w:tcPr>
            <w:tcW w:w="993" w:type="dxa"/>
          </w:tcPr>
          <w:p w14:paraId="2E6F870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5.1.4.</w:t>
            </w:r>
          </w:p>
        </w:tc>
        <w:tc>
          <w:tcPr>
            <w:tcW w:w="3402" w:type="dxa"/>
          </w:tcPr>
          <w:p w14:paraId="079B5D7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mazās zāles izmantošana Rīgā</w:t>
            </w:r>
          </w:p>
        </w:tc>
        <w:tc>
          <w:tcPr>
            <w:tcW w:w="1559" w:type="dxa"/>
          </w:tcPr>
          <w:p w14:paraId="6E5DCD8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FA3E8A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14,88</w:t>
            </w:r>
          </w:p>
        </w:tc>
        <w:tc>
          <w:tcPr>
            <w:tcW w:w="1134" w:type="dxa"/>
          </w:tcPr>
          <w:p w14:paraId="6E2112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3,12</w:t>
            </w:r>
          </w:p>
        </w:tc>
        <w:tc>
          <w:tcPr>
            <w:tcW w:w="1134" w:type="dxa"/>
          </w:tcPr>
          <w:p w14:paraId="05C8FB2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18,00</w:t>
            </w:r>
          </w:p>
        </w:tc>
      </w:tr>
      <w:tr w:rsidR="00923399" w:rsidRPr="00923399" w14:paraId="556D395A" w14:textId="77777777" w:rsidTr="00311F93">
        <w:tc>
          <w:tcPr>
            <w:tcW w:w="993" w:type="dxa"/>
          </w:tcPr>
          <w:p w14:paraId="0F6799D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5.1.5.</w:t>
            </w:r>
          </w:p>
        </w:tc>
        <w:tc>
          <w:tcPr>
            <w:tcW w:w="3402" w:type="dxa"/>
          </w:tcPr>
          <w:p w14:paraId="14867D64" w14:textId="3E9615B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mazās zāles izmantošana (</w:t>
            </w:r>
            <w:r w:rsidR="006A45FD" w:rsidRPr="00923399">
              <w:rPr>
                <w:rFonts w:cs="Times New Roman"/>
                <w:szCs w:val="24"/>
              </w:rPr>
              <w:t>ar </w:t>
            </w:r>
            <w:r w:rsidRPr="00923399">
              <w:rPr>
                <w:rFonts w:cs="Times New Roman"/>
                <w:szCs w:val="24"/>
              </w:rPr>
              <w:t>aprīkojumu) Rīgā</w:t>
            </w:r>
          </w:p>
        </w:tc>
        <w:tc>
          <w:tcPr>
            <w:tcW w:w="1559" w:type="dxa"/>
          </w:tcPr>
          <w:p w14:paraId="0685317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3EC71DF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18,18</w:t>
            </w:r>
          </w:p>
        </w:tc>
        <w:tc>
          <w:tcPr>
            <w:tcW w:w="1134" w:type="dxa"/>
          </w:tcPr>
          <w:p w14:paraId="77D532A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3,82</w:t>
            </w:r>
          </w:p>
        </w:tc>
        <w:tc>
          <w:tcPr>
            <w:tcW w:w="1134" w:type="dxa"/>
          </w:tcPr>
          <w:p w14:paraId="4904BA5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22,00</w:t>
            </w:r>
          </w:p>
        </w:tc>
      </w:tr>
      <w:tr w:rsidR="00923399" w:rsidRPr="00923399" w14:paraId="770D416D" w14:textId="77777777" w:rsidTr="0093338A">
        <w:tc>
          <w:tcPr>
            <w:tcW w:w="993" w:type="dxa"/>
          </w:tcPr>
          <w:p w14:paraId="5A3E0FCE" w14:textId="77777777" w:rsidR="00811FA3" w:rsidRPr="00923399" w:rsidRDefault="00811FA3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5.2.</w:t>
            </w:r>
          </w:p>
        </w:tc>
        <w:tc>
          <w:tcPr>
            <w:tcW w:w="8505" w:type="dxa"/>
            <w:gridSpan w:val="5"/>
          </w:tcPr>
          <w:p w14:paraId="38282481" w14:textId="4D699784" w:rsidR="00811FA3" w:rsidRPr="00923399" w:rsidRDefault="00811FA3" w:rsidP="00272132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sporta zāles izmantošana</w:t>
            </w:r>
          </w:p>
        </w:tc>
      </w:tr>
      <w:tr w:rsidR="00923399" w:rsidRPr="00923399" w14:paraId="2FF7F963" w14:textId="77777777" w:rsidTr="00311F93">
        <w:tc>
          <w:tcPr>
            <w:tcW w:w="993" w:type="dxa"/>
          </w:tcPr>
          <w:p w14:paraId="5293E74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5.2.1.</w:t>
            </w:r>
          </w:p>
        </w:tc>
        <w:tc>
          <w:tcPr>
            <w:tcW w:w="3402" w:type="dxa"/>
          </w:tcPr>
          <w:p w14:paraId="0F1BC82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sporta zāles izmantošana Rīgā</w:t>
            </w:r>
          </w:p>
        </w:tc>
        <w:tc>
          <w:tcPr>
            <w:tcW w:w="1559" w:type="dxa"/>
          </w:tcPr>
          <w:p w14:paraId="37D9B58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36164C4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24,79</w:t>
            </w:r>
          </w:p>
        </w:tc>
        <w:tc>
          <w:tcPr>
            <w:tcW w:w="1134" w:type="dxa"/>
          </w:tcPr>
          <w:p w14:paraId="1078C47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5,21</w:t>
            </w:r>
          </w:p>
        </w:tc>
        <w:tc>
          <w:tcPr>
            <w:tcW w:w="1134" w:type="dxa"/>
          </w:tcPr>
          <w:p w14:paraId="0414E09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30,00</w:t>
            </w:r>
          </w:p>
        </w:tc>
      </w:tr>
      <w:tr w:rsidR="00923399" w:rsidRPr="00923399" w14:paraId="42B9C02E" w14:textId="77777777" w:rsidTr="00311F93">
        <w:tc>
          <w:tcPr>
            <w:tcW w:w="993" w:type="dxa"/>
          </w:tcPr>
          <w:p w14:paraId="5727153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5.2.2.</w:t>
            </w:r>
          </w:p>
        </w:tc>
        <w:tc>
          <w:tcPr>
            <w:tcW w:w="3402" w:type="dxa"/>
          </w:tcPr>
          <w:p w14:paraId="1165DF6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sporta zāles izmantošana Laidzē</w:t>
            </w:r>
          </w:p>
        </w:tc>
        <w:tc>
          <w:tcPr>
            <w:tcW w:w="1559" w:type="dxa"/>
          </w:tcPr>
          <w:p w14:paraId="0C387F5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6E7AB97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5,88</w:t>
            </w:r>
          </w:p>
        </w:tc>
        <w:tc>
          <w:tcPr>
            <w:tcW w:w="1134" w:type="dxa"/>
          </w:tcPr>
          <w:p w14:paraId="7529402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1,23</w:t>
            </w:r>
          </w:p>
        </w:tc>
        <w:tc>
          <w:tcPr>
            <w:tcW w:w="1134" w:type="dxa"/>
          </w:tcPr>
          <w:p w14:paraId="4A8DF34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7,11</w:t>
            </w:r>
          </w:p>
        </w:tc>
      </w:tr>
      <w:tr w:rsidR="00923399" w:rsidRPr="00923399" w14:paraId="0EB92B83" w14:textId="77777777" w:rsidTr="00311F93">
        <w:tc>
          <w:tcPr>
            <w:tcW w:w="993" w:type="dxa"/>
          </w:tcPr>
          <w:p w14:paraId="6B0E8E0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5.2.3.</w:t>
            </w:r>
          </w:p>
        </w:tc>
        <w:tc>
          <w:tcPr>
            <w:tcW w:w="3402" w:type="dxa"/>
          </w:tcPr>
          <w:p w14:paraId="286CBE2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sporta zāles izmantošana Limbažos</w:t>
            </w:r>
          </w:p>
        </w:tc>
        <w:tc>
          <w:tcPr>
            <w:tcW w:w="1559" w:type="dxa"/>
          </w:tcPr>
          <w:p w14:paraId="6EC6A20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5542963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8,00</w:t>
            </w:r>
          </w:p>
        </w:tc>
        <w:tc>
          <w:tcPr>
            <w:tcW w:w="1134" w:type="dxa"/>
          </w:tcPr>
          <w:p w14:paraId="7688EA1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1,68</w:t>
            </w:r>
          </w:p>
        </w:tc>
        <w:tc>
          <w:tcPr>
            <w:tcW w:w="1134" w:type="dxa"/>
          </w:tcPr>
          <w:p w14:paraId="7D89135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9,68</w:t>
            </w:r>
          </w:p>
        </w:tc>
      </w:tr>
      <w:tr w:rsidR="00923399" w:rsidRPr="00923399" w14:paraId="625A4350" w14:textId="77777777" w:rsidTr="00311F93">
        <w:tc>
          <w:tcPr>
            <w:tcW w:w="993" w:type="dxa"/>
          </w:tcPr>
          <w:p w14:paraId="70C6E7C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5.3.</w:t>
            </w:r>
          </w:p>
        </w:tc>
        <w:tc>
          <w:tcPr>
            <w:tcW w:w="3402" w:type="dxa"/>
          </w:tcPr>
          <w:p w14:paraId="19B6970F" w14:textId="1ECAE89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datorklases izmantošana (</w:t>
            </w:r>
            <w:r w:rsidR="006A45FD" w:rsidRPr="00923399">
              <w:rPr>
                <w:rFonts w:cs="Times New Roman"/>
                <w:szCs w:val="24"/>
              </w:rPr>
              <w:t>ar </w:t>
            </w:r>
            <w:r w:rsidRPr="00923399">
              <w:rPr>
                <w:rFonts w:cs="Times New Roman"/>
                <w:szCs w:val="24"/>
              </w:rPr>
              <w:t>aprīkojumu) Rīgā</w:t>
            </w:r>
          </w:p>
        </w:tc>
        <w:tc>
          <w:tcPr>
            <w:tcW w:w="1559" w:type="dxa"/>
          </w:tcPr>
          <w:p w14:paraId="0CCDE5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51E2A66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20,00</w:t>
            </w:r>
          </w:p>
        </w:tc>
        <w:tc>
          <w:tcPr>
            <w:tcW w:w="1134" w:type="dxa"/>
          </w:tcPr>
          <w:p w14:paraId="7F1742D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4,20</w:t>
            </w:r>
          </w:p>
        </w:tc>
        <w:tc>
          <w:tcPr>
            <w:tcW w:w="1134" w:type="dxa"/>
          </w:tcPr>
          <w:p w14:paraId="3A6C287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24,20</w:t>
            </w:r>
          </w:p>
        </w:tc>
      </w:tr>
      <w:tr w:rsidR="00923399" w:rsidRPr="00923399" w14:paraId="4FF8F4DB" w14:textId="77777777" w:rsidTr="00311F93">
        <w:tc>
          <w:tcPr>
            <w:tcW w:w="993" w:type="dxa"/>
          </w:tcPr>
          <w:p w14:paraId="3BD5303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5.4.</w:t>
            </w:r>
          </w:p>
        </w:tc>
        <w:tc>
          <w:tcPr>
            <w:tcW w:w="8505" w:type="dxa"/>
            <w:gridSpan w:val="5"/>
          </w:tcPr>
          <w:p w14:paraId="7CA7E49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auditorijas izmantošana</w:t>
            </w:r>
          </w:p>
        </w:tc>
      </w:tr>
      <w:tr w:rsidR="00923399" w:rsidRPr="00923399" w14:paraId="2541A935" w14:textId="77777777" w:rsidTr="00311F93">
        <w:tc>
          <w:tcPr>
            <w:tcW w:w="993" w:type="dxa"/>
          </w:tcPr>
          <w:p w14:paraId="1CD64F6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5.4.1.</w:t>
            </w:r>
          </w:p>
        </w:tc>
        <w:tc>
          <w:tcPr>
            <w:tcW w:w="3402" w:type="dxa"/>
          </w:tcPr>
          <w:p w14:paraId="64B0CDB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auditorijas izmantošana Rīgā</w:t>
            </w:r>
          </w:p>
        </w:tc>
        <w:tc>
          <w:tcPr>
            <w:tcW w:w="1559" w:type="dxa"/>
          </w:tcPr>
          <w:p w14:paraId="6DD131F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0D76789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11,50</w:t>
            </w:r>
          </w:p>
        </w:tc>
        <w:tc>
          <w:tcPr>
            <w:tcW w:w="1134" w:type="dxa"/>
          </w:tcPr>
          <w:p w14:paraId="14FD2AF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2,42</w:t>
            </w:r>
          </w:p>
        </w:tc>
        <w:tc>
          <w:tcPr>
            <w:tcW w:w="1134" w:type="dxa"/>
          </w:tcPr>
          <w:p w14:paraId="4F665E6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13,92</w:t>
            </w:r>
          </w:p>
        </w:tc>
      </w:tr>
      <w:tr w:rsidR="00923399" w:rsidRPr="00923399" w14:paraId="081EEFA0" w14:textId="77777777" w:rsidTr="00311F93">
        <w:tc>
          <w:tcPr>
            <w:tcW w:w="993" w:type="dxa"/>
          </w:tcPr>
          <w:p w14:paraId="63052AC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5.4.2.</w:t>
            </w:r>
          </w:p>
        </w:tc>
        <w:tc>
          <w:tcPr>
            <w:tcW w:w="3402" w:type="dxa"/>
          </w:tcPr>
          <w:p w14:paraId="5846C39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auditorijas izmantošana (ar aprīkojumu) Rīgā</w:t>
            </w:r>
          </w:p>
        </w:tc>
        <w:tc>
          <w:tcPr>
            <w:tcW w:w="1559" w:type="dxa"/>
          </w:tcPr>
          <w:p w14:paraId="2DC9A97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2C77ADA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  <w:tc>
          <w:tcPr>
            <w:tcW w:w="1134" w:type="dxa"/>
          </w:tcPr>
          <w:p w14:paraId="064E7F1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3,15</w:t>
            </w:r>
          </w:p>
        </w:tc>
        <w:tc>
          <w:tcPr>
            <w:tcW w:w="1134" w:type="dxa"/>
          </w:tcPr>
          <w:p w14:paraId="0C6E8CD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18,15</w:t>
            </w:r>
          </w:p>
        </w:tc>
      </w:tr>
      <w:tr w:rsidR="00923399" w:rsidRPr="00923399" w14:paraId="56B2AB03" w14:textId="77777777" w:rsidTr="00311F93">
        <w:tc>
          <w:tcPr>
            <w:tcW w:w="993" w:type="dxa"/>
          </w:tcPr>
          <w:p w14:paraId="25DB91D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5.4.3.</w:t>
            </w:r>
          </w:p>
        </w:tc>
        <w:tc>
          <w:tcPr>
            <w:tcW w:w="3402" w:type="dxa"/>
          </w:tcPr>
          <w:p w14:paraId="737687D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auditorijas izmantošana Limbažos</w:t>
            </w:r>
          </w:p>
        </w:tc>
        <w:tc>
          <w:tcPr>
            <w:tcW w:w="1559" w:type="dxa"/>
          </w:tcPr>
          <w:p w14:paraId="25475AA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3D6D1D5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4,50</w:t>
            </w:r>
          </w:p>
        </w:tc>
        <w:tc>
          <w:tcPr>
            <w:tcW w:w="1134" w:type="dxa"/>
          </w:tcPr>
          <w:p w14:paraId="1E0AA12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0,95</w:t>
            </w:r>
          </w:p>
        </w:tc>
        <w:tc>
          <w:tcPr>
            <w:tcW w:w="1134" w:type="dxa"/>
          </w:tcPr>
          <w:p w14:paraId="18D5A1F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5,45</w:t>
            </w:r>
          </w:p>
        </w:tc>
      </w:tr>
      <w:tr w:rsidR="00923399" w:rsidRPr="00923399" w14:paraId="6FB4BCA4" w14:textId="77777777" w:rsidTr="00311F93">
        <w:tc>
          <w:tcPr>
            <w:tcW w:w="993" w:type="dxa"/>
          </w:tcPr>
          <w:p w14:paraId="1F5773B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5.5.</w:t>
            </w:r>
          </w:p>
        </w:tc>
        <w:tc>
          <w:tcPr>
            <w:tcW w:w="3402" w:type="dxa"/>
          </w:tcPr>
          <w:p w14:paraId="78FF4DAE" w14:textId="36D4E0C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autostāvvietas izmantošana K.</w:t>
            </w:r>
            <w:r w:rsidR="00DB6F79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Valdemāra 1c</w:t>
            </w:r>
            <w:r w:rsidR="006A45FD" w:rsidRPr="00923399">
              <w:rPr>
                <w:rFonts w:cs="Times New Roman"/>
                <w:szCs w:val="24"/>
              </w:rPr>
              <w:t>, Rīgā</w:t>
            </w:r>
          </w:p>
        </w:tc>
        <w:tc>
          <w:tcPr>
            <w:tcW w:w="1559" w:type="dxa"/>
          </w:tcPr>
          <w:p w14:paraId="7554055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mēnesis</w:t>
            </w:r>
          </w:p>
        </w:tc>
        <w:tc>
          <w:tcPr>
            <w:tcW w:w="1276" w:type="dxa"/>
          </w:tcPr>
          <w:p w14:paraId="335EDC6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41,32</w:t>
            </w:r>
          </w:p>
        </w:tc>
        <w:tc>
          <w:tcPr>
            <w:tcW w:w="1134" w:type="dxa"/>
          </w:tcPr>
          <w:p w14:paraId="593A8C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8,68</w:t>
            </w:r>
          </w:p>
        </w:tc>
        <w:tc>
          <w:tcPr>
            <w:tcW w:w="1134" w:type="dxa"/>
          </w:tcPr>
          <w:p w14:paraId="3626205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50,00</w:t>
            </w:r>
          </w:p>
        </w:tc>
      </w:tr>
      <w:tr w:rsidR="00923399" w:rsidRPr="00923399" w14:paraId="17988C4B" w14:textId="77777777" w:rsidTr="00311F93">
        <w:tc>
          <w:tcPr>
            <w:tcW w:w="993" w:type="dxa"/>
          </w:tcPr>
          <w:p w14:paraId="03B5E18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5.6.</w:t>
            </w:r>
          </w:p>
        </w:tc>
        <w:tc>
          <w:tcPr>
            <w:tcW w:w="3402" w:type="dxa"/>
          </w:tcPr>
          <w:p w14:paraId="7398EA80" w14:textId="06DE074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autostāvvietas izmantošana K.</w:t>
            </w:r>
            <w:r w:rsidR="00DB6F79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Valdemāra 1c</w:t>
            </w:r>
            <w:r w:rsidR="006A45FD" w:rsidRPr="00923399">
              <w:rPr>
                <w:rFonts w:cs="Times New Roman"/>
                <w:szCs w:val="24"/>
              </w:rPr>
              <w:t>, Rīgā</w:t>
            </w:r>
          </w:p>
        </w:tc>
        <w:tc>
          <w:tcPr>
            <w:tcW w:w="1559" w:type="dxa"/>
          </w:tcPr>
          <w:p w14:paraId="4C692C2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reize</w:t>
            </w:r>
          </w:p>
        </w:tc>
        <w:tc>
          <w:tcPr>
            <w:tcW w:w="1276" w:type="dxa"/>
          </w:tcPr>
          <w:p w14:paraId="79CEE31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2,07</w:t>
            </w:r>
          </w:p>
        </w:tc>
        <w:tc>
          <w:tcPr>
            <w:tcW w:w="1134" w:type="dxa"/>
          </w:tcPr>
          <w:p w14:paraId="10EB329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0,43</w:t>
            </w:r>
          </w:p>
        </w:tc>
        <w:tc>
          <w:tcPr>
            <w:tcW w:w="1134" w:type="dxa"/>
          </w:tcPr>
          <w:p w14:paraId="2A0186A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2,50</w:t>
            </w:r>
          </w:p>
        </w:tc>
      </w:tr>
      <w:tr w:rsidR="00923399" w:rsidRPr="00923399" w14:paraId="39BDD69F" w14:textId="77777777" w:rsidTr="00311F93">
        <w:tc>
          <w:tcPr>
            <w:tcW w:w="993" w:type="dxa"/>
          </w:tcPr>
          <w:p w14:paraId="524ACCD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5.7.</w:t>
            </w:r>
          </w:p>
        </w:tc>
        <w:tc>
          <w:tcPr>
            <w:tcW w:w="3402" w:type="dxa"/>
          </w:tcPr>
          <w:p w14:paraId="1AA2669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autostāvvietas caurlaides kartes izgatavošana</w:t>
            </w:r>
          </w:p>
        </w:tc>
        <w:tc>
          <w:tcPr>
            <w:tcW w:w="1559" w:type="dxa"/>
          </w:tcPr>
          <w:p w14:paraId="6347B2E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karte</w:t>
            </w:r>
          </w:p>
        </w:tc>
        <w:tc>
          <w:tcPr>
            <w:tcW w:w="1276" w:type="dxa"/>
          </w:tcPr>
          <w:p w14:paraId="50A7639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8,26</w:t>
            </w:r>
          </w:p>
        </w:tc>
        <w:tc>
          <w:tcPr>
            <w:tcW w:w="1134" w:type="dxa"/>
          </w:tcPr>
          <w:p w14:paraId="40A58F7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1,73</w:t>
            </w:r>
          </w:p>
        </w:tc>
        <w:tc>
          <w:tcPr>
            <w:tcW w:w="1134" w:type="dxa"/>
          </w:tcPr>
          <w:p w14:paraId="2A7DDE1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9,99</w:t>
            </w:r>
          </w:p>
        </w:tc>
      </w:tr>
      <w:tr w:rsidR="00923399" w:rsidRPr="00923399" w14:paraId="159CBBF6" w14:textId="77777777" w:rsidTr="00311F93">
        <w:tc>
          <w:tcPr>
            <w:tcW w:w="993" w:type="dxa"/>
          </w:tcPr>
          <w:p w14:paraId="42DF696E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8505" w:type="dxa"/>
            <w:gridSpan w:val="5"/>
          </w:tcPr>
          <w:p w14:paraId="0FDC685F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Izglītības pakalpojumi</w:t>
            </w:r>
            <w:r w:rsidRPr="00923399">
              <w:rPr>
                <w:rFonts w:cs="Times New Roman"/>
                <w:bCs/>
                <w:szCs w:val="24"/>
              </w:rPr>
              <w:tab/>
            </w:r>
          </w:p>
        </w:tc>
      </w:tr>
      <w:tr w:rsidR="00923399" w:rsidRPr="00923399" w14:paraId="0A512516" w14:textId="77777777" w:rsidTr="00311F93">
        <w:tc>
          <w:tcPr>
            <w:tcW w:w="993" w:type="dxa"/>
          </w:tcPr>
          <w:p w14:paraId="38E38FB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6.1.</w:t>
            </w:r>
          </w:p>
        </w:tc>
        <w:tc>
          <w:tcPr>
            <w:tcW w:w="3402" w:type="dxa"/>
          </w:tcPr>
          <w:p w14:paraId="0D0DB7B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sagatavošanas kursi pirms iestājpārbaudījumiem</w:t>
            </w:r>
          </w:p>
        </w:tc>
        <w:tc>
          <w:tcPr>
            <w:tcW w:w="1559" w:type="dxa"/>
          </w:tcPr>
          <w:p w14:paraId="624E164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vienam izglītojamam mēnesī</w:t>
            </w:r>
          </w:p>
        </w:tc>
        <w:tc>
          <w:tcPr>
            <w:tcW w:w="1276" w:type="dxa"/>
          </w:tcPr>
          <w:p w14:paraId="68B9E5C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60,00</w:t>
            </w:r>
          </w:p>
        </w:tc>
        <w:tc>
          <w:tcPr>
            <w:tcW w:w="1134" w:type="dxa"/>
          </w:tcPr>
          <w:p w14:paraId="3EB1F04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B5B582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60,00</w:t>
            </w:r>
          </w:p>
        </w:tc>
      </w:tr>
      <w:tr w:rsidR="00923399" w:rsidRPr="00923399" w14:paraId="1917D022" w14:textId="77777777" w:rsidTr="00311F93">
        <w:tc>
          <w:tcPr>
            <w:tcW w:w="993" w:type="dxa"/>
          </w:tcPr>
          <w:p w14:paraId="660885D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6.2.</w:t>
            </w:r>
          </w:p>
        </w:tc>
        <w:tc>
          <w:tcPr>
            <w:tcW w:w="3402" w:type="dxa"/>
          </w:tcPr>
          <w:p w14:paraId="7002B86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atkārtots profesionālās kvalifikācijas eksāmens</w:t>
            </w:r>
          </w:p>
        </w:tc>
        <w:tc>
          <w:tcPr>
            <w:tcW w:w="1559" w:type="dxa"/>
          </w:tcPr>
          <w:p w14:paraId="336955E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eksāmens</w:t>
            </w:r>
          </w:p>
        </w:tc>
        <w:tc>
          <w:tcPr>
            <w:tcW w:w="1276" w:type="dxa"/>
          </w:tcPr>
          <w:p w14:paraId="6B1277E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80,00</w:t>
            </w:r>
          </w:p>
        </w:tc>
        <w:tc>
          <w:tcPr>
            <w:tcW w:w="1134" w:type="dxa"/>
          </w:tcPr>
          <w:p w14:paraId="3E8DEC9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5B9845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80,00</w:t>
            </w:r>
          </w:p>
        </w:tc>
      </w:tr>
      <w:tr w:rsidR="00923399" w:rsidRPr="00923399" w14:paraId="594A51CF" w14:textId="77777777" w:rsidTr="00311F93">
        <w:tc>
          <w:tcPr>
            <w:tcW w:w="993" w:type="dxa"/>
          </w:tcPr>
          <w:p w14:paraId="419874D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</w:t>
            </w:r>
          </w:p>
        </w:tc>
        <w:tc>
          <w:tcPr>
            <w:tcW w:w="8505" w:type="dxa"/>
            <w:gridSpan w:val="5"/>
          </w:tcPr>
          <w:p w14:paraId="10C7BA7F" w14:textId="0EA4D893" w:rsidR="005D18AA" w:rsidRPr="00923399" w:rsidRDefault="00636283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izglītības </w:t>
            </w:r>
            <w:r w:rsidR="005D18AA" w:rsidRPr="00923399">
              <w:rPr>
                <w:rFonts w:cs="Times New Roman"/>
                <w:szCs w:val="24"/>
              </w:rPr>
              <w:t>programmas</w:t>
            </w:r>
          </w:p>
        </w:tc>
      </w:tr>
      <w:tr w:rsidR="00923399" w:rsidRPr="00923399" w14:paraId="79E9D1FA" w14:textId="77777777" w:rsidTr="00311F93">
        <w:tc>
          <w:tcPr>
            <w:tcW w:w="993" w:type="dxa"/>
          </w:tcPr>
          <w:p w14:paraId="13314A7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6.3.1.</w:t>
            </w:r>
          </w:p>
        </w:tc>
        <w:tc>
          <w:tcPr>
            <w:tcW w:w="3402" w:type="dxa"/>
          </w:tcPr>
          <w:p w14:paraId="6502900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 izglītība (neklātiene vai nepilna laika)</w:t>
            </w:r>
          </w:p>
        </w:tc>
        <w:tc>
          <w:tcPr>
            <w:tcW w:w="1559" w:type="dxa"/>
          </w:tcPr>
          <w:p w14:paraId="2E5BF30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ilgums 2 gadi</w:t>
            </w:r>
          </w:p>
        </w:tc>
        <w:tc>
          <w:tcPr>
            <w:tcW w:w="1276" w:type="dxa"/>
          </w:tcPr>
          <w:p w14:paraId="1886F38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1200,00</w:t>
            </w:r>
          </w:p>
        </w:tc>
        <w:tc>
          <w:tcPr>
            <w:tcW w:w="1134" w:type="dxa"/>
          </w:tcPr>
          <w:p w14:paraId="0C39BE1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E3F353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1200,00</w:t>
            </w:r>
          </w:p>
        </w:tc>
      </w:tr>
      <w:tr w:rsidR="00923399" w:rsidRPr="00923399" w14:paraId="673F7F72" w14:textId="77777777" w:rsidTr="00311F93">
        <w:tc>
          <w:tcPr>
            <w:tcW w:w="993" w:type="dxa"/>
          </w:tcPr>
          <w:p w14:paraId="1A2950D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6.3.2.</w:t>
            </w:r>
          </w:p>
        </w:tc>
        <w:tc>
          <w:tcPr>
            <w:tcW w:w="8505" w:type="dxa"/>
            <w:gridSpan w:val="5"/>
          </w:tcPr>
          <w:p w14:paraId="3E0F2D09" w14:textId="651528E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programmas</w:t>
            </w:r>
          </w:p>
        </w:tc>
      </w:tr>
      <w:tr w:rsidR="00923399" w:rsidRPr="00923399" w14:paraId="6B0A27B2" w14:textId="77777777" w:rsidTr="00311F93">
        <w:tc>
          <w:tcPr>
            <w:tcW w:w="993" w:type="dxa"/>
          </w:tcPr>
          <w:p w14:paraId="0A0915B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6.3.2.1.</w:t>
            </w:r>
          </w:p>
        </w:tc>
        <w:tc>
          <w:tcPr>
            <w:tcW w:w="3402" w:type="dxa"/>
          </w:tcPr>
          <w:p w14:paraId="19925357" w14:textId="6F6CA75C" w:rsidR="005D18AA" w:rsidRPr="00923399" w:rsidDel="004F5327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otrā profesionālā</w:t>
            </w:r>
            <w:r w:rsidR="002D49A6" w:rsidRPr="00923399">
              <w:rPr>
                <w:rFonts w:cs="Times New Roman"/>
                <w:szCs w:val="24"/>
              </w:rPr>
              <w:t>s</w:t>
            </w:r>
            <w:r w:rsidRPr="00923399">
              <w:rPr>
                <w:rFonts w:cs="Times New Roman"/>
                <w:szCs w:val="24"/>
              </w:rPr>
              <w:t xml:space="preserve"> kvalifikācijas līmeņa profesionālās tālākizglītības programmas </w:t>
            </w:r>
          </w:p>
        </w:tc>
        <w:tc>
          <w:tcPr>
            <w:tcW w:w="1559" w:type="dxa"/>
          </w:tcPr>
          <w:p w14:paraId="1D93E5E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480 akadēmiskās stundas</w:t>
            </w:r>
          </w:p>
        </w:tc>
        <w:tc>
          <w:tcPr>
            <w:tcW w:w="1276" w:type="dxa"/>
          </w:tcPr>
          <w:p w14:paraId="4DE6C83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540,00</w:t>
            </w:r>
          </w:p>
        </w:tc>
        <w:tc>
          <w:tcPr>
            <w:tcW w:w="1134" w:type="dxa"/>
          </w:tcPr>
          <w:p w14:paraId="299B0FB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CB79CE1" w14:textId="77777777" w:rsidR="005D18AA" w:rsidRPr="00923399" w:rsidDel="004F5327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540,00</w:t>
            </w:r>
          </w:p>
        </w:tc>
      </w:tr>
      <w:tr w:rsidR="00923399" w:rsidRPr="00923399" w14:paraId="45A05663" w14:textId="77777777" w:rsidTr="00311F93">
        <w:tc>
          <w:tcPr>
            <w:tcW w:w="993" w:type="dxa"/>
          </w:tcPr>
          <w:p w14:paraId="7FA1CE3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6.3.2.2.</w:t>
            </w:r>
          </w:p>
        </w:tc>
        <w:tc>
          <w:tcPr>
            <w:tcW w:w="3402" w:type="dxa"/>
          </w:tcPr>
          <w:p w14:paraId="7D706226" w14:textId="77A7D37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otrā profesionālā</w:t>
            </w:r>
            <w:r w:rsidR="002D49A6" w:rsidRPr="00923399">
              <w:rPr>
                <w:rFonts w:cs="Times New Roman"/>
                <w:szCs w:val="24"/>
              </w:rPr>
              <w:t>s</w:t>
            </w:r>
            <w:r w:rsidRPr="00923399">
              <w:rPr>
                <w:rFonts w:cs="Times New Roman"/>
                <w:szCs w:val="24"/>
              </w:rPr>
              <w:t xml:space="preserve"> kvalifikācijas līmeņa profesionālās tālākizglītības programmas </w:t>
            </w:r>
          </w:p>
        </w:tc>
        <w:tc>
          <w:tcPr>
            <w:tcW w:w="1559" w:type="dxa"/>
          </w:tcPr>
          <w:p w14:paraId="5B72541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640 akadēmiskās stundas</w:t>
            </w:r>
          </w:p>
        </w:tc>
        <w:tc>
          <w:tcPr>
            <w:tcW w:w="1276" w:type="dxa"/>
          </w:tcPr>
          <w:p w14:paraId="4C112C8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720,00</w:t>
            </w:r>
          </w:p>
        </w:tc>
        <w:tc>
          <w:tcPr>
            <w:tcW w:w="1134" w:type="dxa"/>
          </w:tcPr>
          <w:p w14:paraId="49E5408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AE8876D" w14:textId="77777777" w:rsidR="005D18AA" w:rsidRPr="00923399" w:rsidDel="00094A9A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720,00</w:t>
            </w:r>
          </w:p>
        </w:tc>
      </w:tr>
      <w:tr w:rsidR="00923399" w:rsidRPr="00923399" w14:paraId="07F47CEA" w14:textId="77777777" w:rsidTr="00311F93">
        <w:tc>
          <w:tcPr>
            <w:tcW w:w="993" w:type="dxa"/>
          </w:tcPr>
          <w:p w14:paraId="331EDC1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6.3.2.3.</w:t>
            </w:r>
          </w:p>
        </w:tc>
        <w:tc>
          <w:tcPr>
            <w:tcW w:w="3402" w:type="dxa"/>
          </w:tcPr>
          <w:p w14:paraId="41EF6807" w14:textId="16F4728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trešā profesionālā</w:t>
            </w:r>
            <w:r w:rsidR="002D49A6" w:rsidRPr="00923399">
              <w:rPr>
                <w:rFonts w:cs="Times New Roman"/>
                <w:szCs w:val="24"/>
              </w:rPr>
              <w:t>s</w:t>
            </w:r>
            <w:r w:rsidRPr="00923399">
              <w:rPr>
                <w:rFonts w:cs="Times New Roman"/>
                <w:szCs w:val="24"/>
              </w:rPr>
              <w:t xml:space="preserve"> kvalifikācijas līmeņa profesionālās tālākizglītības programmas </w:t>
            </w:r>
          </w:p>
        </w:tc>
        <w:tc>
          <w:tcPr>
            <w:tcW w:w="1559" w:type="dxa"/>
          </w:tcPr>
          <w:p w14:paraId="1876BB6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960 akadēmiskās stundas</w:t>
            </w:r>
          </w:p>
        </w:tc>
        <w:tc>
          <w:tcPr>
            <w:tcW w:w="1276" w:type="dxa"/>
          </w:tcPr>
          <w:p w14:paraId="1E00E0C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1100,00</w:t>
            </w:r>
          </w:p>
        </w:tc>
        <w:tc>
          <w:tcPr>
            <w:tcW w:w="1134" w:type="dxa"/>
          </w:tcPr>
          <w:p w14:paraId="22BBCAC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95FB6CC" w14:textId="77777777" w:rsidR="005D18AA" w:rsidRPr="00923399" w:rsidDel="00094A9A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1100,00</w:t>
            </w:r>
          </w:p>
        </w:tc>
      </w:tr>
      <w:tr w:rsidR="00923399" w:rsidRPr="00923399" w14:paraId="5769FE38" w14:textId="77777777" w:rsidTr="00311F93">
        <w:tc>
          <w:tcPr>
            <w:tcW w:w="993" w:type="dxa"/>
          </w:tcPr>
          <w:p w14:paraId="4968D77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6.3.3.</w:t>
            </w:r>
          </w:p>
        </w:tc>
        <w:tc>
          <w:tcPr>
            <w:tcW w:w="3402" w:type="dxa"/>
          </w:tcPr>
          <w:p w14:paraId="561E4AB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profesionālās pilnveides izglītības programmas </w:t>
            </w:r>
          </w:p>
        </w:tc>
        <w:tc>
          <w:tcPr>
            <w:tcW w:w="1559" w:type="dxa"/>
          </w:tcPr>
          <w:p w14:paraId="6324421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160 akadēmiskās stundas</w:t>
            </w:r>
          </w:p>
        </w:tc>
        <w:tc>
          <w:tcPr>
            <w:tcW w:w="1276" w:type="dxa"/>
          </w:tcPr>
          <w:p w14:paraId="010750E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400,00</w:t>
            </w:r>
          </w:p>
        </w:tc>
        <w:tc>
          <w:tcPr>
            <w:tcW w:w="1134" w:type="dxa"/>
          </w:tcPr>
          <w:p w14:paraId="10B6A5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9EE561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400,00</w:t>
            </w:r>
          </w:p>
        </w:tc>
      </w:tr>
      <w:tr w:rsidR="00923399" w:rsidRPr="00923399" w14:paraId="251A5621" w14:textId="77777777" w:rsidTr="00311F93">
        <w:tc>
          <w:tcPr>
            <w:tcW w:w="993" w:type="dxa"/>
          </w:tcPr>
          <w:p w14:paraId="184A998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6.3.4.</w:t>
            </w:r>
          </w:p>
        </w:tc>
        <w:tc>
          <w:tcPr>
            <w:tcW w:w="3402" w:type="dxa"/>
          </w:tcPr>
          <w:p w14:paraId="00F10BE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pašizglītība (individuālās konsultācijas profesionālās izglītības programmu mācību priekšmetos)</w:t>
            </w:r>
          </w:p>
        </w:tc>
        <w:tc>
          <w:tcPr>
            <w:tcW w:w="1559" w:type="dxa"/>
          </w:tcPr>
          <w:p w14:paraId="3A61EB9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5998D2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13,09</w:t>
            </w:r>
          </w:p>
        </w:tc>
        <w:tc>
          <w:tcPr>
            <w:tcW w:w="1134" w:type="dxa"/>
          </w:tcPr>
          <w:p w14:paraId="56C8F1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5ED211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13,09</w:t>
            </w:r>
          </w:p>
        </w:tc>
      </w:tr>
      <w:tr w:rsidR="00923399" w:rsidRPr="00923399" w14:paraId="4976C8DA" w14:textId="77777777" w:rsidTr="00311F93">
        <w:tc>
          <w:tcPr>
            <w:tcW w:w="993" w:type="dxa"/>
          </w:tcPr>
          <w:p w14:paraId="7E66F87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6.3.5.</w:t>
            </w:r>
          </w:p>
        </w:tc>
        <w:tc>
          <w:tcPr>
            <w:tcW w:w="3402" w:type="dxa"/>
          </w:tcPr>
          <w:p w14:paraId="4F55F9B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neformālās izglītības programmas </w:t>
            </w:r>
          </w:p>
        </w:tc>
        <w:tc>
          <w:tcPr>
            <w:tcW w:w="1559" w:type="dxa"/>
          </w:tcPr>
          <w:p w14:paraId="3058D1D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80 akadēmiskās stundas</w:t>
            </w:r>
          </w:p>
        </w:tc>
        <w:tc>
          <w:tcPr>
            <w:tcW w:w="1276" w:type="dxa"/>
          </w:tcPr>
          <w:p w14:paraId="5A771D7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297,52</w:t>
            </w:r>
          </w:p>
        </w:tc>
        <w:tc>
          <w:tcPr>
            <w:tcW w:w="1134" w:type="dxa"/>
          </w:tcPr>
          <w:p w14:paraId="26B146F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62,48</w:t>
            </w:r>
          </w:p>
        </w:tc>
        <w:tc>
          <w:tcPr>
            <w:tcW w:w="1134" w:type="dxa"/>
          </w:tcPr>
          <w:p w14:paraId="79FBBC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360,00</w:t>
            </w:r>
          </w:p>
        </w:tc>
      </w:tr>
      <w:tr w:rsidR="00923399" w:rsidRPr="00923399" w14:paraId="241A827D" w14:textId="77777777" w:rsidTr="00311F93">
        <w:tc>
          <w:tcPr>
            <w:tcW w:w="993" w:type="dxa"/>
          </w:tcPr>
          <w:p w14:paraId="6D04378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6.3.6.</w:t>
            </w:r>
          </w:p>
        </w:tc>
        <w:tc>
          <w:tcPr>
            <w:tcW w:w="3402" w:type="dxa"/>
          </w:tcPr>
          <w:p w14:paraId="55D2F1D6" w14:textId="77CF649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ārpus formālās izglītības </w:t>
            </w:r>
            <w:r w:rsidR="00D644EE" w:rsidRPr="00923399">
              <w:rPr>
                <w:rFonts w:cs="Times New Roman"/>
                <w:szCs w:val="24"/>
              </w:rPr>
              <w:t xml:space="preserve">sistēmas </w:t>
            </w:r>
            <w:r w:rsidRPr="00923399">
              <w:rPr>
                <w:rFonts w:cs="Times New Roman"/>
                <w:szCs w:val="24"/>
              </w:rPr>
              <w:t>iegūto zināšanu, prasmju un kompetenču novērtēšanai papildus nepieciešamās maksas konsultācijas</w:t>
            </w:r>
          </w:p>
        </w:tc>
        <w:tc>
          <w:tcPr>
            <w:tcW w:w="1559" w:type="dxa"/>
          </w:tcPr>
          <w:p w14:paraId="189476C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129DC0E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13,09</w:t>
            </w:r>
          </w:p>
        </w:tc>
        <w:tc>
          <w:tcPr>
            <w:tcW w:w="1134" w:type="dxa"/>
          </w:tcPr>
          <w:p w14:paraId="48FE4D7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EEF79A4" w14:textId="77777777" w:rsidR="005D18AA" w:rsidRPr="00923399" w:rsidDel="00A349F3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13,09</w:t>
            </w:r>
          </w:p>
        </w:tc>
      </w:tr>
      <w:tr w:rsidR="00923399" w:rsidRPr="00923399" w14:paraId="4B2E6045" w14:textId="77777777" w:rsidTr="00311F93">
        <w:tc>
          <w:tcPr>
            <w:tcW w:w="993" w:type="dxa"/>
          </w:tcPr>
          <w:p w14:paraId="280CBD3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6.3.7.</w:t>
            </w:r>
          </w:p>
        </w:tc>
        <w:tc>
          <w:tcPr>
            <w:tcW w:w="3402" w:type="dxa"/>
          </w:tcPr>
          <w:p w14:paraId="0BC2DB1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modulārās izglītības programmas (viens atsevišķs modulis)</w:t>
            </w:r>
          </w:p>
        </w:tc>
        <w:tc>
          <w:tcPr>
            <w:tcW w:w="1559" w:type="dxa"/>
          </w:tcPr>
          <w:p w14:paraId="4D5BD67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573FC6FB" w14:textId="77777777" w:rsidR="005D18AA" w:rsidRPr="00923399" w:rsidDel="00A349F3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4,50</w:t>
            </w:r>
          </w:p>
        </w:tc>
        <w:tc>
          <w:tcPr>
            <w:tcW w:w="1134" w:type="dxa"/>
          </w:tcPr>
          <w:p w14:paraId="44C1820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EA5D6CD" w14:textId="77777777" w:rsidR="005D18AA" w:rsidRPr="00923399" w:rsidDel="00A349F3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4,50</w:t>
            </w:r>
          </w:p>
        </w:tc>
      </w:tr>
      <w:tr w:rsidR="00923399" w:rsidRPr="00923399" w14:paraId="3B905497" w14:textId="77777777" w:rsidTr="00311F93">
        <w:tc>
          <w:tcPr>
            <w:tcW w:w="993" w:type="dxa"/>
          </w:tcPr>
          <w:p w14:paraId="4D30233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6.3.8.</w:t>
            </w:r>
          </w:p>
        </w:tc>
        <w:tc>
          <w:tcPr>
            <w:tcW w:w="3402" w:type="dxa"/>
          </w:tcPr>
          <w:p w14:paraId="4AC2C666" w14:textId="6A53991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izglītības pakalpojumu sniegšana pēc individuāla pieprasījuma (</w:t>
            </w:r>
            <w:r w:rsidR="006A45FD" w:rsidRPr="00923399">
              <w:rPr>
                <w:rFonts w:cs="Times New Roman"/>
                <w:szCs w:val="24"/>
              </w:rPr>
              <w:t>tai </w:t>
            </w:r>
            <w:r w:rsidRPr="00923399">
              <w:rPr>
                <w:rFonts w:cs="Times New Roman"/>
                <w:szCs w:val="24"/>
              </w:rPr>
              <w:t>skaitā pēc darba devēja pieprasījuma)</w:t>
            </w:r>
          </w:p>
        </w:tc>
        <w:tc>
          <w:tcPr>
            <w:tcW w:w="1559" w:type="dxa"/>
          </w:tcPr>
          <w:p w14:paraId="2D42085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5947419B" w14:textId="1C2688C0" w:rsidR="005D18AA" w:rsidRPr="00923399" w:rsidRDefault="00557F1C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līgumcena</w:t>
            </w:r>
          </w:p>
        </w:tc>
        <w:tc>
          <w:tcPr>
            <w:tcW w:w="1134" w:type="dxa"/>
          </w:tcPr>
          <w:p w14:paraId="1DACBA24" w14:textId="3D7DDE6A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</w:t>
            </w:r>
            <w:r w:rsidR="00557F1C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%</w:t>
            </w:r>
          </w:p>
        </w:tc>
        <w:tc>
          <w:tcPr>
            <w:tcW w:w="1134" w:type="dxa"/>
          </w:tcPr>
          <w:p w14:paraId="066DC0F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CFA54AE" w14:textId="3C94AA06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09D50" w14:textId="77777777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XII. Rīgas Mākslas un mediju tehnikuma sniegtie maksas pakalpojumi</w:t>
      </w:r>
    </w:p>
    <w:p w14:paraId="3AFAA5FF" w14:textId="77777777" w:rsidR="008B0E2C" w:rsidRPr="00923399" w:rsidRDefault="008B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5" w:type="pct"/>
        <w:tblInd w:w="-292" w:type="dxa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4"/>
        <w:gridCol w:w="3405"/>
        <w:gridCol w:w="1561"/>
        <w:gridCol w:w="1281"/>
        <w:gridCol w:w="1131"/>
        <w:gridCol w:w="1133"/>
      </w:tblGrid>
      <w:tr w:rsidR="00923399" w:rsidRPr="00923399" w14:paraId="527C9276" w14:textId="77777777" w:rsidTr="003E40B5">
        <w:tc>
          <w:tcPr>
            <w:tcW w:w="523" w:type="pct"/>
            <w:vAlign w:val="center"/>
          </w:tcPr>
          <w:p w14:paraId="34522ADE" w14:textId="0D569FC2" w:rsidR="008B0E2C" w:rsidRPr="00923399" w:rsidRDefault="00F177B7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1791" w:type="pct"/>
            <w:vAlign w:val="center"/>
          </w:tcPr>
          <w:p w14:paraId="4F434E47" w14:textId="3F85EA4F" w:rsidR="008B0E2C" w:rsidRPr="00923399" w:rsidRDefault="00F177B7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821" w:type="pct"/>
            <w:vAlign w:val="center"/>
          </w:tcPr>
          <w:p w14:paraId="641EEC82" w14:textId="13353BBB" w:rsidR="008B0E2C" w:rsidRPr="00923399" w:rsidRDefault="00F1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674" w:type="pct"/>
            <w:vAlign w:val="center"/>
          </w:tcPr>
          <w:p w14:paraId="11641497" w14:textId="5255D473" w:rsidR="008B0E2C" w:rsidRPr="00923399" w:rsidRDefault="00F1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5" w:type="pct"/>
            <w:vAlign w:val="center"/>
          </w:tcPr>
          <w:p w14:paraId="4776A4C5" w14:textId="461EC03A" w:rsidR="008B0E2C" w:rsidRPr="00923399" w:rsidRDefault="00F1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14:paraId="2D9BF116" w14:textId="51540302" w:rsidR="008B0E2C" w:rsidRPr="00923399" w:rsidRDefault="00F1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72C93D5A" w14:textId="77777777" w:rsidTr="003E40B5">
        <w:tc>
          <w:tcPr>
            <w:tcW w:w="523" w:type="pct"/>
          </w:tcPr>
          <w:p w14:paraId="6C1E7E4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77" w:type="pct"/>
            <w:gridSpan w:val="5"/>
          </w:tcPr>
          <w:p w14:paraId="68DFF50F" w14:textId="0D58FBAE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Pakalpojumi </w:t>
            </w:r>
            <w:r w:rsidR="00A81EC4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izglītojamiem</w:t>
            </w:r>
          </w:p>
        </w:tc>
      </w:tr>
      <w:tr w:rsidR="00923399" w:rsidRPr="00923399" w14:paraId="1C00D14E" w14:textId="77777777" w:rsidTr="003E40B5">
        <w:tc>
          <w:tcPr>
            <w:tcW w:w="523" w:type="pct"/>
          </w:tcPr>
          <w:p w14:paraId="2D439E0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91" w:type="pct"/>
          </w:tcPr>
          <w:p w14:paraId="161267F5" w14:textId="2A4338D2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="00A81EC4" w:rsidRPr="00923399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4F15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kuri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mācās budžeta grupā </w:t>
            </w:r>
          </w:p>
        </w:tc>
        <w:tc>
          <w:tcPr>
            <w:tcW w:w="821" w:type="pct"/>
          </w:tcPr>
          <w:p w14:paraId="5B2AEDAE" w14:textId="37735713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vieta mēnesī</w:t>
            </w:r>
          </w:p>
        </w:tc>
        <w:tc>
          <w:tcPr>
            <w:tcW w:w="674" w:type="pct"/>
          </w:tcPr>
          <w:p w14:paraId="18ED179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595" w:type="pct"/>
          </w:tcPr>
          <w:p w14:paraId="5AAE942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6" w:type="pct"/>
          </w:tcPr>
          <w:p w14:paraId="7675B07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923399" w:rsidRPr="00923399" w14:paraId="4069F8EA" w14:textId="77777777" w:rsidTr="003E40B5">
        <w:tc>
          <w:tcPr>
            <w:tcW w:w="523" w:type="pct"/>
          </w:tcPr>
          <w:p w14:paraId="666A56C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91" w:type="pct"/>
          </w:tcPr>
          <w:p w14:paraId="189102E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identifikācijas kartes dublikāta izsniegšana</w:t>
            </w:r>
          </w:p>
        </w:tc>
        <w:tc>
          <w:tcPr>
            <w:tcW w:w="821" w:type="pct"/>
          </w:tcPr>
          <w:p w14:paraId="0E28A77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karte</w:t>
            </w:r>
          </w:p>
        </w:tc>
        <w:tc>
          <w:tcPr>
            <w:tcW w:w="674" w:type="pct"/>
          </w:tcPr>
          <w:p w14:paraId="48AC5FE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95" w:type="pct"/>
          </w:tcPr>
          <w:p w14:paraId="17E7460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1E766E1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23399" w:rsidRPr="00923399" w14:paraId="4CCB0B1E" w14:textId="77777777" w:rsidTr="003E40B5">
        <w:tc>
          <w:tcPr>
            <w:tcW w:w="523" w:type="pct"/>
          </w:tcPr>
          <w:p w14:paraId="3C7F085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91" w:type="pct"/>
          </w:tcPr>
          <w:p w14:paraId="706EE70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arhīva izziņas (par mācību periodu) sagatavošana un izsniegšana</w:t>
            </w:r>
          </w:p>
        </w:tc>
        <w:tc>
          <w:tcPr>
            <w:tcW w:w="821" w:type="pct"/>
          </w:tcPr>
          <w:p w14:paraId="69A3304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izziņa</w:t>
            </w:r>
          </w:p>
        </w:tc>
        <w:tc>
          <w:tcPr>
            <w:tcW w:w="674" w:type="pct"/>
          </w:tcPr>
          <w:p w14:paraId="347FB0C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95" w:type="pct"/>
          </w:tcPr>
          <w:p w14:paraId="21AE1A8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2F3CDBD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23399" w:rsidRPr="00923399" w14:paraId="664A877F" w14:textId="77777777" w:rsidTr="003E40B5">
        <w:tc>
          <w:tcPr>
            <w:tcW w:w="523" w:type="pct"/>
          </w:tcPr>
          <w:p w14:paraId="24765E5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91" w:type="pct"/>
          </w:tcPr>
          <w:p w14:paraId="6C0DB3F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arhīva izziņas (par mācību periodu un vērtējumiem) sagatavošana un izsniegšana</w:t>
            </w:r>
          </w:p>
        </w:tc>
        <w:tc>
          <w:tcPr>
            <w:tcW w:w="821" w:type="pct"/>
          </w:tcPr>
          <w:p w14:paraId="64BD5FA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izziņa</w:t>
            </w:r>
          </w:p>
        </w:tc>
        <w:tc>
          <w:tcPr>
            <w:tcW w:w="674" w:type="pct"/>
          </w:tcPr>
          <w:p w14:paraId="500B2C3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95" w:type="pct"/>
          </w:tcPr>
          <w:p w14:paraId="57ABE35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783D64A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23399" w:rsidRPr="00923399" w14:paraId="78166AEE" w14:textId="77777777" w:rsidTr="003E40B5">
        <w:tc>
          <w:tcPr>
            <w:tcW w:w="523" w:type="pct"/>
          </w:tcPr>
          <w:p w14:paraId="543CFBA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91" w:type="pct"/>
          </w:tcPr>
          <w:p w14:paraId="428F6B25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 dokumenta ar pielikumiem dublikāta sagatavošana un izsniegšana</w:t>
            </w:r>
          </w:p>
        </w:tc>
        <w:tc>
          <w:tcPr>
            <w:tcW w:w="821" w:type="pct"/>
          </w:tcPr>
          <w:p w14:paraId="130E41B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dokuments</w:t>
            </w:r>
          </w:p>
        </w:tc>
        <w:tc>
          <w:tcPr>
            <w:tcW w:w="674" w:type="pct"/>
          </w:tcPr>
          <w:p w14:paraId="24FC943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595" w:type="pct"/>
          </w:tcPr>
          <w:p w14:paraId="08CF412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12022A1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923399" w:rsidRPr="00923399" w14:paraId="051907EE" w14:textId="77777777" w:rsidTr="003E40B5">
        <w:tc>
          <w:tcPr>
            <w:tcW w:w="523" w:type="pct"/>
          </w:tcPr>
          <w:p w14:paraId="0F1128D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77" w:type="pct"/>
            <w:gridSpan w:val="5"/>
          </w:tcPr>
          <w:p w14:paraId="2058AE0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Dienesta viesnīcas pakalpojumi citām personām</w:t>
            </w:r>
          </w:p>
        </w:tc>
      </w:tr>
      <w:tr w:rsidR="00923399" w:rsidRPr="00923399" w14:paraId="5C0A5770" w14:textId="77777777" w:rsidTr="003E40B5">
        <w:tc>
          <w:tcPr>
            <w:tcW w:w="523" w:type="pct"/>
          </w:tcPr>
          <w:p w14:paraId="2C51F09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91" w:type="pct"/>
          </w:tcPr>
          <w:p w14:paraId="5E8743AB" w14:textId="0C2DB72E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Rīgas Mākslas un mediju tehnikuma darbiniekiem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063BD22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istaba mēnesī</w:t>
            </w:r>
          </w:p>
        </w:tc>
        <w:tc>
          <w:tcPr>
            <w:tcW w:w="674" w:type="pct"/>
          </w:tcPr>
          <w:p w14:paraId="3FFA3CF8" w14:textId="77777777" w:rsidR="005D18AA" w:rsidRPr="00923399" w:rsidRDefault="005D18A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95" w:type="pct"/>
          </w:tcPr>
          <w:p w14:paraId="7E01DA4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6" w:type="pct"/>
          </w:tcPr>
          <w:p w14:paraId="281F83A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23399" w:rsidRPr="00923399" w14:paraId="3677FE0F" w14:textId="77777777" w:rsidTr="003E40B5">
        <w:tc>
          <w:tcPr>
            <w:tcW w:w="523" w:type="pct"/>
          </w:tcPr>
          <w:p w14:paraId="13C93F4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91" w:type="pct"/>
          </w:tcPr>
          <w:p w14:paraId="2A8C52B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citām personām</w:t>
            </w:r>
          </w:p>
        </w:tc>
        <w:tc>
          <w:tcPr>
            <w:tcW w:w="821" w:type="pct"/>
          </w:tcPr>
          <w:p w14:paraId="644F0A5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4" w:type="pct"/>
          </w:tcPr>
          <w:p w14:paraId="474D1BE6" w14:textId="77777777" w:rsidR="005D18AA" w:rsidRPr="00923399" w:rsidRDefault="005D18A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595" w:type="pct"/>
          </w:tcPr>
          <w:p w14:paraId="7434346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6" w:type="pct"/>
          </w:tcPr>
          <w:p w14:paraId="11CB11D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923399" w:rsidRPr="00923399" w14:paraId="690236BB" w14:textId="77777777" w:rsidTr="003E40B5">
        <w:tc>
          <w:tcPr>
            <w:tcW w:w="523" w:type="pct"/>
          </w:tcPr>
          <w:p w14:paraId="345A4B9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77" w:type="pct"/>
            <w:gridSpan w:val="5"/>
          </w:tcPr>
          <w:p w14:paraId="07126D9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Telpu un aprīkojuma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</w:p>
        </w:tc>
      </w:tr>
      <w:tr w:rsidR="00923399" w:rsidRPr="00923399" w14:paraId="19B1BAC7" w14:textId="77777777" w:rsidTr="003E40B5">
        <w:tc>
          <w:tcPr>
            <w:tcW w:w="523" w:type="pct"/>
          </w:tcPr>
          <w:p w14:paraId="14FA82B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91" w:type="pct"/>
          </w:tcPr>
          <w:p w14:paraId="69759E1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darbnīcas izmantošana (bez aprīkojuma)</w:t>
            </w:r>
          </w:p>
        </w:tc>
        <w:tc>
          <w:tcPr>
            <w:tcW w:w="821" w:type="pct"/>
          </w:tcPr>
          <w:p w14:paraId="603DC81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4" w:type="pct"/>
          </w:tcPr>
          <w:p w14:paraId="3D330DD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595" w:type="pct"/>
          </w:tcPr>
          <w:p w14:paraId="6AA72DB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596" w:type="pct"/>
          </w:tcPr>
          <w:p w14:paraId="2A910D23" w14:textId="77777777" w:rsidR="005D18AA" w:rsidRPr="00923399" w:rsidRDefault="005D18A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23399" w:rsidRPr="00923399" w14:paraId="3793D76F" w14:textId="77777777" w:rsidTr="003E40B5">
        <w:tc>
          <w:tcPr>
            <w:tcW w:w="523" w:type="pct"/>
          </w:tcPr>
          <w:p w14:paraId="52572D9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91" w:type="pct"/>
          </w:tcPr>
          <w:p w14:paraId="757C2C9A" w14:textId="6FED9EC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darbnīcas izmantošana (</w:t>
            </w:r>
            <w:r w:rsidR="006A45FD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aprīkojumu)</w:t>
            </w:r>
          </w:p>
        </w:tc>
        <w:tc>
          <w:tcPr>
            <w:tcW w:w="821" w:type="pct"/>
          </w:tcPr>
          <w:p w14:paraId="37C805B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4" w:type="pct"/>
            <w:shd w:val="clear" w:color="auto" w:fill="auto"/>
          </w:tcPr>
          <w:p w14:paraId="0F90C57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595" w:type="pct"/>
            <w:shd w:val="clear" w:color="auto" w:fill="auto"/>
          </w:tcPr>
          <w:p w14:paraId="3FF3C9E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96" w:type="pct"/>
            <w:shd w:val="clear" w:color="auto" w:fill="auto"/>
          </w:tcPr>
          <w:p w14:paraId="0695B029" w14:textId="77777777" w:rsidR="005D18AA" w:rsidRPr="00923399" w:rsidRDefault="005D18A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923399" w:rsidRPr="00923399" w14:paraId="1824B02E" w14:textId="77777777" w:rsidTr="003E40B5">
        <w:tc>
          <w:tcPr>
            <w:tcW w:w="523" w:type="pct"/>
          </w:tcPr>
          <w:p w14:paraId="3DBC7C3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91" w:type="pct"/>
          </w:tcPr>
          <w:p w14:paraId="02F5267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datorklases izmantošana</w:t>
            </w:r>
          </w:p>
        </w:tc>
        <w:tc>
          <w:tcPr>
            <w:tcW w:w="821" w:type="pct"/>
          </w:tcPr>
          <w:p w14:paraId="11D2563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4" w:type="pct"/>
          </w:tcPr>
          <w:p w14:paraId="4D4236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595" w:type="pct"/>
          </w:tcPr>
          <w:p w14:paraId="002ED82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596" w:type="pct"/>
          </w:tcPr>
          <w:p w14:paraId="202720DE" w14:textId="77777777" w:rsidR="005D18AA" w:rsidRPr="00923399" w:rsidRDefault="005D18A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23399" w:rsidRPr="00923399" w14:paraId="3E1D59E0" w14:textId="77777777" w:rsidTr="003E40B5">
        <w:tc>
          <w:tcPr>
            <w:tcW w:w="523" w:type="pct"/>
          </w:tcPr>
          <w:p w14:paraId="52879A2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91" w:type="pct"/>
          </w:tcPr>
          <w:p w14:paraId="37324C1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sporta un trenažieru zāles izmantošana</w:t>
            </w:r>
          </w:p>
        </w:tc>
        <w:tc>
          <w:tcPr>
            <w:tcW w:w="821" w:type="pct"/>
          </w:tcPr>
          <w:p w14:paraId="1F9D305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4" w:type="pct"/>
          </w:tcPr>
          <w:p w14:paraId="6C5395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595" w:type="pct"/>
          </w:tcPr>
          <w:p w14:paraId="5D8FB67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596" w:type="pct"/>
          </w:tcPr>
          <w:p w14:paraId="6D57030F" w14:textId="77777777" w:rsidR="005D18AA" w:rsidRPr="00923399" w:rsidRDefault="005D18A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23399" w:rsidRPr="00923399" w14:paraId="24615E42" w14:textId="77777777" w:rsidTr="003E40B5">
        <w:tc>
          <w:tcPr>
            <w:tcW w:w="523" w:type="pct"/>
          </w:tcPr>
          <w:p w14:paraId="070DB0E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91" w:type="pct"/>
          </w:tcPr>
          <w:p w14:paraId="33496A0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aktu zāles izmantošana</w:t>
            </w:r>
          </w:p>
        </w:tc>
        <w:tc>
          <w:tcPr>
            <w:tcW w:w="821" w:type="pct"/>
          </w:tcPr>
          <w:p w14:paraId="2275B15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4" w:type="pct"/>
          </w:tcPr>
          <w:p w14:paraId="18220B5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595" w:type="pct"/>
          </w:tcPr>
          <w:p w14:paraId="6D18BD5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596" w:type="pct"/>
          </w:tcPr>
          <w:p w14:paraId="6923FB02" w14:textId="77777777" w:rsidR="005D18AA" w:rsidRPr="00923399" w:rsidRDefault="005D18A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23399" w:rsidRPr="00923399" w14:paraId="63EE4C61" w14:textId="77777777" w:rsidTr="003E40B5">
        <w:tc>
          <w:tcPr>
            <w:tcW w:w="523" w:type="pct"/>
          </w:tcPr>
          <w:p w14:paraId="4669DE5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91" w:type="pct"/>
          </w:tcPr>
          <w:p w14:paraId="6683C409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halles izmantošana</w:t>
            </w:r>
          </w:p>
        </w:tc>
        <w:tc>
          <w:tcPr>
            <w:tcW w:w="821" w:type="pct"/>
          </w:tcPr>
          <w:p w14:paraId="680486F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4" w:type="pct"/>
          </w:tcPr>
          <w:p w14:paraId="10BA17E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  <w:tc>
          <w:tcPr>
            <w:tcW w:w="595" w:type="pct"/>
          </w:tcPr>
          <w:p w14:paraId="4E32F96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596" w:type="pct"/>
          </w:tcPr>
          <w:p w14:paraId="14964553" w14:textId="77777777" w:rsidR="005D18AA" w:rsidRPr="00923399" w:rsidRDefault="005D18A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23399" w:rsidRPr="00923399" w14:paraId="1AA14E3D" w14:textId="77777777" w:rsidTr="003E40B5">
        <w:tc>
          <w:tcPr>
            <w:tcW w:w="523" w:type="pct"/>
          </w:tcPr>
          <w:p w14:paraId="47F50D2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791" w:type="pct"/>
          </w:tcPr>
          <w:p w14:paraId="1F06DBA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tirdzniecības objekta izvietošanas laukuma izmantošana</w:t>
            </w:r>
          </w:p>
        </w:tc>
        <w:tc>
          <w:tcPr>
            <w:tcW w:w="821" w:type="pct"/>
          </w:tcPr>
          <w:p w14:paraId="65245B05" w14:textId="6FE7894F" w:rsidR="005D18AA" w:rsidRPr="00923399" w:rsidRDefault="0061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D18AA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</w:p>
        </w:tc>
        <w:tc>
          <w:tcPr>
            <w:tcW w:w="674" w:type="pct"/>
          </w:tcPr>
          <w:p w14:paraId="3EC4BD1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5" w:type="pct"/>
          </w:tcPr>
          <w:p w14:paraId="1C97C36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96" w:type="pct"/>
          </w:tcPr>
          <w:p w14:paraId="052FECEF" w14:textId="77777777" w:rsidR="005D18AA" w:rsidRPr="00923399" w:rsidRDefault="005D18A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eastAsia="Calibri" w:hAnsi="Times New Roman" w:cs="Times New Roman"/>
                <w:sz w:val="24"/>
                <w:szCs w:val="24"/>
              </w:rPr>
              <w:t>12,10</w:t>
            </w:r>
          </w:p>
        </w:tc>
      </w:tr>
      <w:tr w:rsidR="00923399" w:rsidRPr="00923399" w14:paraId="5678EAD1" w14:textId="77777777" w:rsidTr="003E40B5">
        <w:tc>
          <w:tcPr>
            <w:tcW w:w="523" w:type="pct"/>
          </w:tcPr>
          <w:p w14:paraId="3943439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77" w:type="pct"/>
            <w:gridSpan w:val="5"/>
          </w:tcPr>
          <w:p w14:paraId="6484D1F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Izglītības pakalpojumi</w:t>
            </w:r>
          </w:p>
        </w:tc>
      </w:tr>
      <w:tr w:rsidR="00923399" w:rsidRPr="00923399" w14:paraId="69634057" w14:textId="77777777" w:rsidTr="003E40B5">
        <w:tc>
          <w:tcPr>
            <w:tcW w:w="523" w:type="pct"/>
          </w:tcPr>
          <w:p w14:paraId="77D5433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91" w:type="pct"/>
          </w:tcPr>
          <w:p w14:paraId="4B7FA4E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sagatavošanas kursi Rīgas Mākslas un mediju tehnikuma reflektantiem</w:t>
            </w:r>
          </w:p>
        </w:tc>
        <w:tc>
          <w:tcPr>
            <w:tcW w:w="821" w:type="pct"/>
          </w:tcPr>
          <w:p w14:paraId="7AE57C7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kurss</w:t>
            </w:r>
          </w:p>
        </w:tc>
        <w:tc>
          <w:tcPr>
            <w:tcW w:w="674" w:type="pct"/>
          </w:tcPr>
          <w:p w14:paraId="50E5DA6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5" w:type="pct"/>
          </w:tcPr>
          <w:p w14:paraId="1CF9236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1CCFC27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23399" w:rsidRPr="00923399" w14:paraId="1EA40EBA" w14:textId="77777777" w:rsidTr="003E40B5">
        <w:tc>
          <w:tcPr>
            <w:tcW w:w="523" w:type="pct"/>
          </w:tcPr>
          <w:p w14:paraId="1FA83AE6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91" w:type="pct"/>
          </w:tcPr>
          <w:p w14:paraId="13E8559C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konsultācijas reflektantiem pirms iestājpārbaudījumiem</w:t>
            </w:r>
          </w:p>
        </w:tc>
        <w:tc>
          <w:tcPr>
            <w:tcW w:w="821" w:type="pct"/>
          </w:tcPr>
          <w:p w14:paraId="5329032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 akadēmiskās stundas</w:t>
            </w:r>
          </w:p>
        </w:tc>
        <w:tc>
          <w:tcPr>
            <w:tcW w:w="674" w:type="pct"/>
          </w:tcPr>
          <w:p w14:paraId="676B0C4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5" w:type="pct"/>
          </w:tcPr>
          <w:p w14:paraId="10C36F4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34904B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3399" w:rsidRPr="00923399" w14:paraId="6D8ADA2B" w14:textId="77777777" w:rsidTr="003E40B5">
        <w:tc>
          <w:tcPr>
            <w:tcW w:w="523" w:type="pct"/>
          </w:tcPr>
          <w:p w14:paraId="16D5B0B1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791" w:type="pct"/>
          </w:tcPr>
          <w:p w14:paraId="1EE835D8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821" w:type="pct"/>
          </w:tcPr>
          <w:p w14:paraId="4D665425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programma</w:t>
            </w:r>
          </w:p>
        </w:tc>
        <w:tc>
          <w:tcPr>
            <w:tcW w:w="674" w:type="pct"/>
          </w:tcPr>
          <w:p w14:paraId="69B6DD84" w14:textId="208B7E4F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5" w:type="pct"/>
          </w:tcPr>
          <w:p w14:paraId="275CF52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3434ED9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50F7BFAB" w14:textId="77777777" w:rsidTr="003E40B5">
        <w:tc>
          <w:tcPr>
            <w:tcW w:w="523" w:type="pct"/>
          </w:tcPr>
          <w:p w14:paraId="02E0A58D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791" w:type="pct"/>
          </w:tcPr>
          <w:p w14:paraId="7F3BC47F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</w:p>
        </w:tc>
        <w:tc>
          <w:tcPr>
            <w:tcW w:w="821" w:type="pct"/>
          </w:tcPr>
          <w:p w14:paraId="32EE37C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programma</w:t>
            </w:r>
          </w:p>
        </w:tc>
        <w:tc>
          <w:tcPr>
            <w:tcW w:w="674" w:type="pct"/>
          </w:tcPr>
          <w:p w14:paraId="77DE663E" w14:textId="227951AD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5" w:type="pct"/>
          </w:tcPr>
          <w:p w14:paraId="2A054505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2735AB4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4E1AE669" w14:textId="77777777" w:rsidTr="003E40B5">
        <w:tc>
          <w:tcPr>
            <w:tcW w:w="523" w:type="pct"/>
          </w:tcPr>
          <w:p w14:paraId="4B80E1E8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791" w:type="pct"/>
          </w:tcPr>
          <w:p w14:paraId="2A675281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</w:p>
        </w:tc>
        <w:tc>
          <w:tcPr>
            <w:tcW w:w="821" w:type="pct"/>
          </w:tcPr>
          <w:p w14:paraId="58D4F4C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modulis</w:t>
            </w:r>
          </w:p>
        </w:tc>
        <w:tc>
          <w:tcPr>
            <w:tcW w:w="674" w:type="pct"/>
          </w:tcPr>
          <w:p w14:paraId="7CC069C9" w14:textId="233F1D6F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5" w:type="pct"/>
          </w:tcPr>
          <w:p w14:paraId="7CA733E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357E6CA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0AAD172A" w14:textId="77777777" w:rsidTr="003E40B5">
        <w:tc>
          <w:tcPr>
            <w:tcW w:w="523" w:type="pct"/>
          </w:tcPr>
          <w:p w14:paraId="79061645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791" w:type="pct"/>
          </w:tcPr>
          <w:p w14:paraId="799143E2" w14:textId="4758FF05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 izglītība</w:t>
            </w:r>
          </w:p>
        </w:tc>
        <w:tc>
          <w:tcPr>
            <w:tcW w:w="821" w:type="pct"/>
          </w:tcPr>
          <w:p w14:paraId="54E627D1" w14:textId="30CDC09D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programma</w:t>
            </w:r>
          </w:p>
        </w:tc>
        <w:tc>
          <w:tcPr>
            <w:tcW w:w="674" w:type="pct"/>
          </w:tcPr>
          <w:p w14:paraId="1C925A5D" w14:textId="3C3C3889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5" w:type="pct"/>
          </w:tcPr>
          <w:p w14:paraId="35A168AB" w14:textId="20CA6499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6" w:type="pct"/>
          </w:tcPr>
          <w:p w14:paraId="0C393B85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BC958" w14:textId="3F0F6B52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AF422" w14:textId="77777777" w:rsidR="00FF049C" w:rsidRDefault="00FF049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269B622" w14:textId="2E648CD1" w:rsidR="00DB6F79" w:rsidRPr="00923399" w:rsidRDefault="00DB6F79" w:rsidP="00272132">
      <w:pPr>
        <w:pStyle w:val="Heading2"/>
        <w:spacing w:before="0" w:line="240" w:lineRule="auto"/>
        <w:jc w:val="center"/>
        <w:rPr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XIII. Rīgas Tirdzniecības profesionālās vidusskolas </w:t>
      </w:r>
      <w:r w:rsidR="009A4B5C"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sniegtie maksas pakalpojumi</w:t>
      </w:r>
    </w:p>
    <w:p w14:paraId="40E6169F" w14:textId="55FE9AD1" w:rsidR="007F29D6" w:rsidRPr="00923399" w:rsidRDefault="007F2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498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405"/>
        <w:gridCol w:w="1556"/>
        <w:gridCol w:w="1279"/>
        <w:gridCol w:w="45"/>
        <w:gridCol w:w="1086"/>
        <w:gridCol w:w="1134"/>
      </w:tblGrid>
      <w:tr w:rsidR="00691E7D" w:rsidRPr="00923399" w14:paraId="6E1725E1" w14:textId="77777777" w:rsidTr="00987475">
        <w:tc>
          <w:tcPr>
            <w:tcW w:w="993" w:type="dxa"/>
            <w:vAlign w:val="center"/>
          </w:tcPr>
          <w:p w14:paraId="538FA541" w14:textId="74E1101C" w:rsidR="008B0E2C" w:rsidRPr="00923399" w:rsidRDefault="00987475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Nr. </w:t>
            </w:r>
            <w:r w:rsidRPr="00923399">
              <w:rPr>
                <w:rFonts w:cs="Times New Roman"/>
                <w:bCs/>
                <w:szCs w:val="24"/>
              </w:rPr>
              <w:br/>
              <w:t>p. k.</w:t>
            </w:r>
          </w:p>
        </w:tc>
        <w:tc>
          <w:tcPr>
            <w:tcW w:w="3405" w:type="dxa"/>
            <w:vAlign w:val="center"/>
          </w:tcPr>
          <w:p w14:paraId="48C39F15" w14:textId="1AB2F420" w:rsidR="008B0E2C" w:rsidRPr="00923399" w:rsidRDefault="00987475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Pakalpojuma veids</w:t>
            </w:r>
          </w:p>
        </w:tc>
        <w:tc>
          <w:tcPr>
            <w:tcW w:w="1556" w:type="dxa"/>
            <w:vAlign w:val="center"/>
          </w:tcPr>
          <w:p w14:paraId="13BAB4C2" w14:textId="23EBD0A4" w:rsidR="008B0E2C" w:rsidRPr="00923399" w:rsidRDefault="0098747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Mērvienība</w:t>
            </w:r>
          </w:p>
        </w:tc>
        <w:tc>
          <w:tcPr>
            <w:tcW w:w="1279" w:type="dxa"/>
            <w:vAlign w:val="center"/>
          </w:tcPr>
          <w:p w14:paraId="7CB53EEE" w14:textId="3FEA737F" w:rsidR="008B0E2C" w:rsidRPr="00923399" w:rsidRDefault="0098747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Cena bez PVN 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1" w:type="dxa"/>
            <w:gridSpan w:val="2"/>
            <w:vAlign w:val="center"/>
          </w:tcPr>
          <w:p w14:paraId="503C231A" w14:textId="2DBF0403" w:rsidR="008B0E2C" w:rsidRPr="00923399" w:rsidRDefault="0098747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PVN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E1B72FD" w14:textId="55033580" w:rsidR="008B0E2C" w:rsidRPr="00923399" w:rsidRDefault="0098747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Cena ar PVN 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</w:tr>
      <w:tr w:rsidR="00691E7D" w:rsidRPr="00923399" w14:paraId="77059D85" w14:textId="77777777" w:rsidTr="003E40B5">
        <w:tc>
          <w:tcPr>
            <w:tcW w:w="993" w:type="dxa"/>
          </w:tcPr>
          <w:p w14:paraId="56D7CBF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</w:t>
            </w:r>
          </w:p>
        </w:tc>
        <w:tc>
          <w:tcPr>
            <w:tcW w:w="8505" w:type="dxa"/>
            <w:gridSpan w:val="6"/>
          </w:tcPr>
          <w:p w14:paraId="2FB96933" w14:textId="6D51B1D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Pakalpojumi </w:t>
            </w:r>
            <w:r w:rsidR="00A81EC4" w:rsidRPr="00923399">
              <w:rPr>
                <w:rFonts w:cs="Times New Roman"/>
                <w:szCs w:val="24"/>
              </w:rPr>
              <w:t>izglītojamiem</w:t>
            </w:r>
          </w:p>
        </w:tc>
      </w:tr>
      <w:tr w:rsidR="00691E7D" w:rsidRPr="00923399" w14:paraId="3909E61E" w14:textId="77777777" w:rsidTr="00987475">
        <w:tc>
          <w:tcPr>
            <w:tcW w:w="993" w:type="dxa"/>
          </w:tcPr>
          <w:p w14:paraId="2D78E8E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1.1.</w:t>
            </w:r>
          </w:p>
        </w:tc>
        <w:tc>
          <w:tcPr>
            <w:tcW w:w="3405" w:type="dxa"/>
          </w:tcPr>
          <w:p w14:paraId="128BF43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kopēšana (A4 formāts) </w:t>
            </w:r>
          </w:p>
        </w:tc>
        <w:tc>
          <w:tcPr>
            <w:tcW w:w="1556" w:type="dxa"/>
          </w:tcPr>
          <w:p w14:paraId="1E246C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9" w:type="dxa"/>
          </w:tcPr>
          <w:p w14:paraId="7667E1A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0,09</w:t>
            </w:r>
          </w:p>
        </w:tc>
        <w:tc>
          <w:tcPr>
            <w:tcW w:w="1131" w:type="dxa"/>
            <w:gridSpan w:val="2"/>
          </w:tcPr>
          <w:p w14:paraId="0A48D85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14:paraId="279FD0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0,11</w:t>
            </w:r>
          </w:p>
        </w:tc>
      </w:tr>
      <w:tr w:rsidR="00691E7D" w:rsidRPr="00923399" w14:paraId="1E2C6E5A" w14:textId="77777777" w:rsidTr="00987475">
        <w:tc>
          <w:tcPr>
            <w:tcW w:w="993" w:type="dxa"/>
          </w:tcPr>
          <w:p w14:paraId="4BCDCE4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1.2.</w:t>
            </w:r>
          </w:p>
        </w:tc>
        <w:tc>
          <w:tcPr>
            <w:tcW w:w="3405" w:type="dxa"/>
          </w:tcPr>
          <w:p w14:paraId="31709C7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kopēšana (A3 formāts) </w:t>
            </w:r>
          </w:p>
        </w:tc>
        <w:tc>
          <w:tcPr>
            <w:tcW w:w="1556" w:type="dxa"/>
          </w:tcPr>
          <w:p w14:paraId="483067E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9" w:type="dxa"/>
          </w:tcPr>
          <w:p w14:paraId="040F433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0,11</w:t>
            </w:r>
          </w:p>
        </w:tc>
        <w:tc>
          <w:tcPr>
            <w:tcW w:w="1131" w:type="dxa"/>
            <w:gridSpan w:val="2"/>
          </w:tcPr>
          <w:p w14:paraId="589177B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14:paraId="5FAA2A7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0,13</w:t>
            </w:r>
          </w:p>
        </w:tc>
      </w:tr>
      <w:tr w:rsidR="00691E7D" w:rsidRPr="00923399" w14:paraId="0C50E951" w14:textId="77777777" w:rsidTr="00987475">
        <w:tc>
          <w:tcPr>
            <w:tcW w:w="993" w:type="dxa"/>
          </w:tcPr>
          <w:p w14:paraId="299238F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1.3.</w:t>
            </w:r>
          </w:p>
        </w:tc>
        <w:tc>
          <w:tcPr>
            <w:tcW w:w="3405" w:type="dxa"/>
          </w:tcPr>
          <w:p w14:paraId="69A0B73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izdrukāšana</w:t>
            </w:r>
          </w:p>
        </w:tc>
        <w:tc>
          <w:tcPr>
            <w:tcW w:w="1556" w:type="dxa"/>
          </w:tcPr>
          <w:p w14:paraId="55A0D3F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9" w:type="dxa"/>
          </w:tcPr>
          <w:p w14:paraId="15F0FD5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0,11</w:t>
            </w:r>
          </w:p>
        </w:tc>
        <w:tc>
          <w:tcPr>
            <w:tcW w:w="1131" w:type="dxa"/>
            <w:gridSpan w:val="2"/>
          </w:tcPr>
          <w:p w14:paraId="5934563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14:paraId="47DD35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0,13</w:t>
            </w:r>
          </w:p>
        </w:tc>
      </w:tr>
      <w:tr w:rsidR="00691E7D" w:rsidRPr="00923399" w14:paraId="1624B69F" w14:textId="77777777" w:rsidTr="00987475">
        <w:tc>
          <w:tcPr>
            <w:tcW w:w="993" w:type="dxa"/>
          </w:tcPr>
          <w:p w14:paraId="17136EB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1.4.</w:t>
            </w:r>
          </w:p>
        </w:tc>
        <w:tc>
          <w:tcPr>
            <w:tcW w:w="3405" w:type="dxa"/>
          </w:tcPr>
          <w:p w14:paraId="5F8B3559" w14:textId="09F1C81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brošēšana ar spirāli (</w:t>
            </w:r>
            <w:r w:rsidR="00FA11F0" w:rsidRPr="00923399">
              <w:rPr>
                <w:rFonts w:cs="Times New Roman"/>
                <w:szCs w:val="24"/>
              </w:rPr>
              <w:t>līdz </w:t>
            </w:r>
            <w:r w:rsidR="00E82715" w:rsidRPr="00923399">
              <w:rPr>
                <w:rFonts w:cs="Times New Roman"/>
                <w:szCs w:val="24"/>
              </w:rPr>
              <w:t>100 </w:t>
            </w:r>
            <w:r w:rsidRPr="00923399">
              <w:rPr>
                <w:rFonts w:cs="Times New Roman"/>
                <w:szCs w:val="24"/>
              </w:rPr>
              <w:t>lapām)</w:t>
            </w:r>
          </w:p>
        </w:tc>
        <w:tc>
          <w:tcPr>
            <w:tcW w:w="1556" w:type="dxa"/>
          </w:tcPr>
          <w:p w14:paraId="7A8A937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9" w:type="dxa"/>
          </w:tcPr>
          <w:p w14:paraId="3148FB6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1,02</w:t>
            </w:r>
          </w:p>
        </w:tc>
        <w:tc>
          <w:tcPr>
            <w:tcW w:w="1131" w:type="dxa"/>
            <w:gridSpan w:val="2"/>
          </w:tcPr>
          <w:p w14:paraId="57E2565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0,21</w:t>
            </w:r>
          </w:p>
        </w:tc>
        <w:tc>
          <w:tcPr>
            <w:tcW w:w="1134" w:type="dxa"/>
          </w:tcPr>
          <w:p w14:paraId="21174E5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1,23</w:t>
            </w:r>
          </w:p>
        </w:tc>
      </w:tr>
      <w:tr w:rsidR="00691E7D" w:rsidRPr="00923399" w14:paraId="31CEAE05" w14:textId="77777777" w:rsidTr="00987475">
        <w:tc>
          <w:tcPr>
            <w:tcW w:w="993" w:type="dxa"/>
          </w:tcPr>
          <w:p w14:paraId="197EBDE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1.5.</w:t>
            </w:r>
          </w:p>
        </w:tc>
        <w:tc>
          <w:tcPr>
            <w:tcW w:w="3405" w:type="dxa"/>
          </w:tcPr>
          <w:p w14:paraId="2E479C4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laminēšana</w:t>
            </w:r>
          </w:p>
        </w:tc>
        <w:tc>
          <w:tcPr>
            <w:tcW w:w="1556" w:type="dxa"/>
          </w:tcPr>
          <w:p w14:paraId="0C4368C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9" w:type="dxa"/>
          </w:tcPr>
          <w:p w14:paraId="1118308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0,80</w:t>
            </w:r>
          </w:p>
        </w:tc>
        <w:tc>
          <w:tcPr>
            <w:tcW w:w="1131" w:type="dxa"/>
            <w:gridSpan w:val="2"/>
          </w:tcPr>
          <w:p w14:paraId="680988E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0,17</w:t>
            </w:r>
          </w:p>
        </w:tc>
        <w:tc>
          <w:tcPr>
            <w:tcW w:w="1134" w:type="dxa"/>
          </w:tcPr>
          <w:p w14:paraId="50D5B6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0,97</w:t>
            </w:r>
          </w:p>
        </w:tc>
      </w:tr>
      <w:tr w:rsidR="00691E7D" w:rsidRPr="00923399" w14:paraId="04EA03E0" w14:textId="77777777" w:rsidTr="00987475">
        <w:tc>
          <w:tcPr>
            <w:tcW w:w="993" w:type="dxa"/>
          </w:tcPr>
          <w:p w14:paraId="60F6CA1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</w:t>
            </w:r>
          </w:p>
        </w:tc>
        <w:tc>
          <w:tcPr>
            <w:tcW w:w="8505" w:type="dxa"/>
            <w:gridSpan w:val="6"/>
          </w:tcPr>
          <w:p w14:paraId="76B47B4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Arhīva un lietvedības pakalpojumi</w:t>
            </w:r>
          </w:p>
        </w:tc>
      </w:tr>
      <w:tr w:rsidR="00691E7D" w:rsidRPr="00923399" w14:paraId="41B11EAE" w14:textId="77777777" w:rsidTr="00987475">
        <w:tc>
          <w:tcPr>
            <w:tcW w:w="993" w:type="dxa"/>
          </w:tcPr>
          <w:p w14:paraId="20A35AF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</w:t>
            </w:r>
          </w:p>
        </w:tc>
        <w:tc>
          <w:tcPr>
            <w:tcW w:w="3405" w:type="dxa"/>
          </w:tcPr>
          <w:p w14:paraId="35E50D6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arhīva dokumenta izsniegšana </w:t>
            </w:r>
          </w:p>
        </w:tc>
        <w:tc>
          <w:tcPr>
            <w:tcW w:w="1556" w:type="dxa"/>
          </w:tcPr>
          <w:p w14:paraId="2F40A65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9" w:type="dxa"/>
          </w:tcPr>
          <w:p w14:paraId="5E3A946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3,00</w:t>
            </w:r>
          </w:p>
        </w:tc>
        <w:tc>
          <w:tcPr>
            <w:tcW w:w="1131" w:type="dxa"/>
            <w:gridSpan w:val="2"/>
          </w:tcPr>
          <w:p w14:paraId="085CE94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F6CF2F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3,00</w:t>
            </w:r>
          </w:p>
        </w:tc>
      </w:tr>
      <w:tr w:rsidR="00691E7D" w:rsidRPr="00923399" w14:paraId="5F782210" w14:textId="77777777" w:rsidTr="00987475">
        <w:tc>
          <w:tcPr>
            <w:tcW w:w="993" w:type="dxa"/>
          </w:tcPr>
          <w:p w14:paraId="42F2E14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</w:t>
            </w:r>
          </w:p>
        </w:tc>
        <w:tc>
          <w:tcPr>
            <w:tcW w:w="3405" w:type="dxa"/>
          </w:tcPr>
          <w:p w14:paraId="7AB992D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izglītības dokumenta dublikāta izsniegšana</w:t>
            </w:r>
          </w:p>
        </w:tc>
        <w:tc>
          <w:tcPr>
            <w:tcW w:w="1556" w:type="dxa"/>
          </w:tcPr>
          <w:p w14:paraId="3C42724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9" w:type="dxa"/>
          </w:tcPr>
          <w:p w14:paraId="5C28097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1,45</w:t>
            </w:r>
          </w:p>
        </w:tc>
        <w:tc>
          <w:tcPr>
            <w:tcW w:w="1131" w:type="dxa"/>
            <w:gridSpan w:val="2"/>
          </w:tcPr>
          <w:p w14:paraId="06FF8F4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528F62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1,45</w:t>
            </w:r>
          </w:p>
        </w:tc>
      </w:tr>
      <w:tr w:rsidR="00691E7D" w:rsidRPr="00923399" w14:paraId="64849C81" w14:textId="77777777" w:rsidTr="00987475">
        <w:tc>
          <w:tcPr>
            <w:tcW w:w="993" w:type="dxa"/>
          </w:tcPr>
          <w:p w14:paraId="1EBFAF3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</w:t>
            </w:r>
          </w:p>
        </w:tc>
        <w:tc>
          <w:tcPr>
            <w:tcW w:w="8505" w:type="dxa"/>
            <w:gridSpan w:val="6"/>
          </w:tcPr>
          <w:p w14:paraId="3AB2481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Telpu un aprīkojuma izmantošana </w:t>
            </w:r>
          </w:p>
        </w:tc>
      </w:tr>
      <w:tr w:rsidR="00691E7D" w:rsidRPr="00923399" w14:paraId="59332C8B" w14:textId="77777777" w:rsidTr="00987475">
        <w:tc>
          <w:tcPr>
            <w:tcW w:w="993" w:type="dxa"/>
          </w:tcPr>
          <w:p w14:paraId="4E74EE4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3.1.</w:t>
            </w:r>
          </w:p>
        </w:tc>
        <w:tc>
          <w:tcPr>
            <w:tcW w:w="3405" w:type="dxa"/>
          </w:tcPr>
          <w:p w14:paraId="76E53B4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kabineta izmantošana</w:t>
            </w:r>
          </w:p>
        </w:tc>
        <w:tc>
          <w:tcPr>
            <w:tcW w:w="1556" w:type="dxa"/>
          </w:tcPr>
          <w:p w14:paraId="53211DA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9" w:type="dxa"/>
          </w:tcPr>
          <w:p w14:paraId="387BE63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4,44</w:t>
            </w:r>
          </w:p>
        </w:tc>
        <w:tc>
          <w:tcPr>
            <w:tcW w:w="1131" w:type="dxa"/>
            <w:gridSpan w:val="2"/>
          </w:tcPr>
          <w:p w14:paraId="043A9AB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0,93</w:t>
            </w:r>
          </w:p>
        </w:tc>
        <w:tc>
          <w:tcPr>
            <w:tcW w:w="1134" w:type="dxa"/>
          </w:tcPr>
          <w:p w14:paraId="574DA80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5,37</w:t>
            </w:r>
          </w:p>
        </w:tc>
      </w:tr>
      <w:tr w:rsidR="00691E7D" w:rsidRPr="00923399" w14:paraId="0D5A8161" w14:textId="77777777" w:rsidTr="00987475">
        <w:tc>
          <w:tcPr>
            <w:tcW w:w="993" w:type="dxa"/>
          </w:tcPr>
          <w:p w14:paraId="1B40A5D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3.2.</w:t>
            </w:r>
          </w:p>
        </w:tc>
        <w:tc>
          <w:tcPr>
            <w:tcW w:w="3405" w:type="dxa"/>
          </w:tcPr>
          <w:p w14:paraId="1A26FEA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ēdnīcas telpu izmantošana</w:t>
            </w:r>
          </w:p>
        </w:tc>
        <w:tc>
          <w:tcPr>
            <w:tcW w:w="1556" w:type="dxa"/>
          </w:tcPr>
          <w:p w14:paraId="6504F6F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279" w:type="dxa"/>
          </w:tcPr>
          <w:p w14:paraId="0A82F31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2,08</w:t>
            </w:r>
          </w:p>
        </w:tc>
        <w:tc>
          <w:tcPr>
            <w:tcW w:w="1131" w:type="dxa"/>
            <w:gridSpan w:val="2"/>
          </w:tcPr>
          <w:p w14:paraId="5CB57EC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0,44</w:t>
            </w:r>
          </w:p>
        </w:tc>
        <w:tc>
          <w:tcPr>
            <w:tcW w:w="1134" w:type="dxa"/>
          </w:tcPr>
          <w:p w14:paraId="39CD20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2,52</w:t>
            </w:r>
          </w:p>
        </w:tc>
      </w:tr>
      <w:tr w:rsidR="00691E7D" w:rsidRPr="00923399" w14:paraId="67BD1AC7" w14:textId="77777777" w:rsidTr="00987475">
        <w:tc>
          <w:tcPr>
            <w:tcW w:w="993" w:type="dxa"/>
          </w:tcPr>
          <w:p w14:paraId="6422291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3.3.</w:t>
            </w:r>
          </w:p>
        </w:tc>
        <w:tc>
          <w:tcPr>
            <w:tcW w:w="3405" w:type="dxa"/>
          </w:tcPr>
          <w:p w14:paraId="0D8E98A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laboratorijas izmantošana</w:t>
            </w:r>
          </w:p>
        </w:tc>
        <w:tc>
          <w:tcPr>
            <w:tcW w:w="1556" w:type="dxa"/>
          </w:tcPr>
          <w:p w14:paraId="3282A42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9" w:type="dxa"/>
          </w:tcPr>
          <w:p w14:paraId="58DFEDB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13,15</w:t>
            </w:r>
          </w:p>
        </w:tc>
        <w:tc>
          <w:tcPr>
            <w:tcW w:w="1131" w:type="dxa"/>
            <w:gridSpan w:val="2"/>
          </w:tcPr>
          <w:p w14:paraId="21B064B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2,76</w:t>
            </w:r>
          </w:p>
        </w:tc>
        <w:tc>
          <w:tcPr>
            <w:tcW w:w="1134" w:type="dxa"/>
          </w:tcPr>
          <w:p w14:paraId="0715BB3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15,91</w:t>
            </w:r>
          </w:p>
        </w:tc>
      </w:tr>
      <w:tr w:rsidR="00691E7D" w:rsidRPr="00923399" w14:paraId="4FFC566C" w14:textId="77777777" w:rsidTr="00987475">
        <w:tc>
          <w:tcPr>
            <w:tcW w:w="993" w:type="dxa"/>
          </w:tcPr>
          <w:p w14:paraId="5CB93BA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3.4.</w:t>
            </w:r>
          </w:p>
        </w:tc>
        <w:tc>
          <w:tcPr>
            <w:tcW w:w="3405" w:type="dxa"/>
          </w:tcPr>
          <w:p w14:paraId="49325D1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datorklases izmantošana</w:t>
            </w:r>
          </w:p>
        </w:tc>
        <w:tc>
          <w:tcPr>
            <w:tcW w:w="1556" w:type="dxa"/>
          </w:tcPr>
          <w:p w14:paraId="2C29487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9" w:type="dxa"/>
          </w:tcPr>
          <w:p w14:paraId="46CED22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13,67</w:t>
            </w:r>
          </w:p>
        </w:tc>
        <w:tc>
          <w:tcPr>
            <w:tcW w:w="1131" w:type="dxa"/>
            <w:gridSpan w:val="2"/>
          </w:tcPr>
          <w:p w14:paraId="07610DD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2,87</w:t>
            </w:r>
          </w:p>
        </w:tc>
        <w:tc>
          <w:tcPr>
            <w:tcW w:w="1134" w:type="dxa"/>
          </w:tcPr>
          <w:p w14:paraId="315CCB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16,54</w:t>
            </w:r>
          </w:p>
        </w:tc>
      </w:tr>
      <w:tr w:rsidR="00691E7D" w:rsidRPr="00923399" w14:paraId="7C08AADF" w14:textId="77777777" w:rsidTr="00987475">
        <w:tc>
          <w:tcPr>
            <w:tcW w:w="993" w:type="dxa"/>
          </w:tcPr>
          <w:p w14:paraId="1E8C47E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3.5.</w:t>
            </w:r>
          </w:p>
        </w:tc>
        <w:tc>
          <w:tcPr>
            <w:tcW w:w="3405" w:type="dxa"/>
          </w:tcPr>
          <w:p w14:paraId="06AF142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sporta zāles izmantošana</w:t>
            </w:r>
          </w:p>
        </w:tc>
        <w:tc>
          <w:tcPr>
            <w:tcW w:w="1556" w:type="dxa"/>
          </w:tcPr>
          <w:p w14:paraId="05A4EE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9" w:type="dxa"/>
          </w:tcPr>
          <w:p w14:paraId="2361E93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7,30</w:t>
            </w:r>
          </w:p>
        </w:tc>
        <w:tc>
          <w:tcPr>
            <w:tcW w:w="1131" w:type="dxa"/>
            <w:gridSpan w:val="2"/>
          </w:tcPr>
          <w:p w14:paraId="7E3C3B4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1,53</w:t>
            </w:r>
          </w:p>
        </w:tc>
        <w:tc>
          <w:tcPr>
            <w:tcW w:w="1134" w:type="dxa"/>
          </w:tcPr>
          <w:p w14:paraId="67BA959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8,83</w:t>
            </w:r>
          </w:p>
        </w:tc>
      </w:tr>
      <w:tr w:rsidR="00691E7D" w:rsidRPr="00923399" w14:paraId="03E609BB" w14:textId="77777777" w:rsidTr="00987475">
        <w:tc>
          <w:tcPr>
            <w:tcW w:w="993" w:type="dxa"/>
          </w:tcPr>
          <w:p w14:paraId="73902CF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3.6.</w:t>
            </w:r>
          </w:p>
        </w:tc>
        <w:tc>
          <w:tcPr>
            <w:tcW w:w="3405" w:type="dxa"/>
          </w:tcPr>
          <w:p w14:paraId="7D1AC90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aktu zāles izmantošana</w:t>
            </w:r>
          </w:p>
        </w:tc>
        <w:tc>
          <w:tcPr>
            <w:tcW w:w="1556" w:type="dxa"/>
          </w:tcPr>
          <w:p w14:paraId="079F6A7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9" w:type="dxa"/>
          </w:tcPr>
          <w:p w14:paraId="09C4050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7,15</w:t>
            </w:r>
          </w:p>
        </w:tc>
        <w:tc>
          <w:tcPr>
            <w:tcW w:w="1131" w:type="dxa"/>
            <w:gridSpan w:val="2"/>
          </w:tcPr>
          <w:p w14:paraId="40011D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1,50</w:t>
            </w:r>
          </w:p>
        </w:tc>
        <w:tc>
          <w:tcPr>
            <w:tcW w:w="1134" w:type="dxa"/>
          </w:tcPr>
          <w:p w14:paraId="05CC264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8,65</w:t>
            </w:r>
          </w:p>
        </w:tc>
      </w:tr>
      <w:tr w:rsidR="00691E7D" w:rsidRPr="00923399" w14:paraId="0F6F119D" w14:textId="77777777" w:rsidTr="003E40B5">
        <w:tc>
          <w:tcPr>
            <w:tcW w:w="993" w:type="dxa"/>
          </w:tcPr>
          <w:p w14:paraId="2B0FEF6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3.7.</w:t>
            </w:r>
          </w:p>
        </w:tc>
        <w:tc>
          <w:tcPr>
            <w:tcW w:w="3405" w:type="dxa"/>
          </w:tcPr>
          <w:p w14:paraId="1D60EDAF" w14:textId="721F74C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trenažieru zāles </w:t>
            </w:r>
            <w:r w:rsidR="004009CA" w:rsidRPr="00923399">
              <w:rPr>
                <w:rFonts w:cs="Times New Roman"/>
                <w:szCs w:val="24"/>
              </w:rPr>
              <w:t>izmantošana</w:t>
            </w:r>
          </w:p>
        </w:tc>
        <w:tc>
          <w:tcPr>
            <w:tcW w:w="1556" w:type="dxa"/>
          </w:tcPr>
          <w:p w14:paraId="2A8B182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9" w:type="dxa"/>
          </w:tcPr>
          <w:p w14:paraId="352B931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6,33</w:t>
            </w:r>
          </w:p>
        </w:tc>
        <w:tc>
          <w:tcPr>
            <w:tcW w:w="1131" w:type="dxa"/>
            <w:gridSpan w:val="2"/>
          </w:tcPr>
          <w:p w14:paraId="63B6FF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1,33</w:t>
            </w:r>
          </w:p>
        </w:tc>
        <w:tc>
          <w:tcPr>
            <w:tcW w:w="1134" w:type="dxa"/>
          </w:tcPr>
          <w:p w14:paraId="7E7952E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7,66</w:t>
            </w:r>
          </w:p>
        </w:tc>
      </w:tr>
      <w:tr w:rsidR="00691E7D" w:rsidRPr="00923399" w14:paraId="3CCD90C1" w14:textId="77777777" w:rsidTr="003E40B5">
        <w:tc>
          <w:tcPr>
            <w:tcW w:w="993" w:type="dxa"/>
          </w:tcPr>
          <w:p w14:paraId="33035A7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</w:t>
            </w:r>
          </w:p>
        </w:tc>
        <w:tc>
          <w:tcPr>
            <w:tcW w:w="8505" w:type="dxa"/>
            <w:gridSpan w:val="6"/>
          </w:tcPr>
          <w:p w14:paraId="22B2B4C4" w14:textId="77777777" w:rsidR="005D18AA" w:rsidRPr="00923399" w:rsidRDefault="005D18AA">
            <w:pPr>
              <w:tabs>
                <w:tab w:val="left" w:pos="1515"/>
              </w:tabs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Izglītības pakalpojumi</w:t>
            </w:r>
          </w:p>
        </w:tc>
      </w:tr>
      <w:tr w:rsidR="00691E7D" w:rsidRPr="00923399" w14:paraId="7ECA951F" w14:textId="77777777" w:rsidTr="003E40B5">
        <w:tc>
          <w:tcPr>
            <w:tcW w:w="993" w:type="dxa"/>
          </w:tcPr>
          <w:p w14:paraId="353715E1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</w:t>
            </w:r>
          </w:p>
        </w:tc>
        <w:tc>
          <w:tcPr>
            <w:tcW w:w="3405" w:type="dxa"/>
          </w:tcPr>
          <w:p w14:paraId="1D4F2372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pilnveides programmas</w:t>
            </w:r>
          </w:p>
        </w:tc>
        <w:tc>
          <w:tcPr>
            <w:tcW w:w="1556" w:type="dxa"/>
          </w:tcPr>
          <w:p w14:paraId="000F8391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programma</w:t>
            </w:r>
          </w:p>
        </w:tc>
        <w:tc>
          <w:tcPr>
            <w:tcW w:w="1324" w:type="dxa"/>
            <w:gridSpan w:val="2"/>
          </w:tcPr>
          <w:p w14:paraId="6E36F929" w14:textId="3BD06FE1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086" w:type="dxa"/>
          </w:tcPr>
          <w:p w14:paraId="4E018F88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CEC42C7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065439A3" w14:textId="77777777" w:rsidTr="003E40B5">
        <w:trPr>
          <w:trHeight w:val="567"/>
        </w:trPr>
        <w:tc>
          <w:tcPr>
            <w:tcW w:w="993" w:type="dxa"/>
          </w:tcPr>
          <w:p w14:paraId="3CC7B562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4.2.</w:t>
            </w:r>
          </w:p>
        </w:tc>
        <w:tc>
          <w:tcPr>
            <w:tcW w:w="3405" w:type="dxa"/>
          </w:tcPr>
          <w:p w14:paraId="54863276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programmas</w:t>
            </w:r>
          </w:p>
        </w:tc>
        <w:tc>
          <w:tcPr>
            <w:tcW w:w="1556" w:type="dxa"/>
          </w:tcPr>
          <w:p w14:paraId="3B4ACC1C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programma</w:t>
            </w:r>
          </w:p>
        </w:tc>
        <w:tc>
          <w:tcPr>
            <w:tcW w:w="1324" w:type="dxa"/>
            <w:gridSpan w:val="2"/>
          </w:tcPr>
          <w:p w14:paraId="3F850F96" w14:textId="4660E660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086" w:type="dxa"/>
          </w:tcPr>
          <w:p w14:paraId="6EB3B6EB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F7D55DF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10C4A225" w14:textId="77777777" w:rsidTr="003E40B5">
        <w:tc>
          <w:tcPr>
            <w:tcW w:w="993" w:type="dxa"/>
          </w:tcPr>
          <w:p w14:paraId="6833CBCC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4.3.</w:t>
            </w:r>
          </w:p>
        </w:tc>
        <w:tc>
          <w:tcPr>
            <w:tcW w:w="3405" w:type="dxa"/>
          </w:tcPr>
          <w:p w14:paraId="261E4A0C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neformālās izglītības programmas</w:t>
            </w:r>
          </w:p>
        </w:tc>
        <w:tc>
          <w:tcPr>
            <w:tcW w:w="1556" w:type="dxa"/>
          </w:tcPr>
          <w:p w14:paraId="730B6847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programma</w:t>
            </w:r>
          </w:p>
        </w:tc>
        <w:tc>
          <w:tcPr>
            <w:tcW w:w="1324" w:type="dxa"/>
            <w:gridSpan w:val="2"/>
          </w:tcPr>
          <w:p w14:paraId="17AC554B" w14:textId="0E72D056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086" w:type="dxa"/>
          </w:tcPr>
          <w:p w14:paraId="4950EE7E" w14:textId="0F81FE21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</w:tcPr>
          <w:p w14:paraId="40DA4638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3F804A91" w14:textId="77777777" w:rsidTr="003E40B5">
        <w:tc>
          <w:tcPr>
            <w:tcW w:w="993" w:type="dxa"/>
          </w:tcPr>
          <w:p w14:paraId="628D2A13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4.4.</w:t>
            </w:r>
          </w:p>
        </w:tc>
        <w:tc>
          <w:tcPr>
            <w:tcW w:w="3405" w:type="dxa"/>
          </w:tcPr>
          <w:p w14:paraId="5C94036D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kursi</w:t>
            </w:r>
          </w:p>
        </w:tc>
        <w:tc>
          <w:tcPr>
            <w:tcW w:w="1556" w:type="dxa"/>
          </w:tcPr>
          <w:p w14:paraId="35545559" w14:textId="6CFAA861" w:rsidR="00247995" w:rsidRPr="00923399" w:rsidRDefault="008D1010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kurss</w:t>
            </w:r>
          </w:p>
        </w:tc>
        <w:tc>
          <w:tcPr>
            <w:tcW w:w="1324" w:type="dxa"/>
            <w:gridSpan w:val="2"/>
          </w:tcPr>
          <w:p w14:paraId="7F5B0E9F" w14:textId="671A87C6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086" w:type="dxa"/>
          </w:tcPr>
          <w:p w14:paraId="634CDB0D" w14:textId="08FEE27A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</w:tcPr>
          <w:p w14:paraId="167C7424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7B9847AC" w14:textId="77777777" w:rsidTr="003E40B5">
        <w:tc>
          <w:tcPr>
            <w:tcW w:w="993" w:type="dxa"/>
          </w:tcPr>
          <w:p w14:paraId="37B96D13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4.5.</w:t>
            </w:r>
          </w:p>
        </w:tc>
        <w:tc>
          <w:tcPr>
            <w:tcW w:w="3405" w:type="dxa"/>
          </w:tcPr>
          <w:p w14:paraId="5F9A47EB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semināri</w:t>
            </w:r>
          </w:p>
        </w:tc>
        <w:tc>
          <w:tcPr>
            <w:tcW w:w="1556" w:type="dxa"/>
          </w:tcPr>
          <w:p w14:paraId="3CC5F04B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seminārs</w:t>
            </w:r>
          </w:p>
        </w:tc>
        <w:tc>
          <w:tcPr>
            <w:tcW w:w="1324" w:type="dxa"/>
            <w:gridSpan w:val="2"/>
          </w:tcPr>
          <w:p w14:paraId="10A032A2" w14:textId="7FD79E8D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086" w:type="dxa"/>
          </w:tcPr>
          <w:p w14:paraId="6CC32BF8" w14:textId="3543156C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</w:tcPr>
          <w:p w14:paraId="167AAF00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03F4F000" w14:textId="77777777" w:rsidTr="003E40B5">
        <w:trPr>
          <w:trHeight w:val="624"/>
        </w:trPr>
        <w:tc>
          <w:tcPr>
            <w:tcW w:w="993" w:type="dxa"/>
          </w:tcPr>
          <w:p w14:paraId="1C0285ED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4.6.</w:t>
            </w:r>
          </w:p>
        </w:tc>
        <w:tc>
          <w:tcPr>
            <w:tcW w:w="3405" w:type="dxa"/>
          </w:tcPr>
          <w:p w14:paraId="27D89311" w14:textId="77777777" w:rsidR="00247995" w:rsidRPr="00923399" w:rsidRDefault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modulārās izglītības programmas moduļa apguve</w:t>
            </w:r>
          </w:p>
        </w:tc>
        <w:tc>
          <w:tcPr>
            <w:tcW w:w="1556" w:type="dxa"/>
          </w:tcPr>
          <w:p w14:paraId="3A8EAEF8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modulis</w:t>
            </w:r>
          </w:p>
        </w:tc>
        <w:tc>
          <w:tcPr>
            <w:tcW w:w="1324" w:type="dxa"/>
            <w:gridSpan w:val="2"/>
          </w:tcPr>
          <w:p w14:paraId="0EDB37FD" w14:textId="0DEA8F72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086" w:type="dxa"/>
          </w:tcPr>
          <w:p w14:paraId="0AFF9ADD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AE4BB5F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70AF620D" w14:textId="375C5717" w:rsidR="00ED2AE8" w:rsidRPr="00923399" w:rsidRDefault="00ED2AE8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25F8F" w14:textId="77777777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XIV. Rīgas 3. arodskolas sniegtie maksas pakalpojumi</w:t>
      </w:r>
    </w:p>
    <w:p w14:paraId="5481478A" w14:textId="77777777" w:rsidR="00F84810" w:rsidRPr="00923399" w:rsidRDefault="00F84810" w:rsidP="0027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3" w:type="dxa"/>
        <w:tblInd w:w="-2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"/>
        <w:gridCol w:w="3401"/>
        <w:gridCol w:w="1560"/>
        <w:gridCol w:w="1273"/>
        <w:gridCol w:w="1137"/>
        <w:gridCol w:w="1134"/>
      </w:tblGrid>
      <w:tr w:rsidR="00691E7D" w:rsidRPr="00923399" w14:paraId="076731FB" w14:textId="77777777" w:rsidTr="00CE1582">
        <w:tc>
          <w:tcPr>
            <w:tcW w:w="998" w:type="dxa"/>
            <w:vAlign w:val="center"/>
          </w:tcPr>
          <w:p w14:paraId="7F45C241" w14:textId="37F39E59" w:rsidR="008B0E2C" w:rsidRPr="00923399" w:rsidRDefault="00616A36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Nr. </w:t>
            </w:r>
            <w:r w:rsidRPr="00923399">
              <w:rPr>
                <w:rFonts w:cs="Times New Roman"/>
                <w:bCs/>
                <w:szCs w:val="24"/>
              </w:rPr>
              <w:br/>
              <w:t>p. k.</w:t>
            </w:r>
          </w:p>
        </w:tc>
        <w:tc>
          <w:tcPr>
            <w:tcW w:w="3401" w:type="dxa"/>
            <w:vAlign w:val="center"/>
          </w:tcPr>
          <w:p w14:paraId="323A26BC" w14:textId="0208C39E" w:rsidR="008B0E2C" w:rsidRPr="00923399" w:rsidRDefault="00616A36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Pakalpojuma veids</w:t>
            </w:r>
          </w:p>
        </w:tc>
        <w:tc>
          <w:tcPr>
            <w:tcW w:w="1560" w:type="dxa"/>
            <w:vAlign w:val="center"/>
          </w:tcPr>
          <w:p w14:paraId="7BECBC28" w14:textId="1DDAB42B" w:rsidR="008B0E2C" w:rsidRPr="00923399" w:rsidRDefault="00616A36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Mērvienība</w:t>
            </w:r>
          </w:p>
        </w:tc>
        <w:tc>
          <w:tcPr>
            <w:tcW w:w="1273" w:type="dxa"/>
            <w:vAlign w:val="center"/>
          </w:tcPr>
          <w:p w14:paraId="43FB3DC5" w14:textId="0AE84FDA" w:rsidR="008B0E2C" w:rsidRPr="00923399" w:rsidRDefault="00616A36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Cena bez PVN 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14:paraId="187D967F" w14:textId="0E4AE2F5" w:rsidR="008B0E2C" w:rsidRPr="00923399" w:rsidRDefault="00616A36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PVN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5033724" w14:textId="20A7EED1" w:rsidR="008B0E2C" w:rsidRPr="00923399" w:rsidRDefault="00616A36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Cena ar PVN 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</w:tr>
      <w:tr w:rsidR="00691E7D" w:rsidRPr="00923399" w14:paraId="503CE0B4" w14:textId="77777777" w:rsidTr="003E40B5">
        <w:tc>
          <w:tcPr>
            <w:tcW w:w="998" w:type="dxa"/>
          </w:tcPr>
          <w:p w14:paraId="5A7384F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14:paraId="1CC1C204" w14:textId="7A8DC49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Pakalpojumi </w:t>
            </w:r>
            <w:r w:rsidR="00A81EC4" w:rsidRPr="00923399">
              <w:rPr>
                <w:rFonts w:cs="Times New Roman"/>
                <w:szCs w:val="24"/>
              </w:rPr>
              <w:t>izglītojamiem</w:t>
            </w:r>
          </w:p>
        </w:tc>
      </w:tr>
      <w:tr w:rsidR="00691E7D" w:rsidRPr="00923399" w14:paraId="6F7CD3FF" w14:textId="77777777" w:rsidTr="00CE1582">
        <w:tc>
          <w:tcPr>
            <w:tcW w:w="998" w:type="dxa"/>
          </w:tcPr>
          <w:p w14:paraId="4A853DA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1.1.</w:t>
            </w:r>
          </w:p>
        </w:tc>
        <w:tc>
          <w:tcPr>
            <w:tcW w:w="8505" w:type="dxa"/>
            <w:gridSpan w:val="5"/>
          </w:tcPr>
          <w:p w14:paraId="749ABE20" w14:textId="2BBB5C8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lietvedības pakalpojumi</w:t>
            </w:r>
          </w:p>
        </w:tc>
      </w:tr>
      <w:tr w:rsidR="00691E7D" w:rsidRPr="00923399" w14:paraId="2B1AA979" w14:textId="77777777" w:rsidTr="00CE1582">
        <w:tc>
          <w:tcPr>
            <w:tcW w:w="998" w:type="dxa"/>
          </w:tcPr>
          <w:p w14:paraId="22DDDFF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1.1.1.</w:t>
            </w:r>
          </w:p>
        </w:tc>
        <w:tc>
          <w:tcPr>
            <w:tcW w:w="3401" w:type="dxa"/>
          </w:tcPr>
          <w:p w14:paraId="34E4CF3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kopēšana (A4 formāts) </w:t>
            </w:r>
          </w:p>
        </w:tc>
        <w:tc>
          <w:tcPr>
            <w:tcW w:w="1560" w:type="dxa"/>
          </w:tcPr>
          <w:p w14:paraId="48EEEA7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3" w:type="dxa"/>
          </w:tcPr>
          <w:p w14:paraId="10A6B85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0,07</w:t>
            </w:r>
          </w:p>
        </w:tc>
        <w:tc>
          <w:tcPr>
            <w:tcW w:w="1137" w:type="dxa"/>
          </w:tcPr>
          <w:p w14:paraId="66FBCAC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0,01</w:t>
            </w:r>
          </w:p>
        </w:tc>
        <w:tc>
          <w:tcPr>
            <w:tcW w:w="1134" w:type="dxa"/>
          </w:tcPr>
          <w:p w14:paraId="649E61C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</w:tr>
      <w:tr w:rsidR="00691E7D" w:rsidRPr="00923399" w14:paraId="0F30C0CE" w14:textId="77777777" w:rsidTr="00CE1582">
        <w:tc>
          <w:tcPr>
            <w:tcW w:w="998" w:type="dxa"/>
          </w:tcPr>
          <w:p w14:paraId="38E4630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1.1.2.</w:t>
            </w:r>
          </w:p>
        </w:tc>
        <w:tc>
          <w:tcPr>
            <w:tcW w:w="3401" w:type="dxa"/>
          </w:tcPr>
          <w:p w14:paraId="2CB87FE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kopēšana (A3 formāts) </w:t>
            </w:r>
          </w:p>
        </w:tc>
        <w:tc>
          <w:tcPr>
            <w:tcW w:w="1560" w:type="dxa"/>
          </w:tcPr>
          <w:p w14:paraId="3D0F91C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3" w:type="dxa"/>
          </w:tcPr>
          <w:p w14:paraId="1957E5A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0,10</w:t>
            </w:r>
          </w:p>
        </w:tc>
        <w:tc>
          <w:tcPr>
            <w:tcW w:w="1137" w:type="dxa"/>
          </w:tcPr>
          <w:p w14:paraId="5C12A65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</w:tcPr>
          <w:p w14:paraId="528339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0,12</w:t>
            </w:r>
          </w:p>
        </w:tc>
      </w:tr>
      <w:tr w:rsidR="00691E7D" w:rsidRPr="00923399" w14:paraId="4EDAC335" w14:textId="77777777" w:rsidTr="00CE1582">
        <w:tc>
          <w:tcPr>
            <w:tcW w:w="998" w:type="dxa"/>
          </w:tcPr>
          <w:p w14:paraId="5C6155D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1.1.3.</w:t>
            </w:r>
          </w:p>
        </w:tc>
        <w:tc>
          <w:tcPr>
            <w:tcW w:w="3401" w:type="dxa"/>
          </w:tcPr>
          <w:p w14:paraId="1D26B2A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arhīva dokumenta sagatavošana un izsniegšana </w:t>
            </w:r>
          </w:p>
        </w:tc>
        <w:tc>
          <w:tcPr>
            <w:tcW w:w="1560" w:type="dxa"/>
          </w:tcPr>
          <w:p w14:paraId="70A0AE8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3" w:type="dxa"/>
          </w:tcPr>
          <w:p w14:paraId="5F5510B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2,85</w:t>
            </w:r>
          </w:p>
        </w:tc>
        <w:tc>
          <w:tcPr>
            <w:tcW w:w="1137" w:type="dxa"/>
          </w:tcPr>
          <w:p w14:paraId="5D6E3C6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911118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2,85</w:t>
            </w:r>
          </w:p>
        </w:tc>
      </w:tr>
      <w:tr w:rsidR="00691E7D" w:rsidRPr="00923399" w14:paraId="6974D4B3" w14:textId="77777777" w:rsidTr="00CE1582">
        <w:tc>
          <w:tcPr>
            <w:tcW w:w="998" w:type="dxa"/>
          </w:tcPr>
          <w:p w14:paraId="397FAD8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1.1.4.</w:t>
            </w:r>
          </w:p>
        </w:tc>
        <w:tc>
          <w:tcPr>
            <w:tcW w:w="3401" w:type="dxa"/>
          </w:tcPr>
          <w:p w14:paraId="7232109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izglītības dokumenta dublikāta izsniegšana</w:t>
            </w:r>
          </w:p>
        </w:tc>
        <w:tc>
          <w:tcPr>
            <w:tcW w:w="1560" w:type="dxa"/>
          </w:tcPr>
          <w:p w14:paraId="05B3D2F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3" w:type="dxa"/>
          </w:tcPr>
          <w:p w14:paraId="5EB215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  <w:tc>
          <w:tcPr>
            <w:tcW w:w="1137" w:type="dxa"/>
          </w:tcPr>
          <w:p w14:paraId="70E5C37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98975B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</w:tr>
      <w:tr w:rsidR="00691E7D" w:rsidRPr="00923399" w14:paraId="3BD6A020" w14:textId="77777777" w:rsidTr="00CE1582">
        <w:tc>
          <w:tcPr>
            <w:tcW w:w="998" w:type="dxa"/>
          </w:tcPr>
          <w:p w14:paraId="4210C938" w14:textId="65F002C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3401" w:type="dxa"/>
          </w:tcPr>
          <w:p w14:paraId="19043C4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60" w:type="dxa"/>
          </w:tcPr>
          <w:p w14:paraId="5289BFA5" w14:textId="5EE03F0E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</w:t>
            </w:r>
            <w:r w:rsidR="002245C9" w:rsidRPr="00923399">
              <w:rPr>
                <w:rFonts w:cs="Times New Roman"/>
                <w:szCs w:val="24"/>
              </w:rPr>
              <w:t xml:space="preserve">gultas </w:t>
            </w:r>
            <w:r w:rsidRPr="00923399">
              <w:rPr>
                <w:rFonts w:cs="Times New Roman"/>
                <w:szCs w:val="24"/>
              </w:rPr>
              <w:t>vieta mēnesī</w:t>
            </w:r>
          </w:p>
        </w:tc>
        <w:tc>
          <w:tcPr>
            <w:tcW w:w="1273" w:type="dxa"/>
          </w:tcPr>
          <w:p w14:paraId="0989F1D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9,00</w:t>
            </w:r>
          </w:p>
        </w:tc>
        <w:tc>
          <w:tcPr>
            <w:tcW w:w="1137" w:type="dxa"/>
          </w:tcPr>
          <w:p w14:paraId="0C0F70D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769AB1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9,00</w:t>
            </w:r>
          </w:p>
        </w:tc>
      </w:tr>
      <w:tr w:rsidR="00691E7D" w:rsidRPr="00923399" w14:paraId="0D5D1796" w14:textId="77777777" w:rsidTr="00CE1582">
        <w:tc>
          <w:tcPr>
            <w:tcW w:w="998" w:type="dxa"/>
          </w:tcPr>
          <w:p w14:paraId="33C9B9A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</w:t>
            </w:r>
          </w:p>
        </w:tc>
        <w:tc>
          <w:tcPr>
            <w:tcW w:w="8505" w:type="dxa"/>
            <w:gridSpan w:val="5"/>
          </w:tcPr>
          <w:p w14:paraId="5CE30C5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Izglītības pakalpojumi</w:t>
            </w:r>
          </w:p>
        </w:tc>
      </w:tr>
      <w:tr w:rsidR="00691E7D" w:rsidRPr="00923399" w14:paraId="3AEFDCF5" w14:textId="77777777" w:rsidTr="00CE1582">
        <w:tc>
          <w:tcPr>
            <w:tcW w:w="998" w:type="dxa"/>
          </w:tcPr>
          <w:p w14:paraId="475E8EE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</w:t>
            </w:r>
          </w:p>
        </w:tc>
        <w:tc>
          <w:tcPr>
            <w:tcW w:w="8505" w:type="dxa"/>
            <w:gridSpan w:val="5"/>
          </w:tcPr>
          <w:p w14:paraId="119C798D" w14:textId="4DD8625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metinātāju mācības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un atestācija starptautiskā metinātāja sertifikāta iegūšanai atbilstoši </w:t>
            </w:r>
            <w:r w:rsidR="008D1010" w:rsidRPr="00923399">
              <w:rPr>
                <w:rFonts w:cs="Times New Roman"/>
                <w:szCs w:val="24"/>
              </w:rPr>
              <w:t xml:space="preserve">standarta </w:t>
            </w:r>
            <w:r w:rsidRPr="00923399">
              <w:rPr>
                <w:rFonts w:cs="Times New Roman"/>
                <w:szCs w:val="24"/>
              </w:rPr>
              <w:t>ISO 9606-1 un 9606-2 prasībām</w:t>
            </w:r>
          </w:p>
        </w:tc>
      </w:tr>
      <w:tr w:rsidR="00691E7D" w:rsidRPr="00923399" w14:paraId="0E168F55" w14:textId="77777777" w:rsidTr="00CE1582">
        <w:tc>
          <w:tcPr>
            <w:tcW w:w="998" w:type="dxa"/>
          </w:tcPr>
          <w:p w14:paraId="1EFC687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2.1.1.</w:t>
            </w:r>
          </w:p>
        </w:tc>
        <w:tc>
          <w:tcPr>
            <w:tcW w:w="3401" w:type="dxa"/>
          </w:tcPr>
          <w:p w14:paraId="54405F51" w14:textId="25887EB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metinātāja mācības MMA, MAG, MIG, TIG</w:t>
            </w:r>
            <w:r w:rsidRPr="00923399">
              <w:rPr>
                <w:rFonts w:cs="Times New Roman"/>
                <w:szCs w:val="24"/>
                <w:vertAlign w:val="superscript"/>
              </w:rPr>
              <w:t>14</w:t>
            </w:r>
            <w:r w:rsidRPr="00923399">
              <w:rPr>
                <w:rFonts w:cs="Times New Roman"/>
                <w:szCs w:val="24"/>
              </w:rPr>
              <w:t xml:space="preserve"> metināšanā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izglītības iestādē (materiāls – tērauds)</w:t>
            </w:r>
          </w:p>
        </w:tc>
        <w:tc>
          <w:tcPr>
            <w:tcW w:w="1560" w:type="dxa"/>
          </w:tcPr>
          <w:p w14:paraId="4495883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3" w:type="dxa"/>
          </w:tcPr>
          <w:p w14:paraId="379734A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20,00</w:t>
            </w:r>
          </w:p>
        </w:tc>
        <w:tc>
          <w:tcPr>
            <w:tcW w:w="1137" w:type="dxa"/>
          </w:tcPr>
          <w:p w14:paraId="3ECC4EA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4,20</w:t>
            </w:r>
          </w:p>
        </w:tc>
        <w:tc>
          <w:tcPr>
            <w:tcW w:w="1134" w:type="dxa"/>
          </w:tcPr>
          <w:p w14:paraId="3EF3126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24,20</w:t>
            </w:r>
          </w:p>
        </w:tc>
      </w:tr>
      <w:tr w:rsidR="00691E7D" w:rsidRPr="00923399" w14:paraId="649D54CF" w14:textId="77777777" w:rsidTr="00CE1582">
        <w:tc>
          <w:tcPr>
            <w:tcW w:w="998" w:type="dxa"/>
          </w:tcPr>
          <w:p w14:paraId="1285580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2.1.2.</w:t>
            </w:r>
          </w:p>
        </w:tc>
        <w:tc>
          <w:tcPr>
            <w:tcW w:w="3401" w:type="dxa"/>
          </w:tcPr>
          <w:p w14:paraId="208F5F4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metinātāja mācības MMA, MAG, MIG, TIG metināšanā izglītības iestādē (materiāls – alumīnijs)</w:t>
            </w:r>
          </w:p>
        </w:tc>
        <w:tc>
          <w:tcPr>
            <w:tcW w:w="1560" w:type="dxa"/>
          </w:tcPr>
          <w:p w14:paraId="374648D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3" w:type="dxa"/>
          </w:tcPr>
          <w:p w14:paraId="1E64F5C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25,00</w:t>
            </w:r>
          </w:p>
        </w:tc>
        <w:tc>
          <w:tcPr>
            <w:tcW w:w="1137" w:type="dxa"/>
          </w:tcPr>
          <w:p w14:paraId="2235004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5,25</w:t>
            </w:r>
          </w:p>
        </w:tc>
        <w:tc>
          <w:tcPr>
            <w:tcW w:w="1134" w:type="dxa"/>
          </w:tcPr>
          <w:p w14:paraId="66584D6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30,25</w:t>
            </w:r>
          </w:p>
        </w:tc>
      </w:tr>
      <w:tr w:rsidR="00691E7D" w:rsidRPr="00923399" w14:paraId="6BD68FC1" w14:textId="77777777" w:rsidTr="00CE1582">
        <w:tc>
          <w:tcPr>
            <w:tcW w:w="998" w:type="dxa"/>
          </w:tcPr>
          <w:p w14:paraId="02CB697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2.1.3.</w:t>
            </w:r>
          </w:p>
        </w:tc>
        <w:tc>
          <w:tcPr>
            <w:tcW w:w="3401" w:type="dxa"/>
          </w:tcPr>
          <w:p w14:paraId="509A7D2F" w14:textId="01421E52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izglītības iestādē (</w:t>
            </w:r>
            <w:r w:rsidR="00B03CD5" w:rsidRPr="00923399">
              <w:rPr>
                <w:rFonts w:cs="Times New Roman"/>
                <w:szCs w:val="24"/>
              </w:rPr>
              <w:t xml:space="preserve">viens </w:t>
            </w:r>
            <w:r w:rsidRPr="00923399">
              <w:rPr>
                <w:rFonts w:cs="Times New Roman"/>
                <w:szCs w:val="24"/>
              </w:rPr>
              <w:t>paraugs)</w:t>
            </w:r>
          </w:p>
        </w:tc>
        <w:tc>
          <w:tcPr>
            <w:tcW w:w="1560" w:type="dxa"/>
          </w:tcPr>
          <w:p w14:paraId="51C144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7E6703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127,00</w:t>
            </w:r>
          </w:p>
        </w:tc>
        <w:tc>
          <w:tcPr>
            <w:tcW w:w="1137" w:type="dxa"/>
          </w:tcPr>
          <w:p w14:paraId="50F401E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26,67</w:t>
            </w:r>
          </w:p>
        </w:tc>
        <w:tc>
          <w:tcPr>
            <w:tcW w:w="1134" w:type="dxa"/>
          </w:tcPr>
          <w:p w14:paraId="3BF973A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153,67</w:t>
            </w:r>
          </w:p>
        </w:tc>
      </w:tr>
      <w:tr w:rsidR="00691E7D" w:rsidRPr="00923399" w14:paraId="593A2B5A" w14:textId="77777777" w:rsidTr="00CE1582">
        <w:tc>
          <w:tcPr>
            <w:tcW w:w="998" w:type="dxa"/>
          </w:tcPr>
          <w:p w14:paraId="2155C0E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2.1.4.</w:t>
            </w:r>
          </w:p>
        </w:tc>
        <w:tc>
          <w:tcPr>
            <w:tcW w:w="3401" w:type="dxa"/>
          </w:tcPr>
          <w:p w14:paraId="71D5ECAD" w14:textId="6091DA6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izglītības iestādē (</w:t>
            </w:r>
            <w:r w:rsidR="00B03CD5" w:rsidRPr="00923399">
              <w:rPr>
                <w:rFonts w:cs="Times New Roman"/>
                <w:szCs w:val="24"/>
              </w:rPr>
              <w:t xml:space="preserve">divi </w:t>
            </w:r>
            <w:r w:rsidRPr="00923399">
              <w:rPr>
                <w:rFonts w:cs="Times New Roman"/>
                <w:szCs w:val="24"/>
              </w:rPr>
              <w:t>paraugi)</w:t>
            </w:r>
          </w:p>
        </w:tc>
        <w:tc>
          <w:tcPr>
            <w:tcW w:w="1560" w:type="dxa"/>
          </w:tcPr>
          <w:p w14:paraId="36E5A0B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225417C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195,00</w:t>
            </w:r>
          </w:p>
        </w:tc>
        <w:tc>
          <w:tcPr>
            <w:tcW w:w="1137" w:type="dxa"/>
          </w:tcPr>
          <w:p w14:paraId="0F1FF7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40,95</w:t>
            </w:r>
          </w:p>
        </w:tc>
        <w:tc>
          <w:tcPr>
            <w:tcW w:w="1134" w:type="dxa"/>
          </w:tcPr>
          <w:p w14:paraId="585BEA5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235,95</w:t>
            </w:r>
          </w:p>
        </w:tc>
      </w:tr>
      <w:tr w:rsidR="00691E7D" w:rsidRPr="00923399" w14:paraId="17EBB738" w14:textId="77777777" w:rsidTr="00CE1582">
        <w:tc>
          <w:tcPr>
            <w:tcW w:w="998" w:type="dxa"/>
          </w:tcPr>
          <w:p w14:paraId="279DFF6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2.1.5.</w:t>
            </w:r>
          </w:p>
        </w:tc>
        <w:tc>
          <w:tcPr>
            <w:tcW w:w="3401" w:type="dxa"/>
          </w:tcPr>
          <w:p w14:paraId="735CC95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metinātāja mācības MMA, MAG, MIG, TIG metināšanā (uzņēmumā)</w:t>
            </w:r>
          </w:p>
        </w:tc>
        <w:tc>
          <w:tcPr>
            <w:tcW w:w="1560" w:type="dxa"/>
          </w:tcPr>
          <w:p w14:paraId="49A6140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3" w:type="dxa"/>
          </w:tcPr>
          <w:p w14:paraId="035A6A1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8,00</w:t>
            </w:r>
          </w:p>
        </w:tc>
        <w:tc>
          <w:tcPr>
            <w:tcW w:w="1137" w:type="dxa"/>
          </w:tcPr>
          <w:p w14:paraId="3EA5CF2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1,68</w:t>
            </w:r>
          </w:p>
        </w:tc>
        <w:tc>
          <w:tcPr>
            <w:tcW w:w="1134" w:type="dxa"/>
          </w:tcPr>
          <w:p w14:paraId="7A07CA6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9,68</w:t>
            </w:r>
          </w:p>
        </w:tc>
      </w:tr>
      <w:tr w:rsidR="00691E7D" w:rsidRPr="00923399" w14:paraId="0B3A5DCA" w14:textId="77777777" w:rsidTr="00CE1582">
        <w:tc>
          <w:tcPr>
            <w:tcW w:w="998" w:type="dxa"/>
          </w:tcPr>
          <w:p w14:paraId="48E09A0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2.1.6.</w:t>
            </w:r>
          </w:p>
        </w:tc>
        <w:tc>
          <w:tcPr>
            <w:tcW w:w="3401" w:type="dxa"/>
          </w:tcPr>
          <w:p w14:paraId="6B81478B" w14:textId="567548A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uzņēmumā (</w:t>
            </w:r>
            <w:r w:rsidR="00B03CD5" w:rsidRPr="00923399">
              <w:rPr>
                <w:rFonts w:cs="Times New Roman"/>
                <w:szCs w:val="24"/>
              </w:rPr>
              <w:t>viens</w:t>
            </w:r>
            <w:r w:rsidRPr="00923399">
              <w:rPr>
                <w:rFonts w:cs="Times New Roman"/>
                <w:szCs w:val="24"/>
              </w:rPr>
              <w:t> paraugs)</w:t>
            </w:r>
          </w:p>
        </w:tc>
        <w:tc>
          <w:tcPr>
            <w:tcW w:w="1560" w:type="dxa"/>
          </w:tcPr>
          <w:p w14:paraId="59A2934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4CF83D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97,00</w:t>
            </w:r>
          </w:p>
        </w:tc>
        <w:tc>
          <w:tcPr>
            <w:tcW w:w="1137" w:type="dxa"/>
          </w:tcPr>
          <w:p w14:paraId="6A524D6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20,37</w:t>
            </w:r>
          </w:p>
        </w:tc>
        <w:tc>
          <w:tcPr>
            <w:tcW w:w="1134" w:type="dxa"/>
          </w:tcPr>
          <w:p w14:paraId="72719A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117,37</w:t>
            </w:r>
          </w:p>
        </w:tc>
      </w:tr>
      <w:tr w:rsidR="00691E7D" w:rsidRPr="00923399" w14:paraId="1E019FDF" w14:textId="77777777" w:rsidTr="00CE1582">
        <w:tc>
          <w:tcPr>
            <w:tcW w:w="998" w:type="dxa"/>
          </w:tcPr>
          <w:p w14:paraId="592CB6C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2.1.7.</w:t>
            </w:r>
          </w:p>
        </w:tc>
        <w:tc>
          <w:tcPr>
            <w:tcW w:w="3401" w:type="dxa"/>
          </w:tcPr>
          <w:p w14:paraId="236C79BC" w14:textId="6C706DA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uzņēmumā (</w:t>
            </w:r>
            <w:r w:rsidR="00B03CD5" w:rsidRPr="00923399">
              <w:rPr>
                <w:rFonts w:cs="Times New Roman"/>
                <w:szCs w:val="24"/>
              </w:rPr>
              <w:t>divi </w:t>
            </w:r>
            <w:r w:rsidRPr="00923399">
              <w:rPr>
                <w:rFonts w:cs="Times New Roman"/>
                <w:szCs w:val="24"/>
              </w:rPr>
              <w:t>paraugi)</w:t>
            </w:r>
          </w:p>
        </w:tc>
        <w:tc>
          <w:tcPr>
            <w:tcW w:w="1560" w:type="dxa"/>
          </w:tcPr>
          <w:p w14:paraId="1386F6C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3BB686E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165,00</w:t>
            </w:r>
          </w:p>
        </w:tc>
        <w:tc>
          <w:tcPr>
            <w:tcW w:w="1137" w:type="dxa"/>
          </w:tcPr>
          <w:p w14:paraId="646194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34,65</w:t>
            </w:r>
          </w:p>
        </w:tc>
        <w:tc>
          <w:tcPr>
            <w:tcW w:w="1134" w:type="dxa"/>
          </w:tcPr>
          <w:p w14:paraId="0E924F8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199,65</w:t>
            </w:r>
          </w:p>
        </w:tc>
      </w:tr>
      <w:tr w:rsidR="00691E7D" w:rsidRPr="00923399" w14:paraId="6D119C01" w14:textId="77777777" w:rsidTr="00CE1582">
        <w:tc>
          <w:tcPr>
            <w:tcW w:w="998" w:type="dxa"/>
          </w:tcPr>
          <w:p w14:paraId="3F5EFFD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2.1.8.</w:t>
            </w:r>
          </w:p>
        </w:tc>
        <w:tc>
          <w:tcPr>
            <w:tcW w:w="3401" w:type="dxa"/>
          </w:tcPr>
          <w:p w14:paraId="3A8975B5" w14:textId="302AA03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uzņēmumā (</w:t>
            </w:r>
            <w:r w:rsidR="00B03CD5" w:rsidRPr="00923399">
              <w:rPr>
                <w:rFonts w:cs="Times New Roman"/>
                <w:szCs w:val="24"/>
              </w:rPr>
              <w:t>trīs </w:t>
            </w:r>
            <w:r w:rsidRPr="00923399">
              <w:rPr>
                <w:rFonts w:cs="Times New Roman"/>
                <w:szCs w:val="24"/>
              </w:rPr>
              <w:t>paraugi)</w:t>
            </w:r>
          </w:p>
        </w:tc>
        <w:tc>
          <w:tcPr>
            <w:tcW w:w="1560" w:type="dxa"/>
          </w:tcPr>
          <w:p w14:paraId="467566B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20F32D2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209,00</w:t>
            </w:r>
          </w:p>
        </w:tc>
        <w:tc>
          <w:tcPr>
            <w:tcW w:w="1137" w:type="dxa"/>
          </w:tcPr>
          <w:p w14:paraId="2C18693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43,89</w:t>
            </w:r>
          </w:p>
        </w:tc>
        <w:tc>
          <w:tcPr>
            <w:tcW w:w="1134" w:type="dxa"/>
          </w:tcPr>
          <w:p w14:paraId="3F885AD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252,89</w:t>
            </w:r>
          </w:p>
        </w:tc>
      </w:tr>
      <w:tr w:rsidR="00691E7D" w:rsidRPr="00923399" w14:paraId="03A02927" w14:textId="77777777" w:rsidTr="00CE1582">
        <w:tc>
          <w:tcPr>
            <w:tcW w:w="998" w:type="dxa"/>
          </w:tcPr>
          <w:p w14:paraId="579AD18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2.1.9.</w:t>
            </w:r>
          </w:p>
        </w:tc>
        <w:tc>
          <w:tcPr>
            <w:tcW w:w="3401" w:type="dxa"/>
          </w:tcPr>
          <w:p w14:paraId="6964983B" w14:textId="6E51390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uzņēmumā (</w:t>
            </w:r>
            <w:r w:rsidR="00B03CD5" w:rsidRPr="00923399">
              <w:rPr>
                <w:rFonts w:cs="Times New Roman"/>
                <w:szCs w:val="24"/>
              </w:rPr>
              <w:t>četri </w:t>
            </w:r>
            <w:r w:rsidRPr="00923399">
              <w:rPr>
                <w:rFonts w:cs="Times New Roman"/>
                <w:szCs w:val="24"/>
              </w:rPr>
              <w:t>paraugi)</w:t>
            </w:r>
          </w:p>
        </w:tc>
        <w:tc>
          <w:tcPr>
            <w:tcW w:w="1560" w:type="dxa"/>
          </w:tcPr>
          <w:p w14:paraId="5331031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1A51A77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253,00</w:t>
            </w:r>
          </w:p>
        </w:tc>
        <w:tc>
          <w:tcPr>
            <w:tcW w:w="1137" w:type="dxa"/>
          </w:tcPr>
          <w:p w14:paraId="4993171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53,13</w:t>
            </w:r>
          </w:p>
        </w:tc>
        <w:tc>
          <w:tcPr>
            <w:tcW w:w="1134" w:type="dxa"/>
          </w:tcPr>
          <w:p w14:paraId="2AEA8FE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306,13</w:t>
            </w:r>
          </w:p>
        </w:tc>
      </w:tr>
      <w:tr w:rsidR="00691E7D" w:rsidRPr="00923399" w14:paraId="559012CC" w14:textId="77777777" w:rsidTr="00CE1582">
        <w:tc>
          <w:tcPr>
            <w:tcW w:w="998" w:type="dxa"/>
          </w:tcPr>
          <w:p w14:paraId="32577D8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2.1.10.</w:t>
            </w:r>
          </w:p>
        </w:tc>
        <w:tc>
          <w:tcPr>
            <w:tcW w:w="3401" w:type="dxa"/>
          </w:tcPr>
          <w:p w14:paraId="6177A55E" w14:textId="3D0542E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uzņēmumā (</w:t>
            </w:r>
            <w:r w:rsidR="00B03CD5" w:rsidRPr="00923399">
              <w:rPr>
                <w:rFonts w:cs="Times New Roman"/>
                <w:szCs w:val="24"/>
              </w:rPr>
              <w:t>pieci </w:t>
            </w:r>
            <w:r w:rsidRPr="00923399">
              <w:rPr>
                <w:rFonts w:cs="Times New Roman"/>
                <w:szCs w:val="24"/>
              </w:rPr>
              <w:t>paraugi)</w:t>
            </w:r>
          </w:p>
        </w:tc>
        <w:tc>
          <w:tcPr>
            <w:tcW w:w="1560" w:type="dxa"/>
          </w:tcPr>
          <w:p w14:paraId="460FF49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6D2839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297,00</w:t>
            </w:r>
          </w:p>
        </w:tc>
        <w:tc>
          <w:tcPr>
            <w:tcW w:w="1137" w:type="dxa"/>
          </w:tcPr>
          <w:p w14:paraId="3B3A5BD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62,37</w:t>
            </w:r>
          </w:p>
        </w:tc>
        <w:tc>
          <w:tcPr>
            <w:tcW w:w="1134" w:type="dxa"/>
          </w:tcPr>
          <w:p w14:paraId="48E35DB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359,37</w:t>
            </w:r>
          </w:p>
        </w:tc>
      </w:tr>
      <w:tr w:rsidR="00691E7D" w:rsidRPr="00923399" w14:paraId="3075CDB6" w14:textId="77777777" w:rsidTr="00CE1582">
        <w:tc>
          <w:tcPr>
            <w:tcW w:w="998" w:type="dxa"/>
          </w:tcPr>
          <w:p w14:paraId="132DEE9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2.1.11.</w:t>
            </w:r>
          </w:p>
        </w:tc>
        <w:tc>
          <w:tcPr>
            <w:tcW w:w="3401" w:type="dxa"/>
          </w:tcPr>
          <w:p w14:paraId="6427899F" w14:textId="0DE4092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uzņēmumā (</w:t>
            </w:r>
            <w:r w:rsidR="00B03CD5" w:rsidRPr="00923399">
              <w:rPr>
                <w:rFonts w:cs="Times New Roman"/>
                <w:szCs w:val="24"/>
              </w:rPr>
              <w:t>seši </w:t>
            </w:r>
            <w:r w:rsidRPr="00923399">
              <w:rPr>
                <w:rFonts w:cs="Times New Roman"/>
                <w:szCs w:val="24"/>
              </w:rPr>
              <w:t>paraugi)</w:t>
            </w:r>
          </w:p>
        </w:tc>
        <w:tc>
          <w:tcPr>
            <w:tcW w:w="1560" w:type="dxa"/>
          </w:tcPr>
          <w:p w14:paraId="5BD786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764B2D7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341,00</w:t>
            </w:r>
          </w:p>
        </w:tc>
        <w:tc>
          <w:tcPr>
            <w:tcW w:w="1137" w:type="dxa"/>
          </w:tcPr>
          <w:p w14:paraId="3D1C6CE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71,61</w:t>
            </w:r>
          </w:p>
        </w:tc>
        <w:tc>
          <w:tcPr>
            <w:tcW w:w="1134" w:type="dxa"/>
          </w:tcPr>
          <w:p w14:paraId="068B7E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412,61</w:t>
            </w:r>
          </w:p>
        </w:tc>
      </w:tr>
      <w:tr w:rsidR="00691E7D" w:rsidRPr="00923399" w14:paraId="33E4F32B" w14:textId="77777777" w:rsidTr="00CE1582">
        <w:tc>
          <w:tcPr>
            <w:tcW w:w="998" w:type="dxa"/>
          </w:tcPr>
          <w:p w14:paraId="32618EC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2.1.12.</w:t>
            </w:r>
          </w:p>
        </w:tc>
        <w:tc>
          <w:tcPr>
            <w:tcW w:w="3401" w:type="dxa"/>
          </w:tcPr>
          <w:p w14:paraId="63AED243" w14:textId="004025B1" w:rsidR="005D18AA" w:rsidRPr="00923399" w:rsidRDefault="005D18AA" w:rsidP="00272132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uzņēmumā (</w:t>
            </w:r>
            <w:r w:rsidR="00B03CD5" w:rsidRPr="00923399">
              <w:rPr>
                <w:rFonts w:cs="Times New Roman"/>
                <w:szCs w:val="24"/>
              </w:rPr>
              <w:t>septiņi </w:t>
            </w:r>
            <w:r w:rsidRPr="00923399">
              <w:rPr>
                <w:rFonts w:cs="Times New Roman"/>
                <w:szCs w:val="24"/>
              </w:rPr>
              <w:t>paraugi)</w:t>
            </w:r>
          </w:p>
        </w:tc>
        <w:tc>
          <w:tcPr>
            <w:tcW w:w="1560" w:type="dxa"/>
          </w:tcPr>
          <w:p w14:paraId="44C5451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5EF904C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385,00</w:t>
            </w:r>
          </w:p>
        </w:tc>
        <w:tc>
          <w:tcPr>
            <w:tcW w:w="1137" w:type="dxa"/>
          </w:tcPr>
          <w:p w14:paraId="123A578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80,85</w:t>
            </w:r>
          </w:p>
        </w:tc>
        <w:tc>
          <w:tcPr>
            <w:tcW w:w="1134" w:type="dxa"/>
          </w:tcPr>
          <w:p w14:paraId="633CF08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465,85</w:t>
            </w:r>
          </w:p>
        </w:tc>
      </w:tr>
      <w:tr w:rsidR="00691E7D" w:rsidRPr="00923399" w14:paraId="36F99474" w14:textId="77777777" w:rsidTr="00CE1582">
        <w:tc>
          <w:tcPr>
            <w:tcW w:w="998" w:type="dxa"/>
          </w:tcPr>
          <w:p w14:paraId="715176F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2.1.13.</w:t>
            </w:r>
          </w:p>
        </w:tc>
        <w:tc>
          <w:tcPr>
            <w:tcW w:w="3401" w:type="dxa"/>
          </w:tcPr>
          <w:p w14:paraId="5D4D9A00" w14:textId="37F2A8D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atestācija MMA, MAG, MIG, TIG metināšanā uzņēmumā (</w:t>
            </w:r>
            <w:r w:rsidR="00B03CD5" w:rsidRPr="00923399">
              <w:rPr>
                <w:rFonts w:cs="Times New Roman"/>
                <w:szCs w:val="24"/>
              </w:rPr>
              <w:t>astoņi </w:t>
            </w:r>
            <w:r w:rsidRPr="00923399">
              <w:rPr>
                <w:rFonts w:cs="Times New Roman"/>
                <w:szCs w:val="24"/>
              </w:rPr>
              <w:t>paraugi)</w:t>
            </w:r>
          </w:p>
        </w:tc>
        <w:tc>
          <w:tcPr>
            <w:tcW w:w="1560" w:type="dxa"/>
          </w:tcPr>
          <w:p w14:paraId="0519DBB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metinātājs</w:t>
            </w:r>
          </w:p>
        </w:tc>
        <w:tc>
          <w:tcPr>
            <w:tcW w:w="1273" w:type="dxa"/>
          </w:tcPr>
          <w:p w14:paraId="4C0F2D5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429,00</w:t>
            </w:r>
          </w:p>
        </w:tc>
        <w:tc>
          <w:tcPr>
            <w:tcW w:w="1137" w:type="dxa"/>
          </w:tcPr>
          <w:p w14:paraId="7D4C048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90,09</w:t>
            </w:r>
          </w:p>
        </w:tc>
        <w:tc>
          <w:tcPr>
            <w:tcW w:w="1134" w:type="dxa"/>
          </w:tcPr>
          <w:p w14:paraId="685599C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519,09</w:t>
            </w:r>
          </w:p>
        </w:tc>
      </w:tr>
      <w:tr w:rsidR="00691E7D" w:rsidRPr="00923399" w14:paraId="5698E56D" w14:textId="77777777" w:rsidTr="00CE1582">
        <w:tc>
          <w:tcPr>
            <w:tcW w:w="998" w:type="dxa"/>
          </w:tcPr>
          <w:p w14:paraId="1FC0F73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</w:t>
            </w:r>
          </w:p>
        </w:tc>
        <w:tc>
          <w:tcPr>
            <w:tcW w:w="3401" w:type="dxa"/>
          </w:tcPr>
          <w:p w14:paraId="48D8C0F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programmas</w:t>
            </w:r>
          </w:p>
        </w:tc>
        <w:tc>
          <w:tcPr>
            <w:tcW w:w="1560" w:type="dxa"/>
          </w:tcPr>
          <w:p w14:paraId="3E7072B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480 akadēmiskās stundas</w:t>
            </w:r>
          </w:p>
        </w:tc>
        <w:tc>
          <w:tcPr>
            <w:tcW w:w="1273" w:type="dxa"/>
          </w:tcPr>
          <w:p w14:paraId="7AEEABC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600,00</w:t>
            </w:r>
          </w:p>
        </w:tc>
        <w:tc>
          <w:tcPr>
            <w:tcW w:w="1137" w:type="dxa"/>
          </w:tcPr>
          <w:p w14:paraId="3140D97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FE2B07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600,00</w:t>
            </w:r>
          </w:p>
        </w:tc>
      </w:tr>
      <w:tr w:rsidR="00691E7D" w:rsidRPr="00923399" w14:paraId="4B0B0EAD" w14:textId="77777777" w:rsidTr="00CE1582">
        <w:tc>
          <w:tcPr>
            <w:tcW w:w="998" w:type="dxa"/>
          </w:tcPr>
          <w:p w14:paraId="42A66DC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2.3.</w:t>
            </w:r>
          </w:p>
        </w:tc>
        <w:tc>
          <w:tcPr>
            <w:tcW w:w="3401" w:type="dxa"/>
          </w:tcPr>
          <w:p w14:paraId="05CE235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programmas</w:t>
            </w:r>
          </w:p>
        </w:tc>
        <w:tc>
          <w:tcPr>
            <w:tcW w:w="1560" w:type="dxa"/>
          </w:tcPr>
          <w:p w14:paraId="502E955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640 akadēmiskās stundas</w:t>
            </w:r>
          </w:p>
        </w:tc>
        <w:tc>
          <w:tcPr>
            <w:tcW w:w="1273" w:type="dxa"/>
          </w:tcPr>
          <w:p w14:paraId="262461E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800,00</w:t>
            </w:r>
          </w:p>
        </w:tc>
        <w:tc>
          <w:tcPr>
            <w:tcW w:w="1137" w:type="dxa"/>
          </w:tcPr>
          <w:p w14:paraId="5CCBD9D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370020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800,00</w:t>
            </w:r>
          </w:p>
        </w:tc>
      </w:tr>
      <w:tr w:rsidR="00691E7D" w:rsidRPr="00923399" w14:paraId="3AF41081" w14:textId="77777777" w:rsidTr="00CE1582">
        <w:tc>
          <w:tcPr>
            <w:tcW w:w="998" w:type="dxa"/>
          </w:tcPr>
          <w:p w14:paraId="023EE2E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</w:t>
            </w:r>
          </w:p>
        </w:tc>
        <w:tc>
          <w:tcPr>
            <w:tcW w:w="3401" w:type="dxa"/>
          </w:tcPr>
          <w:p w14:paraId="4193B2E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programmas</w:t>
            </w:r>
          </w:p>
        </w:tc>
        <w:tc>
          <w:tcPr>
            <w:tcW w:w="1560" w:type="dxa"/>
          </w:tcPr>
          <w:p w14:paraId="5A4217F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960 akadēmiskās stundas</w:t>
            </w:r>
          </w:p>
        </w:tc>
        <w:tc>
          <w:tcPr>
            <w:tcW w:w="1273" w:type="dxa"/>
          </w:tcPr>
          <w:p w14:paraId="349F22D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1220,00</w:t>
            </w:r>
          </w:p>
        </w:tc>
        <w:tc>
          <w:tcPr>
            <w:tcW w:w="1137" w:type="dxa"/>
          </w:tcPr>
          <w:p w14:paraId="5809964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2D8319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1220,00</w:t>
            </w:r>
          </w:p>
        </w:tc>
      </w:tr>
      <w:tr w:rsidR="00691E7D" w:rsidRPr="00923399" w14:paraId="3CC18334" w14:textId="77777777" w:rsidTr="00CE1582">
        <w:tc>
          <w:tcPr>
            <w:tcW w:w="998" w:type="dxa"/>
          </w:tcPr>
          <w:p w14:paraId="4029EEB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</w:t>
            </w:r>
          </w:p>
        </w:tc>
        <w:tc>
          <w:tcPr>
            <w:tcW w:w="3401" w:type="dxa"/>
          </w:tcPr>
          <w:p w14:paraId="23B8E39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pilnveides programmas</w:t>
            </w:r>
          </w:p>
        </w:tc>
        <w:tc>
          <w:tcPr>
            <w:tcW w:w="1560" w:type="dxa"/>
          </w:tcPr>
          <w:p w14:paraId="0700C9C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160 akadēmiskās stundas</w:t>
            </w:r>
          </w:p>
        </w:tc>
        <w:tc>
          <w:tcPr>
            <w:tcW w:w="1273" w:type="dxa"/>
          </w:tcPr>
          <w:p w14:paraId="444A165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400,00</w:t>
            </w:r>
          </w:p>
        </w:tc>
        <w:tc>
          <w:tcPr>
            <w:tcW w:w="1137" w:type="dxa"/>
          </w:tcPr>
          <w:p w14:paraId="6948A84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36D8CD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400,00</w:t>
            </w:r>
          </w:p>
        </w:tc>
      </w:tr>
      <w:tr w:rsidR="00691E7D" w:rsidRPr="00923399" w14:paraId="2C2AEF15" w14:textId="77777777" w:rsidTr="00CE1582">
        <w:tc>
          <w:tcPr>
            <w:tcW w:w="998" w:type="dxa"/>
          </w:tcPr>
          <w:p w14:paraId="66D32CF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</w:t>
            </w:r>
          </w:p>
        </w:tc>
        <w:tc>
          <w:tcPr>
            <w:tcW w:w="3401" w:type="dxa"/>
          </w:tcPr>
          <w:p w14:paraId="4E71001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modulārās profesionālās izglītības programmas moduļa apguve</w:t>
            </w:r>
          </w:p>
        </w:tc>
        <w:tc>
          <w:tcPr>
            <w:tcW w:w="1560" w:type="dxa"/>
          </w:tcPr>
          <w:p w14:paraId="601D05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modulis</w:t>
            </w:r>
          </w:p>
        </w:tc>
        <w:tc>
          <w:tcPr>
            <w:tcW w:w="1273" w:type="dxa"/>
          </w:tcPr>
          <w:p w14:paraId="545EC64E" w14:textId="45C2CB76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4,50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 xml:space="preserve">h, bet </w:t>
            </w:r>
            <w:r w:rsidRPr="00923399">
              <w:rPr>
                <w:rFonts w:cs="Times New Roman"/>
                <w:spacing w:val="-2"/>
                <w:szCs w:val="24"/>
              </w:rPr>
              <w:t>ne vairāk kā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F20F07" w:rsidRPr="00923399">
              <w:rPr>
                <w:rFonts w:cs="Times New Roman"/>
                <w:szCs w:val="24"/>
              </w:rPr>
              <w:t xml:space="preserve">360 </w:t>
            </w:r>
            <w:r w:rsidR="00F20F07" w:rsidRPr="00923399">
              <w:rPr>
                <w:rFonts w:cs="Times New Roman"/>
                <w:i/>
                <w:szCs w:val="24"/>
              </w:rPr>
              <w:t>euro</w:t>
            </w:r>
            <w:r w:rsidR="00F20F07" w:rsidRPr="00923399">
              <w:rPr>
                <w:rFonts w:cs="Times New Roman"/>
                <w:szCs w:val="24"/>
              </w:rPr>
              <w:t xml:space="preserve"> par</w:t>
            </w:r>
            <w:r w:rsidR="00F20F07" w:rsidRPr="00923399">
              <w:rPr>
                <w:rFonts w:cs="Times New Roman"/>
                <w:szCs w:val="24"/>
              </w:rPr>
              <w:br/>
              <w:t>moduli</w:t>
            </w:r>
            <w:r w:rsidR="00F20F07" w:rsidRPr="00923399" w:rsidDel="00F20F0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7" w:type="dxa"/>
          </w:tcPr>
          <w:p w14:paraId="52EA93A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C30188F" w14:textId="167CB8B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4,50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h,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bet ne vairāk kā </w:t>
            </w:r>
            <w:r w:rsidR="00F20F07" w:rsidRPr="00923399">
              <w:rPr>
                <w:rFonts w:cs="Times New Roman"/>
                <w:szCs w:val="24"/>
              </w:rPr>
              <w:t xml:space="preserve">360 </w:t>
            </w:r>
            <w:r w:rsidR="00F20F07" w:rsidRPr="00923399">
              <w:rPr>
                <w:rFonts w:cs="Times New Roman"/>
                <w:i/>
                <w:szCs w:val="24"/>
              </w:rPr>
              <w:t>euro</w:t>
            </w:r>
            <w:r w:rsidR="00F20F07" w:rsidRPr="00923399">
              <w:rPr>
                <w:rFonts w:cs="Times New Roman"/>
                <w:szCs w:val="24"/>
              </w:rPr>
              <w:t xml:space="preserve"> par</w:t>
            </w:r>
            <w:r w:rsidR="00F20F07" w:rsidRPr="00923399">
              <w:rPr>
                <w:rFonts w:cs="Times New Roman"/>
                <w:szCs w:val="24"/>
              </w:rPr>
              <w:br/>
              <w:t>moduli</w:t>
            </w:r>
            <w:r w:rsidR="00F20F07" w:rsidRPr="00923399" w:rsidDel="00F20F07">
              <w:rPr>
                <w:rFonts w:cs="Times New Roman"/>
                <w:szCs w:val="24"/>
              </w:rPr>
              <w:t xml:space="preserve"> </w:t>
            </w:r>
          </w:p>
        </w:tc>
      </w:tr>
      <w:tr w:rsidR="00691E7D" w:rsidRPr="00923399" w14:paraId="1E0B2D54" w14:textId="77777777" w:rsidTr="00CE1582">
        <w:tc>
          <w:tcPr>
            <w:tcW w:w="998" w:type="dxa"/>
          </w:tcPr>
          <w:p w14:paraId="0622B6E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</w:t>
            </w:r>
          </w:p>
        </w:tc>
        <w:tc>
          <w:tcPr>
            <w:tcW w:w="3401" w:type="dxa"/>
          </w:tcPr>
          <w:p w14:paraId="7CCF46D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neformālās izglītības programma</w:t>
            </w:r>
          </w:p>
        </w:tc>
        <w:tc>
          <w:tcPr>
            <w:tcW w:w="1560" w:type="dxa"/>
          </w:tcPr>
          <w:p w14:paraId="36DE2D5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3" w:type="dxa"/>
          </w:tcPr>
          <w:p w14:paraId="047DCD68" w14:textId="74761D64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4,50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h, kopā nepār</w:t>
            </w:r>
            <w:r w:rsidR="009E3C7D" w:rsidRPr="00923399">
              <w:rPr>
                <w:rFonts w:cs="Times New Roman"/>
                <w:szCs w:val="24"/>
              </w:rPr>
              <w:softHyphen/>
            </w:r>
            <w:r w:rsidRPr="00923399">
              <w:rPr>
                <w:rFonts w:cs="Times New Roman"/>
                <w:szCs w:val="24"/>
              </w:rPr>
              <w:t xml:space="preserve">sniedzot 360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</w:p>
        </w:tc>
        <w:tc>
          <w:tcPr>
            <w:tcW w:w="1137" w:type="dxa"/>
          </w:tcPr>
          <w:p w14:paraId="693DB2BF" w14:textId="72528CDF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0,95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</w:t>
            </w:r>
          </w:p>
        </w:tc>
        <w:tc>
          <w:tcPr>
            <w:tcW w:w="1134" w:type="dxa"/>
          </w:tcPr>
          <w:p w14:paraId="7EFF2A6A" w14:textId="04A435E4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5,45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h, kopā nepār</w:t>
            </w:r>
            <w:r w:rsidR="009E3C7D" w:rsidRPr="00923399">
              <w:rPr>
                <w:rFonts w:cs="Times New Roman"/>
                <w:szCs w:val="24"/>
              </w:rPr>
              <w:softHyphen/>
            </w:r>
            <w:r w:rsidRPr="00923399">
              <w:rPr>
                <w:rFonts w:cs="Times New Roman"/>
                <w:szCs w:val="24"/>
              </w:rPr>
              <w:t xml:space="preserve">sniedzot 435,60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</w:p>
        </w:tc>
      </w:tr>
      <w:tr w:rsidR="00691E7D" w:rsidRPr="00923399" w14:paraId="42E9FE41" w14:textId="77777777" w:rsidTr="00CE1582">
        <w:tc>
          <w:tcPr>
            <w:tcW w:w="998" w:type="dxa"/>
          </w:tcPr>
          <w:p w14:paraId="2DD6BD11" w14:textId="134BF62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8505" w:type="dxa"/>
            <w:gridSpan w:val="5"/>
          </w:tcPr>
          <w:p w14:paraId="22200EF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Pārējie izglītības pakalpojumi</w:t>
            </w:r>
          </w:p>
        </w:tc>
      </w:tr>
      <w:tr w:rsidR="00691E7D" w:rsidRPr="00923399" w14:paraId="0CE6B025" w14:textId="77777777" w:rsidTr="00CE1582">
        <w:tc>
          <w:tcPr>
            <w:tcW w:w="998" w:type="dxa"/>
          </w:tcPr>
          <w:p w14:paraId="25CBE12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3.1.</w:t>
            </w:r>
          </w:p>
        </w:tc>
        <w:tc>
          <w:tcPr>
            <w:tcW w:w="3401" w:type="dxa"/>
          </w:tcPr>
          <w:p w14:paraId="1988567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virpotāja praktiskās mācības </w:t>
            </w:r>
          </w:p>
        </w:tc>
        <w:tc>
          <w:tcPr>
            <w:tcW w:w="1560" w:type="dxa"/>
          </w:tcPr>
          <w:p w14:paraId="1E6A559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3" w:type="dxa"/>
          </w:tcPr>
          <w:p w14:paraId="706288C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20,00</w:t>
            </w:r>
          </w:p>
        </w:tc>
        <w:tc>
          <w:tcPr>
            <w:tcW w:w="1137" w:type="dxa"/>
          </w:tcPr>
          <w:p w14:paraId="0F26FF7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4,20</w:t>
            </w:r>
          </w:p>
        </w:tc>
        <w:tc>
          <w:tcPr>
            <w:tcW w:w="1134" w:type="dxa"/>
          </w:tcPr>
          <w:p w14:paraId="6623F7C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24,20</w:t>
            </w:r>
          </w:p>
        </w:tc>
      </w:tr>
      <w:tr w:rsidR="00691E7D" w:rsidRPr="00923399" w14:paraId="0D00FE54" w14:textId="77777777" w:rsidTr="00CE1582">
        <w:tc>
          <w:tcPr>
            <w:tcW w:w="998" w:type="dxa"/>
          </w:tcPr>
          <w:p w14:paraId="09003D28" w14:textId="258D55D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3.2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3401" w:type="dxa"/>
          </w:tcPr>
          <w:p w14:paraId="6936E67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atslēdznieka praktiskās mācības</w:t>
            </w:r>
          </w:p>
        </w:tc>
        <w:tc>
          <w:tcPr>
            <w:tcW w:w="1560" w:type="dxa"/>
          </w:tcPr>
          <w:p w14:paraId="7A34799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3" w:type="dxa"/>
          </w:tcPr>
          <w:p w14:paraId="4A2A44B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  <w:tc>
          <w:tcPr>
            <w:tcW w:w="1137" w:type="dxa"/>
          </w:tcPr>
          <w:p w14:paraId="529B01D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3,15</w:t>
            </w:r>
          </w:p>
        </w:tc>
        <w:tc>
          <w:tcPr>
            <w:tcW w:w="1134" w:type="dxa"/>
          </w:tcPr>
          <w:p w14:paraId="1FA1608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18,15</w:t>
            </w:r>
          </w:p>
        </w:tc>
      </w:tr>
      <w:tr w:rsidR="00691E7D" w:rsidRPr="00923399" w14:paraId="51EDF5A0" w14:textId="77777777" w:rsidTr="00CE1582">
        <w:tc>
          <w:tcPr>
            <w:tcW w:w="998" w:type="dxa"/>
          </w:tcPr>
          <w:p w14:paraId="7A29837A" w14:textId="6C80E08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3.3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3401" w:type="dxa"/>
          </w:tcPr>
          <w:p w14:paraId="25A5CA8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frēzētāja praktiskās mācības</w:t>
            </w:r>
          </w:p>
        </w:tc>
        <w:tc>
          <w:tcPr>
            <w:tcW w:w="1560" w:type="dxa"/>
          </w:tcPr>
          <w:p w14:paraId="64580DA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3" w:type="dxa"/>
          </w:tcPr>
          <w:p w14:paraId="2110099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20,00</w:t>
            </w:r>
          </w:p>
        </w:tc>
        <w:tc>
          <w:tcPr>
            <w:tcW w:w="1137" w:type="dxa"/>
          </w:tcPr>
          <w:p w14:paraId="7F4BFA5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4,20</w:t>
            </w:r>
          </w:p>
        </w:tc>
        <w:tc>
          <w:tcPr>
            <w:tcW w:w="1134" w:type="dxa"/>
          </w:tcPr>
          <w:p w14:paraId="20CF75F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24,20</w:t>
            </w:r>
          </w:p>
        </w:tc>
      </w:tr>
      <w:tr w:rsidR="00691E7D" w:rsidRPr="00923399" w14:paraId="1909D95B" w14:textId="77777777" w:rsidTr="00CE1582">
        <w:tc>
          <w:tcPr>
            <w:tcW w:w="998" w:type="dxa"/>
          </w:tcPr>
          <w:p w14:paraId="30F4D3F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3.4.</w:t>
            </w:r>
          </w:p>
        </w:tc>
        <w:tc>
          <w:tcPr>
            <w:tcW w:w="3401" w:type="dxa"/>
          </w:tcPr>
          <w:p w14:paraId="3B757B1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datormācība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4FFBD3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3" w:type="dxa"/>
          </w:tcPr>
          <w:p w14:paraId="020B49C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  <w:tc>
          <w:tcPr>
            <w:tcW w:w="1137" w:type="dxa"/>
          </w:tcPr>
          <w:p w14:paraId="061A9D8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3,15</w:t>
            </w:r>
          </w:p>
        </w:tc>
        <w:tc>
          <w:tcPr>
            <w:tcW w:w="1134" w:type="dxa"/>
          </w:tcPr>
          <w:p w14:paraId="461B1BE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18,15</w:t>
            </w:r>
          </w:p>
        </w:tc>
      </w:tr>
      <w:tr w:rsidR="00691E7D" w:rsidRPr="00923399" w14:paraId="77F731AD" w14:textId="77777777" w:rsidTr="00CE1582">
        <w:tc>
          <w:tcPr>
            <w:tcW w:w="998" w:type="dxa"/>
          </w:tcPr>
          <w:p w14:paraId="29E432F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3.5.</w:t>
            </w:r>
          </w:p>
        </w:tc>
        <w:tc>
          <w:tcPr>
            <w:tcW w:w="3401" w:type="dxa"/>
          </w:tcPr>
          <w:p w14:paraId="32838BA4" w14:textId="599236F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pacing w:val="-2"/>
                <w:szCs w:val="24"/>
              </w:rPr>
              <w:t xml:space="preserve">atkārtots vai ārpuskārtas </w:t>
            </w:r>
            <w:r w:rsidR="00767569" w:rsidRPr="00923399">
              <w:rPr>
                <w:rFonts w:cs="Times New Roman"/>
                <w:szCs w:val="24"/>
              </w:rPr>
              <w:t xml:space="preserve">profesionālās kvalifikācijas </w:t>
            </w:r>
            <w:r w:rsidRPr="00923399">
              <w:rPr>
                <w:rFonts w:cs="Times New Roman"/>
                <w:spacing w:val="-2"/>
                <w:szCs w:val="24"/>
              </w:rPr>
              <w:t>eksāmens</w:t>
            </w:r>
            <w:r w:rsidRPr="00923399">
              <w:rPr>
                <w:rFonts w:cs="Times New Roman"/>
                <w:szCs w:val="24"/>
              </w:rPr>
              <w:t xml:space="preserve"> MMA, MAG, MIG, TIG metināšanā</w:t>
            </w:r>
          </w:p>
        </w:tc>
        <w:tc>
          <w:tcPr>
            <w:tcW w:w="1560" w:type="dxa"/>
          </w:tcPr>
          <w:p w14:paraId="7B90D39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izglītojamais</w:t>
            </w:r>
          </w:p>
        </w:tc>
        <w:tc>
          <w:tcPr>
            <w:tcW w:w="1273" w:type="dxa"/>
          </w:tcPr>
          <w:p w14:paraId="7E13215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30,00</w:t>
            </w:r>
          </w:p>
        </w:tc>
        <w:tc>
          <w:tcPr>
            <w:tcW w:w="1137" w:type="dxa"/>
          </w:tcPr>
          <w:p w14:paraId="3EF3422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53D9E8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30,00</w:t>
            </w:r>
          </w:p>
        </w:tc>
      </w:tr>
      <w:tr w:rsidR="00691E7D" w:rsidRPr="00923399" w14:paraId="500DFBC8" w14:textId="77777777" w:rsidTr="00CE1582">
        <w:tc>
          <w:tcPr>
            <w:tcW w:w="998" w:type="dxa"/>
          </w:tcPr>
          <w:p w14:paraId="6139A020" w14:textId="73AA3B1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8505" w:type="dxa"/>
            <w:gridSpan w:val="5"/>
          </w:tcPr>
          <w:p w14:paraId="7AC0C33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Telpu izmantošana</w:t>
            </w:r>
          </w:p>
        </w:tc>
      </w:tr>
      <w:tr w:rsidR="00691E7D" w:rsidRPr="00923399" w14:paraId="32AF28C8" w14:textId="77777777" w:rsidTr="00CE1582">
        <w:tc>
          <w:tcPr>
            <w:tcW w:w="998" w:type="dxa"/>
          </w:tcPr>
          <w:p w14:paraId="4381099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</w:t>
            </w:r>
          </w:p>
        </w:tc>
        <w:tc>
          <w:tcPr>
            <w:tcW w:w="8505" w:type="dxa"/>
            <w:gridSpan w:val="5"/>
          </w:tcPr>
          <w:p w14:paraId="4859A8D7" w14:textId="0F013BF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darbnīcu izmantošana (</w:t>
            </w:r>
            <w:r w:rsidR="00B03CD5" w:rsidRPr="00923399">
              <w:rPr>
                <w:rFonts w:cs="Times New Roman"/>
                <w:szCs w:val="24"/>
              </w:rPr>
              <w:t>tai skaitā</w:t>
            </w:r>
            <w:r w:rsidR="004039E1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mācību aprīkojums)</w:t>
            </w:r>
          </w:p>
        </w:tc>
      </w:tr>
      <w:tr w:rsidR="00691E7D" w:rsidRPr="00923399" w14:paraId="546EBB1B" w14:textId="77777777" w:rsidTr="00CE1582">
        <w:tc>
          <w:tcPr>
            <w:tcW w:w="998" w:type="dxa"/>
          </w:tcPr>
          <w:p w14:paraId="04BC50F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4.1.1.</w:t>
            </w:r>
          </w:p>
        </w:tc>
        <w:tc>
          <w:tcPr>
            <w:tcW w:w="3401" w:type="dxa"/>
          </w:tcPr>
          <w:p w14:paraId="477B7C3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metināšanas mācību darbnīcas izmantošana</w:t>
            </w:r>
          </w:p>
        </w:tc>
        <w:tc>
          <w:tcPr>
            <w:tcW w:w="1560" w:type="dxa"/>
          </w:tcPr>
          <w:p w14:paraId="6759D579" w14:textId="77777777" w:rsidR="005D18AA" w:rsidRPr="00923399" w:rsidRDefault="005D18AA">
            <w:pPr>
              <w:ind w:left="-137" w:firstLine="137"/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3" w:type="dxa"/>
          </w:tcPr>
          <w:p w14:paraId="7C5F6E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75,00</w:t>
            </w:r>
          </w:p>
        </w:tc>
        <w:tc>
          <w:tcPr>
            <w:tcW w:w="1137" w:type="dxa"/>
          </w:tcPr>
          <w:p w14:paraId="7418718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15,75</w:t>
            </w:r>
          </w:p>
        </w:tc>
        <w:tc>
          <w:tcPr>
            <w:tcW w:w="1134" w:type="dxa"/>
          </w:tcPr>
          <w:p w14:paraId="68C7CF7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90,75</w:t>
            </w:r>
          </w:p>
        </w:tc>
      </w:tr>
      <w:tr w:rsidR="00691E7D" w:rsidRPr="00923399" w14:paraId="71F506DE" w14:textId="77777777" w:rsidTr="00CE1582">
        <w:tc>
          <w:tcPr>
            <w:tcW w:w="998" w:type="dxa"/>
          </w:tcPr>
          <w:p w14:paraId="370CE17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4.1.2.</w:t>
            </w:r>
          </w:p>
        </w:tc>
        <w:tc>
          <w:tcPr>
            <w:tcW w:w="3401" w:type="dxa"/>
          </w:tcPr>
          <w:p w14:paraId="04323FD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metināšanas, virpošanas, frēzēšanas, atslēdznieku mācību darbvietas izmantošana</w:t>
            </w:r>
          </w:p>
        </w:tc>
        <w:tc>
          <w:tcPr>
            <w:tcW w:w="1560" w:type="dxa"/>
          </w:tcPr>
          <w:p w14:paraId="16C8CC84" w14:textId="77777777" w:rsidR="005D18AA" w:rsidRPr="00923399" w:rsidRDefault="005D18AA">
            <w:pPr>
              <w:ind w:left="-137" w:firstLine="137"/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3" w:type="dxa"/>
          </w:tcPr>
          <w:p w14:paraId="305AA58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7,00</w:t>
            </w:r>
          </w:p>
        </w:tc>
        <w:tc>
          <w:tcPr>
            <w:tcW w:w="1137" w:type="dxa"/>
          </w:tcPr>
          <w:p w14:paraId="208C905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1,47</w:t>
            </w:r>
          </w:p>
        </w:tc>
        <w:tc>
          <w:tcPr>
            <w:tcW w:w="1134" w:type="dxa"/>
          </w:tcPr>
          <w:p w14:paraId="4B896BA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8,47</w:t>
            </w:r>
          </w:p>
        </w:tc>
      </w:tr>
      <w:tr w:rsidR="00691E7D" w:rsidRPr="00923399" w14:paraId="4CF47104" w14:textId="77777777" w:rsidTr="00CE1582">
        <w:tc>
          <w:tcPr>
            <w:tcW w:w="998" w:type="dxa"/>
          </w:tcPr>
          <w:p w14:paraId="60155AD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4.1.3.</w:t>
            </w:r>
          </w:p>
        </w:tc>
        <w:tc>
          <w:tcPr>
            <w:tcW w:w="3401" w:type="dxa"/>
          </w:tcPr>
          <w:p w14:paraId="2E4C105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virpošanas (frēzēšanas) mācību darbnīcas izmantošana</w:t>
            </w:r>
          </w:p>
        </w:tc>
        <w:tc>
          <w:tcPr>
            <w:tcW w:w="1560" w:type="dxa"/>
          </w:tcPr>
          <w:p w14:paraId="371B2EE6" w14:textId="7AF0AD5A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stunda</w:t>
            </w:r>
          </w:p>
        </w:tc>
        <w:tc>
          <w:tcPr>
            <w:tcW w:w="1273" w:type="dxa"/>
          </w:tcPr>
          <w:p w14:paraId="28E2F2D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45,00</w:t>
            </w:r>
          </w:p>
        </w:tc>
        <w:tc>
          <w:tcPr>
            <w:tcW w:w="1137" w:type="dxa"/>
          </w:tcPr>
          <w:p w14:paraId="258BE2C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9,45</w:t>
            </w:r>
          </w:p>
        </w:tc>
        <w:tc>
          <w:tcPr>
            <w:tcW w:w="1134" w:type="dxa"/>
          </w:tcPr>
          <w:p w14:paraId="0288962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54,45</w:t>
            </w:r>
          </w:p>
        </w:tc>
      </w:tr>
      <w:tr w:rsidR="00691E7D" w:rsidRPr="00923399" w14:paraId="166B2ADC" w14:textId="77777777" w:rsidTr="00CE1582">
        <w:tc>
          <w:tcPr>
            <w:tcW w:w="998" w:type="dxa"/>
          </w:tcPr>
          <w:p w14:paraId="58A0780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4.1.4.</w:t>
            </w:r>
          </w:p>
        </w:tc>
        <w:tc>
          <w:tcPr>
            <w:tcW w:w="3401" w:type="dxa"/>
          </w:tcPr>
          <w:p w14:paraId="1F2A742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atslēdznieku mācību darbnīcas izmantošana</w:t>
            </w:r>
          </w:p>
        </w:tc>
        <w:tc>
          <w:tcPr>
            <w:tcW w:w="1560" w:type="dxa"/>
          </w:tcPr>
          <w:p w14:paraId="3AB69F1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3" w:type="dxa"/>
          </w:tcPr>
          <w:p w14:paraId="0B01DB3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35,00</w:t>
            </w:r>
          </w:p>
        </w:tc>
        <w:tc>
          <w:tcPr>
            <w:tcW w:w="1137" w:type="dxa"/>
          </w:tcPr>
          <w:p w14:paraId="6142DC9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7,35</w:t>
            </w:r>
          </w:p>
        </w:tc>
        <w:tc>
          <w:tcPr>
            <w:tcW w:w="1134" w:type="dxa"/>
          </w:tcPr>
          <w:p w14:paraId="5D15550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42,35</w:t>
            </w:r>
          </w:p>
        </w:tc>
      </w:tr>
      <w:tr w:rsidR="00691E7D" w:rsidRPr="00923399" w14:paraId="2FF19CDE" w14:textId="77777777" w:rsidTr="00CE1582">
        <w:tc>
          <w:tcPr>
            <w:tcW w:w="998" w:type="dxa"/>
          </w:tcPr>
          <w:p w14:paraId="2857FA7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4.1.5.</w:t>
            </w:r>
          </w:p>
        </w:tc>
        <w:tc>
          <w:tcPr>
            <w:tcW w:w="3401" w:type="dxa"/>
          </w:tcPr>
          <w:p w14:paraId="522F5D39" w14:textId="77777777" w:rsidR="005D18AA" w:rsidRPr="00923399" w:rsidRDefault="005D18AA">
            <w:pPr>
              <w:jc w:val="both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datorklases izmantošana</w:t>
            </w:r>
          </w:p>
        </w:tc>
        <w:tc>
          <w:tcPr>
            <w:tcW w:w="1560" w:type="dxa"/>
          </w:tcPr>
          <w:p w14:paraId="7E1838E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3" w:type="dxa"/>
          </w:tcPr>
          <w:p w14:paraId="024D11E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45,00</w:t>
            </w:r>
          </w:p>
        </w:tc>
        <w:tc>
          <w:tcPr>
            <w:tcW w:w="1137" w:type="dxa"/>
          </w:tcPr>
          <w:p w14:paraId="61B38B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9,45</w:t>
            </w:r>
          </w:p>
        </w:tc>
        <w:tc>
          <w:tcPr>
            <w:tcW w:w="1134" w:type="dxa"/>
          </w:tcPr>
          <w:p w14:paraId="3FF4DDE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54,45</w:t>
            </w:r>
          </w:p>
        </w:tc>
      </w:tr>
      <w:tr w:rsidR="00691E7D" w:rsidRPr="00923399" w14:paraId="63EC4D27" w14:textId="77777777" w:rsidTr="00CE1582">
        <w:tc>
          <w:tcPr>
            <w:tcW w:w="998" w:type="dxa"/>
          </w:tcPr>
          <w:p w14:paraId="631BC21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4.1.6.</w:t>
            </w:r>
          </w:p>
        </w:tc>
        <w:tc>
          <w:tcPr>
            <w:tcW w:w="3401" w:type="dxa"/>
          </w:tcPr>
          <w:p w14:paraId="3AF1FD91" w14:textId="77777777" w:rsidR="005D18AA" w:rsidRPr="00923399" w:rsidRDefault="005D18AA" w:rsidP="00272132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datorklases mācību darbvietas izmantošana</w:t>
            </w:r>
          </w:p>
        </w:tc>
        <w:tc>
          <w:tcPr>
            <w:tcW w:w="1560" w:type="dxa"/>
          </w:tcPr>
          <w:p w14:paraId="70997E4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3" w:type="dxa"/>
          </w:tcPr>
          <w:p w14:paraId="4B8DC15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7,00</w:t>
            </w:r>
          </w:p>
        </w:tc>
        <w:tc>
          <w:tcPr>
            <w:tcW w:w="1137" w:type="dxa"/>
          </w:tcPr>
          <w:p w14:paraId="183EB06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1,47</w:t>
            </w:r>
          </w:p>
        </w:tc>
        <w:tc>
          <w:tcPr>
            <w:tcW w:w="1134" w:type="dxa"/>
          </w:tcPr>
          <w:p w14:paraId="3802F13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8,47</w:t>
            </w:r>
          </w:p>
        </w:tc>
      </w:tr>
      <w:tr w:rsidR="00691E7D" w:rsidRPr="00923399" w14:paraId="48DFF68A" w14:textId="77777777" w:rsidTr="00CE1582">
        <w:tc>
          <w:tcPr>
            <w:tcW w:w="998" w:type="dxa"/>
          </w:tcPr>
          <w:p w14:paraId="7B58B545" w14:textId="0819BE2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4.2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8505" w:type="dxa"/>
            <w:gridSpan w:val="5"/>
          </w:tcPr>
          <w:p w14:paraId="152F0BA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pārējo telpu izmantošana</w:t>
            </w:r>
          </w:p>
        </w:tc>
      </w:tr>
      <w:tr w:rsidR="00691E7D" w:rsidRPr="00923399" w14:paraId="16391EB6" w14:textId="77777777" w:rsidTr="00CE1582">
        <w:tc>
          <w:tcPr>
            <w:tcW w:w="998" w:type="dxa"/>
          </w:tcPr>
          <w:p w14:paraId="5301EE4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4.2.1.</w:t>
            </w:r>
          </w:p>
        </w:tc>
        <w:tc>
          <w:tcPr>
            <w:tcW w:w="3401" w:type="dxa"/>
          </w:tcPr>
          <w:p w14:paraId="0C1F64C7" w14:textId="77777777" w:rsidR="005D18AA" w:rsidRPr="00923399" w:rsidRDefault="005D18AA">
            <w:pPr>
              <w:jc w:val="both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auditorijas izmantošana</w:t>
            </w:r>
          </w:p>
        </w:tc>
        <w:tc>
          <w:tcPr>
            <w:tcW w:w="1560" w:type="dxa"/>
          </w:tcPr>
          <w:p w14:paraId="2B69DC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3" w:type="dxa"/>
          </w:tcPr>
          <w:p w14:paraId="173307F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  <w:tc>
          <w:tcPr>
            <w:tcW w:w="1137" w:type="dxa"/>
          </w:tcPr>
          <w:p w14:paraId="1BC59FF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3,15</w:t>
            </w:r>
          </w:p>
        </w:tc>
        <w:tc>
          <w:tcPr>
            <w:tcW w:w="1134" w:type="dxa"/>
          </w:tcPr>
          <w:p w14:paraId="0795BB2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18,15</w:t>
            </w:r>
          </w:p>
        </w:tc>
      </w:tr>
      <w:tr w:rsidR="00691E7D" w:rsidRPr="00923399" w14:paraId="64DE574B" w14:textId="77777777" w:rsidTr="00CE1582">
        <w:tc>
          <w:tcPr>
            <w:tcW w:w="998" w:type="dxa"/>
          </w:tcPr>
          <w:p w14:paraId="285BDC4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4.2.2.</w:t>
            </w:r>
          </w:p>
        </w:tc>
        <w:tc>
          <w:tcPr>
            <w:tcW w:w="3401" w:type="dxa"/>
          </w:tcPr>
          <w:p w14:paraId="671F2194" w14:textId="77777777" w:rsidR="005D18AA" w:rsidRPr="00923399" w:rsidRDefault="005D18AA">
            <w:pPr>
              <w:jc w:val="both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zāles izmantošana</w:t>
            </w:r>
          </w:p>
        </w:tc>
        <w:tc>
          <w:tcPr>
            <w:tcW w:w="1560" w:type="dxa"/>
          </w:tcPr>
          <w:p w14:paraId="3058200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3" w:type="dxa"/>
          </w:tcPr>
          <w:p w14:paraId="3FD190A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55,00</w:t>
            </w:r>
          </w:p>
        </w:tc>
        <w:tc>
          <w:tcPr>
            <w:tcW w:w="1137" w:type="dxa"/>
          </w:tcPr>
          <w:p w14:paraId="65A6FD8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11,55</w:t>
            </w:r>
          </w:p>
        </w:tc>
        <w:tc>
          <w:tcPr>
            <w:tcW w:w="1134" w:type="dxa"/>
          </w:tcPr>
          <w:p w14:paraId="525A14D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66,55</w:t>
            </w:r>
          </w:p>
        </w:tc>
      </w:tr>
      <w:tr w:rsidR="00691E7D" w:rsidRPr="00923399" w14:paraId="6B7D9CF9" w14:textId="77777777" w:rsidTr="00CE1582">
        <w:tc>
          <w:tcPr>
            <w:tcW w:w="998" w:type="dxa"/>
          </w:tcPr>
          <w:p w14:paraId="40C7B442" w14:textId="7279171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8505" w:type="dxa"/>
            <w:gridSpan w:val="5"/>
          </w:tcPr>
          <w:p w14:paraId="485B23E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Dienesta viesnīcas pakalpojumi citām personām</w:t>
            </w:r>
          </w:p>
        </w:tc>
      </w:tr>
      <w:tr w:rsidR="00691E7D" w:rsidRPr="00923399" w14:paraId="571BC61C" w14:textId="77777777" w:rsidTr="00272132">
        <w:trPr>
          <w:trHeight w:val="567"/>
        </w:trPr>
        <w:tc>
          <w:tcPr>
            <w:tcW w:w="998" w:type="dxa"/>
          </w:tcPr>
          <w:p w14:paraId="4CFBFBE9" w14:textId="4FB9E86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3401" w:type="dxa"/>
          </w:tcPr>
          <w:p w14:paraId="79FBF26E" w14:textId="7E3750B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zCs w:val="24"/>
              </w:rPr>
              <w:t xml:space="preserve">vienvietīgā numurā </w:t>
            </w:r>
          </w:p>
        </w:tc>
        <w:tc>
          <w:tcPr>
            <w:tcW w:w="1560" w:type="dxa"/>
          </w:tcPr>
          <w:p w14:paraId="51906F8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3" w:type="dxa"/>
          </w:tcPr>
          <w:p w14:paraId="2D137AC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10,71</w:t>
            </w:r>
          </w:p>
        </w:tc>
        <w:tc>
          <w:tcPr>
            <w:tcW w:w="1137" w:type="dxa"/>
          </w:tcPr>
          <w:p w14:paraId="5F597A2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1,29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6B133C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12,00</w:t>
            </w:r>
          </w:p>
        </w:tc>
      </w:tr>
      <w:tr w:rsidR="00691E7D" w:rsidRPr="00923399" w14:paraId="17F00A15" w14:textId="77777777" w:rsidTr="00CE1582">
        <w:tc>
          <w:tcPr>
            <w:tcW w:w="998" w:type="dxa"/>
          </w:tcPr>
          <w:p w14:paraId="5F8C0D31" w14:textId="3173E2A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5.2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3401" w:type="dxa"/>
          </w:tcPr>
          <w:p w14:paraId="1AE2F5A8" w14:textId="2B20D34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zCs w:val="24"/>
              </w:rPr>
              <w:t xml:space="preserve">divvietīgā numurā </w:t>
            </w:r>
          </w:p>
        </w:tc>
        <w:tc>
          <w:tcPr>
            <w:tcW w:w="1560" w:type="dxa"/>
          </w:tcPr>
          <w:p w14:paraId="0FF6F4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3" w:type="dxa"/>
          </w:tcPr>
          <w:p w14:paraId="1004A99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8,04</w:t>
            </w:r>
          </w:p>
        </w:tc>
        <w:tc>
          <w:tcPr>
            <w:tcW w:w="1137" w:type="dxa"/>
          </w:tcPr>
          <w:p w14:paraId="1DE9FE9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0,96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4D985D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9,00</w:t>
            </w:r>
          </w:p>
        </w:tc>
      </w:tr>
      <w:tr w:rsidR="00691E7D" w:rsidRPr="00923399" w14:paraId="0232B1D4" w14:textId="77777777" w:rsidTr="00272132">
        <w:trPr>
          <w:trHeight w:val="567"/>
        </w:trPr>
        <w:tc>
          <w:tcPr>
            <w:tcW w:w="998" w:type="dxa"/>
          </w:tcPr>
          <w:p w14:paraId="6EBF88F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5.3.</w:t>
            </w:r>
          </w:p>
        </w:tc>
        <w:tc>
          <w:tcPr>
            <w:tcW w:w="3401" w:type="dxa"/>
          </w:tcPr>
          <w:p w14:paraId="44F6548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zCs w:val="24"/>
              </w:rPr>
              <w:t xml:space="preserve">trīsvietīgā numurā </w:t>
            </w:r>
          </w:p>
        </w:tc>
        <w:tc>
          <w:tcPr>
            <w:tcW w:w="1560" w:type="dxa"/>
          </w:tcPr>
          <w:p w14:paraId="3916A9E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3" w:type="dxa"/>
          </w:tcPr>
          <w:p w14:paraId="3581908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6,25</w:t>
            </w:r>
          </w:p>
        </w:tc>
        <w:tc>
          <w:tcPr>
            <w:tcW w:w="1137" w:type="dxa"/>
          </w:tcPr>
          <w:p w14:paraId="4691B9E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0,75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F956AE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7,00</w:t>
            </w:r>
          </w:p>
        </w:tc>
      </w:tr>
      <w:tr w:rsidR="00691E7D" w:rsidRPr="00923399" w14:paraId="2E4B586C" w14:textId="77777777" w:rsidTr="00CE1582">
        <w:tc>
          <w:tcPr>
            <w:tcW w:w="998" w:type="dxa"/>
          </w:tcPr>
          <w:p w14:paraId="6DDCD54C" w14:textId="0458557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5.4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3401" w:type="dxa"/>
          </w:tcPr>
          <w:p w14:paraId="4BEFC92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60" w:type="dxa"/>
          </w:tcPr>
          <w:p w14:paraId="490500B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numurs mēnesī</w:t>
            </w:r>
          </w:p>
        </w:tc>
        <w:tc>
          <w:tcPr>
            <w:tcW w:w="1273" w:type="dxa"/>
          </w:tcPr>
          <w:p w14:paraId="5FFA1A2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89,29</w:t>
            </w:r>
          </w:p>
        </w:tc>
        <w:tc>
          <w:tcPr>
            <w:tcW w:w="1137" w:type="dxa"/>
          </w:tcPr>
          <w:p w14:paraId="18C9BBD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10,71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E38A62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100,00</w:t>
            </w:r>
          </w:p>
        </w:tc>
      </w:tr>
      <w:tr w:rsidR="00691E7D" w:rsidRPr="00923399" w14:paraId="1A58DCD6" w14:textId="77777777" w:rsidTr="00CE1582">
        <w:tc>
          <w:tcPr>
            <w:tcW w:w="998" w:type="dxa"/>
          </w:tcPr>
          <w:p w14:paraId="1B8C05CC" w14:textId="7873EFB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5.5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3401" w:type="dxa"/>
          </w:tcPr>
          <w:p w14:paraId="65C71F6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30D7AE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mēnesī</w:t>
            </w:r>
          </w:p>
        </w:tc>
        <w:tc>
          <w:tcPr>
            <w:tcW w:w="1273" w:type="dxa"/>
          </w:tcPr>
          <w:p w14:paraId="5730D5B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53,57</w:t>
            </w:r>
          </w:p>
        </w:tc>
        <w:tc>
          <w:tcPr>
            <w:tcW w:w="1137" w:type="dxa"/>
          </w:tcPr>
          <w:p w14:paraId="0784D47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6,43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DD75EB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60,00</w:t>
            </w:r>
          </w:p>
        </w:tc>
      </w:tr>
      <w:tr w:rsidR="00691E7D" w:rsidRPr="00923399" w14:paraId="0D7706A4" w14:textId="77777777" w:rsidTr="003E40B5">
        <w:tc>
          <w:tcPr>
            <w:tcW w:w="9503" w:type="dxa"/>
            <w:gridSpan w:val="6"/>
          </w:tcPr>
          <w:p w14:paraId="5E1CAF1E" w14:textId="481B2165" w:rsidR="005D18AA" w:rsidRPr="00923399" w:rsidRDefault="005D18AA" w:rsidP="008D1010">
            <w:pPr>
              <w:spacing w:before="80" w:after="8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923399">
              <w:rPr>
                <w:rFonts w:cs="Times New Roman"/>
                <w:spacing w:val="-2"/>
                <w:sz w:val="20"/>
                <w:szCs w:val="20"/>
              </w:rPr>
              <w:t>Piezīme</w:t>
            </w:r>
            <w:r w:rsidR="004039E1" w:rsidRPr="00923399">
              <w:rPr>
                <w:rFonts w:cs="Times New Roman"/>
                <w:spacing w:val="-2"/>
                <w:sz w:val="20"/>
                <w:szCs w:val="20"/>
              </w:rPr>
              <w:t>. </w:t>
            </w:r>
            <w:r w:rsidR="00742646" w:rsidRPr="00923399">
              <w:rPr>
                <w:rFonts w:cs="Times New Roman"/>
                <w:spacing w:val="-2"/>
                <w:sz w:val="20"/>
                <w:szCs w:val="20"/>
              </w:rPr>
              <w:t>MMA </w:t>
            </w:r>
            <w:r w:rsidRPr="00923399">
              <w:rPr>
                <w:rFonts w:cs="Times New Roman"/>
                <w:spacing w:val="-2"/>
                <w:sz w:val="20"/>
                <w:szCs w:val="20"/>
              </w:rPr>
              <w:t xml:space="preserve">– rokas </w:t>
            </w:r>
            <w:proofErr w:type="spellStart"/>
            <w:r w:rsidRPr="00923399">
              <w:rPr>
                <w:rFonts w:cs="Times New Roman"/>
                <w:spacing w:val="-2"/>
                <w:sz w:val="20"/>
                <w:szCs w:val="20"/>
              </w:rPr>
              <w:t>lokmetināšana</w:t>
            </w:r>
            <w:proofErr w:type="spellEnd"/>
            <w:r w:rsidRPr="00923399">
              <w:rPr>
                <w:rFonts w:cs="Times New Roman"/>
                <w:spacing w:val="-2"/>
                <w:sz w:val="20"/>
                <w:szCs w:val="20"/>
              </w:rPr>
              <w:t xml:space="preserve">, </w:t>
            </w:r>
            <w:r w:rsidR="00742646" w:rsidRPr="00923399">
              <w:rPr>
                <w:rFonts w:cs="Times New Roman"/>
                <w:spacing w:val="-2"/>
                <w:sz w:val="20"/>
                <w:szCs w:val="20"/>
              </w:rPr>
              <w:t>MAG </w:t>
            </w:r>
            <w:r w:rsidRPr="00923399">
              <w:rPr>
                <w:rFonts w:cs="Times New Roman"/>
                <w:spacing w:val="-2"/>
                <w:sz w:val="20"/>
                <w:szCs w:val="20"/>
              </w:rPr>
              <w:t xml:space="preserve">– </w:t>
            </w:r>
            <w:proofErr w:type="spellStart"/>
            <w:r w:rsidRPr="00923399">
              <w:rPr>
                <w:rFonts w:cs="Times New Roman"/>
                <w:spacing w:val="-2"/>
                <w:sz w:val="20"/>
                <w:szCs w:val="20"/>
              </w:rPr>
              <w:t>lokmetināšana</w:t>
            </w:r>
            <w:proofErr w:type="spellEnd"/>
            <w:r w:rsidRPr="00923399">
              <w:rPr>
                <w:rFonts w:cs="Times New Roman"/>
                <w:spacing w:val="-2"/>
                <w:sz w:val="20"/>
                <w:szCs w:val="20"/>
              </w:rPr>
              <w:t xml:space="preserve"> ar mehanizēto iekārtu aktīvās gāzes vidē, </w:t>
            </w:r>
            <w:r w:rsidR="00742646" w:rsidRPr="00923399">
              <w:rPr>
                <w:rFonts w:cs="Times New Roman"/>
                <w:spacing w:val="-2"/>
                <w:sz w:val="20"/>
                <w:szCs w:val="20"/>
              </w:rPr>
              <w:t>MIG </w:t>
            </w:r>
            <w:r w:rsidRPr="00923399">
              <w:rPr>
                <w:rFonts w:cs="Times New Roman"/>
                <w:spacing w:val="-2"/>
                <w:sz w:val="20"/>
                <w:szCs w:val="20"/>
              </w:rPr>
              <w:t>–</w:t>
            </w:r>
            <w:proofErr w:type="spellStart"/>
            <w:r w:rsidRPr="00923399">
              <w:rPr>
                <w:rFonts w:cs="Times New Roman"/>
                <w:spacing w:val="-2"/>
                <w:sz w:val="20"/>
                <w:szCs w:val="20"/>
              </w:rPr>
              <w:t>lo</w:t>
            </w:r>
            <w:r w:rsidR="00742646" w:rsidRPr="00923399">
              <w:rPr>
                <w:rFonts w:cs="Times New Roman"/>
                <w:spacing w:val="-2"/>
                <w:sz w:val="20"/>
                <w:szCs w:val="20"/>
              </w:rPr>
              <w:t>k</w:t>
            </w:r>
            <w:r w:rsidRPr="00923399">
              <w:rPr>
                <w:rFonts w:cs="Times New Roman"/>
                <w:spacing w:val="-2"/>
                <w:sz w:val="20"/>
                <w:szCs w:val="20"/>
              </w:rPr>
              <w:t>metināšana</w:t>
            </w:r>
            <w:proofErr w:type="spellEnd"/>
            <w:r w:rsidRPr="00923399">
              <w:rPr>
                <w:rFonts w:cs="Times New Roman"/>
                <w:spacing w:val="-2"/>
                <w:sz w:val="20"/>
                <w:szCs w:val="20"/>
              </w:rPr>
              <w:t xml:space="preserve"> ar mehanizēto iekārtu inert</w:t>
            </w:r>
            <w:r w:rsidR="00B03CD5" w:rsidRPr="00923399">
              <w:rPr>
                <w:rFonts w:cs="Times New Roman"/>
                <w:spacing w:val="-2"/>
                <w:sz w:val="20"/>
                <w:szCs w:val="20"/>
              </w:rPr>
              <w:t>ās</w:t>
            </w:r>
            <w:r w:rsidRPr="00923399">
              <w:rPr>
                <w:rFonts w:cs="Times New Roman"/>
                <w:spacing w:val="-2"/>
                <w:sz w:val="20"/>
                <w:szCs w:val="20"/>
              </w:rPr>
              <w:t xml:space="preserve"> gāzes vidē, TIG – </w:t>
            </w:r>
            <w:proofErr w:type="spellStart"/>
            <w:r w:rsidRPr="00923399">
              <w:rPr>
                <w:rFonts w:cs="Times New Roman"/>
                <w:spacing w:val="-2"/>
                <w:sz w:val="20"/>
                <w:szCs w:val="20"/>
              </w:rPr>
              <w:t>lokmetināšana</w:t>
            </w:r>
            <w:proofErr w:type="spellEnd"/>
            <w:r w:rsidRPr="00923399">
              <w:rPr>
                <w:rFonts w:cs="Times New Roman"/>
                <w:spacing w:val="-2"/>
                <w:sz w:val="20"/>
                <w:szCs w:val="20"/>
              </w:rPr>
              <w:t xml:space="preserve"> ar volframa elektrodu inertās gāzes vidē.</w:t>
            </w:r>
          </w:p>
        </w:tc>
      </w:tr>
    </w:tbl>
    <w:p w14:paraId="1015BD32" w14:textId="23BFDBB5" w:rsidR="00ED2AE8" w:rsidRPr="00923399" w:rsidRDefault="00ED2AE8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ED6CF" w14:textId="77777777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XV. Rīgas Stila un modes tehnikuma sniegtie maksas pakalpojumi </w:t>
      </w:r>
    </w:p>
    <w:p w14:paraId="66B20514" w14:textId="77777777" w:rsidR="00F84810" w:rsidRPr="00923399" w:rsidRDefault="00F84810" w:rsidP="0027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9498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276"/>
        <w:gridCol w:w="1134"/>
        <w:gridCol w:w="1134"/>
      </w:tblGrid>
      <w:tr w:rsidR="00691E7D" w:rsidRPr="00923399" w14:paraId="29FDE000" w14:textId="77777777" w:rsidTr="00D20E44">
        <w:tc>
          <w:tcPr>
            <w:tcW w:w="993" w:type="dxa"/>
            <w:vAlign w:val="center"/>
          </w:tcPr>
          <w:p w14:paraId="4CD3E0E7" w14:textId="1B59D433" w:rsidR="008B0E2C" w:rsidRPr="00923399" w:rsidRDefault="00D20E44" w:rsidP="0027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3402" w:type="dxa"/>
            <w:vAlign w:val="center"/>
          </w:tcPr>
          <w:p w14:paraId="7767D91A" w14:textId="0650BBA6" w:rsidR="008B0E2C" w:rsidRPr="00923399" w:rsidRDefault="00D20E44" w:rsidP="0027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1559" w:type="dxa"/>
            <w:vAlign w:val="center"/>
          </w:tcPr>
          <w:p w14:paraId="6600BCD2" w14:textId="2163CDD2" w:rsidR="008B0E2C" w:rsidRPr="00923399" w:rsidRDefault="00D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1276" w:type="dxa"/>
            <w:vAlign w:val="center"/>
          </w:tcPr>
          <w:p w14:paraId="4558A03A" w14:textId="70CBFCD5" w:rsidR="008B0E2C" w:rsidRPr="00923399" w:rsidRDefault="00D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7407A609" w14:textId="187C6C5A" w:rsidR="008B0E2C" w:rsidRPr="00923399" w:rsidRDefault="00D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479A6B8" w14:textId="5376FCCC" w:rsidR="008B0E2C" w:rsidRPr="00923399" w:rsidRDefault="00D2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91E7D" w:rsidRPr="00923399" w14:paraId="1138A683" w14:textId="77777777" w:rsidTr="003E40B5">
        <w:tc>
          <w:tcPr>
            <w:tcW w:w="993" w:type="dxa"/>
          </w:tcPr>
          <w:p w14:paraId="6873B242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14:paraId="398A7F0B" w14:textId="53DCECA4" w:rsidR="005D18AA" w:rsidRPr="00923399" w:rsidRDefault="005D1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Pakalpojumi </w:t>
            </w:r>
            <w:r w:rsidR="00A81EC4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izglītojamiem</w:t>
            </w:r>
          </w:p>
        </w:tc>
      </w:tr>
      <w:tr w:rsidR="00691E7D" w:rsidRPr="00923399" w14:paraId="4B7CF3B7" w14:textId="77777777" w:rsidTr="003E40B5">
        <w:tc>
          <w:tcPr>
            <w:tcW w:w="993" w:type="dxa"/>
          </w:tcPr>
          <w:p w14:paraId="45589714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gridSpan w:val="5"/>
          </w:tcPr>
          <w:p w14:paraId="72A8A989" w14:textId="5D6F3E52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</w:t>
            </w:r>
          </w:p>
        </w:tc>
      </w:tr>
      <w:tr w:rsidR="00691E7D" w:rsidRPr="00923399" w14:paraId="30F4D3D9" w14:textId="77777777" w:rsidTr="00D20E44">
        <w:tc>
          <w:tcPr>
            <w:tcW w:w="993" w:type="dxa"/>
          </w:tcPr>
          <w:p w14:paraId="139E9291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</w:tcPr>
          <w:p w14:paraId="45698B68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59" w:type="dxa"/>
          </w:tcPr>
          <w:p w14:paraId="7D16009A" w14:textId="5BDFDD0B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vieta mēnesī</w:t>
            </w:r>
          </w:p>
        </w:tc>
        <w:tc>
          <w:tcPr>
            <w:tcW w:w="1276" w:type="dxa"/>
          </w:tcPr>
          <w:p w14:paraId="5021FC6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134" w:type="dxa"/>
          </w:tcPr>
          <w:p w14:paraId="42DC909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22A50D1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691E7D" w:rsidRPr="00923399" w14:paraId="7170026C" w14:textId="77777777" w:rsidTr="00D20E44">
        <w:tc>
          <w:tcPr>
            <w:tcW w:w="993" w:type="dxa"/>
          </w:tcPr>
          <w:p w14:paraId="3B6FFC28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02" w:type="dxa"/>
          </w:tcPr>
          <w:p w14:paraId="52295994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</w:t>
            </w:r>
          </w:p>
        </w:tc>
        <w:tc>
          <w:tcPr>
            <w:tcW w:w="1559" w:type="dxa"/>
          </w:tcPr>
          <w:p w14:paraId="175E74C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1276" w:type="dxa"/>
          </w:tcPr>
          <w:p w14:paraId="1DB3EE3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</w:tcPr>
          <w:p w14:paraId="1AC64C4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14:paraId="4468541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91E7D" w:rsidRPr="00923399" w14:paraId="388BA93B" w14:textId="77777777" w:rsidTr="00D20E44">
        <w:tc>
          <w:tcPr>
            <w:tcW w:w="993" w:type="dxa"/>
          </w:tcPr>
          <w:p w14:paraId="7119EF47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  <w:gridSpan w:val="5"/>
          </w:tcPr>
          <w:p w14:paraId="0AFD755A" w14:textId="0FB6BB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kancelejas un lietvedības pakalpojumi</w:t>
            </w:r>
          </w:p>
        </w:tc>
      </w:tr>
      <w:tr w:rsidR="00691E7D" w:rsidRPr="00923399" w14:paraId="2694B02B" w14:textId="77777777" w:rsidTr="00D20E44">
        <w:tc>
          <w:tcPr>
            <w:tcW w:w="993" w:type="dxa"/>
          </w:tcPr>
          <w:p w14:paraId="60E8045D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2" w:type="dxa"/>
          </w:tcPr>
          <w:p w14:paraId="3FFC4C03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kopēšana (A4 formāts) </w:t>
            </w:r>
          </w:p>
        </w:tc>
        <w:tc>
          <w:tcPr>
            <w:tcW w:w="1559" w:type="dxa"/>
          </w:tcPr>
          <w:p w14:paraId="4CFCDBF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1276" w:type="dxa"/>
          </w:tcPr>
          <w:p w14:paraId="1B8F7A8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14:paraId="6A5B96A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14:paraId="56AF852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91E7D" w:rsidRPr="00923399" w14:paraId="1E8413DD" w14:textId="77777777" w:rsidTr="00D20E44">
        <w:tc>
          <w:tcPr>
            <w:tcW w:w="993" w:type="dxa"/>
          </w:tcPr>
          <w:p w14:paraId="31372A87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2" w:type="dxa"/>
          </w:tcPr>
          <w:p w14:paraId="2C674CC5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kopēšana (A3 formāts) </w:t>
            </w:r>
          </w:p>
        </w:tc>
        <w:tc>
          <w:tcPr>
            <w:tcW w:w="1559" w:type="dxa"/>
          </w:tcPr>
          <w:p w14:paraId="11F8DF3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1276" w:type="dxa"/>
          </w:tcPr>
          <w:p w14:paraId="1398C71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14:paraId="671A32A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14:paraId="7315986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691E7D" w:rsidRPr="00923399" w14:paraId="5AAD0272" w14:textId="77777777" w:rsidTr="00D20E44">
        <w:tc>
          <w:tcPr>
            <w:tcW w:w="993" w:type="dxa"/>
          </w:tcPr>
          <w:p w14:paraId="4BFACF8A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02" w:type="dxa"/>
          </w:tcPr>
          <w:p w14:paraId="6FF8BB32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laminēšana (70x110 mm) </w:t>
            </w:r>
          </w:p>
        </w:tc>
        <w:tc>
          <w:tcPr>
            <w:tcW w:w="1559" w:type="dxa"/>
          </w:tcPr>
          <w:p w14:paraId="343253BE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09C36D2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14:paraId="293E3AF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14:paraId="536812F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691E7D" w:rsidRPr="00923399" w14:paraId="389ED262" w14:textId="77777777" w:rsidTr="00D20E44">
        <w:tc>
          <w:tcPr>
            <w:tcW w:w="993" w:type="dxa"/>
          </w:tcPr>
          <w:p w14:paraId="3A43B265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402" w:type="dxa"/>
          </w:tcPr>
          <w:p w14:paraId="521FA482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laminēšana (A4 formāts)</w:t>
            </w:r>
          </w:p>
        </w:tc>
        <w:tc>
          <w:tcPr>
            <w:tcW w:w="1559" w:type="dxa"/>
          </w:tcPr>
          <w:p w14:paraId="22F6E49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74AB8A9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34" w:type="dxa"/>
          </w:tcPr>
          <w:p w14:paraId="73F146C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14:paraId="0A3544D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691E7D" w:rsidRPr="00923399" w14:paraId="6BD499A3" w14:textId="77777777" w:rsidTr="00D20E44">
        <w:tc>
          <w:tcPr>
            <w:tcW w:w="993" w:type="dxa"/>
          </w:tcPr>
          <w:p w14:paraId="3FF9D11E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402" w:type="dxa"/>
          </w:tcPr>
          <w:p w14:paraId="6DD84BBB" w14:textId="41110B43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dokumentētās informācijas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kopijas vai dublikāta izgatavošana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ar iestādi nesaistītai personai, pamatojoties uz attiecīgu publikāciju oficiālajā </w:t>
            </w:r>
            <w:r w:rsidR="00C43BA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izdevumā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Latvijas Vēstnesis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DDE2AF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6F23EEA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34" w:type="dxa"/>
          </w:tcPr>
          <w:p w14:paraId="5088104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14:paraId="0EE46A7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691E7D" w:rsidRPr="00923399" w14:paraId="1D37DF33" w14:textId="77777777" w:rsidTr="00D20E44">
        <w:tc>
          <w:tcPr>
            <w:tcW w:w="993" w:type="dxa"/>
          </w:tcPr>
          <w:p w14:paraId="5616F694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402" w:type="dxa"/>
          </w:tcPr>
          <w:p w14:paraId="49FE690D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arhīva dokumenta sagatavošana un izsniegšana </w:t>
            </w:r>
          </w:p>
        </w:tc>
        <w:tc>
          <w:tcPr>
            <w:tcW w:w="1559" w:type="dxa"/>
          </w:tcPr>
          <w:p w14:paraId="4010F70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65E1C98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34" w:type="dxa"/>
          </w:tcPr>
          <w:p w14:paraId="21FDB8F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DAD523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691E7D" w:rsidRPr="00923399" w14:paraId="4610DD53" w14:textId="77777777" w:rsidTr="00272132">
        <w:trPr>
          <w:trHeight w:val="567"/>
        </w:trPr>
        <w:tc>
          <w:tcPr>
            <w:tcW w:w="993" w:type="dxa"/>
          </w:tcPr>
          <w:p w14:paraId="037A6B7E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402" w:type="dxa"/>
          </w:tcPr>
          <w:p w14:paraId="0A7A6A96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izglītības dokumenta dublikāta izsniegšana</w:t>
            </w:r>
          </w:p>
        </w:tc>
        <w:tc>
          <w:tcPr>
            <w:tcW w:w="1559" w:type="dxa"/>
          </w:tcPr>
          <w:p w14:paraId="1557BD9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1276" w:type="dxa"/>
          </w:tcPr>
          <w:p w14:paraId="6211B73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34" w:type="dxa"/>
          </w:tcPr>
          <w:p w14:paraId="5CAF16B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4067059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691E7D" w:rsidRPr="00923399" w14:paraId="3A9414C1" w14:textId="77777777" w:rsidTr="00D20E44">
        <w:tc>
          <w:tcPr>
            <w:tcW w:w="993" w:type="dxa"/>
          </w:tcPr>
          <w:p w14:paraId="10078E93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5"/>
          </w:tcPr>
          <w:p w14:paraId="0CF55394" w14:textId="77777777" w:rsidR="005D18AA" w:rsidRPr="00923399" w:rsidRDefault="005D1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Dienesta viesnīcas pakalpojumi citām personām</w:t>
            </w:r>
          </w:p>
        </w:tc>
      </w:tr>
      <w:tr w:rsidR="00691E7D" w:rsidRPr="00923399" w14:paraId="37669E6F" w14:textId="77777777" w:rsidTr="00D20E44">
        <w:tc>
          <w:tcPr>
            <w:tcW w:w="993" w:type="dxa"/>
          </w:tcPr>
          <w:p w14:paraId="5DED0E99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</w:tcPr>
          <w:p w14:paraId="6A55DF4B" w14:textId="45E9E414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divi īrnieki istabā, katrai personai)</w:t>
            </w:r>
          </w:p>
        </w:tc>
        <w:tc>
          <w:tcPr>
            <w:tcW w:w="1559" w:type="dxa"/>
          </w:tcPr>
          <w:p w14:paraId="7B6426A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mēnesis</w:t>
            </w:r>
          </w:p>
        </w:tc>
        <w:tc>
          <w:tcPr>
            <w:tcW w:w="1276" w:type="dxa"/>
          </w:tcPr>
          <w:p w14:paraId="4C2C79F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47,32</w:t>
            </w:r>
          </w:p>
        </w:tc>
        <w:tc>
          <w:tcPr>
            <w:tcW w:w="1134" w:type="dxa"/>
          </w:tcPr>
          <w:p w14:paraId="614EC3E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5BF4FD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691E7D" w:rsidRPr="00923399" w14:paraId="2B98F86E" w14:textId="77777777" w:rsidTr="00D20E44">
        <w:tc>
          <w:tcPr>
            <w:tcW w:w="993" w:type="dxa"/>
          </w:tcPr>
          <w:p w14:paraId="76D8CC0E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14:paraId="76193D14" w14:textId="0F253592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 (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īrnieks istabā</w:t>
            </w:r>
            <w:r w:rsidR="0094174C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1491C2E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mēnesis</w:t>
            </w:r>
          </w:p>
        </w:tc>
        <w:tc>
          <w:tcPr>
            <w:tcW w:w="1276" w:type="dxa"/>
          </w:tcPr>
          <w:p w14:paraId="2CCAEA8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75,89</w:t>
            </w:r>
          </w:p>
        </w:tc>
        <w:tc>
          <w:tcPr>
            <w:tcW w:w="1134" w:type="dxa"/>
          </w:tcPr>
          <w:p w14:paraId="7F94F4E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083CE9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91E7D" w:rsidRPr="00923399" w14:paraId="518180D8" w14:textId="77777777" w:rsidTr="00D20E44">
        <w:tc>
          <w:tcPr>
            <w:tcW w:w="993" w:type="dxa"/>
          </w:tcPr>
          <w:p w14:paraId="267F66AF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14:paraId="00930F6F" w14:textId="1B94BA19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F15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gultas veļu)</w:t>
            </w:r>
          </w:p>
        </w:tc>
        <w:tc>
          <w:tcPr>
            <w:tcW w:w="1559" w:type="dxa"/>
          </w:tcPr>
          <w:p w14:paraId="24C3D038" w14:textId="77777777" w:rsidR="005D18AA" w:rsidRPr="00923399" w:rsidRDefault="005D18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0717C559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14:paraId="35FA8D8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8138FD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691E7D" w:rsidRPr="00923399" w14:paraId="046F1291" w14:textId="77777777" w:rsidTr="00D20E44">
        <w:tc>
          <w:tcPr>
            <w:tcW w:w="993" w:type="dxa"/>
          </w:tcPr>
          <w:p w14:paraId="7038CD96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14:paraId="4E33DBA4" w14:textId="33B411F9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F15" w:rsidRPr="00923399">
              <w:rPr>
                <w:rFonts w:ascii="Times New Roman" w:hAnsi="Times New Roman" w:cs="Times New Roman"/>
                <w:sz w:val="24"/>
                <w:szCs w:val="24"/>
              </w:rPr>
              <w:t>bez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gultas veļas)</w:t>
            </w:r>
          </w:p>
        </w:tc>
        <w:tc>
          <w:tcPr>
            <w:tcW w:w="1559" w:type="dxa"/>
          </w:tcPr>
          <w:p w14:paraId="367E0F00" w14:textId="77777777" w:rsidR="005D18AA" w:rsidRPr="00923399" w:rsidRDefault="005D18A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1276" w:type="dxa"/>
          </w:tcPr>
          <w:p w14:paraId="1D124679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14:paraId="612650C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5F573F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691E7D" w:rsidRPr="00923399" w14:paraId="74B0567F" w14:textId="77777777" w:rsidTr="00D20E44">
        <w:tc>
          <w:tcPr>
            <w:tcW w:w="993" w:type="dxa"/>
          </w:tcPr>
          <w:p w14:paraId="342808DD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14:paraId="7EE8C4FF" w14:textId="38DFABD5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telpu izmantošana dienesta viesnīcā Rīgas Stila un modes tehnikuma </w:t>
            </w:r>
            <w:r w:rsidR="00C43BAC" w:rsidRPr="00923399">
              <w:rPr>
                <w:rFonts w:ascii="Times New Roman" w:hAnsi="Times New Roman" w:cs="Times New Roman"/>
                <w:sz w:val="24"/>
                <w:szCs w:val="24"/>
              </w:rPr>
              <w:t>darbiniekiem</w:t>
            </w:r>
          </w:p>
        </w:tc>
        <w:tc>
          <w:tcPr>
            <w:tcW w:w="1559" w:type="dxa"/>
          </w:tcPr>
          <w:p w14:paraId="42DA6C1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m²</w:t>
            </w:r>
          </w:p>
        </w:tc>
        <w:tc>
          <w:tcPr>
            <w:tcW w:w="1276" w:type="dxa"/>
          </w:tcPr>
          <w:p w14:paraId="5072699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14:paraId="504932D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232F9D4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691E7D" w:rsidRPr="00923399" w14:paraId="1360A59C" w14:textId="77777777" w:rsidTr="00D20E44">
        <w:tc>
          <w:tcPr>
            <w:tcW w:w="993" w:type="dxa"/>
          </w:tcPr>
          <w:p w14:paraId="2BF33375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5"/>
          </w:tcPr>
          <w:p w14:paraId="2C09E9F2" w14:textId="77777777" w:rsidR="005D18AA" w:rsidRPr="00923399" w:rsidRDefault="005D1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Telpu un aprīkojuma izmantošana</w:t>
            </w:r>
          </w:p>
        </w:tc>
      </w:tr>
      <w:tr w:rsidR="00691E7D" w:rsidRPr="00923399" w14:paraId="0AF4435B" w14:textId="77777777" w:rsidTr="00D20E44">
        <w:tc>
          <w:tcPr>
            <w:tcW w:w="993" w:type="dxa"/>
          </w:tcPr>
          <w:p w14:paraId="7DBE0A17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14:paraId="7E960BF0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demonstrācijas zāles izmantošana</w:t>
            </w:r>
          </w:p>
        </w:tc>
        <w:tc>
          <w:tcPr>
            <w:tcW w:w="1559" w:type="dxa"/>
          </w:tcPr>
          <w:p w14:paraId="5D54F27E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EE7B2C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134" w:type="dxa"/>
          </w:tcPr>
          <w:p w14:paraId="39C332F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34" w:type="dxa"/>
          </w:tcPr>
          <w:p w14:paraId="10864AE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</w:tr>
      <w:tr w:rsidR="00691E7D" w:rsidRPr="00923399" w14:paraId="6F62502E" w14:textId="77777777" w:rsidTr="00D20E44">
        <w:tc>
          <w:tcPr>
            <w:tcW w:w="993" w:type="dxa"/>
          </w:tcPr>
          <w:p w14:paraId="57C8BFD1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4B7392E3" w14:textId="1E223C79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datorklases izmantošana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C43BAC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projektoru un interaktīvo tāfeli)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BD6DFC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6D5318C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134" w:type="dxa"/>
          </w:tcPr>
          <w:p w14:paraId="27E9609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14:paraId="3F2AFE1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</w:tr>
      <w:tr w:rsidR="00691E7D" w:rsidRPr="00923399" w14:paraId="7E0A3B74" w14:textId="77777777" w:rsidTr="00D20E44">
        <w:tc>
          <w:tcPr>
            <w:tcW w:w="993" w:type="dxa"/>
          </w:tcPr>
          <w:p w14:paraId="29AAEBC6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1D23D689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klases izmantošana</w:t>
            </w:r>
          </w:p>
        </w:tc>
        <w:tc>
          <w:tcPr>
            <w:tcW w:w="1559" w:type="dxa"/>
          </w:tcPr>
          <w:p w14:paraId="02EA03D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66A1055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134" w:type="dxa"/>
          </w:tcPr>
          <w:p w14:paraId="4A5614E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</w:tcPr>
          <w:p w14:paraId="636D956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691E7D" w:rsidRPr="00923399" w14:paraId="05DB5A59" w14:textId="77777777" w:rsidTr="00D20E44">
        <w:tc>
          <w:tcPr>
            <w:tcW w:w="993" w:type="dxa"/>
          </w:tcPr>
          <w:p w14:paraId="6997CE92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14:paraId="7FDC9392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šūšanas darbnīcas izmantošana</w:t>
            </w:r>
          </w:p>
        </w:tc>
        <w:tc>
          <w:tcPr>
            <w:tcW w:w="1559" w:type="dxa"/>
          </w:tcPr>
          <w:p w14:paraId="4C1654C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0FBE4EC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</w:tcPr>
          <w:p w14:paraId="12DFDF0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317C3A7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691E7D" w:rsidRPr="00923399" w14:paraId="4867E751" w14:textId="77777777" w:rsidTr="00D20E44">
        <w:tc>
          <w:tcPr>
            <w:tcW w:w="993" w:type="dxa"/>
          </w:tcPr>
          <w:p w14:paraId="4B25B284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14:paraId="003E55E9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SPA darbnīcas izmantošana</w:t>
            </w:r>
          </w:p>
        </w:tc>
        <w:tc>
          <w:tcPr>
            <w:tcW w:w="1559" w:type="dxa"/>
          </w:tcPr>
          <w:p w14:paraId="72728AF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2F49C58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14:paraId="3C2AA85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134" w:type="dxa"/>
          </w:tcPr>
          <w:p w14:paraId="4B885669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691E7D" w:rsidRPr="00923399" w14:paraId="54AB9B3D" w14:textId="77777777" w:rsidTr="00D20E44">
        <w:tc>
          <w:tcPr>
            <w:tcW w:w="993" w:type="dxa"/>
          </w:tcPr>
          <w:p w14:paraId="5521DADA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14:paraId="0ED5C187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kosmētiķu darbnīcas izmantošana</w:t>
            </w:r>
          </w:p>
        </w:tc>
        <w:tc>
          <w:tcPr>
            <w:tcW w:w="1559" w:type="dxa"/>
          </w:tcPr>
          <w:p w14:paraId="396E13D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4EFBD0A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134" w:type="dxa"/>
          </w:tcPr>
          <w:p w14:paraId="2D7FB32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14:paraId="170923B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691E7D" w:rsidRPr="00923399" w14:paraId="5B110ECA" w14:textId="77777777" w:rsidTr="00D20E44">
        <w:tc>
          <w:tcPr>
            <w:tcW w:w="993" w:type="dxa"/>
          </w:tcPr>
          <w:p w14:paraId="566F4DBF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14:paraId="07068962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fotosalona izmantošana </w:t>
            </w:r>
          </w:p>
        </w:tc>
        <w:tc>
          <w:tcPr>
            <w:tcW w:w="1559" w:type="dxa"/>
          </w:tcPr>
          <w:p w14:paraId="20D124C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127CDEA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134" w:type="dxa"/>
          </w:tcPr>
          <w:p w14:paraId="5B75956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134" w:type="dxa"/>
          </w:tcPr>
          <w:p w14:paraId="48F0DB1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</w:tr>
      <w:tr w:rsidR="00691E7D" w:rsidRPr="00923399" w14:paraId="7F474A52" w14:textId="77777777" w:rsidTr="00D20E44">
        <w:tc>
          <w:tcPr>
            <w:tcW w:w="993" w:type="dxa"/>
          </w:tcPr>
          <w:p w14:paraId="38713FA3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402" w:type="dxa"/>
          </w:tcPr>
          <w:p w14:paraId="6BA32B66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frizētavas izmantošana</w:t>
            </w:r>
          </w:p>
        </w:tc>
        <w:tc>
          <w:tcPr>
            <w:tcW w:w="1559" w:type="dxa"/>
          </w:tcPr>
          <w:p w14:paraId="6DC4EA6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366259E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</w:tcPr>
          <w:p w14:paraId="761FA19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36874AA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691E7D" w:rsidRPr="00923399" w14:paraId="4F61349D" w14:textId="77777777" w:rsidTr="00D20E44">
        <w:tc>
          <w:tcPr>
            <w:tcW w:w="993" w:type="dxa"/>
          </w:tcPr>
          <w:p w14:paraId="6CFB1656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402" w:type="dxa"/>
          </w:tcPr>
          <w:p w14:paraId="7794C678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sporta zāles izmantošana</w:t>
            </w:r>
          </w:p>
        </w:tc>
        <w:tc>
          <w:tcPr>
            <w:tcW w:w="1559" w:type="dxa"/>
          </w:tcPr>
          <w:p w14:paraId="218ED2B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7F36B0A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134" w:type="dxa"/>
          </w:tcPr>
          <w:p w14:paraId="7025339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</w:tcPr>
          <w:p w14:paraId="5E39182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</w:tr>
      <w:tr w:rsidR="00691E7D" w:rsidRPr="00923399" w14:paraId="4621FDB7" w14:textId="77777777" w:rsidTr="00D20E44">
        <w:tc>
          <w:tcPr>
            <w:tcW w:w="993" w:type="dxa"/>
          </w:tcPr>
          <w:p w14:paraId="5F2C42B3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402" w:type="dxa"/>
          </w:tcPr>
          <w:p w14:paraId="4007BACC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aktu zāles izmantošana pēc individuāla pieprasījuma</w:t>
            </w:r>
          </w:p>
        </w:tc>
        <w:tc>
          <w:tcPr>
            <w:tcW w:w="1559" w:type="dxa"/>
          </w:tcPr>
          <w:p w14:paraId="039601E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2CD47E19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1134" w:type="dxa"/>
          </w:tcPr>
          <w:p w14:paraId="6EF643D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1134" w:type="dxa"/>
          </w:tcPr>
          <w:p w14:paraId="7896A41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</w:tc>
      </w:tr>
      <w:tr w:rsidR="00691E7D" w:rsidRPr="00923399" w14:paraId="2B1BE35E" w14:textId="77777777" w:rsidTr="00D20E44">
        <w:tc>
          <w:tcPr>
            <w:tcW w:w="993" w:type="dxa"/>
          </w:tcPr>
          <w:p w14:paraId="210F3CF5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402" w:type="dxa"/>
          </w:tcPr>
          <w:p w14:paraId="60A256EC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sporta laukuma izmantošana</w:t>
            </w:r>
          </w:p>
        </w:tc>
        <w:tc>
          <w:tcPr>
            <w:tcW w:w="1559" w:type="dxa"/>
          </w:tcPr>
          <w:p w14:paraId="4EED865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mēnesis</w:t>
            </w:r>
          </w:p>
        </w:tc>
        <w:tc>
          <w:tcPr>
            <w:tcW w:w="1276" w:type="dxa"/>
          </w:tcPr>
          <w:p w14:paraId="09483D1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4" w:type="dxa"/>
          </w:tcPr>
          <w:p w14:paraId="335D0BC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1134" w:type="dxa"/>
          </w:tcPr>
          <w:p w14:paraId="139A8CE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205,70</w:t>
            </w:r>
          </w:p>
        </w:tc>
      </w:tr>
      <w:tr w:rsidR="00691E7D" w:rsidRPr="00923399" w14:paraId="06FF424E" w14:textId="77777777" w:rsidTr="0080051E">
        <w:tc>
          <w:tcPr>
            <w:tcW w:w="993" w:type="dxa"/>
            <w:vMerge w:val="restart"/>
          </w:tcPr>
          <w:p w14:paraId="67EE4D23" w14:textId="77777777" w:rsidR="00D0789D" w:rsidRPr="00923399" w:rsidRDefault="00D0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14:paraId="3C121633" w14:textId="77777777" w:rsidR="00D0789D" w:rsidRPr="00923399" w:rsidRDefault="00D07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Mikroautobusa noma</w:t>
            </w:r>
          </w:p>
        </w:tc>
        <w:tc>
          <w:tcPr>
            <w:tcW w:w="1559" w:type="dxa"/>
          </w:tcPr>
          <w:p w14:paraId="6AF9D096" w14:textId="6AF861AE" w:rsidR="00D0789D" w:rsidRPr="00923399" w:rsidRDefault="00D0789D" w:rsidP="0027213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1276" w:type="dxa"/>
          </w:tcPr>
          <w:p w14:paraId="53D8EEA7" w14:textId="7C217989" w:rsidR="00D0789D" w:rsidRPr="00923399" w:rsidRDefault="00D0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134" w:type="dxa"/>
          </w:tcPr>
          <w:p w14:paraId="2A337C79" w14:textId="60BCF42B" w:rsidR="00D0789D" w:rsidRPr="00923399" w:rsidRDefault="00D0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</w:tcPr>
          <w:p w14:paraId="3456F4EF" w14:textId="53823CD5" w:rsidR="00D0789D" w:rsidRPr="00923399" w:rsidRDefault="00D0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691E7D" w:rsidRPr="00923399" w14:paraId="6EA8AD70" w14:textId="77777777" w:rsidTr="00D20E44">
        <w:tc>
          <w:tcPr>
            <w:tcW w:w="993" w:type="dxa"/>
            <w:vMerge/>
          </w:tcPr>
          <w:p w14:paraId="607E8BE4" w14:textId="77777777" w:rsidR="00D0789D" w:rsidRPr="00923399" w:rsidRDefault="00D0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1C99C64" w14:textId="77777777" w:rsidR="00D0789D" w:rsidRPr="00923399" w:rsidRDefault="00D07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19E1D" w14:textId="552AA65A" w:rsidR="00D0789D" w:rsidRPr="00923399" w:rsidRDefault="00D0789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km</w:t>
            </w:r>
          </w:p>
        </w:tc>
        <w:tc>
          <w:tcPr>
            <w:tcW w:w="1276" w:type="dxa"/>
          </w:tcPr>
          <w:p w14:paraId="2D9BAD0E" w14:textId="1DF50628" w:rsidR="00D0789D" w:rsidRPr="00923399" w:rsidRDefault="00D0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</w:tcPr>
          <w:p w14:paraId="484AC8DA" w14:textId="637B5D01" w:rsidR="00D0789D" w:rsidRPr="00923399" w:rsidRDefault="00D0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14:paraId="78083A12" w14:textId="24B4CB6F" w:rsidR="00D0789D" w:rsidRPr="00923399" w:rsidRDefault="00D0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691E7D" w:rsidRPr="00923399" w14:paraId="1C8CE377" w14:textId="77777777" w:rsidTr="00D20E44">
        <w:tc>
          <w:tcPr>
            <w:tcW w:w="993" w:type="dxa"/>
          </w:tcPr>
          <w:p w14:paraId="099F56C6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5"/>
          </w:tcPr>
          <w:p w14:paraId="40D09264" w14:textId="77777777" w:rsidR="005D18AA" w:rsidRPr="00923399" w:rsidRDefault="005D1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Izglītības pakalpojumi</w:t>
            </w:r>
          </w:p>
        </w:tc>
      </w:tr>
      <w:tr w:rsidR="00691E7D" w:rsidRPr="00923399" w14:paraId="09DD8EA1" w14:textId="77777777" w:rsidTr="00D20E44">
        <w:tc>
          <w:tcPr>
            <w:tcW w:w="993" w:type="dxa"/>
          </w:tcPr>
          <w:p w14:paraId="63FF1D9A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14:paraId="4D1F80D3" w14:textId="4664A646" w:rsidR="005D18AA" w:rsidRPr="00923399" w:rsidRDefault="005D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Vizāžista </w:t>
            </w:r>
            <w:r w:rsidR="00C43BA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darba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pamati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4C9DFD5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1276" w:type="dxa"/>
          </w:tcPr>
          <w:p w14:paraId="640DA30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</w:tcPr>
          <w:p w14:paraId="7A3490B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D9FE33E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691E7D" w:rsidRPr="00923399" w14:paraId="4726CA1B" w14:textId="77777777" w:rsidTr="00D20E44">
        <w:tc>
          <w:tcPr>
            <w:tcW w:w="993" w:type="dxa"/>
          </w:tcPr>
          <w:p w14:paraId="13B56672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14:paraId="3127E07B" w14:textId="1E4B9EAD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Manikīra un pedikīra </w:t>
            </w:r>
            <w:r w:rsidR="00C43BA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darba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pamati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61DBA9F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1276" w:type="dxa"/>
          </w:tcPr>
          <w:p w14:paraId="43138BE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</w:tcPr>
          <w:p w14:paraId="5FEAA80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83C2A1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691E7D" w:rsidRPr="00923399" w14:paraId="09613D67" w14:textId="77777777" w:rsidTr="00D20E44">
        <w:tc>
          <w:tcPr>
            <w:tcW w:w="993" w:type="dxa"/>
          </w:tcPr>
          <w:p w14:paraId="36245848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14:paraId="2B5BA045" w14:textId="5C3E6B81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Moderno frizūru veidošana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75202FE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1276" w:type="dxa"/>
          </w:tcPr>
          <w:p w14:paraId="6EDBDED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</w:tcPr>
          <w:p w14:paraId="04015B4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317F6B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691E7D" w:rsidRPr="00923399" w14:paraId="42AED7E7" w14:textId="77777777" w:rsidTr="00D20E44">
        <w:tc>
          <w:tcPr>
            <w:tcW w:w="993" w:type="dxa"/>
          </w:tcPr>
          <w:p w14:paraId="727D473F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14:paraId="4B2329E2" w14:textId="14DB567C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Šūto izstrādājumu piegriešana un šūšana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1F0A8F7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240 akadēmiskās stundas</w:t>
            </w:r>
          </w:p>
        </w:tc>
        <w:tc>
          <w:tcPr>
            <w:tcW w:w="1276" w:type="dxa"/>
          </w:tcPr>
          <w:p w14:paraId="732E328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</w:tcPr>
          <w:p w14:paraId="4E543EC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0F92FE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691E7D" w:rsidRPr="00923399" w14:paraId="0DFF0DE0" w14:textId="77777777" w:rsidTr="00D20E44">
        <w:tc>
          <w:tcPr>
            <w:tcW w:w="993" w:type="dxa"/>
          </w:tcPr>
          <w:p w14:paraId="489D9AD9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02" w:type="dxa"/>
          </w:tcPr>
          <w:p w14:paraId="614A602E" w14:textId="5613251E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Florista </w:t>
            </w:r>
            <w:r w:rsidR="00C43BA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darba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pamati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7D58AD6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180 akadēmiskās stundas</w:t>
            </w:r>
          </w:p>
        </w:tc>
        <w:tc>
          <w:tcPr>
            <w:tcW w:w="1276" w:type="dxa"/>
          </w:tcPr>
          <w:p w14:paraId="4E007F4A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134" w:type="dxa"/>
          </w:tcPr>
          <w:p w14:paraId="042008F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C03848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691E7D" w:rsidRPr="00923399" w14:paraId="668DC98C" w14:textId="77777777" w:rsidTr="00D20E44">
        <w:tc>
          <w:tcPr>
            <w:tcW w:w="993" w:type="dxa"/>
          </w:tcPr>
          <w:p w14:paraId="0CC40905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402" w:type="dxa"/>
          </w:tcPr>
          <w:p w14:paraId="579AB299" w14:textId="10C545D3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Tērpu konstruēšana un modelēšana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64C270BF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432 akadēmiskās stundas</w:t>
            </w:r>
          </w:p>
        </w:tc>
        <w:tc>
          <w:tcPr>
            <w:tcW w:w="1276" w:type="dxa"/>
          </w:tcPr>
          <w:p w14:paraId="126C2F1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  <w:tc>
          <w:tcPr>
            <w:tcW w:w="1134" w:type="dxa"/>
          </w:tcPr>
          <w:p w14:paraId="5B569DA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4EB00E3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615,00</w:t>
            </w:r>
          </w:p>
        </w:tc>
      </w:tr>
      <w:tr w:rsidR="00691E7D" w:rsidRPr="00923399" w14:paraId="54C44AE3" w14:textId="77777777" w:rsidTr="00D20E44">
        <w:tc>
          <w:tcPr>
            <w:tcW w:w="993" w:type="dxa"/>
          </w:tcPr>
          <w:p w14:paraId="6879EBD4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402" w:type="dxa"/>
          </w:tcPr>
          <w:p w14:paraId="28591A67" w14:textId="59F7A5F7" w:rsidR="005D18AA" w:rsidRPr="00923399" w:rsidRDefault="005D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profesionālās pilnveides programma 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Tērpu piegriešana un šūšana</w:t>
            </w:r>
            <w:r w:rsidR="00455D1A" w:rsidRPr="009233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7D56BAF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360 akadēmiskās stundas</w:t>
            </w:r>
          </w:p>
        </w:tc>
        <w:tc>
          <w:tcPr>
            <w:tcW w:w="1276" w:type="dxa"/>
          </w:tcPr>
          <w:p w14:paraId="034F252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1134" w:type="dxa"/>
          </w:tcPr>
          <w:p w14:paraId="0E51A649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D64F2D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691E7D" w:rsidRPr="00923399" w14:paraId="79275CF6" w14:textId="77777777" w:rsidTr="003E40B5">
        <w:tc>
          <w:tcPr>
            <w:tcW w:w="993" w:type="dxa"/>
          </w:tcPr>
          <w:p w14:paraId="0979D630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402" w:type="dxa"/>
          </w:tcPr>
          <w:p w14:paraId="221A9C3F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seminārs pēc individuāla pieprasījuma</w:t>
            </w:r>
          </w:p>
        </w:tc>
        <w:tc>
          <w:tcPr>
            <w:tcW w:w="1559" w:type="dxa"/>
          </w:tcPr>
          <w:p w14:paraId="71E8E830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seminārs</w:t>
            </w:r>
          </w:p>
        </w:tc>
        <w:tc>
          <w:tcPr>
            <w:tcW w:w="1276" w:type="dxa"/>
          </w:tcPr>
          <w:p w14:paraId="0F206856" w14:textId="3783DAAC" w:rsidR="005D18AA" w:rsidRPr="00923399" w:rsidRDefault="0024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</w:tcPr>
          <w:p w14:paraId="694F581F" w14:textId="6999A56D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7F1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3F495E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7D" w:rsidRPr="00923399" w14:paraId="011A4201" w14:textId="77777777" w:rsidTr="003E40B5">
        <w:tc>
          <w:tcPr>
            <w:tcW w:w="993" w:type="dxa"/>
          </w:tcPr>
          <w:p w14:paraId="76264359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402" w:type="dxa"/>
          </w:tcPr>
          <w:p w14:paraId="34F2A272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1559" w:type="dxa"/>
          </w:tcPr>
          <w:p w14:paraId="5B4EC5A8" w14:textId="77777777" w:rsidR="005D18AA" w:rsidRPr="00923399" w:rsidRDefault="005D1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480 akadēmiskās stundas</w:t>
            </w:r>
          </w:p>
        </w:tc>
        <w:tc>
          <w:tcPr>
            <w:tcW w:w="1276" w:type="dxa"/>
          </w:tcPr>
          <w:p w14:paraId="78019A7D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</w:tcPr>
          <w:p w14:paraId="7090B328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A35E835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91E7D" w:rsidRPr="00923399" w14:paraId="5E883796" w14:textId="77777777" w:rsidTr="003E40B5">
        <w:tc>
          <w:tcPr>
            <w:tcW w:w="993" w:type="dxa"/>
          </w:tcPr>
          <w:p w14:paraId="6762C081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402" w:type="dxa"/>
          </w:tcPr>
          <w:p w14:paraId="52801225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1559" w:type="dxa"/>
          </w:tcPr>
          <w:p w14:paraId="1644EF5C" w14:textId="77777777" w:rsidR="005D18AA" w:rsidRPr="00923399" w:rsidRDefault="005D1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1276" w:type="dxa"/>
          </w:tcPr>
          <w:p w14:paraId="6D9F4EB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</w:tcPr>
          <w:p w14:paraId="139AFE4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C1A785C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691E7D" w:rsidRPr="00923399" w14:paraId="00737175" w14:textId="77777777" w:rsidTr="003E40B5">
        <w:tc>
          <w:tcPr>
            <w:tcW w:w="993" w:type="dxa"/>
          </w:tcPr>
          <w:p w14:paraId="2AC9715A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402" w:type="dxa"/>
          </w:tcPr>
          <w:p w14:paraId="0D0E46D7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1559" w:type="dxa"/>
          </w:tcPr>
          <w:p w14:paraId="77C061F8" w14:textId="77777777" w:rsidR="005D18AA" w:rsidRPr="00923399" w:rsidRDefault="005D1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1276" w:type="dxa"/>
          </w:tcPr>
          <w:p w14:paraId="2A7B6C51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</w:tcPr>
          <w:p w14:paraId="5BF737C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62339F6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</w:tr>
      <w:tr w:rsidR="00691E7D" w:rsidRPr="00923399" w14:paraId="15B668D4" w14:textId="77777777" w:rsidTr="003E40B5">
        <w:tc>
          <w:tcPr>
            <w:tcW w:w="993" w:type="dxa"/>
          </w:tcPr>
          <w:p w14:paraId="67D435DF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402" w:type="dxa"/>
          </w:tcPr>
          <w:p w14:paraId="532397D5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</w:p>
        </w:tc>
        <w:tc>
          <w:tcPr>
            <w:tcW w:w="1559" w:type="dxa"/>
          </w:tcPr>
          <w:p w14:paraId="1784BA4C" w14:textId="77777777" w:rsidR="005D18AA" w:rsidRPr="00923399" w:rsidRDefault="005D1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1276" w:type="dxa"/>
          </w:tcPr>
          <w:p w14:paraId="59EBA90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</w:tcPr>
          <w:p w14:paraId="40BFA2CB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2D52342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91E7D" w:rsidRPr="00923399" w14:paraId="67A82DDA" w14:textId="77777777" w:rsidTr="003E40B5">
        <w:tc>
          <w:tcPr>
            <w:tcW w:w="993" w:type="dxa"/>
          </w:tcPr>
          <w:p w14:paraId="11E05C4B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402" w:type="dxa"/>
          </w:tcPr>
          <w:p w14:paraId="67416377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</w:p>
        </w:tc>
        <w:tc>
          <w:tcPr>
            <w:tcW w:w="1559" w:type="dxa"/>
          </w:tcPr>
          <w:p w14:paraId="5291AB3D" w14:textId="77777777" w:rsidR="005D18AA" w:rsidRPr="00923399" w:rsidRDefault="005D1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modulis</w:t>
            </w:r>
          </w:p>
        </w:tc>
        <w:tc>
          <w:tcPr>
            <w:tcW w:w="1276" w:type="dxa"/>
          </w:tcPr>
          <w:p w14:paraId="3963294A" w14:textId="6D81A21D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h, bet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 vairāk kā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  <w:r w:rsidR="00F20F07" w:rsidRPr="00923399" w:rsidDel="00F2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C33C577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92B27F1" w14:textId="3F20CE7B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bet ne vairāk kā 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  <w:r w:rsidR="00F20F07" w:rsidRPr="00923399" w:rsidDel="00F2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7D" w:rsidRPr="00923399" w14:paraId="4FB634D8" w14:textId="77777777" w:rsidTr="003E40B5">
        <w:tc>
          <w:tcPr>
            <w:tcW w:w="993" w:type="dxa"/>
          </w:tcPr>
          <w:p w14:paraId="39F3F437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402" w:type="dxa"/>
          </w:tcPr>
          <w:p w14:paraId="5EECAAA9" w14:textId="77777777" w:rsidR="005D18AA" w:rsidRPr="00923399" w:rsidRDefault="005D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neformālās izglītības programma</w:t>
            </w:r>
          </w:p>
        </w:tc>
        <w:tc>
          <w:tcPr>
            <w:tcW w:w="1559" w:type="dxa"/>
          </w:tcPr>
          <w:p w14:paraId="385BF694" w14:textId="7777777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1276" w:type="dxa"/>
          </w:tcPr>
          <w:p w14:paraId="3B0F55CC" w14:textId="15284ACD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 kopā nepār</w:t>
            </w:r>
            <w:r w:rsidR="000A6D1D" w:rsidRPr="00923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sniedzot 360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1134" w:type="dxa"/>
          </w:tcPr>
          <w:p w14:paraId="565B3844" w14:textId="45CA68C6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0,95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34" w:type="dxa"/>
          </w:tcPr>
          <w:p w14:paraId="048A7BA6" w14:textId="1AFD3C87" w:rsidR="005D18AA" w:rsidRPr="00923399" w:rsidRDefault="005D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5,45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 kopā nepār</w:t>
            </w:r>
            <w:r w:rsidR="009E3C7D" w:rsidRPr="00923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sniedzot 435,60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</w:tr>
    </w:tbl>
    <w:p w14:paraId="1708FC30" w14:textId="22B4832A" w:rsidR="00ED2AE8" w:rsidRPr="00923399" w:rsidRDefault="00ED2AE8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BB418" w14:textId="463C1D3A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XVI. Saldus tehnikuma </w:t>
      </w:r>
      <w:r w:rsidRPr="002C416E">
        <w:rPr>
          <w:rFonts w:ascii="Times New Roman" w:hAnsi="Times New Roman" w:cs="Times New Roman"/>
          <w:b/>
          <w:bCs/>
          <w:color w:val="auto"/>
          <w:sz w:val="28"/>
          <w:szCs w:val="28"/>
        </w:rPr>
        <w:t>sniegt</w:t>
      </w:r>
      <w:r w:rsidR="002C416E">
        <w:rPr>
          <w:rFonts w:ascii="Times New Roman" w:hAnsi="Times New Roman" w:cs="Times New Roman"/>
          <w:b/>
          <w:bCs/>
          <w:color w:val="auto"/>
          <w:sz w:val="28"/>
          <w:szCs w:val="28"/>
        </w:rPr>
        <w:t>ie</w:t>
      </w:r>
      <w:r w:rsidRPr="002C41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maksas pakalpojum</w:t>
      </w:r>
      <w:r w:rsidR="002C416E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</w:p>
    <w:p w14:paraId="1822F595" w14:textId="10340FA7" w:rsidR="00F84810" w:rsidRPr="00923399" w:rsidRDefault="00F8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"/>
        <w:gridCol w:w="3402"/>
        <w:gridCol w:w="1559"/>
        <w:gridCol w:w="1276"/>
        <w:gridCol w:w="1134"/>
        <w:gridCol w:w="1134"/>
      </w:tblGrid>
      <w:tr w:rsidR="00691E7D" w:rsidRPr="00923399" w14:paraId="61A1B45B" w14:textId="77777777" w:rsidTr="00272132">
        <w:tc>
          <w:tcPr>
            <w:tcW w:w="998" w:type="dxa"/>
            <w:shd w:val="clear" w:color="auto" w:fill="auto"/>
            <w:vAlign w:val="center"/>
          </w:tcPr>
          <w:p w14:paraId="13B6D8D1" w14:textId="35410F94" w:rsidR="008B0E2C" w:rsidRPr="00923399" w:rsidRDefault="00B959AD" w:rsidP="0027213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A87F1F" w14:textId="6D6EE435" w:rsidR="008B0E2C" w:rsidRPr="00923399" w:rsidRDefault="00B959AD" w:rsidP="0027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1C71E" w14:textId="694345C3" w:rsidR="008B0E2C" w:rsidRPr="00923399" w:rsidRDefault="00B9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0913A" w14:textId="02F89C86" w:rsidR="008B0E2C" w:rsidRPr="00923399" w:rsidRDefault="00B9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05B46" w14:textId="45A05561" w:rsidR="008B0E2C" w:rsidRPr="00923399" w:rsidRDefault="00B9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A7A45" w14:textId="409A29BA" w:rsidR="008B0E2C" w:rsidRPr="00923399" w:rsidRDefault="00B9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91E7D" w:rsidRPr="00923399" w14:paraId="051BBC1E" w14:textId="77777777" w:rsidTr="00272132">
        <w:tc>
          <w:tcPr>
            <w:tcW w:w="998" w:type="dxa"/>
            <w:shd w:val="clear" w:color="auto" w:fill="auto"/>
          </w:tcPr>
          <w:p w14:paraId="13C60B91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2FB6710D" w14:textId="0007C1F1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Pakalpojumi Saldus tehnikuma </w:t>
            </w:r>
            <w:r w:rsidR="00A81EC4"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izglītojamiem</w:t>
            </w:r>
          </w:p>
        </w:tc>
      </w:tr>
      <w:tr w:rsidR="00691E7D" w:rsidRPr="00923399" w14:paraId="7A4BFF6F" w14:textId="77777777" w:rsidTr="00272132">
        <w:tc>
          <w:tcPr>
            <w:tcW w:w="998" w:type="dxa"/>
            <w:shd w:val="clear" w:color="auto" w:fill="auto"/>
            <w:hideMark/>
          </w:tcPr>
          <w:p w14:paraId="140C8DD0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402" w:type="dxa"/>
            <w:shd w:val="clear" w:color="auto" w:fill="auto"/>
            <w:hideMark/>
          </w:tcPr>
          <w:p w14:paraId="40A91FE8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59" w:type="dxa"/>
            <w:shd w:val="clear" w:color="auto" w:fill="auto"/>
            <w:hideMark/>
          </w:tcPr>
          <w:p w14:paraId="3339DBBA" w14:textId="362FCA7C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mēnesī</w:t>
            </w:r>
          </w:p>
        </w:tc>
        <w:tc>
          <w:tcPr>
            <w:tcW w:w="1276" w:type="dxa"/>
            <w:shd w:val="clear" w:color="auto" w:fill="auto"/>
            <w:hideMark/>
          </w:tcPr>
          <w:p w14:paraId="4DAF3D3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34" w:type="dxa"/>
            <w:shd w:val="clear" w:color="auto" w:fill="auto"/>
            <w:hideMark/>
          </w:tcPr>
          <w:p w14:paraId="56CD691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21454A9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691E7D" w:rsidRPr="00923399" w14:paraId="5445533A" w14:textId="77777777" w:rsidTr="00272132">
        <w:tc>
          <w:tcPr>
            <w:tcW w:w="998" w:type="dxa"/>
            <w:shd w:val="clear" w:color="auto" w:fill="auto"/>
            <w:hideMark/>
          </w:tcPr>
          <w:p w14:paraId="50935170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505" w:type="dxa"/>
            <w:gridSpan w:val="5"/>
            <w:shd w:val="clear" w:color="auto" w:fill="auto"/>
            <w:hideMark/>
          </w:tcPr>
          <w:p w14:paraId="3EA8294D" w14:textId="3D66582A" w:rsidR="005D18AA" w:rsidRPr="00923399" w:rsidRDefault="0063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kancelejas </w:t>
            </w:r>
            <w:r w:rsidR="005D18AA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</w:p>
        </w:tc>
      </w:tr>
      <w:tr w:rsidR="00691E7D" w:rsidRPr="00923399" w14:paraId="131E6908" w14:textId="77777777" w:rsidTr="00272132">
        <w:tc>
          <w:tcPr>
            <w:tcW w:w="998" w:type="dxa"/>
            <w:shd w:val="clear" w:color="auto" w:fill="auto"/>
            <w:hideMark/>
          </w:tcPr>
          <w:p w14:paraId="0296B343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3402" w:type="dxa"/>
            <w:shd w:val="clear" w:color="auto" w:fill="auto"/>
            <w:hideMark/>
          </w:tcPr>
          <w:p w14:paraId="6A67C6FC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(A4 formāts)</w:t>
            </w:r>
          </w:p>
        </w:tc>
        <w:tc>
          <w:tcPr>
            <w:tcW w:w="1559" w:type="dxa"/>
            <w:shd w:val="clear" w:color="auto" w:fill="auto"/>
            <w:hideMark/>
          </w:tcPr>
          <w:p w14:paraId="2A49B3D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shd w:val="clear" w:color="auto" w:fill="auto"/>
            <w:hideMark/>
          </w:tcPr>
          <w:p w14:paraId="688577C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14:paraId="6351E9D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134" w:type="dxa"/>
            <w:shd w:val="clear" w:color="auto" w:fill="auto"/>
            <w:hideMark/>
          </w:tcPr>
          <w:p w14:paraId="5885767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691E7D" w:rsidRPr="00923399" w14:paraId="18161999" w14:textId="77777777" w:rsidTr="00272132">
        <w:tc>
          <w:tcPr>
            <w:tcW w:w="998" w:type="dxa"/>
            <w:shd w:val="clear" w:color="auto" w:fill="auto"/>
            <w:hideMark/>
          </w:tcPr>
          <w:p w14:paraId="10B01B6B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3402" w:type="dxa"/>
            <w:shd w:val="clear" w:color="auto" w:fill="auto"/>
            <w:hideMark/>
          </w:tcPr>
          <w:p w14:paraId="4F18A49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(A3 formāts)</w:t>
            </w:r>
          </w:p>
        </w:tc>
        <w:tc>
          <w:tcPr>
            <w:tcW w:w="1559" w:type="dxa"/>
            <w:shd w:val="clear" w:color="auto" w:fill="auto"/>
            <w:hideMark/>
          </w:tcPr>
          <w:p w14:paraId="7F6F5B6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shd w:val="clear" w:color="auto" w:fill="auto"/>
            <w:hideMark/>
          </w:tcPr>
          <w:p w14:paraId="6E130FE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14:paraId="6C5610D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14:paraId="3CD0248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691E7D" w:rsidRPr="00923399" w14:paraId="7CE179A1" w14:textId="77777777" w:rsidTr="00272132">
        <w:tc>
          <w:tcPr>
            <w:tcW w:w="998" w:type="dxa"/>
            <w:shd w:val="clear" w:color="auto" w:fill="auto"/>
            <w:hideMark/>
          </w:tcPr>
          <w:p w14:paraId="22E0D228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1.2.3.</w:t>
            </w:r>
          </w:p>
        </w:tc>
        <w:tc>
          <w:tcPr>
            <w:tcW w:w="3402" w:type="dxa"/>
            <w:shd w:val="clear" w:color="auto" w:fill="auto"/>
            <w:hideMark/>
          </w:tcPr>
          <w:p w14:paraId="25EB1EA0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izdrukāšana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4802AEA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shd w:val="clear" w:color="auto" w:fill="auto"/>
            <w:hideMark/>
          </w:tcPr>
          <w:p w14:paraId="29F2FDE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14:paraId="6A04755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134" w:type="dxa"/>
            <w:shd w:val="clear" w:color="auto" w:fill="auto"/>
            <w:hideMark/>
          </w:tcPr>
          <w:p w14:paraId="481586C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691E7D" w:rsidRPr="00923399" w14:paraId="3021FC6B" w14:textId="77777777" w:rsidTr="00272132">
        <w:tc>
          <w:tcPr>
            <w:tcW w:w="998" w:type="dxa"/>
            <w:shd w:val="clear" w:color="auto" w:fill="auto"/>
            <w:hideMark/>
          </w:tcPr>
          <w:p w14:paraId="71040BCC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1.2.4.</w:t>
            </w:r>
          </w:p>
        </w:tc>
        <w:tc>
          <w:tcPr>
            <w:tcW w:w="3402" w:type="dxa"/>
            <w:shd w:val="clear" w:color="auto" w:fill="auto"/>
            <w:hideMark/>
          </w:tcPr>
          <w:p w14:paraId="43458A1E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skenēšana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5DD0883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1276" w:type="dxa"/>
            <w:shd w:val="clear" w:color="auto" w:fill="auto"/>
            <w:hideMark/>
          </w:tcPr>
          <w:p w14:paraId="2406DF0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134" w:type="dxa"/>
            <w:shd w:val="clear" w:color="auto" w:fill="auto"/>
            <w:hideMark/>
          </w:tcPr>
          <w:p w14:paraId="36A7E89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14:paraId="6292ADC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691E7D" w:rsidRPr="00923399" w14:paraId="7140F4C6" w14:textId="77777777" w:rsidTr="008251BE">
        <w:tc>
          <w:tcPr>
            <w:tcW w:w="998" w:type="dxa"/>
            <w:shd w:val="clear" w:color="auto" w:fill="auto"/>
            <w:hideMark/>
          </w:tcPr>
          <w:p w14:paraId="22DD6D24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1.2.5.</w:t>
            </w:r>
          </w:p>
        </w:tc>
        <w:tc>
          <w:tcPr>
            <w:tcW w:w="3402" w:type="dxa"/>
            <w:shd w:val="clear" w:color="auto" w:fill="auto"/>
            <w:hideMark/>
          </w:tcPr>
          <w:p w14:paraId="23B0B082" w14:textId="407A1EB0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brošēšana ar spirāli (</w:t>
            </w:r>
            <w:r w:rsidR="00C43BAC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 </w:t>
            </w:r>
            <w:r w:rsidR="004F6E6F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30 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lapām)</w:t>
            </w:r>
          </w:p>
        </w:tc>
        <w:tc>
          <w:tcPr>
            <w:tcW w:w="1559" w:type="dxa"/>
            <w:shd w:val="clear" w:color="auto" w:fill="auto"/>
            <w:hideMark/>
          </w:tcPr>
          <w:p w14:paraId="4C7028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shd w:val="clear" w:color="auto" w:fill="auto"/>
            <w:hideMark/>
          </w:tcPr>
          <w:p w14:paraId="05BE00E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1,24</w:t>
            </w:r>
          </w:p>
        </w:tc>
        <w:tc>
          <w:tcPr>
            <w:tcW w:w="1134" w:type="dxa"/>
            <w:shd w:val="clear" w:color="auto" w:fill="auto"/>
            <w:hideMark/>
          </w:tcPr>
          <w:p w14:paraId="6535408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134" w:type="dxa"/>
            <w:shd w:val="clear" w:color="auto" w:fill="auto"/>
            <w:hideMark/>
          </w:tcPr>
          <w:p w14:paraId="46F99E7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691E7D" w:rsidRPr="00923399" w14:paraId="0DC996EF" w14:textId="77777777" w:rsidTr="00272132">
        <w:tc>
          <w:tcPr>
            <w:tcW w:w="998" w:type="dxa"/>
            <w:shd w:val="clear" w:color="auto" w:fill="auto"/>
            <w:hideMark/>
          </w:tcPr>
          <w:p w14:paraId="63FB3CF3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1.2.6.</w:t>
            </w:r>
          </w:p>
        </w:tc>
        <w:tc>
          <w:tcPr>
            <w:tcW w:w="3402" w:type="dxa"/>
            <w:shd w:val="clear" w:color="auto" w:fill="auto"/>
            <w:hideMark/>
          </w:tcPr>
          <w:p w14:paraId="385E1B35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brošēšana ar spirāli (30 lapas un vairāk)</w:t>
            </w:r>
          </w:p>
        </w:tc>
        <w:tc>
          <w:tcPr>
            <w:tcW w:w="1559" w:type="dxa"/>
            <w:shd w:val="clear" w:color="auto" w:fill="auto"/>
            <w:hideMark/>
          </w:tcPr>
          <w:p w14:paraId="0D468D6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shd w:val="clear" w:color="auto" w:fill="auto"/>
            <w:hideMark/>
          </w:tcPr>
          <w:p w14:paraId="66AC923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  <w:tc>
          <w:tcPr>
            <w:tcW w:w="1134" w:type="dxa"/>
            <w:shd w:val="clear" w:color="auto" w:fill="auto"/>
            <w:hideMark/>
          </w:tcPr>
          <w:p w14:paraId="05735A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134" w:type="dxa"/>
            <w:shd w:val="clear" w:color="auto" w:fill="auto"/>
            <w:hideMark/>
          </w:tcPr>
          <w:p w14:paraId="35580BC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691E7D" w:rsidRPr="00923399" w14:paraId="24E87234" w14:textId="77777777" w:rsidTr="00272132">
        <w:tc>
          <w:tcPr>
            <w:tcW w:w="998" w:type="dxa"/>
            <w:shd w:val="clear" w:color="auto" w:fill="auto"/>
            <w:hideMark/>
          </w:tcPr>
          <w:p w14:paraId="09B0120A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1.2.7.</w:t>
            </w:r>
          </w:p>
        </w:tc>
        <w:tc>
          <w:tcPr>
            <w:tcW w:w="3402" w:type="dxa"/>
            <w:shd w:val="clear" w:color="auto" w:fill="auto"/>
            <w:hideMark/>
          </w:tcPr>
          <w:p w14:paraId="42B0BA7C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laminēšana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10EF116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shd w:val="clear" w:color="auto" w:fill="auto"/>
            <w:hideMark/>
          </w:tcPr>
          <w:p w14:paraId="3E7A39A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1134" w:type="dxa"/>
            <w:shd w:val="clear" w:color="auto" w:fill="auto"/>
            <w:hideMark/>
          </w:tcPr>
          <w:p w14:paraId="7203D60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14:paraId="183784A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691E7D" w:rsidRPr="00923399" w14:paraId="1D4D3EC7" w14:textId="77777777" w:rsidTr="00272132">
        <w:tc>
          <w:tcPr>
            <w:tcW w:w="998" w:type="dxa"/>
            <w:shd w:val="clear" w:color="auto" w:fill="auto"/>
            <w:hideMark/>
          </w:tcPr>
          <w:p w14:paraId="0471FA94" w14:textId="77777777" w:rsidR="005D18AA" w:rsidRPr="00923399" w:rsidRDefault="005D18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402" w:type="dxa"/>
            <w:shd w:val="clear" w:color="auto" w:fill="auto"/>
            <w:hideMark/>
          </w:tcPr>
          <w:p w14:paraId="23A6B065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dokumentu sagatavošana un izsniegšana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4CC9E81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shd w:val="clear" w:color="auto" w:fill="auto"/>
            <w:hideMark/>
          </w:tcPr>
          <w:p w14:paraId="78DA56B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34" w:type="dxa"/>
            <w:shd w:val="clear" w:color="auto" w:fill="auto"/>
            <w:hideMark/>
          </w:tcPr>
          <w:p w14:paraId="6B3D441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286A9E7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</w:t>
            </w:r>
          </w:p>
        </w:tc>
      </w:tr>
      <w:tr w:rsidR="00691E7D" w:rsidRPr="00923399" w14:paraId="31B895CF" w14:textId="77777777" w:rsidTr="00272132">
        <w:tc>
          <w:tcPr>
            <w:tcW w:w="998" w:type="dxa"/>
            <w:shd w:val="clear" w:color="auto" w:fill="auto"/>
            <w:hideMark/>
          </w:tcPr>
          <w:p w14:paraId="376E1715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1.4.</w:t>
            </w:r>
          </w:p>
        </w:tc>
        <w:tc>
          <w:tcPr>
            <w:tcW w:w="3402" w:type="dxa"/>
            <w:shd w:val="clear" w:color="auto" w:fill="auto"/>
            <w:hideMark/>
          </w:tcPr>
          <w:p w14:paraId="157862B7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dokumenta dublikāta izsniegšana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466FB10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komplekts</w:t>
            </w:r>
          </w:p>
        </w:tc>
        <w:tc>
          <w:tcPr>
            <w:tcW w:w="1276" w:type="dxa"/>
            <w:shd w:val="clear" w:color="auto" w:fill="auto"/>
            <w:hideMark/>
          </w:tcPr>
          <w:p w14:paraId="45E7AD1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6,73</w:t>
            </w:r>
          </w:p>
        </w:tc>
        <w:tc>
          <w:tcPr>
            <w:tcW w:w="1134" w:type="dxa"/>
            <w:shd w:val="clear" w:color="auto" w:fill="auto"/>
            <w:hideMark/>
          </w:tcPr>
          <w:p w14:paraId="63E7363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3818FD4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6,73</w:t>
            </w:r>
          </w:p>
        </w:tc>
      </w:tr>
      <w:tr w:rsidR="00691E7D" w:rsidRPr="00923399" w14:paraId="2DBF9FF9" w14:textId="77777777" w:rsidTr="00272132">
        <w:tc>
          <w:tcPr>
            <w:tcW w:w="998" w:type="dxa"/>
            <w:shd w:val="clear" w:color="auto" w:fill="auto"/>
            <w:hideMark/>
          </w:tcPr>
          <w:p w14:paraId="1157EEF5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3402" w:type="dxa"/>
            <w:shd w:val="clear" w:color="auto" w:fill="auto"/>
            <w:hideMark/>
          </w:tcPr>
          <w:p w14:paraId="7576EECA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dokumentu komplekta dublikāta izsniegšana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6EB3A7A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shd w:val="clear" w:color="auto" w:fill="auto"/>
            <w:hideMark/>
          </w:tcPr>
          <w:p w14:paraId="7D339DA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134" w:type="dxa"/>
            <w:shd w:val="clear" w:color="auto" w:fill="auto"/>
            <w:hideMark/>
          </w:tcPr>
          <w:p w14:paraId="40336CA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0FDD096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691E7D" w:rsidRPr="00923399" w14:paraId="02640799" w14:textId="77777777" w:rsidTr="00272132">
        <w:tc>
          <w:tcPr>
            <w:tcW w:w="998" w:type="dxa"/>
            <w:shd w:val="clear" w:color="auto" w:fill="auto"/>
            <w:noWrap/>
            <w:hideMark/>
          </w:tcPr>
          <w:p w14:paraId="2B68D33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6F7BFB4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 citām personām</w:t>
            </w:r>
          </w:p>
        </w:tc>
      </w:tr>
      <w:tr w:rsidR="00691E7D" w:rsidRPr="00923399" w14:paraId="73B063C7" w14:textId="77777777" w:rsidTr="00272132">
        <w:tc>
          <w:tcPr>
            <w:tcW w:w="998" w:type="dxa"/>
            <w:shd w:val="clear" w:color="auto" w:fill="auto"/>
            <w:hideMark/>
          </w:tcPr>
          <w:p w14:paraId="5284379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402" w:type="dxa"/>
            <w:shd w:val="clear" w:color="auto" w:fill="auto"/>
            <w:hideMark/>
          </w:tcPr>
          <w:p w14:paraId="3555B935" w14:textId="7AEFD36D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mācību viesnīcas </w:t>
            </w:r>
            <w:r w:rsidR="00455D1A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Kalnsētas</w:t>
            </w:r>
            <w:r w:rsidR="00455D1A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pakalpojumi</w:t>
            </w:r>
          </w:p>
        </w:tc>
        <w:tc>
          <w:tcPr>
            <w:tcW w:w="1559" w:type="dxa"/>
            <w:shd w:val="clear" w:color="auto" w:fill="auto"/>
            <w:hideMark/>
          </w:tcPr>
          <w:p w14:paraId="34AF01D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istaba diennaktī</w:t>
            </w:r>
          </w:p>
        </w:tc>
        <w:tc>
          <w:tcPr>
            <w:tcW w:w="1276" w:type="dxa"/>
            <w:shd w:val="clear" w:color="auto" w:fill="auto"/>
            <w:hideMark/>
          </w:tcPr>
          <w:p w14:paraId="38E5876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26,79</w:t>
            </w:r>
          </w:p>
        </w:tc>
        <w:tc>
          <w:tcPr>
            <w:tcW w:w="1134" w:type="dxa"/>
            <w:shd w:val="clear" w:color="auto" w:fill="auto"/>
            <w:hideMark/>
          </w:tcPr>
          <w:p w14:paraId="5888DB3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3,21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154E30B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691E7D" w:rsidRPr="00923399" w14:paraId="6AC47018" w14:textId="77777777" w:rsidTr="00272132">
        <w:tc>
          <w:tcPr>
            <w:tcW w:w="998" w:type="dxa"/>
            <w:shd w:val="clear" w:color="auto" w:fill="auto"/>
            <w:hideMark/>
          </w:tcPr>
          <w:p w14:paraId="50F0AE1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402" w:type="dxa"/>
            <w:shd w:val="clear" w:color="auto" w:fill="auto"/>
            <w:hideMark/>
          </w:tcPr>
          <w:p w14:paraId="3C52CE38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59" w:type="dxa"/>
            <w:shd w:val="clear" w:color="auto" w:fill="auto"/>
            <w:hideMark/>
          </w:tcPr>
          <w:p w14:paraId="4FBE007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 istaba diennaktī</w:t>
            </w:r>
          </w:p>
        </w:tc>
        <w:tc>
          <w:tcPr>
            <w:tcW w:w="1276" w:type="dxa"/>
            <w:shd w:val="clear" w:color="auto" w:fill="auto"/>
            <w:hideMark/>
          </w:tcPr>
          <w:p w14:paraId="472522C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26,79</w:t>
            </w:r>
          </w:p>
        </w:tc>
        <w:tc>
          <w:tcPr>
            <w:tcW w:w="1134" w:type="dxa"/>
            <w:shd w:val="clear" w:color="auto" w:fill="auto"/>
            <w:hideMark/>
          </w:tcPr>
          <w:p w14:paraId="76B34F8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3,21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57FEF3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691E7D" w:rsidRPr="00923399" w14:paraId="664DADA0" w14:textId="77777777" w:rsidTr="00272132">
        <w:tc>
          <w:tcPr>
            <w:tcW w:w="998" w:type="dxa"/>
            <w:shd w:val="clear" w:color="auto" w:fill="auto"/>
            <w:hideMark/>
          </w:tcPr>
          <w:p w14:paraId="0D0D4BFF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402" w:type="dxa"/>
            <w:shd w:val="clear" w:color="auto" w:fill="auto"/>
            <w:hideMark/>
          </w:tcPr>
          <w:p w14:paraId="5229321A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viesnīcas pakalpojumi citu izglītības iestāžu izglītojamiem prakses laikā Saldū</w:t>
            </w:r>
          </w:p>
        </w:tc>
        <w:tc>
          <w:tcPr>
            <w:tcW w:w="1559" w:type="dxa"/>
            <w:shd w:val="clear" w:color="auto" w:fill="auto"/>
            <w:hideMark/>
          </w:tcPr>
          <w:p w14:paraId="1173FFB1" w14:textId="6277C891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mēnesī</w:t>
            </w:r>
          </w:p>
        </w:tc>
        <w:tc>
          <w:tcPr>
            <w:tcW w:w="1276" w:type="dxa"/>
            <w:shd w:val="clear" w:color="auto" w:fill="auto"/>
            <w:hideMark/>
          </w:tcPr>
          <w:p w14:paraId="2A24E0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34" w:type="dxa"/>
            <w:shd w:val="clear" w:color="auto" w:fill="auto"/>
            <w:hideMark/>
          </w:tcPr>
          <w:p w14:paraId="63C6497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48FE7EA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16,80</w:t>
            </w:r>
          </w:p>
        </w:tc>
      </w:tr>
      <w:tr w:rsidR="00691E7D" w:rsidRPr="00923399" w14:paraId="22821FC4" w14:textId="77777777" w:rsidTr="00272132">
        <w:tc>
          <w:tcPr>
            <w:tcW w:w="998" w:type="dxa"/>
            <w:shd w:val="clear" w:color="auto" w:fill="auto"/>
            <w:hideMark/>
          </w:tcPr>
          <w:p w14:paraId="4D0AAE9D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402" w:type="dxa"/>
            <w:shd w:val="clear" w:color="auto" w:fill="auto"/>
            <w:hideMark/>
          </w:tcPr>
          <w:p w14:paraId="2DD98E8F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interaktīvās šautuves (simulators) pakalpojumi</w:t>
            </w:r>
          </w:p>
        </w:tc>
        <w:tc>
          <w:tcPr>
            <w:tcW w:w="1559" w:type="dxa"/>
            <w:shd w:val="clear" w:color="auto" w:fill="auto"/>
            <w:hideMark/>
          </w:tcPr>
          <w:p w14:paraId="0E3ECF6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1AA778E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41,32</w:t>
            </w:r>
          </w:p>
        </w:tc>
        <w:tc>
          <w:tcPr>
            <w:tcW w:w="1134" w:type="dxa"/>
            <w:shd w:val="clear" w:color="auto" w:fill="auto"/>
            <w:hideMark/>
          </w:tcPr>
          <w:p w14:paraId="25D5677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</w:tc>
        <w:tc>
          <w:tcPr>
            <w:tcW w:w="1134" w:type="dxa"/>
            <w:shd w:val="clear" w:color="auto" w:fill="auto"/>
            <w:hideMark/>
          </w:tcPr>
          <w:p w14:paraId="06EF39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691E7D" w:rsidRPr="00923399" w14:paraId="5E1219FF" w14:textId="77777777" w:rsidTr="00272132">
        <w:tc>
          <w:tcPr>
            <w:tcW w:w="998" w:type="dxa"/>
            <w:shd w:val="clear" w:color="auto" w:fill="auto"/>
            <w:hideMark/>
          </w:tcPr>
          <w:p w14:paraId="750972F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3402" w:type="dxa"/>
            <w:shd w:val="clear" w:color="auto" w:fill="auto"/>
            <w:hideMark/>
          </w:tcPr>
          <w:p w14:paraId="068CB35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ēdnīcas telpu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5EC803D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3A47372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24,79</w:t>
            </w:r>
          </w:p>
        </w:tc>
        <w:tc>
          <w:tcPr>
            <w:tcW w:w="1134" w:type="dxa"/>
            <w:shd w:val="clear" w:color="auto" w:fill="auto"/>
            <w:hideMark/>
          </w:tcPr>
          <w:p w14:paraId="591B9EE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1134" w:type="dxa"/>
            <w:shd w:val="clear" w:color="auto" w:fill="auto"/>
            <w:hideMark/>
          </w:tcPr>
          <w:p w14:paraId="13AC8FB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691E7D" w:rsidRPr="00923399" w14:paraId="7679BC96" w14:textId="77777777" w:rsidTr="00272132">
        <w:tc>
          <w:tcPr>
            <w:tcW w:w="998" w:type="dxa"/>
            <w:shd w:val="clear" w:color="auto" w:fill="auto"/>
            <w:hideMark/>
          </w:tcPr>
          <w:p w14:paraId="777C4684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3402" w:type="dxa"/>
            <w:shd w:val="clear" w:color="auto" w:fill="auto"/>
            <w:hideMark/>
          </w:tcPr>
          <w:p w14:paraId="75AA31F5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mazās zāles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1D4B758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72E8505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29,75</w:t>
            </w:r>
          </w:p>
        </w:tc>
        <w:tc>
          <w:tcPr>
            <w:tcW w:w="1134" w:type="dxa"/>
            <w:shd w:val="clear" w:color="auto" w:fill="auto"/>
            <w:hideMark/>
          </w:tcPr>
          <w:p w14:paraId="555F48C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14:paraId="43783AE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36,00</w:t>
            </w:r>
          </w:p>
        </w:tc>
      </w:tr>
      <w:tr w:rsidR="00691E7D" w:rsidRPr="00923399" w14:paraId="2F7BB356" w14:textId="77777777" w:rsidTr="00272132">
        <w:tc>
          <w:tcPr>
            <w:tcW w:w="998" w:type="dxa"/>
            <w:shd w:val="clear" w:color="auto" w:fill="auto"/>
            <w:hideMark/>
          </w:tcPr>
          <w:p w14:paraId="3744B78F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3402" w:type="dxa"/>
            <w:shd w:val="clear" w:color="auto" w:fill="auto"/>
            <w:hideMark/>
          </w:tcPr>
          <w:p w14:paraId="6242C688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konferenču zāles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36C74A9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16854E0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14,88</w:t>
            </w:r>
          </w:p>
        </w:tc>
        <w:tc>
          <w:tcPr>
            <w:tcW w:w="1134" w:type="dxa"/>
            <w:shd w:val="clear" w:color="auto" w:fill="auto"/>
            <w:hideMark/>
          </w:tcPr>
          <w:p w14:paraId="130E83B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3,12</w:t>
            </w:r>
          </w:p>
        </w:tc>
        <w:tc>
          <w:tcPr>
            <w:tcW w:w="1134" w:type="dxa"/>
            <w:shd w:val="clear" w:color="auto" w:fill="auto"/>
            <w:hideMark/>
          </w:tcPr>
          <w:p w14:paraId="2EDEAC1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18,00</w:t>
            </w:r>
          </w:p>
        </w:tc>
      </w:tr>
      <w:tr w:rsidR="00691E7D" w:rsidRPr="00923399" w14:paraId="6645DABB" w14:textId="77777777" w:rsidTr="00272132">
        <w:tc>
          <w:tcPr>
            <w:tcW w:w="998" w:type="dxa"/>
            <w:shd w:val="clear" w:color="auto" w:fill="auto"/>
            <w:hideMark/>
          </w:tcPr>
          <w:p w14:paraId="379BB5B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3402" w:type="dxa"/>
            <w:shd w:val="clear" w:color="auto" w:fill="auto"/>
            <w:hideMark/>
          </w:tcPr>
          <w:p w14:paraId="6B964421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klases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7EC0975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3D7B512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5,37</w:t>
            </w:r>
          </w:p>
        </w:tc>
        <w:tc>
          <w:tcPr>
            <w:tcW w:w="1134" w:type="dxa"/>
            <w:shd w:val="clear" w:color="auto" w:fill="auto"/>
            <w:hideMark/>
          </w:tcPr>
          <w:p w14:paraId="3EE52FF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14:paraId="796D042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6,50</w:t>
            </w:r>
          </w:p>
        </w:tc>
      </w:tr>
      <w:tr w:rsidR="00691E7D" w:rsidRPr="00923399" w14:paraId="1A1CEC41" w14:textId="77777777" w:rsidTr="00272132">
        <w:tc>
          <w:tcPr>
            <w:tcW w:w="998" w:type="dxa"/>
            <w:shd w:val="clear" w:color="auto" w:fill="auto"/>
            <w:hideMark/>
          </w:tcPr>
          <w:p w14:paraId="20E5348B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3402" w:type="dxa"/>
            <w:shd w:val="clear" w:color="auto" w:fill="auto"/>
            <w:hideMark/>
          </w:tcPr>
          <w:p w14:paraId="141D6E99" w14:textId="1A511169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zāles (lielā)</w:t>
            </w:r>
            <w:r w:rsidR="005B0FAE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48289C9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590CA28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33,06</w:t>
            </w:r>
          </w:p>
        </w:tc>
        <w:tc>
          <w:tcPr>
            <w:tcW w:w="1134" w:type="dxa"/>
            <w:shd w:val="clear" w:color="auto" w:fill="auto"/>
            <w:hideMark/>
          </w:tcPr>
          <w:p w14:paraId="54C4D6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6,94</w:t>
            </w:r>
          </w:p>
        </w:tc>
        <w:tc>
          <w:tcPr>
            <w:tcW w:w="1134" w:type="dxa"/>
            <w:shd w:val="clear" w:color="auto" w:fill="auto"/>
            <w:hideMark/>
          </w:tcPr>
          <w:p w14:paraId="1E6815E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691E7D" w:rsidRPr="00923399" w14:paraId="2FE120C3" w14:textId="77777777" w:rsidTr="00272132">
        <w:tc>
          <w:tcPr>
            <w:tcW w:w="998" w:type="dxa"/>
            <w:shd w:val="clear" w:color="auto" w:fill="auto"/>
            <w:hideMark/>
          </w:tcPr>
          <w:p w14:paraId="62A028F7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3402" w:type="dxa"/>
            <w:shd w:val="clear" w:color="auto" w:fill="auto"/>
            <w:hideMark/>
          </w:tcPr>
          <w:p w14:paraId="35508424" w14:textId="3315ADEE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zāles (mazā)</w:t>
            </w:r>
            <w:r w:rsidR="005B0FAE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6CEA2EF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6F17D9E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7,44</w:t>
            </w:r>
          </w:p>
        </w:tc>
        <w:tc>
          <w:tcPr>
            <w:tcW w:w="1134" w:type="dxa"/>
            <w:shd w:val="clear" w:color="auto" w:fill="auto"/>
            <w:hideMark/>
          </w:tcPr>
          <w:p w14:paraId="010F1A4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  <w:tc>
          <w:tcPr>
            <w:tcW w:w="1134" w:type="dxa"/>
            <w:shd w:val="clear" w:color="auto" w:fill="auto"/>
            <w:hideMark/>
          </w:tcPr>
          <w:p w14:paraId="3B6F176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9,00</w:t>
            </w:r>
          </w:p>
        </w:tc>
      </w:tr>
      <w:tr w:rsidR="00691E7D" w:rsidRPr="00923399" w14:paraId="1713647C" w14:textId="77777777" w:rsidTr="008251BE">
        <w:tc>
          <w:tcPr>
            <w:tcW w:w="998" w:type="dxa"/>
            <w:shd w:val="clear" w:color="auto" w:fill="auto"/>
            <w:hideMark/>
          </w:tcPr>
          <w:p w14:paraId="6AB29814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3402" w:type="dxa"/>
            <w:shd w:val="clear" w:color="auto" w:fill="auto"/>
            <w:hideMark/>
          </w:tcPr>
          <w:p w14:paraId="60811CCB" w14:textId="27F8277F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galdniecības izmantošana (</w:t>
            </w:r>
            <w:r w:rsidR="00C43BAC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 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aprīkojumu)</w:t>
            </w:r>
          </w:p>
        </w:tc>
        <w:tc>
          <w:tcPr>
            <w:tcW w:w="1559" w:type="dxa"/>
            <w:shd w:val="clear" w:color="auto" w:fill="auto"/>
            <w:hideMark/>
          </w:tcPr>
          <w:p w14:paraId="543A764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61D9710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61,98</w:t>
            </w:r>
          </w:p>
        </w:tc>
        <w:tc>
          <w:tcPr>
            <w:tcW w:w="1134" w:type="dxa"/>
            <w:shd w:val="clear" w:color="auto" w:fill="auto"/>
            <w:hideMark/>
          </w:tcPr>
          <w:p w14:paraId="6DD188C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13,02</w:t>
            </w:r>
          </w:p>
        </w:tc>
        <w:tc>
          <w:tcPr>
            <w:tcW w:w="1134" w:type="dxa"/>
            <w:shd w:val="clear" w:color="auto" w:fill="auto"/>
            <w:hideMark/>
          </w:tcPr>
          <w:p w14:paraId="1A78604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75,00</w:t>
            </w:r>
          </w:p>
        </w:tc>
      </w:tr>
      <w:tr w:rsidR="00691E7D" w:rsidRPr="00923399" w14:paraId="3F246FF1" w14:textId="77777777" w:rsidTr="00272132">
        <w:tc>
          <w:tcPr>
            <w:tcW w:w="998" w:type="dxa"/>
            <w:shd w:val="clear" w:color="auto" w:fill="auto"/>
            <w:hideMark/>
          </w:tcPr>
          <w:p w14:paraId="5E029BD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2.12.</w:t>
            </w:r>
          </w:p>
        </w:tc>
        <w:tc>
          <w:tcPr>
            <w:tcW w:w="3402" w:type="dxa"/>
            <w:shd w:val="clear" w:color="auto" w:fill="auto"/>
            <w:hideMark/>
          </w:tcPr>
          <w:p w14:paraId="2521B384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garāžas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18F0A71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mēnesis</w:t>
            </w:r>
          </w:p>
        </w:tc>
        <w:tc>
          <w:tcPr>
            <w:tcW w:w="1276" w:type="dxa"/>
            <w:shd w:val="clear" w:color="auto" w:fill="auto"/>
            <w:hideMark/>
          </w:tcPr>
          <w:p w14:paraId="6346286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44,63</w:t>
            </w:r>
          </w:p>
        </w:tc>
        <w:tc>
          <w:tcPr>
            <w:tcW w:w="1134" w:type="dxa"/>
            <w:shd w:val="clear" w:color="auto" w:fill="auto"/>
            <w:hideMark/>
          </w:tcPr>
          <w:p w14:paraId="15886FC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9,37</w:t>
            </w:r>
          </w:p>
        </w:tc>
        <w:tc>
          <w:tcPr>
            <w:tcW w:w="1134" w:type="dxa"/>
            <w:shd w:val="clear" w:color="auto" w:fill="auto"/>
            <w:hideMark/>
          </w:tcPr>
          <w:p w14:paraId="2E34EAE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54,00</w:t>
            </w:r>
          </w:p>
        </w:tc>
      </w:tr>
      <w:tr w:rsidR="00691E7D" w:rsidRPr="00923399" w14:paraId="60BD3A21" w14:textId="77777777" w:rsidTr="00272132">
        <w:tc>
          <w:tcPr>
            <w:tcW w:w="998" w:type="dxa"/>
            <w:shd w:val="clear" w:color="auto" w:fill="auto"/>
            <w:hideMark/>
          </w:tcPr>
          <w:p w14:paraId="73E74A16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2.13.</w:t>
            </w:r>
          </w:p>
        </w:tc>
        <w:tc>
          <w:tcPr>
            <w:tcW w:w="3402" w:type="dxa"/>
            <w:shd w:val="clear" w:color="auto" w:fill="auto"/>
            <w:hideMark/>
          </w:tcPr>
          <w:p w14:paraId="0B123085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autostāvvietas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53DC21F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3F104E7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</w:t>
            </w:r>
          </w:p>
        </w:tc>
        <w:tc>
          <w:tcPr>
            <w:tcW w:w="1134" w:type="dxa"/>
            <w:shd w:val="clear" w:color="auto" w:fill="auto"/>
            <w:hideMark/>
          </w:tcPr>
          <w:p w14:paraId="6F9FBCA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134" w:type="dxa"/>
            <w:shd w:val="clear" w:color="auto" w:fill="auto"/>
            <w:hideMark/>
          </w:tcPr>
          <w:p w14:paraId="5E14D85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691E7D" w:rsidRPr="00923399" w14:paraId="4E976338" w14:textId="77777777" w:rsidTr="00272132">
        <w:tc>
          <w:tcPr>
            <w:tcW w:w="998" w:type="dxa"/>
            <w:shd w:val="clear" w:color="auto" w:fill="auto"/>
            <w:hideMark/>
          </w:tcPr>
          <w:p w14:paraId="566BF5BA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2.14.</w:t>
            </w:r>
          </w:p>
        </w:tc>
        <w:tc>
          <w:tcPr>
            <w:tcW w:w="3402" w:type="dxa"/>
            <w:shd w:val="clear" w:color="auto" w:fill="auto"/>
            <w:hideMark/>
          </w:tcPr>
          <w:p w14:paraId="06BED670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autostāvvietas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62352F7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diennakts</w:t>
            </w:r>
          </w:p>
        </w:tc>
        <w:tc>
          <w:tcPr>
            <w:tcW w:w="1276" w:type="dxa"/>
            <w:shd w:val="clear" w:color="auto" w:fill="auto"/>
            <w:hideMark/>
          </w:tcPr>
          <w:p w14:paraId="2D6A21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8,26</w:t>
            </w:r>
          </w:p>
        </w:tc>
        <w:tc>
          <w:tcPr>
            <w:tcW w:w="1134" w:type="dxa"/>
            <w:shd w:val="clear" w:color="auto" w:fill="auto"/>
            <w:hideMark/>
          </w:tcPr>
          <w:p w14:paraId="5B91137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1,73</w:t>
            </w:r>
          </w:p>
        </w:tc>
        <w:tc>
          <w:tcPr>
            <w:tcW w:w="1134" w:type="dxa"/>
            <w:shd w:val="clear" w:color="auto" w:fill="auto"/>
            <w:hideMark/>
          </w:tcPr>
          <w:p w14:paraId="67A5616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</w:tr>
      <w:tr w:rsidR="00691E7D" w:rsidRPr="00923399" w14:paraId="2196DD42" w14:textId="77777777" w:rsidTr="00272132">
        <w:tc>
          <w:tcPr>
            <w:tcW w:w="998" w:type="dxa"/>
            <w:shd w:val="clear" w:color="auto" w:fill="auto"/>
            <w:hideMark/>
          </w:tcPr>
          <w:p w14:paraId="20C64645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2.15.</w:t>
            </w:r>
          </w:p>
        </w:tc>
        <w:tc>
          <w:tcPr>
            <w:tcW w:w="3402" w:type="dxa"/>
            <w:shd w:val="clear" w:color="auto" w:fill="auto"/>
            <w:hideMark/>
          </w:tcPr>
          <w:p w14:paraId="7182804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galdautu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367F50D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shd w:val="clear" w:color="auto" w:fill="auto"/>
            <w:hideMark/>
          </w:tcPr>
          <w:p w14:paraId="4D4D6BD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  <w:tc>
          <w:tcPr>
            <w:tcW w:w="1134" w:type="dxa"/>
            <w:shd w:val="clear" w:color="auto" w:fill="auto"/>
            <w:hideMark/>
          </w:tcPr>
          <w:p w14:paraId="2E2E531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1134" w:type="dxa"/>
            <w:shd w:val="clear" w:color="auto" w:fill="auto"/>
            <w:hideMark/>
          </w:tcPr>
          <w:p w14:paraId="4235B61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691E7D" w:rsidRPr="00923399" w14:paraId="5B86773E" w14:textId="77777777" w:rsidTr="00272132">
        <w:tc>
          <w:tcPr>
            <w:tcW w:w="998" w:type="dxa"/>
            <w:shd w:val="clear" w:color="auto" w:fill="auto"/>
            <w:hideMark/>
          </w:tcPr>
          <w:p w14:paraId="33B2E51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2.16.</w:t>
            </w:r>
          </w:p>
        </w:tc>
        <w:tc>
          <w:tcPr>
            <w:tcW w:w="3402" w:type="dxa"/>
            <w:shd w:val="clear" w:color="auto" w:fill="auto"/>
            <w:hideMark/>
          </w:tcPr>
          <w:p w14:paraId="710BCBCB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trauku izmantošana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6C96112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shd w:val="clear" w:color="auto" w:fill="auto"/>
            <w:hideMark/>
          </w:tcPr>
          <w:p w14:paraId="541DAA8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  <w:tc>
          <w:tcPr>
            <w:tcW w:w="1134" w:type="dxa"/>
            <w:shd w:val="clear" w:color="auto" w:fill="auto"/>
            <w:hideMark/>
          </w:tcPr>
          <w:p w14:paraId="1123423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1134" w:type="dxa"/>
            <w:shd w:val="clear" w:color="auto" w:fill="auto"/>
            <w:hideMark/>
          </w:tcPr>
          <w:p w14:paraId="10B06E5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691E7D" w:rsidRPr="00923399" w14:paraId="646D55DA" w14:textId="77777777" w:rsidTr="00272132">
        <w:tc>
          <w:tcPr>
            <w:tcW w:w="998" w:type="dxa"/>
            <w:shd w:val="clear" w:color="auto" w:fill="auto"/>
            <w:hideMark/>
          </w:tcPr>
          <w:p w14:paraId="50996BBA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2.17.</w:t>
            </w:r>
          </w:p>
        </w:tc>
        <w:tc>
          <w:tcPr>
            <w:tcW w:w="8505" w:type="dxa"/>
            <w:gridSpan w:val="5"/>
            <w:shd w:val="clear" w:color="auto" w:fill="auto"/>
            <w:hideMark/>
          </w:tcPr>
          <w:p w14:paraId="28C68F1F" w14:textId="61BE538F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friziera, vizāžista praktikanta pakalpojumi</w:t>
            </w:r>
          </w:p>
        </w:tc>
      </w:tr>
      <w:tr w:rsidR="00691E7D" w:rsidRPr="00923399" w14:paraId="0A0AE788" w14:textId="77777777" w:rsidTr="00272132">
        <w:tc>
          <w:tcPr>
            <w:tcW w:w="998" w:type="dxa"/>
            <w:shd w:val="clear" w:color="auto" w:fill="auto"/>
            <w:hideMark/>
          </w:tcPr>
          <w:p w14:paraId="518371DF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2.17.1.</w:t>
            </w:r>
          </w:p>
        </w:tc>
        <w:tc>
          <w:tcPr>
            <w:tcW w:w="3402" w:type="dxa"/>
            <w:shd w:val="clear" w:color="auto" w:fill="auto"/>
            <w:hideMark/>
          </w:tcPr>
          <w:p w14:paraId="3AB4648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matu griešana vīriešiem</w:t>
            </w:r>
          </w:p>
        </w:tc>
        <w:tc>
          <w:tcPr>
            <w:tcW w:w="1559" w:type="dxa"/>
            <w:shd w:val="clear" w:color="auto" w:fill="auto"/>
            <w:hideMark/>
          </w:tcPr>
          <w:p w14:paraId="3580A9A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1276" w:type="dxa"/>
            <w:shd w:val="clear" w:color="auto" w:fill="auto"/>
            <w:hideMark/>
          </w:tcPr>
          <w:p w14:paraId="23F9C1D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</w:t>
            </w:r>
          </w:p>
        </w:tc>
        <w:tc>
          <w:tcPr>
            <w:tcW w:w="1134" w:type="dxa"/>
            <w:shd w:val="clear" w:color="auto" w:fill="auto"/>
            <w:hideMark/>
          </w:tcPr>
          <w:p w14:paraId="3F8D275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134" w:type="dxa"/>
            <w:shd w:val="clear" w:color="auto" w:fill="auto"/>
            <w:hideMark/>
          </w:tcPr>
          <w:p w14:paraId="252B528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691E7D" w:rsidRPr="00923399" w14:paraId="77CD0058" w14:textId="77777777" w:rsidTr="00272132">
        <w:tc>
          <w:tcPr>
            <w:tcW w:w="998" w:type="dxa"/>
            <w:shd w:val="clear" w:color="auto" w:fill="auto"/>
            <w:hideMark/>
          </w:tcPr>
          <w:p w14:paraId="5F610CFE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2.17.2.</w:t>
            </w:r>
          </w:p>
        </w:tc>
        <w:tc>
          <w:tcPr>
            <w:tcW w:w="3402" w:type="dxa"/>
            <w:shd w:val="clear" w:color="auto" w:fill="auto"/>
            <w:hideMark/>
          </w:tcPr>
          <w:p w14:paraId="293C5C25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matu griešana sievietēm</w:t>
            </w:r>
          </w:p>
        </w:tc>
        <w:tc>
          <w:tcPr>
            <w:tcW w:w="1559" w:type="dxa"/>
            <w:shd w:val="clear" w:color="auto" w:fill="auto"/>
            <w:hideMark/>
          </w:tcPr>
          <w:p w14:paraId="0BA7B2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1276" w:type="dxa"/>
            <w:shd w:val="clear" w:color="auto" w:fill="auto"/>
            <w:hideMark/>
          </w:tcPr>
          <w:p w14:paraId="3B6B9E8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1134" w:type="dxa"/>
            <w:shd w:val="clear" w:color="auto" w:fill="auto"/>
            <w:hideMark/>
          </w:tcPr>
          <w:p w14:paraId="2AAC5DC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134" w:type="dxa"/>
            <w:shd w:val="clear" w:color="auto" w:fill="auto"/>
            <w:hideMark/>
          </w:tcPr>
          <w:p w14:paraId="31968DD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91E7D" w:rsidRPr="00923399" w14:paraId="17779B00" w14:textId="77777777" w:rsidTr="00272132">
        <w:tc>
          <w:tcPr>
            <w:tcW w:w="998" w:type="dxa"/>
            <w:shd w:val="clear" w:color="auto" w:fill="auto"/>
            <w:hideMark/>
          </w:tcPr>
          <w:p w14:paraId="0E931E7E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2.17.3.</w:t>
            </w:r>
          </w:p>
        </w:tc>
        <w:tc>
          <w:tcPr>
            <w:tcW w:w="3402" w:type="dxa"/>
            <w:shd w:val="clear" w:color="auto" w:fill="auto"/>
            <w:hideMark/>
          </w:tcPr>
          <w:p w14:paraId="3D057841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matu krāsošana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15E31D1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1276" w:type="dxa"/>
            <w:shd w:val="clear" w:color="auto" w:fill="auto"/>
            <w:hideMark/>
          </w:tcPr>
          <w:p w14:paraId="44E0067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5,45</w:t>
            </w:r>
          </w:p>
        </w:tc>
        <w:tc>
          <w:tcPr>
            <w:tcW w:w="1134" w:type="dxa"/>
            <w:shd w:val="clear" w:color="auto" w:fill="auto"/>
            <w:hideMark/>
          </w:tcPr>
          <w:p w14:paraId="61661BB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  <w:tc>
          <w:tcPr>
            <w:tcW w:w="1134" w:type="dxa"/>
            <w:shd w:val="clear" w:color="auto" w:fill="auto"/>
            <w:hideMark/>
          </w:tcPr>
          <w:p w14:paraId="2543073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6,59</w:t>
            </w:r>
          </w:p>
        </w:tc>
      </w:tr>
      <w:tr w:rsidR="00691E7D" w:rsidRPr="00923399" w14:paraId="297AF863" w14:textId="77777777" w:rsidTr="00272132">
        <w:tc>
          <w:tcPr>
            <w:tcW w:w="998" w:type="dxa"/>
            <w:shd w:val="clear" w:color="auto" w:fill="auto"/>
            <w:hideMark/>
          </w:tcPr>
          <w:p w14:paraId="62820B51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2.17.4.</w:t>
            </w:r>
          </w:p>
        </w:tc>
        <w:tc>
          <w:tcPr>
            <w:tcW w:w="3402" w:type="dxa"/>
            <w:shd w:val="clear" w:color="auto" w:fill="auto"/>
            <w:hideMark/>
          </w:tcPr>
          <w:p w14:paraId="31F904BC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vakara frizūra</w:t>
            </w:r>
          </w:p>
        </w:tc>
        <w:tc>
          <w:tcPr>
            <w:tcW w:w="1559" w:type="dxa"/>
            <w:shd w:val="clear" w:color="auto" w:fill="auto"/>
            <w:hideMark/>
          </w:tcPr>
          <w:p w14:paraId="39375FC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1276" w:type="dxa"/>
            <w:shd w:val="clear" w:color="auto" w:fill="auto"/>
            <w:hideMark/>
          </w:tcPr>
          <w:p w14:paraId="1C618F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4,96</w:t>
            </w:r>
          </w:p>
        </w:tc>
        <w:tc>
          <w:tcPr>
            <w:tcW w:w="1134" w:type="dxa"/>
            <w:shd w:val="clear" w:color="auto" w:fill="auto"/>
            <w:hideMark/>
          </w:tcPr>
          <w:p w14:paraId="65DAAFD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1,04</w:t>
            </w:r>
          </w:p>
        </w:tc>
        <w:tc>
          <w:tcPr>
            <w:tcW w:w="1134" w:type="dxa"/>
            <w:shd w:val="clear" w:color="auto" w:fill="auto"/>
            <w:hideMark/>
          </w:tcPr>
          <w:p w14:paraId="1198AE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691E7D" w:rsidRPr="00923399" w14:paraId="22893B4E" w14:textId="77777777" w:rsidTr="00272132">
        <w:tc>
          <w:tcPr>
            <w:tcW w:w="998" w:type="dxa"/>
            <w:shd w:val="clear" w:color="auto" w:fill="auto"/>
            <w:hideMark/>
          </w:tcPr>
          <w:p w14:paraId="6D97BC56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2.17.5.</w:t>
            </w:r>
          </w:p>
        </w:tc>
        <w:tc>
          <w:tcPr>
            <w:tcW w:w="3402" w:type="dxa"/>
            <w:shd w:val="clear" w:color="auto" w:fill="auto"/>
            <w:hideMark/>
          </w:tcPr>
          <w:p w14:paraId="71212F4B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frizūra</w:t>
            </w:r>
          </w:p>
        </w:tc>
        <w:tc>
          <w:tcPr>
            <w:tcW w:w="1559" w:type="dxa"/>
            <w:shd w:val="clear" w:color="auto" w:fill="auto"/>
            <w:hideMark/>
          </w:tcPr>
          <w:p w14:paraId="21203A6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1276" w:type="dxa"/>
            <w:shd w:val="clear" w:color="auto" w:fill="auto"/>
            <w:hideMark/>
          </w:tcPr>
          <w:p w14:paraId="6C6E038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</w:t>
            </w:r>
          </w:p>
        </w:tc>
        <w:tc>
          <w:tcPr>
            <w:tcW w:w="1134" w:type="dxa"/>
            <w:shd w:val="clear" w:color="auto" w:fill="auto"/>
            <w:hideMark/>
          </w:tcPr>
          <w:p w14:paraId="538AE22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0,73</w:t>
            </w:r>
          </w:p>
        </w:tc>
        <w:tc>
          <w:tcPr>
            <w:tcW w:w="1134" w:type="dxa"/>
            <w:shd w:val="clear" w:color="auto" w:fill="auto"/>
            <w:hideMark/>
          </w:tcPr>
          <w:p w14:paraId="1213F42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4,20</w:t>
            </w:r>
          </w:p>
        </w:tc>
      </w:tr>
      <w:tr w:rsidR="00691E7D" w:rsidRPr="00923399" w14:paraId="4959167B" w14:textId="77777777" w:rsidTr="00272132">
        <w:tc>
          <w:tcPr>
            <w:tcW w:w="998" w:type="dxa"/>
            <w:shd w:val="clear" w:color="auto" w:fill="auto"/>
            <w:hideMark/>
          </w:tcPr>
          <w:p w14:paraId="05B4E45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2.17.6.</w:t>
            </w:r>
          </w:p>
        </w:tc>
        <w:tc>
          <w:tcPr>
            <w:tcW w:w="3402" w:type="dxa"/>
            <w:shd w:val="clear" w:color="auto" w:fill="auto"/>
            <w:hideMark/>
          </w:tcPr>
          <w:p w14:paraId="07A8E8FA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uzacu, skropstu krāsošana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75FE6C9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1276" w:type="dxa"/>
            <w:shd w:val="clear" w:color="auto" w:fill="auto"/>
            <w:hideMark/>
          </w:tcPr>
          <w:p w14:paraId="3C99291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1134" w:type="dxa"/>
            <w:shd w:val="clear" w:color="auto" w:fill="auto"/>
            <w:hideMark/>
          </w:tcPr>
          <w:p w14:paraId="5ACAF70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134" w:type="dxa"/>
            <w:shd w:val="clear" w:color="auto" w:fill="auto"/>
            <w:hideMark/>
          </w:tcPr>
          <w:p w14:paraId="3772C76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691E7D" w:rsidRPr="00923399" w14:paraId="0604686B" w14:textId="77777777" w:rsidTr="00272132">
        <w:tc>
          <w:tcPr>
            <w:tcW w:w="998" w:type="dxa"/>
            <w:shd w:val="clear" w:color="auto" w:fill="auto"/>
            <w:hideMark/>
          </w:tcPr>
          <w:p w14:paraId="79C058E0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2.17.7.</w:t>
            </w:r>
          </w:p>
        </w:tc>
        <w:tc>
          <w:tcPr>
            <w:tcW w:w="3402" w:type="dxa"/>
            <w:shd w:val="clear" w:color="auto" w:fill="auto"/>
            <w:hideMark/>
          </w:tcPr>
          <w:p w14:paraId="631E94AA" w14:textId="5D987575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</w:t>
            </w:r>
            <w:r w:rsidR="002B12E2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meikaps</w:t>
            </w:r>
          </w:p>
        </w:tc>
        <w:tc>
          <w:tcPr>
            <w:tcW w:w="1559" w:type="dxa"/>
            <w:shd w:val="clear" w:color="auto" w:fill="auto"/>
            <w:hideMark/>
          </w:tcPr>
          <w:p w14:paraId="273A316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1276" w:type="dxa"/>
            <w:shd w:val="clear" w:color="auto" w:fill="auto"/>
            <w:hideMark/>
          </w:tcPr>
          <w:p w14:paraId="7E84EDC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1134" w:type="dxa"/>
            <w:shd w:val="clear" w:color="auto" w:fill="auto"/>
            <w:hideMark/>
          </w:tcPr>
          <w:p w14:paraId="4CA2536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134" w:type="dxa"/>
            <w:shd w:val="clear" w:color="auto" w:fill="auto"/>
            <w:hideMark/>
          </w:tcPr>
          <w:p w14:paraId="0A65FF6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91E7D" w:rsidRPr="00923399" w14:paraId="26E2E124" w14:textId="77777777" w:rsidTr="00272132">
        <w:tc>
          <w:tcPr>
            <w:tcW w:w="998" w:type="dxa"/>
            <w:shd w:val="clear" w:color="auto" w:fill="auto"/>
            <w:hideMark/>
          </w:tcPr>
          <w:p w14:paraId="72267B5A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2.17.8.</w:t>
            </w:r>
          </w:p>
        </w:tc>
        <w:tc>
          <w:tcPr>
            <w:tcW w:w="3402" w:type="dxa"/>
            <w:shd w:val="clear" w:color="auto" w:fill="auto"/>
            <w:hideMark/>
          </w:tcPr>
          <w:p w14:paraId="49572B86" w14:textId="3CDEE18C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vakara</w:t>
            </w:r>
            <w:r w:rsidR="002B12E2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meikaps</w:t>
            </w:r>
          </w:p>
        </w:tc>
        <w:tc>
          <w:tcPr>
            <w:tcW w:w="1559" w:type="dxa"/>
            <w:shd w:val="clear" w:color="auto" w:fill="auto"/>
            <w:hideMark/>
          </w:tcPr>
          <w:p w14:paraId="302D890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1276" w:type="dxa"/>
            <w:shd w:val="clear" w:color="auto" w:fill="auto"/>
            <w:hideMark/>
          </w:tcPr>
          <w:p w14:paraId="5DEE80B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8,26</w:t>
            </w:r>
          </w:p>
        </w:tc>
        <w:tc>
          <w:tcPr>
            <w:tcW w:w="1134" w:type="dxa"/>
            <w:shd w:val="clear" w:color="auto" w:fill="auto"/>
            <w:hideMark/>
          </w:tcPr>
          <w:p w14:paraId="21CE09D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1,73</w:t>
            </w:r>
          </w:p>
        </w:tc>
        <w:tc>
          <w:tcPr>
            <w:tcW w:w="1134" w:type="dxa"/>
            <w:shd w:val="clear" w:color="auto" w:fill="auto"/>
            <w:hideMark/>
          </w:tcPr>
          <w:p w14:paraId="785D1B0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</w:tr>
      <w:tr w:rsidR="00691E7D" w:rsidRPr="00923399" w14:paraId="1A5987B2" w14:textId="77777777" w:rsidTr="00272132">
        <w:tc>
          <w:tcPr>
            <w:tcW w:w="998" w:type="dxa"/>
            <w:shd w:val="clear" w:color="auto" w:fill="auto"/>
            <w:hideMark/>
          </w:tcPr>
          <w:p w14:paraId="68E3F6D2" w14:textId="2147D4F2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2.18</w:t>
            </w:r>
            <w:r w:rsidR="004039E1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3402" w:type="dxa"/>
            <w:shd w:val="clear" w:color="auto" w:fill="auto"/>
            <w:hideMark/>
          </w:tcPr>
          <w:p w14:paraId="0C80C0D7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iekārtu izmantošana (semināra vajadzībām)</w:t>
            </w:r>
          </w:p>
        </w:tc>
        <w:tc>
          <w:tcPr>
            <w:tcW w:w="1559" w:type="dxa"/>
            <w:shd w:val="clear" w:color="auto" w:fill="auto"/>
            <w:hideMark/>
          </w:tcPr>
          <w:p w14:paraId="4272B6D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1276" w:type="dxa"/>
            <w:shd w:val="clear" w:color="auto" w:fill="auto"/>
            <w:hideMark/>
          </w:tcPr>
          <w:p w14:paraId="45DC716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8,26</w:t>
            </w:r>
          </w:p>
        </w:tc>
        <w:tc>
          <w:tcPr>
            <w:tcW w:w="1134" w:type="dxa"/>
            <w:shd w:val="clear" w:color="auto" w:fill="auto"/>
            <w:hideMark/>
          </w:tcPr>
          <w:p w14:paraId="34F7517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1,73</w:t>
            </w:r>
          </w:p>
        </w:tc>
        <w:tc>
          <w:tcPr>
            <w:tcW w:w="1134" w:type="dxa"/>
            <w:shd w:val="clear" w:color="auto" w:fill="auto"/>
            <w:hideMark/>
          </w:tcPr>
          <w:p w14:paraId="0EFCFBE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</w:tr>
      <w:tr w:rsidR="00691E7D" w:rsidRPr="00923399" w14:paraId="0E213BB8" w14:textId="77777777" w:rsidTr="00272132">
        <w:tc>
          <w:tcPr>
            <w:tcW w:w="998" w:type="dxa"/>
            <w:shd w:val="clear" w:color="auto" w:fill="auto"/>
            <w:hideMark/>
          </w:tcPr>
          <w:p w14:paraId="77B76DE9" w14:textId="156A9DA6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2.19</w:t>
            </w:r>
            <w:r w:rsidR="004039E1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3402" w:type="dxa"/>
            <w:shd w:val="clear" w:color="auto" w:fill="auto"/>
            <w:hideMark/>
          </w:tcPr>
          <w:p w14:paraId="530070F7" w14:textId="36720406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pārraides antenas</w:t>
            </w:r>
            <w:r w:rsidR="0064533D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elektronisko sakaru iekārtu izvietošana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52FA8E2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mēnesis</w:t>
            </w:r>
          </w:p>
        </w:tc>
        <w:tc>
          <w:tcPr>
            <w:tcW w:w="1276" w:type="dxa"/>
            <w:shd w:val="clear" w:color="auto" w:fill="auto"/>
            <w:hideMark/>
          </w:tcPr>
          <w:p w14:paraId="712CEAA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333CDA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2,10</w:t>
            </w:r>
          </w:p>
        </w:tc>
        <w:tc>
          <w:tcPr>
            <w:tcW w:w="1134" w:type="dxa"/>
            <w:shd w:val="clear" w:color="auto" w:fill="auto"/>
            <w:hideMark/>
          </w:tcPr>
          <w:p w14:paraId="5564912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12,10</w:t>
            </w:r>
          </w:p>
        </w:tc>
      </w:tr>
      <w:tr w:rsidR="00691E7D" w:rsidRPr="00923399" w14:paraId="082A4FAA" w14:textId="77777777" w:rsidTr="00272132">
        <w:tc>
          <w:tcPr>
            <w:tcW w:w="998" w:type="dxa"/>
            <w:shd w:val="clear" w:color="auto" w:fill="auto"/>
            <w:hideMark/>
          </w:tcPr>
          <w:p w14:paraId="2BFCBE50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2.20.</w:t>
            </w:r>
          </w:p>
        </w:tc>
        <w:tc>
          <w:tcPr>
            <w:tcW w:w="3402" w:type="dxa"/>
            <w:shd w:val="clear" w:color="auto" w:fill="auto"/>
            <w:hideMark/>
          </w:tcPr>
          <w:p w14:paraId="1A1DCCF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dokumenta sagatavošana un izsniegšana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044C172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shd w:val="clear" w:color="auto" w:fill="auto"/>
            <w:hideMark/>
          </w:tcPr>
          <w:p w14:paraId="76206E8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</w:t>
            </w:r>
          </w:p>
        </w:tc>
        <w:tc>
          <w:tcPr>
            <w:tcW w:w="1134" w:type="dxa"/>
            <w:shd w:val="clear" w:color="auto" w:fill="auto"/>
            <w:hideMark/>
          </w:tcPr>
          <w:p w14:paraId="553D48E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2B2366C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2,85</w:t>
            </w:r>
          </w:p>
        </w:tc>
      </w:tr>
      <w:tr w:rsidR="00691E7D" w:rsidRPr="00923399" w14:paraId="11DF1478" w14:textId="77777777" w:rsidTr="00272132">
        <w:tc>
          <w:tcPr>
            <w:tcW w:w="998" w:type="dxa"/>
            <w:shd w:val="clear" w:color="auto" w:fill="auto"/>
            <w:hideMark/>
          </w:tcPr>
          <w:p w14:paraId="5A3ED3CB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2.21.</w:t>
            </w:r>
          </w:p>
        </w:tc>
        <w:tc>
          <w:tcPr>
            <w:tcW w:w="3402" w:type="dxa"/>
            <w:shd w:val="clear" w:color="auto" w:fill="auto"/>
            <w:hideMark/>
          </w:tcPr>
          <w:p w14:paraId="375004F0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dokumenta dublikāta izsniegšana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13DA3E2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1276" w:type="dxa"/>
            <w:shd w:val="clear" w:color="auto" w:fill="auto"/>
            <w:hideMark/>
          </w:tcPr>
          <w:p w14:paraId="368E7B1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134" w:type="dxa"/>
            <w:shd w:val="clear" w:color="auto" w:fill="auto"/>
            <w:hideMark/>
          </w:tcPr>
          <w:p w14:paraId="1315DC6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48B63A1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691E7D" w:rsidRPr="00923399" w14:paraId="445A1310" w14:textId="77777777" w:rsidTr="00272132">
        <w:tc>
          <w:tcPr>
            <w:tcW w:w="998" w:type="dxa"/>
            <w:shd w:val="clear" w:color="auto" w:fill="auto"/>
            <w:hideMark/>
          </w:tcPr>
          <w:p w14:paraId="3620F518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2.22.</w:t>
            </w:r>
          </w:p>
        </w:tc>
        <w:tc>
          <w:tcPr>
            <w:tcW w:w="3402" w:type="dxa"/>
            <w:shd w:val="clear" w:color="auto" w:fill="auto"/>
            <w:hideMark/>
          </w:tcPr>
          <w:p w14:paraId="296767B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dokumentu komplekta dublikāta izsniegšana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7F02DB0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komplekts</w:t>
            </w:r>
          </w:p>
        </w:tc>
        <w:tc>
          <w:tcPr>
            <w:tcW w:w="1276" w:type="dxa"/>
            <w:shd w:val="clear" w:color="auto" w:fill="auto"/>
            <w:hideMark/>
          </w:tcPr>
          <w:p w14:paraId="2B9A806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7,15</w:t>
            </w:r>
          </w:p>
        </w:tc>
        <w:tc>
          <w:tcPr>
            <w:tcW w:w="1134" w:type="dxa"/>
            <w:shd w:val="clear" w:color="auto" w:fill="auto"/>
            <w:hideMark/>
          </w:tcPr>
          <w:p w14:paraId="613DB56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1766230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7,15</w:t>
            </w:r>
          </w:p>
        </w:tc>
      </w:tr>
      <w:tr w:rsidR="00691E7D" w:rsidRPr="00923399" w14:paraId="7A2DCE49" w14:textId="77777777" w:rsidTr="00272132">
        <w:tc>
          <w:tcPr>
            <w:tcW w:w="998" w:type="dxa"/>
            <w:shd w:val="clear" w:color="auto" w:fill="auto"/>
            <w:hideMark/>
          </w:tcPr>
          <w:p w14:paraId="4E9A390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2.23.</w:t>
            </w:r>
          </w:p>
        </w:tc>
        <w:tc>
          <w:tcPr>
            <w:tcW w:w="3402" w:type="dxa"/>
            <w:shd w:val="clear" w:color="auto" w:fill="auto"/>
            <w:hideMark/>
          </w:tcPr>
          <w:p w14:paraId="0D89E6A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organizēšana</w:t>
            </w:r>
          </w:p>
        </w:tc>
        <w:tc>
          <w:tcPr>
            <w:tcW w:w="1559" w:type="dxa"/>
            <w:shd w:val="clear" w:color="auto" w:fill="auto"/>
            <w:hideMark/>
          </w:tcPr>
          <w:p w14:paraId="7E62883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 vienai personai</w:t>
            </w:r>
          </w:p>
        </w:tc>
        <w:tc>
          <w:tcPr>
            <w:tcW w:w="1276" w:type="dxa"/>
            <w:shd w:val="clear" w:color="auto" w:fill="auto"/>
            <w:hideMark/>
          </w:tcPr>
          <w:p w14:paraId="2510368B" w14:textId="4D7F7BBE" w:rsidR="005D18AA" w:rsidRPr="00923399" w:rsidRDefault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7A092B83" w14:textId="466C3498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7F1C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4CD749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058A0F59" w14:textId="77777777" w:rsidTr="00272132">
        <w:tc>
          <w:tcPr>
            <w:tcW w:w="998" w:type="dxa"/>
            <w:shd w:val="clear" w:color="auto" w:fill="auto"/>
            <w:noWrap/>
            <w:hideMark/>
          </w:tcPr>
          <w:p w14:paraId="4A4FB078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6E31BF70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pakalpojumi</w:t>
            </w:r>
          </w:p>
        </w:tc>
      </w:tr>
      <w:tr w:rsidR="00691E7D" w:rsidRPr="00923399" w14:paraId="27A647DE" w14:textId="77777777" w:rsidTr="00272132">
        <w:tc>
          <w:tcPr>
            <w:tcW w:w="998" w:type="dxa"/>
            <w:shd w:val="clear" w:color="auto" w:fill="auto"/>
            <w:hideMark/>
          </w:tcPr>
          <w:p w14:paraId="1C7B6CED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402" w:type="dxa"/>
            <w:shd w:val="clear" w:color="auto" w:fill="auto"/>
            <w:hideMark/>
          </w:tcPr>
          <w:p w14:paraId="460E7E4A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tālākizglītības programma</w:t>
            </w:r>
          </w:p>
        </w:tc>
        <w:tc>
          <w:tcPr>
            <w:tcW w:w="1559" w:type="dxa"/>
            <w:shd w:val="clear" w:color="auto" w:fill="auto"/>
            <w:hideMark/>
          </w:tcPr>
          <w:p w14:paraId="350FAD95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 vienai personai</w:t>
            </w:r>
          </w:p>
        </w:tc>
        <w:tc>
          <w:tcPr>
            <w:tcW w:w="1276" w:type="dxa"/>
            <w:shd w:val="clear" w:color="auto" w:fill="auto"/>
          </w:tcPr>
          <w:p w14:paraId="3582F8A8" w14:textId="2EBB1798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7C8A227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A591C7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7114400B" w14:textId="77777777" w:rsidTr="00272132">
        <w:tc>
          <w:tcPr>
            <w:tcW w:w="998" w:type="dxa"/>
            <w:shd w:val="clear" w:color="auto" w:fill="auto"/>
            <w:hideMark/>
          </w:tcPr>
          <w:p w14:paraId="311FD76E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402" w:type="dxa"/>
            <w:shd w:val="clear" w:color="auto" w:fill="auto"/>
            <w:hideMark/>
          </w:tcPr>
          <w:p w14:paraId="2D987140" w14:textId="37B020B0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pilnveides izglītības programma "</w:t>
            </w:r>
            <w:r w:rsidR="00C43BAC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Pamatlīmeņa zināšanu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par objekta ugunsdrošību atbildīgajiem darbiniekiem" </w:t>
            </w:r>
          </w:p>
        </w:tc>
        <w:tc>
          <w:tcPr>
            <w:tcW w:w="1559" w:type="dxa"/>
            <w:shd w:val="clear" w:color="auto" w:fill="auto"/>
            <w:hideMark/>
          </w:tcPr>
          <w:p w14:paraId="4C3D795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stundas </w:t>
            </w:r>
          </w:p>
        </w:tc>
        <w:tc>
          <w:tcPr>
            <w:tcW w:w="1276" w:type="dxa"/>
            <w:shd w:val="clear" w:color="auto" w:fill="auto"/>
          </w:tcPr>
          <w:p w14:paraId="6D65F22C" w14:textId="7AE2C7B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7B0878D1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0FED6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</w:p>
        </w:tc>
      </w:tr>
      <w:tr w:rsidR="00691E7D" w:rsidRPr="00923399" w14:paraId="44E58D18" w14:textId="77777777" w:rsidTr="00272132">
        <w:tc>
          <w:tcPr>
            <w:tcW w:w="998" w:type="dxa"/>
            <w:shd w:val="clear" w:color="auto" w:fill="auto"/>
            <w:hideMark/>
          </w:tcPr>
          <w:p w14:paraId="30E9D0D8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402" w:type="dxa"/>
            <w:shd w:val="clear" w:color="auto" w:fill="auto"/>
            <w:hideMark/>
          </w:tcPr>
          <w:p w14:paraId="14FDC936" w14:textId="7F928182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pilnveides izglītības programma "Civilā aizsardzība"</w:t>
            </w:r>
          </w:p>
        </w:tc>
        <w:tc>
          <w:tcPr>
            <w:tcW w:w="1559" w:type="dxa"/>
            <w:shd w:val="clear" w:color="auto" w:fill="auto"/>
            <w:hideMark/>
          </w:tcPr>
          <w:p w14:paraId="671CCED1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</w:t>
            </w:r>
          </w:p>
        </w:tc>
        <w:tc>
          <w:tcPr>
            <w:tcW w:w="1276" w:type="dxa"/>
            <w:shd w:val="clear" w:color="auto" w:fill="auto"/>
          </w:tcPr>
          <w:p w14:paraId="57371C97" w14:textId="6914B821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78509F9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806B89F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1E1E355A" w14:textId="77777777" w:rsidTr="00272132">
        <w:tc>
          <w:tcPr>
            <w:tcW w:w="998" w:type="dxa"/>
            <w:shd w:val="clear" w:color="auto" w:fill="auto"/>
            <w:hideMark/>
          </w:tcPr>
          <w:p w14:paraId="3562A9AF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3402" w:type="dxa"/>
            <w:shd w:val="clear" w:color="auto" w:fill="auto"/>
            <w:hideMark/>
          </w:tcPr>
          <w:p w14:paraId="251481DB" w14:textId="17D7551D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"Sanitārais higiēnas minimums"</w:t>
            </w:r>
          </w:p>
        </w:tc>
        <w:tc>
          <w:tcPr>
            <w:tcW w:w="1559" w:type="dxa"/>
            <w:shd w:val="clear" w:color="auto" w:fill="auto"/>
            <w:hideMark/>
          </w:tcPr>
          <w:p w14:paraId="1EC67BE3" w14:textId="2EEF537E" w:rsidR="00247995" w:rsidRPr="00923399" w:rsidRDefault="00711C13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piecas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995" w:rsidRPr="00923399">
              <w:rPr>
                <w:rFonts w:ascii="Times New Roman" w:hAnsi="Times New Roman" w:cs="Times New Roman"/>
                <w:sz w:val="24"/>
                <w:szCs w:val="24"/>
              </w:rPr>
              <w:t>akadēmiskās</w:t>
            </w:r>
            <w:r w:rsidR="00247995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</w:t>
            </w:r>
          </w:p>
        </w:tc>
        <w:tc>
          <w:tcPr>
            <w:tcW w:w="1276" w:type="dxa"/>
            <w:shd w:val="clear" w:color="auto" w:fill="auto"/>
          </w:tcPr>
          <w:p w14:paraId="3F8B7853" w14:textId="2E62D520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6493DF38" w14:textId="402A779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17E743B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2C27F01C" w14:textId="77777777" w:rsidTr="00272132">
        <w:tc>
          <w:tcPr>
            <w:tcW w:w="998" w:type="dxa"/>
            <w:shd w:val="clear" w:color="auto" w:fill="auto"/>
            <w:hideMark/>
          </w:tcPr>
          <w:p w14:paraId="07F17E10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3402" w:type="dxa"/>
            <w:shd w:val="clear" w:color="auto" w:fill="auto"/>
            <w:hideMark/>
          </w:tcPr>
          <w:p w14:paraId="567DE069" w14:textId="145523B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"Pareiza uztura pamati"</w:t>
            </w:r>
          </w:p>
        </w:tc>
        <w:tc>
          <w:tcPr>
            <w:tcW w:w="1559" w:type="dxa"/>
            <w:shd w:val="clear" w:color="auto" w:fill="auto"/>
            <w:hideMark/>
          </w:tcPr>
          <w:p w14:paraId="3617099E" w14:textId="209709FD" w:rsidR="00247995" w:rsidRPr="00923399" w:rsidRDefault="00711C13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astoņas </w:t>
            </w:r>
            <w:r w:rsidR="00247995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="00247995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  <w:hideMark/>
          </w:tcPr>
          <w:p w14:paraId="2CD8B456" w14:textId="5D66EED3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108B1B17" w14:textId="3839F96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439AFEA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11A90DE6" w14:textId="77777777" w:rsidTr="00272132">
        <w:tc>
          <w:tcPr>
            <w:tcW w:w="998" w:type="dxa"/>
            <w:shd w:val="clear" w:color="auto" w:fill="auto"/>
            <w:hideMark/>
          </w:tcPr>
          <w:p w14:paraId="133338CB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3402" w:type="dxa"/>
            <w:shd w:val="clear" w:color="auto" w:fill="auto"/>
            <w:hideMark/>
          </w:tcPr>
          <w:p w14:paraId="2F167653" w14:textId="5BA6CB55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"Dienas, vakara meikaps"</w:t>
            </w:r>
          </w:p>
        </w:tc>
        <w:tc>
          <w:tcPr>
            <w:tcW w:w="1559" w:type="dxa"/>
            <w:shd w:val="clear" w:color="auto" w:fill="auto"/>
            <w:hideMark/>
          </w:tcPr>
          <w:p w14:paraId="0BC618EF" w14:textId="50E4EC2B" w:rsidR="00247995" w:rsidRPr="00923399" w:rsidRDefault="00711C13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astoņas </w:t>
            </w:r>
            <w:r w:rsidR="00247995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="00247995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</w:t>
            </w:r>
          </w:p>
        </w:tc>
        <w:tc>
          <w:tcPr>
            <w:tcW w:w="1276" w:type="dxa"/>
            <w:shd w:val="clear" w:color="auto" w:fill="auto"/>
            <w:hideMark/>
          </w:tcPr>
          <w:p w14:paraId="49B746F1" w14:textId="79450D74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17295548" w14:textId="2321A455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27B97ACF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1E3B7C4B" w14:textId="77777777" w:rsidTr="00272132">
        <w:tc>
          <w:tcPr>
            <w:tcW w:w="998" w:type="dxa"/>
            <w:shd w:val="clear" w:color="auto" w:fill="auto"/>
            <w:hideMark/>
          </w:tcPr>
          <w:p w14:paraId="1D86FAF6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3.7.</w:t>
            </w:r>
          </w:p>
        </w:tc>
        <w:tc>
          <w:tcPr>
            <w:tcW w:w="3402" w:type="dxa"/>
            <w:shd w:val="clear" w:color="auto" w:fill="auto"/>
            <w:hideMark/>
          </w:tcPr>
          <w:p w14:paraId="5E567101" w14:textId="4DB78F16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"Dokumentu pārvaldība"</w:t>
            </w:r>
          </w:p>
        </w:tc>
        <w:tc>
          <w:tcPr>
            <w:tcW w:w="1559" w:type="dxa"/>
            <w:shd w:val="clear" w:color="auto" w:fill="auto"/>
            <w:hideMark/>
          </w:tcPr>
          <w:p w14:paraId="353A11B3" w14:textId="69220131" w:rsidR="00247995" w:rsidRPr="00923399" w:rsidRDefault="00711C13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astoņas </w:t>
            </w:r>
            <w:r w:rsidR="00247995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47995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="00247995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0FC5CDCE" w14:textId="58949DED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2752025" w14:textId="5CAA2865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525EE9C8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0FC01E25" w14:textId="77777777" w:rsidTr="00272132">
        <w:tc>
          <w:tcPr>
            <w:tcW w:w="998" w:type="dxa"/>
            <w:shd w:val="clear" w:color="auto" w:fill="auto"/>
            <w:hideMark/>
          </w:tcPr>
          <w:p w14:paraId="6B1C0C88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3.8.</w:t>
            </w:r>
          </w:p>
        </w:tc>
        <w:tc>
          <w:tcPr>
            <w:tcW w:w="3402" w:type="dxa"/>
            <w:shd w:val="clear" w:color="auto" w:fill="auto"/>
            <w:hideMark/>
          </w:tcPr>
          <w:p w14:paraId="2E199B98" w14:textId="0FDE7931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"Mākoņdatošana"</w:t>
            </w:r>
          </w:p>
        </w:tc>
        <w:tc>
          <w:tcPr>
            <w:tcW w:w="1559" w:type="dxa"/>
            <w:shd w:val="clear" w:color="auto" w:fill="auto"/>
            <w:hideMark/>
          </w:tcPr>
          <w:p w14:paraId="2772D62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7B8DADDD" w14:textId="587B60DE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0553FD7C" w14:textId="06DC8A8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02303DD1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7DE6CD1" w14:textId="77777777" w:rsidTr="00272132">
        <w:tc>
          <w:tcPr>
            <w:tcW w:w="998" w:type="dxa"/>
            <w:shd w:val="clear" w:color="auto" w:fill="auto"/>
            <w:hideMark/>
          </w:tcPr>
          <w:p w14:paraId="58513328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3.9.</w:t>
            </w:r>
          </w:p>
        </w:tc>
        <w:tc>
          <w:tcPr>
            <w:tcW w:w="3402" w:type="dxa"/>
            <w:shd w:val="clear" w:color="auto" w:fill="auto"/>
            <w:hideMark/>
          </w:tcPr>
          <w:p w14:paraId="3E245B79" w14:textId="69761945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"Ugunsdrošība objektos"</w:t>
            </w:r>
          </w:p>
        </w:tc>
        <w:tc>
          <w:tcPr>
            <w:tcW w:w="1559" w:type="dxa"/>
            <w:shd w:val="clear" w:color="auto" w:fill="auto"/>
            <w:hideMark/>
          </w:tcPr>
          <w:p w14:paraId="13D617E9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17600F27" w14:textId="1040015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B3205E9" w14:textId="55BB1CBB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2919A51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24D91D5C" w14:textId="77777777" w:rsidTr="00272132">
        <w:tc>
          <w:tcPr>
            <w:tcW w:w="998" w:type="dxa"/>
            <w:shd w:val="clear" w:color="auto" w:fill="auto"/>
            <w:hideMark/>
          </w:tcPr>
          <w:p w14:paraId="0B01807F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3.10.</w:t>
            </w:r>
          </w:p>
        </w:tc>
        <w:tc>
          <w:tcPr>
            <w:tcW w:w="3402" w:type="dxa"/>
            <w:shd w:val="clear" w:color="auto" w:fill="auto"/>
            <w:hideMark/>
          </w:tcPr>
          <w:p w14:paraId="53AB3132" w14:textId="0C320132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"Koptēla veidošana"</w:t>
            </w:r>
          </w:p>
        </w:tc>
        <w:tc>
          <w:tcPr>
            <w:tcW w:w="1559" w:type="dxa"/>
            <w:shd w:val="clear" w:color="auto" w:fill="auto"/>
            <w:hideMark/>
          </w:tcPr>
          <w:p w14:paraId="698B39A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1D30C558" w14:textId="02800E2C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730F817B" w14:textId="064A1AE9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34E7349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219E9ACE" w14:textId="77777777" w:rsidTr="00272132">
        <w:tc>
          <w:tcPr>
            <w:tcW w:w="998" w:type="dxa"/>
            <w:shd w:val="clear" w:color="auto" w:fill="auto"/>
            <w:hideMark/>
          </w:tcPr>
          <w:p w14:paraId="3848151C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3.11.</w:t>
            </w:r>
          </w:p>
        </w:tc>
        <w:tc>
          <w:tcPr>
            <w:tcW w:w="3402" w:type="dxa"/>
            <w:shd w:val="clear" w:color="auto" w:fill="auto"/>
            <w:hideMark/>
          </w:tcPr>
          <w:p w14:paraId="405E9FF9" w14:textId="5C395138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"Kokizstrādājumu rasēšanas pamati"</w:t>
            </w:r>
          </w:p>
        </w:tc>
        <w:tc>
          <w:tcPr>
            <w:tcW w:w="1559" w:type="dxa"/>
            <w:shd w:val="clear" w:color="auto" w:fill="auto"/>
            <w:hideMark/>
          </w:tcPr>
          <w:p w14:paraId="092BF445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</w:t>
            </w:r>
          </w:p>
        </w:tc>
        <w:tc>
          <w:tcPr>
            <w:tcW w:w="1276" w:type="dxa"/>
            <w:shd w:val="clear" w:color="auto" w:fill="auto"/>
          </w:tcPr>
          <w:p w14:paraId="7646A240" w14:textId="05AC5DDE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0ECB7161" w14:textId="63F7227A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2DC96118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0AAB9971" w14:textId="77777777" w:rsidTr="00272132">
        <w:tc>
          <w:tcPr>
            <w:tcW w:w="998" w:type="dxa"/>
            <w:shd w:val="clear" w:color="auto" w:fill="auto"/>
            <w:hideMark/>
          </w:tcPr>
          <w:p w14:paraId="5CA59671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3.12.</w:t>
            </w:r>
          </w:p>
        </w:tc>
        <w:tc>
          <w:tcPr>
            <w:tcW w:w="3402" w:type="dxa"/>
            <w:shd w:val="clear" w:color="auto" w:fill="auto"/>
            <w:hideMark/>
          </w:tcPr>
          <w:p w14:paraId="57896370" w14:textId="435C89C5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"Sausās būves montāža"</w:t>
            </w:r>
          </w:p>
        </w:tc>
        <w:tc>
          <w:tcPr>
            <w:tcW w:w="1559" w:type="dxa"/>
            <w:shd w:val="clear" w:color="auto" w:fill="auto"/>
            <w:hideMark/>
          </w:tcPr>
          <w:p w14:paraId="4CB8993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32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stundas </w:t>
            </w:r>
          </w:p>
        </w:tc>
        <w:tc>
          <w:tcPr>
            <w:tcW w:w="1276" w:type="dxa"/>
            <w:shd w:val="clear" w:color="auto" w:fill="auto"/>
          </w:tcPr>
          <w:p w14:paraId="60DB223B" w14:textId="4099C3C0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1BD1B4E" w14:textId="1AF28740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5ECD726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CFE2B1C" w14:textId="77777777" w:rsidTr="00272132">
        <w:tc>
          <w:tcPr>
            <w:tcW w:w="998" w:type="dxa"/>
            <w:shd w:val="clear" w:color="auto" w:fill="auto"/>
            <w:hideMark/>
          </w:tcPr>
          <w:p w14:paraId="742A2F5B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3.13.</w:t>
            </w:r>
          </w:p>
        </w:tc>
        <w:tc>
          <w:tcPr>
            <w:tcW w:w="3402" w:type="dxa"/>
            <w:shd w:val="clear" w:color="auto" w:fill="auto"/>
            <w:hideMark/>
          </w:tcPr>
          <w:p w14:paraId="1167B5D1" w14:textId="3592E54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"Grāmatvedības pamati"</w:t>
            </w:r>
          </w:p>
        </w:tc>
        <w:tc>
          <w:tcPr>
            <w:tcW w:w="1559" w:type="dxa"/>
            <w:shd w:val="clear" w:color="auto" w:fill="auto"/>
            <w:hideMark/>
          </w:tcPr>
          <w:p w14:paraId="52B6BAD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472B8302" w14:textId="65F76CC3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6B4DAB95" w14:textId="653B6F6D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1DBC546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4EACBB3A" w14:textId="77777777" w:rsidTr="00272132">
        <w:tc>
          <w:tcPr>
            <w:tcW w:w="998" w:type="dxa"/>
            <w:shd w:val="clear" w:color="auto" w:fill="auto"/>
            <w:hideMark/>
          </w:tcPr>
          <w:p w14:paraId="1DC8C683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3.14.</w:t>
            </w:r>
          </w:p>
        </w:tc>
        <w:tc>
          <w:tcPr>
            <w:tcW w:w="3402" w:type="dxa"/>
            <w:shd w:val="clear" w:color="auto" w:fill="auto"/>
            <w:hideMark/>
          </w:tcPr>
          <w:p w14:paraId="3A74544D" w14:textId="4C85BB54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"Fotogrāfiju apstrāde (</w:t>
            </w:r>
            <w:proofErr w:type="spellStart"/>
            <w:r w:rsidRPr="00923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Photoshop</w:t>
            </w:r>
            <w:proofErr w:type="spellEnd"/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apguve)"</w:t>
            </w:r>
          </w:p>
        </w:tc>
        <w:tc>
          <w:tcPr>
            <w:tcW w:w="1559" w:type="dxa"/>
            <w:shd w:val="clear" w:color="auto" w:fill="auto"/>
            <w:hideMark/>
          </w:tcPr>
          <w:p w14:paraId="1BD2D71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69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0292E514" w14:textId="60146575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86AE191" w14:textId="342E85E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175C657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2CD05A45" w14:textId="77777777" w:rsidTr="00272132">
        <w:tc>
          <w:tcPr>
            <w:tcW w:w="998" w:type="dxa"/>
            <w:shd w:val="clear" w:color="auto" w:fill="auto"/>
            <w:hideMark/>
          </w:tcPr>
          <w:p w14:paraId="539780BA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3.15.</w:t>
            </w:r>
          </w:p>
        </w:tc>
        <w:tc>
          <w:tcPr>
            <w:tcW w:w="3402" w:type="dxa"/>
            <w:shd w:val="clear" w:color="auto" w:fill="auto"/>
            <w:hideMark/>
          </w:tcPr>
          <w:p w14:paraId="7632458B" w14:textId="2FBAD7B4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"Profesionālā svešvaloda – angļu, krievu"</w:t>
            </w:r>
          </w:p>
        </w:tc>
        <w:tc>
          <w:tcPr>
            <w:tcW w:w="1559" w:type="dxa"/>
            <w:shd w:val="clear" w:color="auto" w:fill="auto"/>
            <w:hideMark/>
          </w:tcPr>
          <w:p w14:paraId="01A2EDDF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stundas </w:t>
            </w:r>
          </w:p>
        </w:tc>
        <w:tc>
          <w:tcPr>
            <w:tcW w:w="1276" w:type="dxa"/>
            <w:shd w:val="clear" w:color="auto" w:fill="auto"/>
          </w:tcPr>
          <w:p w14:paraId="628C279A" w14:textId="0985139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5D82380" w14:textId="77D30E68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3FD6C1A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470955DF" w14:textId="77777777" w:rsidTr="005E5863">
        <w:tc>
          <w:tcPr>
            <w:tcW w:w="998" w:type="dxa"/>
            <w:shd w:val="clear" w:color="auto" w:fill="auto"/>
            <w:hideMark/>
          </w:tcPr>
          <w:p w14:paraId="5023D5CB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3.16.</w:t>
            </w:r>
          </w:p>
        </w:tc>
        <w:tc>
          <w:tcPr>
            <w:tcW w:w="3402" w:type="dxa"/>
            <w:shd w:val="clear" w:color="auto" w:fill="auto"/>
            <w:hideMark/>
          </w:tcPr>
          <w:p w14:paraId="09CDA697" w14:textId="076E1802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neformālās izglītības programma "Datu analīze un pārskatu sagatavošana programmā </w:t>
            </w:r>
            <w:r w:rsidR="00C43BAC" w:rsidRPr="00923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MS </w:t>
            </w:r>
            <w:r w:rsidRPr="00923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EXCEL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559" w:type="dxa"/>
            <w:shd w:val="clear" w:color="auto" w:fill="auto"/>
            <w:hideMark/>
          </w:tcPr>
          <w:p w14:paraId="317C9A2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</w:t>
            </w:r>
          </w:p>
        </w:tc>
        <w:tc>
          <w:tcPr>
            <w:tcW w:w="1276" w:type="dxa"/>
            <w:shd w:val="clear" w:color="auto" w:fill="auto"/>
          </w:tcPr>
          <w:p w14:paraId="143316A6" w14:textId="514C8840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06F8AC89" w14:textId="76DCADC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0CFFA92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274B941" w14:textId="77777777" w:rsidTr="00272132">
        <w:tc>
          <w:tcPr>
            <w:tcW w:w="998" w:type="dxa"/>
            <w:shd w:val="clear" w:color="auto" w:fill="auto"/>
            <w:hideMark/>
          </w:tcPr>
          <w:p w14:paraId="4C302CE5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3.17.</w:t>
            </w:r>
          </w:p>
        </w:tc>
        <w:tc>
          <w:tcPr>
            <w:tcW w:w="3402" w:type="dxa"/>
            <w:shd w:val="clear" w:color="auto" w:fill="auto"/>
            <w:hideMark/>
          </w:tcPr>
          <w:p w14:paraId="6F3721B5" w14:textId="06459D94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"Projekta plānošana un izstrāde"</w:t>
            </w:r>
          </w:p>
        </w:tc>
        <w:tc>
          <w:tcPr>
            <w:tcW w:w="1559" w:type="dxa"/>
            <w:shd w:val="clear" w:color="auto" w:fill="auto"/>
            <w:hideMark/>
          </w:tcPr>
          <w:p w14:paraId="311518C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</w:t>
            </w:r>
          </w:p>
        </w:tc>
        <w:tc>
          <w:tcPr>
            <w:tcW w:w="1276" w:type="dxa"/>
            <w:shd w:val="clear" w:color="auto" w:fill="auto"/>
          </w:tcPr>
          <w:p w14:paraId="1163BBFF" w14:textId="0013F2A5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A2FE03B" w14:textId="0B03B13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59BA12E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6DF47126" w14:textId="77777777" w:rsidTr="00272132">
        <w:tc>
          <w:tcPr>
            <w:tcW w:w="998" w:type="dxa"/>
            <w:shd w:val="clear" w:color="auto" w:fill="auto"/>
            <w:hideMark/>
          </w:tcPr>
          <w:p w14:paraId="62F3E46D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3.18.</w:t>
            </w:r>
          </w:p>
        </w:tc>
        <w:tc>
          <w:tcPr>
            <w:tcW w:w="3402" w:type="dxa"/>
            <w:shd w:val="clear" w:color="auto" w:fill="auto"/>
            <w:hideMark/>
          </w:tcPr>
          <w:p w14:paraId="418F266E" w14:textId="5BA407A6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neformālās izglītības programma "Automatizētā projektēšana programmā </w:t>
            </w:r>
            <w:proofErr w:type="spellStart"/>
            <w:r w:rsidR="000F25CD" w:rsidRPr="00923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Auto</w:t>
            </w:r>
            <w:r w:rsidRPr="00923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</w:t>
            </w:r>
            <w:r w:rsidR="000F25CD" w:rsidRPr="00923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ad</w:t>
            </w:r>
            <w:proofErr w:type="spellEnd"/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559" w:type="dxa"/>
            <w:shd w:val="clear" w:color="auto" w:fill="auto"/>
            <w:hideMark/>
          </w:tcPr>
          <w:p w14:paraId="2BC214F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</w:t>
            </w:r>
          </w:p>
        </w:tc>
        <w:tc>
          <w:tcPr>
            <w:tcW w:w="1276" w:type="dxa"/>
            <w:shd w:val="clear" w:color="auto" w:fill="auto"/>
          </w:tcPr>
          <w:p w14:paraId="4FAB1AC0" w14:textId="3EC653D9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722E1B7A" w14:textId="27B16F0E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6DE10E74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2001C8F6" w14:textId="77777777" w:rsidTr="00272132">
        <w:tc>
          <w:tcPr>
            <w:tcW w:w="998" w:type="dxa"/>
            <w:shd w:val="clear" w:color="auto" w:fill="auto"/>
            <w:hideMark/>
          </w:tcPr>
          <w:p w14:paraId="55A5A621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3.19.</w:t>
            </w:r>
          </w:p>
        </w:tc>
        <w:tc>
          <w:tcPr>
            <w:tcW w:w="3402" w:type="dxa"/>
            <w:shd w:val="clear" w:color="auto" w:fill="auto"/>
            <w:hideMark/>
          </w:tcPr>
          <w:p w14:paraId="4EE32C69" w14:textId="4C1E5572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"Flīzēšana"</w:t>
            </w:r>
          </w:p>
        </w:tc>
        <w:tc>
          <w:tcPr>
            <w:tcW w:w="1559" w:type="dxa"/>
            <w:shd w:val="clear" w:color="auto" w:fill="auto"/>
            <w:hideMark/>
          </w:tcPr>
          <w:p w14:paraId="7C2B8B9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</w:t>
            </w:r>
          </w:p>
        </w:tc>
        <w:tc>
          <w:tcPr>
            <w:tcW w:w="1276" w:type="dxa"/>
            <w:shd w:val="clear" w:color="auto" w:fill="auto"/>
          </w:tcPr>
          <w:p w14:paraId="2D97ED36" w14:textId="598B8CB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8740F1A" w14:textId="5CFE4626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57743428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32A32485" w14:textId="77777777" w:rsidTr="00272132">
        <w:tc>
          <w:tcPr>
            <w:tcW w:w="998" w:type="dxa"/>
            <w:shd w:val="clear" w:color="auto" w:fill="auto"/>
            <w:hideMark/>
          </w:tcPr>
          <w:p w14:paraId="7F874474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3.20.</w:t>
            </w:r>
          </w:p>
        </w:tc>
        <w:tc>
          <w:tcPr>
            <w:tcW w:w="3402" w:type="dxa"/>
            <w:shd w:val="clear" w:color="auto" w:fill="auto"/>
            <w:hideMark/>
          </w:tcPr>
          <w:p w14:paraId="035A1419" w14:textId="7C13077C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"Mūrēšanas darbi"</w:t>
            </w:r>
          </w:p>
        </w:tc>
        <w:tc>
          <w:tcPr>
            <w:tcW w:w="1559" w:type="dxa"/>
            <w:shd w:val="clear" w:color="auto" w:fill="auto"/>
            <w:hideMark/>
          </w:tcPr>
          <w:p w14:paraId="31C1C399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stundas </w:t>
            </w:r>
          </w:p>
        </w:tc>
        <w:tc>
          <w:tcPr>
            <w:tcW w:w="1276" w:type="dxa"/>
            <w:shd w:val="clear" w:color="auto" w:fill="auto"/>
          </w:tcPr>
          <w:p w14:paraId="7179871E" w14:textId="59A21D00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E416F20" w14:textId="21D6066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0F5107C1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728E61F3" w14:textId="77777777" w:rsidTr="00272132">
        <w:tc>
          <w:tcPr>
            <w:tcW w:w="998" w:type="dxa"/>
            <w:shd w:val="clear" w:color="auto" w:fill="auto"/>
            <w:hideMark/>
          </w:tcPr>
          <w:p w14:paraId="37BCDF01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3.21.</w:t>
            </w:r>
          </w:p>
        </w:tc>
        <w:tc>
          <w:tcPr>
            <w:tcW w:w="3402" w:type="dxa"/>
            <w:shd w:val="clear" w:color="auto" w:fill="auto"/>
            <w:hideMark/>
          </w:tcPr>
          <w:p w14:paraId="63C3F749" w14:textId="5710BA41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"Sausās būves montāža"</w:t>
            </w:r>
          </w:p>
        </w:tc>
        <w:tc>
          <w:tcPr>
            <w:tcW w:w="1559" w:type="dxa"/>
            <w:shd w:val="clear" w:color="auto" w:fill="auto"/>
            <w:hideMark/>
          </w:tcPr>
          <w:p w14:paraId="6FF2A81F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</w:t>
            </w:r>
          </w:p>
        </w:tc>
        <w:tc>
          <w:tcPr>
            <w:tcW w:w="1276" w:type="dxa"/>
            <w:shd w:val="clear" w:color="auto" w:fill="auto"/>
          </w:tcPr>
          <w:p w14:paraId="4B28B016" w14:textId="3B3F5EA5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72F81B86" w14:textId="2ABFAAA1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3344D439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1594533C" w14:textId="77777777" w:rsidTr="00272132">
        <w:tc>
          <w:tcPr>
            <w:tcW w:w="998" w:type="dxa"/>
            <w:shd w:val="clear" w:color="auto" w:fill="auto"/>
            <w:hideMark/>
          </w:tcPr>
          <w:p w14:paraId="5B509FE9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3.22.</w:t>
            </w:r>
          </w:p>
        </w:tc>
        <w:tc>
          <w:tcPr>
            <w:tcW w:w="3402" w:type="dxa"/>
            <w:shd w:val="clear" w:color="auto" w:fill="auto"/>
            <w:hideMark/>
          </w:tcPr>
          <w:p w14:paraId="3F139891" w14:textId="47C10952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"Apdares darbi"</w:t>
            </w:r>
          </w:p>
        </w:tc>
        <w:tc>
          <w:tcPr>
            <w:tcW w:w="1559" w:type="dxa"/>
            <w:shd w:val="clear" w:color="auto" w:fill="auto"/>
            <w:hideMark/>
          </w:tcPr>
          <w:p w14:paraId="6DD0D43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stundas </w:t>
            </w:r>
          </w:p>
        </w:tc>
        <w:tc>
          <w:tcPr>
            <w:tcW w:w="1276" w:type="dxa"/>
            <w:shd w:val="clear" w:color="auto" w:fill="auto"/>
          </w:tcPr>
          <w:p w14:paraId="7F6AC84D" w14:textId="091EAB06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E932F54" w14:textId="1601B1D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2F8B7F0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4375C71E" w14:textId="77777777" w:rsidTr="00272132">
        <w:tc>
          <w:tcPr>
            <w:tcW w:w="998" w:type="dxa"/>
            <w:shd w:val="clear" w:color="auto" w:fill="auto"/>
            <w:hideMark/>
          </w:tcPr>
          <w:p w14:paraId="7649E0A9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3.23.</w:t>
            </w:r>
          </w:p>
        </w:tc>
        <w:tc>
          <w:tcPr>
            <w:tcW w:w="3402" w:type="dxa"/>
            <w:shd w:val="clear" w:color="auto" w:fill="auto"/>
            <w:hideMark/>
          </w:tcPr>
          <w:p w14:paraId="0B3CB89F" w14:textId="3F7FBC3B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"Metināšanas pamati"</w:t>
            </w:r>
          </w:p>
        </w:tc>
        <w:tc>
          <w:tcPr>
            <w:tcW w:w="1559" w:type="dxa"/>
            <w:shd w:val="clear" w:color="auto" w:fill="auto"/>
            <w:hideMark/>
          </w:tcPr>
          <w:p w14:paraId="33835DB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stundas </w:t>
            </w:r>
          </w:p>
        </w:tc>
        <w:tc>
          <w:tcPr>
            <w:tcW w:w="1276" w:type="dxa"/>
            <w:shd w:val="clear" w:color="auto" w:fill="auto"/>
          </w:tcPr>
          <w:p w14:paraId="51AFFB6B" w14:textId="7893B8CD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674D16F4" w14:textId="5A10464B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13767BB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40AFF3D2" w14:textId="77777777" w:rsidTr="00272132">
        <w:tc>
          <w:tcPr>
            <w:tcW w:w="998" w:type="dxa"/>
            <w:shd w:val="clear" w:color="auto" w:fill="auto"/>
            <w:hideMark/>
          </w:tcPr>
          <w:p w14:paraId="1864B25A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3.24.</w:t>
            </w:r>
          </w:p>
        </w:tc>
        <w:tc>
          <w:tcPr>
            <w:tcW w:w="3402" w:type="dxa"/>
            <w:shd w:val="clear" w:color="auto" w:fill="auto"/>
            <w:hideMark/>
          </w:tcPr>
          <w:p w14:paraId="6A1AE21C" w14:textId="15A60B81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"Metālapstrādes pamati"</w:t>
            </w:r>
          </w:p>
        </w:tc>
        <w:tc>
          <w:tcPr>
            <w:tcW w:w="1559" w:type="dxa"/>
            <w:shd w:val="clear" w:color="auto" w:fill="auto"/>
            <w:hideMark/>
          </w:tcPr>
          <w:p w14:paraId="24614DF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stundas </w:t>
            </w:r>
          </w:p>
        </w:tc>
        <w:tc>
          <w:tcPr>
            <w:tcW w:w="1276" w:type="dxa"/>
            <w:shd w:val="clear" w:color="auto" w:fill="auto"/>
          </w:tcPr>
          <w:p w14:paraId="43F82DD5" w14:textId="5625967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230313F4" w14:textId="3D65862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48214DB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E5CE8E3" w14:textId="77777777" w:rsidTr="00272132">
        <w:tc>
          <w:tcPr>
            <w:tcW w:w="998" w:type="dxa"/>
            <w:shd w:val="clear" w:color="auto" w:fill="auto"/>
            <w:hideMark/>
          </w:tcPr>
          <w:p w14:paraId="3929A6EA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3.25.</w:t>
            </w:r>
          </w:p>
        </w:tc>
        <w:tc>
          <w:tcPr>
            <w:tcW w:w="3402" w:type="dxa"/>
            <w:shd w:val="clear" w:color="auto" w:fill="auto"/>
            <w:hideMark/>
          </w:tcPr>
          <w:p w14:paraId="0DF540DE" w14:textId="01FFDF8E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"Ģeodēzisko darbu veikšanas pamati"</w:t>
            </w:r>
          </w:p>
        </w:tc>
        <w:tc>
          <w:tcPr>
            <w:tcW w:w="1559" w:type="dxa"/>
            <w:shd w:val="clear" w:color="auto" w:fill="auto"/>
            <w:hideMark/>
          </w:tcPr>
          <w:p w14:paraId="14C640A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</w:t>
            </w:r>
          </w:p>
        </w:tc>
        <w:tc>
          <w:tcPr>
            <w:tcW w:w="1276" w:type="dxa"/>
            <w:shd w:val="clear" w:color="auto" w:fill="auto"/>
          </w:tcPr>
          <w:p w14:paraId="14ABA68F" w14:textId="7B09648F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1821658A" w14:textId="7AD7ACDA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54410B5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73B40624" w14:textId="77777777" w:rsidTr="00272132">
        <w:tc>
          <w:tcPr>
            <w:tcW w:w="998" w:type="dxa"/>
            <w:shd w:val="clear" w:color="auto" w:fill="auto"/>
            <w:hideMark/>
          </w:tcPr>
          <w:p w14:paraId="2D5F35F7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3.26.</w:t>
            </w:r>
          </w:p>
        </w:tc>
        <w:tc>
          <w:tcPr>
            <w:tcW w:w="3402" w:type="dxa"/>
            <w:shd w:val="clear" w:color="auto" w:fill="auto"/>
            <w:hideMark/>
          </w:tcPr>
          <w:p w14:paraId="38A614FB" w14:textId="5E82A2D8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"Caurteku un tuneļu būvēšana"</w:t>
            </w:r>
          </w:p>
        </w:tc>
        <w:tc>
          <w:tcPr>
            <w:tcW w:w="1559" w:type="dxa"/>
            <w:shd w:val="clear" w:color="auto" w:fill="auto"/>
            <w:hideMark/>
          </w:tcPr>
          <w:p w14:paraId="567FA94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7A8D6580" w14:textId="3263B74A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1D7BCA80" w14:textId="3F0F139E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311452A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3C94A7EF" w14:textId="77777777" w:rsidTr="00272132">
        <w:tc>
          <w:tcPr>
            <w:tcW w:w="998" w:type="dxa"/>
            <w:shd w:val="clear" w:color="auto" w:fill="auto"/>
            <w:hideMark/>
          </w:tcPr>
          <w:p w14:paraId="5C5C90BB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3.27.</w:t>
            </w:r>
          </w:p>
        </w:tc>
        <w:tc>
          <w:tcPr>
            <w:tcW w:w="3402" w:type="dxa"/>
            <w:shd w:val="clear" w:color="auto" w:fill="auto"/>
            <w:hideMark/>
          </w:tcPr>
          <w:p w14:paraId="6629474C" w14:textId="37A4B3FB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"Caurteku un tuneļu būvēšana"</w:t>
            </w:r>
          </w:p>
        </w:tc>
        <w:tc>
          <w:tcPr>
            <w:tcW w:w="1559" w:type="dxa"/>
            <w:shd w:val="clear" w:color="auto" w:fill="auto"/>
            <w:hideMark/>
          </w:tcPr>
          <w:p w14:paraId="58A127F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39881F01" w14:textId="367B56BE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61A3A23" w14:textId="407067F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2735233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1C333F6A" w14:textId="77777777" w:rsidTr="00272132">
        <w:tc>
          <w:tcPr>
            <w:tcW w:w="998" w:type="dxa"/>
            <w:shd w:val="clear" w:color="auto" w:fill="auto"/>
            <w:hideMark/>
          </w:tcPr>
          <w:p w14:paraId="2DFB4315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3.28.</w:t>
            </w:r>
          </w:p>
        </w:tc>
        <w:tc>
          <w:tcPr>
            <w:tcW w:w="3402" w:type="dxa"/>
            <w:shd w:val="clear" w:color="auto" w:fill="auto"/>
            <w:hideMark/>
          </w:tcPr>
          <w:p w14:paraId="1B494C81" w14:textId="4E0BEECB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"Betonēšanas pamati"</w:t>
            </w:r>
          </w:p>
        </w:tc>
        <w:tc>
          <w:tcPr>
            <w:tcW w:w="1559" w:type="dxa"/>
            <w:shd w:val="clear" w:color="auto" w:fill="auto"/>
            <w:hideMark/>
          </w:tcPr>
          <w:p w14:paraId="6608BC7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</w:t>
            </w:r>
          </w:p>
        </w:tc>
        <w:tc>
          <w:tcPr>
            <w:tcW w:w="1276" w:type="dxa"/>
            <w:shd w:val="clear" w:color="auto" w:fill="auto"/>
          </w:tcPr>
          <w:p w14:paraId="783305A2" w14:textId="34BB8E1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86C00FA" w14:textId="335076B2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426E4AA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0AC2FA8A" w14:textId="77777777" w:rsidTr="00272132">
        <w:tc>
          <w:tcPr>
            <w:tcW w:w="998" w:type="dxa"/>
            <w:shd w:val="clear" w:color="auto" w:fill="auto"/>
            <w:hideMark/>
          </w:tcPr>
          <w:p w14:paraId="75148F4F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3.29.</w:t>
            </w:r>
          </w:p>
        </w:tc>
        <w:tc>
          <w:tcPr>
            <w:tcW w:w="3402" w:type="dxa"/>
            <w:shd w:val="clear" w:color="auto" w:fill="auto"/>
            <w:hideMark/>
          </w:tcPr>
          <w:p w14:paraId="30CAC6AE" w14:textId="0E865729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"Betonēšanas pamati"</w:t>
            </w:r>
          </w:p>
        </w:tc>
        <w:tc>
          <w:tcPr>
            <w:tcW w:w="1559" w:type="dxa"/>
            <w:shd w:val="clear" w:color="auto" w:fill="auto"/>
            <w:hideMark/>
          </w:tcPr>
          <w:p w14:paraId="6E34DA2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</w:t>
            </w:r>
          </w:p>
        </w:tc>
        <w:tc>
          <w:tcPr>
            <w:tcW w:w="1276" w:type="dxa"/>
            <w:shd w:val="clear" w:color="auto" w:fill="auto"/>
          </w:tcPr>
          <w:p w14:paraId="7CA1D4F1" w14:textId="1A46E4BF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67732C8A" w14:textId="30E664F4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4880A83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0E6B522D" w14:textId="77777777" w:rsidTr="00272132">
        <w:tc>
          <w:tcPr>
            <w:tcW w:w="998" w:type="dxa"/>
            <w:shd w:val="clear" w:color="auto" w:fill="auto"/>
            <w:hideMark/>
          </w:tcPr>
          <w:p w14:paraId="75123375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3.30.</w:t>
            </w:r>
          </w:p>
        </w:tc>
        <w:tc>
          <w:tcPr>
            <w:tcW w:w="3402" w:type="dxa"/>
            <w:shd w:val="clear" w:color="auto" w:fill="auto"/>
            <w:hideMark/>
          </w:tcPr>
          <w:p w14:paraId="564CF99A" w14:textId="39C1CBD1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"Grīdu konstrukciju izbūve"</w:t>
            </w:r>
          </w:p>
        </w:tc>
        <w:tc>
          <w:tcPr>
            <w:tcW w:w="1559" w:type="dxa"/>
            <w:shd w:val="clear" w:color="auto" w:fill="auto"/>
            <w:hideMark/>
          </w:tcPr>
          <w:p w14:paraId="62106A9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2AD57D3E" w14:textId="2CC22571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B328651" w14:textId="11BBB9C3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3C57C69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CC69566" w14:textId="77777777" w:rsidTr="00272132">
        <w:tc>
          <w:tcPr>
            <w:tcW w:w="998" w:type="dxa"/>
            <w:shd w:val="clear" w:color="auto" w:fill="auto"/>
            <w:hideMark/>
          </w:tcPr>
          <w:p w14:paraId="463C335B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3.31.</w:t>
            </w:r>
          </w:p>
        </w:tc>
        <w:tc>
          <w:tcPr>
            <w:tcW w:w="3402" w:type="dxa"/>
            <w:shd w:val="clear" w:color="auto" w:fill="auto"/>
            <w:hideMark/>
          </w:tcPr>
          <w:p w14:paraId="0E8B0DF1" w14:textId="6865E0F8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"Grīdu konstrukciju izbūve"</w:t>
            </w:r>
          </w:p>
        </w:tc>
        <w:tc>
          <w:tcPr>
            <w:tcW w:w="1559" w:type="dxa"/>
            <w:shd w:val="clear" w:color="auto" w:fill="auto"/>
            <w:hideMark/>
          </w:tcPr>
          <w:p w14:paraId="07A28EE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0250D7D0" w14:textId="2F23206A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7273FA43" w14:textId="69D22E80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6654C2E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C832060" w14:textId="77777777" w:rsidTr="00272132">
        <w:tc>
          <w:tcPr>
            <w:tcW w:w="998" w:type="dxa"/>
            <w:shd w:val="clear" w:color="auto" w:fill="auto"/>
            <w:hideMark/>
          </w:tcPr>
          <w:p w14:paraId="495E56B3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3.32.</w:t>
            </w:r>
          </w:p>
        </w:tc>
        <w:tc>
          <w:tcPr>
            <w:tcW w:w="3402" w:type="dxa"/>
            <w:shd w:val="clear" w:color="auto" w:fill="auto"/>
            <w:hideMark/>
          </w:tcPr>
          <w:p w14:paraId="4330F967" w14:textId="3B2CCB54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"Mājas lapu veidošana"</w:t>
            </w:r>
          </w:p>
        </w:tc>
        <w:tc>
          <w:tcPr>
            <w:tcW w:w="1559" w:type="dxa"/>
            <w:shd w:val="clear" w:color="auto" w:fill="auto"/>
            <w:hideMark/>
          </w:tcPr>
          <w:p w14:paraId="48DCBF3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32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stundas </w:t>
            </w:r>
          </w:p>
        </w:tc>
        <w:tc>
          <w:tcPr>
            <w:tcW w:w="1276" w:type="dxa"/>
            <w:shd w:val="clear" w:color="auto" w:fill="auto"/>
          </w:tcPr>
          <w:p w14:paraId="57A119F7" w14:textId="719F5D78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A6E0945" w14:textId="3F4EDB56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4A66958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6AC17A03" w14:textId="77777777" w:rsidTr="00272132">
        <w:tc>
          <w:tcPr>
            <w:tcW w:w="998" w:type="dxa"/>
            <w:shd w:val="clear" w:color="auto" w:fill="auto"/>
            <w:hideMark/>
          </w:tcPr>
          <w:p w14:paraId="2D7DF5E4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3.33.</w:t>
            </w:r>
          </w:p>
        </w:tc>
        <w:tc>
          <w:tcPr>
            <w:tcW w:w="3402" w:type="dxa"/>
            <w:shd w:val="clear" w:color="auto" w:fill="auto"/>
            <w:hideMark/>
          </w:tcPr>
          <w:p w14:paraId="544EFEB3" w14:textId="34EEBFA8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"Konferenču apkalpošana"</w:t>
            </w:r>
          </w:p>
        </w:tc>
        <w:tc>
          <w:tcPr>
            <w:tcW w:w="1559" w:type="dxa"/>
            <w:shd w:val="clear" w:color="auto" w:fill="auto"/>
            <w:hideMark/>
          </w:tcPr>
          <w:p w14:paraId="758DEED1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610FC74D" w14:textId="09D1B211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55DCD15" w14:textId="4F414F3A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6A917EF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0BD4A32" w14:textId="77777777" w:rsidTr="00272132">
        <w:tc>
          <w:tcPr>
            <w:tcW w:w="998" w:type="dxa"/>
            <w:shd w:val="clear" w:color="auto" w:fill="auto"/>
            <w:hideMark/>
          </w:tcPr>
          <w:p w14:paraId="1B72B795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3.34.</w:t>
            </w:r>
          </w:p>
        </w:tc>
        <w:tc>
          <w:tcPr>
            <w:tcW w:w="3402" w:type="dxa"/>
            <w:shd w:val="clear" w:color="auto" w:fill="auto"/>
            <w:hideMark/>
          </w:tcPr>
          <w:p w14:paraId="1AF99796" w14:textId="6F8D4ADD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"Konferenču apkalpošana"</w:t>
            </w:r>
          </w:p>
        </w:tc>
        <w:tc>
          <w:tcPr>
            <w:tcW w:w="1559" w:type="dxa"/>
            <w:shd w:val="clear" w:color="auto" w:fill="auto"/>
            <w:hideMark/>
          </w:tcPr>
          <w:p w14:paraId="743921C4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4ED158F5" w14:textId="4CA8F830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04E997A" w14:textId="17894DDF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7262BB6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34AF77D7" w14:textId="77777777" w:rsidTr="00272132">
        <w:tc>
          <w:tcPr>
            <w:tcW w:w="998" w:type="dxa"/>
            <w:shd w:val="clear" w:color="auto" w:fill="auto"/>
            <w:hideMark/>
          </w:tcPr>
          <w:p w14:paraId="08D434E9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3.35.</w:t>
            </w:r>
          </w:p>
        </w:tc>
        <w:tc>
          <w:tcPr>
            <w:tcW w:w="3402" w:type="dxa"/>
            <w:shd w:val="clear" w:color="auto" w:fill="auto"/>
            <w:hideMark/>
          </w:tcPr>
          <w:p w14:paraId="4FFE92D4" w14:textId="6CAF46B5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"Tehnisko zīmējumu un skiču izstrāde"</w:t>
            </w:r>
          </w:p>
        </w:tc>
        <w:tc>
          <w:tcPr>
            <w:tcW w:w="1559" w:type="dxa"/>
            <w:shd w:val="clear" w:color="auto" w:fill="auto"/>
            <w:hideMark/>
          </w:tcPr>
          <w:p w14:paraId="7453B41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4A30D7D5" w14:textId="09462441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4ED4DB6C" w14:textId="097D29C6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56F29E4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EA5F197" w14:textId="77777777" w:rsidTr="00272132">
        <w:tc>
          <w:tcPr>
            <w:tcW w:w="998" w:type="dxa"/>
            <w:shd w:val="clear" w:color="auto" w:fill="auto"/>
            <w:hideMark/>
          </w:tcPr>
          <w:p w14:paraId="4A954FB7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3.36.</w:t>
            </w:r>
          </w:p>
        </w:tc>
        <w:tc>
          <w:tcPr>
            <w:tcW w:w="3402" w:type="dxa"/>
            <w:shd w:val="clear" w:color="auto" w:fill="auto"/>
            <w:hideMark/>
          </w:tcPr>
          <w:p w14:paraId="5D200CCD" w14:textId="60DF020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"Tehnisko zīmējumu un skiču izstrāde"</w:t>
            </w:r>
          </w:p>
        </w:tc>
        <w:tc>
          <w:tcPr>
            <w:tcW w:w="1559" w:type="dxa"/>
            <w:shd w:val="clear" w:color="auto" w:fill="auto"/>
            <w:hideMark/>
          </w:tcPr>
          <w:p w14:paraId="3197EED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2CB263D5" w14:textId="62E98AC8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2AC9EEC" w14:textId="21B8488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43599495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0FEA2E23" w14:textId="77777777" w:rsidTr="00272132">
        <w:tc>
          <w:tcPr>
            <w:tcW w:w="998" w:type="dxa"/>
            <w:shd w:val="clear" w:color="auto" w:fill="auto"/>
            <w:hideMark/>
          </w:tcPr>
          <w:p w14:paraId="1F32296A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3.37.</w:t>
            </w:r>
          </w:p>
        </w:tc>
        <w:tc>
          <w:tcPr>
            <w:tcW w:w="3402" w:type="dxa"/>
            <w:shd w:val="clear" w:color="auto" w:fill="auto"/>
            <w:hideMark/>
          </w:tcPr>
          <w:p w14:paraId="626B8F23" w14:textId="31713AAE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"Svešvaloda – angļu, krievu"</w:t>
            </w:r>
          </w:p>
        </w:tc>
        <w:tc>
          <w:tcPr>
            <w:tcW w:w="1559" w:type="dxa"/>
            <w:shd w:val="clear" w:color="auto" w:fill="auto"/>
            <w:hideMark/>
          </w:tcPr>
          <w:p w14:paraId="535F246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04056D53" w14:textId="347E0B33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F3FC911" w14:textId="35C3345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2D1168B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356E9E35" w14:textId="77777777" w:rsidTr="00272132">
        <w:tc>
          <w:tcPr>
            <w:tcW w:w="998" w:type="dxa"/>
            <w:shd w:val="clear" w:color="auto" w:fill="auto"/>
            <w:hideMark/>
          </w:tcPr>
          <w:p w14:paraId="25F8B468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3.38.</w:t>
            </w:r>
          </w:p>
        </w:tc>
        <w:tc>
          <w:tcPr>
            <w:tcW w:w="3402" w:type="dxa"/>
            <w:shd w:val="clear" w:color="auto" w:fill="auto"/>
            <w:hideMark/>
          </w:tcPr>
          <w:p w14:paraId="512DBC64" w14:textId="6C47E7DA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neformālās izglītības programma "Mazā biznesa organizēšana"</w:t>
            </w:r>
          </w:p>
        </w:tc>
        <w:tc>
          <w:tcPr>
            <w:tcW w:w="1559" w:type="dxa"/>
            <w:shd w:val="clear" w:color="auto" w:fill="auto"/>
            <w:hideMark/>
          </w:tcPr>
          <w:p w14:paraId="62A1348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160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276" w:type="dxa"/>
            <w:shd w:val="clear" w:color="auto" w:fill="auto"/>
          </w:tcPr>
          <w:p w14:paraId="5D68DD9B" w14:textId="6280769F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1B0A76DA" w14:textId="1CBBCA85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7B7E401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1EBD9D1" w14:textId="77777777" w:rsidTr="00272132">
        <w:tc>
          <w:tcPr>
            <w:tcW w:w="998" w:type="dxa"/>
            <w:shd w:val="clear" w:color="auto" w:fill="auto"/>
            <w:hideMark/>
          </w:tcPr>
          <w:p w14:paraId="6FB832E3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3.39.</w:t>
            </w:r>
          </w:p>
        </w:tc>
        <w:tc>
          <w:tcPr>
            <w:tcW w:w="3402" w:type="dxa"/>
            <w:shd w:val="clear" w:color="auto" w:fill="auto"/>
            <w:hideMark/>
          </w:tcPr>
          <w:p w14:paraId="0885344A" w14:textId="23A62785" w:rsidR="00247995" w:rsidRPr="00923399" w:rsidRDefault="005E5863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ārpus </w:t>
            </w:r>
            <w:r w:rsidR="00247995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formālās izglītības </w:t>
            </w:r>
            <w:r w:rsidR="008251BE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apgūto zināšanu, prasmju un kompetenču</w:t>
            </w:r>
            <w:r w:rsidR="008251BE" w:rsidRPr="009233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7995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novērtēšanas procesa teorētiskās konsultācijas </w:t>
            </w:r>
          </w:p>
        </w:tc>
        <w:tc>
          <w:tcPr>
            <w:tcW w:w="1559" w:type="dxa"/>
            <w:shd w:val="clear" w:color="auto" w:fill="auto"/>
            <w:hideMark/>
          </w:tcPr>
          <w:p w14:paraId="7933BE3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276" w:type="dxa"/>
            <w:shd w:val="clear" w:color="auto" w:fill="auto"/>
          </w:tcPr>
          <w:p w14:paraId="511635AD" w14:textId="3846EC43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C161014" w14:textId="6B550CC8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5573AE20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322A0ADC" w14:textId="77777777" w:rsidTr="00272132">
        <w:tc>
          <w:tcPr>
            <w:tcW w:w="998" w:type="dxa"/>
            <w:shd w:val="clear" w:color="auto" w:fill="auto"/>
          </w:tcPr>
          <w:p w14:paraId="600FF8BF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</w:t>
            </w:r>
          </w:p>
        </w:tc>
        <w:tc>
          <w:tcPr>
            <w:tcW w:w="3402" w:type="dxa"/>
            <w:shd w:val="clear" w:color="auto" w:fill="auto"/>
          </w:tcPr>
          <w:p w14:paraId="5FC69EB6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modulārās profesionālās izglītības programmas moduļa apguve</w:t>
            </w:r>
          </w:p>
        </w:tc>
        <w:tc>
          <w:tcPr>
            <w:tcW w:w="1559" w:type="dxa"/>
            <w:shd w:val="clear" w:color="auto" w:fill="auto"/>
          </w:tcPr>
          <w:p w14:paraId="61C3987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modulis</w:t>
            </w:r>
          </w:p>
        </w:tc>
        <w:tc>
          <w:tcPr>
            <w:tcW w:w="1276" w:type="dxa"/>
            <w:shd w:val="clear" w:color="auto" w:fill="auto"/>
          </w:tcPr>
          <w:p w14:paraId="27BCD9BC" w14:textId="13E2A31B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12F9C63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336A379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47704420" w14:textId="77777777" w:rsidTr="00272132">
        <w:tc>
          <w:tcPr>
            <w:tcW w:w="998" w:type="dxa"/>
            <w:shd w:val="clear" w:color="auto" w:fill="auto"/>
          </w:tcPr>
          <w:p w14:paraId="11EF72B7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3.40.1.</w:t>
            </w:r>
          </w:p>
        </w:tc>
        <w:tc>
          <w:tcPr>
            <w:tcW w:w="3402" w:type="dxa"/>
            <w:shd w:val="clear" w:color="auto" w:fill="auto"/>
          </w:tcPr>
          <w:p w14:paraId="2A109353" w14:textId="34CCBC1C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Betonēšanas pamati"</w:t>
            </w:r>
          </w:p>
        </w:tc>
        <w:tc>
          <w:tcPr>
            <w:tcW w:w="1559" w:type="dxa"/>
            <w:shd w:val="clear" w:color="auto" w:fill="auto"/>
          </w:tcPr>
          <w:p w14:paraId="58F09D8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 akadēmiskās stundas</w:t>
            </w:r>
          </w:p>
        </w:tc>
        <w:tc>
          <w:tcPr>
            <w:tcW w:w="1276" w:type="dxa"/>
            <w:shd w:val="clear" w:color="auto" w:fill="auto"/>
          </w:tcPr>
          <w:p w14:paraId="21D77392" w14:textId="7897F156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61797EB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FFABD8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1FF18B51" w14:textId="77777777" w:rsidTr="00272132">
        <w:tc>
          <w:tcPr>
            <w:tcW w:w="998" w:type="dxa"/>
            <w:shd w:val="clear" w:color="auto" w:fill="auto"/>
          </w:tcPr>
          <w:p w14:paraId="38F2647B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3.40.2.</w:t>
            </w:r>
          </w:p>
        </w:tc>
        <w:tc>
          <w:tcPr>
            <w:tcW w:w="3402" w:type="dxa"/>
            <w:shd w:val="clear" w:color="auto" w:fill="auto"/>
          </w:tcPr>
          <w:p w14:paraId="460588E4" w14:textId="57C8DA4E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Uzskaites un atskaites dokumentācijas sagatavošana tūrisma un viesmīlības uzņēmumā"</w:t>
            </w:r>
          </w:p>
        </w:tc>
        <w:tc>
          <w:tcPr>
            <w:tcW w:w="1559" w:type="dxa"/>
            <w:shd w:val="clear" w:color="auto" w:fill="auto"/>
          </w:tcPr>
          <w:p w14:paraId="5D61743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156 akadēmiskās stundas </w:t>
            </w:r>
          </w:p>
        </w:tc>
        <w:tc>
          <w:tcPr>
            <w:tcW w:w="1276" w:type="dxa"/>
            <w:shd w:val="clear" w:color="auto" w:fill="auto"/>
          </w:tcPr>
          <w:p w14:paraId="7EB500BA" w14:textId="781268B9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00E9E519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806979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36770984" w14:textId="77777777" w:rsidTr="00272132">
        <w:tc>
          <w:tcPr>
            <w:tcW w:w="998" w:type="dxa"/>
            <w:shd w:val="clear" w:color="auto" w:fill="auto"/>
          </w:tcPr>
          <w:p w14:paraId="107A6826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3.40.3.</w:t>
            </w:r>
          </w:p>
        </w:tc>
        <w:tc>
          <w:tcPr>
            <w:tcW w:w="3402" w:type="dxa"/>
            <w:shd w:val="clear" w:color="auto" w:fill="auto"/>
          </w:tcPr>
          <w:p w14:paraId="42FA4119" w14:textId="72D13F82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Telpu dizains un floristika"</w:t>
            </w:r>
          </w:p>
        </w:tc>
        <w:tc>
          <w:tcPr>
            <w:tcW w:w="1559" w:type="dxa"/>
            <w:shd w:val="clear" w:color="auto" w:fill="auto"/>
          </w:tcPr>
          <w:p w14:paraId="15A042A0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156 akadēmiskās stundas </w:t>
            </w:r>
          </w:p>
        </w:tc>
        <w:tc>
          <w:tcPr>
            <w:tcW w:w="1276" w:type="dxa"/>
            <w:shd w:val="clear" w:color="auto" w:fill="auto"/>
          </w:tcPr>
          <w:p w14:paraId="4028AA86" w14:textId="7548846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7322AB92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1CF88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A1C3E89" w14:textId="77777777" w:rsidTr="00272132">
        <w:tc>
          <w:tcPr>
            <w:tcW w:w="998" w:type="dxa"/>
            <w:shd w:val="clear" w:color="auto" w:fill="auto"/>
          </w:tcPr>
          <w:p w14:paraId="0FB4E8D2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3.40.4.</w:t>
            </w:r>
          </w:p>
        </w:tc>
        <w:tc>
          <w:tcPr>
            <w:tcW w:w="3402" w:type="dxa"/>
            <w:shd w:val="clear" w:color="auto" w:fill="auto"/>
          </w:tcPr>
          <w:p w14:paraId="2A5467EE" w14:textId="6A559B2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Īslaicīgie tetovējumi"</w:t>
            </w:r>
          </w:p>
        </w:tc>
        <w:tc>
          <w:tcPr>
            <w:tcW w:w="1559" w:type="dxa"/>
            <w:shd w:val="clear" w:color="auto" w:fill="auto"/>
          </w:tcPr>
          <w:p w14:paraId="0323CC50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158 akadēmiskās stundas</w:t>
            </w:r>
          </w:p>
        </w:tc>
        <w:tc>
          <w:tcPr>
            <w:tcW w:w="1276" w:type="dxa"/>
            <w:shd w:val="clear" w:color="auto" w:fill="auto"/>
          </w:tcPr>
          <w:p w14:paraId="0F61CB0B" w14:textId="7A0C65B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5B71E65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15D86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403BCD40" w14:textId="77777777" w:rsidTr="00272132">
        <w:tc>
          <w:tcPr>
            <w:tcW w:w="998" w:type="dxa"/>
            <w:shd w:val="clear" w:color="auto" w:fill="auto"/>
          </w:tcPr>
          <w:p w14:paraId="0897FA6B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3.40.5.</w:t>
            </w:r>
          </w:p>
        </w:tc>
        <w:tc>
          <w:tcPr>
            <w:tcW w:w="3402" w:type="dxa"/>
            <w:shd w:val="clear" w:color="auto" w:fill="auto"/>
          </w:tcPr>
          <w:p w14:paraId="496E9CE2" w14:textId="0FA3FBFA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Skaistumkopšanas pakalpojumu organizēšana"</w:t>
            </w:r>
          </w:p>
        </w:tc>
        <w:tc>
          <w:tcPr>
            <w:tcW w:w="1559" w:type="dxa"/>
            <w:shd w:val="clear" w:color="auto" w:fill="auto"/>
          </w:tcPr>
          <w:p w14:paraId="338564E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158 akadēmiskās stundas</w:t>
            </w:r>
          </w:p>
        </w:tc>
        <w:tc>
          <w:tcPr>
            <w:tcW w:w="1276" w:type="dxa"/>
            <w:shd w:val="clear" w:color="auto" w:fill="auto"/>
          </w:tcPr>
          <w:p w14:paraId="1F7D448B" w14:textId="48A718E3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23BB52A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45F89F1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3CC0794F" w14:textId="77777777" w:rsidTr="00272132">
        <w:tc>
          <w:tcPr>
            <w:tcW w:w="998" w:type="dxa"/>
            <w:shd w:val="clear" w:color="auto" w:fill="auto"/>
          </w:tcPr>
          <w:p w14:paraId="513DDCE7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3.40.6.</w:t>
            </w:r>
          </w:p>
        </w:tc>
        <w:tc>
          <w:tcPr>
            <w:tcW w:w="3402" w:type="dxa"/>
            <w:shd w:val="clear" w:color="auto" w:fill="auto"/>
          </w:tcPr>
          <w:p w14:paraId="4D505CCA" w14:textId="0AF5D1C9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Frizūru veidošana un transformēšana"</w:t>
            </w:r>
          </w:p>
        </w:tc>
        <w:tc>
          <w:tcPr>
            <w:tcW w:w="1559" w:type="dxa"/>
            <w:shd w:val="clear" w:color="auto" w:fill="auto"/>
          </w:tcPr>
          <w:p w14:paraId="1F04872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126 akadēmiskās stundas</w:t>
            </w:r>
          </w:p>
        </w:tc>
        <w:tc>
          <w:tcPr>
            <w:tcW w:w="1276" w:type="dxa"/>
            <w:shd w:val="clear" w:color="auto" w:fill="auto"/>
          </w:tcPr>
          <w:p w14:paraId="0BC2A25E" w14:textId="4D729C99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44DB9B88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EA90C4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75A9F674" w14:textId="77777777" w:rsidTr="00272132">
        <w:tc>
          <w:tcPr>
            <w:tcW w:w="998" w:type="dxa"/>
            <w:shd w:val="clear" w:color="auto" w:fill="auto"/>
          </w:tcPr>
          <w:p w14:paraId="3EFA97D4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3.40.7.</w:t>
            </w:r>
          </w:p>
        </w:tc>
        <w:tc>
          <w:tcPr>
            <w:tcW w:w="3402" w:type="dxa"/>
            <w:shd w:val="clear" w:color="auto" w:fill="auto"/>
          </w:tcPr>
          <w:p w14:paraId="2E9F6879" w14:textId="5B6A2E53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Frizieru pamatdarbi"</w:t>
            </w:r>
          </w:p>
        </w:tc>
        <w:tc>
          <w:tcPr>
            <w:tcW w:w="1559" w:type="dxa"/>
            <w:shd w:val="clear" w:color="auto" w:fill="auto"/>
          </w:tcPr>
          <w:p w14:paraId="3477B63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158 akadēmiskās stundas</w:t>
            </w:r>
          </w:p>
        </w:tc>
        <w:tc>
          <w:tcPr>
            <w:tcW w:w="1276" w:type="dxa"/>
            <w:shd w:val="clear" w:color="auto" w:fill="auto"/>
          </w:tcPr>
          <w:p w14:paraId="6F96F230" w14:textId="40EE7525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0CD605D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AAB9E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07B1C810" w14:textId="77777777" w:rsidTr="00272132">
        <w:tc>
          <w:tcPr>
            <w:tcW w:w="998" w:type="dxa"/>
            <w:shd w:val="clear" w:color="auto" w:fill="auto"/>
          </w:tcPr>
          <w:p w14:paraId="1460BACD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3.40.8.</w:t>
            </w:r>
          </w:p>
        </w:tc>
        <w:tc>
          <w:tcPr>
            <w:tcW w:w="3402" w:type="dxa"/>
            <w:shd w:val="clear" w:color="auto" w:fill="auto"/>
          </w:tcPr>
          <w:p w14:paraId="5DEB0B49" w14:textId="304D47CB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Matu griešana"</w:t>
            </w:r>
          </w:p>
        </w:tc>
        <w:tc>
          <w:tcPr>
            <w:tcW w:w="1559" w:type="dxa"/>
            <w:shd w:val="clear" w:color="auto" w:fill="auto"/>
          </w:tcPr>
          <w:p w14:paraId="1D1CCDEE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148 akadēmiskās stundas</w:t>
            </w:r>
          </w:p>
        </w:tc>
        <w:tc>
          <w:tcPr>
            <w:tcW w:w="1276" w:type="dxa"/>
            <w:shd w:val="clear" w:color="auto" w:fill="auto"/>
          </w:tcPr>
          <w:p w14:paraId="7514F834" w14:textId="1710E4EF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4082CD70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51026E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7CA6EDE7" w14:textId="77777777" w:rsidTr="00272132">
        <w:tc>
          <w:tcPr>
            <w:tcW w:w="998" w:type="dxa"/>
            <w:shd w:val="clear" w:color="auto" w:fill="auto"/>
          </w:tcPr>
          <w:p w14:paraId="4A54B466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3.40.9.</w:t>
            </w:r>
          </w:p>
        </w:tc>
        <w:tc>
          <w:tcPr>
            <w:tcW w:w="3402" w:type="dxa"/>
            <w:shd w:val="clear" w:color="auto" w:fill="auto"/>
          </w:tcPr>
          <w:p w14:paraId="2E999BCD" w14:textId="5576C719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Ģeodēzisko darbu izpilde"</w:t>
            </w:r>
          </w:p>
        </w:tc>
        <w:tc>
          <w:tcPr>
            <w:tcW w:w="1559" w:type="dxa"/>
            <w:shd w:val="clear" w:color="auto" w:fill="auto"/>
          </w:tcPr>
          <w:p w14:paraId="55FACCC8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190 akadēmiskās stundas</w:t>
            </w:r>
          </w:p>
        </w:tc>
        <w:tc>
          <w:tcPr>
            <w:tcW w:w="1276" w:type="dxa"/>
            <w:shd w:val="clear" w:color="auto" w:fill="auto"/>
          </w:tcPr>
          <w:p w14:paraId="118EEF2C" w14:textId="7E2B6C2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37A2EA5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15C4A9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4556CE0B" w14:textId="77777777" w:rsidTr="00272132">
        <w:tc>
          <w:tcPr>
            <w:tcW w:w="998" w:type="dxa"/>
            <w:shd w:val="clear" w:color="auto" w:fill="auto"/>
          </w:tcPr>
          <w:p w14:paraId="2B01AFC7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3.40.10.</w:t>
            </w:r>
          </w:p>
        </w:tc>
        <w:tc>
          <w:tcPr>
            <w:tcW w:w="3402" w:type="dxa"/>
            <w:shd w:val="clear" w:color="auto" w:fill="auto"/>
          </w:tcPr>
          <w:p w14:paraId="7AC13EAE" w14:textId="2EB4BB36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Caurteku un tuneļu būvēšana"</w:t>
            </w:r>
          </w:p>
        </w:tc>
        <w:tc>
          <w:tcPr>
            <w:tcW w:w="1559" w:type="dxa"/>
            <w:shd w:val="clear" w:color="auto" w:fill="auto"/>
          </w:tcPr>
          <w:p w14:paraId="628E8DC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158 akadēmiskās stundas</w:t>
            </w:r>
          </w:p>
        </w:tc>
        <w:tc>
          <w:tcPr>
            <w:tcW w:w="1276" w:type="dxa"/>
            <w:shd w:val="clear" w:color="auto" w:fill="auto"/>
          </w:tcPr>
          <w:p w14:paraId="11E2BD3A" w14:textId="62E1115F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4282260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5FA7B3F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1770417F" w14:textId="77777777" w:rsidTr="00272132">
        <w:tc>
          <w:tcPr>
            <w:tcW w:w="998" w:type="dxa"/>
            <w:shd w:val="clear" w:color="auto" w:fill="auto"/>
          </w:tcPr>
          <w:p w14:paraId="2E2B51A4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3.40.11.</w:t>
            </w:r>
          </w:p>
        </w:tc>
        <w:tc>
          <w:tcPr>
            <w:tcW w:w="3402" w:type="dxa"/>
            <w:shd w:val="clear" w:color="auto" w:fill="auto"/>
          </w:tcPr>
          <w:p w14:paraId="4EE7CBA8" w14:textId="2D16B2EF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EIKT pamatprocesi un darbu veidi"</w:t>
            </w:r>
          </w:p>
        </w:tc>
        <w:tc>
          <w:tcPr>
            <w:tcW w:w="1559" w:type="dxa"/>
            <w:shd w:val="clear" w:color="auto" w:fill="auto"/>
          </w:tcPr>
          <w:p w14:paraId="2D7CC60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35 akadēmiskās stundas </w:t>
            </w:r>
          </w:p>
        </w:tc>
        <w:tc>
          <w:tcPr>
            <w:tcW w:w="1276" w:type="dxa"/>
            <w:shd w:val="clear" w:color="auto" w:fill="auto"/>
          </w:tcPr>
          <w:p w14:paraId="26C58D6D" w14:textId="6F64576E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03CF5FC0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98F15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3836CC9F" w14:textId="77777777" w:rsidTr="00272132">
        <w:tc>
          <w:tcPr>
            <w:tcW w:w="998" w:type="dxa"/>
            <w:shd w:val="clear" w:color="auto" w:fill="auto"/>
          </w:tcPr>
          <w:p w14:paraId="488D6E44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3.40.12.</w:t>
            </w:r>
          </w:p>
        </w:tc>
        <w:tc>
          <w:tcPr>
            <w:tcW w:w="3402" w:type="dxa"/>
            <w:shd w:val="clear" w:color="auto" w:fill="auto"/>
          </w:tcPr>
          <w:p w14:paraId="74CC0B54" w14:textId="2B23913E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EIKT nozares tehnisko darbu pamatiemaņas"</w:t>
            </w:r>
          </w:p>
        </w:tc>
        <w:tc>
          <w:tcPr>
            <w:tcW w:w="1559" w:type="dxa"/>
            <w:shd w:val="clear" w:color="auto" w:fill="auto"/>
          </w:tcPr>
          <w:p w14:paraId="52DB938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 akadēmiskās stundas</w:t>
            </w:r>
          </w:p>
        </w:tc>
        <w:tc>
          <w:tcPr>
            <w:tcW w:w="1276" w:type="dxa"/>
            <w:shd w:val="clear" w:color="auto" w:fill="auto"/>
          </w:tcPr>
          <w:p w14:paraId="4CB8296A" w14:textId="777B02B4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019B341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FEA619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3F38BAA1" w14:textId="77777777" w:rsidTr="00272132">
        <w:tc>
          <w:tcPr>
            <w:tcW w:w="998" w:type="dxa"/>
            <w:shd w:val="clear" w:color="auto" w:fill="auto"/>
          </w:tcPr>
          <w:p w14:paraId="2954CACD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3.40.13.</w:t>
            </w:r>
          </w:p>
        </w:tc>
        <w:tc>
          <w:tcPr>
            <w:tcW w:w="3402" w:type="dxa"/>
            <w:shd w:val="clear" w:color="auto" w:fill="auto"/>
          </w:tcPr>
          <w:p w14:paraId="34F4E88D" w14:textId="088C5016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Datortehnikas komplektēšana un montāža"</w:t>
            </w:r>
          </w:p>
        </w:tc>
        <w:tc>
          <w:tcPr>
            <w:tcW w:w="1559" w:type="dxa"/>
            <w:shd w:val="clear" w:color="auto" w:fill="auto"/>
          </w:tcPr>
          <w:p w14:paraId="328A270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90 akadēmiskās stundas</w:t>
            </w:r>
          </w:p>
        </w:tc>
        <w:tc>
          <w:tcPr>
            <w:tcW w:w="1276" w:type="dxa"/>
            <w:shd w:val="clear" w:color="auto" w:fill="auto"/>
          </w:tcPr>
          <w:p w14:paraId="79087ED9" w14:textId="4523BB63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5F75154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F7DF28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91E7D" w:rsidRPr="00923399" w14:paraId="5A0A4DCD" w14:textId="77777777" w:rsidTr="00272132">
        <w:tc>
          <w:tcPr>
            <w:tcW w:w="998" w:type="dxa"/>
            <w:shd w:val="clear" w:color="auto" w:fill="auto"/>
          </w:tcPr>
          <w:p w14:paraId="7E5C75B2" w14:textId="77777777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3.40.14.</w:t>
            </w:r>
          </w:p>
        </w:tc>
        <w:tc>
          <w:tcPr>
            <w:tcW w:w="3402" w:type="dxa"/>
            <w:shd w:val="clear" w:color="auto" w:fill="auto"/>
          </w:tcPr>
          <w:p w14:paraId="3C1C2B3F" w14:textId="4C8A85B2" w:rsidR="00247995" w:rsidRPr="00923399" w:rsidRDefault="00247995" w:rsidP="0024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Drošības sistēmu uzstādīšana un uzturēšana"</w:t>
            </w:r>
          </w:p>
        </w:tc>
        <w:tc>
          <w:tcPr>
            <w:tcW w:w="1559" w:type="dxa"/>
            <w:shd w:val="clear" w:color="auto" w:fill="auto"/>
          </w:tcPr>
          <w:p w14:paraId="1FB3D3D9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293 akadēmiskās stundas</w:t>
            </w:r>
          </w:p>
        </w:tc>
        <w:tc>
          <w:tcPr>
            <w:tcW w:w="1276" w:type="dxa"/>
            <w:shd w:val="clear" w:color="auto" w:fill="auto"/>
          </w:tcPr>
          <w:p w14:paraId="50D2FC01" w14:textId="06D89285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491A99D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8CA107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EB29806" w14:textId="3F015DF4" w:rsidR="00ED2AE8" w:rsidRPr="00923399" w:rsidRDefault="00ED2AE8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C70EF" w14:textId="49078E8F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XVII. Smiltenes tehnikuma sniegtie maksas pakalpojumi</w:t>
      </w:r>
    </w:p>
    <w:p w14:paraId="7CDCF2EF" w14:textId="4360ADEA" w:rsidR="000A6D1D" w:rsidRPr="00923399" w:rsidRDefault="000A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9498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276"/>
        <w:gridCol w:w="1134"/>
        <w:gridCol w:w="1134"/>
      </w:tblGrid>
      <w:tr w:rsidR="00691E7D" w:rsidRPr="00923399" w14:paraId="32D2801F" w14:textId="77777777" w:rsidTr="00272132">
        <w:tc>
          <w:tcPr>
            <w:tcW w:w="993" w:type="dxa"/>
            <w:noWrap/>
            <w:vAlign w:val="center"/>
          </w:tcPr>
          <w:p w14:paraId="732ECCA6" w14:textId="250FE537" w:rsidR="008B0E2C" w:rsidRPr="00923399" w:rsidRDefault="004C38B5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Nr. </w:t>
            </w:r>
            <w:r w:rsidRPr="00923399">
              <w:rPr>
                <w:rFonts w:cs="Times New Roman"/>
                <w:bCs/>
                <w:szCs w:val="24"/>
              </w:rPr>
              <w:br/>
              <w:t>p. k.</w:t>
            </w:r>
          </w:p>
        </w:tc>
        <w:tc>
          <w:tcPr>
            <w:tcW w:w="3402" w:type="dxa"/>
            <w:vAlign w:val="center"/>
          </w:tcPr>
          <w:p w14:paraId="656DF649" w14:textId="32D0A5EE" w:rsidR="008B0E2C" w:rsidRPr="00923399" w:rsidRDefault="004C38B5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Pakalpojuma veids</w:t>
            </w:r>
          </w:p>
        </w:tc>
        <w:tc>
          <w:tcPr>
            <w:tcW w:w="1559" w:type="dxa"/>
            <w:noWrap/>
            <w:vAlign w:val="center"/>
          </w:tcPr>
          <w:p w14:paraId="468E43A2" w14:textId="17AFF84F" w:rsidR="008B0E2C" w:rsidRPr="00923399" w:rsidRDefault="004C38B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Mērvienība</w:t>
            </w:r>
          </w:p>
        </w:tc>
        <w:tc>
          <w:tcPr>
            <w:tcW w:w="1276" w:type="dxa"/>
            <w:noWrap/>
            <w:vAlign w:val="center"/>
          </w:tcPr>
          <w:p w14:paraId="5AC57405" w14:textId="24292835" w:rsidR="008B0E2C" w:rsidRPr="00923399" w:rsidRDefault="004C38B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Cena bez PVN 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14:paraId="6400B94F" w14:textId="0A7891A7" w:rsidR="008B0E2C" w:rsidRPr="00923399" w:rsidRDefault="004C38B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PVN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14:paraId="0AD1EF35" w14:textId="217D425F" w:rsidR="008B0E2C" w:rsidRPr="00923399" w:rsidRDefault="004C38B5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Cena ar PVN 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</w:tr>
      <w:tr w:rsidR="00691E7D" w:rsidRPr="00923399" w14:paraId="664580E3" w14:textId="77777777" w:rsidTr="00272132">
        <w:tc>
          <w:tcPr>
            <w:tcW w:w="993" w:type="dxa"/>
            <w:noWrap/>
          </w:tcPr>
          <w:p w14:paraId="5586A9A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14:paraId="2A284756" w14:textId="3D79ABB8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Pakalpojumi </w:t>
            </w:r>
            <w:r w:rsidR="00A81EC4" w:rsidRPr="00923399">
              <w:rPr>
                <w:rFonts w:cs="Times New Roman"/>
                <w:bCs/>
                <w:szCs w:val="24"/>
              </w:rPr>
              <w:t>izglītojamiem</w:t>
            </w:r>
          </w:p>
        </w:tc>
      </w:tr>
      <w:tr w:rsidR="00691E7D" w:rsidRPr="00923399" w14:paraId="7441F982" w14:textId="77777777" w:rsidTr="00272132">
        <w:tc>
          <w:tcPr>
            <w:tcW w:w="993" w:type="dxa"/>
            <w:noWrap/>
          </w:tcPr>
          <w:p w14:paraId="136E6BB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1.1.</w:t>
            </w:r>
          </w:p>
        </w:tc>
        <w:tc>
          <w:tcPr>
            <w:tcW w:w="3402" w:type="dxa"/>
          </w:tcPr>
          <w:p w14:paraId="0E2730D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1559" w:type="dxa"/>
            <w:noWrap/>
          </w:tcPr>
          <w:p w14:paraId="108A388C" w14:textId="2856547E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</w:t>
            </w:r>
            <w:r w:rsidR="002245C9" w:rsidRPr="00923399">
              <w:rPr>
                <w:rFonts w:cs="Times New Roman"/>
                <w:szCs w:val="24"/>
              </w:rPr>
              <w:t xml:space="preserve">gultas </w:t>
            </w:r>
            <w:r w:rsidRPr="00923399">
              <w:rPr>
                <w:rFonts w:cs="Times New Roman"/>
                <w:szCs w:val="24"/>
              </w:rPr>
              <w:t>vieta mēnesī</w:t>
            </w:r>
          </w:p>
        </w:tc>
        <w:tc>
          <w:tcPr>
            <w:tcW w:w="1276" w:type="dxa"/>
            <w:noWrap/>
          </w:tcPr>
          <w:p w14:paraId="21A8176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8,50</w:t>
            </w:r>
          </w:p>
        </w:tc>
        <w:tc>
          <w:tcPr>
            <w:tcW w:w="1134" w:type="dxa"/>
            <w:noWrap/>
          </w:tcPr>
          <w:p w14:paraId="4897456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noWrap/>
          </w:tcPr>
          <w:p w14:paraId="6E4F537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8,50</w:t>
            </w:r>
          </w:p>
        </w:tc>
      </w:tr>
      <w:tr w:rsidR="00691E7D" w:rsidRPr="00923399" w14:paraId="06097850" w14:textId="77777777" w:rsidTr="004C38B5">
        <w:tc>
          <w:tcPr>
            <w:tcW w:w="993" w:type="dxa"/>
            <w:noWrap/>
            <w:hideMark/>
          </w:tcPr>
          <w:p w14:paraId="220DE50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1.2.</w:t>
            </w:r>
          </w:p>
        </w:tc>
        <w:tc>
          <w:tcPr>
            <w:tcW w:w="3402" w:type="dxa"/>
            <w:hideMark/>
          </w:tcPr>
          <w:p w14:paraId="0A18915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maksa par viesnīcas papildu aprīkojumu (ledusskapis, televizors)</w:t>
            </w:r>
          </w:p>
        </w:tc>
        <w:tc>
          <w:tcPr>
            <w:tcW w:w="1559" w:type="dxa"/>
            <w:hideMark/>
          </w:tcPr>
          <w:p w14:paraId="6B8D89B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 mēnesī</w:t>
            </w:r>
          </w:p>
        </w:tc>
        <w:tc>
          <w:tcPr>
            <w:tcW w:w="1276" w:type="dxa"/>
            <w:noWrap/>
            <w:hideMark/>
          </w:tcPr>
          <w:p w14:paraId="2FE9A8D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3,50</w:t>
            </w:r>
          </w:p>
        </w:tc>
        <w:tc>
          <w:tcPr>
            <w:tcW w:w="1134" w:type="dxa"/>
            <w:noWrap/>
            <w:hideMark/>
          </w:tcPr>
          <w:p w14:paraId="31FE4A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384504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3,50</w:t>
            </w:r>
          </w:p>
        </w:tc>
      </w:tr>
      <w:tr w:rsidR="00691E7D" w:rsidRPr="00923399" w14:paraId="132064DC" w14:textId="77777777" w:rsidTr="004C38B5">
        <w:tc>
          <w:tcPr>
            <w:tcW w:w="993" w:type="dxa"/>
            <w:noWrap/>
            <w:hideMark/>
          </w:tcPr>
          <w:p w14:paraId="34593C7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1.3.</w:t>
            </w:r>
          </w:p>
        </w:tc>
        <w:tc>
          <w:tcPr>
            <w:tcW w:w="3402" w:type="dxa"/>
            <w:noWrap/>
            <w:hideMark/>
          </w:tcPr>
          <w:p w14:paraId="5E71DCA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veļas mašīnas izmantošana </w:t>
            </w:r>
          </w:p>
        </w:tc>
        <w:tc>
          <w:tcPr>
            <w:tcW w:w="1559" w:type="dxa"/>
            <w:noWrap/>
            <w:hideMark/>
          </w:tcPr>
          <w:p w14:paraId="5129CAD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kg veļas</w:t>
            </w:r>
          </w:p>
        </w:tc>
        <w:tc>
          <w:tcPr>
            <w:tcW w:w="1276" w:type="dxa"/>
            <w:noWrap/>
            <w:hideMark/>
          </w:tcPr>
          <w:p w14:paraId="4B5705A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0,60</w:t>
            </w:r>
          </w:p>
        </w:tc>
        <w:tc>
          <w:tcPr>
            <w:tcW w:w="1134" w:type="dxa"/>
            <w:noWrap/>
            <w:hideMark/>
          </w:tcPr>
          <w:p w14:paraId="64809AF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0,13</w:t>
            </w:r>
          </w:p>
        </w:tc>
        <w:tc>
          <w:tcPr>
            <w:tcW w:w="1134" w:type="dxa"/>
            <w:noWrap/>
            <w:hideMark/>
          </w:tcPr>
          <w:p w14:paraId="34C560D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0,73</w:t>
            </w:r>
          </w:p>
        </w:tc>
      </w:tr>
      <w:tr w:rsidR="00691E7D" w:rsidRPr="00923399" w14:paraId="72FB1784" w14:textId="77777777" w:rsidTr="004C38B5">
        <w:tc>
          <w:tcPr>
            <w:tcW w:w="993" w:type="dxa"/>
            <w:noWrap/>
          </w:tcPr>
          <w:p w14:paraId="5CC9F61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1.4.</w:t>
            </w:r>
          </w:p>
        </w:tc>
        <w:tc>
          <w:tcPr>
            <w:tcW w:w="8505" w:type="dxa"/>
            <w:gridSpan w:val="5"/>
            <w:noWrap/>
          </w:tcPr>
          <w:p w14:paraId="4AF34DC3" w14:textId="7FBD7C8B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lietvedības pakalpojumi</w:t>
            </w:r>
          </w:p>
        </w:tc>
      </w:tr>
      <w:tr w:rsidR="00691E7D" w:rsidRPr="00923399" w14:paraId="49CF8E9B" w14:textId="77777777" w:rsidTr="004C38B5">
        <w:tc>
          <w:tcPr>
            <w:tcW w:w="993" w:type="dxa"/>
            <w:noWrap/>
            <w:hideMark/>
          </w:tcPr>
          <w:p w14:paraId="25C20F7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1.4.1.</w:t>
            </w:r>
          </w:p>
        </w:tc>
        <w:tc>
          <w:tcPr>
            <w:tcW w:w="3402" w:type="dxa"/>
            <w:hideMark/>
          </w:tcPr>
          <w:p w14:paraId="20D7893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(A4 formāts)</w:t>
            </w:r>
          </w:p>
        </w:tc>
        <w:tc>
          <w:tcPr>
            <w:tcW w:w="1559" w:type="dxa"/>
            <w:noWrap/>
            <w:hideMark/>
          </w:tcPr>
          <w:p w14:paraId="07B7E60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noWrap/>
            <w:hideMark/>
          </w:tcPr>
          <w:p w14:paraId="3500C6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  <w:tc>
          <w:tcPr>
            <w:tcW w:w="1134" w:type="dxa"/>
            <w:noWrap/>
            <w:hideMark/>
          </w:tcPr>
          <w:p w14:paraId="79BAD8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  <w:noWrap/>
            <w:hideMark/>
          </w:tcPr>
          <w:p w14:paraId="100924A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0,10</w:t>
            </w:r>
          </w:p>
        </w:tc>
      </w:tr>
      <w:tr w:rsidR="00691E7D" w:rsidRPr="00923399" w14:paraId="642CB2B9" w14:textId="77777777" w:rsidTr="004C38B5">
        <w:tc>
          <w:tcPr>
            <w:tcW w:w="993" w:type="dxa"/>
            <w:noWrap/>
            <w:hideMark/>
          </w:tcPr>
          <w:p w14:paraId="3A9EA0C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1.4.2.</w:t>
            </w:r>
          </w:p>
        </w:tc>
        <w:tc>
          <w:tcPr>
            <w:tcW w:w="3402" w:type="dxa"/>
            <w:hideMark/>
          </w:tcPr>
          <w:p w14:paraId="728AF5A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(A4 formāts, no abām pusēm)</w:t>
            </w:r>
          </w:p>
        </w:tc>
        <w:tc>
          <w:tcPr>
            <w:tcW w:w="1559" w:type="dxa"/>
            <w:hideMark/>
          </w:tcPr>
          <w:p w14:paraId="57FE7E6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noWrap/>
            <w:hideMark/>
          </w:tcPr>
          <w:p w14:paraId="594314F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0,11</w:t>
            </w:r>
          </w:p>
        </w:tc>
        <w:tc>
          <w:tcPr>
            <w:tcW w:w="1134" w:type="dxa"/>
            <w:noWrap/>
            <w:hideMark/>
          </w:tcPr>
          <w:p w14:paraId="7D8958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  <w:noWrap/>
            <w:hideMark/>
          </w:tcPr>
          <w:p w14:paraId="1918B6E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0,13</w:t>
            </w:r>
          </w:p>
        </w:tc>
      </w:tr>
      <w:tr w:rsidR="00691E7D" w:rsidRPr="00923399" w14:paraId="30F43FB9" w14:textId="77777777" w:rsidTr="004C38B5">
        <w:tc>
          <w:tcPr>
            <w:tcW w:w="993" w:type="dxa"/>
            <w:noWrap/>
            <w:hideMark/>
          </w:tcPr>
          <w:p w14:paraId="21D14D0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1.4.3.</w:t>
            </w:r>
          </w:p>
        </w:tc>
        <w:tc>
          <w:tcPr>
            <w:tcW w:w="3402" w:type="dxa"/>
            <w:hideMark/>
          </w:tcPr>
          <w:p w14:paraId="75840B7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(A3 formāts)</w:t>
            </w:r>
          </w:p>
        </w:tc>
        <w:tc>
          <w:tcPr>
            <w:tcW w:w="1559" w:type="dxa"/>
            <w:noWrap/>
            <w:hideMark/>
          </w:tcPr>
          <w:p w14:paraId="65B972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noWrap/>
            <w:hideMark/>
          </w:tcPr>
          <w:p w14:paraId="1657882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0,12</w:t>
            </w:r>
          </w:p>
        </w:tc>
        <w:tc>
          <w:tcPr>
            <w:tcW w:w="1134" w:type="dxa"/>
            <w:noWrap/>
            <w:hideMark/>
          </w:tcPr>
          <w:p w14:paraId="370FEAD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0,03</w:t>
            </w:r>
          </w:p>
        </w:tc>
        <w:tc>
          <w:tcPr>
            <w:tcW w:w="1134" w:type="dxa"/>
            <w:noWrap/>
            <w:hideMark/>
          </w:tcPr>
          <w:p w14:paraId="78B0C7F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0,15</w:t>
            </w:r>
          </w:p>
        </w:tc>
      </w:tr>
      <w:tr w:rsidR="00691E7D" w:rsidRPr="00923399" w14:paraId="7B68489E" w14:textId="77777777" w:rsidTr="004C38B5">
        <w:tc>
          <w:tcPr>
            <w:tcW w:w="993" w:type="dxa"/>
            <w:noWrap/>
            <w:hideMark/>
          </w:tcPr>
          <w:p w14:paraId="253D72C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1.4.4.</w:t>
            </w:r>
          </w:p>
        </w:tc>
        <w:tc>
          <w:tcPr>
            <w:tcW w:w="3402" w:type="dxa"/>
            <w:hideMark/>
          </w:tcPr>
          <w:p w14:paraId="416801B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izdrukāšana (A4 formāts)</w:t>
            </w:r>
          </w:p>
        </w:tc>
        <w:tc>
          <w:tcPr>
            <w:tcW w:w="1559" w:type="dxa"/>
            <w:hideMark/>
          </w:tcPr>
          <w:p w14:paraId="4E16E51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hideMark/>
          </w:tcPr>
          <w:p w14:paraId="5F6020E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  <w:tc>
          <w:tcPr>
            <w:tcW w:w="1134" w:type="dxa"/>
            <w:noWrap/>
            <w:hideMark/>
          </w:tcPr>
          <w:p w14:paraId="05DB7E4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  <w:noWrap/>
            <w:hideMark/>
          </w:tcPr>
          <w:p w14:paraId="50878E3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0,10</w:t>
            </w:r>
          </w:p>
        </w:tc>
      </w:tr>
      <w:tr w:rsidR="00691E7D" w:rsidRPr="00923399" w14:paraId="35DD32A8" w14:textId="77777777" w:rsidTr="004C38B5">
        <w:tc>
          <w:tcPr>
            <w:tcW w:w="993" w:type="dxa"/>
            <w:noWrap/>
            <w:hideMark/>
          </w:tcPr>
          <w:p w14:paraId="6AB6D7C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1.4.5.</w:t>
            </w:r>
          </w:p>
        </w:tc>
        <w:tc>
          <w:tcPr>
            <w:tcW w:w="3402" w:type="dxa"/>
            <w:hideMark/>
          </w:tcPr>
          <w:p w14:paraId="0380A2D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skenēšana</w:t>
            </w:r>
          </w:p>
        </w:tc>
        <w:tc>
          <w:tcPr>
            <w:tcW w:w="1559" w:type="dxa"/>
            <w:hideMark/>
          </w:tcPr>
          <w:p w14:paraId="78F4F39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hideMark/>
          </w:tcPr>
          <w:p w14:paraId="6832CD7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  <w:tc>
          <w:tcPr>
            <w:tcW w:w="1134" w:type="dxa"/>
            <w:noWrap/>
            <w:hideMark/>
          </w:tcPr>
          <w:p w14:paraId="00020D3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  <w:noWrap/>
            <w:hideMark/>
          </w:tcPr>
          <w:p w14:paraId="69C140B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0,10</w:t>
            </w:r>
          </w:p>
        </w:tc>
      </w:tr>
      <w:tr w:rsidR="00691E7D" w:rsidRPr="00923399" w14:paraId="03820FBC" w14:textId="77777777" w:rsidTr="004C38B5">
        <w:tc>
          <w:tcPr>
            <w:tcW w:w="993" w:type="dxa"/>
            <w:noWrap/>
            <w:hideMark/>
          </w:tcPr>
          <w:p w14:paraId="01ED2DE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1.5.</w:t>
            </w:r>
          </w:p>
        </w:tc>
        <w:tc>
          <w:tcPr>
            <w:tcW w:w="3402" w:type="dxa"/>
            <w:hideMark/>
          </w:tcPr>
          <w:p w14:paraId="0305B1D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sekmju izziņu izsniegšana</w:t>
            </w:r>
          </w:p>
        </w:tc>
        <w:tc>
          <w:tcPr>
            <w:tcW w:w="1559" w:type="dxa"/>
            <w:noWrap/>
            <w:hideMark/>
          </w:tcPr>
          <w:p w14:paraId="0C85035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65DDF6D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2,85</w:t>
            </w:r>
          </w:p>
        </w:tc>
        <w:tc>
          <w:tcPr>
            <w:tcW w:w="1134" w:type="dxa"/>
            <w:noWrap/>
            <w:hideMark/>
          </w:tcPr>
          <w:p w14:paraId="0F53914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eastAsia="Times New Roman" w:cs="Times New Roman"/>
                <w:szCs w:val="24"/>
                <w:lang w:eastAsia="lv-LV"/>
              </w:rPr>
              <w:t>0,00</w:t>
            </w:r>
            <w:r w:rsidRPr="00923399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3FA46F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2,85</w:t>
            </w:r>
          </w:p>
        </w:tc>
      </w:tr>
      <w:tr w:rsidR="00691E7D" w:rsidRPr="00923399" w14:paraId="119CD381" w14:textId="77777777" w:rsidTr="004C38B5">
        <w:tc>
          <w:tcPr>
            <w:tcW w:w="993" w:type="dxa"/>
            <w:noWrap/>
            <w:hideMark/>
          </w:tcPr>
          <w:p w14:paraId="2FA25F2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1.6.</w:t>
            </w:r>
          </w:p>
        </w:tc>
        <w:tc>
          <w:tcPr>
            <w:tcW w:w="3402" w:type="dxa"/>
            <w:hideMark/>
          </w:tcPr>
          <w:p w14:paraId="0328924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izglītojamo apliecības dublikāta izsniegšana</w:t>
            </w:r>
          </w:p>
        </w:tc>
        <w:tc>
          <w:tcPr>
            <w:tcW w:w="1559" w:type="dxa"/>
            <w:noWrap/>
            <w:hideMark/>
          </w:tcPr>
          <w:p w14:paraId="467FF84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36653AE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  <w:tc>
          <w:tcPr>
            <w:tcW w:w="1134" w:type="dxa"/>
            <w:noWrap/>
            <w:hideMark/>
          </w:tcPr>
          <w:p w14:paraId="6492733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eastAsia="Times New Roman" w:cs="Times New Roman"/>
                <w:szCs w:val="24"/>
                <w:lang w:eastAsia="lv-LV"/>
              </w:rPr>
              <w:t>0,00</w:t>
            </w:r>
            <w:r w:rsidRPr="00923399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15B962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1,42</w:t>
            </w:r>
          </w:p>
        </w:tc>
      </w:tr>
      <w:tr w:rsidR="00691E7D" w:rsidRPr="00923399" w14:paraId="07730BAD" w14:textId="77777777" w:rsidTr="004C38B5">
        <w:tc>
          <w:tcPr>
            <w:tcW w:w="993" w:type="dxa"/>
            <w:noWrap/>
            <w:hideMark/>
          </w:tcPr>
          <w:p w14:paraId="486AB43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1.7.</w:t>
            </w:r>
          </w:p>
        </w:tc>
        <w:tc>
          <w:tcPr>
            <w:tcW w:w="3402" w:type="dxa"/>
            <w:hideMark/>
          </w:tcPr>
          <w:p w14:paraId="409045D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sekmju grāmatiņas dublikāta izsniegšana</w:t>
            </w:r>
          </w:p>
        </w:tc>
        <w:tc>
          <w:tcPr>
            <w:tcW w:w="1559" w:type="dxa"/>
            <w:noWrap/>
            <w:hideMark/>
          </w:tcPr>
          <w:p w14:paraId="79D5561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0853FD7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1,42</w:t>
            </w:r>
          </w:p>
        </w:tc>
        <w:tc>
          <w:tcPr>
            <w:tcW w:w="1134" w:type="dxa"/>
            <w:noWrap/>
            <w:hideMark/>
          </w:tcPr>
          <w:p w14:paraId="193024C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eastAsia="Times New Roman" w:cs="Times New Roman"/>
                <w:szCs w:val="24"/>
                <w:lang w:eastAsia="lv-LV"/>
              </w:rPr>
              <w:t>0,00</w:t>
            </w:r>
            <w:r w:rsidRPr="00923399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700095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1,42</w:t>
            </w:r>
          </w:p>
        </w:tc>
      </w:tr>
      <w:tr w:rsidR="00691E7D" w:rsidRPr="00923399" w14:paraId="2E83C7F7" w14:textId="77777777" w:rsidTr="004C38B5">
        <w:tc>
          <w:tcPr>
            <w:tcW w:w="993" w:type="dxa"/>
            <w:noWrap/>
          </w:tcPr>
          <w:p w14:paraId="6393A0B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</w:t>
            </w:r>
          </w:p>
        </w:tc>
        <w:tc>
          <w:tcPr>
            <w:tcW w:w="8505" w:type="dxa"/>
            <w:gridSpan w:val="5"/>
          </w:tcPr>
          <w:p w14:paraId="318AA25E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Maksas pakalpojumi citām personām</w:t>
            </w:r>
          </w:p>
        </w:tc>
      </w:tr>
      <w:tr w:rsidR="00691E7D" w:rsidRPr="00923399" w14:paraId="33086011" w14:textId="77777777" w:rsidTr="004C38B5">
        <w:tc>
          <w:tcPr>
            <w:tcW w:w="993" w:type="dxa"/>
            <w:noWrap/>
          </w:tcPr>
          <w:p w14:paraId="109B241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2.1.</w:t>
            </w:r>
          </w:p>
        </w:tc>
        <w:tc>
          <w:tcPr>
            <w:tcW w:w="8505" w:type="dxa"/>
            <w:gridSpan w:val="5"/>
          </w:tcPr>
          <w:p w14:paraId="2AC3C279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</w:p>
        </w:tc>
      </w:tr>
      <w:tr w:rsidR="00691E7D" w:rsidRPr="00923399" w14:paraId="3039E771" w14:textId="77777777" w:rsidTr="004C38B5">
        <w:tc>
          <w:tcPr>
            <w:tcW w:w="993" w:type="dxa"/>
            <w:noWrap/>
            <w:hideMark/>
          </w:tcPr>
          <w:p w14:paraId="635A4A4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2.1.1.</w:t>
            </w:r>
          </w:p>
        </w:tc>
        <w:tc>
          <w:tcPr>
            <w:tcW w:w="3402" w:type="dxa"/>
            <w:hideMark/>
          </w:tcPr>
          <w:p w14:paraId="19E0B1C2" w14:textId="30C8DE5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="0064533D" w:rsidRPr="00923399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(</w:t>
            </w:r>
            <w:r w:rsidR="0080051E" w:rsidRPr="00923399">
              <w:rPr>
                <w:rFonts w:cs="Times New Roman"/>
                <w:szCs w:val="24"/>
              </w:rPr>
              <w:t>Kalnamuižā</w:t>
            </w:r>
            <w:r w:rsidRPr="00923399">
              <w:rPr>
                <w:rFonts w:cs="Times New Roman"/>
                <w:szCs w:val="24"/>
              </w:rPr>
              <w:t xml:space="preserve">, Smiltenes </w:t>
            </w:r>
            <w:r w:rsidR="00FC629A" w:rsidRPr="00923399">
              <w:rPr>
                <w:rFonts w:cs="Times New Roman"/>
                <w:szCs w:val="24"/>
              </w:rPr>
              <w:t>pagastā</w:t>
            </w:r>
            <w:r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5C100DC8" w14:textId="12F43C3E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</w:t>
            </w:r>
            <w:r w:rsidR="002245C9" w:rsidRPr="00923399">
              <w:rPr>
                <w:rFonts w:cs="Times New Roman"/>
                <w:szCs w:val="24"/>
              </w:rPr>
              <w:t xml:space="preserve">gultas </w:t>
            </w:r>
            <w:r w:rsidRPr="00923399">
              <w:rPr>
                <w:rFonts w:cs="Times New Roman"/>
                <w:szCs w:val="24"/>
              </w:rPr>
              <w:t>vieta diennaktī</w:t>
            </w:r>
          </w:p>
        </w:tc>
        <w:tc>
          <w:tcPr>
            <w:tcW w:w="1276" w:type="dxa"/>
            <w:noWrap/>
            <w:hideMark/>
          </w:tcPr>
          <w:p w14:paraId="6EED95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3,84</w:t>
            </w:r>
          </w:p>
        </w:tc>
        <w:tc>
          <w:tcPr>
            <w:tcW w:w="1134" w:type="dxa"/>
            <w:noWrap/>
            <w:hideMark/>
          </w:tcPr>
          <w:p w14:paraId="2B8307F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0,46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CD69C6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4,30</w:t>
            </w:r>
          </w:p>
        </w:tc>
      </w:tr>
      <w:tr w:rsidR="00691E7D" w:rsidRPr="00923399" w14:paraId="5BF92198" w14:textId="77777777" w:rsidTr="004C38B5">
        <w:tc>
          <w:tcPr>
            <w:tcW w:w="993" w:type="dxa"/>
            <w:noWrap/>
            <w:hideMark/>
          </w:tcPr>
          <w:p w14:paraId="3870A85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2.1.2.</w:t>
            </w:r>
          </w:p>
        </w:tc>
        <w:tc>
          <w:tcPr>
            <w:tcW w:w="3402" w:type="dxa"/>
            <w:hideMark/>
          </w:tcPr>
          <w:p w14:paraId="54F7576A" w14:textId="27BCD10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(</w:t>
            </w:r>
            <w:r w:rsidR="0080051E" w:rsidRPr="00923399">
              <w:rPr>
                <w:rFonts w:cs="Times New Roman"/>
                <w:szCs w:val="24"/>
              </w:rPr>
              <w:t xml:space="preserve">Dārza ielā </w:t>
            </w:r>
            <w:r w:rsidRPr="00923399">
              <w:rPr>
                <w:rFonts w:cs="Times New Roman"/>
                <w:szCs w:val="24"/>
              </w:rPr>
              <w:t xml:space="preserve">9, </w:t>
            </w:r>
            <w:r w:rsidR="00FC629A" w:rsidRPr="00923399">
              <w:rPr>
                <w:rFonts w:cs="Times New Roman"/>
                <w:szCs w:val="24"/>
              </w:rPr>
              <w:t>Smiltenē</w:t>
            </w:r>
            <w:r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2FE16BBB" w14:textId="3EB7E18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</w:t>
            </w:r>
            <w:r w:rsidR="002245C9" w:rsidRPr="00923399">
              <w:rPr>
                <w:rFonts w:cs="Times New Roman"/>
                <w:szCs w:val="24"/>
              </w:rPr>
              <w:t xml:space="preserve">gultas </w:t>
            </w:r>
            <w:r w:rsidRPr="00923399">
              <w:rPr>
                <w:rFonts w:cs="Times New Roman"/>
                <w:szCs w:val="24"/>
              </w:rPr>
              <w:t>vieta diennaktī</w:t>
            </w:r>
          </w:p>
        </w:tc>
        <w:tc>
          <w:tcPr>
            <w:tcW w:w="1276" w:type="dxa"/>
            <w:noWrap/>
            <w:hideMark/>
          </w:tcPr>
          <w:p w14:paraId="75EE9FD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5,09</w:t>
            </w:r>
          </w:p>
        </w:tc>
        <w:tc>
          <w:tcPr>
            <w:tcW w:w="1134" w:type="dxa"/>
            <w:noWrap/>
            <w:hideMark/>
          </w:tcPr>
          <w:p w14:paraId="5E76590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0,61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D41AF9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5,70</w:t>
            </w:r>
          </w:p>
        </w:tc>
      </w:tr>
      <w:tr w:rsidR="00691E7D" w:rsidRPr="00923399" w14:paraId="06296150" w14:textId="77777777" w:rsidTr="004C38B5">
        <w:tc>
          <w:tcPr>
            <w:tcW w:w="993" w:type="dxa"/>
            <w:noWrap/>
            <w:hideMark/>
          </w:tcPr>
          <w:p w14:paraId="7F8AAED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2.1.3.</w:t>
            </w:r>
          </w:p>
        </w:tc>
        <w:tc>
          <w:tcPr>
            <w:tcW w:w="8505" w:type="dxa"/>
            <w:gridSpan w:val="5"/>
            <w:hideMark/>
          </w:tcPr>
          <w:p w14:paraId="06625A28" w14:textId="0E5F3D23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 w:rsidDel="00DF5BFC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(Dārza </w:t>
            </w:r>
            <w:r w:rsidR="0080051E" w:rsidRPr="00923399">
              <w:rPr>
                <w:rFonts w:cs="Times New Roman"/>
                <w:szCs w:val="24"/>
              </w:rPr>
              <w:t xml:space="preserve">ielā </w:t>
            </w:r>
            <w:r w:rsidRPr="00923399">
              <w:rPr>
                <w:rFonts w:cs="Times New Roman"/>
                <w:szCs w:val="24"/>
              </w:rPr>
              <w:t xml:space="preserve">9, </w:t>
            </w:r>
            <w:r w:rsidR="00FC629A" w:rsidRPr="00923399">
              <w:rPr>
                <w:rFonts w:cs="Times New Roman"/>
                <w:szCs w:val="24"/>
              </w:rPr>
              <w:t>Smiltenē</w:t>
            </w:r>
            <w:r w:rsidRPr="00923399">
              <w:rPr>
                <w:rFonts w:cs="Times New Roman"/>
                <w:szCs w:val="24"/>
              </w:rPr>
              <w:t>) Smiltenes tehnikuma darbiniekiem</w:t>
            </w:r>
          </w:p>
        </w:tc>
      </w:tr>
      <w:tr w:rsidR="00691E7D" w:rsidRPr="00923399" w14:paraId="6C9E85B4" w14:textId="77777777" w:rsidTr="004C38B5">
        <w:tc>
          <w:tcPr>
            <w:tcW w:w="993" w:type="dxa"/>
            <w:noWrap/>
          </w:tcPr>
          <w:p w14:paraId="7C86F70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2.1.3.1.</w:t>
            </w:r>
          </w:p>
        </w:tc>
        <w:tc>
          <w:tcPr>
            <w:tcW w:w="3402" w:type="dxa"/>
          </w:tcPr>
          <w:p w14:paraId="60C0A86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vienistabas dzīvoklis</w:t>
            </w:r>
          </w:p>
        </w:tc>
        <w:tc>
          <w:tcPr>
            <w:tcW w:w="1559" w:type="dxa"/>
            <w:noWrap/>
          </w:tcPr>
          <w:p w14:paraId="5A08786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mēnesis</w:t>
            </w:r>
          </w:p>
        </w:tc>
        <w:tc>
          <w:tcPr>
            <w:tcW w:w="1276" w:type="dxa"/>
            <w:noWrap/>
          </w:tcPr>
          <w:p w14:paraId="120058E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65,00</w:t>
            </w:r>
          </w:p>
        </w:tc>
        <w:tc>
          <w:tcPr>
            <w:tcW w:w="1134" w:type="dxa"/>
            <w:noWrap/>
          </w:tcPr>
          <w:p w14:paraId="3260041E" w14:textId="77777777" w:rsidR="005D18AA" w:rsidRPr="00923399" w:rsidRDefault="005D18AA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noWrap/>
          </w:tcPr>
          <w:p w14:paraId="288AB71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65,00</w:t>
            </w:r>
          </w:p>
        </w:tc>
      </w:tr>
      <w:tr w:rsidR="00691E7D" w:rsidRPr="00923399" w14:paraId="20833433" w14:textId="77777777" w:rsidTr="004C38B5">
        <w:tc>
          <w:tcPr>
            <w:tcW w:w="993" w:type="dxa"/>
            <w:noWrap/>
          </w:tcPr>
          <w:p w14:paraId="187C4BD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2.1.3.2.</w:t>
            </w:r>
          </w:p>
        </w:tc>
        <w:tc>
          <w:tcPr>
            <w:tcW w:w="3402" w:type="dxa"/>
          </w:tcPr>
          <w:p w14:paraId="737758B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istaba divistabu dzīvoklī</w:t>
            </w:r>
          </w:p>
        </w:tc>
        <w:tc>
          <w:tcPr>
            <w:tcW w:w="1559" w:type="dxa"/>
            <w:noWrap/>
          </w:tcPr>
          <w:p w14:paraId="44925E5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mēnesis</w:t>
            </w:r>
          </w:p>
        </w:tc>
        <w:tc>
          <w:tcPr>
            <w:tcW w:w="1276" w:type="dxa"/>
            <w:noWrap/>
          </w:tcPr>
          <w:p w14:paraId="3E3AC42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32,00</w:t>
            </w:r>
          </w:p>
        </w:tc>
        <w:tc>
          <w:tcPr>
            <w:tcW w:w="1134" w:type="dxa"/>
            <w:noWrap/>
          </w:tcPr>
          <w:p w14:paraId="6F8469CE" w14:textId="77777777" w:rsidR="005D18AA" w:rsidRPr="00923399" w:rsidRDefault="005D18AA">
            <w:pPr>
              <w:jc w:val="center"/>
              <w:rPr>
                <w:rFonts w:cs="Times New Roman"/>
                <w:szCs w:val="24"/>
                <w:vertAlign w:val="superscript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noWrap/>
          </w:tcPr>
          <w:p w14:paraId="45DBE8E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32,00</w:t>
            </w:r>
          </w:p>
        </w:tc>
      </w:tr>
      <w:tr w:rsidR="00691E7D" w:rsidRPr="00923399" w14:paraId="48AF657D" w14:textId="77777777" w:rsidTr="004C38B5">
        <w:tc>
          <w:tcPr>
            <w:tcW w:w="993" w:type="dxa"/>
            <w:noWrap/>
          </w:tcPr>
          <w:p w14:paraId="64763E2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</w:t>
            </w:r>
          </w:p>
        </w:tc>
        <w:tc>
          <w:tcPr>
            <w:tcW w:w="8505" w:type="dxa"/>
            <w:gridSpan w:val="5"/>
            <w:noWrap/>
          </w:tcPr>
          <w:p w14:paraId="273C2049" w14:textId="3EBC80B2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viesnīcas </w:t>
            </w:r>
            <w:r w:rsidR="00455D1A" w:rsidRPr="00923399">
              <w:rPr>
                <w:rFonts w:cs="Times New Roman"/>
                <w:bCs/>
                <w:szCs w:val="24"/>
              </w:rPr>
              <w:t>"</w:t>
            </w:r>
            <w:r w:rsidRPr="00923399">
              <w:rPr>
                <w:rFonts w:cs="Times New Roman"/>
                <w:bCs/>
                <w:szCs w:val="24"/>
              </w:rPr>
              <w:t>Kalna ligzda</w:t>
            </w:r>
            <w:r w:rsidR="00455D1A" w:rsidRPr="00923399">
              <w:rPr>
                <w:rFonts w:cs="Times New Roman"/>
                <w:bCs/>
                <w:szCs w:val="24"/>
              </w:rPr>
              <w:t>"</w:t>
            </w:r>
            <w:r w:rsidRPr="00923399">
              <w:rPr>
                <w:rFonts w:cs="Times New Roman"/>
                <w:bCs/>
                <w:szCs w:val="24"/>
              </w:rPr>
              <w:t xml:space="preserve"> īre</w:t>
            </w:r>
          </w:p>
        </w:tc>
      </w:tr>
      <w:tr w:rsidR="00691E7D" w:rsidRPr="00923399" w14:paraId="7025D237" w14:textId="77777777" w:rsidTr="004C38B5">
        <w:tc>
          <w:tcPr>
            <w:tcW w:w="993" w:type="dxa"/>
            <w:noWrap/>
          </w:tcPr>
          <w:p w14:paraId="0BD5458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2.2.1.</w:t>
            </w:r>
          </w:p>
        </w:tc>
        <w:tc>
          <w:tcPr>
            <w:tcW w:w="8505" w:type="dxa"/>
            <w:gridSpan w:val="5"/>
            <w:noWrap/>
          </w:tcPr>
          <w:p w14:paraId="0FD81838" w14:textId="76B9314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viesnīcas "Kalna ligzda" īre (bez brokastīm)</w:t>
            </w:r>
          </w:p>
        </w:tc>
      </w:tr>
      <w:tr w:rsidR="00691E7D" w:rsidRPr="00923399" w14:paraId="3C8F025B" w14:textId="77777777" w:rsidTr="004C38B5">
        <w:tc>
          <w:tcPr>
            <w:tcW w:w="993" w:type="dxa"/>
            <w:noWrap/>
            <w:hideMark/>
          </w:tcPr>
          <w:p w14:paraId="75FE78D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2.2.1.1.</w:t>
            </w:r>
          </w:p>
        </w:tc>
        <w:tc>
          <w:tcPr>
            <w:tcW w:w="3402" w:type="dxa"/>
            <w:noWrap/>
            <w:hideMark/>
          </w:tcPr>
          <w:p w14:paraId="3E6DFF68" w14:textId="00F24A0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vienvietīgs numurs </w:t>
            </w:r>
            <w:r w:rsidR="00FC629A"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szCs w:val="24"/>
              </w:rPr>
              <w:t>Nr.</w:t>
            </w:r>
            <w:r w:rsidR="007D4600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2</w:t>
            </w:r>
            <w:r w:rsidR="00FC629A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14:paraId="1CEC210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hideMark/>
          </w:tcPr>
          <w:p w14:paraId="29BB169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22,32</w:t>
            </w:r>
          </w:p>
        </w:tc>
        <w:tc>
          <w:tcPr>
            <w:tcW w:w="1134" w:type="dxa"/>
            <w:noWrap/>
            <w:hideMark/>
          </w:tcPr>
          <w:p w14:paraId="095EF9B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2,68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1B9EF7A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648C5E3F" w14:textId="77777777" w:rsidTr="004C38B5">
        <w:tc>
          <w:tcPr>
            <w:tcW w:w="993" w:type="dxa"/>
            <w:noWrap/>
            <w:hideMark/>
          </w:tcPr>
          <w:p w14:paraId="555A243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2.2.1.2.</w:t>
            </w:r>
          </w:p>
        </w:tc>
        <w:tc>
          <w:tcPr>
            <w:tcW w:w="3402" w:type="dxa"/>
            <w:noWrap/>
            <w:hideMark/>
          </w:tcPr>
          <w:p w14:paraId="7E2D276D" w14:textId="4DB7D40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vienvietīgs numurs </w:t>
            </w:r>
            <w:r w:rsidR="00FC629A" w:rsidRPr="00923399">
              <w:rPr>
                <w:rFonts w:cs="Times New Roman"/>
                <w:szCs w:val="24"/>
              </w:rPr>
              <w:t>(</w:t>
            </w:r>
            <w:r w:rsidR="005E68CC" w:rsidRPr="00923399">
              <w:rPr>
                <w:rFonts w:cs="Times New Roman"/>
                <w:szCs w:val="24"/>
              </w:rPr>
              <w:t>Nr</w:t>
            </w:r>
            <w:r w:rsidR="007D4600" w:rsidRPr="00923399">
              <w:rPr>
                <w:rFonts w:cs="Times New Roman"/>
                <w:szCs w:val="24"/>
              </w:rPr>
              <w:t>. </w:t>
            </w:r>
            <w:r w:rsidRPr="00923399">
              <w:rPr>
                <w:rFonts w:cs="Times New Roman"/>
                <w:szCs w:val="24"/>
              </w:rPr>
              <w:t>3</w:t>
            </w:r>
            <w:r w:rsidR="00FC629A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14:paraId="254E76B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hideMark/>
          </w:tcPr>
          <w:p w14:paraId="4E2BFB9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26,79</w:t>
            </w:r>
          </w:p>
        </w:tc>
        <w:tc>
          <w:tcPr>
            <w:tcW w:w="1134" w:type="dxa"/>
            <w:noWrap/>
            <w:hideMark/>
          </w:tcPr>
          <w:p w14:paraId="08602F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3,21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6D0E9C3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30,00</w:t>
            </w:r>
          </w:p>
        </w:tc>
      </w:tr>
      <w:tr w:rsidR="00691E7D" w:rsidRPr="00923399" w14:paraId="23963517" w14:textId="77777777" w:rsidTr="004C38B5">
        <w:tc>
          <w:tcPr>
            <w:tcW w:w="993" w:type="dxa"/>
            <w:noWrap/>
            <w:hideMark/>
          </w:tcPr>
          <w:p w14:paraId="7808766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2.2.1.3.</w:t>
            </w:r>
          </w:p>
        </w:tc>
        <w:tc>
          <w:tcPr>
            <w:tcW w:w="3402" w:type="dxa"/>
            <w:noWrap/>
            <w:hideMark/>
          </w:tcPr>
          <w:p w14:paraId="77B3D769" w14:textId="443DE58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vienvietīgs numurs </w:t>
            </w:r>
            <w:r w:rsidR="00FC629A" w:rsidRPr="00923399">
              <w:rPr>
                <w:rFonts w:cs="Times New Roman"/>
                <w:szCs w:val="24"/>
              </w:rPr>
              <w:t>(</w:t>
            </w:r>
            <w:r w:rsidR="005E68CC" w:rsidRPr="00923399">
              <w:rPr>
                <w:rFonts w:cs="Times New Roman"/>
                <w:szCs w:val="24"/>
              </w:rPr>
              <w:t>Nr</w:t>
            </w:r>
            <w:r w:rsidR="007D4600" w:rsidRPr="00923399">
              <w:rPr>
                <w:rFonts w:cs="Times New Roman"/>
                <w:szCs w:val="24"/>
              </w:rPr>
              <w:t>. </w:t>
            </w:r>
            <w:r w:rsidRPr="00923399">
              <w:rPr>
                <w:rFonts w:cs="Times New Roman"/>
                <w:szCs w:val="24"/>
              </w:rPr>
              <w:t>5</w:t>
            </w:r>
            <w:r w:rsidR="00FC629A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14:paraId="495BD0C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hideMark/>
          </w:tcPr>
          <w:p w14:paraId="62644E7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17,86</w:t>
            </w:r>
          </w:p>
        </w:tc>
        <w:tc>
          <w:tcPr>
            <w:tcW w:w="1134" w:type="dxa"/>
            <w:noWrap/>
            <w:hideMark/>
          </w:tcPr>
          <w:p w14:paraId="3D22D03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2,14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7B9BD06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20,00</w:t>
            </w:r>
          </w:p>
        </w:tc>
      </w:tr>
      <w:tr w:rsidR="00691E7D" w:rsidRPr="00923399" w14:paraId="1A32634E" w14:textId="77777777" w:rsidTr="004C38B5">
        <w:tc>
          <w:tcPr>
            <w:tcW w:w="993" w:type="dxa"/>
            <w:noWrap/>
            <w:hideMark/>
          </w:tcPr>
          <w:p w14:paraId="547F860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2.2.1.4.</w:t>
            </w:r>
          </w:p>
        </w:tc>
        <w:tc>
          <w:tcPr>
            <w:tcW w:w="3402" w:type="dxa"/>
            <w:noWrap/>
            <w:hideMark/>
          </w:tcPr>
          <w:p w14:paraId="3B449540" w14:textId="13BC1AF2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divvietīgs numurs </w:t>
            </w:r>
            <w:r w:rsidR="00FC629A" w:rsidRPr="00923399">
              <w:rPr>
                <w:rFonts w:cs="Times New Roman"/>
                <w:szCs w:val="24"/>
              </w:rPr>
              <w:t>(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 xml:space="preserve">4, 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 xml:space="preserve">22, 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>23</w:t>
            </w:r>
            <w:r w:rsidR="00FC629A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511E9DA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1E91FA1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35,71</w:t>
            </w:r>
          </w:p>
        </w:tc>
        <w:tc>
          <w:tcPr>
            <w:tcW w:w="1134" w:type="dxa"/>
            <w:noWrap/>
            <w:hideMark/>
          </w:tcPr>
          <w:p w14:paraId="6134EF1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4,29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46C54D4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40,00</w:t>
            </w:r>
          </w:p>
        </w:tc>
      </w:tr>
      <w:tr w:rsidR="00691E7D" w:rsidRPr="00923399" w14:paraId="2FE3A09C" w14:textId="77777777" w:rsidTr="004C38B5">
        <w:tc>
          <w:tcPr>
            <w:tcW w:w="993" w:type="dxa"/>
            <w:noWrap/>
            <w:hideMark/>
          </w:tcPr>
          <w:p w14:paraId="1A1857E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2.2.1.5.</w:t>
            </w:r>
          </w:p>
        </w:tc>
        <w:tc>
          <w:tcPr>
            <w:tcW w:w="3402" w:type="dxa"/>
            <w:noWrap/>
            <w:hideMark/>
          </w:tcPr>
          <w:p w14:paraId="32F09447" w14:textId="29D2429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divvietīgs numurs </w:t>
            </w:r>
            <w:r w:rsidR="00FC629A" w:rsidRPr="00923399">
              <w:rPr>
                <w:rFonts w:cs="Times New Roman"/>
                <w:szCs w:val="24"/>
              </w:rPr>
              <w:t>(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 xml:space="preserve">4, 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 xml:space="preserve">22, 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>23</w:t>
            </w:r>
            <w:r w:rsidR="00FC629A" w:rsidRPr="00923399">
              <w:rPr>
                <w:rFonts w:cs="Times New Roman"/>
                <w:szCs w:val="24"/>
              </w:rPr>
              <w:t>)</w:t>
            </w:r>
            <w:r w:rsidRPr="00923399">
              <w:rPr>
                <w:rFonts w:cs="Times New Roman"/>
                <w:szCs w:val="24"/>
              </w:rPr>
              <w:t xml:space="preserve"> (vienai personai)</w:t>
            </w:r>
          </w:p>
        </w:tc>
        <w:tc>
          <w:tcPr>
            <w:tcW w:w="1559" w:type="dxa"/>
            <w:noWrap/>
            <w:hideMark/>
          </w:tcPr>
          <w:p w14:paraId="5275487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786949C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26,79</w:t>
            </w:r>
          </w:p>
        </w:tc>
        <w:tc>
          <w:tcPr>
            <w:tcW w:w="1134" w:type="dxa"/>
            <w:noWrap/>
            <w:hideMark/>
          </w:tcPr>
          <w:p w14:paraId="7A3F531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3,21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6A64963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30,00</w:t>
            </w:r>
          </w:p>
        </w:tc>
      </w:tr>
      <w:tr w:rsidR="00691E7D" w:rsidRPr="00923399" w14:paraId="46A88A8F" w14:textId="77777777" w:rsidTr="004C38B5">
        <w:tc>
          <w:tcPr>
            <w:tcW w:w="993" w:type="dxa"/>
            <w:noWrap/>
            <w:hideMark/>
          </w:tcPr>
          <w:p w14:paraId="4A95585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2.2.1.6.</w:t>
            </w:r>
          </w:p>
        </w:tc>
        <w:tc>
          <w:tcPr>
            <w:tcW w:w="3402" w:type="dxa"/>
            <w:noWrap/>
            <w:hideMark/>
          </w:tcPr>
          <w:p w14:paraId="5E6AC903" w14:textId="4A6A7E82" w:rsidR="005D18AA" w:rsidRPr="00923399" w:rsidRDefault="005D18AA">
            <w:pPr>
              <w:rPr>
                <w:rFonts w:cs="Times New Roman"/>
                <w:spacing w:val="-2"/>
                <w:szCs w:val="24"/>
              </w:rPr>
            </w:pPr>
            <w:r w:rsidRPr="00923399">
              <w:rPr>
                <w:rFonts w:cs="Times New Roman"/>
                <w:spacing w:val="-2"/>
                <w:szCs w:val="24"/>
              </w:rPr>
              <w:t xml:space="preserve">trīsvietīgs numurs </w:t>
            </w:r>
            <w:r w:rsidR="00FC629A" w:rsidRPr="00923399">
              <w:rPr>
                <w:rFonts w:cs="Times New Roman"/>
                <w:spacing w:val="-2"/>
                <w:szCs w:val="24"/>
              </w:rPr>
              <w:t>(</w:t>
            </w:r>
            <w:r w:rsidR="005E68CC" w:rsidRPr="00923399">
              <w:rPr>
                <w:rFonts w:cs="Times New Roman"/>
                <w:spacing w:val="-2"/>
                <w:szCs w:val="24"/>
              </w:rPr>
              <w:t>Nr. </w:t>
            </w:r>
            <w:r w:rsidRPr="00923399">
              <w:rPr>
                <w:rFonts w:cs="Times New Roman"/>
                <w:spacing w:val="-2"/>
                <w:szCs w:val="24"/>
              </w:rPr>
              <w:t xml:space="preserve">25, </w:t>
            </w:r>
            <w:r w:rsidR="005E68CC" w:rsidRPr="00923399">
              <w:rPr>
                <w:rFonts w:cs="Times New Roman"/>
                <w:spacing w:val="-2"/>
                <w:szCs w:val="24"/>
              </w:rPr>
              <w:t>Nr. </w:t>
            </w:r>
            <w:r w:rsidRPr="00923399">
              <w:rPr>
                <w:rFonts w:cs="Times New Roman"/>
                <w:spacing w:val="-2"/>
                <w:szCs w:val="24"/>
              </w:rPr>
              <w:t>26</w:t>
            </w:r>
            <w:r w:rsidR="00FC629A" w:rsidRPr="00923399">
              <w:rPr>
                <w:rFonts w:cs="Times New Roman"/>
                <w:spacing w:val="-2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41AE55E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5822424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40,18</w:t>
            </w:r>
          </w:p>
        </w:tc>
        <w:tc>
          <w:tcPr>
            <w:tcW w:w="1134" w:type="dxa"/>
            <w:noWrap/>
            <w:hideMark/>
          </w:tcPr>
          <w:p w14:paraId="355582F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4,82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2C8D5FF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45,00</w:t>
            </w:r>
          </w:p>
        </w:tc>
      </w:tr>
      <w:tr w:rsidR="00691E7D" w:rsidRPr="00923399" w14:paraId="1149DAC5" w14:textId="77777777" w:rsidTr="004C38B5">
        <w:tc>
          <w:tcPr>
            <w:tcW w:w="993" w:type="dxa"/>
            <w:noWrap/>
          </w:tcPr>
          <w:p w14:paraId="4AD8706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2.2.1.7.</w:t>
            </w:r>
          </w:p>
        </w:tc>
        <w:tc>
          <w:tcPr>
            <w:tcW w:w="3402" w:type="dxa"/>
            <w:noWrap/>
          </w:tcPr>
          <w:p w14:paraId="6C5C30AC" w14:textId="43DC3F9D" w:rsidR="005D18AA" w:rsidRPr="00923399" w:rsidRDefault="005D18AA">
            <w:pPr>
              <w:rPr>
                <w:rFonts w:cs="Times New Roman"/>
                <w:spacing w:val="-2"/>
                <w:szCs w:val="24"/>
              </w:rPr>
            </w:pPr>
            <w:r w:rsidRPr="00923399">
              <w:rPr>
                <w:rFonts w:cs="Times New Roman"/>
                <w:spacing w:val="-2"/>
                <w:szCs w:val="24"/>
              </w:rPr>
              <w:t xml:space="preserve">četrvietīgs numurs </w:t>
            </w:r>
            <w:r w:rsidR="00FC629A" w:rsidRPr="00923399">
              <w:rPr>
                <w:rFonts w:cs="Times New Roman"/>
                <w:spacing w:val="-2"/>
                <w:szCs w:val="24"/>
              </w:rPr>
              <w:t>(</w:t>
            </w:r>
            <w:r w:rsidR="005E68CC" w:rsidRPr="00923399">
              <w:rPr>
                <w:rFonts w:cs="Times New Roman"/>
                <w:spacing w:val="-2"/>
                <w:szCs w:val="24"/>
              </w:rPr>
              <w:t>Nr. </w:t>
            </w:r>
            <w:r w:rsidRPr="00923399">
              <w:rPr>
                <w:rFonts w:cs="Times New Roman"/>
                <w:spacing w:val="-2"/>
                <w:szCs w:val="24"/>
              </w:rPr>
              <w:t xml:space="preserve">21, </w:t>
            </w:r>
            <w:r w:rsidR="005E68CC" w:rsidRPr="00923399">
              <w:rPr>
                <w:rFonts w:cs="Times New Roman"/>
                <w:spacing w:val="-2"/>
                <w:szCs w:val="24"/>
              </w:rPr>
              <w:t>Nr. </w:t>
            </w:r>
            <w:r w:rsidRPr="00923399">
              <w:rPr>
                <w:rFonts w:cs="Times New Roman"/>
                <w:spacing w:val="-2"/>
                <w:szCs w:val="24"/>
              </w:rPr>
              <w:t>24</w:t>
            </w:r>
            <w:r w:rsidR="00FC629A" w:rsidRPr="00923399">
              <w:rPr>
                <w:rFonts w:cs="Times New Roman"/>
                <w:spacing w:val="-2"/>
                <w:szCs w:val="24"/>
              </w:rPr>
              <w:t>)</w:t>
            </w:r>
          </w:p>
        </w:tc>
        <w:tc>
          <w:tcPr>
            <w:tcW w:w="1559" w:type="dxa"/>
            <w:noWrap/>
          </w:tcPr>
          <w:p w14:paraId="27C424D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</w:tcPr>
          <w:p w14:paraId="2AC6AE7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55,36</w:t>
            </w:r>
          </w:p>
        </w:tc>
        <w:tc>
          <w:tcPr>
            <w:tcW w:w="1134" w:type="dxa"/>
            <w:noWrap/>
          </w:tcPr>
          <w:p w14:paraId="231FDAF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6,64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81FA6A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62,00</w:t>
            </w:r>
          </w:p>
        </w:tc>
      </w:tr>
      <w:tr w:rsidR="00691E7D" w:rsidRPr="00923399" w14:paraId="06631A3B" w14:textId="77777777" w:rsidTr="004C38B5">
        <w:tc>
          <w:tcPr>
            <w:tcW w:w="993" w:type="dxa"/>
            <w:noWrap/>
            <w:hideMark/>
          </w:tcPr>
          <w:p w14:paraId="595A799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2.2.2.</w:t>
            </w:r>
          </w:p>
        </w:tc>
        <w:tc>
          <w:tcPr>
            <w:tcW w:w="3402" w:type="dxa"/>
            <w:hideMark/>
          </w:tcPr>
          <w:p w14:paraId="7EF6FD93" w14:textId="07F1192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viesnīcas "Kalna ligzda" īre </w:t>
            </w:r>
            <w:r w:rsidR="00FC629A" w:rsidRPr="00923399">
              <w:rPr>
                <w:rFonts w:cs="Times New Roman"/>
                <w:szCs w:val="24"/>
              </w:rPr>
              <w:br/>
            </w:r>
            <w:r w:rsidRPr="00923399">
              <w:rPr>
                <w:rFonts w:cs="Times New Roman"/>
                <w:szCs w:val="24"/>
              </w:rPr>
              <w:t>3</w:t>
            </w:r>
            <w:r w:rsidR="003C40E1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12</w:t>
            </w:r>
            <w:r w:rsidR="003C40E1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gadus veciem bērniem (</w:t>
            </w:r>
            <w:r w:rsidR="00FC629A" w:rsidRPr="00923399">
              <w:rPr>
                <w:rFonts w:cs="Times New Roman"/>
                <w:szCs w:val="24"/>
              </w:rPr>
              <w:t>bez </w:t>
            </w:r>
            <w:r w:rsidRPr="00923399">
              <w:rPr>
                <w:rFonts w:cs="Times New Roman"/>
                <w:szCs w:val="24"/>
              </w:rPr>
              <w:t>brokastīm)</w:t>
            </w:r>
          </w:p>
        </w:tc>
        <w:tc>
          <w:tcPr>
            <w:tcW w:w="1559" w:type="dxa"/>
          </w:tcPr>
          <w:p w14:paraId="646AF64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hideMark/>
          </w:tcPr>
          <w:p w14:paraId="7677B23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7,59</w:t>
            </w:r>
          </w:p>
        </w:tc>
        <w:tc>
          <w:tcPr>
            <w:tcW w:w="1134" w:type="dxa"/>
            <w:noWrap/>
            <w:hideMark/>
          </w:tcPr>
          <w:p w14:paraId="68FD352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0,91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54EC401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8,50</w:t>
            </w:r>
          </w:p>
        </w:tc>
      </w:tr>
      <w:tr w:rsidR="00691E7D" w:rsidRPr="00923399" w14:paraId="3B3BB378" w14:textId="77777777" w:rsidTr="004C38B5">
        <w:tc>
          <w:tcPr>
            <w:tcW w:w="993" w:type="dxa"/>
            <w:noWrap/>
            <w:hideMark/>
          </w:tcPr>
          <w:p w14:paraId="22F2108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2.2.3.</w:t>
            </w:r>
          </w:p>
        </w:tc>
        <w:tc>
          <w:tcPr>
            <w:tcW w:w="3402" w:type="dxa"/>
            <w:hideMark/>
          </w:tcPr>
          <w:p w14:paraId="3B71666F" w14:textId="1C3ADF7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viesnīcas "Kalna ligzda" īre grupām, lielākām par </w:t>
            </w:r>
            <w:r w:rsidR="003C40E1" w:rsidRPr="00923399">
              <w:rPr>
                <w:rFonts w:cs="Times New Roman"/>
                <w:szCs w:val="24"/>
              </w:rPr>
              <w:t>15 </w:t>
            </w:r>
            <w:r w:rsidRPr="00923399">
              <w:rPr>
                <w:rFonts w:cs="Times New Roman"/>
                <w:szCs w:val="24"/>
              </w:rPr>
              <w:t>personām (bez brokastīm)</w:t>
            </w:r>
          </w:p>
        </w:tc>
        <w:tc>
          <w:tcPr>
            <w:tcW w:w="1559" w:type="dxa"/>
            <w:hideMark/>
          </w:tcPr>
          <w:p w14:paraId="0873842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 vienai personai</w:t>
            </w:r>
          </w:p>
        </w:tc>
        <w:tc>
          <w:tcPr>
            <w:tcW w:w="1276" w:type="dxa"/>
            <w:noWrap/>
            <w:hideMark/>
          </w:tcPr>
          <w:p w14:paraId="52A2494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14:paraId="36E1F29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1,82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524AE3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17,00</w:t>
            </w:r>
          </w:p>
        </w:tc>
      </w:tr>
      <w:tr w:rsidR="00691E7D" w:rsidRPr="00923399" w14:paraId="6163B768" w14:textId="77777777" w:rsidTr="004C38B5">
        <w:tc>
          <w:tcPr>
            <w:tcW w:w="993" w:type="dxa"/>
            <w:noWrap/>
            <w:hideMark/>
          </w:tcPr>
          <w:p w14:paraId="7C60CD5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2.2.4.</w:t>
            </w:r>
          </w:p>
        </w:tc>
        <w:tc>
          <w:tcPr>
            <w:tcW w:w="3402" w:type="dxa"/>
            <w:hideMark/>
          </w:tcPr>
          <w:p w14:paraId="28B399FE" w14:textId="475F573E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viesnīcas "Kalna ligzda" īre</w:t>
            </w:r>
            <w:r w:rsidR="003C40E1" w:rsidRPr="00923399">
              <w:rPr>
                <w:rFonts w:cs="Times New Roman"/>
                <w:szCs w:val="24"/>
              </w:rPr>
              <w:t xml:space="preserve"> – </w:t>
            </w:r>
            <w:r w:rsidRPr="00923399">
              <w:rPr>
                <w:rFonts w:cs="Times New Roman"/>
                <w:szCs w:val="24"/>
              </w:rPr>
              <w:t>papildvieta (bez brokastīm)</w:t>
            </w:r>
          </w:p>
        </w:tc>
        <w:tc>
          <w:tcPr>
            <w:tcW w:w="1559" w:type="dxa"/>
            <w:hideMark/>
          </w:tcPr>
          <w:p w14:paraId="0D276F1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3CDD28E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14:paraId="0B763F0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1,82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25D53C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17,00</w:t>
            </w:r>
          </w:p>
        </w:tc>
      </w:tr>
      <w:tr w:rsidR="00691E7D" w:rsidRPr="00923399" w14:paraId="12CD003E" w14:textId="77777777" w:rsidTr="004C38B5">
        <w:tc>
          <w:tcPr>
            <w:tcW w:w="993" w:type="dxa"/>
            <w:noWrap/>
            <w:hideMark/>
          </w:tcPr>
          <w:p w14:paraId="498000E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2.2.5.</w:t>
            </w:r>
          </w:p>
        </w:tc>
        <w:tc>
          <w:tcPr>
            <w:tcW w:w="8505" w:type="dxa"/>
            <w:gridSpan w:val="5"/>
            <w:hideMark/>
          </w:tcPr>
          <w:p w14:paraId="4EAE6106" w14:textId="2FA2D07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viesnīcas "Kalna ligzda" īre (ar brokastīm)</w:t>
            </w:r>
          </w:p>
        </w:tc>
      </w:tr>
      <w:tr w:rsidR="00691E7D" w:rsidRPr="00923399" w14:paraId="11F78583" w14:textId="77777777" w:rsidTr="004C38B5">
        <w:tc>
          <w:tcPr>
            <w:tcW w:w="993" w:type="dxa"/>
            <w:noWrap/>
            <w:hideMark/>
          </w:tcPr>
          <w:p w14:paraId="5D8F14E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2.2.5.1.</w:t>
            </w:r>
          </w:p>
        </w:tc>
        <w:tc>
          <w:tcPr>
            <w:tcW w:w="3402" w:type="dxa"/>
            <w:noWrap/>
            <w:hideMark/>
          </w:tcPr>
          <w:p w14:paraId="5522B019" w14:textId="35EF76F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vienvietīgs numurs </w:t>
            </w:r>
            <w:r w:rsidR="00FC629A" w:rsidRPr="00923399">
              <w:rPr>
                <w:rFonts w:cs="Times New Roman"/>
                <w:szCs w:val="24"/>
              </w:rPr>
              <w:t>(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>2</w:t>
            </w:r>
            <w:r w:rsidR="00FC629A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14:paraId="2ECA8D6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hideMark/>
          </w:tcPr>
          <w:p w14:paraId="2BA00FA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26,79</w:t>
            </w:r>
          </w:p>
        </w:tc>
        <w:tc>
          <w:tcPr>
            <w:tcW w:w="1134" w:type="dxa"/>
            <w:noWrap/>
            <w:hideMark/>
          </w:tcPr>
          <w:p w14:paraId="36851B9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3,21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2B81146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30,00</w:t>
            </w:r>
          </w:p>
        </w:tc>
      </w:tr>
      <w:tr w:rsidR="00691E7D" w:rsidRPr="00923399" w14:paraId="22617080" w14:textId="77777777" w:rsidTr="004C38B5">
        <w:tc>
          <w:tcPr>
            <w:tcW w:w="993" w:type="dxa"/>
            <w:noWrap/>
            <w:hideMark/>
          </w:tcPr>
          <w:p w14:paraId="5FC9B5E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2.2.5.2.</w:t>
            </w:r>
          </w:p>
        </w:tc>
        <w:tc>
          <w:tcPr>
            <w:tcW w:w="3402" w:type="dxa"/>
            <w:noWrap/>
            <w:hideMark/>
          </w:tcPr>
          <w:p w14:paraId="5853308F" w14:textId="5A64A5C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vienvietīgs numurs </w:t>
            </w:r>
            <w:r w:rsidR="00FC629A" w:rsidRPr="00923399">
              <w:rPr>
                <w:rFonts w:cs="Times New Roman"/>
                <w:szCs w:val="24"/>
              </w:rPr>
              <w:t>(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>3</w:t>
            </w:r>
            <w:r w:rsidR="00FC629A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14:paraId="0A7AC42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hideMark/>
          </w:tcPr>
          <w:p w14:paraId="22C3DCB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31,25</w:t>
            </w:r>
          </w:p>
        </w:tc>
        <w:tc>
          <w:tcPr>
            <w:tcW w:w="1134" w:type="dxa"/>
            <w:noWrap/>
            <w:hideMark/>
          </w:tcPr>
          <w:p w14:paraId="4EF73C6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3,75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7DD6540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35,00</w:t>
            </w:r>
          </w:p>
        </w:tc>
      </w:tr>
      <w:tr w:rsidR="00691E7D" w:rsidRPr="00923399" w14:paraId="14A16B0C" w14:textId="77777777" w:rsidTr="004C38B5">
        <w:tc>
          <w:tcPr>
            <w:tcW w:w="993" w:type="dxa"/>
            <w:noWrap/>
            <w:hideMark/>
          </w:tcPr>
          <w:p w14:paraId="0F25929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2.2.5.3.</w:t>
            </w:r>
          </w:p>
        </w:tc>
        <w:tc>
          <w:tcPr>
            <w:tcW w:w="3402" w:type="dxa"/>
            <w:noWrap/>
            <w:hideMark/>
          </w:tcPr>
          <w:p w14:paraId="2F74F475" w14:textId="6A22C0D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vienvietīgs numurs </w:t>
            </w:r>
            <w:r w:rsidR="00FC629A" w:rsidRPr="00923399">
              <w:rPr>
                <w:rFonts w:cs="Times New Roman"/>
                <w:szCs w:val="24"/>
              </w:rPr>
              <w:t>(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>5</w:t>
            </w:r>
            <w:r w:rsidR="00FC629A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hideMark/>
          </w:tcPr>
          <w:p w14:paraId="34D30B4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1F64E71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22,32</w:t>
            </w:r>
          </w:p>
        </w:tc>
        <w:tc>
          <w:tcPr>
            <w:tcW w:w="1134" w:type="dxa"/>
            <w:noWrap/>
            <w:hideMark/>
          </w:tcPr>
          <w:p w14:paraId="7D02CCB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2,68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6F75C8B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16915703" w14:textId="77777777" w:rsidTr="004C38B5">
        <w:tc>
          <w:tcPr>
            <w:tcW w:w="993" w:type="dxa"/>
            <w:noWrap/>
            <w:hideMark/>
          </w:tcPr>
          <w:p w14:paraId="0F94741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2.2.5.4.</w:t>
            </w:r>
          </w:p>
        </w:tc>
        <w:tc>
          <w:tcPr>
            <w:tcW w:w="3402" w:type="dxa"/>
            <w:noWrap/>
            <w:hideMark/>
          </w:tcPr>
          <w:p w14:paraId="4D3764A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divvietīgs numurs</w:t>
            </w:r>
          </w:p>
        </w:tc>
        <w:tc>
          <w:tcPr>
            <w:tcW w:w="1559" w:type="dxa"/>
            <w:hideMark/>
          </w:tcPr>
          <w:p w14:paraId="611E79D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69353F5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44,64</w:t>
            </w:r>
          </w:p>
        </w:tc>
        <w:tc>
          <w:tcPr>
            <w:tcW w:w="1134" w:type="dxa"/>
            <w:noWrap/>
            <w:hideMark/>
          </w:tcPr>
          <w:p w14:paraId="3ACCC23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5,36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5C43228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50,00</w:t>
            </w:r>
          </w:p>
        </w:tc>
      </w:tr>
      <w:tr w:rsidR="00691E7D" w:rsidRPr="00923399" w14:paraId="44B3A7B8" w14:textId="77777777" w:rsidTr="004C38B5">
        <w:tc>
          <w:tcPr>
            <w:tcW w:w="993" w:type="dxa"/>
            <w:noWrap/>
            <w:hideMark/>
          </w:tcPr>
          <w:p w14:paraId="60C3D51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2.2.5.5.</w:t>
            </w:r>
          </w:p>
        </w:tc>
        <w:tc>
          <w:tcPr>
            <w:tcW w:w="3402" w:type="dxa"/>
            <w:noWrap/>
            <w:hideMark/>
          </w:tcPr>
          <w:p w14:paraId="53D3E79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divvietīgs numurs (vienai personai)</w:t>
            </w:r>
          </w:p>
        </w:tc>
        <w:tc>
          <w:tcPr>
            <w:tcW w:w="1559" w:type="dxa"/>
            <w:hideMark/>
          </w:tcPr>
          <w:p w14:paraId="03688A3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5C8A105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31,25</w:t>
            </w:r>
          </w:p>
        </w:tc>
        <w:tc>
          <w:tcPr>
            <w:tcW w:w="1134" w:type="dxa"/>
            <w:noWrap/>
            <w:hideMark/>
          </w:tcPr>
          <w:p w14:paraId="37A2406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3,75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668CDAD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35,00</w:t>
            </w:r>
          </w:p>
        </w:tc>
      </w:tr>
      <w:tr w:rsidR="00691E7D" w:rsidRPr="00923399" w14:paraId="5E92E15E" w14:textId="77777777" w:rsidTr="004C38B5">
        <w:tc>
          <w:tcPr>
            <w:tcW w:w="993" w:type="dxa"/>
            <w:noWrap/>
            <w:hideMark/>
          </w:tcPr>
          <w:p w14:paraId="3B361A3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2.2.5.6.</w:t>
            </w:r>
          </w:p>
        </w:tc>
        <w:tc>
          <w:tcPr>
            <w:tcW w:w="3402" w:type="dxa"/>
            <w:noWrap/>
            <w:hideMark/>
          </w:tcPr>
          <w:p w14:paraId="259921D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trīsvietīgs numurs</w:t>
            </w:r>
          </w:p>
        </w:tc>
        <w:tc>
          <w:tcPr>
            <w:tcW w:w="1559" w:type="dxa"/>
            <w:hideMark/>
          </w:tcPr>
          <w:p w14:paraId="7EB4688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6A1C10E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53,57</w:t>
            </w:r>
          </w:p>
        </w:tc>
        <w:tc>
          <w:tcPr>
            <w:tcW w:w="1134" w:type="dxa"/>
            <w:noWrap/>
            <w:hideMark/>
          </w:tcPr>
          <w:p w14:paraId="51C1A84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6,43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14:paraId="0D61089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60,00</w:t>
            </w:r>
          </w:p>
        </w:tc>
      </w:tr>
      <w:tr w:rsidR="00691E7D" w:rsidRPr="00923399" w14:paraId="5ECC52BB" w14:textId="77777777" w:rsidTr="004C38B5">
        <w:tc>
          <w:tcPr>
            <w:tcW w:w="993" w:type="dxa"/>
            <w:noWrap/>
          </w:tcPr>
          <w:p w14:paraId="43DCB78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2.2.5.7.</w:t>
            </w:r>
          </w:p>
        </w:tc>
        <w:tc>
          <w:tcPr>
            <w:tcW w:w="3402" w:type="dxa"/>
            <w:noWrap/>
          </w:tcPr>
          <w:p w14:paraId="057A855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četrvietīgs numurs </w:t>
            </w:r>
          </w:p>
        </w:tc>
        <w:tc>
          <w:tcPr>
            <w:tcW w:w="1559" w:type="dxa"/>
          </w:tcPr>
          <w:p w14:paraId="485A7B1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</w:tcPr>
          <w:p w14:paraId="5231712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73,21</w:t>
            </w:r>
          </w:p>
        </w:tc>
        <w:tc>
          <w:tcPr>
            <w:tcW w:w="1134" w:type="dxa"/>
            <w:noWrap/>
          </w:tcPr>
          <w:p w14:paraId="4DCDF34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8,79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0FAC10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82,00</w:t>
            </w:r>
          </w:p>
        </w:tc>
      </w:tr>
      <w:tr w:rsidR="00691E7D" w:rsidRPr="00923399" w14:paraId="75D07706" w14:textId="77777777" w:rsidTr="004C38B5">
        <w:tc>
          <w:tcPr>
            <w:tcW w:w="993" w:type="dxa"/>
            <w:noWrap/>
            <w:hideMark/>
          </w:tcPr>
          <w:p w14:paraId="5F8EAF7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2.2.6.</w:t>
            </w:r>
          </w:p>
        </w:tc>
        <w:tc>
          <w:tcPr>
            <w:tcW w:w="8505" w:type="dxa"/>
            <w:gridSpan w:val="5"/>
            <w:hideMark/>
          </w:tcPr>
          <w:p w14:paraId="7FEE58C5" w14:textId="142386F9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viesnīcas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Kalna ligzda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īre bērniem (ar brokastīm)</w:t>
            </w:r>
          </w:p>
        </w:tc>
      </w:tr>
      <w:tr w:rsidR="00691E7D" w:rsidRPr="00923399" w14:paraId="2A52818D" w14:textId="77777777" w:rsidTr="004C38B5">
        <w:tc>
          <w:tcPr>
            <w:tcW w:w="993" w:type="dxa"/>
            <w:noWrap/>
            <w:hideMark/>
          </w:tcPr>
          <w:p w14:paraId="59730BF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2.2.6.1.</w:t>
            </w:r>
          </w:p>
        </w:tc>
        <w:tc>
          <w:tcPr>
            <w:tcW w:w="3402" w:type="dxa"/>
            <w:noWrap/>
            <w:hideMark/>
          </w:tcPr>
          <w:p w14:paraId="2D9E6356" w14:textId="24D900D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3–12 </w:t>
            </w:r>
            <w:r w:rsidR="003C40E1" w:rsidRPr="00923399">
              <w:rPr>
                <w:rFonts w:cs="Times New Roman"/>
                <w:szCs w:val="24"/>
              </w:rPr>
              <w:t>gadus veciem bērniem</w:t>
            </w:r>
          </w:p>
        </w:tc>
        <w:tc>
          <w:tcPr>
            <w:tcW w:w="1559" w:type="dxa"/>
            <w:hideMark/>
          </w:tcPr>
          <w:p w14:paraId="3055AFF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624C426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12,05</w:t>
            </w:r>
          </w:p>
        </w:tc>
        <w:tc>
          <w:tcPr>
            <w:tcW w:w="1134" w:type="dxa"/>
            <w:noWrap/>
            <w:hideMark/>
          </w:tcPr>
          <w:p w14:paraId="229CB2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1,45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073ECD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13,50</w:t>
            </w:r>
          </w:p>
        </w:tc>
      </w:tr>
      <w:tr w:rsidR="00691E7D" w:rsidRPr="00923399" w14:paraId="1DF9E117" w14:textId="77777777" w:rsidTr="004C38B5">
        <w:tc>
          <w:tcPr>
            <w:tcW w:w="993" w:type="dxa"/>
            <w:noWrap/>
            <w:hideMark/>
          </w:tcPr>
          <w:p w14:paraId="3A40B898" w14:textId="77777777" w:rsidR="002E7247" w:rsidRPr="00923399" w:rsidRDefault="002E7247" w:rsidP="002E7247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2.2.6.2.</w:t>
            </w:r>
          </w:p>
        </w:tc>
        <w:tc>
          <w:tcPr>
            <w:tcW w:w="3402" w:type="dxa"/>
            <w:noWrap/>
            <w:hideMark/>
          </w:tcPr>
          <w:p w14:paraId="5FF665CD" w14:textId="34024B6A" w:rsidR="002E7247" w:rsidRPr="00923399" w:rsidRDefault="002E7247" w:rsidP="002E7247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bērniem līdz trim gadiem</w:t>
            </w:r>
          </w:p>
        </w:tc>
        <w:tc>
          <w:tcPr>
            <w:tcW w:w="1559" w:type="dxa"/>
            <w:hideMark/>
          </w:tcPr>
          <w:p w14:paraId="0AAC475D" w14:textId="77777777" w:rsidR="002E7247" w:rsidRPr="00923399" w:rsidRDefault="002E7247" w:rsidP="002E7247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0E3A5EC1" w14:textId="5713FF64" w:rsidR="002E7247" w:rsidRPr="00923399" w:rsidRDefault="002E7247" w:rsidP="002E7247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–</w:t>
            </w:r>
          </w:p>
        </w:tc>
        <w:tc>
          <w:tcPr>
            <w:tcW w:w="1134" w:type="dxa"/>
            <w:noWrap/>
            <w:hideMark/>
          </w:tcPr>
          <w:p w14:paraId="7051CCC8" w14:textId="35399005" w:rsidR="002E7247" w:rsidRPr="00923399" w:rsidRDefault="002E7247" w:rsidP="002E7247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–</w:t>
            </w:r>
          </w:p>
        </w:tc>
        <w:tc>
          <w:tcPr>
            <w:tcW w:w="1134" w:type="dxa"/>
            <w:noWrap/>
            <w:hideMark/>
          </w:tcPr>
          <w:p w14:paraId="0D29F71E" w14:textId="7C56F0D8" w:rsidR="002E7247" w:rsidRPr="00923399" w:rsidRDefault="002E7247" w:rsidP="002E7247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–</w:t>
            </w:r>
          </w:p>
        </w:tc>
      </w:tr>
      <w:tr w:rsidR="00691E7D" w:rsidRPr="00923399" w14:paraId="69A67EF7" w14:textId="77777777" w:rsidTr="004C38B5">
        <w:tc>
          <w:tcPr>
            <w:tcW w:w="993" w:type="dxa"/>
            <w:noWrap/>
            <w:hideMark/>
          </w:tcPr>
          <w:p w14:paraId="163CE2C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2.2.7.</w:t>
            </w:r>
          </w:p>
        </w:tc>
        <w:tc>
          <w:tcPr>
            <w:tcW w:w="3402" w:type="dxa"/>
            <w:hideMark/>
          </w:tcPr>
          <w:p w14:paraId="38D3F72E" w14:textId="10712D6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viesnīcas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Kalna ligzda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īre grupām, lielākām par </w:t>
            </w:r>
            <w:r w:rsidR="003C40E1" w:rsidRPr="00923399">
              <w:rPr>
                <w:rFonts w:cs="Times New Roman"/>
                <w:szCs w:val="24"/>
              </w:rPr>
              <w:t>15 </w:t>
            </w:r>
            <w:r w:rsidRPr="00923399">
              <w:rPr>
                <w:rFonts w:cs="Times New Roman"/>
                <w:szCs w:val="24"/>
              </w:rPr>
              <w:t>personām (ar brokastīm)</w:t>
            </w:r>
          </w:p>
        </w:tc>
        <w:tc>
          <w:tcPr>
            <w:tcW w:w="1559" w:type="dxa"/>
            <w:hideMark/>
          </w:tcPr>
          <w:p w14:paraId="36BE7D3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 vienai personai</w:t>
            </w:r>
          </w:p>
        </w:tc>
        <w:tc>
          <w:tcPr>
            <w:tcW w:w="1276" w:type="dxa"/>
            <w:noWrap/>
            <w:hideMark/>
          </w:tcPr>
          <w:p w14:paraId="44D6C18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19,64</w:t>
            </w:r>
          </w:p>
        </w:tc>
        <w:tc>
          <w:tcPr>
            <w:tcW w:w="1134" w:type="dxa"/>
            <w:noWrap/>
            <w:hideMark/>
          </w:tcPr>
          <w:p w14:paraId="7DCC5A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2,36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3AE1D4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22,00</w:t>
            </w:r>
          </w:p>
        </w:tc>
      </w:tr>
      <w:tr w:rsidR="00691E7D" w:rsidRPr="00923399" w14:paraId="67F18946" w14:textId="77777777" w:rsidTr="004C38B5">
        <w:tc>
          <w:tcPr>
            <w:tcW w:w="993" w:type="dxa"/>
            <w:noWrap/>
            <w:hideMark/>
          </w:tcPr>
          <w:p w14:paraId="3361B6D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2.2.8.</w:t>
            </w:r>
          </w:p>
        </w:tc>
        <w:tc>
          <w:tcPr>
            <w:tcW w:w="3402" w:type="dxa"/>
            <w:hideMark/>
          </w:tcPr>
          <w:p w14:paraId="46AFA879" w14:textId="2E62974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viesnīcas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Kalna ligzda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īre</w:t>
            </w:r>
            <w:r w:rsidR="003C40E1" w:rsidRPr="00923399">
              <w:rPr>
                <w:rFonts w:cs="Times New Roman"/>
                <w:szCs w:val="24"/>
              </w:rPr>
              <w:t xml:space="preserve"> – </w:t>
            </w:r>
            <w:r w:rsidRPr="00923399">
              <w:rPr>
                <w:rFonts w:cs="Times New Roman"/>
                <w:szCs w:val="24"/>
              </w:rPr>
              <w:t>papildvieta (ar brokastīm)</w:t>
            </w:r>
          </w:p>
        </w:tc>
        <w:tc>
          <w:tcPr>
            <w:tcW w:w="1559" w:type="dxa"/>
            <w:hideMark/>
          </w:tcPr>
          <w:p w14:paraId="5BDF126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diennakts</w:t>
            </w:r>
          </w:p>
        </w:tc>
        <w:tc>
          <w:tcPr>
            <w:tcW w:w="1276" w:type="dxa"/>
            <w:noWrap/>
            <w:hideMark/>
          </w:tcPr>
          <w:p w14:paraId="17D2019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19,64</w:t>
            </w:r>
          </w:p>
        </w:tc>
        <w:tc>
          <w:tcPr>
            <w:tcW w:w="1134" w:type="dxa"/>
            <w:noWrap/>
            <w:hideMark/>
          </w:tcPr>
          <w:p w14:paraId="6E92CC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2,36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0C4C62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22,00</w:t>
            </w:r>
          </w:p>
        </w:tc>
      </w:tr>
      <w:tr w:rsidR="00691E7D" w:rsidRPr="00923399" w14:paraId="77A47958" w14:textId="77777777" w:rsidTr="004C38B5">
        <w:tc>
          <w:tcPr>
            <w:tcW w:w="993" w:type="dxa"/>
            <w:noWrap/>
          </w:tcPr>
          <w:p w14:paraId="382C1F7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</w:t>
            </w:r>
          </w:p>
        </w:tc>
        <w:tc>
          <w:tcPr>
            <w:tcW w:w="8505" w:type="dxa"/>
            <w:gridSpan w:val="5"/>
          </w:tcPr>
          <w:p w14:paraId="0FC0EF2E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izglītības pakalpojumi</w:t>
            </w:r>
          </w:p>
        </w:tc>
      </w:tr>
      <w:tr w:rsidR="00691E7D" w:rsidRPr="00923399" w14:paraId="6C66DD49" w14:textId="77777777" w:rsidTr="004C38B5">
        <w:tc>
          <w:tcPr>
            <w:tcW w:w="993" w:type="dxa"/>
            <w:noWrap/>
            <w:hideMark/>
          </w:tcPr>
          <w:p w14:paraId="7BD029A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2.3.1.</w:t>
            </w:r>
          </w:p>
        </w:tc>
        <w:tc>
          <w:tcPr>
            <w:tcW w:w="3402" w:type="dxa"/>
            <w:hideMark/>
          </w:tcPr>
          <w:p w14:paraId="7BDB52F8" w14:textId="5C86DF1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izglītības programmas</w:t>
            </w:r>
            <w:r w:rsidR="004E3764" w:rsidRPr="00923399">
              <w:rPr>
                <w:rFonts w:cs="Times New Roman"/>
                <w:szCs w:val="24"/>
              </w:rPr>
              <w:t xml:space="preserve"> apguve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4E3764" w:rsidRPr="00923399">
              <w:rPr>
                <w:rFonts w:cs="Times New Roman"/>
                <w:szCs w:val="24"/>
              </w:rPr>
              <w:t xml:space="preserve">neklātienē </w:t>
            </w:r>
            <w:r w:rsidRPr="00923399">
              <w:rPr>
                <w:rFonts w:cs="Times New Roman"/>
                <w:szCs w:val="24"/>
              </w:rPr>
              <w:t>(1,5 gadi)</w:t>
            </w:r>
          </w:p>
        </w:tc>
        <w:tc>
          <w:tcPr>
            <w:tcW w:w="1559" w:type="dxa"/>
            <w:noWrap/>
            <w:hideMark/>
          </w:tcPr>
          <w:p w14:paraId="280AE9C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persona</w:t>
            </w:r>
          </w:p>
        </w:tc>
        <w:tc>
          <w:tcPr>
            <w:tcW w:w="1276" w:type="dxa"/>
            <w:noWrap/>
            <w:hideMark/>
          </w:tcPr>
          <w:p w14:paraId="45B86B7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1500,00</w:t>
            </w:r>
          </w:p>
        </w:tc>
        <w:tc>
          <w:tcPr>
            <w:tcW w:w="1134" w:type="dxa"/>
            <w:noWrap/>
            <w:hideMark/>
          </w:tcPr>
          <w:p w14:paraId="4EFF6F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86DEE9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1500,00</w:t>
            </w:r>
          </w:p>
        </w:tc>
      </w:tr>
      <w:tr w:rsidR="00691E7D" w:rsidRPr="00923399" w14:paraId="3BCBCA3C" w14:textId="77777777" w:rsidTr="004C38B5">
        <w:tc>
          <w:tcPr>
            <w:tcW w:w="993" w:type="dxa"/>
            <w:noWrap/>
          </w:tcPr>
          <w:p w14:paraId="41442FD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2.3.2.</w:t>
            </w:r>
          </w:p>
        </w:tc>
        <w:tc>
          <w:tcPr>
            <w:tcW w:w="3402" w:type="dxa"/>
          </w:tcPr>
          <w:p w14:paraId="6FEBD10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izglītības moduļa apguve</w:t>
            </w:r>
          </w:p>
        </w:tc>
        <w:tc>
          <w:tcPr>
            <w:tcW w:w="1559" w:type="dxa"/>
            <w:noWrap/>
          </w:tcPr>
          <w:p w14:paraId="44BEBA6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  <w:noWrap/>
          </w:tcPr>
          <w:p w14:paraId="6402F37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4,50</w:t>
            </w:r>
          </w:p>
        </w:tc>
        <w:tc>
          <w:tcPr>
            <w:tcW w:w="1134" w:type="dxa"/>
            <w:noWrap/>
          </w:tcPr>
          <w:p w14:paraId="6043E0F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71A6CC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4,50</w:t>
            </w:r>
          </w:p>
        </w:tc>
      </w:tr>
      <w:tr w:rsidR="00691E7D" w:rsidRPr="00923399" w14:paraId="33E111C0" w14:textId="77777777" w:rsidTr="004C38B5">
        <w:tc>
          <w:tcPr>
            <w:tcW w:w="993" w:type="dxa"/>
            <w:noWrap/>
          </w:tcPr>
          <w:p w14:paraId="141A45A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2.3.3.</w:t>
            </w:r>
          </w:p>
        </w:tc>
        <w:tc>
          <w:tcPr>
            <w:tcW w:w="3402" w:type="dxa"/>
          </w:tcPr>
          <w:p w14:paraId="4EEDDF32" w14:textId="677A173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 (</w:t>
            </w:r>
            <w:r w:rsidR="00FC629A" w:rsidRPr="00923399">
              <w:rPr>
                <w:rFonts w:cs="Times New Roman"/>
                <w:szCs w:val="24"/>
              </w:rPr>
              <w:t xml:space="preserve">otrais </w:t>
            </w:r>
            <w:r w:rsidRPr="00923399">
              <w:rPr>
                <w:rFonts w:cs="Times New Roman"/>
                <w:szCs w:val="24"/>
              </w:rPr>
              <w:t>Latvijas kvalifikāciju ietvarstruktūras līmenis)</w:t>
            </w:r>
          </w:p>
        </w:tc>
        <w:tc>
          <w:tcPr>
            <w:tcW w:w="1559" w:type="dxa"/>
            <w:noWrap/>
          </w:tcPr>
          <w:p w14:paraId="1698535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480 akadēmiskās stundas</w:t>
            </w:r>
          </w:p>
        </w:tc>
        <w:tc>
          <w:tcPr>
            <w:tcW w:w="1276" w:type="dxa"/>
            <w:noWrap/>
          </w:tcPr>
          <w:p w14:paraId="6CC2D43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600,00</w:t>
            </w:r>
          </w:p>
        </w:tc>
        <w:tc>
          <w:tcPr>
            <w:tcW w:w="1134" w:type="dxa"/>
            <w:noWrap/>
          </w:tcPr>
          <w:p w14:paraId="09548CD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0BAAD60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600,00</w:t>
            </w:r>
          </w:p>
        </w:tc>
      </w:tr>
      <w:tr w:rsidR="00691E7D" w:rsidRPr="00923399" w14:paraId="537F5A28" w14:textId="77777777" w:rsidTr="004C38B5">
        <w:tc>
          <w:tcPr>
            <w:tcW w:w="993" w:type="dxa"/>
            <w:noWrap/>
          </w:tcPr>
          <w:p w14:paraId="5C72B25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2.3.4.</w:t>
            </w:r>
          </w:p>
        </w:tc>
        <w:tc>
          <w:tcPr>
            <w:tcW w:w="3402" w:type="dxa"/>
          </w:tcPr>
          <w:p w14:paraId="37317BCB" w14:textId="26549D1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 (</w:t>
            </w:r>
            <w:r w:rsidR="00FC629A" w:rsidRPr="00923399">
              <w:rPr>
                <w:rFonts w:cs="Times New Roman"/>
                <w:szCs w:val="24"/>
              </w:rPr>
              <w:t xml:space="preserve">trešais </w:t>
            </w:r>
            <w:r w:rsidRPr="00923399">
              <w:rPr>
                <w:rFonts w:cs="Times New Roman"/>
                <w:szCs w:val="24"/>
              </w:rPr>
              <w:t>Latvijas kvalifikāciju ietvarstruktūras līmenis)</w:t>
            </w:r>
          </w:p>
        </w:tc>
        <w:tc>
          <w:tcPr>
            <w:tcW w:w="1559" w:type="dxa"/>
            <w:noWrap/>
          </w:tcPr>
          <w:p w14:paraId="0066E4B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480 akadēmiskās stundas</w:t>
            </w:r>
          </w:p>
        </w:tc>
        <w:tc>
          <w:tcPr>
            <w:tcW w:w="1276" w:type="dxa"/>
            <w:noWrap/>
          </w:tcPr>
          <w:p w14:paraId="06608B9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750,00</w:t>
            </w:r>
          </w:p>
        </w:tc>
        <w:tc>
          <w:tcPr>
            <w:tcW w:w="1134" w:type="dxa"/>
            <w:noWrap/>
          </w:tcPr>
          <w:p w14:paraId="40D7A3D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2BB4D5E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750,00</w:t>
            </w:r>
          </w:p>
        </w:tc>
      </w:tr>
      <w:tr w:rsidR="00691E7D" w:rsidRPr="00923399" w14:paraId="2D47B1B9" w14:textId="77777777" w:rsidTr="004C38B5">
        <w:tc>
          <w:tcPr>
            <w:tcW w:w="993" w:type="dxa"/>
            <w:noWrap/>
          </w:tcPr>
          <w:p w14:paraId="57B29CC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2.3.5.</w:t>
            </w:r>
          </w:p>
        </w:tc>
        <w:tc>
          <w:tcPr>
            <w:tcW w:w="3402" w:type="dxa"/>
          </w:tcPr>
          <w:p w14:paraId="7A36505E" w14:textId="05067F6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 (</w:t>
            </w:r>
            <w:r w:rsidR="00FC629A" w:rsidRPr="00923399">
              <w:rPr>
                <w:rFonts w:cs="Times New Roman"/>
                <w:szCs w:val="24"/>
              </w:rPr>
              <w:t xml:space="preserve">trešais </w:t>
            </w:r>
            <w:r w:rsidRPr="00923399">
              <w:rPr>
                <w:rFonts w:cs="Times New Roman"/>
                <w:szCs w:val="24"/>
              </w:rPr>
              <w:t xml:space="preserve">Latvijas kvalifikāciju ietvarstruktūras līmenis) </w:t>
            </w:r>
          </w:p>
        </w:tc>
        <w:tc>
          <w:tcPr>
            <w:tcW w:w="1559" w:type="dxa"/>
            <w:noWrap/>
          </w:tcPr>
          <w:p w14:paraId="10B6159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640 akadēmiskās stundas</w:t>
            </w:r>
          </w:p>
        </w:tc>
        <w:tc>
          <w:tcPr>
            <w:tcW w:w="1276" w:type="dxa"/>
            <w:noWrap/>
          </w:tcPr>
          <w:p w14:paraId="3466396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1000,00</w:t>
            </w:r>
          </w:p>
        </w:tc>
        <w:tc>
          <w:tcPr>
            <w:tcW w:w="1134" w:type="dxa"/>
            <w:noWrap/>
          </w:tcPr>
          <w:p w14:paraId="50B553E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576087D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1000,00</w:t>
            </w:r>
          </w:p>
        </w:tc>
      </w:tr>
      <w:tr w:rsidR="00691E7D" w:rsidRPr="00923399" w14:paraId="78299E4B" w14:textId="77777777" w:rsidTr="004C38B5">
        <w:tc>
          <w:tcPr>
            <w:tcW w:w="993" w:type="dxa"/>
            <w:noWrap/>
          </w:tcPr>
          <w:p w14:paraId="3279DAA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2.3.6.</w:t>
            </w:r>
          </w:p>
        </w:tc>
        <w:tc>
          <w:tcPr>
            <w:tcW w:w="3402" w:type="dxa"/>
          </w:tcPr>
          <w:p w14:paraId="07C60759" w14:textId="48FCAE0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 (</w:t>
            </w:r>
            <w:r w:rsidR="00FC629A" w:rsidRPr="00923399">
              <w:rPr>
                <w:rFonts w:cs="Times New Roman"/>
                <w:szCs w:val="24"/>
              </w:rPr>
              <w:t xml:space="preserve">ceturtais </w:t>
            </w:r>
            <w:r w:rsidRPr="00923399">
              <w:rPr>
                <w:rFonts w:cs="Times New Roman"/>
                <w:szCs w:val="24"/>
              </w:rPr>
              <w:t xml:space="preserve">Latvijas kvalifikāciju ietvarstruktūras līmenis) </w:t>
            </w:r>
          </w:p>
        </w:tc>
        <w:tc>
          <w:tcPr>
            <w:tcW w:w="1559" w:type="dxa"/>
            <w:noWrap/>
          </w:tcPr>
          <w:p w14:paraId="53148A2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970 akadēmiskās stundas</w:t>
            </w:r>
          </w:p>
        </w:tc>
        <w:tc>
          <w:tcPr>
            <w:tcW w:w="1276" w:type="dxa"/>
            <w:noWrap/>
          </w:tcPr>
          <w:p w14:paraId="56056D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1500,00</w:t>
            </w:r>
          </w:p>
        </w:tc>
        <w:tc>
          <w:tcPr>
            <w:tcW w:w="1134" w:type="dxa"/>
            <w:noWrap/>
          </w:tcPr>
          <w:p w14:paraId="293C79E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01E5ED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1500,00</w:t>
            </w:r>
          </w:p>
        </w:tc>
      </w:tr>
      <w:tr w:rsidR="00691E7D" w:rsidRPr="00923399" w14:paraId="266DB8AE" w14:textId="77777777" w:rsidTr="004C38B5">
        <w:tc>
          <w:tcPr>
            <w:tcW w:w="993" w:type="dxa"/>
            <w:noWrap/>
          </w:tcPr>
          <w:p w14:paraId="6FAA9FE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2.3.7.</w:t>
            </w:r>
          </w:p>
        </w:tc>
        <w:tc>
          <w:tcPr>
            <w:tcW w:w="3402" w:type="dxa"/>
          </w:tcPr>
          <w:p w14:paraId="7FC62A86" w14:textId="181E0F42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ceļu būves traktortehnikas (TR1</w:t>
            </w:r>
            <w:r w:rsidR="00A340A0" w:rsidRPr="00923399">
              <w:rPr>
                <w:rFonts w:cs="Times New Roman"/>
                <w:szCs w:val="24"/>
              </w:rPr>
              <w:t xml:space="preserve">, </w:t>
            </w:r>
            <w:r w:rsidRPr="00923399">
              <w:rPr>
                <w:rFonts w:cs="Times New Roman"/>
                <w:szCs w:val="24"/>
              </w:rPr>
              <w:t>TR2</w:t>
            </w:r>
            <w:r w:rsidR="00A340A0" w:rsidRPr="00923399">
              <w:rPr>
                <w:rFonts w:cs="Times New Roman"/>
                <w:szCs w:val="24"/>
              </w:rPr>
              <w:t xml:space="preserve">, </w:t>
            </w:r>
            <w:r w:rsidRPr="00923399">
              <w:rPr>
                <w:rFonts w:cs="Times New Roman"/>
                <w:szCs w:val="24"/>
              </w:rPr>
              <w:t>TR4)</w:t>
            </w:r>
            <w:r w:rsidR="00A340A0" w:rsidRPr="00923399">
              <w:rPr>
                <w:rFonts w:cs="Times New Roman"/>
                <w:szCs w:val="24"/>
              </w:rPr>
              <w:t xml:space="preserve"> praktiskā vadīšana</w:t>
            </w:r>
          </w:p>
        </w:tc>
        <w:tc>
          <w:tcPr>
            <w:tcW w:w="1559" w:type="dxa"/>
            <w:noWrap/>
          </w:tcPr>
          <w:p w14:paraId="705A58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  <w:noWrap/>
          </w:tcPr>
          <w:p w14:paraId="54FD6B4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25,62</w:t>
            </w:r>
          </w:p>
        </w:tc>
        <w:tc>
          <w:tcPr>
            <w:tcW w:w="1134" w:type="dxa"/>
            <w:noWrap/>
          </w:tcPr>
          <w:p w14:paraId="1908C41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5,38</w:t>
            </w:r>
          </w:p>
        </w:tc>
        <w:tc>
          <w:tcPr>
            <w:tcW w:w="1134" w:type="dxa"/>
            <w:noWrap/>
          </w:tcPr>
          <w:p w14:paraId="00570BD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31,00</w:t>
            </w:r>
          </w:p>
        </w:tc>
      </w:tr>
      <w:tr w:rsidR="00691E7D" w:rsidRPr="00923399" w14:paraId="19C2B5E2" w14:textId="77777777" w:rsidTr="004C38B5">
        <w:tc>
          <w:tcPr>
            <w:tcW w:w="993" w:type="dxa"/>
            <w:noWrap/>
          </w:tcPr>
          <w:p w14:paraId="5A52BDE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2.3.8.</w:t>
            </w:r>
          </w:p>
        </w:tc>
        <w:tc>
          <w:tcPr>
            <w:tcW w:w="3402" w:type="dxa"/>
          </w:tcPr>
          <w:p w14:paraId="334D501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apmācība uz ceļu būves traktortehnikas simulatoriem </w:t>
            </w:r>
          </w:p>
        </w:tc>
        <w:tc>
          <w:tcPr>
            <w:tcW w:w="1559" w:type="dxa"/>
            <w:noWrap/>
          </w:tcPr>
          <w:p w14:paraId="380578A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  <w:noWrap/>
          </w:tcPr>
          <w:p w14:paraId="44F1E49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20,66</w:t>
            </w:r>
          </w:p>
        </w:tc>
        <w:tc>
          <w:tcPr>
            <w:tcW w:w="1134" w:type="dxa"/>
            <w:noWrap/>
          </w:tcPr>
          <w:p w14:paraId="0EDBA43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4,34</w:t>
            </w:r>
          </w:p>
        </w:tc>
        <w:tc>
          <w:tcPr>
            <w:tcW w:w="1134" w:type="dxa"/>
            <w:noWrap/>
          </w:tcPr>
          <w:p w14:paraId="1B36A0C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01B9CC0A" w14:textId="77777777" w:rsidTr="004C38B5">
        <w:tc>
          <w:tcPr>
            <w:tcW w:w="993" w:type="dxa"/>
            <w:noWrap/>
          </w:tcPr>
          <w:p w14:paraId="5DC84C6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2.3.9.</w:t>
            </w:r>
          </w:p>
        </w:tc>
        <w:tc>
          <w:tcPr>
            <w:tcW w:w="3402" w:type="dxa"/>
          </w:tcPr>
          <w:p w14:paraId="6829140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neformālās izglītības programma</w:t>
            </w:r>
          </w:p>
        </w:tc>
        <w:tc>
          <w:tcPr>
            <w:tcW w:w="1559" w:type="dxa"/>
            <w:noWrap/>
          </w:tcPr>
          <w:p w14:paraId="0AF2BC0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akadēmiskā stunda</w:t>
            </w:r>
          </w:p>
        </w:tc>
        <w:tc>
          <w:tcPr>
            <w:tcW w:w="1276" w:type="dxa"/>
            <w:noWrap/>
          </w:tcPr>
          <w:p w14:paraId="1D24C7DE" w14:textId="543C0BBA" w:rsidR="005D18AA" w:rsidRPr="00923399" w:rsidRDefault="005D18AA" w:rsidP="00272132">
            <w:pPr>
              <w:ind w:left="57" w:right="57"/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4,50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</w:t>
            </w:r>
          </w:p>
        </w:tc>
        <w:tc>
          <w:tcPr>
            <w:tcW w:w="1134" w:type="dxa"/>
            <w:noWrap/>
          </w:tcPr>
          <w:p w14:paraId="27144945" w14:textId="1E9AB39E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0,95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</w:t>
            </w:r>
          </w:p>
        </w:tc>
        <w:tc>
          <w:tcPr>
            <w:tcW w:w="1134" w:type="dxa"/>
            <w:noWrap/>
          </w:tcPr>
          <w:p w14:paraId="504BA9B1" w14:textId="2FE96E18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5,45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h</w:t>
            </w:r>
          </w:p>
        </w:tc>
      </w:tr>
      <w:tr w:rsidR="00691E7D" w:rsidRPr="00923399" w14:paraId="1487E092" w14:textId="77777777" w:rsidTr="004C38B5">
        <w:tc>
          <w:tcPr>
            <w:tcW w:w="993" w:type="dxa"/>
            <w:noWrap/>
          </w:tcPr>
          <w:p w14:paraId="4FD53BD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2.3.10.</w:t>
            </w:r>
          </w:p>
        </w:tc>
        <w:tc>
          <w:tcPr>
            <w:tcW w:w="3402" w:type="dxa"/>
          </w:tcPr>
          <w:p w14:paraId="4265F81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pilnveides programmas</w:t>
            </w:r>
          </w:p>
        </w:tc>
        <w:tc>
          <w:tcPr>
            <w:tcW w:w="1559" w:type="dxa"/>
            <w:noWrap/>
          </w:tcPr>
          <w:p w14:paraId="5CEB1EF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160 akadēmiskās stundas</w:t>
            </w:r>
          </w:p>
        </w:tc>
        <w:tc>
          <w:tcPr>
            <w:tcW w:w="1276" w:type="dxa"/>
            <w:noWrap/>
          </w:tcPr>
          <w:p w14:paraId="430F9B5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400,00</w:t>
            </w:r>
          </w:p>
        </w:tc>
        <w:tc>
          <w:tcPr>
            <w:tcW w:w="1134" w:type="dxa"/>
            <w:noWrap/>
          </w:tcPr>
          <w:p w14:paraId="48C6EF2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14:paraId="12D1C53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400,00</w:t>
            </w:r>
          </w:p>
        </w:tc>
      </w:tr>
      <w:tr w:rsidR="00691E7D" w:rsidRPr="00923399" w14:paraId="4B96AE8F" w14:textId="77777777" w:rsidTr="004C38B5">
        <w:tc>
          <w:tcPr>
            <w:tcW w:w="993" w:type="dxa"/>
            <w:noWrap/>
          </w:tcPr>
          <w:p w14:paraId="3BBEF1B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</w:t>
            </w:r>
          </w:p>
        </w:tc>
        <w:tc>
          <w:tcPr>
            <w:tcW w:w="8505" w:type="dxa"/>
            <w:gridSpan w:val="5"/>
          </w:tcPr>
          <w:p w14:paraId="274CE269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komunālie pakalpojumi</w:t>
            </w:r>
          </w:p>
        </w:tc>
      </w:tr>
      <w:tr w:rsidR="00691E7D" w:rsidRPr="00923399" w14:paraId="27A597D2" w14:textId="77777777" w:rsidTr="004C38B5">
        <w:tc>
          <w:tcPr>
            <w:tcW w:w="993" w:type="dxa"/>
            <w:noWrap/>
            <w:hideMark/>
          </w:tcPr>
          <w:p w14:paraId="6EB38AA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2.4.1.</w:t>
            </w:r>
          </w:p>
        </w:tc>
        <w:tc>
          <w:tcPr>
            <w:tcW w:w="8505" w:type="dxa"/>
            <w:gridSpan w:val="5"/>
            <w:noWrap/>
            <w:hideMark/>
          </w:tcPr>
          <w:p w14:paraId="78DBE9CF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maksa par apkuri</w:t>
            </w:r>
          </w:p>
        </w:tc>
      </w:tr>
      <w:tr w:rsidR="00691E7D" w:rsidRPr="00923399" w14:paraId="30822C15" w14:textId="77777777" w:rsidTr="004C38B5">
        <w:tc>
          <w:tcPr>
            <w:tcW w:w="993" w:type="dxa"/>
            <w:noWrap/>
          </w:tcPr>
          <w:p w14:paraId="16BE233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2.4.1.1.</w:t>
            </w:r>
          </w:p>
        </w:tc>
        <w:tc>
          <w:tcPr>
            <w:tcW w:w="3402" w:type="dxa"/>
            <w:noWrap/>
          </w:tcPr>
          <w:p w14:paraId="175AADB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iedzīvotājiem</w:t>
            </w:r>
          </w:p>
        </w:tc>
        <w:tc>
          <w:tcPr>
            <w:tcW w:w="1559" w:type="dxa"/>
            <w:noWrap/>
          </w:tcPr>
          <w:p w14:paraId="0CC7BF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noWrap/>
          </w:tcPr>
          <w:p w14:paraId="65FF8A7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1,07</w:t>
            </w:r>
          </w:p>
        </w:tc>
        <w:tc>
          <w:tcPr>
            <w:tcW w:w="1134" w:type="dxa"/>
            <w:noWrap/>
          </w:tcPr>
          <w:p w14:paraId="177060E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0,13</w:t>
            </w:r>
            <w:r w:rsidRPr="00923399">
              <w:rPr>
                <w:rFonts w:cs="Times New Roman"/>
                <w:szCs w:val="24"/>
                <w:vertAlign w:val="superscript"/>
              </w:rPr>
              <w:t>8</w:t>
            </w:r>
          </w:p>
        </w:tc>
        <w:tc>
          <w:tcPr>
            <w:tcW w:w="1134" w:type="dxa"/>
            <w:noWrap/>
          </w:tcPr>
          <w:p w14:paraId="4D4378E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1,20</w:t>
            </w:r>
          </w:p>
        </w:tc>
      </w:tr>
      <w:tr w:rsidR="00691E7D" w:rsidRPr="00923399" w14:paraId="3F9DAB41" w14:textId="77777777" w:rsidTr="004C38B5">
        <w:tc>
          <w:tcPr>
            <w:tcW w:w="993" w:type="dxa"/>
            <w:noWrap/>
            <w:hideMark/>
          </w:tcPr>
          <w:p w14:paraId="0CE1E64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2.4.1.2.</w:t>
            </w:r>
          </w:p>
        </w:tc>
        <w:tc>
          <w:tcPr>
            <w:tcW w:w="3402" w:type="dxa"/>
            <w:noWrap/>
            <w:hideMark/>
          </w:tcPr>
          <w:p w14:paraId="514B80D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iestādēm</w:t>
            </w:r>
          </w:p>
        </w:tc>
        <w:tc>
          <w:tcPr>
            <w:tcW w:w="1559" w:type="dxa"/>
            <w:noWrap/>
            <w:hideMark/>
          </w:tcPr>
          <w:p w14:paraId="589B870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1983B8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1,07</w:t>
            </w:r>
          </w:p>
        </w:tc>
        <w:tc>
          <w:tcPr>
            <w:tcW w:w="1134" w:type="dxa"/>
            <w:noWrap/>
            <w:hideMark/>
          </w:tcPr>
          <w:p w14:paraId="2831CE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0,22</w:t>
            </w:r>
          </w:p>
        </w:tc>
        <w:tc>
          <w:tcPr>
            <w:tcW w:w="1134" w:type="dxa"/>
            <w:noWrap/>
            <w:hideMark/>
          </w:tcPr>
          <w:p w14:paraId="19C1EC9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1,29</w:t>
            </w:r>
          </w:p>
        </w:tc>
      </w:tr>
      <w:tr w:rsidR="00691E7D" w:rsidRPr="00923399" w14:paraId="16D7861E" w14:textId="77777777" w:rsidTr="004C38B5">
        <w:tc>
          <w:tcPr>
            <w:tcW w:w="993" w:type="dxa"/>
            <w:noWrap/>
            <w:hideMark/>
          </w:tcPr>
          <w:p w14:paraId="1EBFAD0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2.4.2.</w:t>
            </w:r>
          </w:p>
        </w:tc>
        <w:tc>
          <w:tcPr>
            <w:tcW w:w="3402" w:type="dxa"/>
            <w:noWrap/>
            <w:hideMark/>
          </w:tcPr>
          <w:p w14:paraId="3A5D221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maksa par auksto ūdeni</w:t>
            </w:r>
          </w:p>
        </w:tc>
        <w:tc>
          <w:tcPr>
            <w:tcW w:w="1559" w:type="dxa"/>
            <w:noWrap/>
            <w:hideMark/>
          </w:tcPr>
          <w:p w14:paraId="21F253B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882F25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0,66</w:t>
            </w:r>
          </w:p>
        </w:tc>
        <w:tc>
          <w:tcPr>
            <w:tcW w:w="1134" w:type="dxa"/>
            <w:noWrap/>
            <w:hideMark/>
          </w:tcPr>
          <w:p w14:paraId="0296EEE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0,14</w:t>
            </w:r>
          </w:p>
        </w:tc>
        <w:tc>
          <w:tcPr>
            <w:tcW w:w="1134" w:type="dxa"/>
            <w:noWrap/>
            <w:hideMark/>
          </w:tcPr>
          <w:p w14:paraId="7358202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0,80</w:t>
            </w:r>
          </w:p>
        </w:tc>
      </w:tr>
      <w:tr w:rsidR="00691E7D" w:rsidRPr="00923399" w14:paraId="757F88CA" w14:textId="77777777" w:rsidTr="004C38B5">
        <w:tc>
          <w:tcPr>
            <w:tcW w:w="993" w:type="dxa"/>
            <w:noWrap/>
            <w:hideMark/>
          </w:tcPr>
          <w:p w14:paraId="6540EB9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2.4.3.</w:t>
            </w:r>
          </w:p>
        </w:tc>
        <w:tc>
          <w:tcPr>
            <w:tcW w:w="3402" w:type="dxa"/>
            <w:noWrap/>
            <w:hideMark/>
          </w:tcPr>
          <w:p w14:paraId="069BC127" w14:textId="11305AF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maksa par aukstā ūdens uzsildīšanu </w:t>
            </w:r>
            <w:r w:rsidR="00A340A0"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szCs w:val="24"/>
              </w:rPr>
              <w:t>iedzīvotājiem</w:t>
            </w:r>
            <w:r w:rsidR="00A340A0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204DA3D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D939BE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4,64</w:t>
            </w:r>
          </w:p>
        </w:tc>
        <w:tc>
          <w:tcPr>
            <w:tcW w:w="1134" w:type="dxa"/>
            <w:noWrap/>
            <w:hideMark/>
          </w:tcPr>
          <w:p w14:paraId="02D04E6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0,56</w:t>
            </w:r>
            <w:r w:rsidRPr="00923399">
              <w:rPr>
                <w:rFonts w:cs="Times New Roman"/>
                <w:szCs w:val="24"/>
                <w:vertAlign w:val="superscript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0C5D61D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5,20</w:t>
            </w:r>
          </w:p>
        </w:tc>
      </w:tr>
      <w:tr w:rsidR="00691E7D" w:rsidRPr="00923399" w14:paraId="74C38F1B" w14:textId="77777777" w:rsidTr="004C38B5">
        <w:tc>
          <w:tcPr>
            <w:tcW w:w="993" w:type="dxa"/>
            <w:noWrap/>
            <w:hideMark/>
          </w:tcPr>
          <w:p w14:paraId="38AF9EB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2.4.4.</w:t>
            </w:r>
          </w:p>
        </w:tc>
        <w:tc>
          <w:tcPr>
            <w:tcW w:w="3402" w:type="dxa"/>
            <w:hideMark/>
          </w:tcPr>
          <w:p w14:paraId="4469A2D5" w14:textId="60E80CCE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maksa par dvieļu žāvētāja uzsildīšanu iedzīvotājiem (</w:t>
            </w:r>
            <w:r w:rsidR="00A340A0" w:rsidRPr="00923399">
              <w:rPr>
                <w:rFonts w:cs="Times New Roman"/>
                <w:szCs w:val="24"/>
              </w:rPr>
              <w:t>ja </w:t>
            </w:r>
            <w:r w:rsidRPr="00923399">
              <w:rPr>
                <w:rFonts w:cs="Times New Roman"/>
                <w:szCs w:val="24"/>
              </w:rPr>
              <w:t>nepatērē silto ūdeni)</w:t>
            </w:r>
          </w:p>
        </w:tc>
        <w:tc>
          <w:tcPr>
            <w:tcW w:w="1559" w:type="dxa"/>
            <w:noWrap/>
            <w:hideMark/>
          </w:tcPr>
          <w:p w14:paraId="2398ADF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dzīvoklis mēnesī</w:t>
            </w:r>
          </w:p>
        </w:tc>
        <w:tc>
          <w:tcPr>
            <w:tcW w:w="1276" w:type="dxa"/>
            <w:noWrap/>
            <w:hideMark/>
          </w:tcPr>
          <w:p w14:paraId="33573F8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2,54</w:t>
            </w:r>
          </w:p>
        </w:tc>
        <w:tc>
          <w:tcPr>
            <w:tcW w:w="1134" w:type="dxa"/>
            <w:noWrap/>
            <w:hideMark/>
          </w:tcPr>
          <w:p w14:paraId="352D64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0,30</w:t>
            </w:r>
            <w:r w:rsidRPr="00923399">
              <w:rPr>
                <w:rFonts w:cs="Times New Roman"/>
                <w:szCs w:val="24"/>
                <w:vertAlign w:val="superscript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296DCFA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2,84</w:t>
            </w:r>
          </w:p>
        </w:tc>
      </w:tr>
      <w:tr w:rsidR="00691E7D" w:rsidRPr="00923399" w14:paraId="323E94DB" w14:textId="77777777" w:rsidTr="004C38B5">
        <w:tc>
          <w:tcPr>
            <w:tcW w:w="993" w:type="dxa"/>
            <w:noWrap/>
            <w:hideMark/>
          </w:tcPr>
          <w:p w14:paraId="0D55F86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2.4.5.</w:t>
            </w:r>
          </w:p>
        </w:tc>
        <w:tc>
          <w:tcPr>
            <w:tcW w:w="3402" w:type="dxa"/>
            <w:noWrap/>
            <w:hideMark/>
          </w:tcPr>
          <w:p w14:paraId="3627F33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maksa par kanalizāciju</w:t>
            </w:r>
          </w:p>
        </w:tc>
        <w:tc>
          <w:tcPr>
            <w:tcW w:w="1559" w:type="dxa"/>
            <w:noWrap/>
            <w:hideMark/>
          </w:tcPr>
          <w:p w14:paraId="35AA76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79966B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1,25</w:t>
            </w:r>
          </w:p>
        </w:tc>
        <w:tc>
          <w:tcPr>
            <w:tcW w:w="1134" w:type="dxa"/>
            <w:noWrap/>
            <w:hideMark/>
          </w:tcPr>
          <w:p w14:paraId="0305FCE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0,26</w:t>
            </w:r>
          </w:p>
        </w:tc>
        <w:tc>
          <w:tcPr>
            <w:tcW w:w="1134" w:type="dxa"/>
            <w:noWrap/>
            <w:hideMark/>
          </w:tcPr>
          <w:p w14:paraId="17C3166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1,51</w:t>
            </w:r>
          </w:p>
        </w:tc>
      </w:tr>
      <w:tr w:rsidR="00691E7D" w:rsidRPr="00923399" w14:paraId="2C358155" w14:textId="77777777" w:rsidTr="004C38B5">
        <w:tc>
          <w:tcPr>
            <w:tcW w:w="993" w:type="dxa"/>
            <w:noWrap/>
            <w:hideMark/>
          </w:tcPr>
          <w:p w14:paraId="25E16B9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2.4.6.</w:t>
            </w:r>
          </w:p>
        </w:tc>
        <w:tc>
          <w:tcPr>
            <w:tcW w:w="3402" w:type="dxa"/>
            <w:noWrap/>
            <w:hideMark/>
          </w:tcPr>
          <w:p w14:paraId="53E8D45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sadzīves atkritumu izvešana</w:t>
            </w:r>
          </w:p>
        </w:tc>
        <w:tc>
          <w:tcPr>
            <w:tcW w:w="1559" w:type="dxa"/>
            <w:noWrap/>
            <w:hideMark/>
          </w:tcPr>
          <w:p w14:paraId="2626398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37A1E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19,50</w:t>
            </w:r>
          </w:p>
        </w:tc>
        <w:tc>
          <w:tcPr>
            <w:tcW w:w="1134" w:type="dxa"/>
            <w:noWrap/>
            <w:hideMark/>
          </w:tcPr>
          <w:p w14:paraId="1EE7632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4,10</w:t>
            </w:r>
          </w:p>
        </w:tc>
        <w:tc>
          <w:tcPr>
            <w:tcW w:w="1134" w:type="dxa"/>
            <w:noWrap/>
            <w:hideMark/>
          </w:tcPr>
          <w:p w14:paraId="2DD3AA3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23,60</w:t>
            </w:r>
          </w:p>
        </w:tc>
      </w:tr>
      <w:tr w:rsidR="00691E7D" w:rsidRPr="00923399" w14:paraId="38CEEF3B" w14:textId="77777777" w:rsidTr="004C38B5">
        <w:tc>
          <w:tcPr>
            <w:tcW w:w="993" w:type="dxa"/>
            <w:noWrap/>
            <w:hideMark/>
          </w:tcPr>
          <w:p w14:paraId="1BAF57B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2.4.7.</w:t>
            </w:r>
          </w:p>
        </w:tc>
        <w:tc>
          <w:tcPr>
            <w:tcW w:w="3402" w:type="dxa"/>
            <w:hideMark/>
          </w:tcPr>
          <w:p w14:paraId="30C41BE2" w14:textId="5D1E79F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par kanalizāciju (pēc līguma) </w:t>
            </w:r>
            <w:r w:rsidR="00A340A0" w:rsidRPr="00923399">
              <w:rPr>
                <w:rFonts w:cs="Times New Roman"/>
                <w:szCs w:val="24"/>
              </w:rPr>
              <w:t xml:space="preserve">Kalnamuižā Nr. 1, Nr. 46, Nr. 47, </w:t>
            </w:r>
            <w:r w:rsidRPr="00923399">
              <w:rPr>
                <w:rFonts w:cs="Times New Roman"/>
                <w:szCs w:val="24"/>
              </w:rPr>
              <w:t xml:space="preserve">Smiltenes </w:t>
            </w:r>
            <w:r w:rsidR="00A340A0" w:rsidRPr="00923399">
              <w:rPr>
                <w:rFonts w:cs="Times New Roman"/>
                <w:szCs w:val="24"/>
              </w:rPr>
              <w:t xml:space="preserve">pagastā </w:t>
            </w:r>
          </w:p>
        </w:tc>
        <w:tc>
          <w:tcPr>
            <w:tcW w:w="1559" w:type="dxa"/>
            <w:noWrap/>
            <w:hideMark/>
          </w:tcPr>
          <w:p w14:paraId="6E6E8D3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22D125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  <w:tc>
          <w:tcPr>
            <w:tcW w:w="1134" w:type="dxa"/>
            <w:noWrap/>
            <w:hideMark/>
          </w:tcPr>
          <w:p w14:paraId="36262C1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  <w:noWrap/>
            <w:hideMark/>
          </w:tcPr>
          <w:p w14:paraId="7175371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0,10</w:t>
            </w:r>
          </w:p>
        </w:tc>
      </w:tr>
      <w:tr w:rsidR="00691E7D" w:rsidRPr="00923399" w14:paraId="561B2EF0" w14:textId="77777777" w:rsidTr="004C38B5">
        <w:tc>
          <w:tcPr>
            <w:tcW w:w="993" w:type="dxa"/>
            <w:noWrap/>
            <w:hideMark/>
          </w:tcPr>
          <w:p w14:paraId="75BC72B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2.4.8.</w:t>
            </w:r>
          </w:p>
        </w:tc>
        <w:tc>
          <w:tcPr>
            <w:tcW w:w="3402" w:type="dxa"/>
            <w:noWrap/>
            <w:hideMark/>
          </w:tcPr>
          <w:p w14:paraId="598AA15D" w14:textId="10EE66D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maksa par aukstā ūdens </w:t>
            </w:r>
            <w:r w:rsidRPr="00923399">
              <w:rPr>
                <w:rFonts w:cs="Times New Roman"/>
                <w:spacing w:val="-2"/>
                <w:szCs w:val="24"/>
              </w:rPr>
              <w:t xml:space="preserve">uzsildīšanu </w:t>
            </w:r>
            <w:r w:rsidR="00A340A0" w:rsidRPr="00923399">
              <w:rPr>
                <w:rFonts w:cs="Times New Roman"/>
                <w:spacing w:val="-2"/>
                <w:szCs w:val="24"/>
              </w:rPr>
              <w:t>(</w:t>
            </w:r>
            <w:r w:rsidRPr="00923399">
              <w:rPr>
                <w:rFonts w:cs="Times New Roman"/>
                <w:spacing w:val="-2"/>
                <w:szCs w:val="24"/>
              </w:rPr>
              <w:t>juridiskām personām</w:t>
            </w:r>
            <w:r w:rsidR="00A340A0" w:rsidRPr="00923399">
              <w:rPr>
                <w:rFonts w:cs="Times New Roman"/>
                <w:spacing w:val="-2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365D4B6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423318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4,64</w:t>
            </w:r>
          </w:p>
        </w:tc>
        <w:tc>
          <w:tcPr>
            <w:tcW w:w="1134" w:type="dxa"/>
            <w:noWrap/>
            <w:hideMark/>
          </w:tcPr>
          <w:p w14:paraId="452F998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0,97</w:t>
            </w:r>
          </w:p>
        </w:tc>
        <w:tc>
          <w:tcPr>
            <w:tcW w:w="1134" w:type="dxa"/>
            <w:noWrap/>
            <w:hideMark/>
          </w:tcPr>
          <w:p w14:paraId="4E20A9B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5,61</w:t>
            </w:r>
          </w:p>
        </w:tc>
      </w:tr>
      <w:tr w:rsidR="00691E7D" w:rsidRPr="00923399" w14:paraId="4C4D93AF" w14:textId="77777777" w:rsidTr="004C38B5">
        <w:tc>
          <w:tcPr>
            <w:tcW w:w="993" w:type="dxa"/>
            <w:noWrap/>
          </w:tcPr>
          <w:p w14:paraId="6BE4912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</w:t>
            </w:r>
          </w:p>
        </w:tc>
        <w:tc>
          <w:tcPr>
            <w:tcW w:w="8505" w:type="dxa"/>
            <w:gridSpan w:val="5"/>
          </w:tcPr>
          <w:p w14:paraId="3AA0F7C2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autotransporta </w:t>
            </w:r>
            <w:r w:rsidRPr="00923399">
              <w:rPr>
                <w:rFonts w:cs="Times New Roman"/>
                <w:szCs w:val="24"/>
              </w:rPr>
              <w:t>noma</w:t>
            </w:r>
          </w:p>
        </w:tc>
      </w:tr>
      <w:tr w:rsidR="00691E7D" w:rsidRPr="00923399" w14:paraId="6265EC32" w14:textId="77777777" w:rsidTr="004C38B5">
        <w:tc>
          <w:tcPr>
            <w:tcW w:w="993" w:type="dxa"/>
            <w:vMerge w:val="restart"/>
            <w:noWrap/>
            <w:hideMark/>
          </w:tcPr>
          <w:p w14:paraId="572781F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2.5.1.</w:t>
            </w:r>
          </w:p>
        </w:tc>
        <w:tc>
          <w:tcPr>
            <w:tcW w:w="3402" w:type="dxa"/>
            <w:vMerge w:val="restart"/>
            <w:noWrap/>
            <w:hideMark/>
          </w:tcPr>
          <w:p w14:paraId="21B2591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mikroautobusa </w:t>
            </w:r>
            <w:r w:rsidRPr="00923399">
              <w:rPr>
                <w:rFonts w:cs="Times New Roman"/>
                <w:i/>
                <w:szCs w:val="24"/>
              </w:rPr>
              <w:t xml:space="preserve">Ford </w:t>
            </w:r>
            <w:proofErr w:type="spellStart"/>
            <w:r w:rsidRPr="00923399">
              <w:rPr>
                <w:rFonts w:cs="Times New Roman"/>
                <w:i/>
                <w:szCs w:val="24"/>
              </w:rPr>
              <w:t>Transit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noma</w:t>
            </w:r>
          </w:p>
        </w:tc>
        <w:tc>
          <w:tcPr>
            <w:tcW w:w="1559" w:type="dxa"/>
            <w:noWrap/>
            <w:hideMark/>
          </w:tcPr>
          <w:p w14:paraId="5211B3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0C0F142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3,55</w:t>
            </w:r>
          </w:p>
        </w:tc>
        <w:tc>
          <w:tcPr>
            <w:tcW w:w="1134" w:type="dxa"/>
            <w:noWrap/>
            <w:hideMark/>
          </w:tcPr>
          <w:p w14:paraId="3984DD8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0,75</w:t>
            </w:r>
          </w:p>
        </w:tc>
        <w:tc>
          <w:tcPr>
            <w:tcW w:w="1134" w:type="dxa"/>
            <w:noWrap/>
            <w:hideMark/>
          </w:tcPr>
          <w:p w14:paraId="393286B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4,30</w:t>
            </w:r>
          </w:p>
        </w:tc>
      </w:tr>
      <w:tr w:rsidR="00691E7D" w:rsidRPr="00923399" w14:paraId="4A7C537A" w14:textId="77777777" w:rsidTr="004C38B5">
        <w:tc>
          <w:tcPr>
            <w:tcW w:w="993" w:type="dxa"/>
            <w:vMerge/>
            <w:noWrap/>
          </w:tcPr>
          <w:p w14:paraId="7B232755" w14:textId="77777777" w:rsidR="005D18AA" w:rsidRPr="00923399" w:rsidRDefault="005D18AA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  <w:noWrap/>
          </w:tcPr>
          <w:p w14:paraId="0EA8DAAC" w14:textId="77777777" w:rsidR="005D18AA" w:rsidRPr="00923399" w:rsidRDefault="005D18A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noWrap/>
          </w:tcPr>
          <w:p w14:paraId="7ED9B672" w14:textId="7538E365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viens </w:t>
            </w:r>
            <w:r w:rsidR="00D0789D" w:rsidRPr="00923399">
              <w:rPr>
                <w:rFonts w:cs="Times New Roman"/>
                <w:szCs w:val="24"/>
              </w:rPr>
              <w:t>km</w:t>
            </w:r>
          </w:p>
        </w:tc>
        <w:tc>
          <w:tcPr>
            <w:tcW w:w="1276" w:type="dxa"/>
            <w:noWrap/>
          </w:tcPr>
          <w:p w14:paraId="01393B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0,37</w:t>
            </w:r>
          </w:p>
        </w:tc>
        <w:tc>
          <w:tcPr>
            <w:tcW w:w="1134" w:type="dxa"/>
            <w:noWrap/>
          </w:tcPr>
          <w:p w14:paraId="0BBD17D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  <w:tc>
          <w:tcPr>
            <w:tcW w:w="1134" w:type="dxa"/>
            <w:noWrap/>
          </w:tcPr>
          <w:p w14:paraId="7049638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0,45</w:t>
            </w:r>
          </w:p>
        </w:tc>
      </w:tr>
      <w:tr w:rsidR="00691E7D" w:rsidRPr="00923399" w14:paraId="026BD114" w14:textId="77777777" w:rsidTr="004C38B5">
        <w:tc>
          <w:tcPr>
            <w:tcW w:w="993" w:type="dxa"/>
            <w:vMerge w:val="restart"/>
            <w:noWrap/>
            <w:hideMark/>
          </w:tcPr>
          <w:p w14:paraId="1E9B435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2.5.2.</w:t>
            </w:r>
          </w:p>
        </w:tc>
        <w:tc>
          <w:tcPr>
            <w:tcW w:w="3402" w:type="dxa"/>
            <w:vMerge w:val="restart"/>
            <w:hideMark/>
          </w:tcPr>
          <w:p w14:paraId="457245A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kravas automašīnas noma</w:t>
            </w:r>
          </w:p>
        </w:tc>
        <w:tc>
          <w:tcPr>
            <w:tcW w:w="1559" w:type="dxa"/>
            <w:noWrap/>
            <w:hideMark/>
          </w:tcPr>
          <w:p w14:paraId="4BE6FF9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77E8419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3,55</w:t>
            </w:r>
          </w:p>
        </w:tc>
        <w:tc>
          <w:tcPr>
            <w:tcW w:w="1134" w:type="dxa"/>
            <w:noWrap/>
            <w:hideMark/>
          </w:tcPr>
          <w:p w14:paraId="2428E96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0,75</w:t>
            </w:r>
          </w:p>
        </w:tc>
        <w:tc>
          <w:tcPr>
            <w:tcW w:w="1134" w:type="dxa"/>
            <w:noWrap/>
            <w:hideMark/>
          </w:tcPr>
          <w:p w14:paraId="508E695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4,30</w:t>
            </w:r>
          </w:p>
        </w:tc>
      </w:tr>
      <w:tr w:rsidR="00691E7D" w:rsidRPr="00923399" w14:paraId="29AAFC3D" w14:textId="77777777" w:rsidTr="004C38B5">
        <w:tc>
          <w:tcPr>
            <w:tcW w:w="993" w:type="dxa"/>
            <w:vMerge/>
            <w:noWrap/>
          </w:tcPr>
          <w:p w14:paraId="7D408EA8" w14:textId="77777777" w:rsidR="005D18AA" w:rsidRPr="00923399" w:rsidRDefault="005D18AA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14:paraId="30ADAB2F" w14:textId="77777777" w:rsidR="005D18AA" w:rsidRPr="00923399" w:rsidRDefault="005D18A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noWrap/>
          </w:tcPr>
          <w:p w14:paraId="118D0710" w14:textId="22789985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viens </w:t>
            </w:r>
            <w:r w:rsidR="00D0789D" w:rsidRPr="00923399">
              <w:rPr>
                <w:rFonts w:cs="Times New Roman"/>
                <w:szCs w:val="24"/>
              </w:rPr>
              <w:t>km</w:t>
            </w:r>
          </w:p>
        </w:tc>
        <w:tc>
          <w:tcPr>
            <w:tcW w:w="1276" w:type="dxa"/>
            <w:noWrap/>
          </w:tcPr>
          <w:p w14:paraId="6A54B43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0,50</w:t>
            </w:r>
          </w:p>
        </w:tc>
        <w:tc>
          <w:tcPr>
            <w:tcW w:w="1134" w:type="dxa"/>
            <w:noWrap/>
          </w:tcPr>
          <w:p w14:paraId="4E93C10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0,11</w:t>
            </w:r>
          </w:p>
        </w:tc>
        <w:tc>
          <w:tcPr>
            <w:tcW w:w="1134" w:type="dxa"/>
            <w:noWrap/>
          </w:tcPr>
          <w:p w14:paraId="156047B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0,61</w:t>
            </w:r>
          </w:p>
        </w:tc>
      </w:tr>
      <w:tr w:rsidR="00691E7D" w:rsidRPr="00923399" w14:paraId="60F5F97F" w14:textId="77777777" w:rsidTr="004C38B5">
        <w:tc>
          <w:tcPr>
            <w:tcW w:w="993" w:type="dxa"/>
            <w:vMerge w:val="restart"/>
            <w:noWrap/>
            <w:hideMark/>
          </w:tcPr>
          <w:p w14:paraId="1F9B66B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2.5.3.</w:t>
            </w:r>
          </w:p>
        </w:tc>
        <w:tc>
          <w:tcPr>
            <w:tcW w:w="3402" w:type="dxa"/>
            <w:vMerge w:val="restart"/>
            <w:noWrap/>
            <w:hideMark/>
          </w:tcPr>
          <w:p w14:paraId="27C0109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autobusa </w:t>
            </w:r>
            <w:r w:rsidRPr="00923399">
              <w:rPr>
                <w:rFonts w:cs="Times New Roman"/>
                <w:i/>
                <w:szCs w:val="24"/>
              </w:rPr>
              <w:t>SETRA</w:t>
            </w:r>
            <w:r w:rsidRPr="00923399">
              <w:rPr>
                <w:rFonts w:cs="Times New Roman"/>
                <w:szCs w:val="24"/>
              </w:rPr>
              <w:t xml:space="preserve"> noma</w:t>
            </w:r>
          </w:p>
        </w:tc>
        <w:tc>
          <w:tcPr>
            <w:tcW w:w="1559" w:type="dxa"/>
            <w:noWrap/>
            <w:hideMark/>
          </w:tcPr>
          <w:p w14:paraId="0E49146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249F5E1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4,71</w:t>
            </w:r>
          </w:p>
        </w:tc>
        <w:tc>
          <w:tcPr>
            <w:tcW w:w="1134" w:type="dxa"/>
            <w:noWrap/>
            <w:hideMark/>
          </w:tcPr>
          <w:p w14:paraId="10E9B9E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0,99</w:t>
            </w:r>
          </w:p>
        </w:tc>
        <w:tc>
          <w:tcPr>
            <w:tcW w:w="1134" w:type="dxa"/>
            <w:noWrap/>
            <w:hideMark/>
          </w:tcPr>
          <w:p w14:paraId="718D9E1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5,70</w:t>
            </w:r>
          </w:p>
        </w:tc>
      </w:tr>
      <w:tr w:rsidR="00691E7D" w:rsidRPr="00923399" w14:paraId="3E63AA5E" w14:textId="77777777" w:rsidTr="004C38B5">
        <w:tc>
          <w:tcPr>
            <w:tcW w:w="993" w:type="dxa"/>
            <w:vMerge/>
            <w:noWrap/>
          </w:tcPr>
          <w:p w14:paraId="577158C6" w14:textId="77777777" w:rsidR="005D18AA" w:rsidRPr="00923399" w:rsidRDefault="005D18AA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  <w:noWrap/>
          </w:tcPr>
          <w:p w14:paraId="32678364" w14:textId="77777777" w:rsidR="005D18AA" w:rsidRPr="00923399" w:rsidRDefault="005D18A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noWrap/>
          </w:tcPr>
          <w:p w14:paraId="4828568A" w14:textId="07A658AA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viens </w:t>
            </w:r>
            <w:r w:rsidR="00D0789D" w:rsidRPr="00923399">
              <w:rPr>
                <w:rFonts w:cs="Times New Roman"/>
                <w:szCs w:val="24"/>
              </w:rPr>
              <w:t>km</w:t>
            </w:r>
          </w:p>
        </w:tc>
        <w:tc>
          <w:tcPr>
            <w:tcW w:w="1276" w:type="dxa"/>
            <w:noWrap/>
          </w:tcPr>
          <w:p w14:paraId="4E8CC35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0,54</w:t>
            </w:r>
          </w:p>
        </w:tc>
        <w:tc>
          <w:tcPr>
            <w:tcW w:w="1134" w:type="dxa"/>
            <w:noWrap/>
          </w:tcPr>
          <w:p w14:paraId="092F17A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0,11</w:t>
            </w:r>
          </w:p>
        </w:tc>
        <w:tc>
          <w:tcPr>
            <w:tcW w:w="1134" w:type="dxa"/>
            <w:noWrap/>
          </w:tcPr>
          <w:p w14:paraId="6EAB583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0,65</w:t>
            </w:r>
          </w:p>
        </w:tc>
      </w:tr>
      <w:tr w:rsidR="00691E7D" w:rsidRPr="00923399" w14:paraId="1939D20D" w14:textId="77777777" w:rsidTr="004C38B5">
        <w:tc>
          <w:tcPr>
            <w:tcW w:w="993" w:type="dxa"/>
            <w:noWrap/>
          </w:tcPr>
          <w:p w14:paraId="108BAC2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2.5.4.</w:t>
            </w:r>
          </w:p>
        </w:tc>
        <w:tc>
          <w:tcPr>
            <w:tcW w:w="8505" w:type="dxa"/>
            <w:gridSpan w:val="5"/>
            <w:noWrap/>
          </w:tcPr>
          <w:p w14:paraId="5957D2AB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traktora noma</w:t>
            </w:r>
          </w:p>
        </w:tc>
      </w:tr>
      <w:tr w:rsidR="00691E7D" w:rsidRPr="00923399" w14:paraId="2DEF922C" w14:textId="77777777" w:rsidTr="004C38B5">
        <w:tc>
          <w:tcPr>
            <w:tcW w:w="993" w:type="dxa"/>
            <w:noWrap/>
            <w:hideMark/>
          </w:tcPr>
          <w:p w14:paraId="5A3BEDB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2.5.4.1.</w:t>
            </w:r>
          </w:p>
        </w:tc>
        <w:tc>
          <w:tcPr>
            <w:tcW w:w="3402" w:type="dxa"/>
            <w:noWrap/>
            <w:hideMark/>
          </w:tcPr>
          <w:p w14:paraId="481BCA77" w14:textId="77777777" w:rsidR="005D18AA" w:rsidRPr="00923399" w:rsidRDefault="005D18AA">
            <w:pPr>
              <w:rPr>
                <w:rFonts w:cs="Times New Roman"/>
                <w:spacing w:val="-2"/>
                <w:szCs w:val="24"/>
              </w:rPr>
            </w:pPr>
            <w:r w:rsidRPr="00923399">
              <w:rPr>
                <w:rFonts w:cs="Times New Roman"/>
                <w:spacing w:val="-2"/>
                <w:szCs w:val="24"/>
              </w:rPr>
              <w:t>traktora (</w:t>
            </w:r>
            <w:r w:rsidRPr="00923399">
              <w:rPr>
                <w:rFonts w:cs="Times New Roman"/>
                <w:i/>
                <w:iCs/>
                <w:spacing w:val="-2"/>
                <w:szCs w:val="24"/>
              </w:rPr>
              <w:t>MTZ-80</w:t>
            </w:r>
            <w:r w:rsidRPr="00923399">
              <w:rPr>
                <w:rFonts w:cs="Times New Roman"/>
                <w:spacing w:val="-2"/>
                <w:szCs w:val="24"/>
              </w:rPr>
              <w:t xml:space="preserve">, </w:t>
            </w:r>
            <w:r w:rsidRPr="00923399">
              <w:rPr>
                <w:rFonts w:cs="Times New Roman"/>
                <w:i/>
                <w:iCs/>
                <w:spacing w:val="-2"/>
                <w:szCs w:val="24"/>
              </w:rPr>
              <w:t>MTZ-82</w:t>
            </w:r>
            <w:r w:rsidRPr="00923399">
              <w:rPr>
                <w:rFonts w:cs="Times New Roman"/>
                <w:spacing w:val="-2"/>
                <w:szCs w:val="24"/>
              </w:rPr>
              <w:t>) noma</w:t>
            </w:r>
          </w:p>
        </w:tc>
        <w:tc>
          <w:tcPr>
            <w:tcW w:w="1559" w:type="dxa"/>
            <w:noWrap/>
            <w:hideMark/>
          </w:tcPr>
          <w:p w14:paraId="6D33258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5E336DE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10,50</w:t>
            </w:r>
          </w:p>
        </w:tc>
        <w:tc>
          <w:tcPr>
            <w:tcW w:w="1134" w:type="dxa"/>
            <w:noWrap/>
            <w:hideMark/>
          </w:tcPr>
          <w:p w14:paraId="760C2A3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2,21</w:t>
            </w:r>
          </w:p>
        </w:tc>
        <w:tc>
          <w:tcPr>
            <w:tcW w:w="1134" w:type="dxa"/>
            <w:noWrap/>
            <w:hideMark/>
          </w:tcPr>
          <w:p w14:paraId="4BBD082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12,71</w:t>
            </w:r>
          </w:p>
        </w:tc>
      </w:tr>
      <w:tr w:rsidR="00691E7D" w:rsidRPr="00923399" w14:paraId="2DD69EF7" w14:textId="77777777" w:rsidTr="004C38B5">
        <w:tc>
          <w:tcPr>
            <w:tcW w:w="993" w:type="dxa"/>
            <w:noWrap/>
            <w:hideMark/>
          </w:tcPr>
          <w:p w14:paraId="5AC7641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2.5.4.2.</w:t>
            </w:r>
          </w:p>
        </w:tc>
        <w:tc>
          <w:tcPr>
            <w:tcW w:w="3402" w:type="dxa"/>
            <w:noWrap/>
            <w:hideMark/>
          </w:tcPr>
          <w:p w14:paraId="2E56E85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traktora (</w:t>
            </w:r>
            <w:r w:rsidRPr="00923399">
              <w:rPr>
                <w:rFonts w:cs="Times New Roman"/>
                <w:i/>
                <w:iCs/>
                <w:szCs w:val="24"/>
              </w:rPr>
              <w:t>T-40</w:t>
            </w:r>
            <w:r w:rsidRPr="00923399">
              <w:rPr>
                <w:rFonts w:cs="Times New Roman"/>
                <w:szCs w:val="24"/>
              </w:rPr>
              <w:t>) noma</w:t>
            </w:r>
          </w:p>
        </w:tc>
        <w:tc>
          <w:tcPr>
            <w:tcW w:w="1559" w:type="dxa"/>
            <w:noWrap/>
            <w:hideMark/>
          </w:tcPr>
          <w:p w14:paraId="571B6D3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52392E7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7,77</w:t>
            </w:r>
          </w:p>
        </w:tc>
        <w:tc>
          <w:tcPr>
            <w:tcW w:w="1134" w:type="dxa"/>
            <w:noWrap/>
            <w:hideMark/>
          </w:tcPr>
          <w:p w14:paraId="76B79AF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1,63</w:t>
            </w:r>
          </w:p>
        </w:tc>
        <w:tc>
          <w:tcPr>
            <w:tcW w:w="1134" w:type="dxa"/>
            <w:noWrap/>
            <w:hideMark/>
          </w:tcPr>
          <w:p w14:paraId="7CC1B20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9,40</w:t>
            </w:r>
          </w:p>
        </w:tc>
      </w:tr>
      <w:tr w:rsidR="00691E7D" w:rsidRPr="00923399" w14:paraId="48F79D5C" w14:textId="77777777" w:rsidTr="004C38B5">
        <w:tc>
          <w:tcPr>
            <w:tcW w:w="993" w:type="dxa"/>
            <w:noWrap/>
            <w:hideMark/>
          </w:tcPr>
          <w:p w14:paraId="1D9D320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2.5.4.3.</w:t>
            </w:r>
          </w:p>
        </w:tc>
        <w:tc>
          <w:tcPr>
            <w:tcW w:w="3402" w:type="dxa"/>
            <w:noWrap/>
            <w:hideMark/>
          </w:tcPr>
          <w:p w14:paraId="329567F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traktora (</w:t>
            </w:r>
            <w:r w:rsidRPr="00923399">
              <w:rPr>
                <w:rFonts w:cs="Times New Roman"/>
                <w:i/>
                <w:iCs/>
                <w:szCs w:val="24"/>
              </w:rPr>
              <w:t>T-25</w:t>
            </w:r>
            <w:r w:rsidRPr="00923399">
              <w:rPr>
                <w:rFonts w:cs="Times New Roman"/>
                <w:szCs w:val="24"/>
              </w:rPr>
              <w:t>) noma</w:t>
            </w:r>
          </w:p>
        </w:tc>
        <w:tc>
          <w:tcPr>
            <w:tcW w:w="1559" w:type="dxa"/>
            <w:noWrap/>
            <w:hideMark/>
          </w:tcPr>
          <w:p w14:paraId="28C29A1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4C9E4E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6,65</w:t>
            </w:r>
          </w:p>
        </w:tc>
        <w:tc>
          <w:tcPr>
            <w:tcW w:w="1134" w:type="dxa"/>
            <w:noWrap/>
            <w:hideMark/>
          </w:tcPr>
          <w:p w14:paraId="70235A8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1,40</w:t>
            </w:r>
          </w:p>
        </w:tc>
        <w:tc>
          <w:tcPr>
            <w:tcW w:w="1134" w:type="dxa"/>
            <w:noWrap/>
            <w:hideMark/>
          </w:tcPr>
          <w:p w14:paraId="1755931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8,05</w:t>
            </w:r>
          </w:p>
        </w:tc>
      </w:tr>
      <w:tr w:rsidR="00691E7D" w:rsidRPr="00923399" w14:paraId="799C5F61" w14:textId="77777777" w:rsidTr="004C38B5">
        <w:tc>
          <w:tcPr>
            <w:tcW w:w="993" w:type="dxa"/>
            <w:noWrap/>
            <w:hideMark/>
          </w:tcPr>
          <w:p w14:paraId="5E5CB66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2.5.4.4.</w:t>
            </w:r>
          </w:p>
        </w:tc>
        <w:tc>
          <w:tcPr>
            <w:tcW w:w="3402" w:type="dxa"/>
            <w:hideMark/>
          </w:tcPr>
          <w:p w14:paraId="25CD668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ceļu būves traktortehnikas noma</w:t>
            </w:r>
          </w:p>
        </w:tc>
        <w:tc>
          <w:tcPr>
            <w:tcW w:w="1559" w:type="dxa"/>
            <w:noWrap/>
            <w:hideMark/>
          </w:tcPr>
          <w:p w14:paraId="53E41BB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71083C4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22,31</w:t>
            </w:r>
          </w:p>
        </w:tc>
        <w:tc>
          <w:tcPr>
            <w:tcW w:w="1134" w:type="dxa"/>
            <w:noWrap/>
            <w:hideMark/>
          </w:tcPr>
          <w:p w14:paraId="63FD793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4,69</w:t>
            </w:r>
          </w:p>
        </w:tc>
        <w:tc>
          <w:tcPr>
            <w:tcW w:w="1134" w:type="dxa"/>
            <w:noWrap/>
            <w:hideMark/>
          </w:tcPr>
          <w:p w14:paraId="0E1FEB8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27,00</w:t>
            </w:r>
          </w:p>
        </w:tc>
      </w:tr>
      <w:tr w:rsidR="00691E7D" w:rsidRPr="00923399" w14:paraId="4BEE9089" w14:textId="77777777" w:rsidTr="004C38B5">
        <w:tc>
          <w:tcPr>
            <w:tcW w:w="993" w:type="dxa"/>
            <w:vMerge w:val="restart"/>
            <w:noWrap/>
          </w:tcPr>
          <w:p w14:paraId="7F04004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2.5.5.</w:t>
            </w:r>
          </w:p>
        </w:tc>
        <w:tc>
          <w:tcPr>
            <w:tcW w:w="3402" w:type="dxa"/>
            <w:vMerge w:val="restart"/>
          </w:tcPr>
          <w:p w14:paraId="578C71B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dienesta vieglās automašīnas noma</w:t>
            </w:r>
          </w:p>
        </w:tc>
        <w:tc>
          <w:tcPr>
            <w:tcW w:w="1559" w:type="dxa"/>
            <w:noWrap/>
          </w:tcPr>
          <w:p w14:paraId="41F49C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</w:tcPr>
          <w:p w14:paraId="601B4AB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2,36</w:t>
            </w:r>
          </w:p>
        </w:tc>
        <w:tc>
          <w:tcPr>
            <w:tcW w:w="1134" w:type="dxa"/>
            <w:noWrap/>
          </w:tcPr>
          <w:p w14:paraId="120E5E4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0,50</w:t>
            </w:r>
          </w:p>
        </w:tc>
        <w:tc>
          <w:tcPr>
            <w:tcW w:w="1134" w:type="dxa"/>
            <w:noWrap/>
          </w:tcPr>
          <w:p w14:paraId="4C43465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2,86</w:t>
            </w:r>
          </w:p>
        </w:tc>
      </w:tr>
      <w:tr w:rsidR="00691E7D" w:rsidRPr="00923399" w14:paraId="7C2DCB02" w14:textId="77777777" w:rsidTr="004C38B5">
        <w:tc>
          <w:tcPr>
            <w:tcW w:w="993" w:type="dxa"/>
            <w:vMerge/>
            <w:noWrap/>
          </w:tcPr>
          <w:p w14:paraId="1A2BA732" w14:textId="77777777" w:rsidR="005D18AA" w:rsidRPr="00923399" w:rsidRDefault="005D18AA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14:paraId="17B9F153" w14:textId="77777777" w:rsidR="005D18AA" w:rsidRPr="00923399" w:rsidRDefault="005D18A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noWrap/>
          </w:tcPr>
          <w:p w14:paraId="536BAD8E" w14:textId="13A420F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viens </w:t>
            </w:r>
            <w:r w:rsidR="00D0789D" w:rsidRPr="00923399">
              <w:rPr>
                <w:rFonts w:cs="Times New Roman"/>
                <w:szCs w:val="24"/>
              </w:rPr>
              <w:t>km</w:t>
            </w:r>
          </w:p>
        </w:tc>
        <w:tc>
          <w:tcPr>
            <w:tcW w:w="1276" w:type="dxa"/>
            <w:noWrap/>
          </w:tcPr>
          <w:p w14:paraId="64EE077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0,25</w:t>
            </w:r>
          </w:p>
        </w:tc>
        <w:tc>
          <w:tcPr>
            <w:tcW w:w="1134" w:type="dxa"/>
            <w:noWrap/>
          </w:tcPr>
          <w:p w14:paraId="1AA122C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0,05</w:t>
            </w:r>
          </w:p>
        </w:tc>
        <w:tc>
          <w:tcPr>
            <w:tcW w:w="1134" w:type="dxa"/>
            <w:noWrap/>
          </w:tcPr>
          <w:p w14:paraId="32BF9E6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0,30</w:t>
            </w:r>
          </w:p>
        </w:tc>
      </w:tr>
      <w:tr w:rsidR="00691E7D" w:rsidRPr="00923399" w14:paraId="31B276AB" w14:textId="77777777" w:rsidTr="004C38B5">
        <w:tc>
          <w:tcPr>
            <w:tcW w:w="993" w:type="dxa"/>
            <w:noWrap/>
            <w:hideMark/>
          </w:tcPr>
          <w:p w14:paraId="03D1FEE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2.5.6.</w:t>
            </w:r>
          </w:p>
        </w:tc>
        <w:tc>
          <w:tcPr>
            <w:tcW w:w="3402" w:type="dxa"/>
            <w:hideMark/>
          </w:tcPr>
          <w:p w14:paraId="2A2C51B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automašīnas noma</w:t>
            </w:r>
          </w:p>
        </w:tc>
        <w:tc>
          <w:tcPr>
            <w:tcW w:w="1559" w:type="dxa"/>
            <w:noWrap/>
            <w:hideMark/>
          </w:tcPr>
          <w:p w14:paraId="014787A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mēnesis</w:t>
            </w:r>
          </w:p>
        </w:tc>
        <w:tc>
          <w:tcPr>
            <w:tcW w:w="1276" w:type="dxa"/>
            <w:noWrap/>
            <w:hideMark/>
          </w:tcPr>
          <w:p w14:paraId="302B4DD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5,79</w:t>
            </w:r>
          </w:p>
        </w:tc>
        <w:tc>
          <w:tcPr>
            <w:tcW w:w="1134" w:type="dxa"/>
            <w:noWrap/>
            <w:hideMark/>
          </w:tcPr>
          <w:p w14:paraId="0856BC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1,22</w:t>
            </w:r>
          </w:p>
        </w:tc>
        <w:tc>
          <w:tcPr>
            <w:tcW w:w="1134" w:type="dxa"/>
            <w:noWrap/>
            <w:hideMark/>
          </w:tcPr>
          <w:p w14:paraId="0277317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7,01</w:t>
            </w:r>
          </w:p>
        </w:tc>
      </w:tr>
      <w:tr w:rsidR="00691E7D" w:rsidRPr="00923399" w14:paraId="6C58FE66" w14:textId="77777777" w:rsidTr="004C38B5">
        <w:tc>
          <w:tcPr>
            <w:tcW w:w="993" w:type="dxa"/>
            <w:noWrap/>
          </w:tcPr>
          <w:p w14:paraId="267F4FA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</w:t>
            </w:r>
          </w:p>
        </w:tc>
        <w:tc>
          <w:tcPr>
            <w:tcW w:w="8505" w:type="dxa"/>
            <w:gridSpan w:val="5"/>
          </w:tcPr>
          <w:p w14:paraId="7D20BF54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telpu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</w:tr>
      <w:tr w:rsidR="00691E7D" w:rsidRPr="00923399" w14:paraId="26298396" w14:textId="77777777" w:rsidTr="004C38B5">
        <w:tc>
          <w:tcPr>
            <w:tcW w:w="993" w:type="dxa"/>
            <w:noWrap/>
            <w:hideMark/>
          </w:tcPr>
          <w:p w14:paraId="2D24817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2.6.1.</w:t>
            </w:r>
          </w:p>
        </w:tc>
        <w:tc>
          <w:tcPr>
            <w:tcW w:w="3402" w:type="dxa"/>
            <w:noWrap/>
            <w:hideMark/>
          </w:tcPr>
          <w:p w14:paraId="6C87C084" w14:textId="52DBDD3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mācību klases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(</w:t>
            </w:r>
            <w:r w:rsidR="00A340A0" w:rsidRPr="00923399">
              <w:rPr>
                <w:rFonts w:cs="Times New Roman"/>
                <w:szCs w:val="24"/>
              </w:rPr>
              <w:t>līdz </w:t>
            </w:r>
            <w:r w:rsidR="003C40E1" w:rsidRPr="00923399">
              <w:rPr>
                <w:rFonts w:cs="Times New Roman"/>
                <w:szCs w:val="24"/>
              </w:rPr>
              <w:t>25 </w:t>
            </w:r>
            <w:r w:rsidRPr="00923399">
              <w:rPr>
                <w:rFonts w:cs="Times New Roman"/>
                <w:szCs w:val="24"/>
              </w:rPr>
              <w:t xml:space="preserve">vietām) </w:t>
            </w:r>
          </w:p>
        </w:tc>
        <w:tc>
          <w:tcPr>
            <w:tcW w:w="1559" w:type="dxa"/>
            <w:noWrap/>
            <w:hideMark/>
          </w:tcPr>
          <w:p w14:paraId="2EF185A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02A25CA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4,71</w:t>
            </w:r>
          </w:p>
        </w:tc>
        <w:tc>
          <w:tcPr>
            <w:tcW w:w="1134" w:type="dxa"/>
            <w:noWrap/>
            <w:hideMark/>
          </w:tcPr>
          <w:p w14:paraId="29C815A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0,99</w:t>
            </w:r>
          </w:p>
        </w:tc>
        <w:tc>
          <w:tcPr>
            <w:tcW w:w="1134" w:type="dxa"/>
            <w:noWrap/>
            <w:hideMark/>
          </w:tcPr>
          <w:p w14:paraId="7BF2A17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5,70</w:t>
            </w:r>
          </w:p>
        </w:tc>
      </w:tr>
      <w:tr w:rsidR="00691E7D" w:rsidRPr="00923399" w14:paraId="0D840F3A" w14:textId="77777777" w:rsidTr="004C38B5">
        <w:tc>
          <w:tcPr>
            <w:tcW w:w="993" w:type="dxa"/>
            <w:noWrap/>
            <w:hideMark/>
          </w:tcPr>
          <w:p w14:paraId="21A9E93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2.6.2.</w:t>
            </w:r>
          </w:p>
        </w:tc>
        <w:tc>
          <w:tcPr>
            <w:tcW w:w="3402" w:type="dxa"/>
            <w:noWrap/>
            <w:hideMark/>
          </w:tcPr>
          <w:p w14:paraId="0E65712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mācību klases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(vairāk par 25 vietām) </w:t>
            </w:r>
          </w:p>
        </w:tc>
        <w:tc>
          <w:tcPr>
            <w:tcW w:w="1559" w:type="dxa"/>
            <w:noWrap/>
            <w:hideMark/>
          </w:tcPr>
          <w:p w14:paraId="64B37EA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550F769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7,44</w:t>
            </w:r>
          </w:p>
        </w:tc>
        <w:tc>
          <w:tcPr>
            <w:tcW w:w="1134" w:type="dxa"/>
            <w:noWrap/>
            <w:hideMark/>
          </w:tcPr>
          <w:p w14:paraId="4D4513C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1,56</w:t>
            </w:r>
          </w:p>
        </w:tc>
        <w:tc>
          <w:tcPr>
            <w:tcW w:w="1134" w:type="dxa"/>
            <w:noWrap/>
            <w:hideMark/>
          </w:tcPr>
          <w:p w14:paraId="6E13ED5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9,00</w:t>
            </w:r>
          </w:p>
        </w:tc>
      </w:tr>
      <w:tr w:rsidR="00691E7D" w:rsidRPr="00923399" w14:paraId="0D73C1C3" w14:textId="77777777" w:rsidTr="004C38B5">
        <w:tc>
          <w:tcPr>
            <w:tcW w:w="993" w:type="dxa"/>
            <w:noWrap/>
            <w:hideMark/>
          </w:tcPr>
          <w:p w14:paraId="1E48CC9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2.6.3.</w:t>
            </w:r>
          </w:p>
        </w:tc>
        <w:tc>
          <w:tcPr>
            <w:tcW w:w="8505" w:type="dxa"/>
            <w:gridSpan w:val="5"/>
            <w:noWrap/>
            <w:hideMark/>
          </w:tcPr>
          <w:p w14:paraId="69DE3A69" w14:textId="57C2773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aktu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 w:rsidDel="00DA11EC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(Kalnamuižā 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>8, Smiltenes pagastā</w:t>
            </w:r>
            <w:r w:rsidR="00B871F0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 un Pils ielā 8, Smiltenē)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</w:p>
        </w:tc>
      </w:tr>
      <w:tr w:rsidR="00691E7D" w:rsidRPr="00923399" w14:paraId="5C5416A0" w14:textId="77777777" w:rsidTr="004C38B5">
        <w:tc>
          <w:tcPr>
            <w:tcW w:w="993" w:type="dxa"/>
            <w:noWrap/>
            <w:hideMark/>
          </w:tcPr>
          <w:p w14:paraId="2CDD13B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2.6.3.1.</w:t>
            </w:r>
          </w:p>
        </w:tc>
        <w:tc>
          <w:tcPr>
            <w:tcW w:w="3402" w:type="dxa"/>
            <w:noWrap/>
            <w:hideMark/>
          </w:tcPr>
          <w:p w14:paraId="384AC81F" w14:textId="77777777" w:rsidR="005D18AA" w:rsidRPr="00923399" w:rsidRDefault="005D18AA">
            <w:pPr>
              <w:rPr>
                <w:rFonts w:cs="Times New Roman"/>
                <w:spacing w:val="-2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aktu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pacing w:val="-2"/>
                <w:szCs w:val="24"/>
              </w:rPr>
              <w:t xml:space="preserve"> pašvaldības pašdarbības pulciņiem</w:t>
            </w:r>
          </w:p>
        </w:tc>
        <w:tc>
          <w:tcPr>
            <w:tcW w:w="1559" w:type="dxa"/>
            <w:noWrap/>
            <w:hideMark/>
          </w:tcPr>
          <w:p w14:paraId="27EC294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29F83E5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7,00</w:t>
            </w:r>
          </w:p>
        </w:tc>
        <w:tc>
          <w:tcPr>
            <w:tcW w:w="1134" w:type="dxa"/>
            <w:noWrap/>
            <w:hideMark/>
          </w:tcPr>
          <w:p w14:paraId="337D711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1,47</w:t>
            </w:r>
          </w:p>
        </w:tc>
        <w:tc>
          <w:tcPr>
            <w:tcW w:w="1134" w:type="dxa"/>
            <w:noWrap/>
            <w:hideMark/>
          </w:tcPr>
          <w:p w14:paraId="6E6964F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8,47</w:t>
            </w:r>
          </w:p>
        </w:tc>
      </w:tr>
      <w:tr w:rsidR="00691E7D" w:rsidRPr="00923399" w14:paraId="1D8B8E84" w14:textId="77777777" w:rsidTr="004C38B5">
        <w:tc>
          <w:tcPr>
            <w:tcW w:w="993" w:type="dxa"/>
            <w:noWrap/>
            <w:hideMark/>
          </w:tcPr>
          <w:p w14:paraId="20F4D45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2.6.3.2.</w:t>
            </w:r>
          </w:p>
        </w:tc>
        <w:tc>
          <w:tcPr>
            <w:tcW w:w="3402" w:type="dxa"/>
            <w:noWrap/>
            <w:hideMark/>
          </w:tcPr>
          <w:p w14:paraId="6B83BE4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aktu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citām personām</w:t>
            </w:r>
          </w:p>
        </w:tc>
        <w:tc>
          <w:tcPr>
            <w:tcW w:w="1559" w:type="dxa"/>
            <w:noWrap/>
            <w:hideMark/>
          </w:tcPr>
          <w:p w14:paraId="3826FF4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4B1D53F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11,78</w:t>
            </w:r>
          </w:p>
        </w:tc>
        <w:tc>
          <w:tcPr>
            <w:tcW w:w="1134" w:type="dxa"/>
            <w:noWrap/>
            <w:hideMark/>
          </w:tcPr>
          <w:p w14:paraId="3F2BE60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2,47</w:t>
            </w:r>
          </w:p>
        </w:tc>
        <w:tc>
          <w:tcPr>
            <w:tcW w:w="1134" w:type="dxa"/>
            <w:noWrap/>
            <w:hideMark/>
          </w:tcPr>
          <w:p w14:paraId="1224819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14,25</w:t>
            </w:r>
          </w:p>
        </w:tc>
      </w:tr>
      <w:tr w:rsidR="00691E7D" w:rsidRPr="00923399" w14:paraId="3066F2AE" w14:textId="77777777" w:rsidTr="004C38B5">
        <w:tc>
          <w:tcPr>
            <w:tcW w:w="993" w:type="dxa"/>
            <w:noWrap/>
            <w:hideMark/>
          </w:tcPr>
          <w:p w14:paraId="0DE7149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2.6.4.</w:t>
            </w:r>
          </w:p>
        </w:tc>
        <w:tc>
          <w:tcPr>
            <w:tcW w:w="3402" w:type="dxa"/>
            <w:noWrap/>
            <w:hideMark/>
          </w:tcPr>
          <w:p w14:paraId="750D3533" w14:textId="5A64A34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aktu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Kalnamuižā 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>10, Smiltenes pagastā</w:t>
            </w:r>
          </w:p>
        </w:tc>
        <w:tc>
          <w:tcPr>
            <w:tcW w:w="1559" w:type="dxa"/>
            <w:noWrap/>
            <w:hideMark/>
          </w:tcPr>
          <w:p w14:paraId="16BED1A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317DAB5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20,66</w:t>
            </w:r>
          </w:p>
        </w:tc>
        <w:tc>
          <w:tcPr>
            <w:tcW w:w="1134" w:type="dxa"/>
            <w:noWrap/>
            <w:hideMark/>
          </w:tcPr>
          <w:p w14:paraId="3D2300D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4,34</w:t>
            </w:r>
          </w:p>
        </w:tc>
        <w:tc>
          <w:tcPr>
            <w:tcW w:w="1134" w:type="dxa"/>
            <w:noWrap/>
            <w:hideMark/>
          </w:tcPr>
          <w:p w14:paraId="02E543C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0C4B8402" w14:textId="77777777" w:rsidTr="004C38B5">
        <w:tc>
          <w:tcPr>
            <w:tcW w:w="993" w:type="dxa"/>
            <w:noWrap/>
            <w:hideMark/>
          </w:tcPr>
          <w:p w14:paraId="7878C39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2.6.5.</w:t>
            </w:r>
          </w:p>
        </w:tc>
        <w:tc>
          <w:tcPr>
            <w:tcW w:w="3402" w:type="dxa"/>
            <w:noWrap/>
            <w:hideMark/>
          </w:tcPr>
          <w:p w14:paraId="4BF3980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lasītavas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  <w:tc>
          <w:tcPr>
            <w:tcW w:w="1559" w:type="dxa"/>
            <w:noWrap/>
            <w:hideMark/>
          </w:tcPr>
          <w:p w14:paraId="5B1BEBE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5934FE7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7,07</w:t>
            </w:r>
          </w:p>
        </w:tc>
        <w:tc>
          <w:tcPr>
            <w:tcW w:w="1134" w:type="dxa"/>
            <w:noWrap/>
            <w:hideMark/>
          </w:tcPr>
          <w:p w14:paraId="6111F78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1,48</w:t>
            </w:r>
          </w:p>
        </w:tc>
        <w:tc>
          <w:tcPr>
            <w:tcW w:w="1134" w:type="dxa"/>
            <w:noWrap/>
            <w:hideMark/>
          </w:tcPr>
          <w:p w14:paraId="09513AD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8,55</w:t>
            </w:r>
          </w:p>
        </w:tc>
      </w:tr>
      <w:tr w:rsidR="00691E7D" w:rsidRPr="00923399" w14:paraId="4459A346" w14:textId="77777777" w:rsidTr="004C38B5">
        <w:tc>
          <w:tcPr>
            <w:tcW w:w="993" w:type="dxa"/>
            <w:noWrap/>
          </w:tcPr>
          <w:p w14:paraId="4813E6C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2.6.6.</w:t>
            </w:r>
          </w:p>
        </w:tc>
        <w:tc>
          <w:tcPr>
            <w:tcW w:w="8505" w:type="dxa"/>
            <w:gridSpan w:val="5"/>
            <w:noWrap/>
          </w:tcPr>
          <w:p w14:paraId="3E89B7B6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nedzīvojamo telpu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</w:tr>
      <w:tr w:rsidR="00691E7D" w:rsidRPr="00923399" w14:paraId="5F6778F7" w14:textId="77777777" w:rsidTr="004C38B5">
        <w:tc>
          <w:tcPr>
            <w:tcW w:w="993" w:type="dxa"/>
            <w:noWrap/>
            <w:hideMark/>
          </w:tcPr>
          <w:p w14:paraId="3DD98C5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2.6.6.1</w:t>
            </w:r>
          </w:p>
        </w:tc>
        <w:tc>
          <w:tcPr>
            <w:tcW w:w="3402" w:type="dxa"/>
            <w:hideMark/>
          </w:tcPr>
          <w:p w14:paraId="5DE90219" w14:textId="61D9491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Kalnamuižā 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>31, Smiltenes pagastā</w:t>
            </w:r>
          </w:p>
        </w:tc>
        <w:tc>
          <w:tcPr>
            <w:tcW w:w="1559" w:type="dxa"/>
            <w:noWrap/>
            <w:hideMark/>
          </w:tcPr>
          <w:p w14:paraId="4F0270E4" w14:textId="1A9167D8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="00F07B45" w:rsidRPr="00923399">
              <w:rPr>
                <w:rFonts w:cs="Times New Roman"/>
                <w:szCs w:val="24"/>
                <w:vertAlign w:val="superscript"/>
              </w:rPr>
              <w:t>2</w:t>
            </w:r>
            <w:r w:rsidRPr="00923399">
              <w:rPr>
                <w:rFonts w:cs="Times New Roman"/>
                <w:szCs w:val="24"/>
              </w:rPr>
              <w:t xml:space="preserve"> mēnesī</w:t>
            </w:r>
          </w:p>
        </w:tc>
        <w:tc>
          <w:tcPr>
            <w:tcW w:w="1276" w:type="dxa"/>
            <w:noWrap/>
            <w:hideMark/>
          </w:tcPr>
          <w:p w14:paraId="2BB1C5A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0,93</w:t>
            </w:r>
          </w:p>
        </w:tc>
        <w:tc>
          <w:tcPr>
            <w:tcW w:w="1134" w:type="dxa"/>
            <w:noWrap/>
            <w:hideMark/>
          </w:tcPr>
          <w:p w14:paraId="5DF9586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0,20</w:t>
            </w:r>
          </w:p>
        </w:tc>
        <w:tc>
          <w:tcPr>
            <w:tcW w:w="1134" w:type="dxa"/>
            <w:noWrap/>
            <w:hideMark/>
          </w:tcPr>
          <w:p w14:paraId="41C28B5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1,13</w:t>
            </w:r>
          </w:p>
        </w:tc>
      </w:tr>
      <w:tr w:rsidR="00691E7D" w:rsidRPr="00923399" w14:paraId="3C14A271" w14:textId="77777777" w:rsidTr="004C38B5">
        <w:tc>
          <w:tcPr>
            <w:tcW w:w="993" w:type="dxa"/>
            <w:noWrap/>
          </w:tcPr>
          <w:p w14:paraId="1F98941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2.6.6.2.</w:t>
            </w:r>
          </w:p>
        </w:tc>
        <w:tc>
          <w:tcPr>
            <w:tcW w:w="3402" w:type="dxa"/>
          </w:tcPr>
          <w:p w14:paraId="3B751F13" w14:textId="67D4DC5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Kalnamuižā </w:t>
            </w:r>
            <w:r w:rsidR="005E68CC" w:rsidRPr="00923399">
              <w:rPr>
                <w:rFonts w:cs="Times New Roman"/>
                <w:szCs w:val="24"/>
              </w:rPr>
              <w:t>Nr. </w:t>
            </w:r>
            <w:r w:rsidRPr="00923399">
              <w:rPr>
                <w:rFonts w:cs="Times New Roman"/>
                <w:szCs w:val="24"/>
              </w:rPr>
              <w:t>5, Smiltenes pagastā</w:t>
            </w:r>
          </w:p>
        </w:tc>
        <w:tc>
          <w:tcPr>
            <w:tcW w:w="1559" w:type="dxa"/>
            <w:noWrap/>
          </w:tcPr>
          <w:p w14:paraId="17360002" w14:textId="5749813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</w:t>
            </w:r>
            <w:r w:rsidR="00F07B45" w:rsidRPr="00923399">
              <w:rPr>
                <w:rFonts w:cs="Times New Roman"/>
                <w:szCs w:val="24"/>
                <w:vertAlign w:val="superscript"/>
              </w:rPr>
              <w:t>2</w:t>
            </w:r>
            <w:r w:rsidR="00F07B45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mēnesī</w:t>
            </w:r>
          </w:p>
        </w:tc>
        <w:tc>
          <w:tcPr>
            <w:tcW w:w="1276" w:type="dxa"/>
            <w:noWrap/>
          </w:tcPr>
          <w:p w14:paraId="0DAB19F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1,54</w:t>
            </w:r>
          </w:p>
        </w:tc>
        <w:tc>
          <w:tcPr>
            <w:tcW w:w="1134" w:type="dxa"/>
            <w:noWrap/>
          </w:tcPr>
          <w:p w14:paraId="7810701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0,32</w:t>
            </w:r>
          </w:p>
        </w:tc>
        <w:tc>
          <w:tcPr>
            <w:tcW w:w="1134" w:type="dxa"/>
            <w:noWrap/>
          </w:tcPr>
          <w:p w14:paraId="29A8641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1,86</w:t>
            </w:r>
          </w:p>
        </w:tc>
      </w:tr>
      <w:tr w:rsidR="00691E7D" w:rsidRPr="00923399" w14:paraId="1287DA93" w14:textId="77777777" w:rsidTr="004C38B5">
        <w:tc>
          <w:tcPr>
            <w:tcW w:w="993" w:type="dxa"/>
            <w:noWrap/>
            <w:hideMark/>
          </w:tcPr>
          <w:p w14:paraId="7EA8ABF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2.6.7.</w:t>
            </w:r>
          </w:p>
        </w:tc>
        <w:tc>
          <w:tcPr>
            <w:tcW w:w="3402" w:type="dxa"/>
            <w:noWrap/>
            <w:hideMark/>
          </w:tcPr>
          <w:p w14:paraId="27D9A6DA" w14:textId="198240B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sporta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Kalnamuižā Nr</w:t>
            </w:r>
            <w:r w:rsidR="004039E1" w:rsidRPr="00923399">
              <w:rPr>
                <w:rFonts w:cs="Times New Roman"/>
                <w:szCs w:val="24"/>
              </w:rPr>
              <w:t>. </w:t>
            </w:r>
            <w:r w:rsidRPr="00923399">
              <w:rPr>
                <w:rFonts w:cs="Times New Roman"/>
                <w:szCs w:val="24"/>
              </w:rPr>
              <w:t>8a, Smiltenes pagastā</w:t>
            </w:r>
          </w:p>
        </w:tc>
        <w:tc>
          <w:tcPr>
            <w:tcW w:w="1559" w:type="dxa"/>
            <w:noWrap/>
            <w:hideMark/>
          </w:tcPr>
          <w:p w14:paraId="63E2D2B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0FBB527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14,26</w:t>
            </w:r>
          </w:p>
        </w:tc>
        <w:tc>
          <w:tcPr>
            <w:tcW w:w="1134" w:type="dxa"/>
            <w:noWrap/>
            <w:hideMark/>
          </w:tcPr>
          <w:p w14:paraId="20573C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2,99</w:t>
            </w:r>
          </w:p>
        </w:tc>
        <w:tc>
          <w:tcPr>
            <w:tcW w:w="1134" w:type="dxa"/>
            <w:noWrap/>
            <w:hideMark/>
          </w:tcPr>
          <w:p w14:paraId="4DB421F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17,25</w:t>
            </w:r>
          </w:p>
        </w:tc>
      </w:tr>
      <w:tr w:rsidR="00691E7D" w:rsidRPr="00923399" w14:paraId="67ED7586" w14:textId="77777777" w:rsidTr="004C38B5">
        <w:tc>
          <w:tcPr>
            <w:tcW w:w="993" w:type="dxa"/>
            <w:noWrap/>
          </w:tcPr>
          <w:p w14:paraId="00D8E4B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2.6.8.</w:t>
            </w:r>
          </w:p>
        </w:tc>
        <w:tc>
          <w:tcPr>
            <w:tcW w:w="3402" w:type="dxa"/>
            <w:noWrap/>
          </w:tcPr>
          <w:p w14:paraId="1BCAF382" w14:textId="473D478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sporta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Kalnamuižā Nr</w:t>
            </w:r>
            <w:r w:rsidR="004039E1" w:rsidRPr="00923399">
              <w:rPr>
                <w:rFonts w:cs="Times New Roman"/>
                <w:szCs w:val="24"/>
              </w:rPr>
              <w:t>. </w:t>
            </w:r>
            <w:r w:rsidRPr="00923399">
              <w:rPr>
                <w:rFonts w:cs="Times New Roman"/>
                <w:szCs w:val="24"/>
              </w:rPr>
              <w:t>8, Smiltenes pagastā</w:t>
            </w:r>
          </w:p>
        </w:tc>
        <w:tc>
          <w:tcPr>
            <w:tcW w:w="1559" w:type="dxa"/>
            <w:noWrap/>
          </w:tcPr>
          <w:p w14:paraId="53EC907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</w:tcPr>
          <w:p w14:paraId="356E896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7,13</w:t>
            </w:r>
          </w:p>
        </w:tc>
        <w:tc>
          <w:tcPr>
            <w:tcW w:w="1134" w:type="dxa"/>
            <w:noWrap/>
          </w:tcPr>
          <w:p w14:paraId="6C99C25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1,50</w:t>
            </w:r>
          </w:p>
        </w:tc>
        <w:tc>
          <w:tcPr>
            <w:tcW w:w="1134" w:type="dxa"/>
            <w:noWrap/>
          </w:tcPr>
          <w:p w14:paraId="61C1EEA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8,63</w:t>
            </w:r>
          </w:p>
        </w:tc>
      </w:tr>
      <w:tr w:rsidR="00691E7D" w:rsidRPr="00923399" w14:paraId="03F53017" w14:textId="77777777" w:rsidTr="004C38B5">
        <w:tc>
          <w:tcPr>
            <w:tcW w:w="993" w:type="dxa"/>
            <w:noWrap/>
            <w:hideMark/>
          </w:tcPr>
          <w:p w14:paraId="1BC2955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2.6.9.</w:t>
            </w:r>
          </w:p>
        </w:tc>
        <w:tc>
          <w:tcPr>
            <w:tcW w:w="8505" w:type="dxa"/>
            <w:gridSpan w:val="5"/>
            <w:noWrap/>
            <w:hideMark/>
          </w:tcPr>
          <w:p w14:paraId="12E8B1AF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saunas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</w:tr>
      <w:tr w:rsidR="00691E7D" w:rsidRPr="00923399" w14:paraId="76531CB2" w14:textId="77777777" w:rsidTr="004C38B5">
        <w:tc>
          <w:tcPr>
            <w:tcW w:w="993" w:type="dxa"/>
            <w:noWrap/>
          </w:tcPr>
          <w:p w14:paraId="7042879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2.6.9.1.</w:t>
            </w:r>
          </w:p>
        </w:tc>
        <w:tc>
          <w:tcPr>
            <w:tcW w:w="3402" w:type="dxa"/>
            <w:noWrap/>
          </w:tcPr>
          <w:p w14:paraId="4358B69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pirmās trīs stundas</w:t>
            </w:r>
          </w:p>
        </w:tc>
        <w:tc>
          <w:tcPr>
            <w:tcW w:w="1559" w:type="dxa"/>
            <w:noWrap/>
          </w:tcPr>
          <w:p w14:paraId="3D62DAE3" w14:textId="39EEFA37" w:rsidR="005D18AA" w:rsidRPr="00923399" w:rsidRDefault="00D25B78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trīs </w:t>
            </w:r>
            <w:r w:rsidR="005D18AA" w:rsidRPr="00923399">
              <w:rPr>
                <w:rFonts w:cs="Times New Roman"/>
                <w:szCs w:val="24"/>
              </w:rPr>
              <w:t>stundas</w:t>
            </w:r>
          </w:p>
        </w:tc>
        <w:tc>
          <w:tcPr>
            <w:tcW w:w="1276" w:type="dxa"/>
            <w:noWrap/>
          </w:tcPr>
          <w:p w14:paraId="14740A3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35,54</w:t>
            </w:r>
          </w:p>
        </w:tc>
        <w:tc>
          <w:tcPr>
            <w:tcW w:w="1134" w:type="dxa"/>
            <w:noWrap/>
          </w:tcPr>
          <w:p w14:paraId="42B97C7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7,46</w:t>
            </w:r>
          </w:p>
        </w:tc>
        <w:tc>
          <w:tcPr>
            <w:tcW w:w="1134" w:type="dxa"/>
            <w:noWrap/>
          </w:tcPr>
          <w:p w14:paraId="60E96EF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43,00</w:t>
            </w:r>
          </w:p>
        </w:tc>
      </w:tr>
      <w:tr w:rsidR="00691E7D" w:rsidRPr="00923399" w14:paraId="0C363884" w14:textId="77777777" w:rsidTr="004C38B5">
        <w:tc>
          <w:tcPr>
            <w:tcW w:w="993" w:type="dxa"/>
            <w:noWrap/>
            <w:hideMark/>
          </w:tcPr>
          <w:p w14:paraId="6D80DB7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2.6.9.2.</w:t>
            </w:r>
          </w:p>
        </w:tc>
        <w:tc>
          <w:tcPr>
            <w:tcW w:w="3402" w:type="dxa"/>
            <w:noWrap/>
            <w:hideMark/>
          </w:tcPr>
          <w:p w14:paraId="037129F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katra nākamā stunda</w:t>
            </w:r>
          </w:p>
        </w:tc>
        <w:tc>
          <w:tcPr>
            <w:tcW w:w="1559" w:type="dxa"/>
            <w:noWrap/>
            <w:hideMark/>
          </w:tcPr>
          <w:p w14:paraId="2762F32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1A1792B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7,44</w:t>
            </w:r>
          </w:p>
        </w:tc>
        <w:tc>
          <w:tcPr>
            <w:tcW w:w="1134" w:type="dxa"/>
            <w:noWrap/>
            <w:hideMark/>
          </w:tcPr>
          <w:p w14:paraId="15632A2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1,56</w:t>
            </w:r>
          </w:p>
        </w:tc>
        <w:tc>
          <w:tcPr>
            <w:tcW w:w="1134" w:type="dxa"/>
            <w:noWrap/>
            <w:hideMark/>
          </w:tcPr>
          <w:p w14:paraId="1854E73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9,00</w:t>
            </w:r>
          </w:p>
        </w:tc>
      </w:tr>
      <w:tr w:rsidR="00691E7D" w:rsidRPr="00923399" w14:paraId="6FAC763B" w14:textId="77777777" w:rsidTr="004C38B5">
        <w:tc>
          <w:tcPr>
            <w:tcW w:w="993" w:type="dxa"/>
            <w:noWrap/>
          </w:tcPr>
          <w:p w14:paraId="1722E12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</w:t>
            </w:r>
          </w:p>
        </w:tc>
        <w:tc>
          <w:tcPr>
            <w:tcW w:w="8505" w:type="dxa"/>
            <w:gridSpan w:val="5"/>
            <w:noWrap/>
          </w:tcPr>
          <w:p w14:paraId="3023FCF8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pārējie pakalpojumi citām personām</w:t>
            </w:r>
          </w:p>
        </w:tc>
      </w:tr>
      <w:tr w:rsidR="00691E7D" w:rsidRPr="00923399" w14:paraId="38684F5E" w14:textId="77777777" w:rsidTr="004C38B5">
        <w:tc>
          <w:tcPr>
            <w:tcW w:w="993" w:type="dxa"/>
            <w:noWrap/>
            <w:hideMark/>
          </w:tcPr>
          <w:p w14:paraId="4640A1D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2.7.1.</w:t>
            </w:r>
          </w:p>
        </w:tc>
        <w:tc>
          <w:tcPr>
            <w:tcW w:w="3402" w:type="dxa"/>
            <w:noWrap/>
            <w:hideMark/>
          </w:tcPr>
          <w:p w14:paraId="388E221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datortehnikas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  <w:tc>
          <w:tcPr>
            <w:tcW w:w="1559" w:type="dxa"/>
            <w:noWrap/>
            <w:hideMark/>
          </w:tcPr>
          <w:p w14:paraId="3FBF2D9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2444D42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0,58</w:t>
            </w:r>
          </w:p>
        </w:tc>
        <w:tc>
          <w:tcPr>
            <w:tcW w:w="1134" w:type="dxa"/>
            <w:noWrap/>
            <w:hideMark/>
          </w:tcPr>
          <w:p w14:paraId="7F8B648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0,12</w:t>
            </w:r>
          </w:p>
        </w:tc>
        <w:tc>
          <w:tcPr>
            <w:tcW w:w="1134" w:type="dxa"/>
            <w:noWrap/>
            <w:hideMark/>
          </w:tcPr>
          <w:p w14:paraId="219DA8F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0,70</w:t>
            </w:r>
          </w:p>
        </w:tc>
      </w:tr>
      <w:tr w:rsidR="00691E7D" w:rsidRPr="00923399" w14:paraId="37C3D7CE" w14:textId="77777777" w:rsidTr="004C38B5">
        <w:tc>
          <w:tcPr>
            <w:tcW w:w="993" w:type="dxa"/>
            <w:noWrap/>
            <w:hideMark/>
          </w:tcPr>
          <w:p w14:paraId="14B9AD1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2.7.2.</w:t>
            </w:r>
          </w:p>
        </w:tc>
        <w:tc>
          <w:tcPr>
            <w:tcW w:w="3402" w:type="dxa"/>
            <w:noWrap/>
            <w:hideMark/>
          </w:tcPr>
          <w:p w14:paraId="3232A42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printera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  <w:tc>
          <w:tcPr>
            <w:tcW w:w="1559" w:type="dxa"/>
            <w:noWrap/>
            <w:hideMark/>
          </w:tcPr>
          <w:p w14:paraId="5BCF25C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noWrap/>
            <w:hideMark/>
          </w:tcPr>
          <w:p w14:paraId="34E85DE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0,08</w:t>
            </w:r>
          </w:p>
        </w:tc>
        <w:tc>
          <w:tcPr>
            <w:tcW w:w="1134" w:type="dxa"/>
            <w:noWrap/>
            <w:hideMark/>
          </w:tcPr>
          <w:p w14:paraId="5167BD1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  <w:noWrap/>
            <w:hideMark/>
          </w:tcPr>
          <w:p w14:paraId="13CCED9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0,10</w:t>
            </w:r>
          </w:p>
        </w:tc>
      </w:tr>
      <w:tr w:rsidR="00691E7D" w:rsidRPr="00923399" w14:paraId="0210F68C" w14:textId="77777777" w:rsidTr="004C38B5">
        <w:tc>
          <w:tcPr>
            <w:tcW w:w="993" w:type="dxa"/>
            <w:noWrap/>
            <w:hideMark/>
          </w:tcPr>
          <w:p w14:paraId="6F3ACFC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2.7.3.</w:t>
            </w:r>
          </w:p>
        </w:tc>
        <w:tc>
          <w:tcPr>
            <w:tcW w:w="8505" w:type="dxa"/>
            <w:gridSpan w:val="5"/>
            <w:noWrap/>
            <w:hideMark/>
          </w:tcPr>
          <w:p w14:paraId="3E41EC3F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</w:t>
            </w:r>
          </w:p>
        </w:tc>
      </w:tr>
      <w:tr w:rsidR="00691E7D" w:rsidRPr="00923399" w14:paraId="0B117F8F" w14:textId="77777777" w:rsidTr="004C38B5">
        <w:tc>
          <w:tcPr>
            <w:tcW w:w="993" w:type="dxa"/>
            <w:noWrap/>
          </w:tcPr>
          <w:p w14:paraId="5FCEFB2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2.7.3.1.</w:t>
            </w:r>
          </w:p>
        </w:tc>
        <w:tc>
          <w:tcPr>
            <w:tcW w:w="3402" w:type="dxa"/>
            <w:noWrap/>
          </w:tcPr>
          <w:p w14:paraId="2286CE8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(A4 formāts)</w:t>
            </w:r>
          </w:p>
        </w:tc>
        <w:tc>
          <w:tcPr>
            <w:tcW w:w="1559" w:type="dxa"/>
            <w:noWrap/>
          </w:tcPr>
          <w:p w14:paraId="28AE187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noWrap/>
          </w:tcPr>
          <w:p w14:paraId="39EC632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0,07</w:t>
            </w:r>
          </w:p>
        </w:tc>
        <w:tc>
          <w:tcPr>
            <w:tcW w:w="1134" w:type="dxa"/>
            <w:noWrap/>
          </w:tcPr>
          <w:p w14:paraId="3CA44FD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0,01</w:t>
            </w:r>
          </w:p>
        </w:tc>
        <w:tc>
          <w:tcPr>
            <w:tcW w:w="1134" w:type="dxa"/>
            <w:noWrap/>
          </w:tcPr>
          <w:p w14:paraId="0697DD4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0,08</w:t>
            </w:r>
          </w:p>
        </w:tc>
      </w:tr>
      <w:tr w:rsidR="00691E7D" w:rsidRPr="00923399" w14:paraId="55BB8CEA" w14:textId="77777777" w:rsidTr="004C38B5">
        <w:tc>
          <w:tcPr>
            <w:tcW w:w="993" w:type="dxa"/>
            <w:noWrap/>
            <w:hideMark/>
          </w:tcPr>
          <w:p w14:paraId="3957475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2.7.3.2.</w:t>
            </w:r>
          </w:p>
        </w:tc>
        <w:tc>
          <w:tcPr>
            <w:tcW w:w="3402" w:type="dxa"/>
            <w:hideMark/>
          </w:tcPr>
          <w:p w14:paraId="6458F63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(A4 formāts, no abām pusēm)</w:t>
            </w:r>
          </w:p>
        </w:tc>
        <w:tc>
          <w:tcPr>
            <w:tcW w:w="1559" w:type="dxa"/>
            <w:hideMark/>
          </w:tcPr>
          <w:p w14:paraId="43EAE13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noWrap/>
            <w:hideMark/>
          </w:tcPr>
          <w:p w14:paraId="24CDF1A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0,09</w:t>
            </w:r>
          </w:p>
        </w:tc>
        <w:tc>
          <w:tcPr>
            <w:tcW w:w="1134" w:type="dxa"/>
            <w:noWrap/>
            <w:hideMark/>
          </w:tcPr>
          <w:p w14:paraId="0BBBD61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  <w:noWrap/>
            <w:hideMark/>
          </w:tcPr>
          <w:p w14:paraId="40108B4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0,11</w:t>
            </w:r>
          </w:p>
        </w:tc>
      </w:tr>
      <w:tr w:rsidR="00691E7D" w:rsidRPr="00923399" w14:paraId="7C05C07F" w14:textId="77777777" w:rsidTr="004C38B5">
        <w:tc>
          <w:tcPr>
            <w:tcW w:w="993" w:type="dxa"/>
            <w:noWrap/>
            <w:hideMark/>
          </w:tcPr>
          <w:p w14:paraId="1719C55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2.7.3.3.</w:t>
            </w:r>
          </w:p>
        </w:tc>
        <w:tc>
          <w:tcPr>
            <w:tcW w:w="3402" w:type="dxa"/>
            <w:hideMark/>
          </w:tcPr>
          <w:p w14:paraId="52B4C71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(A3 formāts)</w:t>
            </w:r>
          </w:p>
        </w:tc>
        <w:tc>
          <w:tcPr>
            <w:tcW w:w="1559" w:type="dxa"/>
            <w:noWrap/>
            <w:hideMark/>
          </w:tcPr>
          <w:p w14:paraId="7C469C7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noWrap/>
            <w:hideMark/>
          </w:tcPr>
          <w:p w14:paraId="3BEC61C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0,10</w:t>
            </w:r>
          </w:p>
        </w:tc>
        <w:tc>
          <w:tcPr>
            <w:tcW w:w="1134" w:type="dxa"/>
            <w:noWrap/>
            <w:hideMark/>
          </w:tcPr>
          <w:p w14:paraId="7670217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0,02</w:t>
            </w:r>
          </w:p>
        </w:tc>
        <w:tc>
          <w:tcPr>
            <w:tcW w:w="1134" w:type="dxa"/>
            <w:noWrap/>
            <w:hideMark/>
          </w:tcPr>
          <w:p w14:paraId="46C12DC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0,12</w:t>
            </w:r>
          </w:p>
        </w:tc>
      </w:tr>
      <w:tr w:rsidR="00691E7D" w:rsidRPr="00923399" w14:paraId="50004956" w14:textId="77777777" w:rsidTr="004C38B5">
        <w:tc>
          <w:tcPr>
            <w:tcW w:w="993" w:type="dxa"/>
            <w:noWrap/>
            <w:hideMark/>
          </w:tcPr>
          <w:p w14:paraId="03B6B17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2.7.3.4.</w:t>
            </w:r>
          </w:p>
        </w:tc>
        <w:tc>
          <w:tcPr>
            <w:tcW w:w="3402" w:type="dxa"/>
            <w:hideMark/>
          </w:tcPr>
          <w:p w14:paraId="12C3CAE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kopēšana (A3 formāts, no abām pusēm)</w:t>
            </w:r>
          </w:p>
        </w:tc>
        <w:tc>
          <w:tcPr>
            <w:tcW w:w="1559" w:type="dxa"/>
            <w:hideMark/>
          </w:tcPr>
          <w:p w14:paraId="7C4AAB4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lapa</w:t>
            </w:r>
          </w:p>
        </w:tc>
        <w:tc>
          <w:tcPr>
            <w:tcW w:w="1276" w:type="dxa"/>
            <w:noWrap/>
            <w:hideMark/>
          </w:tcPr>
          <w:p w14:paraId="579963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0,12</w:t>
            </w:r>
          </w:p>
        </w:tc>
        <w:tc>
          <w:tcPr>
            <w:tcW w:w="1134" w:type="dxa"/>
            <w:noWrap/>
            <w:hideMark/>
          </w:tcPr>
          <w:p w14:paraId="3280E7A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0,03</w:t>
            </w:r>
          </w:p>
        </w:tc>
        <w:tc>
          <w:tcPr>
            <w:tcW w:w="1134" w:type="dxa"/>
            <w:noWrap/>
            <w:hideMark/>
          </w:tcPr>
          <w:p w14:paraId="164429B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0,15</w:t>
            </w:r>
          </w:p>
        </w:tc>
      </w:tr>
      <w:tr w:rsidR="00691E7D" w:rsidRPr="00923399" w14:paraId="42730534" w14:textId="77777777" w:rsidTr="004C38B5">
        <w:tc>
          <w:tcPr>
            <w:tcW w:w="993" w:type="dxa"/>
            <w:noWrap/>
            <w:hideMark/>
          </w:tcPr>
          <w:p w14:paraId="360A408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2.7.4.</w:t>
            </w:r>
          </w:p>
        </w:tc>
        <w:tc>
          <w:tcPr>
            <w:tcW w:w="3402" w:type="dxa"/>
            <w:hideMark/>
          </w:tcPr>
          <w:p w14:paraId="4259940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multimediju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  <w:tc>
          <w:tcPr>
            <w:tcW w:w="1559" w:type="dxa"/>
            <w:noWrap/>
            <w:hideMark/>
          </w:tcPr>
          <w:p w14:paraId="019040A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160D59C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3,55</w:t>
            </w:r>
          </w:p>
        </w:tc>
        <w:tc>
          <w:tcPr>
            <w:tcW w:w="1134" w:type="dxa"/>
            <w:noWrap/>
            <w:hideMark/>
          </w:tcPr>
          <w:p w14:paraId="19390A1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0,75</w:t>
            </w:r>
          </w:p>
        </w:tc>
        <w:tc>
          <w:tcPr>
            <w:tcW w:w="1134" w:type="dxa"/>
            <w:noWrap/>
            <w:hideMark/>
          </w:tcPr>
          <w:p w14:paraId="3C451CE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4,30</w:t>
            </w:r>
          </w:p>
        </w:tc>
      </w:tr>
      <w:tr w:rsidR="00691E7D" w:rsidRPr="00923399" w14:paraId="747810BC" w14:textId="77777777" w:rsidTr="004C38B5">
        <w:tc>
          <w:tcPr>
            <w:tcW w:w="993" w:type="dxa"/>
            <w:noWrap/>
            <w:hideMark/>
          </w:tcPr>
          <w:p w14:paraId="519B62E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2.7.5.</w:t>
            </w:r>
          </w:p>
        </w:tc>
        <w:tc>
          <w:tcPr>
            <w:tcW w:w="3402" w:type="dxa"/>
            <w:hideMark/>
          </w:tcPr>
          <w:p w14:paraId="512ED91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portatīvā datora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  <w:tc>
          <w:tcPr>
            <w:tcW w:w="1559" w:type="dxa"/>
            <w:noWrap/>
            <w:hideMark/>
          </w:tcPr>
          <w:p w14:paraId="0D4A392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737EFD5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2,36</w:t>
            </w:r>
          </w:p>
        </w:tc>
        <w:tc>
          <w:tcPr>
            <w:tcW w:w="1134" w:type="dxa"/>
            <w:noWrap/>
            <w:hideMark/>
          </w:tcPr>
          <w:p w14:paraId="69CA7FB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0,50</w:t>
            </w:r>
          </w:p>
        </w:tc>
        <w:tc>
          <w:tcPr>
            <w:tcW w:w="1134" w:type="dxa"/>
            <w:noWrap/>
            <w:hideMark/>
          </w:tcPr>
          <w:p w14:paraId="1893AD9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2,86</w:t>
            </w:r>
          </w:p>
        </w:tc>
      </w:tr>
      <w:tr w:rsidR="00691E7D" w:rsidRPr="00923399" w14:paraId="2AB83D87" w14:textId="77777777" w:rsidTr="004C38B5">
        <w:tc>
          <w:tcPr>
            <w:tcW w:w="993" w:type="dxa"/>
            <w:noWrap/>
          </w:tcPr>
          <w:p w14:paraId="3D26FF0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</w:t>
            </w:r>
          </w:p>
        </w:tc>
        <w:tc>
          <w:tcPr>
            <w:tcW w:w="8505" w:type="dxa"/>
            <w:gridSpan w:val="5"/>
          </w:tcPr>
          <w:p w14:paraId="1C1347DA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veterinārās mācību klīnikas pakalpojumi</w:t>
            </w:r>
          </w:p>
        </w:tc>
      </w:tr>
      <w:tr w:rsidR="00691E7D" w:rsidRPr="00923399" w14:paraId="55AFAC27" w14:textId="77777777" w:rsidTr="004C38B5">
        <w:tc>
          <w:tcPr>
            <w:tcW w:w="993" w:type="dxa"/>
            <w:noWrap/>
            <w:hideMark/>
          </w:tcPr>
          <w:p w14:paraId="791D3AE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2.8.1.</w:t>
            </w:r>
          </w:p>
        </w:tc>
        <w:tc>
          <w:tcPr>
            <w:tcW w:w="3402" w:type="dxa"/>
            <w:noWrap/>
            <w:hideMark/>
          </w:tcPr>
          <w:p w14:paraId="7168DDF2" w14:textId="2C986F4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vizīte pie vet</w:t>
            </w:r>
            <w:r w:rsidR="00DD7F44" w:rsidRPr="00923399">
              <w:rPr>
                <w:rFonts w:cs="Times New Roman"/>
                <w:szCs w:val="24"/>
              </w:rPr>
              <w:t>erinār</w:t>
            </w:r>
            <w:r w:rsidRPr="00923399">
              <w:rPr>
                <w:rFonts w:cs="Times New Roman"/>
                <w:szCs w:val="24"/>
              </w:rPr>
              <w:t>ārsta</w:t>
            </w:r>
          </w:p>
        </w:tc>
        <w:tc>
          <w:tcPr>
            <w:tcW w:w="1559" w:type="dxa"/>
            <w:noWrap/>
            <w:hideMark/>
          </w:tcPr>
          <w:p w14:paraId="5F1771D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 minūtes</w:t>
            </w:r>
          </w:p>
        </w:tc>
        <w:tc>
          <w:tcPr>
            <w:tcW w:w="1276" w:type="dxa"/>
            <w:noWrap/>
            <w:hideMark/>
          </w:tcPr>
          <w:p w14:paraId="217738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7,02</w:t>
            </w:r>
          </w:p>
        </w:tc>
        <w:tc>
          <w:tcPr>
            <w:tcW w:w="1134" w:type="dxa"/>
            <w:noWrap/>
            <w:hideMark/>
          </w:tcPr>
          <w:p w14:paraId="75C7CF1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1,47</w:t>
            </w:r>
          </w:p>
        </w:tc>
        <w:tc>
          <w:tcPr>
            <w:tcW w:w="1134" w:type="dxa"/>
            <w:noWrap/>
            <w:hideMark/>
          </w:tcPr>
          <w:p w14:paraId="0D60CD4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8,49</w:t>
            </w:r>
          </w:p>
        </w:tc>
      </w:tr>
      <w:tr w:rsidR="00691E7D" w:rsidRPr="00923399" w14:paraId="7E9DF920" w14:textId="77777777" w:rsidTr="004C38B5">
        <w:tc>
          <w:tcPr>
            <w:tcW w:w="993" w:type="dxa"/>
            <w:noWrap/>
            <w:hideMark/>
          </w:tcPr>
          <w:p w14:paraId="4F6C371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2.8.2.</w:t>
            </w:r>
          </w:p>
        </w:tc>
        <w:tc>
          <w:tcPr>
            <w:tcW w:w="3402" w:type="dxa"/>
            <w:noWrap/>
            <w:hideMark/>
          </w:tcPr>
          <w:p w14:paraId="0589A4C1" w14:textId="2001E4A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atkārtota vizīte pie </w:t>
            </w:r>
            <w:r w:rsidR="00DD7F44" w:rsidRPr="00923399">
              <w:rPr>
                <w:rFonts w:cs="Times New Roman"/>
                <w:szCs w:val="24"/>
              </w:rPr>
              <w:t>veterinārārsta</w:t>
            </w:r>
          </w:p>
        </w:tc>
        <w:tc>
          <w:tcPr>
            <w:tcW w:w="1559" w:type="dxa"/>
            <w:noWrap/>
            <w:hideMark/>
          </w:tcPr>
          <w:p w14:paraId="0C8233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 minūtes</w:t>
            </w:r>
          </w:p>
        </w:tc>
        <w:tc>
          <w:tcPr>
            <w:tcW w:w="1276" w:type="dxa"/>
            <w:noWrap/>
            <w:hideMark/>
          </w:tcPr>
          <w:p w14:paraId="79F39A2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3,72</w:t>
            </w:r>
          </w:p>
        </w:tc>
        <w:tc>
          <w:tcPr>
            <w:tcW w:w="1134" w:type="dxa"/>
            <w:noWrap/>
            <w:hideMark/>
          </w:tcPr>
          <w:p w14:paraId="116E77F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0,78</w:t>
            </w:r>
          </w:p>
        </w:tc>
        <w:tc>
          <w:tcPr>
            <w:tcW w:w="1134" w:type="dxa"/>
            <w:noWrap/>
            <w:hideMark/>
          </w:tcPr>
          <w:p w14:paraId="55FDA48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4,50</w:t>
            </w:r>
          </w:p>
        </w:tc>
      </w:tr>
      <w:tr w:rsidR="00691E7D" w:rsidRPr="00923399" w14:paraId="55F77992" w14:textId="77777777" w:rsidTr="004C38B5">
        <w:tc>
          <w:tcPr>
            <w:tcW w:w="993" w:type="dxa"/>
            <w:noWrap/>
            <w:hideMark/>
          </w:tcPr>
          <w:p w14:paraId="0D6B4D4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2.8.3.</w:t>
            </w:r>
          </w:p>
        </w:tc>
        <w:tc>
          <w:tcPr>
            <w:tcW w:w="3402" w:type="dxa"/>
            <w:noWrap/>
            <w:hideMark/>
          </w:tcPr>
          <w:p w14:paraId="6880014B" w14:textId="03AD97E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vizīte ārpus </w:t>
            </w:r>
            <w:r w:rsidR="00DD7F44" w:rsidRPr="00923399">
              <w:rPr>
                <w:rFonts w:cs="Times New Roman"/>
                <w:szCs w:val="24"/>
              </w:rPr>
              <w:t>veterinārārsta</w:t>
            </w:r>
            <w:r w:rsidR="00DD7F44" w:rsidRPr="00923399" w:rsidDel="00DD7F44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darba laika</w:t>
            </w:r>
          </w:p>
        </w:tc>
        <w:tc>
          <w:tcPr>
            <w:tcW w:w="1559" w:type="dxa"/>
            <w:noWrap/>
            <w:hideMark/>
          </w:tcPr>
          <w:p w14:paraId="11BE810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 minūtes</w:t>
            </w:r>
          </w:p>
        </w:tc>
        <w:tc>
          <w:tcPr>
            <w:tcW w:w="1276" w:type="dxa"/>
            <w:noWrap/>
            <w:hideMark/>
          </w:tcPr>
          <w:p w14:paraId="54698B4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noWrap/>
            <w:hideMark/>
          </w:tcPr>
          <w:p w14:paraId="70117F3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noWrap/>
            <w:hideMark/>
          </w:tcPr>
          <w:p w14:paraId="6A4AE31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15,00</w:t>
            </w:r>
          </w:p>
        </w:tc>
      </w:tr>
      <w:tr w:rsidR="00691E7D" w:rsidRPr="00923399" w14:paraId="5374BD57" w14:textId="77777777" w:rsidTr="004C38B5">
        <w:tc>
          <w:tcPr>
            <w:tcW w:w="993" w:type="dxa"/>
            <w:noWrap/>
          </w:tcPr>
          <w:p w14:paraId="11FFAC0F" w14:textId="6AEA4E5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</w:t>
            </w:r>
            <w:r w:rsidR="00E12F33" w:rsidRPr="00923399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  <w:noWrap/>
          </w:tcPr>
          <w:p w14:paraId="18788302" w14:textId="35A8A24D" w:rsidR="005D18AA" w:rsidRPr="00923399" w:rsidRDefault="00DD7F44">
            <w:pPr>
              <w:rPr>
                <w:rFonts w:cs="Times New Roman"/>
                <w:spacing w:val="-2"/>
                <w:szCs w:val="24"/>
              </w:rPr>
            </w:pPr>
            <w:r w:rsidRPr="00923399">
              <w:rPr>
                <w:rFonts w:cs="Times New Roman"/>
                <w:spacing w:val="-2"/>
                <w:szCs w:val="24"/>
              </w:rPr>
              <w:t>veterinārārsta</w:t>
            </w:r>
            <w:r w:rsidRPr="00923399" w:rsidDel="00DD7F44">
              <w:rPr>
                <w:rFonts w:cs="Times New Roman"/>
                <w:spacing w:val="-2"/>
                <w:szCs w:val="24"/>
              </w:rPr>
              <w:t xml:space="preserve"> </w:t>
            </w:r>
            <w:r w:rsidR="005D18AA" w:rsidRPr="00923399">
              <w:rPr>
                <w:rFonts w:cs="Times New Roman"/>
                <w:spacing w:val="-2"/>
                <w:szCs w:val="24"/>
              </w:rPr>
              <w:t>vizīte ārpus klīnikas</w:t>
            </w:r>
          </w:p>
        </w:tc>
        <w:tc>
          <w:tcPr>
            <w:tcW w:w="1559" w:type="dxa"/>
            <w:noWrap/>
          </w:tcPr>
          <w:p w14:paraId="6246A91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 minūtes</w:t>
            </w:r>
          </w:p>
        </w:tc>
        <w:tc>
          <w:tcPr>
            <w:tcW w:w="1276" w:type="dxa"/>
            <w:noWrap/>
          </w:tcPr>
          <w:p w14:paraId="4BD278A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noWrap/>
          </w:tcPr>
          <w:p w14:paraId="646B849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noWrap/>
          </w:tcPr>
          <w:p w14:paraId="0BC9B01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15,00</w:t>
            </w:r>
          </w:p>
        </w:tc>
      </w:tr>
      <w:tr w:rsidR="00691E7D" w:rsidRPr="00923399" w14:paraId="1476F4B2" w14:textId="77777777" w:rsidTr="004C38B5">
        <w:tc>
          <w:tcPr>
            <w:tcW w:w="993" w:type="dxa"/>
            <w:noWrap/>
            <w:hideMark/>
          </w:tcPr>
          <w:p w14:paraId="409096C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2.8.5.</w:t>
            </w:r>
          </w:p>
        </w:tc>
        <w:tc>
          <w:tcPr>
            <w:tcW w:w="3402" w:type="dxa"/>
            <w:noWrap/>
            <w:hideMark/>
          </w:tcPr>
          <w:p w14:paraId="05F5713E" w14:textId="21673EB7" w:rsidR="005D18AA" w:rsidRPr="00923399" w:rsidRDefault="00DD7F44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veterinārārsta</w:t>
            </w:r>
            <w:r w:rsidRPr="00923399" w:rsidDel="00DD7F44">
              <w:rPr>
                <w:rFonts w:cs="Times New Roman"/>
                <w:szCs w:val="24"/>
              </w:rPr>
              <w:t xml:space="preserve"> </w:t>
            </w:r>
            <w:r w:rsidR="005D18AA" w:rsidRPr="00923399">
              <w:rPr>
                <w:rFonts w:cs="Times New Roman"/>
                <w:szCs w:val="24"/>
              </w:rPr>
              <w:t>konsultācija (</w:t>
            </w:r>
            <w:r w:rsidRPr="00923399">
              <w:rPr>
                <w:rFonts w:cs="Times New Roman"/>
                <w:szCs w:val="24"/>
              </w:rPr>
              <w:t>bez </w:t>
            </w:r>
            <w:r w:rsidR="005D18AA" w:rsidRPr="00923399">
              <w:rPr>
                <w:rFonts w:cs="Times New Roman"/>
                <w:szCs w:val="24"/>
              </w:rPr>
              <w:t>dzīvnieka)</w:t>
            </w:r>
          </w:p>
        </w:tc>
        <w:tc>
          <w:tcPr>
            <w:tcW w:w="1559" w:type="dxa"/>
            <w:noWrap/>
            <w:hideMark/>
          </w:tcPr>
          <w:p w14:paraId="3406114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 minūtes</w:t>
            </w:r>
          </w:p>
        </w:tc>
        <w:tc>
          <w:tcPr>
            <w:tcW w:w="1276" w:type="dxa"/>
            <w:noWrap/>
            <w:hideMark/>
          </w:tcPr>
          <w:p w14:paraId="67D245C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4,13</w:t>
            </w:r>
          </w:p>
        </w:tc>
        <w:tc>
          <w:tcPr>
            <w:tcW w:w="1134" w:type="dxa"/>
            <w:noWrap/>
            <w:hideMark/>
          </w:tcPr>
          <w:p w14:paraId="08CCEEB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0,87</w:t>
            </w:r>
          </w:p>
        </w:tc>
        <w:tc>
          <w:tcPr>
            <w:tcW w:w="1134" w:type="dxa"/>
            <w:noWrap/>
            <w:hideMark/>
          </w:tcPr>
          <w:p w14:paraId="38EDC3A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5,00</w:t>
            </w:r>
          </w:p>
        </w:tc>
      </w:tr>
      <w:tr w:rsidR="00691E7D" w:rsidRPr="00923399" w14:paraId="352F1901" w14:textId="77777777" w:rsidTr="004C38B5">
        <w:tc>
          <w:tcPr>
            <w:tcW w:w="993" w:type="dxa"/>
            <w:noWrap/>
            <w:hideMark/>
          </w:tcPr>
          <w:p w14:paraId="3296182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2.8.6.</w:t>
            </w:r>
          </w:p>
        </w:tc>
        <w:tc>
          <w:tcPr>
            <w:tcW w:w="3402" w:type="dxa"/>
            <w:noWrap/>
            <w:hideMark/>
          </w:tcPr>
          <w:p w14:paraId="4329283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homeopāta konsultācija</w:t>
            </w:r>
          </w:p>
        </w:tc>
        <w:tc>
          <w:tcPr>
            <w:tcW w:w="1559" w:type="dxa"/>
            <w:noWrap/>
            <w:hideMark/>
          </w:tcPr>
          <w:p w14:paraId="1CF8D1F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 minūtes</w:t>
            </w:r>
          </w:p>
        </w:tc>
        <w:tc>
          <w:tcPr>
            <w:tcW w:w="1276" w:type="dxa"/>
            <w:noWrap/>
            <w:hideMark/>
          </w:tcPr>
          <w:p w14:paraId="109B167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noWrap/>
            <w:hideMark/>
          </w:tcPr>
          <w:p w14:paraId="28B8CB9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noWrap/>
            <w:hideMark/>
          </w:tcPr>
          <w:p w14:paraId="5468025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15,00</w:t>
            </w:r>
          </w:p>
        </w:tc>
      </w:tr>
      <w:tr w:rsidR="00691E7D" w:rsidRPr="00923399" w14:paraId="2193D2B3" w14:textId="77777777" w:rsidTr="004C38B5">
        <w:tc>
          <w:tcPr>
            <w:tcW w:w="993" w:type="dxa"/>
            <w:noWrap/>
            <w:hideMark/>
          </w:tcPr>
          <w:p w14:paraId="6ADEFAD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2.8.7.</w:t>
            </w:r>
          </w:p>
        </w:tc>
        <w:tc>
          <w:tcPr>
            <w:tcW w:w="3402" w:type="dxa"/>
            <w:noWrap/>
            <w:hideMark/>
          </w:tcPr>
          <w:p w14:paraId="07496B1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ausu tīrīšana</w:t>
            </w:r>
          </w:p>
        </w:tc>
        <w:tc>
          <w:tcPr>
            <w:tcW w:w="1559" w:type="dxa"/>
            <w:noWrap/>
            <w:hideMark/>
          </w:tcPr>
          <w:p w14:paraId="269DFD5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160CBDF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3,31</w:t>
            </w:r>
          </w:p>
        </w:tc>
        <w:tc>
          <w:tcPr>
            <w:tcW w:w="1134" w:type="dxa"/>
            <w:noWrap/>
            <w:hideMark/>
          </w:tcPr>
          <w:p w14:paraId="01E13C0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</w:p>
        </w:tc>
        <w:tc>
          <w:tcPr>
            <w:tcW w:w="1134" w:type="dxa"/>
            <w:noWrap/>
            <w:hideMark/>
          </w:tcPr>
          <w:p w14:paraId="38C9677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4,01</w:t>
            </w:r>
          </w:p>
        </w:tc>
      </w:tr>
      <w:tr w:rsidR="00691E7D" w:rsidRPr="00923399" w14:paraId="3A40AD43" w14:textId="77777777" w:rsidTr="004C38B5">
        <w:tc>
          <w:tcPr>
            <w:tcW w:w="993" w:type="dxa"/>
            <w:noWrap/>
            <w:hideMark/>
          </w:tcPr>
          <w:p w14:paraId="3F06CE8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2.8.8.</w:t>
            </w:r>
          </w:p>
        </w:tc>
        <w:tc>
          <w:tcPr>
            <w:tcW w:w="3402" w:type="dxa"/>
            <w:noWrap/>
            <w:hideMark/>
          </w:tcPr>
          <w:p w14:paraId="032EF9E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nagu apgriešana</w:t>
            </w:r>
          </w:p>
        </w:tc>
        <w:tc>
          <w:tcPr>
            <w:tcW w:w="1559" w:type="dxa"/>
            <w:noWrap/>
            <w:hideMark/>
          </w:tcPr>
          <w:p w14:paraId="3C35BE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74C6F0D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2,48</w:t>
            </w:r>
          </w:p>
        </w:tc>
        <w:tc>
          <w:tcPr>
            <w:tcW w:w="1134" w:type="dxa"/>
            <w:noWrap/>
            <w:hideMark/>
          </w:tcPr>
          <w:p w14:paraId="0F12A66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0,52</w:t>
            </w:r>
          </w:p>
        </w:tc>
        <w:tc>
          <w:tcPr>
            <w:tcW w:w="1134" w:type="dxa"/>
            <w:noWrap/>
            <w:hideMark/>
          </w:tcPr>
          <w:p w14:paraId="5987652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3,00</w:t>
            </w:r>
          </w:p>
        </w:tc>
      </w:tr>
      <w:tr w:rsidR="00691E7D" w:rsidRPr="00923399" w14:paraId="6474515D" w14:textId="77777777" w:rsidTr="004C38B5">
        <w:tc>
          <w:tcPr>
            <w:tcW w:w="993" w:type="dxa"/>
            <w:noWrap/>
            <w:hideMark/>
          </w:tcPr>
          <w:p w14:paraId="5E43B53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2.8.9.</w:t>
            </w:r>
          </w:p>
        </w:tc>
        <w:tc>
          <w:tcPr>
            <w:tcW w:w="3402" w:type="dxa"/>
            <w:noWrap/>
            <w:hideMark/>
          </w:tcPr>
          <w:p w14:paraId="668CAD1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diegu izņemšana</w:t>
            </w:r>
          </w:p>
        </w:tc>
        <w:tc>
          <w:tcPr>
            <w:tcW w:w="1559" w:type="dxa"/>
            <w:noWrap/>
            <w:hideMark/>
          </w:tcPr>
          <w:p w14:paraId="3DD9339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manipulācija</w:t>
            </w:r>
          </w:p>
        </w:tc>
        <w:tc>
          <w:tcPr>
            <w:tcW w:w="1276" w:type="dxa"/>
            <w:noWrap/>
            <w:hideMark/>
          </w:tcPr>
          <w:p w14:paraId="509CA8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2,89</w:t>
            </w:r>
          </w:p>
        </w:tc>
        <w:tc>
          <w:tcPr>
            <w:tcW w:w="1134" w:type="dxa"/>
            <w:noWrap/>
            <w:hideMark/>
          </w:tcPr>
          <w:p w14:paraId="24E6162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0,61</w:t>
            </w:r>
          </w:p>
        </w:tc>
        <w:tc>
          <w:tcPr>
            <w:tcW w:w="1134" w:type="dxa"/>
            <w:noWrap/>
            <w:hideMark/>
          </w:tcPr>
          <w:p w14:paraId="29EC2C8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3,50</w:t>
            </w:r>
          </w:p>
        </w:tc>
      </w:tr>
      <w:tr w:rsidR="00691E7D" w:rsidRPr="00923399" w14:paraId="6A3DC67E" w14:textId="77777777" w:rsidTr="004C38B5">
        <w:tc>
          <w:tcPr>
            <w:tcW w:w="993" w:type="dxa"/>
            <w:noWrap/>
            <w:hideMark/>
          </w:tcPr>
          <w:p w14:paraId="5D624A5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2.8.10.</w:t>
            </w:r>
          </w:p>
        </w:tc>
        <w:tc>
          <w:tcPr>
            <w:tcW w:w="3402" w:type="dxa"/>
            <w:noWrap/>
            <w:hideMark/>
          </w:tcPr>
          <w:p w14:paraId="1ECA67C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anālo dziedzeru tīrīšana</w:t>
            </w:r>
          </w:p>
        </w:tc>
        <w:tc>
          <w:tcPr>
            <w:tcW w:w="1559" w:type="dxa"/>
            <w:noWrap/>
            <w:hideMark/>
          </w:tcPr>
          <w:p w14:paraId="55FC59B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manipulācija</w:t>
            </w:r>
          </w:p>
        </w:tc>
        <w:tc>
          <w:tcPr>
            <w:tcW w:w="1276" w:type="dxa"/>
            <w:noWrap/>
            <w:hideMark/>
          </w:tcPr>
          <w:p w14:paraId="4D0BB20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4,55</w:t>
            </w:r>
          </w:p>
        </w:tc>
        <w:tc>
          <w:tcPr>
            <w:tcW w:w="1134" w:type="dxa"/>
            <w:noWrap/>
            <w:hideMark/>
          </w:tcPr>
          <w:p w14:paraId="54BA895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0,96</w:t>
            </w:r>
          </w:p>
        </w:tc>
        <w:tc>
          <w:tcPr>
            <w:tcW w:w="1134" w:type="dxa"/>
            <w:noWrap/>
            <w:hideMark/>
          </w:tcPr>
          <w:p w14:paraId="1334C38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5,51</w:t>
            </w:r>
          </w:p>
        </w:tc>
      </w:tr>
      <w:tr w:rsidR="00691E7D" w:rsidRPr="00923399" w14:paraId="038D8486" w14:textId="77777777" w:rsidTr="004C38B5">
        <w:tc>
          <w:tcPr>
            <w:tcW w:w="993" w:type="dxa"/>
            <w:noWrap/>
            <w:hideMark/>
          </w:tcPr>
          <w:p w14:paraId="5EF4AF4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2.8.11.</w:t>
            </w:r>
          </w:p>
        </w:tc>
        <w:tc>
          <w:tcPr>
            <w:tcW w:w="3402" w:type="dxa"/>
            <w:noWrap/>
            <w:hideMark/>
          </w:tcPr>
          <w:p w14:paraId="6BF633E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klizma</w:t>
            </w:r>
          </w:p>
        </w:tc>
        <w:tc>
          <w:tcPr>
            <w:tcW w:w="1559" w:type="dxa"/>
            <w:noWrap/>
            <w:hideMark/>
          </w:tcPr>
          <w:p w14:paraId="5F3111D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manipulācija</w:t>
            </w:r>
          </w:p>
        </w:tc>
        <w:tc>
          <w:tcPr>
            <w:tcW w:w="1276" w:type="dxa"/>
            <w:noWrap/>
            <w:hideMark/>
          </w:tcPr>
          <w:p w14:paraId="7886032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noWrap/>
            <w:hideMark/>
          </w:tcPr>
          <w:p w14:paraId="4833C2C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noWrap/>
            <w:hideMark/>
          </w:tcPr>
          <w:p w14:paraId="04C48E2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15,00</w:t>
            </w:r>
          </w:p>
        </w:tc>
      </w:tr>
      <w:tr w:rsidR="00691E7D" w:rsidRPr="00923399" w14:paraId="65135F31" w14:textId="77777777" w:rsidTr="004C38B5">
        <w:tc>
          <w:tcPr>
            <w:tcW w:w="993" w:type="dxa"/>
            <w:noWrap/>
            <w:hideMark/>
          </w:tcPr>
          <w:p w14:paraId="6721B7C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2.8.12.</w:t>
            </w:r>
          </w:p>
        </w:tc>
        <w:tc>
          <w:tcPr>
            <w:tcW w:w="3402" w:type="dxa"/>
            <w:noWrap/>
            <w:hideMark/>
          </w:tcPr>
          <w:p w14:paraId="139563B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ascīta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punkcija</w:t>
            </w:r>
          </w:p>
        </w:tc>
        <w:tc>
          <w:tcPr>
            <w:tcW w:w="1559" w:type="dxa"/>
            <w:noWrap/>
            <w:hideMark/>
          </w:tcPr>
          <w:p w14:paraId="651ED2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manipulācija</w:t>
            </w:r>
          </w:p>
        </w:tc>
        <w:tc>
          <w:tcPr>
            <w:tcW w:w="1276" w:type="dxa"/>
            <w:noWrap/>
            <w:hideMark/>
          </w:tcPr>
          <w:p w14:paraId="6A82FC9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8,26</w:t>
            </w:r>
          </w:p>
        </w:tc>
        <w:tc>
          <w:tcPr>
            <w:tcW w:w="1134" w:type="dxa"/>
            <w:noWrap/>
            <w:hideMark/>
          </w:tcPr>
          <w:p w14:paraId="3E2237F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1,73</w:t>
            </w:r>
          </w:p>
        </w:tc>
        <w:tc>
          <w:tcPr>
            <w:tcW w:w="1134" w:type="dxa"/>
            <w:noWrap/>
            <w:hideMark/>
          </w:tcPr>
          <w:p w14:paraId="41C95D7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9,99</w:t>
            </w:r>
          </w:p>
        </w:tc>
      </w:tr>
      <w:tr w:rsidR="00691E7D" w:rsidRPr="00923399" w14:paraId="3942526A" w14:textId="77777777" w:rsidTr="004C38B5">
        <w:tc>
          <w:tcPr>
            <w:tcW w:w="993" w:type="dxa"/>
            <w:noWrap/>
            <w:hideMark/>
          </w:tcPr>
          <w:p w14:paraId="3337C72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2.8.13.</w:t>
            </w:r>
          </w:p>
        </w:tc>
        <w:tc>
          <w:tcPr>
            <w:tcW w:w="3402" w:type="dxa"/>
            <w:noWrap/>
            <w:hideMark/>
          </w:tcPr>
          <w:p w14:paraId="7DDFC94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intravenozā katetra ievietošana</w:t>
            </w:r>
          </w:p>
        </w:tc>
        <w:tc>
          <w:tcPr>
            <w:tcW w:w="1559" w:type="dxa"/>
            <w:noWrap/>
            <w:hideMark/>
          </w:tcPr>
          <w:p w14:paraId="0D3AA0A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manipulācija</w:t>
            </w:r>
          </w:p>
        </w:tc>
        <w:tc>
          <w:tcPr>
            <w:tcW w:w="1276" w:type="dxa"/>
            <w:noWrap/>
            <w:hideMark/>
          </w:tcPr>
          <w:p w14:paraId="1D3144E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4,13</w:t>
            </w:r>
          </w:p>
        </w:tc>
        <w:tc>
          <w:tcPr>
            <w:tcW w:w="1134" w:type="dxa"/>
            <w:noWrap/>
            <w:hideMark/>
          </w:tcPr>
          <w:p w14:paraId="062C90B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0,87</w:t>
            </w:r>
          </w:p>
        </w:tc>
        <w:tc>
          <w:tcPr>
            <w:tcW w:w="1134" w:type="dxa"/>
            <w:noWrap/>
            <w:hideMark/>
          </w:tcPr>
          <w:p w14:paraId="76B92EB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5,00</w:t>
            </w:r>
          </w:p>
        </w:tc>
      </w:tr>
      <w:tr w:rsidR="00691E7D" w:rsidRPr="00923399" w14:paraId="19924EC8" w14:textId="77777777" w:rsidTr="004C38B5">
        <w:tc>
          <w:tcPr>
            <w:tcW w:w="993" w:type="dxa"/>
            <w:noWrap/>
            <w:hideMark/>
          </w:tcPr>
          <w:p w14:paraId="406072D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2.8.14.</w:t>
            </w:r>
          </w:p>
        </w:tc>
        <w:tc>
          <w:tcPr>
            <w:tcW w:w="3402" w:type="dxa"/>
            <w:noWrap/>
            <w:hideMark/>
          </w:tcPr>
          <w:p w14:paraId="4F2377A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izziņas izsniegšana izbraukšanai uz ārzemēm</w:t>
            </w:r>
          </w:p>
        </w:tc>
        <w:tc>
          <w:tcPr>
            <w:tcW w:w="1559" w:type="dxa"/>
            <w:noWrap/>
            <w:hideMark/>
          </w:tcPr>
          <w:p w14:paraId="1EB1322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0EDEEE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3,31</w:t>
            </w:r>
          </w:p>
        </w:tc>
        <w:tc>
          <w:tcPr>
            <w:tcW w:w="1134" w:type="dxa"/>
            <w:noWrap/>
            <w:hideMark/>
          </w:tcPr>
          <w:p w14:paraId="1975106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</w:p>
        </w:tc>
        <w:tc>
          <w:tcPr>
            <w:tcW w:w="1134" w:type="dxa"/>
            <w:noWrap/>
            <w:hideMark/>
          </w:tcPr>
          <w:p w14:paraId="3B03BDB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4,01</w:t>
            </w:r>
          </w:p>
        </w:tc>
      </w:tr>
      <w:tr w:rsidR="00691E7D" w:rsidRPr="00923399" w14:paraId="52C5AD3D" w14:textId="77777777" w:rsidTr="004C38B5">
        <w:tc>
          <w:tcPr>
            <w:tcW w:w="993" w:type="dxa"/>
            <w:noWrap/>
            <w:hideMark/>
          </w:tcPr>
          <w:p w14:paraId="1CE509B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2.8.15.</w:t>
            </w:r>
          </w:p>
        </w:tc>
        <w:tc>
          <w:tcPr>
            <w:tcW w:w="3402" w:type="dxa"/>
            <w:noWrap/>
            <w:hideMark/>
          </w:tcPr>
          <w:p w14:paraId="19B1F6F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receptes izrakstīšana</w:t>
            </w:r>
          </w:p>
        </w:tc>
        <w:tc>
          <w:tcPr>
            <w:tcW w:w="1559" w:type="dxa"/>
            <w:noWrap/>
            <w:hideMark/>
          </w:tcPr>
          <w:p w14:paraId="5B5C1A8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77727AB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3,31</w:t>
            </w:r>
          </w:p>
        </w:tc>
        <w:tc>
          <w:tcPr>
            <w:tcW w:w="1134" w:type="dxa"/>
            <w:noWrap/>
            <w:hideMark/>
          </w:tcPr>
          <w:p w14:paraId="7DDBB2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</w:p>
        </w:tc>
        <w:tc>
          <w:tcPr>
            <w:tcW w:w="1134" w:type="dxa"/>
            <w:noWrap/>
            <w:hideMark/>
          </w:tcPr>
          <w:p w14:paraId="70644C0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4,01</w:t>
            </w:r>
          </w:p>
        </w:tc>
      </w:tr>
      <w:tr w:rsidR="00691E7D" w:rsidRPr="00923399" w14:paraId="2C7B3D9E" w14:textId="77777777" w:rsidTr="004C38B5">
        <w:tc>
          <w:tcPr>
            <w:tcW w:w="993" w:type="dxa"/>
            <w:noWrap/>
            <w:hideMark/>
          </w:tcPr>
          <w:p w14:paraId="0493F16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2.8.16.</w:t>
            </w:r>
          </w:p>
        </w:tc>
        <w:tc>
          <w:tcPr>
            <w:tcW w:w="3402" w:type="dxa"/>
            <w:hideMark/>
          </w:tcPr>
          <w:p w14:paraId="3A9FBF26" w14:textId="0B95F473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sonogrāfiskā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izmeklēšana (</w:t>
            </w:r>
            <w:r w:rsidR="00DD7F44" w:rsidRPr="00923399">
              <w:rPr>
                <w:rFonts w:cs="Times New Roman"/>
                <w:szCs w:val="24"/>
              </w:rPr>
              <w:t>bez </w:t>
            </w:r>
            <w:r w:rsidRPr="00923399">
              <w:rPr>
                <w:rFonts w:cs="Times New Roman"/>
                <w:szCs w:val="24"/>
              </w:rPr>
              <w:t>narkozes vai nomierinošiem medikamentiem)</w:t>
            </w:r>
          </w:p>
        </w:tc>
        <w:tc>
          <w:tcPr>
            <w:tcW w:w="1559" w:type="dxa"/>
            <w:noWrap/>
            <w:hideMark/>
          </w:tcPr>
          <w:p w14:paraId="1D74F56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izmeklējums</w:t>
            </w:r>
          </w:p>
        </w:tc>
        <w:tc>
          <w:tcPr>
            <w:tcW w:w="1276" w:type="dxa"/>
            <w:noWrap/>
            <w:hideMark/>
          </w:tcPr>
          <w:p w14:paraId="2AF6B5F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16,53</w:t>
            </w:r>
          </w:p>
        </w:tc>
        <w:tc>
          <w:tcPr>
            <w:tcW w:w="1134" w:type="dxa"/>
            <w:noWrap/>
            <w:hideMark/>
          </w:tcPr>
          <w:p w14:paraId="55AFF79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3,47</w:t>
            </w:r>
          </w:p>
        </w:tc>
        <w:tc>
          <w:tcPr>
            <w:tcW w:w="1134" w:type="dxa"/>
            <w:noWrap/>
            <w:hideMark/>
          </w:tcPr>
          <w:p w14:paraId="5AB9FF1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20,00</w:t>
            </w:r>
          </w:p>
        </w:tc>
      </w:tr>
      <w:tr w:rsidR="00691E7D" w:rsidRPr="00923399" w14:paraId="6112C0A4" w14:textId="77777777" w:rsidTr="004C38B5">
        <w:tc>
          <w:tcPr>
            <w:tcW w:w="993" w:type="dxa"/>
            <w:noWrap/>
            <w:hideMark/>
          </w:tcPr>
          <w:p w14:paraId="0EF7955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2.8.17.</w:t>
            </w:r>
          </w:p>
        </w:tc>
        <w:tc>
          <w:tcPr>
            <w:tcW w:w="3402" w:type="dxa"/>
            <w:noWrap/>
            <w:hideMark/>
          </w:tcPr>
          <w:p w14:paraId="4B28F442" w14:textId="7DDF5D0B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sonogrāfiska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grūsnības noteikšana no 21.</w:t>
            </w:r>
            <w:r w:rsidR="00DD7F44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dienas</w:t>
            </w:r>
          </w:p>
        </w:tc>
        <w:tc>
          <w:tcPr>
            <w:tcW w:w="1559" w:type="dxa"/>
            <w:noWrap/>
            <w:hideMark/>
          </w:tcPr>
          <w:p w14:paraId="7D2F770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izmeklējums</w:t>
            </w:r>
          </w:p>
        </w:tc>
        <w:tc>
          <w:tcPr>
            <w:tcW w:w="1276" w:type="dxa"/>
            <w:noWrap/>
            <w:hideMark/>
          </w:tcPr>
          <w:p w14:paraId="20F5DC0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16,53</w:t>
            </w:r>
          </w:p>
        </w:tc>
        <w:tc>
          <w:tcPr>
            <w:tcW w:w="1134" w:type="dxa"/>
            <w:noWrap/>
            <w:hideMark/>
          </w:tcPr>
          <w:p w14:paraId="1305B61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3,47</w:t>
            </w:r>
          </w:p>
        </w:tc>
        <w:tc>
          <w:tcPr>
            <w:tcW w:w="1134" w:type="dxa"/>
            <w:noWrap/>
            <w:hideMark/>
          </w:tcPr>
          <w:p w14:paraId="5D27F5E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20,00</w:t>
            </w:r>
          </w:p>
        </w:tc>
      </w:tr>
      <w:tr w:rsidR="00691E7D" w:rsidRPr="00923399" w14:paraId="3B96DAE5" w14:textId="77777777" w:rsidTr="004C38B5">
        <w:tc>
          <w:tcPr>
            <w:tcW w:w="993" w:type="dxa"/>
            <w:noWrap/>
            <w:hideMark/>
          </w:tcPr>
          <w:p w14:paraId="2775463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2.8.18.</w:t>
            </w:r>
          </w:p>
        </w:tc>
        <w:tc>
          <w:tcPr>
            <w:tcW w:w="3402" w:type="dxa"/>
            <w:noWrap/>
            <w:hideMark/>
          </w:tcPr>
          <w:p w14:paraId="5913A8B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rentgens</w:t>
            </w:r>
          </w:p>
        </w:tc>
        <w:tc>
          <w:tcPr>
            <w:tcW w:w="1559" w:type="dxa"/>
            <w:noWrap/>
            <w:hideMark/>
          </w:tcPr>
          <w:p w14:paraId="623D1EB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projekcija</w:t>
            </w:r>
          </w:p>
        </w:tc>
        <w:tc>
          <w:tcPr>
            <w:tcW w:w="1276" w:type="dxa"/>
            <w:noWrap/>
            <w:hideMark/>
          </w:tcPr>
          <w:p w14:paraId="5DCF69C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16,53</w:t>
            </w:r>
          </w:p>
        </w:tc>
        <w:tc>
          <w:tcPr>
            <w:tcW w:w="1134" w:type="dxa"/>
            <w:noWrap/>
            <w:hideMark/>
          </w:tcPr>
          <w:p w14:paraId="791AE73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3,47</w:t>
            </w:r>
          </w:p>
        </w:tc>
        <w:tc>
          <w:tcPr>
            <w:tcW w:w="1134" w:type="dxa"/>
            <w:noWrap/>
            <w:hideMark/>
          </w:tcPr>
          <w:p w14:paraId="1824171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20,00</w:t>
            </w:r>
          </w:p>
        </w:tc>
      </w:tr>
      <w:tr w:rsidR="00691E7D" w:rsidRPr="00923399" w14:paraId="26246773" w14:textId="77777777" w:rsidTr="004C38B5">
        <w:tc>
          <w:tcPr>
            <w:tcW w:w="993" w:type="dxa"/>
            <w:noWrap/>
            <w:hideMark/>
          </w:tcPr>
          <w:p w14:paraId="2558619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2.8.19.</w:t>
            </w:r>
          </w:p>
        </w:tc>
        <w:tc>
          <w:tcPr>
            <w:tcW w:w="3402" w:type="dxa"/>
            <w:noWrap/>
            <w:hideMark/>
          </w:tcPr>
          <w:p w14:paraId="4AA525B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rentgens vienai ķermeņa daļai </w:t>
            </w:r>
          </w:p>
        </w:tc>
        <w:tc>
          <w:tcPr>
            <w:tcW w:w="1559" w:type="dxa"/>
            <w:noWrap/>
            <w:hideMark/>
          </w:tcPr>
          <w:p w14:paraId="3CA3BB7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trīs projekcijas</w:t>
            </w:r>
          </w:p>
        </w:tc>
        <w:tc>
          <w:tcPr>
            <w:tcW w:w="1276" w:type="dxa"/>
            <w:noWrap/>
            <w:hideMark/>
          </w:tcPr>
          <w:p w14:paraId="705C691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22,31</w:t>
            </w:r>
          </w:p>
        </w:tc>
        <w:tc>
          <w:tcPr>
            <w:tcW w:w="1134" w:type="dxa"/>
            <w:noWrap/>
            <w:hideMark/>
          </w:tcPr>
          <w:p w14:paraId="2439CBB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4,69</w:t>
            </w:r>
          </w:p>
        </w:tc>
        <w:tc>
          <w:tcPr>
            <w:tcW w:w="1134" w:type="dxa"/>
            <w:noWrap/>
            <w:hideMark/>
          </w:tcPr>
          <w:p w14:paraId="5849E6B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27,00</w:t>
            </w:r>
          </w:p>
        </w:tc>
      </w:tr>
      <w:tr w:rsidR="00691E7D" w:rsidRPr="00923399" w14:paraId="780F40CB" w14:textId="77777777" w:rsidTr="004C38B5">
        <w:tc>
          <w:tcPr>
            <w:tcW w:w="993" w:type="dxa"/>
            <w:noWrap/>
            <w:hideMark/>
          </w:tcPr>
          <w:p w14:paraId="5DA17B5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2.8.20.</w:t>
            </w:r>
          </w:p>
        </w:tc>
        <w:tc>
          <w:tcPr>
            <w:tcW w:w="3402" w:type="dxa"/>
            <w:hideMark/>
          </w:tcPr>
          <w:p w14:paraId="1706C820" w14:textId="4419029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endoskopiskā izmeklēšana (neieskaitot izdevumus par</w:t>
            </w:r>
            <w:r w:rsidR="0064533D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medikamentiem)</w:t>
            </w:r>
          </w:p>
        </w:tc>
        <w:tc>
          <w:tcPr>
            <w:tcW w:w="1559" w:type="dxa"/>
            <w:noWrap/>
            <w:hideMark/>
          </w:tcPr>
          <w:p w14:paraId="7A383A9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izmeklējums</w:t>
            </w:r>
          </w:p>
        </w:tc>
        <w:tc>
          <w:tcPr>
            <w:tcW w:w="1276" w:type="dxa"/>
            <w:noWrap/>
            <w:hideMark/>
          </w:tcPr>
          <w:p w14:paraId="5A2C407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20,66</w:t>
            </w:r>
          </w:p>
        </w:tc>
        <w:tc>
          <w:tcPr>
            <w:tcW w:w="1134" w:type="dxa"/>
            <w:noWrap/>
            <w:hideMark/>
          </w:tcPr>
          <w:p w14:paraId="6EB2FE0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4,34</w:t>
            </w:r>
          </w:p>
        </w:tc>
        <w:tc>
          <w:tcPr>
            <w:tcW w:w="1134" w:type="dxa"/>
            <w:noWrap/>
            <w:hideMark/>
          </w:tcPr>
          <w:p w14:paraId="63C7839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3EF2EE95" w14:textId="77777777" w:rsidTr="004C38B5">
        <w:tc>
          <w:tcPr>
            <w:tcW w:w="993" w:type="dxa"/>
            <w:noWrap/>
            <w:hideMark/>
          </w:tcPr>
          <w:p w14:paraId="7C3593E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</w:t>
            </w:r>
          </w:p>
        </w:tc>
        <w:tc>
          <w:tcPr>
            <w:tcW w:w="8505" w:type="dxa"/>
            <w:gridSpan w:val="5"/>
            <w:noWrap/>
            <w:hideMark/>
          </w:tcPr>
          <w:p w14:paraId="2E77A49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laboratoriskie izmeklējumi </w:t>
            </w:r>
          </w:p>
        </w:tc>
      </w:tr>
      <w:tr w:rsidR="00691E7D" w:rsidRPr="00923399" w14:paraId="2C4AA63E" w14:textId="77777777" w:rsidTr="004C38B5">
        <w:tc>
          <w:tcPr>
            <w:tcW w:w="993" w:type="dxa"/>
            <w:noWrap/>
            <w:hideMark/>
          </w:tcPr>
          <w:p w14:paraId="08B791E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2.8.21.1.</w:t>
            </w:r>
          </w:p>
        </w:tc>
        <w:tc>
          <w:tcPr>
            <w:tcW w:w="3402" w:type="dxa"/>
            <w:noWrap/>
            <w:hideMark/>
          </w:tcPr>
          <w:p w14:paraId="056571F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asins analīzes parauga noņemšana</w:t>
            </w:r>
          </w:p>
        </w:tc>
        <w:tc>
          <w:tcPr>
            <w:tcW w:w="1559" w:type="dxa"/>
            <w:noWrap/>
            <w:hideMark/>
          </w:tcPr>
          <w:p w14:paraId="1FD0B2F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manipulācija</w:t>
            </w:r>
          </w:p>
        </w:tc>
        <w:tc>
          <w:tcPr>
            <w:tcW w:w="1276" w:type="dxa"/>
            <w:noWrap/>
            <w:hideMark/>
          </w:tcPr>
          <w:p w14:paraId="246DAE9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4,13</w:t>
            </w:r>
          </w:p>
        </w:tc>
        <w:tc>
          <w:tcPr>
            <w:tcW w:w="1134" w:type="dxa"/>
            <w:noWrap/>
            <w:hideMark/>
          </w:tcPr>
          <w:p w14:paraId="1ECF34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0,87</w:t>
            </w:r>
          </w:p>
        </w:tc>
        <w:tc>
          <w:tcPr>
            <w:tcW w:w="1134" w:type="dxa"/>
            <w:noWrap/>
            <w:hideMark/>
          </w:tcPr>
          <w:p w14:paraId="0E13E52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5,00</w:t>
            </w:r>
          </w:p>
        </w:tc>
      </w:tr>
      <w:tr w:rsidR="00691E7D" w:rsidRPr="00923399" w14:paraId="120F33E6" w14:textId="77777777" w:rsidTr="004C38B5">
        <w:tc>
          <w:tcPr>
            <w:tcW w:w="993" w:type="dxa"/>
            <w:noWrap/>
            <w:hideMark/>
          </w:tcPr>
          <w:p w14:paraId="46D85E4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2.8.21.2.</w:t>
            </w:r>
          </w:p>
        </w:tc>
        <w:tc>
          <w:tcPr>
            <w:tcW w:w="3402" w:type="dxa"/>
            <w:noWrap/>
            <w:hideMark/>
          </w:tcPr>
          <w:p w14:paraId="75A5CE1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hematoloģija (bez asins parauga noņemšanas)</w:t>
            </w:r>
          </w:p>
        </w:tc>
        <w:tc>
          <w:tcPr>
            <w:tcW w:w="1559" w:type="dxa"/>
            <w:noWrap/>
            <w:hideMark/>
          </w:tcPr>
          <w:p w14:paraId="74E1263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7C83292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6,61</w:t>
            </w:r>
          </w:p>
        </w:tc>
        <w:tc>
          <w:tcPr>
            <w:tcW w:w="1134" w:type="dxa"/>
            <w:noWrap/>
            <w:hideMark/>
          </w:tcPr>
          <w:p w14:paraId="4ECE80A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1,39</w:t>
            </w:r>
          </w:p>
        </w:tc>
        <w:tc>
          <w:tcPr>
            <w:tcW w:w="1134" w:type="dxa"/>
            <w:noWrap/>
            <w:hideMark/>
          </w:tcPr>
          <w:p w14:paraId="632B600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8,00</w:t>
            </w:r>
          </w:p>
        </w:tc>
      </w:tr>
      <w:tr w:rsidR="00691E7D" w:rsidRPr="00923399" w14:paraId="5C92899C" w14:textId="77777777" w:rsidTr="004C38B5">
        <w:tc>
          <w:tcPr>
            <w:tcW w:w="993" w:type="dxa"/>
            <w:noWrap/>
            <w:hideMark/>
          </w:tcPr>
          <w:p w14:paraId="6C46CC1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2.8.21.3.</w:t>
            </w:r>
          </w:p>
        </w:tc>
        <w:tc>
          <w:tcPr>
            <w:tcW w:w="3402" w:type="dxa"/>
            <w:noWrap/>
            <w:hideMark/>
          </w:tcPr>
          <w:p w14:paraId="7311019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bioķīmija (bez asins parauga noņemšanas)</w:t>
            </w:r>
          </w:p>
        </w:tc>
        <w:tc>
          <w:tcPr>
            <w:tcW w:w="1559" w:type="dxa"/>
            <w:noWrap/>
            <w:hideMark/>
          </w:tcPr>
          <w:p w14:paraId="6E762F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46FFBC2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18,18</w:t>
            </w:r>
          </w:p>
        </w:tc>
        <w:tc>
          <w:tcPr>
            <w:tcW w:w="1134" w:type="dxa"/>
            <w:noWrap/>
            <w:hideMark/>
          </w:tcPr>
          <w:p w14:paraId="5BE1575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3,82</w:t>
            </w:r>
          </w:p>
        </w:tc>
        <w:tc>
          <w:tcPr>
            <w:tcW w:w="1134" w:type="dxa"/>
            <w:noWrap/>
            <w:hideMark/>
          </w:tcPr>
          <w:p w14:paraId="6EE1840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22,00</w:t>
            </w:r>
          </w:p>
        </w:tc>
      </w:tr>
      <w:tr w:rsidR="00691E7D" w:rsidRPr="00923399" w14:paraId="127876E3" w14:textId="77777777" w:rsidTr="004C38B5">
        <w:tc>
          <w:tcPr>
            <w:tcW w:w="993" w:type="dxa"/>
            <w:noWrap/>
            <w:hideMark/>
          </w:tcPr>
          <w:p w14:paraId="7CB5FEC2" w14:textId="071F96D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2.8.21.4</w:t>
            </w:r>
            <w:r w:rsidR="004039E1" w:rsidRPr="00923399">
              <w:rPr>
                <w:rFonts w:cs="Times New Roman"/>
                <w:szCs w:val="24"/>
              </w:rPr>
              <w:t>. </w:t>
            </w:r>
          </w:p>
        </w:tc>
        <w:tc>
          <w:tcPr>
            <w:tcW w:w="3402" w:type="dxa"/>
            <w:noWrap/>
            <w:hideMark/>
          </w:tcPr>
          <w:p w14:paraId="6CFB578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glikozes līmeņa noteikšana asinīs ar </w:t>
            </w:r>
            <w:proofErr w:type="spellStart"/>
            <w:r w:rsidRPr="00923399">
              <w:rPr>
                <w:rFonts w:cs="Times New Roman"/>
                <w:szCs w:val="24"/>
              </w:rPr>
              <w:t>glikometru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15ABED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11576F3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2,48</w:t>
            </w:r>
          </w:p>
        </w:tc>
        <w:tc>
          <w:tcPr>
            <w:tcW w:w="1134" w:type="dxa"/>
            <w:noWrap/>
            <w:hideMark/>
          </w:tcPr>
          <w:p w14:paraId="625213D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0,52</w:t>
            </w:r>
          </w:p>
        </w:tc>
        <w:tc>
          <w:tcPr>
            <w:tcW w:w="1134" w:type="dxa"/>
            <w:noWrap/>
            <w:hideMark/>
          </w:tcPr>
          <w:p w14:paraId="01CF8D9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3,00</w:t>
            </w:r>
          </w:p>
        </w:tc>
      </w:tr>
      <w:tr w:rsidR="00691E7D" w:rsidRPr="00923399" w14:paraId="4A5AB5F8" w14:textId="77777777" w:rsidTr="004C38B5">
        <w:tc>
          <w:tcPr>
            <w:tcW w:w="993" w:type="dxa"/>
            <w:noWrap/>
            <w:hideMark/>
          </w:tcPr>
          <w:p w14:paraId="3275947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2.8.21.5.</w:t>
            </w:r>
          </w:p>
        </w:tc>
        <w:tc>
          <w:tcPr>
            <w:tcW w:w="3402" w:type="dxa"/>
            <w:noWrap/>
            <w:hideMark/>
          </w:tcPr>
          <w:p w14:paraId="63CCA9C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urīna analīze ar </w:t>
            </w:r>
            <w:proofErr w:type="spellStart"/>
            <w:r w:rsidRPr="00923399">
              <w:rPr>
                <w:rFonts w:cs="Times New Roman"/>
                <w:szCs w:val="24"/>
              </w:rPr>
              <w:t>stripu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D9B669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0DBB29B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3,31</w:t>
            </w:r>
          </w:p>
        </w:tc>
        <w:tc>
          <w:tcPr>
            <w:tcW w:w="1134" w:type="dxa"/>
            <w:noWrap/>
            <w:hideMark/>
          </w:tcPr>
          <w:p w14:paraId="603B0A5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</w:p>
        </w:tc>
        <w:tc>
          <w:tcPr>
            <w:tcW w:w="1134" w:type="dxa"/>
            <w:noWrap/>
            <w:hideMark/>
          </w:tcPr>
          <w:p w14:paraId="5407CD4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4,01</w:t>
            </w:r>
          </w:p>
        </w:tc>
      </w:tr>
      <w:tr w:rsidR="00691E7D" w:rsidRPr="00923399" w14:paraId="3EAD55EE" w14:textId="77777777" w:rsidTr="004C38B5">
        <w:tc>
          <w:tcPr>
            <w:tcW w:w="993" w:type="dxa"/>
            <w:noWrap/>
          </w:tcPr>
          <w:p w14:paraId="1503C62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2.8.21.6</w:t>
            </w:r>
          </w:p>
        </w:tc>
        <w:tc>
          <w:tcPr>
            <w:tcW w:w="3402" w:type="dxa"/>
            <w:noWrap/>
          </w:tcPr>
          <w:p w14:paraId="4CD4D46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ausu ērcīšu mikroskopija</w:t>
            </w:r>
          </w:p>
        </w:tc>
        <w:tc>
          <w:tcPr>
            <w:tcW w:w="1559" w:type="dxa"/>
            <w:noWrap/>
          </w:tcPr>
          <w:p w14:paraId="1BE63DC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</w:tcPr>
          <w:p w14:paraId="6ADCCF8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3,31</w:t>
            </w:r>
          </w:p>
        </w:tc>
        <w:tc>
          <w:tcPr>
            <w:tcW w:w="1134" w:type="dxa"/>
            <w:noWrap/>
          </w:tcPr>
          <w:p w14:paraId="3411B4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0,70</w:t>
            </w:r>
          </w:p>
        </w:tc>
        <w:tc>
          <w:tcPr>
            <w:tcW w:w="1134" w:type="dxa"/>
            <w:noWrap/>
          </w:tcPr>
          <w:p w14:paraId="264EF8D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4,01</w:t>
            </w:r>
          </w:p>
        </w:tc>
      </w:tr>
      <w:tr w:rsidR="00691E7D" w:rsidRPr="00923399" w14:paraId="4607CE1E" w14:textId="77777777" w:rsidTr="004C38B5">
        <w:tc>
          <w:tcPr>
            <w:tcW w:w="993" w:type="dxa"/>
            <w:noWrap/>
            <w:hideMark/>
          </w:tcPr>
          <w:p w14:paraId="1AC64EA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2.8.21.7.</w:t>
            </w:r>
          </w:p>
        </w:tc>
        <w:tc>
          <w:tcPr>
            <w:tcW w:w="3402" w:type="dxa"/>
            <w:noWrap/>
            <w:hideMark/>
          </w:tcPr>
          <w:p w14:paraId="44C4F3B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citoloģijas mikroskopija</w:t>
            </w:r>
          </w:p>
        </w:tc>
        <w:tc>
          <w:tcPr>
            <w:tcW w:w="1559" w:type="dxa"/>
            <w:noWrap/>
            <w:hideMark/>
          </w:tcPr>
          <w:p w14:paraId="52C6045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11A1C0D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4,13</w:t>
            </w:r>
          </w:p>
        </w:tc>
        <w:tc>
          <w:tcPr>
            <w:tcW w:w="1134" w:type="dxa"/>
            <w:noWrap/>
            <w:hideMark/>
          </w:tcPr>
          <w:p w14:paraId="0570EC2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0,87</w:t>
            </w:r>
          </w:p>
        </w:tc>
        <w:tc>
          <w:tcPr>
            <w:tcW w:w="1134" w:type="dxa"/>
            <w:noWrap/>
            <w:hideMark/>
          </w:tcPr>
          <w:p w14:paraId="581F5B8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5,00</w:t>
            </w:r>
          </w:p>
        </w:tc>
      </w:tr>
      <w:tr w:rsidR="00691E7D" w:rsidRPr="00923399" w14:paraId="1AB78E3D" w14:textId="77777777" w:rsidTr="004C38B5">
        <w:tc>
          <w:tcPr>
            <w:tcW w:w="993" w:type="dxa"/>
            <w:noWrap/>
            <w:hideMark/>
          </w:tcPr>
          <w:p w14:paraId="347B40F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2.8.21.8.</w:t>
            </w:r>
          </w:p>
        </w:tc>
        <w:tc>
          <w:tcPr>
            <w:tcW w:w="3402" w:type="dxa"/>
            <w:noWrap/>
            <w:hideMark/>
          </w:tcPr>
          <w:p w14:paraId="77775AE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mikoloģiskais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uzsējums</w:t>
            </w:r>
          </w:p>
        </w:tc>
        <w:tc>
          <w:tcPr>
            <w:tcW w:w="1559" w:type="dxa"/>
            <w:noWrap/>
            <w:hideMark/>
          </w:tcPr>
          <w:p w14:paraId="38E74BB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1C4FEE9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7,02</w:t>
            </w:r>
          </w:p>
        </w:tc>
        <w:tc>
          <w:tcPr>
            <w:tcW w:w="1134" w:type="dxa"/>
            <w:noWrap/>
            <w:hideMark/>
          </w:tcPr>
          <w:p w14:paraId="417FF0A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1,47</w:t>
            </w:r>
          </w:p>
        </w:tc>
        <w:tc>
          <w:tcPr>
            <w:tcW w:w="1134" w:type="dxa"/>
            <w:noWrap/>
            <w:hideMark/>
          </w:tcPr>
          <w:p w14:paraId="6440883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8,49</w:t>
            </w:r>
          </w:p>
        </w:tc>
      </w:tr>
      <w:tr w:rsidR="00691E7D" w:rsidRPr="00923399" w14:paraId="17574744" w14:textId="77777777" w:rsidTr="004C38B5">
        <w:tc>
          <w:tcPr>
            <w:tcW w:w="993" w:type="dxa"/>
            <w:noWrap/>
            <w:hideMark/>
          </w:tcPr>
          <w:p w14:paraId="0ED87A3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2.8.21.9.</w:t>
            </w:r>
          </w:p>
        </w:tc>
        <w:tc>
          <w:tcPr>
            <w:tcW w:w="3402" w:type="dxa"/>
            <w:noWrap/>
            <w:hideMark/>
          </w:tcPr>
          <w:p w14:paraId="21D5C22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bakterioloģija ar </w:t>
            </w:r>
            <w:proofErr w:type="spellStart"/>
            <w:r w:rsidRPr="00923399">
              <w:rPr>
                <w:rFonts w:cs="Times New Roman"/>
                <w:szCs w:val="24"/>
              </w:rPr>
              <w:t>antibiogrammu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086767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617C59D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24,79</w:t>
            </w:r>
          </w:p>
        </w:tc>
        <w:tc>
          <w:tcPr>
            <w:tcW w:w="1134" w:type="dxa"/>
            <w:noWrap/>
            <w:hideMark/>
          </w:tcPr>
          <w:p w14:paraId="7A8FBBC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5,21</w:t>
            </w:r>
          </w:p>
        </w:tc>
        <w:tc>
          <w:tcPr>
            <w:tcW w:w="1134" w:type="dxa"/>
            <w:noWrap/>
            <w:hideMark/>
          </w:tcPr>
          <w:p w14:paraId="7723113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30,00</w:t>
            </w:r>
          </w:p>
        </w:tc>
      </w:tr>
      <w:tr w:rsidR="00691E7D" w:rsidRPr="00923399" w14:paraId="50498D01" w14:textId="77777777" w:rsidTr="004C38B5">
        <w:tc>
          <w:tcPr>
            <w:tcW w:w="993" w:type="dxa"/>
            <w:noWrap/>
            <w:hideMark/>
          </w:tcPr>
          <w:p w14:paraId="0A55B3AE" w14:textId="77777777" w:rsidR="005D18AA" w:rsidRPr="00923399" w:rsidRDefault="005D18AA">
            <w:pPr>
              <w:ind w:right="-108"/>
              <w:rPr>
                <w:rFonts w:cs="Times New Roman"/>
                <w:spacing w:val="-4"/>
                <w:szCs w:val="24"/>
              </w:rPr>
            </w:pPr>
            <w:r w:rsidRPr="00923399">
              <w:rPr>
                <w:rFonts w:cs="Times New Roman"/>
                <w:spacing w:val="-4"/>
                <w:szCs w:val="24"/>
              </w:rPr>
              <w:t>2.8.21.10.</w:t>
            </w:r>
          </w:p>
        </w:tc>
        <w:tc>
          <w:tcPr>
            <w:tcW w:w="3402" w:type="dxa"/>
            <w:noWrap/>
            <w:hideMark/>
          </w:tcPr>
          <w:p w14:paraId="14DAC1A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antivielas pret trakumsērgas vakcīnas vīrusu</w:t>
            </w:r>
          </w:p>
        </w:tc>
        <w:tc>
          <w:tcPr>
            <w:tcW w:w="1559" w:type="dxa"/>
            <w:noWrap/>
            <w:hideMark/>
          </w:tcPr>
          <w:p w14:paraId="2742DF6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4B8263A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82,64</w:t>
            </w:r>
          </w:p>
        </w:tc>
        <w:tc>
          <w:tcPr>
            <w:tcW w:w="1134" w:type="dxa"/>
            <w:noWrap/>
            <w:hideMark/>
          </w:tcPr>
          <w:p w14:paraId="64364F6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17,35</w:t>
            </w:r>
          </w:p>
        </w:tc>
        <w:tc>
          <w:tcPr>
            <w:tcW w:w="1134" w:type="dxa"/>
            <w:noWrap/>
            <w:hideMark/>
          </w:tcPr>
          <w:p w14:paraId="129098F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99,99</w:t>
            </w:r>
          </w:p>
        </w:tc>
      </w:tr>
      <w:tr w:rsidR="00691E7D" w:rsidRPr="00923399" w14:paraId="0831B7D0" w14:textId="77777777" w:rsidTr="004C38B5">
        <w:tc>
          <w:tcPr>
            <w:tcW w:w="993" w:type="dxa"/>
            <w:noWrap/>
            <w:hideMark/>
          </w:tcPr>
          <w:p w14:paraId="30B34591" w14:textId="77777777" w:rsidR="005D18AA" w:rsidRPr="00923399" w:rsidRDefault="005D18AA">
            <w:pPr>
              <w:ind w:right="-108"/>
              <w:rPr>
                <w:rFonts w:cs="Times New Roman"/>
                <w:spacing w:val="-4"/>
                <w:szCs w:val="24"/>
              </w:rPr>
            </w:pPr>
            <w:r w:rsidRPr="00923399">
              <w:rPr>
                <w:rFonts w:cs="Times New Roman"/>
                <w:spacing w:val="-4"/>
                <w:szCs w:val="24"/>
              </w:rPr>
              <w:t>2.8.21.11.</w:t>
            </w:r>
          </w:p>
        </w:tc>
        <w:tc>
          <w:tcPr>
            <w:tcW w:w="3402" w:type="dxa"/>
            <w:noWrap/>
            <w:hideMark/>
          </w:tcPr>
          <w:p w14:paraId="68809C3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antivielas pret </w:t>
            </w:r>
            <w:proofErr w:type="spellStart"/>
            <w:r w:rsidRPr="00923399">
              <w:rPr>
                <w:rFonts w:cs="Times New Roman"/>
                <w:szCs w:val="24"/>
              </w:rPr>
              <w:t>listeriozi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8F61AA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0469AB1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20,01</w:t>
            </w:r>
          </w:p>
        </w:tc>
        <w:tc>
          <w:tcPr>
            <w:tcW w:w="1134" w:type="dxa"/>
            <w:noWrap/>
            <w:hideMark/>
          </w:tcPr>
          <w:p w14:paraId="64D4BE0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4,20</w:t>
            </w:r>
          </w:p>
        </w:tc>
        <w:tc>
          <w:tcPr>
            <w:tcW w:w="1134" w:type="dxa"/>
            <w:noWrap/>
            <w:hideMark/>
          </w:tcPr>
          <w:p w14:paraId="508B39B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24,21</w:t>
            </w:r>
          </w:p>
        </w:tc>
      </w:tr>
      <w:tr w:rsidR="00691E7D" w:rsidRPr="00923399" w14:paraId="6BF95158" w14:textId="77777777" w:rsidTr="004C38B5">
        <w:tc>
          <w:tcPr>
            <w:tcW w:w="993" w:type="dxa"/>
            <w:noWrap/>
            <w:hideMark/>
          </w:tcPr>
          <w:p w14:paraId="76655EFB" w14:textId="77777777" w:rsidR="005D18AA" w:rsidRPr="00923399" w:rsidRDefault="005D18AA">
            <w:pPr>
              <w:ind w:right="-108"/>
              <w:rPr>
                <w:rFonts w:cs="Times New Roman"/>
                <w:spacing w:val="-4"/>
                <w:szCs w:val="24"/>
              </w:rPr>
            </w:pPr>
            <w:r w:rsidRPr="00923399">
              <w:rPr>
                <w:rFonts w:cs="Times New Roman"/>
                <w:spacing w:val="-4"/>
                <w:szCs w:val="24"/>
              </w:rPr>
              <w:t>2.8.21.12.</w:t>
            </w:r>
          </w:p>
        </w:tc>
        <w:tc>
          <w:tcPr>
            <w:tcW w:w="3402" w:type="dxa"/>
            <w:noWrap/>
            <w:hideMark/>
          </w:tcPr>
          <w:p w14:paraId="29F9BAC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antivielas pret leptospirozi</w:t>
            </w:r>
          </w:p>
        </w:tc>
        <w:tc>
          <w:tcPr>
            <w:tcW w:w="1559" w:type="dxa"/>
            <w:noWrap/>
            <w:hideMark/>
          </w:tcPr>
          <w:p w14:paraId="6C7EED8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5C6A7B2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19,13</w:t>
            </w:r>
          </w:p>
        </w:tc>
        <w:tc>
          <w:tcPr>
            <w:tcW w:w="1134" w:type="dxa"/>
            <w:noWrap/>
            <w:hideMark/>
          </w:tcPr>
          <w:p w14:paraId="7C045D5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4,02</w:t>
            </w:r>
          </w:p>
        </w:tc>
        <w:tc>
          <w:tcPr>
            <w:tcW w:w="1134" w:type="dxa"/>
            <w:noWrap/>
            <w:hideMark/>
          </w:tcPr>
          <w:p w14:paraId="4E7EA7D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23,15</w:t>
            </w:r>
          </w:p>
        </w:tc>
      </w:tr>
      <w:tr w:rsidR="00691E7D" w:rsidRPr="00923399" w14:paraId="0699E380" w14:textId="77777777" w:rsidTr="004C38B5">
        <w:tc>
          <w:tcPr>
            <w:tcW w:w="993" w:type="dxa"/>
            <w:noWrap/>
            <w:hideMark/>
          </w:tcPr>
          <w:p w14:paraId="56B29B4C" w14:textId="10DDA4B0" w:rsidR="005D18AA" w:rsidRPr="00923399" w:rsidRDefault="005D18AA">
            <w:pPr>
              <w:ind w:right="-108"/>
              <w:rPr>
                <w:rFonts w:cs="Times New Roman"/>
                <w:spacing w:val="-4"/>
                <w:szCs w:val="24"/>
              </w:rPr>
            </w:pPr>
            <w:r w:rsidRPr="00923399">
              <w:rPr>
                <w:rFonts w:cs="Times New Roman"/>
                <w:spacing w:val="-4"/>
                <w:szCs w:val="24"/>
              </w:rPr>
              <w:t>2.8.21.13</w:t>
            </w:r>
            <w:r w:rsidR="004039E1" w:rsidRPr="00923399">
              <w:rPr>
                <w:rFonts w:cs="Times New Roman"/>
                <w:spacing w:val="-4"/>
                <w:szCs w:val="24"/>
              </w:rPr>
              <w:t>.</w:t>
            </w:r>
          </w:p>
        </w:tc>
        <w:tc>
          <w:tcPr>
            <w:tcW w:w="3402" w:type="dxa"/>
            <w:noWrap/>
            <w:hideMark/>
          </w:tcPr>
          <w:p w14:paraId="1CFC960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antivielas pret </w:t>
            </w:r>
            <w:proofErr w:type="spellStart"/>
            <w:r w:rsidRPr="00923399">
              <w:rPr>
                <w:rFonts w:cs="Times New Roman"/>
                <w:szCs w:val="24"/>
              </w:rPr>
              <w:t>toksoplazmozi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114D8E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37D1AC2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19,74</w:t>
            </w:r>
          </w:p>
        </w:tc>
        <w:tc>
          <w:tcPr>
            <w:tcW w:w="1134" w:type="dxa"/>
            <w:noWrap/>
            <w:hideMark/>
          </w:tcPr>
          <w:p w14:paraId="01C6EBC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4,15</w:t>
            </w:r>
          </w:p>
        </w:tc>
        <w:tc>
          <w:tcPr>
            <w:tcW w:w="1134" w:type="dxa"/>
            <w:noWrap/>
            <w:hideMark/>
          </w:tcPr>
          <w:p w14:paraId="4750ECD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23,89</w:t>
            </w:r>
          </w:p>
        </w:tc>
      </w:tr>
      <w:tr w:rsidR="00691E7D" w:rsidRPr="00923399" w14:paraId="7AC1052C" w14:textId="77777777" w:rsidTr="004C38B5">
        <w:tc>
          <w:tcPr>
            <w:tcW w:w="993" w:type="dxa"/>
            <w:noWrap/>
            <w:hideMark/>
          </w:tcPr>
          <w:p w14:paraId="58B95A40" w14:textId="77777777" w:rsidR="005D18AA" w:rsidRPr="00923399" w:rsidRDefault="005D18AA">
            <w:pPr>
              <w:ind w:right="-108"/>
              <w:rPr>
                <w:rFonts w:cs="Times New Roman"/>
                <w:spacing w:val="-4"/>
                <w:szCs w:val="24"/>
              </w:rPr>
            </w:pPr>
            <w:r w:rsidRPr="00923399">
              <w:rPr>
                <w:rFonts w:cs="Times New Roman"/>
                <w:spacing w:val="-4"/>
                <w:szCs w:val="24"/>
              </w:rPr>
              <w:t>2.8.21.14.</w:t>
            </w:r>
          </w:p>
        </w:tc>
        <w:tc>
          <w:tcPr>
            <w:tcW w:w="3402" w:type="dxa"/>
            <w:noWrap/>
            <w:hideMark/>
          </w:tcPr>
          <w:p w14:paraId="59C81E4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antivielas pret kaķu imūndeficīta vīrusu</w:t>
            </w:r>
          </w:p>
        </w:tc>
        <w:tc>
          <w:tcPr>
            <w:tcW w:w="1559" w:type="dxa"/>
            <w:noWrap/>
            <w:hideMark/>
          </w:tcPr>
          <w:p w14:paraId="6D3F034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256E9BE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28,28</w:t>
            </w:r>
          </w:p>
        </w:tc>
        <w:tc>
          <w:tcPr>
            <w:tcW w:w="1134" w:type="dxa"/>
            <w:noWrap/>
            <w:hideMark/>
          </w:tcPr>
          <w:p w14:paraId="1F60D62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5,94</w:t>
            </w:r>
          </w:p>
        </w:tc>
        <w:tc>
          <w:tcPr>
            <w:tcW w:w="1134" w:type="dxa"/>
            <w:noWrap/>
            <w:hideMark/>
          </w:tcPr>
          <w:p w14:paraId="61043DB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34,22</w:t>
            </w:r>
          </w:p>
        </w:tc>
      </w:tr>
      <w:tr w:rsidR="00691E7D" w:rsidRPr="00923399" w14:paraId="0936239A" w14:textId="77777777" w:rsidTr="004C38B5">
        <w:tc>
          <w:tcPr>
            <w:tcW w:w="993" w:type="dxa"/>
            <w:noWrap/>
            <w:hideMark/>
          </w:tcPr>
          <w:p w14:paraId="59F06BCF" w14:textId="22039BE0" w:rsidR="005D18AA" w:rsidRPr="00923399" w:rsidRDefault="005D18AA">
            <w:pPr>
              <w:ind w:right="-108"/>
              <w:rPr>
                <w:rFonts w:cs="Times New Roman"/>
                <w:spacing w:val="-4"/>
                <w:szCs w:val="24"/>
              </w:rPr>
            </w:pPr>
            <w:r w:rsidRPr="00923399">
              <w:rPr>
                <w:rFonts w:cs="Times New Roman"/>
                <w:spacing w:val="-4"/>
                <w:szCs w:val="24"/>
              </w:rPr>
              <w:t>2.8.21.15</w:t>
            </w:r>
            <w:r w:rsidR="004039E1" w:rsidRPr="00923399">
              <w:rPr>
                <w:rFonts w:cs="Times New Roman"/>
                <w:spacing w:val="-4"/>
                <w:szCs w:val="24"/>
              </w:rPr>
              <w:t>.</w:t>
            </w:r>
          </w:p>
        </w:tc>
        <w:tc>
          <w:tcPr>
            <w:tcW w:w="3402" w:type="dxa"/>
            <w:noWrap/>
            <w:hideMark/>
          </w:tcPr>
          <w:p w14:paraId="7764C3B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asinsritē migrējošo parazītu noteikšana</w:t>
            </w:r>
          </w:p>
        </w:tc>
        <w:tc>
          <w:tcPr>
            <w:tcW w:w="1559" w:type="dxa"/>
            <w:noWrap/>
            <w:hideMark/>
          </w:tcPr>
          <w:p w14:paraId="6FB5CD7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2C98949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20,66</w:t>
            </w:r>
          </w:p>
        </w:tc>
        <w:tc>
          <w:tcPr>
            <w:tcW w:w="1134" w:type="dxa"/>
            <w:noWrap/>
            <w:hideMark/>
          </w:tcPr>
          <w:p w14:paraId="7488510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4,34</w:t>
            </w:r>
          </w:p>
        </w:tc>
        <w:tc>
          <w:tcPr>
            <w:tcW w:w="1134" w:type="dxa"/>
            <w:noWrap/>
            <w:hideMark/>
          </w:tcPr>
          <w:p w14:paraId="2C991E8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38D31EAD" w14:textId="77777777" w:rsidTr="004C38B5">
        <w:tc>
          <w:tcPr>
            <w:tcW w:w="993" w:type="dxa"/>
            <w:noWrap/>
            <w:hideMark/>
          </w:tcPr>
          <w:p w14:paraId="7D0081A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2.8.22.</w:t>
            </w:r>
          </w:p>
        </w:tc>
        <w:tc>
          <w:tcPr>
            <w:tcW w:w="3402" w:type="dxa"/>
            <w:noWrap/>
            <w:hideMark/>
          </w:tcPr>
          <w:p w14:paraId="177A615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vakcinācijas apliecības izsniegšana</w:t>
            </w:r>
          </w:p>
        </w:tc>
        <w:tc>
          <w:tcPr>
            <w:tcW w:w="1559" w:type="dxa"/>
            <w:noWrap/>
            <w:hideMark/>
          </w:tcPr>
          <w:p w14:paraId="4CF5550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7ACC6C4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1,65</w:t>
            </w:r>
          </w:p>
        </w:tc>
        <w:tc>
          <w:tcPr>
            <w:tcW w:w="1134" w:type="dxa"/>
            <w:noWrap/>
            <w:hideMark/>
          </w:tcPr>
          <w:p w14:paraId="0F638FA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0,35</w:t>
            </w:r>
          </w:p>
        </w:tc>
        <w:tc>
          <w:tcPr>
            <w:tcW w:w="1134" w:type="dxa"/>
            <w:noWrap/>
            <w:hideMark/>
          </w:tcPr>
          <w:p w14:paraId="7989DC3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2,00</w:t>
            </w:r>
          </w:p>
        </w:tc>
      </w:tr>
      <w:tr w:rsidR="00691E7D" w:rsidRPr="00923399" w14:paraId="331B34F4" w14:textId="77777777" w:rsidTr="004C38B5">
        <w:tc>
          <w:tcPr>
            <w:tcW w:w="993" w:type="dxa"/>
            <w:noWrap/>
            <w:hideMark/>
          </w:tcPr>
          <w:p w14:paraId="164C98E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2.8.23.</w:t>
            </w:r>
          </w:p>
        </w:tc>
        <w:tc>
          <w:tcPr>
            <w:tcW w:w="3402" w:type="dxa"/>
            <w:noWrap/>
            <w:hideMark/>
          </w:tcPr>
          <w:p w14:paraId="1392CFC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starptautiskās mājdzīvnieka pases izsniegšana</w:t>
            </w:r>
          </w:p>
        </w:tc>
        <w:tc>
          <w:tcPr>
            <w:tcW w:w="1559" w:type="dxa"/>
            <w:noWrap/>
            <w:hideMark/>
          </w:tcPr>
          <w:p w14:paraId="0238DFE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5AF3658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4,13</w:t>
            </w:r>
          </w:p>
        </w:tc>
        <w:tc>
          <w:tcPr>
            <w:tcW w:w="1134" w:type="dxa"/>
            <w:noWrap/>
            <w:hideMark/>
          </w:tcPr>
          <w:p w14:paraId="468A00F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0,87</w:t>
            </w:r>
          </w:p>
        </w:tc>
        <w:tc>
          <w:tcPr>
            <w:tcW w:w="1134" w:type="dxa"/>
            <w:noWrap/>
            <w:hideMark/>
          </w:tcPr>
          <w:p w14:paraId="37542BA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5,00</w:t>
            </w:r>
          </w:p>
        </w:tc>
      </w:tr>
      <w:tr w:rsidR="00691E7D" w:rsidRPr="00923399" w14:paraId="5C9DA695" w14:textId="77777777" w:rsidTr="004C38B5">
        <w:tc>
          <w:tcPr>
            <w:tcW w:w="993" w:type="dxa"/>
            <w:noWrap/>
            <w:hideMark/>
          </w:tcPr>
          <w:p w14:paraId="35CB509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2.8.24.</w:t>
            </w:r>
          </w:p>
        </w:tc>
        <w:tc>
          <w:tcPr>
            <w:tcW w:w="3402" w:type="dxa"/>
            <w:hideMark/>
          </w:tcPr>
          <w:p w14:paraId="53DF12BC" w14:textId="7F7FB31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dzīvnieku datu reģistrēšana Lauksaimniecības datu centrā (papildu maksa Lauksaimniecības datu centra noteiktajam maksas pakalpojumam)</w:t>
            </w:r>
          </w:p>
        </w:tc>
        <w:tc>
          <w:tcPr>
            <w:tcW w:w="1559" w:type="dxa"/>
            <w:noWrap/>
            <w:hideMark/>
          </w:tcPr>
          <w:p w14:paraId="2FDE8F6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082FA1A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5,37</w:t>
            </w:r>
          </w:p>
        </w:tc>
        <w:tc>
          <w:tcPr>
            <w:tcW w:w="1134" w:type="dxa"/>
            <w:noWrap/>
            <w:hideMark/>
          </w:tcPr>
          <w:p w14:paraId="265A6C7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1,13</w:t>
            </w:r>
          </w:p>
        </w:tc>
        <w:tc>
          <w:tcPr>
            <w:tcW w:w="1134" w:type="dxa"/>
            <w:noWrap/>
            <w:hideMark/>
          </w:tcPr>
          <w:p w14:paraId="75FF424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6,50</w:t>
            </w:r>
          </w:p>
        </w:tc>
      </w:tr>
      <w:tr w:rsidR="00691E7D" w:rsidRPr="00923399" w14:paraId="0B192465" w14:textId="77777777" w:rsidTr="004C38B5">
        <w:tc>
          <w:tcPr>
            <w:tcW w:w="993" w:type="dxa"/>
            <w:noWrap/>
            <w:hideMark/>
          </w:tcPr>
          <w:p w14:paraId="270C7C6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2.8.25.</w:t>
            </w:r>
          </w:p>
        </w:tc>
        <w:tc>
          <w:tcPr>
            <w:tcW w:w="3402" w:type="dxa"/>
            <w:noWrap/>
            <w:hideMark/>
          </w:tcPr>
          <w:p w14:paraId="250DE9F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mikročipa ievadīšana</w:t>
            </w:r>
          </w:p>
        </w:tc>
        <w:tc>
          <w:tcPr>
            <w:tcW w:w="1559" w:type="dxa"/>
            <w:noWrap/>
            <w:hideMark/>
          </w:tcPr>
          <w:p w14:paraId="21D675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3B7748A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noWrap/>
            <w:hideMark/>
          </w:tcPr>
          <w:p w14:paraId="6A2B58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noWrap/>
            <w:hideMark/>
          </w:tcPr>
          <w:p w14:paraId="1BEA6B0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15,00</w:t>
            </w:r>
          </w:p>
        </w:tc>
      </w:tr>
      <w:tr w:rsidR="00691E7D" w:rsidRPr="00923399" w14:paraId="14861F05" w14:textId="77777777" w:rsidTr="00272132">
        <w:tc>
          <w:tcPr>
            <w:tcW w:w="993" w:type="dxa"/>
            <w:noWrap/>
            <w:hideMark/>
          </w:tcPr>
          <w:p w14:paraId="5E95EE4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2.8.26.</w:t>
            </w:r>
          </w:p>
        </w:tc>
        <w:tc>
          <w:tcPr>
            <w:tcW w:w="3402" w:type="dxa"/>
            <w:noWrap/>
            <w:hideMark/>
          </w:tcPr>
          <w:p w14:paraId="38E35E2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trakumsērgas vakcīna</w:t>
            </w:r>
          </w:p>
        </w:tc>
        <w:tc>
          <w:tcPr>
            <w:tcW w:w="1559" w:type="dxa"/>
            <w:noWrap/>
            <w:hideMark/>
          </w:tcPr>
          <w:p w14:paraId="05A0E7A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08E2A19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7,77</w:t>
            </w:r>
          </w:p>
        </w:tc>
        <w:tc>
          <w:tcPr>
            <w:tcW w:w="1134" w:type="dxa"/>
            <w:noWrap/>
            <w:hideMark/>
          </w:tcPr>
          <w:p w14:paraId="795E0E1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1,63</w:t>
            </w:r>
          </w:p>
        </w:tc>
        <w:tc>
          <w:tcPr>
            <w:tcW w:w="1134" w:type="dxa"/>
            <w:noWrap/>
            <w:hideMark/>
          </w:tcPr>
          <w:p w14:paraId="284FB2AB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9,40</w:t>
            </w:r>
          </w:p>
        </w:tc>
      </w:tr>
      <w:tr w:rsidR="00691E7D" w:rsidRPr="00923399" w14:paraId="7BA04D07" w14:textId="77777777" w:rsidTr="00272132">
        <w:tc>
          <w:tcPr>
            <w:tcW w:w="993" w:type="dxa"/>
            <w:noWrap/>
            <w:hideMark/>
          </w:tcPr>
          <w:p w14:paraId="7860AE9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2.8.27.</w:t>
            </w:r>
          </w:p>
        </w:tc>
        <w:tc>
          <w:tcPr>
            <w:tcW w:w="3402" w:type="dxa"/>
            <w:noWrap/>
            <w:hideMark/>
          </w:tcPr>
          <w:p w14:paraId="30161A3D" w14:textId="2387BDB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trakumsērgas vakcīna kaķiem </w:t>
            </w:r>
            <w:r w:rsidR="00DD7F44"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szCs w:val="24"/>
              </w:rPr>
              <w:t>bez palīgvielas</w:t>
            </w:r>
            <w:r w:rsidR="00DD7F44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5AF9721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2E9AFE0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11,90</w:t>
            </w:r>
          </w:p>
        </w:tc>
        <w:tc>
          <w:tcPr>
            <w:tcW w:w="1134" w:type="dxa"/>
            <w:noWrap/>
            <w:hideMark/>
          </w:tcPr>
          <w:p w14:paraId="0B1111D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2,50</w:t>
            </w:r>
          </w:p>
        </w:tc>
        <w:tc>
          <w:tcPr>
            <w:tcW w:w="1134" w:type="dxa"/>
            <w:noWrap/>
            <w:hideMark/>
          </w:tcPr>
          <w:p w14:paraId="28E5314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14,40</w:t>
            </w:r>
          </w:p>
        </w:tc>
      </w:tr>
      <w:tr w:rsidR="00691E7D" w:rsidRPr="00923399" w14:paraId="1926D7F1" w14:textId="77777777" w:rsidTr="00272132">
        <w:tc>
          <w:tcPr>
            <w:tcW w:w="993" w:type="dxa"/>
            <w:noWrap/>
            <w:hideMark/>
          </w:tcPr>
          <w:p w14:paraId="4FB7F66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2.8.28.</w:t>
            </w:r>
          </w:p>
        </w:tc>
        <w:tc>
          <w:tcPr>
            <w:tcW w:w="3402" w:type="dxa"/>
            <w:noWrap/>
            <w:hideMark/>
          </w:tcPr>
          <w:p w14:paraId="5F73FCB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trakumsērgas vakcīna trim gadiem</w:t>
            </w:r>
          </w:p>
        </w:tc>
        <w:tc>
          <w:tcPr>
            <w:tcW w:w="1559" w:type="dxa"/>
            <w:noWrap/>
            <w:hideMark/>
          </w:tcPr>
          <w:p w14:paraId="7FB306F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12202A8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11,90</w:t>
            </w:r>
          </w:p>
        </w:tc>
        <w:tc>
          <w:tcPr>
            <w:tcW w:w="1134" w:type="dxa"/>
            <w:noWrap/>
            <w:hideMark/>
          </w:tcPr>
          <w:p w14:paraId="770D027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2,50</w:t>
            </w:r>
          </w:p>
        </w:tc>
        <w:tc>
          <w:tcPr>
            <w:tcW w:w="1134" w:type="dxa"/>
            <w:noWrap/>
            <w:hideMark/>
          </w:tcPr>
          <w:p w14:paraId="4924859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14,40</w:t>
            </w:r>
          </w:p>
        </w:tc>
      </w:tr>
      <w:tr w:rsidR="00691E7D" w:rsidRPr="00923399" w14:paraId="12A037F8" w14:textId="77777777" w:rsidTr="004C38B5">
        <w:tc>
          <w:tcPr>
            <w:tcW w:w="993" w:type="dxa"/>
            <w:noWrap/>
          </w:tcPr>
          <w:p w14:paraId="0236EE5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2.8.29.</w:t>
            </w:r>
          </w:p>
        </w:tc>
        <w:tc>
          <w:tcPr>
            <w:tcW w:w="3402" w:type="dxa"/>
            <w:noWrap/>
          </w:tcPr>
          <w:p w14:paraId="1062B63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suņu infekcijas slimības vakcīna</w:t>
            </w:r>
          </w:p>
        </w:tc>
        <w:tc>
          <w:tcPr>
            <w:tcW w:w="1559" w:type="dxa"/>
            <w:noWrap/>
          </w:tcPr>
          <w:p w14:paraId="35F4DBF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</w:tcPr>
          <w:p w14:paraId="0DA81D0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11,07</w:t>
            </w:r>
          </w:p>
        </w:tc>
        <w:tc>
          <w:tcPr>
            <w:tcW w:w="1134" w:type="dxa"/>
            <w:noWrap/>
          </w:tcPr>
          <w:p w14:paraId="056E5E2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2,32</w:t>
            </w:r>
          </w:p>
        </w:tc>
        <w:tc>
          <w:tcPr>
            <w:tcW w:w="1134" w:type="dxa"/>
            <w:noWrap/>
          </w:tcPr>
          <w:p w14:paraId="761EB20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13,39</w:t>
            </w:r>
          </w:p>
        </w:tc>
      </w:tr>
      <w:tr w:rsidR="00691E7D" w:rsidRPr="00923399" w14:paraId="4F7DF256" w14:textId="77777777" w:rsidTr="004C38B5">
        <w:tc>
          <w:tcPr>
            <w:tcW w:w="993" w:type="dxa"/>
            <w:noWrap/>
          </w:tcPr>
          <w:p w14:paraId="278FE9F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2.8.30.</w:t>
            </w:r>
          </w:p>
        </w:tc>
        <w:tc>
          <w:tcPr>
            <w:tcW w:w="3402" w:type="dxa"/>
            <w:noWrap/>
          </w:tcPr>
          <w:p w14:paraId="570F0CB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suņu infekcijas slimības vakcīna kopā ar trakumsērgas vakcīnu</w:t>
            </w:r>
          </w:p>
        </w:tc>
        <w:tc>
          <w:tcPr>
            <w:tcW w:w="1559" w:type="dxa"/>
            <w:noWrap/>
          </w:tcPr>
          <w:p w14:paraId="7767582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</w:tcPr>
          <w:p w14:paraId="52AD357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14,63</w:t>
            </w:r>
          </w:p>
        </w:tc>
        <w:tc>
          <w:tcPr>
            <w:tcW w:w="1134" w:type="dxa"/>
            <w:noWrap/>
          </w:tcPr>
          <w:p w14:paraId="59EA098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3,07</w:t>
            </w:r>
          </w:p>
        </w:tc>
        <w:tc>
          <w:tcPr>
            <w:tcW w:w="1134" w:type="dxa"/>
            <w:noWrap/>
          </w:tcPr>
          <w:p w14:paraId="027B4E7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17,70</w:t>
            </w:r>
          </w:p>
        </w:tc>
      </w:tr>
      <w:tr w:rsidR="00691E7D" w:rsidRPr="00923399" w14:paraId="332A8363" w14:textId="77777777" w:rsidTr="004C38B5">
        <w:tc>
          <w:tcPr>
            <w:tcW w:w="993" w:type="dxa"/>
            <w:noWrap/>
          </w:tcPr>
          <w:p w14:paraId="2DC6B58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2.8.31.</w:t>
            </w:r>
          </w:p>
        </w:tc>
        <w:tc>
          <w:tcPr>
            <w:tcW w:w="3402" w:type="dxa"/>
            <w:noWrap/>
          </w:tcPr>
          <w:p w14:paraId="3B2F805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kaķu infekcijas slimības vakcīna</w:t>
            </w:r>
          </w:p>
        </w:tc>
        <w:tc>
          <w:tcPr>
            <w:tcW w:w="1559" w:type="dxa"/>
            <w:noWrap/>
          </w:tcPr>
          <w:p w14:paraId="285B8A8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</w:tcPr>
          <w:p w14:paraId="5ADF5A9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10,50</w:t>
            </w:r>
          </w:p>
        </w:tc>
        <w:tc>
          <w:tcPr>
            <w:tcW w:w="1134" w:type="dxa"/>
            <w:noWrap/>
          </w:tcPr>
          <w:p w14:paraId="45A2B64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2,21</w:t>
            </w:r>
          </w:p>
        </w:tc>
        <w:tc>
          <w:tcPr>
            <w:tcW w:w="1134" w:type="dxa"/>
            <w:noWrap/>
          </w:tcPr>
          <w:p w14:paraId="0E38C6A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12,71</w:t>
            </w:r>
          </w:p>
        </w:tc>
      </w:tr>
      <w:tr w:rsidR="00691E7D" w:rsidRPr="00923399" w14:paraId="4C87A756" w14:textId="77777777" w:rsidTr="004C38B5">
        <w:tc>
          <w:tcPr>
            <w:tcW w:w="993" w:type="dxa"/>
            <w:noWrap/>
          </w:tcPr>
          <w:p w14:paraId="00FF2AB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2.8.32.</w:t>
            </w:r>
          </w:p>
        </w:tc>
        <w:tc>
          <w:tcPr>
            <w:tcW w:w="3402" w:type="dxa"/>
            <w:noWrap/>
          </w:tcPr>
          <w:p w14:paraId="58162F0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kaķu infekcijas slimības vakcīna kopā ar trakumsērgas vakcīnu</w:t>
            </w:r>
          </w:p>
        </w:tc>
        <w:tc>
          <w:tcPr>
            <w:tcW w:w="1559" w:type="dxa"/>
            <w:noWrap/>
          </w:tcPr>
          <w:p w14:paraId="66161D9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</w:tcPr>
          <w:p w14:paraId="797B1D0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noWrap/>
          </w:tcPr>
          <w:p w14:paraId="03164F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noWrap/>
          </w:tcPr>
          <w:p w14:paraId="09FD112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15,00</w:t>
            </w:r>
          </w:p>
        </w:tc>
      </w:tr>
      <w:tr w:rsidR="00691E7D" w:rsidRPr="00923399" w14:paraId="45081CE7" w14:textId="77777777" w:rsidTr="004C38B5">
        <w:tc>
          <w:tcPr>
            <w:tcW w:w="993" w:type="dxa"/>
            <w:noWrap/>
          </w:tcPr>
          <w:p w14:paraId="0B2B787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2.8.33.</w:t>
            </w:r>
          </w:p>
        </w:tc>
        <w:tc>
          <w:tcPr>
            <w:tcW w:w="3402" w:type="dxa"/>
            <w:noWrap/>
          </w:tcPr>
          <w:p w14:paraId="1DB9E6F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suņu infekcijas slimības vakcīna kopā ar leptospirozes un trakumsērgas vakcīnu</w:t>
            </w:r>
          </w:p>
        </w:tc>
        <w:tc>
          <w:tcPr>
            <w:tcW w:w="1559" w:type="dxa"/>
            <w:noWrap/>
          </w:tcPr>
          <w:p w14:paraId="7FDE7B3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</w:tcPr>
          <w:p w14:paraId="152A56A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15,54</w:t>
            </w:r>
          </w:p>
        </w:tc>
        <w:tc>
          <w:tcPr>
            <w:tcW w:w="1134" w:type="dxa"/>
            <w:noWrap/>
          </w:tcPr>
          <w:p w14:paraId="144C3FB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3,26</w:t>
            </w:r>
          </w:p>
        </w:tc>
        <w:tc>
          <w:tcPr>
            <w:tcW w:w="1134" w:type="dxa"/>
            <w:noWrap/>
          </w:tcPr>
          <w:p w14:paraId="4C35BFB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18,80</w:t>
            </w:r>
          </w:p>
        </w:tc>
      </w:tr>
      <w:tr w:rsidR="00691E7D" w:rsidRPr="00923399" w14:paraId="0226853E" w14:textId="77777777" w:rsidTr="004C38B5">
        <w:tc>
          <w:tcPr>
            <w:tcW w:w="993" w:type="dxa"/>
            <w:noWrap/>
          </w:tcPr>
          <w:p w14:paraId="6349B2D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2.8.34.</w:t>
            </w:r>
          </w:p>
        </w:tc>
        <w:tc>
          <w:tcPr>
            <w:tcW w:w="3402" w:type="dxa"/>
            <w:noWrap/>
          </w:tcPr>
          <w:p w14:paraId="1D5DE12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suņu infekcijas slimības vakcīna kopā ar leptospirozes vakcīnu</w:t>
            </w:r>
          </w:p>
        </w:tc>
        <w:tc>
          <w:tcPr>
            <w:tcW w:w="1559" w:type="dxa"/>
            <w:noWrap/>
          </w:tcPr>
          <w:p w14:paraId="35937E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</w:tcPr>
          <w:p w14:paraId="765DF72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11,90</w:t>
            </w:r>
          </w:p>
        </w:tc>
        <w:tc>
          <w:tcPr>
            <w:tcW w:w="1134" w:type="dxa"/>
            <w:noWrap/>
          </w:tcPr>
          <w:p w14:paraId="0DDF27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2,50</w:t>
            </w:r>
          </w:p>
        </w:tc>
        <w:tc>
          <w:tcPr>
            <w:tcW w:w="1134" w:type="dxa"/>
            <w:noWrap/>
          </w:tcPr>
          <w:p w14:paraId="44F18FC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14,40</w:t>
            </w:r>
          </w:p>
        </w:tc>
      </w:tr>
      <w:tr w:rsidR="00691E7D" w:rsidRPr="00923399" w14:paraId="0A0F6655" w14:textId="77777777" w:rsidTr="004C38B5">
        <w:tc>
          <w:tcPr>
            <w:tcW w:w="993" w:type="dxa"/>
            <w:noWrap/>
            <w:hideMark/>
          </w:tcPr>
          <w:p w14:paraId="1AD23FD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2.8.35.</w:t>
            </w:r>
          </w:p>
        </w:tc>
        <w:tc>
          <w:tcPr>
            <w:tcW w:w="3402" w:type="dxa"/>
            <w:noWrap/>
            <w:hideMark/>
          </w:tcPr>
          <w:p w14:paraId="0EE8DEC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vakcīna trušiem pret miksomatozi un hemorāģisko septicēmiju </w:t>
            </w:r>
          </w:p>
        </w:tc>
        <w:tc>
          <w:tcPr>
            <w:tcW w:w="1559" w:type="dxa"/>
            <w:noWrap/>
            <w:hideMark/>
          </w:tcPr>
          <w:p w14:paraId="16B81CF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  <w:hideMark/>
          </w:tcPr>
          <w:p w14:paraId="303BF5F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8,68</w:t>
            </w:r>
          </w:p>
        </w:tc>
        <w:tc>
          <w:tcPr>
            <w:tcW w:w="1134" w:type="dxa"/>
            <w:noWrap/>
            <w:hideMark/>
          </w:tcPr>
          <w:p w14:paraId="0756D99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1,82</w:t>
            </w:r>
          </w:p>
        </w:tc>
        <w:tc>
          <w:tcPr>
            <w:tcW w:w="1134" w:type="dxa"/>
            <w:noWrap/>
            <w:hideMark/>
          </w:tcPr>
          <w:p w14:paraId="29E67B2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10,50</w:t>
            </w:r>
          </w:p>
        </w:tc>
      </w:tr>
      <w:tr w:rsidR="00691E7D" w:rsidRPr="00923399" w14:paraId="13EE2E7C" w14:textId="77777777" w:rsidTr="004C38B5">
        <w:tc>
          <w:tcPr>
            <w:tcW w:w="993" w:type="dxa"/>
            <w:noWrap/>
            <w:hideMark/>
          </w:tcPr>
          <w:p w14:paraId="0BD5723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2.8.36.</w:t>
            </w:r>
          </w:p>
        </w:tc>
        <w:tc>
          <w:tcPr>
            <w:tcW w:w="3402" w:type="dxa"/>
            <w:noWrap/>
            <w:hideMark/>
          </w:tcPr>
          <w:p w14:paraId="168B8FA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ķirurģiska operācija</w:t>
            </w:r>
          </w:p>
        </w:tc>
        <w:tc>
          <w:tcPr>
            <w:tcW w:w="1559" w:type="dxa"/>
            <w:noWrap/>
            <w:hideMark/>
          </w:tcPr>
          <w:p w14:paraId="0313EF0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2EC60A8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28,93</w:t>
            </w:r>
          </w:p>
        </w:tc>
        <w:tc>
          <w:tcPr>
            <w:tcW w:w="1134" w:type="dxa"/>
            <w:noWrap/>
            <w:hideMark/>
          </w:tcPr>
          <w:p w14:paraId="7E8ECA3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6,08</w:t>
            </w:r>
          </w:p>
        </w:tc>
        <w:tc>
          <w:tcPr>
            <w:tcW w:w="1134" w:type="dxa"/>
            <w:noWrap/>
            <w:hideMark/>
          </w:tcPr>
          <w:p w14:paraId="46F0836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35,01</w:t>
            </w:r>
          </w:p>
        </w:tc>
      </w:tr>
      <w:tr w:rsidR="00691E7D" w:rsidRPr="00923399" w14:paraId="21DE6E61" w14:textId="77777777" w:rsidTr="004C38B5">
        <w:tc>
          <w:tcPr>
            <w:tcW w:w="993" w:type="dxa"/>
            <w:noWrap/>
            <w:hideMark/>
          </w:tcPr>
          <w:p w14:paraId="337A0EA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2.8.37.</w:t>
            </w:r>
          </w:p>
        </w:tc>
        <w:tc>
          <w:tcPr>
            <w:tcW w:w="3402" w:type="dxa"/>
            <w:noWrap/>
            <w:hideMark/>
          </w:tcPr>
          <w:p w14:paraId="6C90308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narkoze kaķiem</w:t>
            </w:r>
          </w:p>
        </w:tc>
        <w:tc>
          <w:tcPr>
            <w:tcW w:w="1559" w:type="dxa"/>
            <w:noWrap/>
            <w:hideMark/>
          </w:tcPr>
          <w:p w14:paraId="72A3409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7BF13FC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13,22</w:t>
            </w:r>
          </w:p>
        </w:tc>
        <w:tc>
          <w:tcPr>
            <w:tcW w:w="1134" w:type="dxa"/>
            <w:noWrap/>
            <w:hideMark/>
          </w:tcPr>
          <w:p w14:paraId="7129E48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2,78</w:t>
            </w:r>
          </w:p>
        </w:tc>
        <w:tc>
          <w:tcPr>
            <w:tcW w:w="1134" w:type="dxa"/>
            <w:noWrap/>
            <w:hideMark/>
          </w:tcPr>
          <w:p w14:paraId="6F300FE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16,00</w:t>
            </w:r>
          </w:p>
        </w:tc>
      </w:tr>
      <w:tr w:rsidR="00691E7D" w:rsidRPr="00923399" w14:paraId="2D5C6FDD" w14:textId="77777777" w:rsidTr="004C38B5">
        <w:tc>
          <w:tcPr>
            <w:tcW w:w="993" w:type="dxa"/>
            <w:noWrap/>
            <w:hideMark/>
          </w:tcPr>
          <w:p w14:paraId="6D3D3CE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2.8.38.</w:t>
            </w:r>
          </w:p>
        </w:tc>
        <w:tc>
          <w:tcPr>
            <w:tcW w:w="3402" w:type="dxa"/>
            <w:noWrap/>
            <w:hideMark/>
          </w:tcPr>
          <w:p w14:paraId="61565690" w14:textId="3C84129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narkoze suņiem</w:t>
            </w:r>
            <w:r w:rsidR="00160FFA" w:rsidRPr="00923399">
              <w:rPr>
                <w:rFonts w:eastAsia="Times New Roman" w:cs="Times New Roman"/>
                <w:szCs w:val="24"/>
                <w:lang w:eastAsia="lv-LV"/>
              </w:rPr>
              <w:t>, kuru svars ne</w:t>
            </w:r>
            <w:r w:rsidR="00160FFA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pārsniedz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 xml:space="preserve"> </w:t>
            </w:r>
            <w:r w:rsidR="00795A78" w:rsidRPr="00923399">
              <w:rPr>
                <w:rFonts w:cs="Times New Roman"/>
                <w:szCs w:val="24"/>
              </w:rPr>
              <w:t>15 </w:t>
            </w:r>
            <w:r w:rsidRPr="00923399">
              <w:rPr>
                <w:rFonts w:cs="Times New Roman"/>
                <w:szCs w:val="24"/>
              </w:rPr>
              <w:t>kg (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116372" w:rsidRPr="00923399" w:rsidDel="00116372">
              <w:rPr>
                <w:rFonts w:cs="Times New Roman"/>
                <w:szCs w:val="24"/>
              </w:rPr>
              <w:t xml:space="preserve"> </w:t>
            </w:r>
            <w:r w:rsidR="00795A78" w:rsidRPr="00923399">
              <w:rPr>
                <w:rFonts w:cs="Times New Roman"/>
                <w:szCs w:val="24"/>
              </w:rPr>
              <w:t>15 </w:t>
            </w:r>
            <w:r w:rsidRPr="00923399">
              <w:rPr>
                <w:rFonts w:cs="Times New Roman"/>
                <w:szCs w:val="24"/>
              </w:rPr>
              <w:t>kg</w:t>
            </w:r>
            <w:r w:rsidR="00116372" w:rsidRPr="00923399">
              <w:rPr>
                <w:rFonts w:cs="Times New Roman"/>
                <w:szCs w:val="24"/>
              </w:rPr>
              <w:t>, papildus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2C4AAF" w:rsidRPr="00923399">
              <w:rPr>
                <w:rFonts w:asciiTheme="minorHAnsi" w:hAnsiTheme="minorHAnsi" w:cs="Times New Roman"/>
                <w:sz w:val="22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</w:t>
            </w:r>
            <w:r w:rsidR="00795A78" w:rsidRPr="00923399">
              <w:rPr>
                <w:rFonts w:cs="Times New Roman"/>
                <w:szCs w:val="24"/>
              </w:rPr>
              <w:t>,</w:t>
            </w:r>
            <w:r w:rsidR="00116372" w:rsidRPr="00923399">
              <w:rPr>
                <w:rFonts w:cs="Times New Roman"/>
                <w:szCs w:val="24"/>
              </w:rPr>
              <w:t>00 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</w:t>
            </w:r>
            <w:r w:rsidR="00795A78" w:rsidRPr="00923399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4843BAD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69638C7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16,53</w:t>
            </w:r>
          </w:p>
        </w:tc>
        <w:tc>
          <w:tcPr>
            <w:tcW w:w="1134" w:type="dxa"/>
            <w:noWrap/>
            <w:hideMark/>
          </w:tcPr>
          <w:p w14:paraId="2B11951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3,47</w:t>
            </w:r>
          </w:p>
        </w:tc>
        <w:tc>
          <w:tcPr>
            <w:tcW w:w="1134" w:type="dxa"/>
            <w:noWrap/>
            <w:hideMark/>
          </w:tcPr>
          <w:p w14:paraId="5C90781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20,00</w:t>
            </w:r>
          </w:p>
        </w:tc>
      </w:tr>
      <w:tr w:rsidR="00691E7D" w:rsidRPr="00923399" w14:paraId="014ED611" w14:textId="77777777" w:rsidTr="004C38B5">
        <w:tc>
          <w:tcPr>
            <w:tcW w:w="993" w:type="dxa"/>
            <w:noWrap/>
            <w:hideMark/>
          </w:tcPr>
          <w:p w14:paraId="4E3C32C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2.8.39.</w:t>
            </w:r>
          </w:p>
        </w:tc>
        <w:tc>
          <w:tcPr>
            <w:tcW w:w="3402" w:type="dxa"/>
            <w:noWrap/>
            <w:hideMark/>
          </w:tcPr>
          <w:p w14:paraId="7674A65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narkoze (katra nākamā stunda)</w:t>
            </w:r>
          </w:p>
        </w:tc>
        <w:tc>
          <w:tcPr>
            <w:tcW w:w="1559" w:type="dxa"/>
            <w:noWrap/>
            <w:hideMark/>
          </w:tcPr>
          <w:p w14:paraId="741DBA8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noWrap/>
            <w:hideMark/>
          </w:tcPr>
          <w:p w14:paraId="3389E15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8,26</w:t>
            </w:r>
          </w:p>
        </w:tc>
        <w:tc>
          <w:tcPr>
            <w:tcW w:w="1134" w:type="dxa"/>
            <w:noWrap/>
            <w:hideMark/>
          </w:tcPr>
          <w:p w14:paraId="4B9618F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1,73</w:t>
            </w:r>
          </w:p>
        </w:tc>
        <w:tc>
          <w:tcPr>
            <w:tcW w:w="1134" w:type="dxa"/>
            <w:noWrap/>
            <w:hideMark/>
          </w:tcPr>
          <w:p w14:paraId="5848F0E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9,99</w:t>
            </w:r>
          </w:p>
        </w:tc>
      </w:tr>
      <w:tr w:rsidR="00691E7D" w:rsidRPr="00923399" w14:paraId="5820F841" w14:textId="77777777" w:rsidTr="004C38B5">
        <w:tc>
          <w:tcPr>
            <w:tcW w:w="993" w:type="dxa"/>
            <w:noWrap/>
            <w:hideMark/>
          </w:tcPr>
          <w:p w14:paraId="4876FF3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2.8.40.</w:t>
            </w:r>
          </w:p>
        </w:tc>
        <w:tc>
          <w:tcPr>
            <w:tcW w:w="3402" w:type="dxa"/>
            <w:noWrap/>
            <w:hideMark/>
          </w:tcPr>
          <w:p w14:paraId="182A1EA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runča kastrācija</w:t>
            </w:r>
          </w:p>
        </w:tc>
        <w:tc>
          <w:tcPr>
            <w:tcW w:w="1559" w:type="dxa"/>
            <w:noWrap/>
            <w:hideMark/>
          </w:tcPr>
          <w:p w14:paraId="22E5BB2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624A085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16,53</w:t>
            </w:r>
          </w:p>
        </w:tc>
        <w:tc>
          <w:tcPr>
            <w:tcW w:w="1134" w:type="dxa"/>
            <w:noWrap/>
            <w:hideMark/>
          </w:tcPr>
          <w:p w14:paraId="4D2E890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3,47</w:t>
            </w:r>
          </w:p>
        </w:tc>
        <w:tc>
          <w:tcPr>
            <w:tcW w:w="1134" w:type="dxa"/>
            <w:noWrap/>
            <w:hideMark/>
          </w:tcPr>
          <w:p w14:paraId="0D4CD8A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20,00</w:t>
            </w:r>
          </w:p>
        </w:tc>
      </w:tr>
      <w:tr w:rsidR="00691E7D" w:rsidRPr="00923399" w14:paraId="4173AE20" w14:textId="77777777" w:rsidTr="004C38B5">
        <w:tc>
          <w:tcPr>
            <w:tcW w:w="993" w:type="dxa"/>
            <w:noWrap/>
            <w:hideMark/>
          </w:tcPr>
          <w:p w14:paraId="03E0B12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2.8.41.</w:t>
            </w:r>
          </w:p>
        </w:tc>
        <w:tc>
          <w:tcPr>
            <w:tcW w:w="3402" w:type="dxa"/>
            <w:noWrap/>
            <w:hideMark/>
          </w:tcPr>
          <w:p w14:paraId="5DF9E3D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runča (</w:t>
            </w:r>
            <w:proofErr w:type="spellStart"/>
            <w:r w:rsidRPr="00923399">
              <w:rPr>
                <w:rFonts w:cs="Times New Roman"/>
                <w:szCs w:val="24"/>
              </w:rPr>
              <w:t>kriptorha</w:t>
            </w:r>
            <w:proofErr w:type="spellEnd"/>
            <w:r w:rsidRPr="00923399">
              <w:rPr>
                <w:rFonts w:cs="Times New Roman"/>
                <w:szCs w:val="24"/>
              </w:rPr>
              <w:t>) kastrācija</w:t>
            </w:r>
          </w:p>
        </w:tc>
        <w:tc>
          <w:tcPr>
            <w:tcW w:w="1559" w:type="dxa"/>
            <w:noWrap/>
            <w:hideMark/>
          </w:tcPr>
          <w:p w14:paraId="56A6767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4B1A7D8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28,93</w:t>
            </w:r>
          </w:p>
        </w:tc>
        <w:tc>
          <w:tcPr>
            <w:tcW w:w="1134" w:type="dxa"/>
            <w:noWrap/>
            <w:hideMark/>
          </w:tcPr>
          <w:p w14:paraId="524E91E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6,08</w:t>
            </w:r>
          </w:p>
        </w:tc>
        <w:tc>
          <w:tcPr>
            <w:tcW w:w="1134" w:type="dxa"/>
            <w:noWrap/>
            <w:hideMark/>
          </w:tcPr>
          <w:p w14:paraId="2B3F963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35,01</w:t>
            </w:r>
          </w:p>
        </w:tc>
      </w:tr>
      <w:tr w:rsidR="00691E7D" w:rsidRPr="00923399" w14:paraId="03A43EF7" w14:textId="77777777" w:rsidTr="004C38B5">
        <w:tc>
          <w:tcPr>
            <w:tcW w:w="993" w:type="dxa"/>
            <w:noWrap/>
            <w:hideMark/>
          </w:tcPr>
          <w:p w14:paraId="0DEBE72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2.8.42.</w:t>
            </w:r>
          </w:p>
        </w:tc>
        <w:tc>
          <w:tcPr>
            <w:tcW w:w="3402" w:type="dxa"/>
            <w:noWrap/>
            <w:hideMark/>
          </w:tcPr>
          <w:p w14:paraId="2E0FA1B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kaķenes sterilizācija</w:t>
            </w:r>
          </w:p>
        </w:tc>
        <w:tc>
          <w:tcPr>
            <w:tcW w:w="1559" w:type="dxa"/>
            <w:noWrap/>
            <w:hideMark/>
          </w:tcPr>
          <w:p w14:paraId="28BC3F4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58D35C8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33,06</w:t>
            </w:r>
          </w:p>
        </w:tc>
        <w:tc>
          <w:tcPr>
            <w:tcW w:w="1134" w:type="dxa"/>
            <w:noWrap/>
            <w:hideMark/>
          </w:tcPr>
          <w:p w14:paraId="3F92996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6,94</w:t>
            </w:r>
          </w:p>
        </w:tc>
        <w:tc>
          <w:tcPr>
            <w:tcW w:w="1134" w:type="dxa"/>
            <w:noWrap/>
            <w:hideMark/>
          </w:tcPr>
          <w:p w14:paraId="76144B9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40,00</w:t>
            </w:r>
          </w:p>
        </w:tc>
      </w:tr>
      <w:tr w:rsidR="00691E7D" w:rsidRPr="00923399" w14:paraId="0B89A71F" w14:textId="77777777" w:rsidTr="004C38B5">
        <w:tc>
          <w:tcPr>
            <w:tcW w:w="993" w:type="dxa"/>
            <w:noWrap/>
            <w:hideMark/>
          </w:tcPr>
          <w:p w14:paraId="4F10473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2.8.43.</w:t>
            </w:r>
          </w:p>
        </w:tc>
        <w:tc>
          <w:tcPr>
            <w:tcW w:w="3402" w:type="dxa"/>
            <w:noWrap/>
            <w:hideMark/>
          </w:tcPr>
          <w:p w14:paraId="3E8A1A9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kaķenes sterilizācija lielā grūsnības laikā</w:t>
            </w:r>
          </w:p>
        </w:tc>
        <w:tc>
          <w:tcPr>
            <w:tcW w:w="1559" w:type="dxa"/>
            <w:noWrap/>
            <w:hideMark/>
          </w:tcPr>
          <w:p w14:paraId="532B29D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39F0D0C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41,32</w:t>
            </w:r>
          </w:p>
        </w:tc>
        <w:tc>
          <w:tcPr>
            <w:tcW w:w="1134" w:type="dxa"/>
            <w:noWrap/>
            <w:hideMark/>
          </w:tcPr>
          <w:p w14:paraId="6687556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8,68</w:t>
            </w:r>
          </w:p>
        </w:tc>
        <w:tc>
          <w:tcPr>
            <w:tcW w:w="1134" w:type="dxa"/>
            <w:noWrap/>
            <w:hideMark/>
          </w:tcPr>
          <w:p w14:paraId="70E4908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50,00</w:t>
            </w:r>
          </w:p>
        </w:tc>
      </w:tr>
      <w:tr w:rsidR="00691E7D" w:rsidRPr="00923399" w14:paraId="028FF213" w14:textId="77777777" w:rsidTr="004C38B5">
        <w:tc>
          <w:tcPr>
            <w:tcW w:w="993" w:type="dxa"/>
            <w:noWrap/>
            <w:hideMark/>
          </w:tcPr>
          <w:p w14:paraId="3ADD118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2.8.44.</w:t>
            </w:r>
          </w:p>
        </w:tc>
        <w:tc>
          <w:tcPr>
            <w:tcW w:w="3402" w:type="dxa"/>
            <w:noWrap/>
            <w:hideMark/>
          </w:tcPr>
          <w:p w14:paraId="4DF6238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ķeizargrieziens kaķenei</w:t>
            </w:r>
          </w:p>
        </w:tc>
        <w:tc>
          <w:tcPr>
            <w:tcW w:w="1559" w:type="dxa"/>
            <w:noWrap/>
            <w:hideMark/>
          </w:tcPr>
          <w:p w14:paraId="76BE212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770A9B9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41,32</w:t>
            </w:r>
          </w:p>
        </w:tc>
        <w:tc>
          <w:tcPr>
            <w:tcW w:w="1134" w:type="dxa"/>
            <w:noWrap/>
            <w:hideMark/>
          </w:tcPr>
          <w:p w14:paraId="6D0032E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8,68</w:t>
            </w:r>
          </w:p>
        </w:tc>
        <w:tc>
          <w:tcPr>
            <w:tcW w:w="1134" w:type="dxa"/>
            <w:noWrap/>
            <w:hideMark/>
          </w:tcPr>
          <w:p w14:paraId="3BAD4DD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50,00</w:t>
            </w:r>
          </w:p>
        </w:tc>
      </w:tr>
      <w:tr w:rsidR="00691E7D" w:rsidRPr="00923399" w14:paraId="5C223D5D" w14:textId="77777777" w:rsidTr="004C38B5">
        <w:tc>
          <w:tcPr>
            <w:tcW w:w="993" w:type="dxa"/>
            <w:noWrap/>
            <w:hideMark/>
          </w:tcPr>
          <w:p w14:paraId="6746628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2.8.45.</w:t>
            </w:r>
          </w:p>
        </w:tc>
        <w:tc>
          <w:tcPr>
            <w:tcW w:w="3402" w:type="dxa"/>
            <w:noWrap/>
            <w:hideMark/>
          </w:tcPr>
          <w:p w14:paraId="123E7B3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piometras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operācija kaķenēm</w:t>
            </w:r>
          </w:p>
        </w:tc>
        <w:tc>
          <w:tcPr>
            <w:tcW w:w="1559" w:type="dxa"/>
            <w:noWrap/>
            <w:hideMark/>
          </w:tcPr>
          <w:p w14:paraId="0208960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1E6FC61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41,32</w:t>
            </w:r>
          </w:p>
        </w:tc>
        <w:tc>
          <w:tcPr>
            <w:tcW w:w="1134" w:type="dxa"/>
            <w:noWrap/>
            <w:hideMark/>
          </w:tcPr>
          <w:p w14:paraId="410E068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8,68</w:t>
            </w:r>
          </w:p>
        </w:tc>
        <w:tc>
          <w:tcPr>
            <w:tcW w:w="1134" w:type="dxa"/>
            <w:noWrap/>
            <w:hideMark/>
          </w:tcPr>
          <w:p w14:paraId="521DCBD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50,00</w:t>
            </w:r>
          </w:p>
        </w:tc>
      </w:tr>
      <w:tr w:rsidR="00691E7D" w:rsidRPr="00923399" w14:paraId="41E2B5BB" w14:textId="77777777" w:rsidTr="004C38B5">
        <w:tc>
          <w:tcPr>
            <w:tcW w:w="993" w:type="dxa"/>
            <w:noWrap/>
            <w:hideMark/>
          </w:tcPr>
          <w:p w14:paraId="28990A7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</w:t>
            </w:r>
          </w:p>
        </w:tc>
        <w:tc>
          <w:tcPr>
            <w:tcW w:w="8505" w:type="dxa"/>
            <w:gridSpan w:val="5"/>
            <w:noWrap/>
            <w:hideMark/>
          </w:tcPr>
          <w:p w14:paraId="1232CCAD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suņa kastrācija </w:t>
            </w:r>
          </w:p>
        </w:tc>
      </w:tr>
      <w:tr w:rsidR="00691E7D" w:rsidRPr="00923399" w14:paraId="60C3CBFB" w14:textId="77777777" w:rsidTr="004C38B5">
        <w:tc>
          <w:tcPr>
            <w:tcW w:w="993" w:type="dxa"/>
            <w:noWrap/>
          </w:tcPr>
          <w:p w14:paraId="3162993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2.8.46.1.</w:t>
            </w:r>
          </w:p>
        </w:tc>
        <w:tc>
          <w:tcPr>
            <w:tcW w:w="3402" w:type="dxa"/>
            <w:noWrap/>
          </w:tcPr>
          <w:p w14:paraId="2E9C4AA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&lt;10 kg</w:t>
            </w:r>
          </w:p>
        </w:tc>
        <w:tc>
          <w:tcPr>
            <w:tcW w:w="1559" w:type="dxa"/>
            <w:noWrap/>
          </w:tcPr>
          <w:p w14:paraId="3CE92F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58CB6AF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33,06</w:t>
            </w:r>
          </w:p>
        </w:tc>
        <w:tc>
          <w:tcPr>
            <w:tcW w:w="1134" w:type="dxa"/>
            <w:noWrap/>
          </w:tcPr>
          <w:p w14:paraId="0ED4421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6,94</w:t>
            </w:r>
          </w:p>
        </w:tc>
        <w:tc>
          <w:tcPr>
            <w:tcW w:w="1134" w:type="dxa"/>
            <w:noWrap/>
          </w:tcPr>
          <w:p w14:paraId="7FF7CEC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40,00</w:t>
            </w:r>
          </w:p>
        </w:tc>
      </w:tr>
      <w:tr w:rsidR="00691E7D" w:rsidRPr="00923399" w14:paraId="2AA89056" w14:textId="77777777" w:rsidTr="004C38B5">
        <w:tc>
          <w:tcPr>
            <w:tcW w:w="993" w:type="dxa"/>
            <w:noWrap/>
          </w:tcPr>
          <w:p w14:paraId="52753E6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2.8.46.2.</w:t>
            </w:r>
          </w:p>
        </w:tc>
        <w:tc>
          <w:tcPr>
            <w:tcW w:w="3402" w:type="dxa"/>
            <w:noWrap/>
          </w:tcPr>
          <w:p w14:paraId="76E8475D" w14:textId="31C98CA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15 kg</w:t>
            </w:r>
          </w:p>
        </w:tc>
        <w:tc>
          <w:tcPr>
            <w:tcW w:w="1559" w:type="dxa"/>
            <w:noWrap/>
          </w:tcPr>
          <w:p w14:paraId="4806B95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4501108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37,19</w:t>
            </w:r>
          </w:p>
        </w:tc>
        <w:tc>
          <w:tcPr>
            <w:tcW w:w="1134" w:type="dxa"/>
            <w:noWrap/>
          </w:tcPr>
          <w:p w14:paraId="54E2ECC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7,81</w:t>
            </w:r>
          </w:p>
        </w:tc>
        <w:tc>
          <w:tcPr>
            <w:tcW w:w="1134" w:type="dxa"/>
            <w:noWrap/>
          </w:tcPr>
          <w:p w14:paraId="20A30FF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45,00</w:t>
            </w:r>
          </w:p>
        </w:tc>
      </w:tr>
      <w:tr w:rsidR="00691E7D" w:rsidRPr="00923399" w14:paraId="7AB7ACF1" w14:textId="77777777" w:rsidTr="004C38B5">
        <w:tc>
          <w:tcPr>
            <w:tcW w:w="993" w:type="dxa"/>
            <w:noWrap/>
          </w:tcPr>
          <w:p w14:paraId="1FB5F4A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2.8.46.3.</w:t>
            </w:r>
          </w:p>
        </w:tc>
        <w:tc>
          <w:tcPr>
            <w:tcW w:w="3402" w:type="dxa"/>
            <w:noWrap/>
          </w:tcPr>
          <w:p w14:paraId="22779A77" w14:textId="1C260FE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20 kg</w:t>
            </w:r>
          </w:p>
        </w:tc>
        <w:tc>
          <w:tcPr>
            <w:tcW w:w="1559" w:type="dxa"/>
            <w:noWrap/>
          </w:tcPr>
          <w:p w14:paraId="616D7B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4014C2E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41,32</w:t>
            </w:r>
          </w:p>
        </w:tc>
        <w:tc>
          <w:tcPr>
            <w:tcW w:w="1134" w:type="dxa"/>
            <w:noWrap/>
          </w:tcPr>
          <w:p w14:paraId="77862D8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8,68</w:t>
            </w:r>
          </w:p>
        </w:tc>
        <w:tc>
          <w:tcPr>
            <w:tcW w:w="1134" w:type="dxa"/>
            <w:noWrap/>
          </w:tcPr>
          <w:p w14:paraId="718E49F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50,00</w:t>
            </w:r>
          </w:p>
        </w:tc>
      </w:tr>
      <w:tr w:rsidR="00691E7D" w:rsidRPr="00923399" w14:paraId="0A2CAE16" w14:textId="77777777" w:rsidTr="004C38B5">
        <w:tc>
          <w:tcPr>
            <w:tcW w:w="993" w:type="dxa"/>
            <w:noWrap/>
          </w:tcPr>
          <w:p w14:paraId="7372864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2.8.46.4.</w:t>
            </w:r>
          </w:p>
        </w:tc>
        <w:tc>
          <w:tcPr>
            <w:tcW w:w="3402" w:type="dxa"/>
            <w:noWrap/>
          </w:tcPr>
          <w:p w14:paraId="0B95F47D" w14:textId="7B3CE8F5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30 kg</w:t>
            </w:r>
          </w:p>
        </w:tc>
        <w:tc>
          <w:tcPr>
            <w:tcW w:w="1559" w:type="dxa"/>
            <w:noWrap/>
          </w:tcPr>
          <w:p w14:paraId="12D116C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7A63D96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57,85</w:t>
            </w:r>
          </w:p>
        </w:tc>
        <w:tc>
          <w:tcPr>
            <w:tcW w:w="1134" w:type="dxa"/>
            <w:noWrap/>
          </w:tcPr>
          <w:p w14:paraId="63987A6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12,15</w:t>
            </w:r>
          </w:p>
        </w:tc>
        <w:tc>
          <w:tcPr>
            <w:tcW w:w="1134" w:type="dxa"/>
            <w:noWrap/>
          </w:tcPr>
          <w:p w14:paraId="6B9D3CA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70,00</w:t>
            </w:r>
          </w:p>
        </w:tc>
      </w:tr>
      <w:tr w:rsidR="00691E7D" w:rsidRPr="00923399" w14:paraId="1DF103D9" w14:textId="77777777" w:rsidTr="004C38B5">
        <w:tc>
          <w:tcPr>
            <w:tcW w:w="993" w:type="dxa"/>
            <w:noWrap/>
          </w:tcPr>
          <w:p w14:paraId="6F1F262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2.8.46.5.</w:t>
            </w:r>
          </w:p>
        </w:tc>
        <w:tc>
          <w:tcPr>
            <w:tcW w:w="3402" w:type="dxa"/>
            <w:noWrap/>
          </w:tcPr>
          <w:p w14:paraId="1908A8A7" w14:textId="6AC1E94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40 kg</w:t>
            </w:r>
          </w:p>
        </w:tc>
        <w:tc>
          <w:tcPr>
            <w:tcW w:w="1559" w:type="dxa"/>
            <w:noWrap/>
          </w:tcPr>
          <w:p w14:paraId="7C3ABE8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74ACDD5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66,12</w:t>
            </w:r>
          </w:p>
        </w:tc>
        <w:tc>
          <w:tcPr>
            <w:tcW w:w="1134" w:type="dxa"/>
            <w:noWrap/>
          </w:tcPr>
          <w:p w14:paraId="26B372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13,89</w:t>
            </w:r>
          </w:p>
        </w:tc>
        <w:tc>
          <w:tcPr>
            <w:tcW w:w="1134" w:type="dxa"/>
            <w:noWrap/>
          </w:tcPr>
          <w:p w14:paraId="4D35A46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80,01</w:t>
            </w:r>
          </w:p>
        </w:tc>
      </w:tr>
      <w:tr w:rsidR="00691E7D" w:rsidRPr="00923399" w14:paraId="56829138" w14:textId="77777777" w:rsidTr="004C38B5">
        <w:tc>
          <w:tcPr>
            <w:tcW w:w="993" w:type="dxa"/>
            <w:noWrap/>
          </w:tcPr>
          <w:p w14:paraId="422D5C0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2.8.46.6.</w:t>
            </w:r>
          </w:p>
        </w:tc>
        <w:tc>
          <w:tcPr>
            <w:tcW w:w="3402" w:type="dxa"/>
            <w:noWrap/>
          </w:tcPr>
          <w:p w14:paraId="61310562" w14:textId="2C1E2BF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50 kg</w:t>
            </w:r>
          </w:p>
        </w:tc>
        <w:tc>
          <w:tcPr>
            <w:tcW w:w="1559" w:type="dxa"/>
            <w:noWrap/>
          </w:tcPr>
          <w:p w14:paraId="30A8765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49CFC29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78,51</w:t>
            </w:r>
          </w:p>
        </w:tc>
        <w:tc>
          <w:tcPr>
            <w:tcW w:w="1134" w:type="dxa"/>
            <w:noWrap/>
          </w:tcPr>
          <w:p w14:paraId="4269DBE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16,49</w:t>
            </w:r>
          </w:p>
        </w:tc>
        <w:tc>
          <w:tcPr>
            <w:tcW w:w="1134" w:type="dxa"/>
            <w:noWrap/>
          </w:tcPr>
          <w:p w14:paraId="7226D33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95,00</w:t>
            </w:r>
          </w:p>
        </w:tc>
      </w:tr>
      <w:tr w:rsidR="00691E7D" w:rsidRPr="00923399" w14:paraId="567D22DC" w14:textId="77777777" w:rsidTr="004C38B5">
        <w:tc>
          <w:tcPr>
            <w:tcW w:w="993" w:type="dxa"/>
            <w:noWrap/>
          </w:tcPr>
          <w:p w14:paraId="6A09E4E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2.8.46.7.</w:t>
            </w:r>
          </w:p>
        </w:tc>
        <w:tc>
          <w:tcPr>
            <w:tcW w:w="3402" w:type="dxa"/>
            <w:noWrap/>
          </w:tcPr>
          <w:p w14:paraId="189EC69D" w14:textId="1C899C4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60 kg</w:t>
            </w:r>
          </w:p>
        </w:tc>
        <w:tc>
          <w:tcPr>
            <w:tcW w:w="1559" w:type="dxa"/>
            <w:noWrap/>
          </w:tcPr>
          <w:p w14:paraId="1E3628F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1ECE3A7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90,91</w:t>
            </w:r>
          </w:p>
        </w:tc>
        <w:tc>
          <w:tcPr>
            <w:tcW w:w="1134" w:type="dxa"/>
            <w:noWrap/>
          </w:tcPr>
          <w:p w14:paraId="68A68E1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19,09</w:t>
            </w:r>
          </w:p>
        </w:tc>
        <w:tc>
          <w:tcPr>
            <w:tcW w:w="1134" w:type="dxa"/>
            <w:noWrap/>
          </w:tcPr>
          <w:p w14:paraId="58A53F6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110,00</w:t>
            </w:r>
          </w:p>
        </w:tc>
      </w:tr>
      <w:tr w:rsidR="00691E7D" w:rsidRPr="00923399" w14:paraId="10A83F99" w14:textId="77777777" w:rsidTr="004C38B5">
        <w:tc>
          <w:tcPr>
            <w:tcW w:w="993" w:type="dxa"/>
            <w:noWrap/>
          </w:tcPr>
          <w:p w14:paraId="19AF3BB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2.8.46.8.</w:t>
            </w:r>
          </w:p>
        </w:tc>
        <w:tc>
          <w:tcPr>
            <w:tcW w:w="3402" w:type="dxa"/>
            <w:noWrap/>
          </w:tcPr>
          <w:p w14:paraId="7292EDF6" w14:textId="663CA80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70 kg</w:t>
            </w:r>
          </w:p>
        </w:tc>
        <w:tc>
          <w:tcPr>
            <w:tcW w:w="1559" w:type="dxa"/>
            <w:noWrap/>
          </w:tcPr>
          <w:p w14:paraId="09BFFAB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50129C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103,31</w:t>
            </w:r>
          </w:p>
        </w:tc>
        <w:tc>
          <w:tcPr>
            <w:tcW w:w="1134" w:type="dxa"/>
            <w:noWrap/>
          </w:tcPr>
          <w:p w14:paraId="38AB6F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21,70</w:t>
            </w:r>
          </w:p>
        </w:tc>
        <w:tc>
          <w:tcPr>
            <w:tcW w:w="1134" w:type="dxa"/>
            <w:noWrap/>
          </w:tcPr>
          <w:p w14:paraId="23D72B6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125,01</w:t>
            </w:r>
          </w:p>
        </w:tc>
      </w:tr>
      <w:tr w:rsidR="00691E7D" w:rsidRPr="00923399" w14:paraId="07A216EB" w14:textId="77777777" w:rsidTr="004C38B5">
        <w:tc>
          <w:tcPr>
            <w:tcW w:w="993" w:type="dxa"/>
            <w:noWrap/>
          </w:tcPr>
          <w:p w14:paraId="219C80C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2.8.46.9.</w:t>
            </w:r>
          </w:p>
        </w:tc>
        <w:tc>
          <w:tcPr>
            <w:tcW w:w="3402" w:type="dxa"/>
            <w:noWrap/>
          </w:tcPr>
          <w:p w14:paraId="0C048AD1" w14:textId="40061D42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80 kg</w:t>
            </w:r>
          </w:p>
        </w:tc>
        <w:tc>
          <w:tcPr>
            <w:tcW w:w="1559" w:type="dxa"/>
            <w:noWrap/>
          </w:tcPr>
          <w:p w14:paraId="254E1C7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40A6BEF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115,70</w:t>
            </w:r>
          </w:p>
        </w:tc>
        <w:tc>
          <w:tcPr>
            <w:tcW w:w="1134" w:type="dxa"/>
            <w:noWrap/>
          </w:tcPr>
          <w:p w14:paraId="57F923B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24,30</w:t>
            </w:r>
          </w:p>
        </w:tc>
        <w:tc>
          <w:tcPr>
            <w:tcW w:w="1134" w:type="dxa"/>
            <w:noWrap/>
          </w:tcPr>
          <w:p w14:paraId="0BDBBB0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140,00</w:t>
            </w:r>
          </w:p>
        </w:tc>
      </w:tr>
      <w:tr w:rsidR="00691E7D" w:rsidRPr="00923399" w14:paraId="6B119328" w14:textId="77777777" w:rsidTr="004C38B5">
        <w:tc>
          <w:tcPr>
            <w:tcW w:w="993" w:type="dxa"/>
            <w:noWrap/>
            <w:hideMark/>
          </w:tcPr>
          <w:p w14:paraId="7055EB0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2.8.47.</w:t>
            </w:r>
          </w:p>
        </w:tc>
        <w:tc>
          <w:tcPr>
            <w:tcW w:w="8505" w:type="dxa"/>
            <w:gridSpan w:val="5"/>
            <w:noWrap/>
            <w:hideMark/>
          </w:tcPr>
          <w:p w14:paraId="2B25FAC1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suņa (</w:t>
            </w:r>
            <w:proofErr w:type="spellStart"/>
            <w:r w:rsidRPr="00923399">
              <w:rPr>
                <w:rFonts w:cs="Times New Roman"/>
                <w:szCs w:val="24"/>
              </w:rPr>
              <w:t>kriptorha</w:t>
            </w:r>
            <w:proofErr w:type="spellEnd"/>
            <w:r w:rsidRPr="00923399">
              <w:rPr>
                <w:rFonts w:cs="Times New Roman"/>
                <w:szCs w:val="24"/>
              </w:rPr>
              <w:t>) kastrācija</w:t>
            </w:r>
          </w:p>
        </w:tc>
      </w:tr>
      <w:tr w:rsidR="00691E7D" w:rsidRPr="00923399" w14:paraId="71BFDB8F" w14:textId="77777777" w:rsidTr="004C38B5">
        <w:tc>
          <w:tcPr>
            <w:tcW w:w="993" w:type="dxa"/>
            <w:noWrap/>
          </w:tcPr>
          <w:p w14:paraId="1C47459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2.8.47.1.</w:t>
            </w:r>
          </w:p>
        </w:tc>
        <w:tc>
          <w:tcPr>
            <w:tcW w:w="3402" w:type="dxa"/>
            <w:noWrap/>
          </w:tcPr>
          <w:p w14:paraId="7545869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&lt;15 kg</w:t>
            </w:r>
          </w:p>
        </w:tc>
        <w:tc>
          <w:tcPr>
            <w:tcW w:w="1559" w:type="dxa"/>
            <w:noWrap/>
          </w:tcPr>
          <w:p w14:paraId="0749862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AAB85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57,85</w:t>
            </w:r>
          </w:p>
        </w:tc>
        <w:tc>
          <w:tcPr>
            <w:tcW w:w="1134" w:type="dxa"/>
            <w:noWrap/>
          </w:tcPr>
          <w:p w14:paraId="1122780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12,15</w:t>
            </w:r>
          </w:p>
        </w:tc>
        <w:tc>
          <w:tcPr>
            <w:tcW w:w="1134" w:type="dxa"/>
            <w:noWrap/>
          </w:tcPr>
          <w:p w14:paraId="726397B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70,00</w:t>
            </w:r>
          </w:p>
        </w:tc>
      </w:tr>
      <w:tr w:rsidR="00691E7D" w:rsidRPr="00923399" w14:paraId="00A60486" w14:textId="77777777" w:rsidTr="004C38B5">
        <w:tc>
          <w:tcPr>
            <w:tcW w:w="993" w:type="dxa"/>
            <w:noWrap/>
          </w:tcPr>
          <w:p w14:paraId="6856F0D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2.8.47.2.</w:t>
            </w:r>
          </w:p>
        </w:tc>
        <w:tc>
          <w:tcPr>
            <w:tcW w:w="3402" w:type="dxa"/>
            <w:noWrap/>
          </w:tcPr>
          <w:p w14:paraId="6A63281F" w14:textId="459D4039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20 kg</w:t>
            </w:r>
          </w:p>
        </w:tc>
        <w:tc>
          <w:tcPr>
            <w:tcW w:w="1559" w:type="dxa"/>
            <w:noWrap/>
          </w:tcPr>
          <w:p w14:paraId="7907254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22EAE0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66,12</w:t>
            </w:r>
          </w:p>
        </w:tc>
        <w:tc>
          <w:tcPr>
            <w:tcW w:w="1134" w:type="dxa"/>
            <w:noWrap/>
          </w:tcPr>
          <w:p w14:paraId="73D6044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13,89</w:t>
            </w:r>
          </w:p>
        </w:tc>
        <w:tc>
          <w:tcPr>
            <w:tcW w:w="1134" w:type="dxa"/>
            <w:noWrap/>
          </w:tcPr>
          <w:p w14:paraId="746FD0B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80,01</w:t>
            </w:r>
          </w:p>
        </w:tc>
      </w:tr>
      <w:tr w:rsidR="00691E7D" w:rsidRPr="00923399" w14:paraId="2B28E65F" w14:textId="77777777" w:rsidTr="004C38B5">
        <w:tc>
          <w:tcPr>
            <w:tcW w:w="993" w:type="dxa"/>
            <w:noWrap/>
          </w:tcPr>
          <w:p w14:paraId="7C0843A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2.8.47.3.</w:t>
            </w:r>
          </w:p>
        </w:tc>
        <w:tc>
          <w:tcPr>
            <w:tcW w:w="3402" w:type="dxa"/>
            <w:noWrap/>
          </w:tcPr>
          <w:p w14:paraId="64180F45" w14:textId="3CB59CF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30 kg</w:t>
            </w:r>
          </w:p>
        </w:tc>
        <w:tc>
          <w:tcPr>
            <w:tcW w:w="1559" w:type="dxa"/>
            <w:noWrap/>
          </w:tcPr>
          <w:p w14:paraId="0A0EB8E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71D7A8B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78,51</w:t>
            </w:r>
          </w:p>
        </w:tc>
        <w:tc>
          <w:tcPr>
            <w:tcW w:w="1134" w:type="dxa"/>
            <w:noWrap/>
          </w:tcPr>
          <w:p w14:paraId="7971576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16,49</w:t>
            </w:r>
          </w:p>
        </w:tc>
        <w:tc>
          <w:tcPr>
            <w:tcW w:w="1134" w:type="dxa"/>
            <w:noWrap/>
          </w:tcPr>
          <w:p w14:paraId="0C3367F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95,00</w:t>
            </w:r>
          </w:p>
        </w:tc>
      </w:tr>
      <w:tr w:rsidR="00691E7D" w:rsidRPr="00923399" w14:paraId="6ADE2954" w14:textId="77777777" w:rsidTr="004C38B5">
        <w:tc>
          <w:tcPr>
            <w:tcW w:w="993" w:type="dxa"/>
            <w:noWrap/>
          </w:tcPr>
          <w:p w14:paraId="5B1A8A5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2.8.47.4.</w:t>
            </w:r>
          </w:p>
        </w:tc>
        <w:tc>
          <w:tcPr>
            <w:tcW w:w="3402" w:type="dxa"/>
            <w:noWrap/>
          </w:tcPr>
          <w:p w14:paraId="243A6F3F" w14:textId="1E540D9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40 kg</w:t>
            </w:r>
          </w:p>
        </w:tc>
        <w:tc>
          <w:tcPr>
            <w:tcW w:w="1559" w:type="dxa"/>
            <w:noWrap/>
          </w:tcPr>
          <w:p w14:paraId="70CA817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3D60B0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90,91</w:t>
            </w:r>
          </w:p>
        </w:tc>
        <w:tc>
          <w:tcPr>
            <w:tcW w:w="1134" w:type="dxa"/>
            <w:noWrap/>
          </w:tcPr>
          <w:p w14:paraId="6570C53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19,09</w:t>
            </w:r>
          </w:p>
        </w:tc>
        <w:tc>
          <w:tcPr>
            <w:tcW w:w="1134" w:type="dxa"/>
            <w:noWrap/>
          </w:tcPr>
          <w:p w14:paraId="324A63A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110,00</w:t>
            </w:r>
          </w:p>
        </w:tc>
      </w:tr>
      <w:tr w:rsidR="00691E7D" w:rsidRPr="00923399" w14:paraId="664E1EE9" w14:textId="77777777" w:rsidTr="004C38B5">
        <w:tc>
          <w:tcPr>
            <w:tcW w:w="993" w:type="dxa"/>
            <w:noWrap/>
          </w:tcPr>
          <w:p w14:paraId="67E45AA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2.8.47.5.</w:t>
            </w:r>
          </w:p>
        </w:tc>
        <w:tc>
          <w:tcPr>
            <w:tcW w:w="3402" w:type="dxa"/>
            <w:noWrap/>
          </w:tcPr>
          <w:p w14:paraId="3E776CB3" w14:textId="199A53D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50 kg</w:t>
            </w:r>
          </w:p>
        </w:tc>
        <w:tc>
          <w:tcPr>
            <w:tcW w:w="1559" w:type="dxa"/>
            <w:noWrap/>
          </w:tcPr>
          <w:p w14:paraId="0691DE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50A108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103,31</w:t>
            </w:r>
          </w:p>
        </w:tc>
        <w:tc>
          <w:tcPr>
            <w:tcW w:w="1134" w:type="dxa"/>
            <w:noWrap/>
          </w:tcPr>
          <w:p w14:paraId="0E29F69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21,70</w:t>
            </w:r>
          </w:p>
        </w:tc>
        <w:tc>
          <w:tcPr>
            <w:tcW w:w="1134" w:type="dxa"/>
            <w:noWrap/>
          </w:tcPr>
          <w:p w14:paraId="7AE60B5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125,01</w:t>
            </w:r>
          </w:p>
        </w:tc>
      </w:tr>
      <w:tr w:rsidR="00691E7D" w:rsidRPr="00923399" w14:paraId="485B461B" w14:textId="77777777" w:rsidTr="004C38B5">
        <w:tc>
          <w:tcPr>
            <w:tcW w:w="993" w:type="dxa"/>
            <w:noWrap/>
          </w:tcPr>
          <w:p w14:paraId="5E04B8D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2.8.47.6.</w:t>
            </w:r>
          </w:p>
        </w:tc>
        <w:tc>
          <w:tcPr>
            <w:tcW w:w="3402" w:type="dxa"/>
            <w:noWrap/>
          </w:tcPr>
          <w:p w14:paraId="76350FE3" w14:textId="508F2DD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60 kg</w:t>
            </w:r>
          </w:p>
        </w:tc>
        <w:tc>
          <w:tcPr>
            <w:tcW w:w="1559" w:type="dxa"/>
            <w:noWrap/>
          </w:tcPr>
          <w:p w14:paraId="6CAF5F3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1EE5970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115,70</w:t>
            </w:r>
          </w:p>
        </w:tc>
        <w:tc>
          <w:tcPr>
            <w:tcW w:w="1134" w:type="dxa"/>
            <w:noWrap/>
          </w:tcPr>
          <w:p w14:paraId="68DFC8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24,30</w:t>
            </w:r>
          </w:p>
        </w:tc>
        <w:tc>
          <w:tcPr>
            <w:tcW w:w="1134" w:type="dxa"/>
            <w:noWrap/>
          </w:tcPr>
          <w:p w14:paraId="6C24519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140,00</w:t>
            </w:r>
          </w:p>
        </w:tc>
      </w:tr>
      <w:tr w:rsidR="00691E7D" w:rsidRPr="00923399" w14:paraId="2B62A704" w14:textId="77777777" w:rsidTr="004C38B5">
        <w:tc>
          <w:tcPr>
            <w:tcW w:w="993" w:type="dxa"/>
            <w:noWrap/>
          </w:tcPr>
          <w:p w14:paraId="709D467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2.8.47.7.</w:t>
            </w:r>
          </w:p>
        </w:tc>
        <w:tc>
          <w:tcPr>
            <w:tcW w:w="3402" w:type="dxa"/>
            <w:noWrap/>
          </w:tcPr>
          <w:p w14:paraId="5CA4EFBD" w14:textId="1FDF00B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70 kg</w:t>
            </w:r>
          </w:p>
        </w:tc>
        <w:tc>
          <w:tcPr>
            <w:tcW w:w="1559" w:type="dxa"/>
            <w:noWrap/>
          </w:tcPr>
          <w:p w14:paraId="3E8DFB9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67FA29E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128,10</w:t>
            </w:r>
          </w:p>
        </w:tc>
        <w:tc>
          <w:tcPr>
            <w:tcW w:w="1134" w:type="dxa"/>
            <w:noWrap/>
          </w:tcPr>
          <w:p w14:paraId="0326261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26,90</w:t>
            </w:r>
          </w:p>
        </w:tc>
        <w:tc>
          <w:tcPr>
            <w:tcW w:w="1134" w:type="dxa"/>
            <w:noWrap/>
          </w:tcPr>
          <w:p w14:paraId="698EEE8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155,00</w:t>
            </w:r>
          </w:p>
        </w:tc>
      </w:tr>
      <w:tr w:rsidR="00691E7D" w:rsidRPr="00923399" w14:paraId="0CB07F58" w14:textId="77777777" w:rsidTr="004C38B5">
        <w:tc>
          <w:tcPr>
            <w:tcW w:w="993" w:type="dxa"/>
            <w:noWrap/>
          </w:tcPr>
          <w:p w14:paraId="02ADFE6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2.8.48.</w:t>
            </w:r>
          </w:p>
        </w:tc>
        <w:tc>
          <w:tcPr>
            <w:tcW w:w="8505" w:type="dxa"/>
            <w:gridSpan w:val="5"/>
            <w:noWrap/>
          </w:tcPr>
          <w:p w14:paraId="68046C02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kuces sterilizācija</w:t>
            </w:r>
          </w:p>
        </w:tc>
      </w:tr>
      <w:tr w:rsidR="00691E7D" w:rsidRPr="00923399" w14:paraId="05B8D432" w14:textId="77777777" w:rsidTr="004C38B5">
        <w:tc>
          <w:tcPr>
            <w:tcW w:w="993" w:type="dxa"/>
            <w:noWrap/>
          </w:tcPr>
          <w:p w14:paraId="6A120BB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2.8.48.1.</w:t>
            </w:r>
          </w:p>
        </w:tc>
        <w:tc>
          <w:tcPr>
            <w:tcW w:w="3402" w:type="dxa"/>
            <w:noWrap/>
          </w:tcPr>
          <w:p w14:paraId="51574C0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&lt;15 kg</w:t>
            </w:r>
          </w:p>
        </w:tc>
        <w:tc>
          <w:tcPr>
            <w:tcW w:w="1559" w:type="dxa"/>
            <w:noWrap/>
          </w:tcPr>
          <w:p w14:paraId="1D0CBAB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0C645A0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57,85</w:t>
            </w:r>
          </w:p>
        </w:tc>
        <w:tc>
          <w:tcPr>
            <w:tcW w:w="1134" w:type="dxa"/>
            <w:noWrap/>
          </w:tcPr>
          <w:p w14:paraId="00DE539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12,15</w:t>
            </w:r>
          </w:p>
        </w:tc>
        <w:tc>
          <w:tcPr>
            <w:tcW w:w="1134" w:type="dxa"/>
            <w:noWrap/>
          </w:tcPr>
          <w:p w14:paraId="6C39EFF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70,00</w:t>
            </w:r>
          </w:p>
        </w:tc>
      </w:tr>
      <w:tr w:rsidR="00691E7D" w:rsidRPr="00923399" w14:paraId="5C601F0B" w14:textId="77777777" w:rsidTr="004C38B5">
        <w:tc>
          <w:tcPr>
            <w:tcW w:w="993" w:type="dxa"/>
            <w:noWrap/>
          </w:tcPr>
          <w:p w14:paraId="1EB136F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2.8.48.2.</w:t>
            </w:r>
          </w:p>
        </w:tc>
        <w:tc>
          <w:tcPr>
            <w:tcW w:w="3402" w:type="dxa"/>
            <w:noWrap/>
          </w:tcPr>
          <w:p w14:paraId="0F9763ED" w14:textId="492BB510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20 kg</w:t>
            </w:r>
          </w:p>
        </w:tc>
        <w:tc>
          <w:tcPr>
            <w:tcW w:w="1559" w:type="dxa"/>
            <w:noWrap/>
          </w:tcPr>
          <w:p w14:paraId="3DE130A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03150B7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66,12</w:t>
            </w:r>
          </w:p>
        </w:tc>
        <w:tc>
          <w:tcPr>
            <w:tcW w:w="1134" w:type="dxa"/>
            <w:noWrap/>
          </w:tcPr>
          <w:p w14:paraId="59653A3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13,89</w:t>
            </w:r>
          </w:p>
        </w:tc>
        <w:tc>
          <w:tcPr>
            <w:tcW w:w="1134" w:type="dxa"/>
            <w:noWrap/>
          </w:tcPr>
          <w:p w14:paraId="1B77C22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80,01</w:t>
            </w:r>
          </w:p>
        </w:tc>
      </w:tr>
      <w:tr w:rsidR="00691E7D" w:rsidRPr="00923399" w14:paraId="34D36BBF" w14:textId="77777777" w:rsidTr="004C38B5">
        <w:tc>
          <w:tcPr>
            <w:tcW w:w="993" w:type="dxa"/>
            <w:noWrap/>
          </w:tcPr>
          <w:p w14:paraId="6E93D0C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2.8.48.3.</w:t>
            </w:r>
          </w:p>
        </w:tc>
        <w:tc>
          <w:tcPr>
            <w:tcW w:w="3402" w:type="dxa"/>
            <w:noWrap/>
          </w:tcPr>
          <w:p w14:paraId="37BD055C" w14:textId="2CCE0A52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30 kg</w:t>
            </w:r>
          </w:p>
        </w:tc>
        <w:tc>
          <w:tcPr>
            <w:tcW w:w="1559" w:type="dxa"/>
            <w:noWrap/>
          </w:tcPr>
          <w:p w14:paraId="6983748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731B7F7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78,51</w:t>
            </w:r>
          </w:p>
        </w:tc>
        <w:tc>
          <w:tcPr>
            <w:tcW w:w="1134" w:type="dxa"/>
            <w:noWrap/>
          </w:tcPr>
          <w:p w14:paraId="00F6F40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16,49</w:t>
            </w:r>
          </w:p>
        </w:tc>
        <w:tc>
          <w:tcPr>
            <w:tcW w:w="1134" w:type="dxa"/>
            <w:noWrap/>
          </w:tcPr>
          <w:p w14:paraId="1CFD19C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95,00</w:t>
            </w:r>
          </w:p>
        </w:tc>
      </w:tr>
      <w:tr w:rsidR="00691E7D" w:rsidRPr="00923399" w14:paraId="740E97DD" w14:textId="77777777" w:rsidTr="004C38B5">
        <w:tc>
          <w:tcPr>
            <w:tcW w:w="993" w:type="dxa"/>
            <w:noWrap/>
          </w:tcPr>
          <w:p w14:paraId="2DD94C0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2.8.48.4.</w:t>
            </w:r>
          </w:p>
        </w:tc>
        <w:tc>
          <w:tcPr>
            <w:tcW w:w="3402" w:type="dxa"/>
            <w:noWrap/>
          </w:tcPr>
          <w:p w14:paraId="04475FC3" w14:textId="776EA7A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40 kg</w:t>
            </w:r>
          </w:p>
        </w:tc>
        <w:tc>
          <w:tcPr>
            <w:tcW w:w="1559" w:type="dxa"/>
            <w:noWrap/>
          </w:tcPr>
          <w:p w14:paraId="41316D2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0365BC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90,91</w:t>
            </w:r>
          </w:p>
        </w:tc>
        <w:tc>
          <w:tcPr>
            <w:tcW w:w="1134" w:type="dxa"/>
            <w:noWrap/>
          </w:tcPr>
          <w:p w14:paraId="606BF68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19,09</w:t>
            </w:r>
          </w:p>
        </w:tc>
        <w:tc>
          <w:tcPr>
            <w:tcW w:w="1134" w:type="dxa"/>
            <w:noWrap/>
          </w:tcPr>
          <w:p w14:paraId="28DE527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110,00</w:t>
            </w:r>
          </w:p>
        </w:tc>
      </w:tr>
      <w:tr w:rsidR="00691E7D" w:rsidRPr="00923399" w14:paraId="12AE63B5" w14:textId="77777777" w:rsidTr="004C38B5">
        <w:tc>
          <w:tcPr>
            <w:tcW w:w="993" w:type="dxa"/>
            <w:noWrap/>
          </w:tcPr>
          <w:p w14:paraId="6EE4E40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2.8.48.5.</w:t>
            </w:r>
          </w:p>
        </w:tc>
        <w:tc>
          <w:tcPr>
            <w:tcW w:w="3402" w:type="dxa"/>
            <w:noWrap/>
          </w:tcPr>
          <w:p w14:paraId="5E0DE725" w14:textId="6B22B6E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50 kg</w:t>
            </w:r>
          </w:p>
        </w:tc>
        <w:tc>
          <w:tcPr>
            <w:tcW w:w="1559" w:type="dxa"/>
            <w:noWrap/>
          </w:tcPr>
          <w:p w14:paraId="56694C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09E72D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103,31</w:t>
            </w:r>
          </w:p>
        </w:tc>
        <w:tc>
          <w:tcPr>
            <w:tcW w:w="1134" w:type="dxa"/>
            <w:noWrap/>
          </w:tcPr>
          <w:p w14:paraId="79A7674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21,70</w:t>
            </w:r>
          </w:p>
        </w:tc>
        <w:tc>
          <w:tcPr>
            <w:tcW w:w="1134" w:type="dxa"/>
            <w:noWrap/>
          </w:tcPr>
          <w:p w14:paraId="2633220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125,01</w:t>
            </w:r>
          </w:p>
        </w:tc>
      </w:tr>
      <w:tr w:rsidR="00691E7D" w:rsidRPr="00923399" w14:paraId="3A16F879" w14:textId="77777777" w:rsidTr="004C38B5">
        <w:tc>
          <w:tcPr>
            <w:tcW w:w="993" w:type="dxa"/>
            <w:noWrap/>
          </w:tcPr>
          <w:p w14:paraId="4733CA7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2.8.48.6.</w:t>
            </w:r>
          </w:p>
        </w:tc>
        <w:tc>
          <w:tcPr>
            <w:tcW w:w="3402" w:type="dxa"/>
            <w:noWrap/>
          </w:tcPr>
          <w:p w14:paraId="28EAAAB8" w14:textId="2DCF212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60 kg</w:t>
            </w:r>
          </w:p>
        </w:tc>
        <w:tc>
          <w:tcPr>
            <w:tcW w:w="1559" w:type="dxa"/>
            <w:noWrap/>
          </w:tcPr>
          <w:p w14:paraId="4DA421D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CB4375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115,70</w:t>
            </w:r>
          </w:p>
        </w:tc>
        <w:tc>
          <w:tcPr>
            <w:tcW w:w="1134" w:type="dxa"/>
            <w:noWrap/>
          </w:tcPr>
          <w:p w14:paraId="18BCABF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24,30</w:t>
            </w:r>
          </w:p>
        </w:tc>
        <w:tc>
          <w:tcPr>
            <w:tcW w:w="1134" w:type="dxa"/>
            <w:noWrap/>
          </w:tcPr>
          <w:p w14:paraId="191E4A59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140,00</w:t>
            </w:r>
          </w:p>
        </w:tc>
      </w:tr>
      <w:tr w:rsidR="00691E7D" w:rsidRPr="00923399" w14:paraId="4C726E43" w14:textId="77777777" w:rsidTr="004C38B5">
        <w:tc>
          <w:tcPr>
            <w:tcW w:w="993" w:type="dxa"/>
            <w:noWrap/>
          </w:tcPr>
          <w:p w14:paraId="1E47000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2.8.48.7.</w:t>
            </w:r>
          </w:p>
        </w:tc>
        <w:tc>
          <w:tcPr>
            <w:tcW w:w="3402" w:type="dxa"/>
            <w:noWrap/>
          </w:tcPr>
          <w:p w14:paraId="24D86CED" w14:textId="7E384E73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70 kg</w:t>
            </w:r>
          </w:p>
        </w:tc>
        <w:tc>
          <w:tcPr>
            <w:tcW w:w="1559" w:type="dxa"/>
            <w:noWrap/>
          </w:tcPr>
          <w:p w14:paraId="1DD780E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6F79490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128,10</w:t>
            </w:r>
          </w:p>
        </w:tc>
        <w:tc>
          <w:tcPr>
            <w:tcW w:w="1134" w:type="dxa"/>
            <w:noWrap/>
          </w:tcPr>
          <w:p w14:paraId="1AF472D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26,90</w:t>
            </w:r>
          </w:p>
        </w:tc>
        <w:tc>
          <w:tcPr>
            <w:tcW w:w="1134" w:type="dxa"/>
            <w:noWrap/>
          </w:tcPr>
          <w:p w14:paraId="2EE619A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155,00</w:t>
            </w:r>
          </w:p>
        </w:tc>
      </w:tr>
      <w:tr w:rsidR="00691E7D" w:rsidRPr="00923399" w14:paraId="554E1925" w14:textId="77777777" w:rsidTr="004C38B5">
        <w:tc>
          <w:tcPr>
            <w:tcW w:w="993" w:type="dxa"/>
            <w:noWrap/>
            <w:hideMark/>
          </w:tcPr>
          <w:p w14:paraId="5CFCD75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2.8.49.</w:t>
            </w:r>
          </w:p>
        </w:tc>
        <w:tc>
          <w:tcPr>
            <w:tcW w:w="8505" w:type="dxa"/>
            <w:gridSpan w:val="5"/>
            <w:noWrap/>
            <w:hideMark/>
          </w:tcPr>
          <w:p w14:paraId="6ADDAD4B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kuces sterilizācija lielā grūsnības laikā (vairāk par 40 dienām)</w:t>
            </w:r>
          </w:p>
        </w:tc>
      </w:tr>
      <w:tr w:rsidR="00691E7D" w:rsidRPr="00923399" w14:paraId="235AE36E" w14:textId="77777777" w:rsidTr="004C38B5">
        <w:tc>
          <w:tcPr>
            <w:tcW w:w="993" w:type="dxa"/>
            <w:noWrap/>
          </w:tcPr>
          <w:p w14:paraId="302786D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2.8.49.1.</w:t>
            </w:r>
          </w:p>
        </w:tc>
        <w:tc>
          <w:tcPr>
            <w:tcW w:w="3402" w:type="dxa"/>
            <w:noWrap/>
          </w:tcPr>
          <w:p w14:paraId="776DD81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&lt;15 kg</w:t>
            </w:r>
          </w:p>
        </w:tc>
        <w:tc>
          <w:tcPr>
            <w:tcW w:w="1559" w:type="dxa"/>
            <w:noWrap/>
          </w:tcPr>
          <w:p w14:paraId="4C08350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71E7812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74,38 </w:t>
            </w:r>
          </w:p>
        </w:tc>
        <w:tc>
          <w:tcPr>
            <w:tcW w:w="1134" w:type="dxa"/>
            <w:noWrap/>
          </w:tcPr>
          <w:p w14:paraId="5952515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15,62</w:t>
            </w:r>
          </w:p>
        </w:tc>
        <w:tc>
          <w:tcPr>
            <w:tcW w:w="1134" w:type="dxa"/>
            <w:noWrap/>
          </w:tcPr>
          <w:p w14:paraId="46075BD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90,00 </w:t>
            </w:r>
          </w:p>
        </w:tc>
      </w:tr>
      <w:tr w:rsidR="00691E7D" w:rsidRPr="00923399" w14:paraId="614EFD63" w14:textId="77777777" w:rsidTr="004C38B5">
        <w:tc>
          <w:tcPr>
            <w:tcW w:w="993" w:type="dxa"/>
            <w:noWrap/>
          </w:tcPr>
          <w:p w14:paraId="70D3BFC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2.8.49.2.</w:t>
            </w:r>
          </w:p>
        </w:tc>
        <w:tc>
          <w:tcPr>
            <w:tcW w:w="3402" w:type="dxa"/>
            <w:noWrap/>
          </w:tcPr>
          <w:p w14:paraId="06707CA7" w14:textId="51269E3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20 kg</w:t>
            </w:r>
          </w:p>
        </w:tc>
        <w:tc>
          <w:tcPr>
            <w:tcW w:w="1559" w:type="dxa"/>
            <w:noWrap/>
          </w:tcPr>
          <w:p w14:paraId="246AB9D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D68E05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82,64</w:t>
            </w:r>
          </w:p>
        </w:tc>
        <w:tc>
          <w:tcPr>
            <w:tcW w:w="1134" w:type="dxa"/>
            <w:noWrap/>
          </w:tcPr>
          <w:p w14:paraId="2B729AD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17,35</w:t>
            </w:r>
          </w:p>
        </w:tc>
        <w:tc>
          <w:tcPr>
            <w:tcW w:w="1134" w:type="dxa"/>
            <w:noWrap/>
          </w:tcPr>
          <w:p w14:paraId="66ABA111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99,99</w:t>
            </w:r>
          </w:p>
        </w:tc>
      </w:tr>
      <w:tr w:rsidR="00691E7D" w:rsidRPr="00923399" w14:paraId="0904CDAC" w14:textId="77777777" w:rsidTr="004C38B5">
        <w:tc>
          <w:tcPr>
            <w:tcW w:w="993" w:type="dxa"/>
            <w:noWrap/>
          </w:tcPr>
          <w:p w14:paraId="2E5BB49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2.8.49.3.</w:t>
            </w:r>
          </w:p>
        </w:tc>
        <w:tc>
          <w:tcPr>
            <w:tcW w:w="3402" w:type="dxa"/>
            <w:noWrap/>
          </w:tcPr>
          <w:p w14:paraId="0F2C5888" w14:textId="518FA6ED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30 kg</w:t>
            </w:r>
          </w:p>
        </w:tc>
        <w:tc>
          <w:tcPr>
            <w:tcW w:w="1559" w:type="dxa"/>
            <w:noWrap/>
          </w:tcPr>
          <w:p w14:paraId="334D12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EBA62D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95,04</w:t>
            </w:r>
          </w:p>
        </w:tc>
        <w:tc>
          <w:tcPr>
            <w:tcW w:w="1134" w:type="dxa"/>
            <w:noWrap/>
          </w:tcPr>
          <w:p w14:paraId="3F6F0EC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19,96</w:t>
            </w:r>
          </w:p>
        </w:tc>
        <w:tc>
          <w:tcPr>
            <w:tcW w:w="1134" w:type="dxa"/>
            <w:noWrap/>
          </w:tcPr>
          <w:p w14:paraId="2296AA0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115,00</w:t>
            </w:r>
          </w:p>
        </w:tc>
      </w:tr>
      <w:tr w:rsidR="00691E7D" w:rsidRPr="00923399" w14:paraId="59A080E8" w14:textId="77777777" w:rsidTr="004C38B5">
        <w:tc>
          <w:tcPr>
            <w:tcW w:w="993" w:type="dxa"/>
            <w:noWrap/>
          </w:tcPr>
          <w:p w14:paraId="1852E2C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2.8.49.4.</w:t>
            </w:r>
          </w:p>
        </w:tc>
        <w:tc>
          <w:tcPr>
            <w:tcW w:w="3402" w:type="dxa"/>
            <w:noWrap/>
          </w:tcPr>
          <w:p w14:paraId="3ED2B4F9" w14:textId="0F03A5D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40 kg</w:t>
            </w:r>
          </w:p>
        </w:tc>
        <w:tc>
          <w:tcPr>
            <w:tcW w:w="1559" w:type="dxa"/>
            <w:noWrap/>
          </w:tcPr>
          <w:p w14:paraId="347595A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1DFA7E9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107,44</w:t>
            </w:r>
          </w:p>
        </w:tc>
        <w:tc>
          <w:tcPr>
            <w:tcW w:w="1134" w:type="dxa"/>
            <w:noWrap/>
          </w:tcPr>
          <w:p w14:paraId="2DD7EBD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22,56</w:t>
            </w:r>
          </w:p>
        </w:tc>
        <w:tc>
          <w:tcPr>
            <w:tcW w:w="1134" w:type="dxa"/>
            <w:noWrap/>
          </w:tcPr>
          <w:p w14:paraId="4F7F16F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130,00</w:t>
            </w:r>
          </w:p>
        </w:tc>
      </w:tr>
      <w:tr w:rsidR="00691E7D" w:rsidRPr="00923399" w14:paraId="1DFA9495" w14:textId="77777777" w:rsidTr="004C38B5">
        <w:tc>
          <w:tcPr>
            <w:tcW w:w="993" w:type="dxa"/>
            <w:noWrap/>
          </w:tcPr>
          <w:p w14:paraId="7D7E1E3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2.8.49.5.</w:t>
            </w:r>
          </w:p>
        </w:tc>
        <w:tc>
          <w:tcPr>
            <w:tcW w:w="3402" w:type="dxa"/>
            <w:noWrap/>
          </w:tcPr>
          <w:p w14:paraId="6A593CCD" w14:textId="19FF125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50 kg</w:t>
            </w:r>
          </w:p>
        </w:tc>
        <w:tc>
          <w:tcPr>
            <w:tcW w:w="1559" w:type="dxa"/>
            <w:noWrap/>
          </w:tcPr>
          <w:p w14:paraId="7C7E802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1C083A4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119,83</w:t>
            </w:r>
          </w:p>
        </w:tc>
        <w:tc>
          <w:tcPr>
            <w:tcW w:w="1134" w:type="dxa"/>
            <w:noWrap/>
          </w:tcPr>
          <w:p w14:paraId="02B0A06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25,16</w:t>
            </w:r>
          </w:p>
        </w:tc>
        <w:tc>
          <w:tcPr>
            <w:tcW w:w="1134" w:type="dxa"/>
            <w:noWrap/>
          </w:tcPr>
          <w:p w14:paraId="4D06EE8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144,99</w:t>
            </w:r>
          </w:p>
        </w:tc>
      </w:tr>
      <w:tr w:rsidR="00691E7D" w:rsidRPr="00923399" w14:paraId="454800D6" w14:textId="77777777" w:rsidTr="004C38B5">
        <w:tc>
          <w:tcPr>
            <w:tcW w:w="993" w:type="dxa"/>
            <w:noWrap/>
          </w:tcPr>
          <w:p w14:paraId="3122DE3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2.8.49.6.</w:t>
            </w:r>
          </w:p>
        </w:tc>
        <w:tc>
          <w:tcPr>
            <w:tcW w:w="3402" w:type="dxa"/>
            <w:noWrap/>
          </w:tcPr>
          <w:p w14:paraId="21B2AAE9" w14:textId="696F3B2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60 kg</w:t>
            </w:r>
          </w:p>
        </w:tc>
        <w:tc>
          <w:tcPr>
            <w:tcW w:w="1559" w:type="dxa"/>
            <w:noWrap/>
          </w:tcPr>
          <w:p w14:paraId="5E536D7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419AFFE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132,23</w:t>
            </w:r>
          </w:p>
        </w:tc>
        <w:tc>
          <w:tcPr>
            <w:tcW w:w="1134" w:type="dxa"/>
            <w:noWrap/>
          </w:tcPr>
          <w:p w14:paraId="725888C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27,77</w:t>
            </w:r>
          </w:p>
        </w:tc>
        <w:tc>
          <w:tcPr>
            <w:tcW w:w="1134" w:type="dxa"/>
            <w:noWrap/>
          </w:tcPr>
          <w:p w14:paraId="4983184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160,00</w:t>
            </w:r>
          </w:p>
        </w:tc>
      </w:tr>
      <w:tr w:rsidR="00691E7D" w:rsidRPr="00923399" w14:paraId="7A055084" w14:textId="77777777" w:rsidTr="004C38B5">
        <w:tc>
          <w:tcPr>
            <w:tcW w:w="993" w:type="dxa"/>
            <w:noWrap/>
          </w:tcPr>
          <w:p w14:paraId="7654FAC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2.8.49.7.</w:t>
            </w:r>
          </w:p>
        </w:tc>
        <w:tc>
          <w:tcPr>
            <w:tcW w:w="3402" w:type="dxa"/>
            <w:noWrap/>
          </w:tcPr>
          <w:p w14:paraId="35260A8C" w14:textId="6B3DB6DC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70 kg</w:t>
            </w:r>
          </w:p>
        </w:tc>
        <w:tc>
          <w:tcPr>
            <w:tcW w:w="1559" w:type="dxa"/>
            <w:noWrap/>
          </w:tcPr>
          <w:p w14:paraId="0F6F7DB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4337B68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144,63</w:t>
            </w:r>
          </w:p>
        </w:tc>
        <w:tc>
          <w:tcPr>
            <w:tcW w:w="1134" w:type="dxa"/>
            <w:noWrap/>
          </w:tcPr>
          <w:p w14:paraId="4B62C82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30,37</w:t>
            </w:r>
          </w:p>
        </w:tc>
        <w:tc>
          <w:tcPr>
            <w:tcW w:w="1134" w:type="dxa"/>
            <w:noWrap/>
          </w:tcPr>
          <w:p w14:paraId="27A4D82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175,00</w:t>
            </w:r>
          </w:p>
        </w:tc>
      </w:tr>
      <w:tr w:rsidR="00691E7D" w:rsidRPr="00923399" w14:paraId="17F7A5DD" w14:textId="77777777" w:rsidTr="004C38B5">
        <w:tc>
          <w:tcPr>
            <w:tcW w:w="993" w:type="dxa"/>
            <w:noWrap/>
            <w:hideMark/>
          </w:tcPr>
          <w:p w14:paraId="38EEDDE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2.8.50.</w:t>
            </w:r>
          </w:p>
        </w:tc>
        <w:tc>
          <w:tcPr>
            <w:tcW w:w="8505" w:type="dxa"/>
            <w:gridSpan w:val="5"/>
            <w:noWrap/>
            <w:hideMark/>
          </w:tcPr>
          <w:p w14:paraId="3EC49E3F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szCs w:val="24"/>
              </w:rPr>
              <w:t>ķeizargrieziens kucei</w:t>
            </w:r>
          </w:p>
        </w:tc>
      </w:tr>
      <w:tr w:rsidR="00691E7D" w:rsidRPr="00923399" w14:paraId="63ED00AF" w14:textId="77777777" w:rsidTr="004C38B5">
        <w:tc>
          <w:tcPr>
            <w:tcW w:w="993" w:type="dxa"/>
            <w:noWrap/>
          </w:tcPr>
          <w:p w14:paraId="12A2D3F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2.8.50.1.</w:t>
            </w:r>
          </w:p>
        </w:tc>
        <w:tc>
          <w:tcPr>
            <w:tcW w:w="3402" w:type="dxa"/>
            <w:noWrap/>
          </w:tcPr>
          <w:p w14:paraId="0BABA6C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&lt;15 kg</w:t>
            </w:r>
          </w:p>
        </w:tc>
        <w:tc>
          <w:tcPr>
            <w:tcW w:w="1559" w:type="dxa"/>
            <w:noWrap/>
          </w:tcPr>
          <w:p w14:paraId="532991D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7CCC700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66,12</w:t>
            </w:r>
          </w:p>
        </w:tc>
        <w:tc>
          <w:tcPr>
            <w:tcW w:w="1134" w:type="dxa"/>
            <w:noWrap/>
          </w:tcPr>
          <w:p w14:paraId="49F343C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13,89</w:t>
            </w:r>
          </w:p>
        </w:tc>
        <w:tc>
          <w:tcPr>
            <w:tcW w:w="1134" w:type="dxa"/>
            <w:noWrap/>
          </w:tcPr>
          <w:p w14:paraId="147B9417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80,01</w:t>
            </w:r>
          </w:p>
        </w:tc>
      </w:tr>
      <w:tr w:rsidR="00691E7D" w:rsidRPr="00923399" w14:paraId="1DB51C6D" w14:textId="77777777" w:rsidTr="004C38B5">
        <w:tc>
          <w:tcPr>
            <w:tcW w:w="993" w:type="dxa"/>
            <w:noWrap/>
          </w:tcPr>
          <w:p w14:paraId="16401A9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2.8.50.2.</w:t>
            </w:r>
          </w:p>
        </w:tc>
        <w:tc>
          <w:tcPr>
            <w:tcW w:w="3402" w:type="dxa"/>
            <w:noWrap/>
          </w:tcPr>
          <w:p w14:paraId="34498EC4" w14:textId="399D18B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20 kg</w:t>
            </w:r>
          </w:p>
        </w:tc>
        <w:tc>
          <w:tcPr>
            <w:tcW w:w="1559" w:type="dxa"/>
            <w:noWrap/>
          </w:tcPr>
          <w:p w14:paraId="04F6C29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0994802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74,38</w:t>
            </w:r>
          </w:p>
        </w:tc>
        <w:tc>
          <w:tcPr>
            <w:tcW w:w="1134" w:type="dxa"/>
            <w:noWrap/>
          </w:tcPr>
          <w:p w14:paraId="210491A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15,62</w:t>
            </w:r>
          </w:p>
        </w:tc>
        <w:tc>
          <w:tcPr>
            <w:tcW w:w="1134" w:type="dxa"/>
            <w:noWrap/>
          </w:tcPr>
          <w:p w14:paraId="4754DD2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90,00</w:t>
            </w:r>
          </w:p>
        </w:tc>
      </w:tr>
      <w:tr w:rsidR="00691E7D" w:rsidRPr="00923399" w14:paraId="3B8DA646" w14:textId="77777777" w:rsidTr="004C38B5">
        <w:tc>
          <w:tcPr>
            <w:tcW w:w="993" w:type="dxa"/>
            <w:noWrap/>
          </w:tcPr>
          <w:p w14:paraId="481053B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2.8.50.3.</w:t>
            </w:r>
          </w:p>
        </w:tc>
        <w:tc>
          <w:tcPr>
            <w:tcW w:w="3402" w:type="dxa"/>
            <w:noWrap/>
          </w:tcPr>
          <w:p w14:paraId="356896AE" w14:textId="5ACB36E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30 kg</w:t>
            </w:r>
          </w:p>
        </w:tc>
        <w:tc>
          <w:tcPr>
            <w:tcW w:w="1559" w:type="dxa"/>
            <w:noWrap/>
          </w:tcPr>
          <w:p w14:paraId="08696D1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4F8A3FE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86,78</w:t>
            </w:r>
          </w:p>
        </w:tc>
        <w:tc>
          <w:tcPr>
            <w:tcW w:w="1134" w:type="dxa"/>
            <w:noWrap/>
          </w:tcPr>
          <w:p w14:paraId="05C25E2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18,22</w:t>
            </w:r>
          </w:p>
        </w:tc>
        <w:tc>
          <w:tcPr>
            <w:tcW w:w="1134" w:type="dxa"/>
            <w:noWrap/>
          </w:tcPr>
          <w:p w14:paraId="0CA1F05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105,00</w:t>
            </w:r>
          </w:p>
        </w:tc>
      </w:tr>
      <w:tr w:rsidR="00691E7D" w:rsidRPr="00923399" w14:paraId="5B60C6CB" w14:textId="77777777" w:rsidTr="004C38B5">
        <w:tc>
          <w:tcPr>
            <w:tcW w:w="993" w:type="dxa"/>
            <w:noWrap/>
          </w:tcPr>
          <w:p w14:paraId="4430AA8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2.8.50.4.</w:t>
            </w:r>
          </w:p>
        </w:tc>
        <w:tc>
          <w:tcPr>
            <w:tcW w:w="3402" w:type="dxa"/>
            <w:noWrap/>
          </w:tcPr>
          <w:p w14:paraId="1A0A50B0" w14:textId="4106C5E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40 kg</w:t>
            </w:r>
          </w:p>
        </w:tc>
        <w:tc>
          <w:tcPr>
            <w:tcW w:w="1559" w:type="dxa"/>
            <w:noWrap/>
          </w:tcPr>
          <w:p w14:paraId="18C6356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06FB4C2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99,17</w:t>
            </w:r>
          </w:p>
        </w:tc>
        <w:tc>
          <w:tcPr>
            <w:tcW w:w="1134" w:type="dxa"/>
            <w:noWrap/>
          </w:tcPr>
          <w:p w14:paraId="71A4E2D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20,83</w:t>
            </w:r>
          </w:p>
        </w:tc>
        <w:tc>
          <w:tcPr>
            <w:tcW w:w="1134" w:type="dxa"/>
            <w:noWrap/>
          </w:tcPr>
          <w:p w14:paraId="5D9FED5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120,00</w:t>
            </w:r>
          </w:p>
        </w:tc>
      </w:tr>
      <w:tr w:rsidR="00691E7D" w:rsidRPr="00923399" w14:paraId="51F46BD1" w14:textId="77777777" w:rsidTr="004C38B5">
        <w:tc>
          <w:tcPr>
            <w:tcW w:w="993" w:type="dxa"/>
            <w:noWrap/>
          </w:tcPr>
          <w:p w14:paraId="2AB74FA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2.8.50.5.</w:t>
            </w:r>
          </w:p>
        </w:tc>
        <w:tc>
          <w:tcPr>
            <w:tcW w:w="3402" w:type="dxa"/>
            <w:noWrap/>
          </w:tcPr>
          <w:p w14:paraId="5578C2AA" w14:textId="3BE3751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50 kg</w:t>
            </w:r>
          </w:p>
        </w:tc>
        <w:tc>
          <w:tcPr>
            <w:tcW w:w="1559" w:type="dxa"/>
            <w:noWrap/>
          </w:tcPr>
          <w:p w14:paraId="14D0E8A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2D79E99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111,57</w:t>
            </w:r>
          </w:p>
        </w:tc>
        <w:tc>
          <w:tcPr>
            <w:tcW w:w="1134" w:type="dxa"/>
            <w:noWrap/>
          </w:tcPr>
          <w:p w14:paraId="3902418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23,43</w:t>
            </w:r>
          </w:p>
        </w:tc>
        <w:tc>
          <w:tcPr>
            <w:tcW w:w="1134" w:type="dxa"/>
            <w:noWrap/>
          </w:tcPr>
          <w:p w14:paraId="2698E0CA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135,00</w:t>
            </w:r>
          </w:p>
        </w:tc>
      </w:tr>
      <w:tr w:rsidR="00691E7D" w:rsidRPr="00923399" w14:paraId="52E54126" w14:textId="77777777" w:rsidTr="004C38B5">
        <w:tc>
          <w:tcPr>
            <w:tcW w:w="993" w:type="dxa"/>
            <w:noWrap/>
          </w:tcPr>
          <w:p w14:paraId="28D900E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2.8.50.6.</w:t>
            </w:r>
          </w:p>
        </w:tc>
        <w:tc>
          <w:tcPr>
            <w:tcW w:w="3402" w:type="dxa"/>
            <w:noWrap/>
          </w:tcPr>
          <w:p w14:paraId="280363F3" w14:textId="20105125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60 kg</w:t>
            </w:r>
          </w:p>
        </w:tc>
        <w:tc>
          <w:tcPr>
            <w:tcW w:w="1559" w:type="dxa"/>
            <w:noWrap/>
          </w:tcPr>
          <w:p w14:paraId="251E1B3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0F0636A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123,97</w:t>
            </w:r>
          </w:p>
        </w:tc>
        <w:tc>
          <w:tcPr>
            <w:tcW w:w="1134" w:type="dxa"/>
            <w:noWrap/>
          </w:tcPr>
          <w:p w14:paraId="7C6BE8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26,03</w:t>
            </w:r>
          </w:p>
        </w:tc>
        <w:tc>
          <w:tcPr>
            <w:tcW w:w="1134" w:type="dxa"/>
            <w:noWrap/>
          </w:tcPr>
          <w:p w14:paraId="52B05CC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150,00</w:t>
            </w:r>
          </w:p>
        </w:tc>
      </w:tr>
      <w:tr w:rsidR="00691E7D" w:rsidRPr="00923399" w14:paraId="53D8011E" w14:textId="77777777" w:rsidTr="004C38B5">
        <w:tc>
          <w:tcPr>
            <w:tcW w:w="993" w:type="dxa"/>
            <w:noWrap/>
          </w:tcPr>
          <w:p w14:paraId="4001216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2.8.50.7.</w:t>
            </w:r>
          </w:p>
        </w:tc>
        <w:tc>
          <w:tcPr>
            <w:tcW w:w="3402" w:type="dxa"/>
            <w:noWrap/>
          </w:tcPr>
          <w:p w14:paraId="066A4029" w14:textId="2D05C51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60</w:t>
            </w:r>
            <w:r w:rsidR="00795A78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70 kg</w:t>
            </w:r>
          </w:p>
        </w:tc>
        <w:tc>
          <w:tcPr>
            <w:tcW w:w="1559" w:type="dxa"/>
            <w:noWrap/>
          </w:tcPr>
          <w:p w14:paraId="352C280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7A088B2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136,36</w:t>
            </w:r>
          </w:p>
        </w:tc>
        <w:tc>
          <w:tcPr>
            <w:tcW w:w="1134" w:type="dxa"/>
            <w:noWrap/>
          </w:tcPr>
          <w:p w14:paraId="34CF459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28,64</w:t>
            </w:r>
          </w:p>
        </w:tc>
        <w:tc>
          <w:tcPr>
            <w:tcW w:w="1134" w:type="dxa"/>
            <w:noWrap/>
          </w:tcPr>
          <w:p w14:paraId="0EAE67F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165,00</w:t>
            </w:r>
          </w:p>
        </w:tc>
      </w:tr>
      <w:tr w:rsidR="00691E7D" w:rsidRPr="00923399" w14:paraId="00CEFBFC" w14:textId="77777777" w:rsidTr="004C38B5">
        <w:tc>
          <w:tcPr>
            <w:tcW w:w="993" w:type="dxa"/>
            <w:noWrap/>
            <w:hideMark/>
          </w:tcPr>
          <w:p w14:paraId="20AFBC2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2.8.51.</w:t>
            </w:r>
          </w:p>
        </w:tc>
        <w:tc>
          <w:tcPr>
            <w:tcW w:w="3402" w:type="dxa"/>
            <w:noWrap/>
            <w:hideMark/>
          </w:tcPr>
          <w:p w14:paraId="10D31A3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nabas trūces operācija kaķēniem un kucēniem</w:t>
            </w:r>
          </w:p>
        </w:tc>
        <w:tc>
          <w:tcPr>
            <w:tcW w:w="1559" w:type="dxa"/>
            <w:noWrap/>
            <w:hideMark/>
          </w:tcPr>
          <w:p w14:paraId="0DA159D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020161B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20,66</w:t>
            </w:r>
          </w:p>
        </w:tc>
        <w:tc>
          <w:tcPr>
            <w:tcW w:w="1134" w:type="dxa"/>
            <w:noWrap/>
            <w:hideMark/>
          </w:tcPr>
          <w:p w14:paraId="0A0F12B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4,34</w:t>
            </w:r>
          </w:p>
        </w:tc>
        <w:tc>
          <w:tcPr>
            <w:tcW w:w="1134" w:type="dxa"/>
            <w:noWrap/>
            <w:hideMark/>
          </w:tcPr>
          <w:p w14:paraId="7F4E7AE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3E689EC1" w14:textId="77777777" w:rsidTr="004C38B5">
        <w:tc>
          <w:tcPr>
            <w:tcW w:w="993" w:type="dxa"/>
            <w:noWrap/>
            <w:hideMark/>
          </w:tcPr>
          <w:p w14:paraId="1FA59CB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2.8.52.</w:t>
            </w:r>
          </w:p>
        </w:tc>
        <w:tc>
          <w:tcPr>
            <w:tcW w:w="3402" w:type="dxa"/>
            <w:noWrap/>
            <w:hideMark/>
          </w:tcPr>
          <w:p w14:paraId="2F7A95E4" w14:textId="40CE822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auss hematomas operācija </w:t>
            </w:r>
            <w:r w:rsidR="009E634C" w:rsidRPr="00923399">
              <w:rPr>
                <w:rFonts w:cs="Times New Roman"/>
                <w:szCs w:val="24"/>
              </w:rPr>
              <w:t>dzīvniek</w:t>
            </w:r>
            <w:r w:rsidR="001B7A40" w:rsidRPr="00923399">
              <w:rPr>
                <w:rFonts w:cs="Times New Roman"/>
                <w:szCs w:val="24"/>
              </w:rPr>
              <w:t>ie</w:t>
            </w:r>
            <w:r w:rsidR="009E634C" w:rsidRPr="00923399">
              <w:rPr>
                <w:rFonts w:cs="Times New Roman"/>
                <w:szCs w:val="24"/>
              </w:rPr>
              <w:t>m</w:t>
            </w:r>
            <w:r w:rsidR="003951B9" w:rsidRPr="00923399">
              <w:rPr>
                <w:rFonts w:eastAsia="Times New Roman" w:cs="Times New Roman"/>
                <w:szCs w:val="24"/>
                <w:lang w:eastAsia="lv-LV"/>
              </w:rPr>
              <w:t>, kuru svars ne</w:t>
            </w:r>
            <w:r w:rsidR="003951B9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pārsniedz </w:t>
            </w:r>
            <w:r w:rsidRPr="00923399">
              <w:rPr>
                <w:rFonts w:cs="Times New Roman"/>
                <w:szCs w:val="24"/>
              </w:rPr>
              <w:t>15 kg (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116372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15 kg</w:t>
            </w:r>
            <w:r w:rsidR="00116372" w:rsidRPr="00923399">
              <w:rPr>
                <w:rFonts w:cs="Times New Roman"/>
                <w:szCs w:val="24"/>
              </w:rPr>
              <w:t>, papildus</w:t>
            </w:r>
            <w:r w:rsidR="009E3C7D" w:rsidRPr="00923399">
              <w:rPr>
                <w:rFonts w:cs="Times New Roman"/>
                <w:szCs w:val="24"/>
              </w:rPr>
              <w:t xml:space="preserve"> </w:t>
            </w:r>
            <w:r w:rsidR="002C4AAF" w:rsidRPr="00923399">
              <w:rPr>
                <w:rFonts w:cs="Times New Roman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</w:t>
            </w:r>
            <w:r w:rsidR="009E3C7D" w:rsidRPr="00923399">
              <w:rPr>
                <w:rFonts w:cs="Times New Roman"/>
                <w:szCs w:val="24"/>
              </w:rPr>
              <w:t>,</w:t>
            </w:r>
            <w:r w:rsidR="00116372" w:rsidRPr="00923399">
              <w:rPr>
                <w:rFonts w:cs="Times New Roman"/>
                <w:szCs w:val="24"/>
              </w:rPr>
              <w:t>00 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</w:p>
        </w:tc>
        <w:tc>
          <w:tcPr>
            <w:tcW w:w="1559" w:type="dxa"/>
            <w:noWrap/>
            <w:hideMark/>
          </w:tcPr>
          <w:p w14:paraId="0CD516A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65D28CB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33,06</w:t>
            </w:r>
          </w:p>
        </w:tc>
        <w:tc>
          <w:tcPr>
            <w:tcW w:w="1134" w:type="dxa"/>
            <w:noWrap/>
            <w:hideMark/>
          </w:tcPr>
          <w:p w14:paraId="596D70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6,94</w:t>
            </w:r>
          </w:p>
        </w:tc>
        <w:tc>
          <w:tcPr>
            <w:tcW w:w="1134" w:type="dxa"/>
            <w:noWrap/>
            <w:hideMark/>
          </w:tcPr>
          <w:p w14:paraId="5670BF5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40,00</w:t>
            </w:r>
          </w:p>
        </w:tc>
      </w:tr>
      <w:tr w:rsidR="00691E7D" w:rsidRPr="00923399" w14:paraId="3D4668DA" w14:textId="77777777" w:rsidTr="004C38B5">
        <w:tc>
          <w:tcPr>
            <w:tcW w:w="993" w:type="dxa"/>
            <w:noWrap/>
            <w:hideMark/>
          </w:tcPr>
          <w:p w14:paraId="4E9F368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2.8.53.</w:t>
            </w:r>
          </w:p>
        </w:tc>
        <w:tc>
          <w:tcPr>
            <w:tcW w:w="3402" w:type="dxa"/>
            <w:noWrap/>
            <w:hideMark/>
          </w:tcPr>
          <w:p w14:paraId="4CFB4F1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runča </w:t>
            </w:r>
            <w:proofErr w:type="spellStart"/>
            <w:r w:rsidRPr="00923399">
              <w:rPr>
                <w:rFonts w:cs="Times New Roman"/>
                <w:szCs w:val="24"/>
              </w:rPr>
              <w:t>kateterizācija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narkozē</w:t>
            </w:r>
          </w:p>
        </w:tc>
        <w:tc>
          <w:tcPr>
            <w:tcW w:w="1559" w:type="dxa"/>
            <w:noWrap/>
            <w:hideMark/>
          </w:tcPr>
          <w:p w14:paraId="6015860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34C3E3F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22,31</w:t>
            </w:r>
          </w:p>
        </w:tc>
        <w:tc>
          <w:tcPr>
            <w:tcW w:w="1134" w:type="dxa"/>
            <w:noWrap/>
            <w:hideMark/>
          </w:tcPr>
          <w:p w14:paraId="5A0CFBE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4,69</w:t>
            </w:r>
          </w:p>
        </w:tc>
        <w:tc>
          <w:tcPr>
            <w:tcW w:w="1134" w:type="dxa"/>
            <w:noWrap/>
            <w:hideMark/>
          </w:tcPr>
          <w:p w14:paraId="3F29AFB4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27,00</w:t>
            </w:r>
          </w:p>
        </w:tc>
      </w:tr>
      <w:tr w:rsidR="00691E7D" w:rsidRPr="00923399" w14:paraId="74A6320D" w14:textId="77777777" w:rsidTr="004C38B5">
        <w:tc>
          <w:tcPr>
            <w:tcW w:w="993" w:type="dxa"/>
            <w:noWrap/>
            <w:hideMark/>
          </w:tcPr>
          <w:p w14:paraId="5131529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2.8.54.</w:t>
            </w:r>
          </w:p>
        </w:tc>
        <w:tc>
          <w:tcPr>
            <w:tcW w:w="3402" w:type="dxa"/>
            <w:noWrap/>
            <w:hideMark/>
          </w:tcPr>
          <w:p w14:paraId="6C39DA5E" w14:textId="4D62F61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diagnostiskā </w:t>
            </w:r>
            <w:proofErr w:type="spellStart"/>
            <w:r w:rsidR="0053589F" w:rsidRPr="00923399">
              <w:rPr>
                <w:rFonts w:cs="Times New Roman"/>
                <w:szCs w:val="24"/>
              </w:rPr>
              <w:t>laparotomija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kaķiem</w:t>
            </w:r>
          </w:p>
        </w:tc>
        <w:tc>
          <w:tcPr>
            <w:tcW w:w="1559" w:type="dxa"/>
            <w:noWrap/>
            <w:hideMark/>
          </w:tcPr>
          <w:p w14:paraId="027B49D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4ECCF3D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24,79</w:t>
            </w:r>
          </w:p>
        </w:tc>
        <w:tc>
          <w:tcPr>
            <w:tcW w:w="1134" w:type="dxa"/>
            <w:noWrap/>
            <w:hideMark/>
          </w:tcPr>
          <w:p w14:paraId="27B3F33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5,21</w:t>
            </w:r>
          </w:p>
        </w:tc>
        <w:tc>
          <w:tcPr>
            <w:tcW w:w="1134" w:type="dxa"/>
            <w:noWrap/>
            <w:hideMark/>
          </w:tcPr>
          <w:p w14:paraId="3D86BA4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30,00</w:t>
            </w:r>
          </w:p>
        </w:tc>
      </w:tr>
      <w:tr w:rsidR="00691E7D" w:rsidRPr="00923399" w14:paraId="16B96D38" w14:textId="77777777" w:rsidTr="004C38B5">
        <w:tc>
          <w:tcPr>
            <w:tcW w:w="993" w:type="dxa"/>
            <w:noWrap/>
            <w:hideMark/>
          </w:tcPr>
          <w:p w14:paraId="26DB164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2.8.55.</w:t>
            </w:r>
          </w:p>
        </w:tc>
        <w:tc>
          <w:tcPr>
            <w:tcW w:w="3402" w:type="dxa"/>
            <w:noWrap/>
            <w:hideMark/>
          </w:tcPr>
          <w:p w14:paraId="3DF1AD6E" w14:textId="2F59398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diagnostiskā </w:t>
            </w:r>
            <w:proofErr w:type="spellStart"/>
            <w:r w:rsidR="0053589F" w:rsidRPr="00923399">
              <w:rPr>
                <w:rFonts w:cs="Times New Roman"/>
                <w:szCs w:val="24"/>
              </w:rPr>
              <w:t>laparotomija</w:t>
            </w:r>
            <w:proofErr w:type="spellEnd"/>
            <w:r w:rsidR="0053589F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suņiem</w:t>
            </w:r>
            <w:r w:rsidR="003951B9" w:rsidRPr="00923399">
              <w:rPr>
                <w:rFonts w:eastAsia="Times New Roman" w:cs="Times New Roman"/>
                <w:szCs w:val="24"/>
                <w:lang w:eastAsia="lv-LV"/>
              </w:rPr>
              <w:t>, kuru svars ne</w:t>
            </w:r>
            <w:r w:rsidR="003951B9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pārsniedz </w:t>
            </w:r>
            <w:r w:rsidRPr="00923399">
              <w:rPr>
                <w:rFonts w:cs="Times New Roman"/>
                <w:szCs w:val="24"/>
              </w:rPr>
              <w:t>15 kg (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</w:t>
            </w:r>
            <w:r w:rsidR="009E60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 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svars pārsniedz</w:t>
            </w:r>
            <w:r w:rsidR="00116372" w:rsidRPr="00923399" w:rsidDel="00116372">
              <w:rPr>
                <w:rFonts w:cs="Times New Roman"/>
                <w:szCs w:val="24"/>
              </w:rPr>
              <w:t xml:space="preserve"> </w:t>
            </w:r>
            <w:r w:rsidR="00116372" w:rsidRPr="00923399">
              <w:rPr>
                <w:rFonts w:cs="Times New Roman"/>
                <w:szCs w:val="24"/>
              </w:rPr>
              <w:t xml:space="preserve">15 kg, papildus </w:t>
            </w:r>
            <w:r w:rsidR="002C4AAF" w:rsidRPr="00923399">
              <w:rPr>
                <w:rFonts w:cs="Times New Roman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</w:t>
            </w:r>
            <w:r w:rsidR="009E3C7D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00 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</w:p>
        </w:tc>
        <w:tc>
          <w:tcPr>
            <w:tcW w:w="1559" w:type="dxa"/>
            <w:noWrap/>
            <w:hideMark/>
          </w:tcPr>
          <w:p w14:paraId="7B972B6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7169E5F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33,06</w:t>
            </w:r>
          </w:p>
        </w:tc>
        <w:tc>
          <w:tcPr>
            <w:tcW w:w="1134" w:type="dxa"/>
            <w:noWrap/>
            <w:hideMark/>
          </w:tcPr>
          <w:p w14:paraId="06A807D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6,94</w:t>
            </w:r>
          </w:p>
        </w:tc>
        <w:tc>
          <w:tcPr>
            <w:tcW w:w="1134" w:type="dxa"/>
            <w:noWrap/>
            <w:hideMark/>
          </w:tcPr>
          <w:p w14:paraId="7741146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40,00</w:t>
            </w:r>
          </w:p>
        </w:tc>
      </w:tr>
      <w:tr w:rsidR="00691E7D" w:rsidRPr="00923399" w14:paraId="43B124FA" w14:textId="77777777" w:rsidTr="004C38B5">
        <w:tc>
          <w:tcPr>
            <w:tcW w:w="993" w:type="dxa"/>
            <w:noWrap/>
            <w:hideMark/>
          </w:tcPr>
          <w:p w14:paraId="629FCC1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2.8.56.</w:t>
            </w:r>
          </w:p>
        </w:tc>
        <w:tc>
          <w:tcPr>
            <w:tcW w:w="3402" w:type="dxa"/>
            <w:noWrap/>
            <w:hideMark/>
          </w:tcPr>
          <w:p w14:paraId="27658AE3" w14:textId="7289E77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mutes dobuma sanācija </w:t>
            </w:r>
            <w:r w:rsidR="009E634C" w:rsidRPr="00923399">
              <w:rPr>
                <w:rFonts w:cs="Times New Roman"/>
                <w:szCs w:val="24"/>
              </w:rPr>
              <w:t>dzīvniek</w:t>
            </w:r>
            <w:r w:rsidR="003951B9" w:rsidRPr="00923399">
              <w:rPr>
                <w:rFonts w:cs="Times New Roman"/>
                <w:szCs w:val="24"/>
              </w:rPr>
              <w:t>ie</w:t>
            </w:r>
            <w:r w:rsidR="009E634C" w:rsidRPr="00923399">
              <w:rPr>
                <w:rFonts w:cs="Times New Roman"/>
                <w:szCs w:val="24"/>
              </w:rPr>
              <w:t>m</w:t>
            </w:r>
            <w:r w:rsidR="003951B9" w:rsidRPr="00923399">
              <w:rPr>
                <w:rFonts w:eastAsia="Times New Roman" w:cs="Times New Roman"/>
                <w:szCs w:val="24"/>
                <w:lang w:eastAsia="lv-LV"/>
              </w:rPr>
              <w:t>, kuru svars ne</w:t>
            </w:r>
            <w:r w:rsidR="003951B9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pārsniedz </w:t>
            </w:r>
            <w:r w:rsidRPr="00923399">
              <w:rPr>
                <w:rFonts w:cs="Times New Roman"/>
                <w:szCs w:val="24"/>
              </w:rPr>
              <w:t>15 kg (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116372" w:rsidRPr="00923399" w:rsidDel="00116372">
              <w:rPr>
                <w:rFonts w:cs="Times New Roman"/>
                <w:szCs w:val="24"/>
              </w:rPr>
              <w:t xml:space="preserve"> </w:t>
            </w:r>
            <w:r w:rsidR="00116372" w:rsidRPr="00923399">
              <w:rPr>
                <w:rFonts w:cs="Times New Roman"/>
                <w:szCs w:val="24"/>
              </w:rPr>
              <w:t xml:space="preserve">15 kg, papildus </w:t>
            </w:r>
            <w:r w:rsidR="002C4AAF" w:rsidRPr="00923399">
              <w:rPr>
                <w:rFonts w:cs="Times New Roman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</w:t>
            </w:r>
            <w:r w:rsidR="009E3C7D" w:rsidRPr="00923399">
              <w:rPr>
                <w:rFonts w:cs="Times New Roman"/>
                <w:szCs w:val="24"/>
              </w:rPr>
              <w:t>,</w:t>
            </w:r>
            <w:r w:rsidR="00116372" w:rsidRPr="00923399">
              <w:rPr>
                <w:rFonts w:cs="Times New Roman"/>
                <w:szCs w:val="24"/>
              </w:rPr>
              <w:t>00 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</w:p>
        </w:tc>
        <w:tc>
          <w:tcPr>
            <w:tcW w:w="1559" w:type="dxa"/>
            <w:noWrap/>
            <w:hideMark/>
          </w:tcPr>
          <w:p w14:paraId="7D8DFBF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4B07C98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24,79</w:t>
            </w:r>
          </w:p>
        </w:tc>
        <w:tc>
          <w:tcPr>
            <w:tcW w:w="1134" w:type="dxa"/>
            <w:noWrap/>
            <w:hideMark/>
          </w:tcPr>
          <w:p w14:paraId="04CA627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5,21</w:t>
            </w:r>
          </w:p>
        </w:tc>
        <w:tc>
          <w:tcPr>
            <w:tcW w:w="1134" w:type="dxa"/>
            <w:noWrap/>
            <w:hideMark/>
          </w:tcPr>
          <w:p w14:paraId="6330015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30,00</w:t>
            </w:r>
          </w:p>
        </w:tc>
      </w:tr>
      <w:tr w:rsidR="00691E7D" w:rsidRPr="00923399" w14:paraId="15ABB398" w14:textId="77777777" w:rsidTr="004C38B5">
        <w:tc>
          <w:tcPr>
            <w:tcW w:w="993" w:type="dxa"/>
            <w:noWrap/>
          </w:tcPr>
          <w:p w14:paraId="7DE45CA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2.8.57.</w:t>
            </w:r>
          </w:p>
        </w:tc>
        <w:tc>
          <w:tcPr>
            <w:tcW w:w="3402" w:type="dxa"/>
            <w:noWrap/>
          </w:tcPr>
          <w:p w14:paraId="3CC2E6E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zobu ekstrakcija kaķim, sunim sanācijas laikā</w:t>
            </w:r>
          </w:p>
        </w:tc>
        <w:tc>
          <w:tcPr>
            <w:tcW w:w="1559" w:type="dxa"/>
            <w:noWrap/>
          </w:tcPr>
          <w:p w14:paraId="1C21185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zobs</w:t>
            </w:r>
          </w:p>
        </w:tc>
        <w:tc>
          <w:tcPr>
            <w:tcW w:w="1276" w:type="dxa"/>
            <w:noWrap/>
          </w:tcPr>
          <w:p w14:paraId="3CAF951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8,26</w:t>
            </w:r>
          </w:p>
        </w:tc>
        <w:tc>
          <w:tcPr>
            <w:tcW w:w="1134" w:type="dxa"/>
            <w:noWrap/>
          </w:tcPr>
          <w:p w14:paraId="36F6E11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1,73</w:t>
            </w:r>
          </w:p>
        </w:tc>
        <w:tc>
          <w:tcPr>
            <w:tcW w:w="1134" w:type="dxa"/>
            <w:noWrap/>
          </w:tcPr>
          <w:p w14:paraId="38259AAD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9,99</w:t>
            </w:r>
          </w:p>
        </w:tc>
      </w:tr>
      <w:tr w:rsidR="00691E7D" w:rsidRPr="00923399" w14:paraId="3D7B8C97" w14:textId="77777777" w:rsidTr="004C38B5">
        <w:tc>
          <w:tcPr>
            <w:tcW w:w="993" w:type="dxa"/>
            <w:noWrap/>
            <w:hideMark/>
          </w:tcPr>
          <w:p w14:paraId="7715926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2.8.58.</w:t>
            </w:r>
          </w:p>
        </w:tc>
        <w:tc>
          <w:tcPr>
            <w:tcW w:w="3402" w:type="dxa"/>
            <w:noWrap/>
            <w:hideMark/>
          </w:tcPr>
          <w:p w14:paraId="119E5E8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piena zobu raušana kucēniem </w:t>
            </w:r>
          </w:p>
        </w:tc>
        <w:tc>
          <w:tcPr>
            <w:tcW w:w="1559" w:type="dxa"/>
            <w:noWrap/>
            <w:hideMark/>
          </w:tcPr>
          <w:p w14:paraId="039C095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141E912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20,66</w:t>
            </w:r>
          </w:p>
        </w:tc>
        <w:tc>
          <w:tcPr>
            <w:tcW w:w="1134" w:type="dxa"/>
            <w:noWrap/>
            <w:hideMark/>
          </w:tcPr>
          <w:p w14:paraId="73B3D43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4,34</w:t>
            </w:r>
          </w:p>
        </w:tc>
        <w:tc>
          <w:tcPr>
            <w:tcW w:w="1134" w:type="dxa"/>
            <w:noWrap/>
            <w:hideMark/>
          </w:tcPr>
          <w:p w14:paraId="54E05722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1EA77A0B" w14:textId="77777777" w:rsidTr="004C38B5">
        <w:tc>
          <w:tcPr>
            <w:tcW w:w="993" w:type="dxa"/>
            <w:noWrap/>
            <w:hideMark/>
          </w:tcPr>
          <w:p w14:paraId="47CD638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2.8.59.</w:t>
            </w:r>
          </w:p>
        </w:tc>
        <w:tc>
          <w:tcPr>
            <w:tcW w:w="3402" w:type="dxa"/>
            <w:noWrap/>
            <w:hideMark/>
          </w:tcPr>
          <w:p w14:paraId="2D6F4639" w14:textId="08F2AA6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acs plakstiņa korekcijas operācija</w:t>
            </w:r>
            <w:r w:rsidR="009E634C" w:rsidRPr="00923399">
              <w:rPr>
                <w:rFonts w:cs="Times New Roman"/>
                <w:szCs w:val="24"/>
              </w:rPr>
              <w:t xml:space="preserve"> dzīvniek</w:t>
            </w:r>
            <w:r w:rsidR="003951B9" w:rsidRPr="00923399">
              <w:rPr>
                <w:rFonts w:cs="Times New Roman"/>
                <w:szCs w:val="24"/>
              </w:rPr>
              <w:t>ie</w:t>
            </w:r>
            <w:r w:rsidR="009E634C" w:rsidRPr="00923399">
              <w:rPr>
                <w:rFonts w:cs="Times New Roman"/>
                <w:szCs w:val="24"/>
              </w:rPr>
              <w:t>m</w:t>
            </w:r>
            <w:r w:rsidR="003951B9" w:rsidRPr="00923399">
              <w:rPr>
                <w:rFonts w:eastAsia="Times New Roman" w:cs="Times New Roman"/>
                <w:szCs w:val="24"/>
                <w:lang w:eastAsia="lv-LV"/>
              </w:rPr>
              <w:t>, kuru svars ne</w:t>
            </w:r>
            <w:r w:rsidR="003951B9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pārsniedz </w:t>
            </w:r>
            <w:r w:rsidRPr="00923399">
              <w:rPr>
                <w:rFonts w:cs="Times New Roman"/>
                <w:szCs w:val="24"/>
              </w:rPr>
              <w:t>20 kg (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116372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20 kg</w:t>
            </w:r>
            <w:r w:rsidR="00116372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0705BB" w:rsidRPr="00923399">
              <w:rPr>
                <w:rFonts w:cs="Times New Roman"/>
                <w:szCs w:val="24"/>
              </w:rPr>
              <w:t xml:space="preserve">papildus </w:t>
            </w:r>
            <w:r w:rsidR="002C4AAF" w:rsidRPr="00923399">
              <w:rPr>
                <w:rFonts w:cs="Times New Roman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</w:t>
            </w:r>
            <w:r w:rsidR="009E3C7D" w:rsidRPr="00923399">
              <w:rPr>
                <w:rFonts w:cs="Times New Roman"/>
                <w:szCs w:val="24"/>
              </w:rPr>
              <w:t>,00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</w:p>
        </w:tc>
        <w:tc>
          <w:tcPr>
            <w:tcW w:w="1559" w:type="dxa"/>
            <w:noWrap/>
            <w:hideMark/>
          </w:tcPr>
          <w:p w14:paraId="20E5C3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299A8FC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37,19</w:t>
            </w:r>
          </w:p>
        </w:tc>
        <w:tc>
          <w:tcPr>
            <w:tcW w:w="1134" w:type="dxa"/>
            <w:noWrap/>
            <w:hideMark/>
          </w:tcPr>
          <w:p w14:paraId="2989901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7,81</w:t>
            </w:r>
          </w:p>
        </w:tc>
        <w:tc>
          <w:tcPr>
            <w:tcW w:w="1134" w:type="dxa"/>
            <w:noWrap/>
            <w:hideMark/>
          </w:tcPr>
          <w:p w14:paraId="1D6AA0C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45,00</w:t>
            </w:r>
          </w:p>
        </w:tc>
      </w:tr>
      <w:tr w:rsidR="00691E7D" w:rsidRPr="00923399" w14:paraId="62BC34B7" w14:textId="77777777" w:rsidTr="004C38B5">
        <w:tc>
          <w:tcPr>
            <w:tcW w:w="993" w:type="dxa"/>
            <w:noWrap/>
            <w:hideMark/>
          </w:tcPr>
          <w:p w14:paraId="1A01B9D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2.8.60.</w:t>
            </w:r>
          </w:p>
        </w:tc>
        <w:tc>
          <w:tcPr>
            <w:tcW w:w="3402" w:type="dxa"/>
            <w:noWrap/>
            <w:hideMark/>
          </w:tcPr>
          <w:p w14:paraId="4F43F9CC" w14:textId="1D7E7A8E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trešā acs plakstiņa adenomas operācija </w:t>
            </w:r>
            <w:r w:rsidR="009E634C" w:rsidRPr="00923399">
              <w:rPr>
                <w:rFonts w:cs="Times New Roman"/>
                <w:szCs w:val="24"/>
              </w:rPr>
              <w:t>dzīvniek</w:t>
            </w:r>
            <w:r w:rsidR="003951B9" w:rsidRPr="00923399">
              <w:rPr>
                <w:rFonts w:cs="Times New Roman"/>
                <w:szCs w:val="24"/>
              </w:rPr>
              <w:t>ie</w:t>
            </w:r>
            <w:r w:rsidR="009E634C" w:rsidRPr="00923399">
              <w:rPr>
                <w:rFonts w:cs="Times New Roman"/>
                <w:szCs w:val="24"/>
              </w:rPr>
              <w:t>m</w:t>
            </w:r>
            <w:r w:rsidR="003951B9" w:rsidRPr="00923399">
              <w:rPr>
                <w:rFonts w:eastAsia="Times New Roman" w:cs="Times New Roman"/>
                <w:szCs w:val="24"/>
                <w:lang w:eastAsia="lv-LV"/>
              </w:rPr>
              <w:t>, kuru svars ne</w:t>
            </w:r>
            <w:r w:rsidR="003951B9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pārsniedz </w:t>
            </w:r>
            <w:r w:rsidRPr="00923399">
              <w:rPr>
                <w:rFonts w:cs="Times New Roman"/>
                <w:szCs w:val="24"/>
              </w:rPr>
              <w:t>20 kg (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116372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20 kg</w:t>
            </w:r>
            <w:r w:rsidR="00116372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0705BB" w:rsidRPr="00923399">
              <w:rPr>
                <w:rFonts w:cs="Times New Roman"/>
                <w:szCs w:val="24"/>
              </w:rPr>
              <w:t xml:space="preserve">papildus </w:t>
            </w:r>
            <w:r w:rsidR="002C4AAF" w:rsidRPr="00923399">
              <w:rPr>
                <w:rFonts w:cs="Times New Roman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</w:t>
            </w:r>
            <w:r w:rsidR="009E3C7D" w:rsidRPr="00923399">
              <w:rPr>
                <w:rFonts w:cs="Times New Roman"/>
                <w:szCs w:val="24"/>
              </w:rPr>
              <w:t>,</w:t>
            </w:r>
            <w:r w:rsidR="000705BB" w:rsidRPr="00923399">
              <w:rPr>
                <w:rFonts w:cs="Times New Roman"/>
                <w:szCs w:val="24"/>
              </w:rPr>
              <w:t>00 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</w:p>
        </w:tc>
        <w:tc>
          <w:tcPr>
            <w:tcW w:w="1559" w:type="dxa"/>
            <w:noWrap/>
            <w:hideMark/>
          </w:tcPr>
          <w:p w14:paraId="7DD2EEE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202343E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41,32</w:t>
            </w:r>
          </w:p>
        </w:tc>
        <w:tc>
          <w:tcPr>
            <w:tcW w:w="1134" w:type="dxa"/>
            <w:noWrap/>
            <w:hideMark/>
          </w:tcPr>
          <w:p w14:paraId="03F0825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8,68</w:t>
            </w:r>
          </w:p>
        </w:tc>
        <w:tc>
          <w:tcPr>
            <w:tcW w:w="1134" w:type="dxa"/>
            <w:noWrap/>
            <w:hideMark/>
          </w:tcPr>
          <w:p w14:paraId="3CC4BE10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50,00</w:t>
            </w:r>
          </w:p>
        </w:tc>
      </w:tr>
      <w:tr w:rsidR="00691E7D" w:rsidRPr="00923399" w14:paraId="5B89C47B" w14:textId="77777777" w:rsidTr="004C38B5">
        <w:tc>
          <w:tcPr>
            <w:tcW w:w="993" w:type="dxa"/>
            <w:noWrap/>
            <w:hideMark/>
          </w:tcPr>
          <w:p w14:paraId="693F469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2.8.61.</w:t>
            </w:r>
          </w:p>
        </w:tc>
        <w:tc>
          <w:tcPr>
            <w:tcW w:w="3402" w:type="dxa"/>
            <w:noWrap/>
            <w:hideMark/>
          </w:tcPr>
          <w:p w14:paraId="3B830CB5" w14:textId="16917AD5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kuņģa sagriešanās operācija </w:t>
            </w:r>
            <w:r w:rsidR="009E634C" w:rsidRPr="00923399">
              <w:rPr>
                <w:rFonts w:cs="Times New Roman"/>
                <w:szCs w:val="24"/>
              </w:rPr>
              <w:t>dzīvniek</w:t>
            </w:r>
            <w:r w:rsidR="003951B9" w:rsidRPr="00923399">
              <w:rPr>
                <w:rFonts w:cs="Times New Roman"/>
                <w:szCs w:val="24"/>
              </w:rPr>
              <w:t>ie</w:t>
            </w:r>
            <w:r w:rsidR="009E634C" w:rsidRPr="00923399">
              <w:rPr>
                <w:rFonts w:cs="Times New Roman"/>
                <w:szCs w:val="24"/>
              </w:rPr>
              <w:t>m</w:t>
            </w:r>
            <w:r w:rsidR="003951B9" w:rsidRPr="00923399">
              <w:rPr>
                <w:rFonts w:eastAsia="Times New Roman" w:cs="Times New Roman"/>
                <w:szCs w:val="24"/>
                <w:lang w:eastAsia="lv-LV"/>
              </w:rPr>
              <w:t>, kuru svars ne</w:t>
            </w:r>
            <w:r w:rsidR="003951B9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pārsniedz </w:t>
            </w:r>
            <w:r w:rsidRPr="00923399">
              <w:rPr>
                <w:rFonts w:cs="Times New Roman"/>
                <w:szCs w:val="24"/>
              </w:rPr>
              <w:t>35 kg (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116372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35 kg</w:t>
            </w:r>
            <w:r w:rsidR="00116372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0705BB" w:rsidRPr="00923399">
              <w:rPr>
                <w:rFonts w:cs="Times New Roman"/>
                <w:szCs w:val="24"/>
              </w:rPr>
              <w:t xml:space="preserve">papildus </w:t>
            </w:r>
            <w:r w:rsidR="002C4AAF" w:rsidRPr="00923399">
              <w:rPr>
                <w:rFonts w:cs="Times New Roman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</w:t>
            </w:r>
            <w:r w:rsidR="009E3C7D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>00</w:t>
            </w:r>
            <w:r w:rsidR="000705BB" w:rsidRPr="00923399">
              <w:rPr>
                <w:rFonts w:cs="Times New Roman"/>
                <w:szCs w:val="24"/>
              </w:rPr>
              <w:t>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</w:p>
        </w:tc>
        <w:tc>
          <w:tcPr>
            <w:tcW w:w="1559" w:type="dxa"/>
            <w:noWrap/>
            <w:hideMark/>
          </w:tcPr>
          <w:p w14:paraId="2D8B420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52713BA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82,64</w:t>
            </w:r>
          </w:p>
        </w:tc>
        <w:tc>
          <w:tcPr>
            <w:tcW w:w="1134" w:type="dxa"/>
            <w:noWrap/>
            <w:hideMark/>
          </w:tcPr>
          <w:p w14:paraId="5D0A03C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17,35</w:t>
            </w:r>
          </w:p>
        </w:tc>
        <w:tc>
          <w:tcPr>
            <w:tcW w:w="1134" w:type="dxa"/>
            <w:noWrap/>
            <w:hideMark/>
          </w:tcPr>
          <w:p w14:paraId="643EE2A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99,99</w:t>
            </w:r>
          </w:p>
        </w:tc>
      </w:tr>
      <w:tr w:rsidR="00691E7D" w:rsidRPr="00923399" w14:paraId="1FBBE275" w14:textId="77777777" w:rsidTr="004C38B5">
        <w:tc>
          <w:tcPr>
            <w:tcW w:w="993" w:type="dxa"/>
            <w:noWrap/>
            <w:hideMark/>
          </w:tcPr>
          <w:p w14:paraId="4F439C2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2.8.62.</w:t>
            </w:r>
          </w:p>
        </w:tc>
        <w:tc>
          <w:tcPr>
            <w:tcW w:w="3402" w:type="dxa"/>
            <w:noWrap/>
            <w:hideMark/>
          </w:tcPr>
          <w:p w14:paraId="6FC9FBC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ingvinālās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vai </w:t>
            </w:r>
            <w:proofErr w:type="spellStart"/>
            <w:r w:rsidRPr="00923399">
              <w:rPr>
                <w:rFonts w:cs="Times New Roman"/>
                <w:szCs w:val="24"/>
              </w:rPr>
              <w:t>perianālās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trūces operācija</w:t>
            </w:r>
          </w:p>
        </w:tc>
        <w:tc>
          <w:tcPr>
            <w:tcW w:w="1559" w:type="dxa"/>
            <w:noWrap/>
            <w:hideMark/>
          </w:tcPr>
          <w:p w14:paraId="32CCCDF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76058FD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70,25</w:t>
            </w:r>
          </w:p>
        </w:tc>
        <w:tc>
          <w:tcPr>
            <w:tcW w:w="1134" w:type="dxa"/>
            <w:noWrap/>
            <w:hideMark/>
          </w:tcPr>
          <w:p w14:paraId="4E6CC7A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14,75</w:t>
            </w:r>
          </w:p>
        </w:tc>
        <w:tc>
          <w:tcPr>
            <w:tcW w:w="1134" w:type="dxa"/>
            <w:noWrap/>
            <w:hideMark/>
          </w:tcPr>
          <w:p w14:paraId="3E35599E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85,00</w:t>
            </w:r>
          </w:p>
        </w:tc>
      </w:tr>
      <w:tr w:rsidR="00691E7D" w:rsidRPr="00923399" w14:paraId="26E52207" w14:textId="77777777" w:rsidTr="004C38B5">
        <w:tc>
          <w:tcPr>
            <w:tcW w:w="993" w:type="dxa"/>
            <w:noWrap/>
            <w:hideMark/>
          </w:tcPr>
          <w:p w14:paraId="05EB771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2.8.63.</w:t>
            </w:r>
          </w:p>
        </w:tc>
        <w:tc>
          <w:tcPr>
            <w:tcW w:w="3402" w:type="dxa"/>
            <w:noWrap/>
            <w:hideMark/>
          </w:tcPr>
          <w:p w14:paraId="3544D6B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kaķu cirpšana narkozē</w:t>
            </w:r>
          </w:p>
        </w:tc>
        <w:tc>
          <w:tcPr>
            <w:tcW w:w="1559" w:type="dxa"/>
            <w:noWrap/>
            <w:hideMark/>
          </w:tcPr>
          <w:p w14:paraId="2CED319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22957B2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20,66</w:t>
            </w:r>
          </w:p>
        </w:tc>
        <w:tc>
          <w:tcPr>
            <w:tcW w:w="1134" w:type="dxa"/>
            <w:noWrap/>
            <w:hideMark/>
          </w:tcPr>
          <w:p w14:paraId="5BA156B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4,34</w:t>
            </w:r>
          </w:p>
        </w:tc>
        <w:tc>
          <w:tcPr>
            <w:tcW w:w="1134" w:type="dxa"/>
            <w:noWrap/>
            <w:hideMark/>
          </w:tcPr>
          <w:p w14:paraId="57886705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632A310B" w14:textId="77777777" w:rsidTr="004C38B5">
        <w:tc>
          <w:tcPr>
            <w:tcW w:w="993" w:type="dxa"/>
            <w:noWrap/>
          </w:tcPr>
          <w:p w14:paraId="3F57400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2.8.64.</w:t>
            </w:r>
          </w:p>
        </w:tc>
        <w:tc>
          <w:tcPr>
            <w:tcW w:w="3402" w:type="dxa"/>
            <w:noWrap/>
          </w:tcPr>
          <w:p w14:paraId="113F61E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suņu cirpšana</w:t>
            </w:r>
          </w:p>
        </w:tc>
        <w:tc>
          <w:tcPr>
            <w:tcW w:w="1559" w:type="dxa"/>
            <w:noWrap/>
          </w:tcPr>
          <w:p w14:paraId="479C625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</w:tcPr>
          <w:p w14:paraId="55767C8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noWrap/>
          </w:tcPr>
          <w:p w14:paraId="3D9317D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noWrap/>
          </w:tcPr>
          <w:p w14:paraId="4F07393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15,00</w:t>
            </w:r>
          </w:p>
        </w:tc>
      </w:tr>
      <w:tr w:rsidR="00691E7D" w:rsidRPr="00923399" w14:paraId="285A7581" w14:textId="77777777" w:rsidTr="004C38B5">
        <w:tc>
          <w:tcPr>
            <w:tcW w:w="993" w:type="dxa"/>
            <w:noWrap/>
            <w:hideMark/>
          </w:tcPr>
          <w:p w14:paraId="64A852D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2.8.65.</w:t>
            </w:r>
          </w:p>
        </w:tc>
        <w:tc>
          <w:tcPr>
            <w:tcW w:w="3402" w:type="dxa"/>
            <w:noWrap/>
            <w:hideMark/>
          </w:tcPr>
          <w:p w14:paraId="287E7512" w14:textId="5EBAE184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eitanāzija kaķiem</w:t>
            </w:r>
            <w:r w:rsidR="003951B9" w:rsidRPr="00923399">
              <w:rPr>
                <w:rFonts w:eastAsia="Times New Roman" w:cs="Times New Roman"/>
                <w:szCs w:val="24"/>
                <w:lang w:eastAsia="lv-LV"/>
              </w:rPr>
              <w:t>, kuru svars ne</w:t>
            </w:r>
            <w:r w:rsidR="003951B9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pārsniedz </w:t>
            </w:r>
            <w:r w:rsidRPr="00923399">
              <w:rPr>
                <w:rFonts w:cs="Times New Roman"/>
                <w:szCs w:val="24"/>
              </w:rPr>
              <w:t>4 kg (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116372" w:rsidRPr="00923399" w:rsidDel="00116372">
              <w:rPr>
                <w:rFonts w:cs="Times New Roman"/>
                <w:szCs w:val="24"/>
              </w:rPr>
              <w:t xml:space="preserve"> </w:t>
            </w:r>
            <w:r w:rsidR="009E3C7D" w:rsidRPr="00923399">
              <w:rPr>
                <w:rFonts w:cs="Times New Roman"/>
                <w:szCs w:val="24"/>
              </w:rPr>
              <w:t>4 </w:t>
            </w:r>
            <w:r w:rsidRPr="00923399">
              <w:rPr>
                <w:rFonts w:cs="Times New Roman"/>
                <w:szCs w:val="24"/>
              </w:rPr>
              <w:t>kg</w:t>
            </w:r>
            <w:r w:rsidR="00116372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0705BB" w:rsidRPr="00923399">
              <w:rPr>
                <w:rFonts w:cs="Times New Roman"/>
                <w:szCs w:val="24"/>
              </w:rPr>
              <w:t xml:space="preserve">papildus </w:t>
            </w:r>
            <w:r w:rsidR="002C4AAF" w:rsidRPr="00923399">
              <w:rPr>
                <w:rFonts w:cs="Times New Roman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1</w:t>
            </w:r>
            <w:r w:rsidR="009E3C7D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>00</w:t>
            </w:r>
            <w:r w:rsidR="000705BB" w:rsidRPr="00923399">
              <w:rPr>
                <w:rFonts w:cs="Times New Roman"/>
                <w:szCs w:val="24"/>
              </w:rPr>
              <w:t>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</w:p>
        </w:tc>
        <w:tc>
          <w:tcPr>
            <w:tcW w:w="1559" w:type="dxa"/>
            <w:noWrap/>
            <w:hideMark/>
          </w:tcPr>
          <w:p w14:paraId="165DF62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2DB8FC0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noWrap/>
            <w:hideMark/>
          </w:tcPr>
          <w:p w14:paraId="2CA870E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noWrap/>
            <w:hideMark/>
          </w:tcPr>
          <w:p w14:paraId="550127A3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15,00</w:t>
            </w:r>
          </w:p>
        </w:tc>
      </w:tr>
      <w:tr w:rsidR="00691E7D" w:rsidRPr="00923399" w14:paraId="5AF78D6C" w14:textId="77777777" w:rsidTr="004C38B5">
        <w:tc>
          <w:tcPr>
            <w:tcW w:w="993" w:type="dxa"/>
            <w:noWrap/>
            <w:hideMark/>
          </w:tcPr>
          <w:p w14:paraId="315A8EC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2.8.66.</w:t>
            </w:r>
          </w:p>
        </w:tc>
        <w:tc>
          <w:tcPr>
            <w:tcW w:w="3402" w:type="dxa"/>
            <w:noWrap/>
            <w:hideMark/>
          </w:tcPr>
          <w:p w14:paraId="7A2576D5" w14:textId="4804BC2E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eitanāzija suņiem</w:t>
            </w:r>
            <w:r w:rsidR="003951B9" w:rsidRPr="00923399">
              <w:rPr>
                <w:rFonts w:eastAsia="Times New Roman" w:cs="Times New Roman"/>
                <w:szCs w:val="24"/>
                <w:lang w:eastAsia="lv-LV"/>
              </w:rPr>
              <w:t>, kuru svars ne</w:t>
            </w:r>
            <w:r w:rsidR="003951B9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pārsniedz </w:t>
            </w:r>
            <w:r w:rsidRPr="00923399">
              <w:rPr>
                <w:rFonts w:cs="Times New Roman"/>
                <w:szCs w:val="24"/>
              </w:rPr>
              <w:t>20 kg (</w:t>
            </w:r>
            <w:r w:rsidR="00116372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116372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20</w:t>
            </w:r>
            <w:r w:rsidR="009E3C7D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>kg</w:t>
            </w:r>
            <w:r w:rsidR="00116372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0705BB" w:rsidRPr="00923399">
              <w:rPr>
                <w:rFonts w:cs="Times New Roman"/>
                <w:szCs w:val="24"/>
              </w:rPr>
              <w:t>papildus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2C4AAF" w:rsidRPr="00923399">
              <w:rPr>
                <w:rFonts w:cs="Times New Roman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1</w:t>
            </w:r>
            <w:r w:rsidR="009E3C7D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>00</w:t>
            </w:r>
            <w:r w:rsidR="000705BB" w:rsidRPr="00923399">
              <w:rPr>
                <w:rFonts w:cs="Times New Roman"/>
                <w:szCs w:val="24"/>
              </w:rPr>
              <w:t>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</w:p>
        </w:tc>
        <w:tc>
          <w:tcPr>
            <w:tcW w:w="1559" w:type="dxa"/>
            <w:noWrap/>
            <w:hideMark/>
          </w:tcPr>
          <w:p w14:paraId="0A4CCF3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3FB5C14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20,66</w:t>
            </w:r>
          </w:p>
        </w:tc>
        <w:tc>
          <w:tcPr>
            <w:tcW w:w="1134" w:type="dxa"/>
            <w:noWrap/>
            <w:hideMark/>
          </w:tcPr>
          <w:p w14:paraId="3AC3996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4,34</w:t>
            </w:r>
          </w:p>
        </w:tc>
        <w:tc>
          <w:tcPr>
            <w:tcW w:w="1134" w:type="dxa"/>
            <w:noWrap/>
            <w:hideMark/>
          </w:tcPr>
          <w:p w14:paraId="7CE0E67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25,00</w:t>
            </w:r>
          </w:p>
        </w:tc>
      </w:tr>
      <w:tr w:rsidR="00691E7D" w:rsidRPr="00923399" w14:paraId="6DDAF9B1" w14:textId="77777777" w:rsidTr="004C38B5">
        <w:tc>
          <w:tcPr>
            <w:tcW w:w="993" w:type="dxa"/>
            <w:noWrap/>
            <w:hideMark/>
          </w:tcPr>
          <w:p w14:paraId="65F948AA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2.8.67.</w:t>
            </w:r>
          </w:p>
        </w:tc>
        <w:tc>
          <w:tcPr>
            <w:tcW w:w="3402" w:type="dxa"/>
            <w:hideMark/>
          </w:tcPr>
          <w:p w14:paraId="27659932" w14:textId="78B40C92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eitanāzija grauzējiem, kaķēniem un kucēniem līdz </w:t>
            </w:r>
            <w:r w:rsidR="009E3C7D" w:rsidRPr="00923399">
              <w:rPr>
                <w:rFonts w:cs="Times New Roman"/>
                <w:szCs w:val="24"/>
              </w:rPr>
              <w:t xml:space="preserve">astoņu </w:t>
            </w:r>
            <w:r w:rsidRPr="00923399">
              <w:rPr>
                <w:rFonts w:cs="Times New Roman"/>
                <w:szCs w:val="24"/>
              </w:rPr>
              <w:t>dienu vecumam</w:t>
            </w:r>
          </w:p>
        </w:tc>
        <w:tc>
          <w:tcPr>
            <w:tcW w:w="1559" w:type="dxa"/>
            <w:noWrap/>
            <w:hideMark/>
          </w:tcPr>
          <w:p w14:paraId="7FB2DB2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0B8EEFD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4,96</w:t>
            </w:r>
          </w:p>
        </w:tc>
        <w:tc>
          <w:tcPr>
            <w:tcW w:w="1134" w:type="dxa"/>
            <w:noWrap/>
            <w:hideMark/>
          </w:tcPr>
          <w:p w14:paraId="0592EDA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1,04</w:t>
            </w:r>
          </w:p>
        </w:tc>
        <w:tc>
          <w:tcPr>
            <w:tcW w:w="1134" w:type="dxa"/>
            <w:noWrap/>
            <w:hideMark/>
          </w:tcPr>
          <w:p w14:paraId="70B5145C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6,00</w:t>
            </w:r>
          </w:p>
        </w:tc>
      </w:tr>
      <w:tr w:rsidR="00691E7D" w:rsidRPr="00923399" w14:paraId="2B4E010C" w14:textId="77777777" w:rsidTr="004C38B5">
        <w:tc>
          <w:tcPr>
            <w:tcW w:w="993" w:type="dxa"/>
            <w:noWrap/>
            <w:hideMark/>
          </w:tcPr>
          <w:p w14:paraId="04A9E74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2.8.68.</w:t>
            </w:r>
          </w:p>
        </w:tc>
        <w:tc>
          <w:tcPr>
            <w:tcW w:w="3402" w:type="dxa"/>
            <w:noWrap/>
            <w:hideMark/>
          </w:tcPr>
          <w:p w14:paraId="051A3888" w14:textId="170CC70F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kaķu kremācija</w:t>
            </w:r>
            <w:r w:rsidR="003951B9" w:rsidRPr="00923399">
              <w:rPr>
                <w:rFonts w:cs="Times New Roman"/>
                <w:szCs w:val="24"/>
              </w:rPr>
              <w:t xml:space="preserve">, ja kaķa svars nepārsniedz </w:t>
            </w:r>
            <w:r w:rsidRPr="00923399">
              <w:rPr>
                <w:rFonts w:cs="Times New Roman"/>
                <w:szCs w:val="24"/>
              </w:rPr>
              <w:t>4 kg (</w:t>
            </w:r>
            <w:r w:rsidR="000705BB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0705BB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4 kg</w:t>
            </w:r>
            <w:r w:rsidR="000705BB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0705BB" w:rsidRPr="00923399">
              <w:rPr>
                <w:rFonts w:cs="Times New Roman"/>
                <w:szCs w:val="24"/>
              </w:rPr>
              <w:t xml:space="preserve">papildus </w:t>
            </w:r>
            <w:r w:rsidR="002C4AAF" w:rsidRPr="00923399">
              <w:rPr>
                <w:rFonts w:cs="Times New Roman"/>
                <w:szCs w:val="24"/>
              </w:rPr>
              <w:t>jāmaksā</w:t>
            </w:r>
            <w:r w:rsidR="002C4AAF" w:rsidRPr="00923399" w:rsidDel="00116372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1</w:t>
            </w:r>
            <w:r w:rsidR="009E3C7D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>00</w:t>
            </w:r>
            <w:r w:rsidR="000705BB" w:rsidRPr="00923399">
              <w:rPr>
                <w:rFonts w:cs="Times New Roman"/>
                <w:szCs w:val="24"/>
              </w:rPr>
              <w:t>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</w:p>
        </w:tc>
        <w:tc>
          <w:tcPr>
            <w:tcW w:w="1559" w:type="dxa"/>
            <w:noWrap/>
            <w:hideMark/>
          </w:tcPr>
          <w:p w14:paraId="59F7738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0518C04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8,26</w:t>
            </w:r>
          </w:p>
        </w:tc>
        <w:tc>
          <w:tcPr>
            <w:tcW w:w="1134" w:type="dxa"/>
            <w:noWrap/>
            <w:hideMark/>
          </w:tcPr>
          <w:p w14:paraId="2194B49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1,73</w:t>
            </w:r>
          </w:p>
        </w:tc>
        <w:tc>
          <w:tcPr>
            <w:tcW w:w="1134" w:type="dxa"/>
            <w:noWrap/>
            <w:hideMark/>
          </w:tcPr>
          <w:p w14:paraId="60E0CE0F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9,99</w:t>
            </w:r>
          </w:p>
        </w:tc>
      </w:tr>
      <w:tr w:rsidR="00691E7D" w:rsidRPr="00923399" w14:paraId="73FC0B74" w14:textId="77777777" w:rsidTr="00140832">
        <w:tc>
          <w:tcPr>
            <w:tcW w:w="993" w:type="dxa"/>
            <w:noWrap/>
            <w:hideMark/>
          </w:tcPr>
          <w:p w14:paraId="6A8AFCE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2.8.69.</w:t>
            </w:r>
          </w:p>
        </w:tc>
        <w:tc>
          <w:tcPr>
            <w:tcW w:w="3402" w:type="dxa"/>
            <w:noWrap/>
            <w:hideMark/>
          </w:tcPr>
          <w:p w14:paraId="7115180F" w14:textId="3F613D6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suņu kremācija</w:t>
            </w:r>
            <w:r w:rsidR="003951B9" w:rsidRPr="00923399">
              <w:rPr>
                <w:rFonts w:cs="Times New Roman"/>
                <w:szCs w:val="24"/>
              </w:rPr>
              <w:t xml:space="preserve">, ja suņa svars nepārsniedz </w:t>
            </w:r>
            <w:r w:rsidRPr="00923399">
              <w:rPr>
                <w:rFonts w:cs="Times New Roman"/>
                <w:szCs w:val="24"/>
              </w:rPr>
              <w:t>20 kg (</w:t>
            </w:r>
            <w:r w:rsidR="000705BB" w:rsidRPr="00923399">
              <w:rPr>
                <w:rFonts w:eastAsia="Times New Roman" w:cs="Times New Roman"/>
                <w:szCs w:val="24"/>
                <w:shd w:val="clear" w:color="auto" w:fill="FFFFFF"/>
                <w:lang w:eastAsia="lv-LV"/>
              </w:rPr>
              <w:t>ja svars pārsniedz</w:t>
            </w:r>
            <w:r w:rsidR="000705BB" w:rsidRPr="00923399" w:rsidDel="00116372">
              <w:rPr>
                <w:rFonts w:cs="Times New Roman"/>
                <w:szCs w:val="24"/>
              </w:rPr>
              <w:t xml:space="preserve"> </w:t>
            </w:r>
            <w:r w:rsidR="009E3C7D" w:rsidRPr="00923399">
              <w:rPr>
                <w:rFonts w:cs="Times New Roman"/>
                <w:szCs w:val="24"/>
              </w:rPr>
              <w:t>20 </w:t>
            </w:r>
            <w:r w:rsidRPr="00923399">
              <w:rPr>
                <w:rFonts w:cs="Times New Roman"/>
                <w:szCs w:val="24"/>
              </w:rPr>
              <w:t>kg</w:t>
            </w:r>
            <w:r w:rsidR="000705BB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0705BB" w:rsidRPr="00923399">
              <w:rPr>
                <w:rFonts w:cs="Times New Roman"/>
                <w:szCs w:val="24"/>
              </w:rPr>
              <w:t>papildus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="002C4AAF" w:rsidRPr="00923399">
              <w:rPr>
                <w:rFonts w:cs="Times New Roman"/>
                <w:szCs w:val="24"/>
              </w:rPr>
              <w:t xml:space="preserve">jāmaksā </w:t>
            </w:r>
            <w:r w:rsidRPr="00923399">
              <w:rPr>
                <w:rFonts w:cs="Times New Roman"/>
                <w:szCs w:val="24"/>
              </w:rPr>
              <w:t>1</w:t>
            </w:r>
            <w:r w:rsidR="009E3C7D" w:rsidRPr="00923399">
              <w:rPr>
                <w:rFonts w:cs="Times New Roman"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>00</w:t>
            </w:r>
            <w:r w:rsidR="000705BB" w:rsidRPr="00923399">
              <w:rPr>
                <w:rFonts w:cs="Times New Roman"/>
                <w:szCs w:val="24"/>
              </w:rPr>
              <w:t> </w:t>
            </w:r>
            <w:r w:rsidR="000301CB" w:rsidRPr="00923399">
              <w:rPr>
                <w:rFonts w:cs="Times New Roman"/>
                <w:i/>
                <w:szCs w:val="24"/>
              </w:rPr>
              <w:t>euro</w:t>
            </w:r>
            <w:r w:rsidR="000301CB" w:rsidRPr="00923399">
              <w:rPr>
                <w:rFonts w:cs="Times New Roman"/>
                <w:szCs w:val="24"/>
              </w:rPr>
              <w:t>/</w:t>
            </w:r>
            <w:r w:rsidRPr="00923399">
              <w:rPr>
                <w:rFonts w:cs="Times New Roman"/>
                <w:szCs w:val="24"/>
              </w:rPr>
              <w:t>kg)</w:t>
            </w:r>
            <w:r w:rsidR="002C4AAF" w:rsidRPr="0092339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5148F81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dzīvnieks</w:t>
            </w:r>
          </w:p>
        </w:tc>
        <w:tc>
          <w:tcPr>
            <w:tcW w:w="1276" w:type="dxa"/>
            <w:noWrap/>
            <w:hideMark/>
          </w:tcPr>
          <w:p w14:paraId="7762D2A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noWrap/>
            <w:hideMark/>
          </w:tcPr>
          <w:p w14:paraId="2537A53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noWrap/>
            <w:hideMark/>
          </w:tcPr>
          <w:p w14:paraId="62C9D4F8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15,00</w:t>
            </w:r>
          </w:p>
        </w:tc>
      </w:tr>
      <w:tr w:rsidR="00691E7D" w:rsidRPr="00923399" w14:paraId="72D6974D" w14:textId="77777777" w:rsidTr="00272132">
        <w:tc>
          <w:tcPr>
            <w:tcW w:w="993" w:type="dxa"/>
            <w:noWrap/>
          </w:tcPr>
          <w:p w14:paraId="2750476B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2.8.70.</w:t>
            </w:r>
          </w:p>
        </w:tc>
        <w:tc>
          <w:tcPr>
            <w:tcW w:w="3402" w:type="dxa"/>
            <w:noWrap/>
          </w:tcPr>
          <w:p w14:paraId="4DD0AB7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ērces izņemšana</w:t>
            </w:r>
          </w:p>
        </w:tc>
        <w:tc>
          <w:tcPr>
            <w:tcW w:w="1559" w:type="dxa"/>
            <w:noWrap/>
          </w:tcPr>
          <w:p w14:paraId="594EB4A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vienība</w:t>
            </w:r>
          </w:p>
        </w:tc>
        <w:tc>
          <w:tcPr>
            <w:tcW w:w="1276" w:type="dxa"/>
            <w:noWrap/>
          </w:tcPr>
          <w:p w14:paraId="3B75E6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0,83</w:t>
            </w:r>
          </w:p>
        </w:tc>
        <w:tc>
          <w:tcPr>
            <w:tcW w:w="1134" w:type="dxa"/>
            <w:noWrap/>
          </w:tcPr>
          <w:p w14:paraId="35076A1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0,17</w:t>
            </w:r>
          </w:p>
        </w:tc>
        <w:tc>
          <w:tcPr>
            <w:tcW w:w="1134" w:type="dxa"/>
            <w:noWrap/>
          </w:tcPr>
          <w:p w14:paraId="787D1D36" w14:textId="77777777" w:rsidR="005D18AA" w:rsidRPr="00923399" w:rsidRDefault="005D18AA">
            <w:pPr>
              <w:jc w:val="center"/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1,00</w:t>
            </w:r>
          </w:p>
        </w:tc>
      </w:tr>
    </w:tbl>
    <w:p w14:paraId="471A9434" w14:textId="6386E40F" w:rsidR="00ED2AE8" w:rsidRPr="00923399" w:rsidRDefault="00ED2AE8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E409A" w14:textId="77777777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XVIII. Valmieras tehnikuma sniegtie maksas pakalpojumi</w:t>
      </w:r>
    </w:p>
    <w:p w14:paraId="0BAC3597" w14:textId="68908B10" w:rsidR="000A6D1D" w:rsidRPr="00923399" w:rsidRDefault="000A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4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3402"/>
        <w:gridCol w:w="1558"/>
        <w:gridCol w:w="1275"/>
        <w:gridCol w:w="1133"/>
        <w:gridCol w:w="1135"/>
      </w:tblGrid>
      <w:tr w:rsidR="00923399" w:rsidRPr="00923399" w14:paraId="4206CFF7" w14:textId="77777777" w:rsidTr="002C3A19">
        <w:tc>
          <w:tcPr>
            <w:tcW w:w="526" w:type="pct"/>
            <w:vAlign w:val="center"/>
          </w:tcPr>
          <w:p w14:paraId="03B731DB" w14:textId="2C70F8BB" w:rsidR="008B0E2C" w:rsidRPr="00923399" w:rsidRDefault="002C3A19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1790" w:type="pct"/>
            <w:vAlign w:val="center"/>
          </w:tcPr>
          <w:p w14:paraId="26005B2D" w14:textId="3224CCCD" w:rsidR="008B0E2C" w:rsidRPr="00923399" w:rsidRDefault="002C3A19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820" w:type="pct"/>
            <w:vAlign w:val="center"/>
          </w:tcPr>
          <w:p w14:paraId="76B6A529" w14:textId="44107477" w:rsidR="008B0E2C" w:rsidRPr="00923399" w:rsidRDefault="002C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671" w:type="pct"/>
            <w:vAlign w:val="center"/>
          </w:tcPr>
          <w:p w14:paraId="57EB119A" w14:textId="542480B3" w:rsidR="008B0E2C" w:rsidRPr="00923399" w:rsidRDefault="002C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6" w:type="pct"/>
            <w:vAlign w:val="center"/>
          </w:tcPr>
          <w:p w14:paraId="700F1696" w14:textId="0BA65777" w:rsidR="008B0E2C" w:rsidRPr="00923399" w:rsidRDefault="002C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7" w:type="pct"/>
            <w:vAlign w:val="center"/>
          </w:tcPr>
          <w:p w14:paraId="0DE269F0" w14:textId="0F8C1440" w:rsidR="008B0E2C" w:rsidRPr="00923399" w:rsidRDefault="002C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17CBA64F" w14:textId="77777777" w:rsidTr="002C3A19">
        <w:tc>
          <w:tcPr>
            <w:tcW w:w="526" w:type="pct"/>
          </w:tcPr>
          <w:p w14:paraId="05762E8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4" w:type="pct"/>
            <w:gridSpan w:val="5"/>
          </w:tcPr>
          <w:p w14:paraId="21E2E082" w14:textId="107DD265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Pakalpojumi </w:t>
            </w:r>
            <w:r w:rsidR="00A81EC4" w:rsidRPr="00923399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</w:p>
        </w:tc>
      </w:tr>
      <w:tr w:rsidR="00923399" w:rsidRPr="00923399" w14:paraId="71E654FC" w14:textId="77777777" w:rsidTr="002C3A19">
        <w:tc>
          <w:tcPr>
            <w:tcW w:w="526" w:type="pct"/>
          </w:tcPr>
          <w:p w14:paraId="7AB7D85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4" w:type="pct"/>
            <w:gridSpan w:val="5"/>
          </w:tcPr>
          <w:p w14:paraId="79F2C7C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dienesta viesnīcas pakalpojumi</w:t>
            </w:r>
          </w:p>
        </w:tc>
      </w:tr>
      <w:tr w:rsidR="00923399" w:rsidRPr="00923399" w14:paraId="3E1F36A9" w14:textId="77777777" w:rsidTr="002C3A19">
        <w:tc>
          <w:tcPr>
            <w:tcW w:w="526" w:type="pct"/>
          </w:tcPr>
          <w:p w14:paraId="2C573CF6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90" w:type="pct"/>
          </w:tcPr>
          <w:p w14:paraId="29CA751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820" w:type="pct"/>
          </w:tcPr>
          <w:p w14:paraId="56FBF23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671" w:type="pct"/>
          </w:tcPr>
          <w:p w14:paraId="1A88EF0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6" w:type="pct"/>
          </w:tcPr>
          <w:p w14:paraId="12474D8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</w:tcPr>
          <w:p w14:paraId="5475969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23399" w:rsidRPr="00923399" w14:paraId="57DD216A" w14:textId="77777777" w:rsidTr="002C3A19">
        <w:tc>
          <w:tcPr>
            <w:tcW w:w="526" w:type="pct"/>
          </w:tcPr>
          <w:p w14:paraId="4E80CB6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90" w:type="pct"/>
          </w:tcPr>
          <w:p w14:paraId="3E074E36" w14:textId="056B825C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izmantošana (</w:t>
            </w:r>
            <w:r w:rsidR="00F9203B" w:rsidRPr="00923399">
              <w:rPr>
                <w:rFonts w:ascii="Times New Roman" w:hAnsi="Times New Roman" w:cs="Times New Roman"/>
                <w:sz w:val="24"/>
                <w:szCs w:val="24"/>
              </w:rPr>
              <w:t>bez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mazgāšanas līdzekļa)</w:t>
            </w:r>
          </w:p>
        </w:tc>
        <w:tc>
          <w:tcPr>
            <w:tcW w:w="820" w:type="pct"/>
          </w:tcPr>
          <w:p w14:paraId="39503EC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mazgāšanas reize</w:t>
            </w:r>
          </w:p>
        </w:tc>
        <w:tc>
          <w:tcPr>
            <w:tcW w:w="671" w:type="pct"/>
          </w:tcPr>
          <w:p w14:paraId="5684B42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96" w:type="pct"/>
          </w:tcPr>
          <w:p w14:paraId="3C010D6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97" w:type="pct"/>
          </w:tcPr>
          <w:p w14:paraId="0F6CB15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23399" w:rsidRPr="00923399" w14:paraId="71DFAD74" w14:textId="77777777" w:rsidTr="002C3A19">
        <w:tc>
          <w:tcPr>
            <w:tcW w:w="526" w:type="pct"/>
          </w:tcPr>
          <w:p w14:paraId="5957B72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90" w:type="pct"/>
          </w:tcPr>
          <w:p w14:paraId="151B00C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žāvētāja izmantošana</w:t>
            </w:r>
          </w:p>
        </w:tc>
        <w:tc>
          <w:tcPr>
            <w:tcW w:w="820" w:type="pct"/>
          </w:tcPr>
          <w:p w14:paraId="47F8C9E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žāvēšanas reize</w:t>
            </w:r>
          </w:p>
        </w:tc>
        <w:tc>
          <w:tcPr>
            <w:tcW w:w="671" w:type="pct"/>
          </w:tcPr>
          <w:p w14:paraId="2E674C7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96" w:type="pct"/>
          </w:tcPr>
          <w:p w14:paraId="4BED09A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97" w:type="pct"/>
          </w:tcPr>
          <w:p w14:paraId="5F98541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23399" w:rsidRPr="00923399" w14:paraId="2EAEA457" w14:textId="77777777" w:rsidTr="002C3A19">
        <w:tc>
          <w:tcPr>
            <w:tcW w:w="526" w:type="pct"/>
          </w:tcPr>
          <w:p w14:paraId="2D0E41F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90" w:type="pct"/>
          </w:tcPr>
          <w:p w14:paraId="17046556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gultas veļas komplekta izmantošana (komplektā: segas pārvalks, palags un spilvendrāna)</w:t>
            </w:r>
          </w:p>
        </w:tc>
        <w:tc>
          <w:tcPr>
            <w:tcW w:w="820" w:type="pct"/>
          </w:tcPr>
          <w:p w14:paraId="1EB0633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komplekts</w:t>
            </w:r>
          </w:p>
        </w:tc>
        <w:tc>
          <w:tcPr>
            <w:tcW w:w="671" w:type="pct"/>
          </w:tcPr>
          <w:p w14:paraId="6FDB200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96" w:type="pct"/>
          </w:tcPr>
          <w:p w14:paraId="4469823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97" w:type="pct"/>
          </w:tcPr>
          <w:p w14:paraId="1EB55C9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923399" w:rsidRPr="00923399" w14:paraId="3400BE48" w14:textId="77777777" w:rsidTr="002C3A19">
        <w:tc>
          <w:tcPr>
            <w:tcW w:w="526" w:type="pct"/>
          </w:tcPr>
          <w:p w14:paraId="7CE3650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4" w:type="pct"/>
            <w:gridSpan w:val="5"/>
          </w:tcPr>
          <w:p w14:paraId="3AA701E7" w14:textId="77777777" w:rsidR="005D18AA" w:rsidRPr="00923399" w:rsidRDefault="005D1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lietvedības pakalpojumi</w:t>
            </w:r>
          </w:p>
        </w:tc>
      </w:tr>
      <w:tr w:rsidR="00923399" w:rsidRPr="00923399" w14:paraId="5C4ADA63" w14:textId="77777777" w:rsidTr="002C3A19">
        <w:tc>
          <w:tcPr>
            <w:tcW w:w="526" w:type="pct"/>
          </w:tcPr>
          <w:p w14:paraId="1B908EF3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90" w:type="pct"/>
          </w:tcPr>
          <w:p w14:paraId="13C8BC0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kopēšana (A4 formāts) </w:t>
            </w:r>
          </w:p>
        </w:tc>
        <w:tc>
          <w:tcPr>
            <w:tcW w:w="820" w:type="pct"/>
          </w:tcPr>
          <w:p w14:paraId="16E0F69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1" w:type="pct"/>
          </w:tcPr>
          <w:p w14:paraId="4F5FAC62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96" w:type="pct"/>
          </w:tcPr>
          <w:p w14:paraId="2464FCA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97" w:type="pct"/>
          </w:tcPr>
          <w:p w14:paraId="513E40D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23399" w:rsidRPr="00923399" w14:paraId="081FF16F" w14:textId="77777777" w:rsidTr="002C3A19">
        <w:tc>
          <w:tcPr>
            <w:tcW w:w="526" w:type="pct"/>
          </w:tcPr>
          <w:p w14:paraId="3EA8F71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90" w:type="pct"/>
          </w:tcPr>
          <w:p w14:paraId="731BC8C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kopēšana (A4 formāts, no abām pusēm) </w:t>
            </w:r>
          </w:p>
        </w:tc>
        <w:tc>
          <w:tcPr>
            <w:tcW w:w="820" w:type="pct"/>
          </w:tcPr>
          <w:p w14:paraId="0BF2669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1" w:type="pct"/>
          </w:tcPr>
          <w:p w14:paraId="6D558E48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96" w:type="pct"/>
          </w:tcPr>
          <w:p w14:paraId="0640568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97" w:type="pct"/>
          </w:tcPr>
          <w:p w14:paraId="6D44EC0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23399" w:rsidRPr="00923399" w14:paraId="7667EB17" w14:textId="77777777" w:rsidTr="002C3A19">
        <w:tc>
          <w:tcPr>
            <w:tcW w:w="526" w:type="pct"/>
          </w:tcPr>
          <w:p w14:paraId="4C7DF2F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790" w:type="pct"/>
          </w:tcPr>
          <w:p w14:paraId="16DF883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kopēšana (A3 formāts) </w:t>
            </w:r>
          </w:p>
        </w:tc>
        <w:tc>
          <w:tcPr>
            <w:tcW w:w="820" w:type="pct"/>
          </w:tcPr>
          <w:p w14:paraId="1879513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1" w:type="pct"/>
          </w:tcPr>
          <w:p w14:paraId="012D7D68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96" w:type="pct"/>
          </w:tcPr>
          <w:p w14:paraId="4930AAC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97" w:type="pct"/>
          </w:tcPr>
          <w:p w14:paraId="6B13EC9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23399" w:rsidRPr="00923399" w14:paraId="7A24CBCF" w14:textId="77777777" w:rsidTr="002C3A19">
        <w:tc>
          <w:tcPr>
            <w:tcW w:w="526" w:type="pct"/>
          </w:tcPr>
          <w:p w14:paraId="0BB2BEFB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790" w:type="pct"/>
          </w:tcPr>
          <w:p w14:paraId="63554CC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kopēšana (A3 formāts, no abām pusēm) </w:t>
            </w:r>
          </w:p>
        </w:tc>
        <w:tc>
          <w:tcPr>
            <w:tcW w:w="820" w:type="pct"/>
          </w:tcPr>
          <w:p w14:paraId="5A6EF42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1" w:type="pct"/>
          </w:tcPr>
          <w:p w14:paraId="6D98C2FF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96" w:type="pct"/>
          </w:tcPr>
          <w:p w14:paraId="187D9A2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97" w:type="pct"/>
          </w:tcPr>
          <w:p w14:paraId="258F00F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923399" w:rsidRPr="00923399" w14:paraId="3BDA6BE2" w14:textId="77777777" w:rsidTr="002C3A19">
        <w:tc>
          <w:tcPr>
            <w:tcW w:w="526" w:type="pct"/>
          </w:tcPr>
          <w:p w14:paraId="70ABBA5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790" w:type="pct"/>
          </w:tcPr>
          <w:p w14:paraId="0719468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izdrukāšana</w:t>
            </w:r>
          </w:p>
        </w:tc>
        <w:tc>
          <w:tcPr>
            <w:tcW w:w="820" w:type="pct"/>
          </w:tcPr>
          <w:p w14:paraId="6FB23F5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1" w:type="pct"/>
          </w:tcPr>
          <w:p w14:paraId="2434D834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96" w:type="pct"/>
          </w:tcPr>
          <w:p w14:paraId="1A57167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97" w:type="pct"/>
          </w:tcPr>
          <w:p w14:paraId="1A048E7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23399" w:rsidRPr="00923399" w14:paraId="5FBF5658" w14:textId="77777777" w:rsidTr="002C3A19">
        <w:tc>
          <w:tcPr>
            <w:tcW w:w="526" w:type="pct"/>
          </w:tcPr>
          <w:p w14:paraId="45699238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1790" w:type="pct"/>
          </w:tcPr>
          <w:p w14:paraId="7E1B555E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faksa aparāta lietošana</w:t>
            </w:r>
          </w:p>
        </w:tc>
        <w:tc>
          <w:tcPr>
            <w:tcW w:w="820" w:type="pct"/>
          </w:tcPr>
          <w:p w14:paraId="79A6EDF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lapa</w:t>
            </w:r>
          </w:p>
        </w:tc>
        <w:tc>
          <w:tcPr>
            <w:tcW w:w="671" w:type="pct"/>
          </w:tcPr>
          <w:p w14:paraId="1404B9B0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96" w:type="pct"/>
          </w:tcPr>
          <w:p w14:paraId="1454400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97" w:type="pct"/>
          </w:tcPr>
          <w:p w14:paraId="7F28EAA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23399" w:rsidRPr="00923399" w14:paraId="68D0A56F" w14:textId="77777777" w:rsidTr="002C3A19">
        <w:tc>
          <w:tcPr>
            <w:tcW w:w="526" w:type="pct"/>
          </w:tcPr>
          <w:p w14:paraId="4A605F0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790" w:type="pct"/>
          </w:tcPr>
          <w:p w14:paraId="6E2AB9C7" w14:textId="45FD19B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brošēšana ar spirāli (A4 formāts, 1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 lapas)</w:t>
            </w:r>
          </w:p>
        </w:tc>
        <w:tc>
          <w:tcPr>
            <w:tcW w:w="820" w:type="pct"/>
          </w:tcPr>
          <w:p w14:paraId="7825FB8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1" w:type="pct"/>
          </w:tcPr>
          <w:p w14:paraId="642E7993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6" w:type="pct"/>
          </w:tcPr>
          <w:p w14:paraId="65FAE40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7" w:type="pct"/>
          </w:tcPr>
          <w:p w14:paraId="650AC26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23399" w:rsidRPr="00923399" w14:paraId="5FF2B86C" w14:textId="77777777" w:rsidTr="002C3A19">
        <w:tc>
          <w:tcPr>
            <w:tcW w:w="526" w:type="pct"/>
          </w:tcPr>
          <w:p w14:paraId="2767801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1790" w:type="pct"/>
          </w:tcPr>
          <w:p w14:paraId="48AAF536" w14:textId="75BFFB0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brošēšana ar spirāli (A4 formāts, 51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3DAD" w:rsidRPr="0092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lapas)</w:t>
            </w:r>
          </w:p>
        </w:tc>
        <w:tc>
          <w:tcPr>
            <w:tcW w:w="820" w:type="pct"/>
          </w:tcPr>
          <w:p w14:paraId="618DEB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1" w:type="pct"/>
          </w:tcPr>
          <w:p w14:paraId="1C8470B9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96" w:type="pct"/>
          </w:tcPr>
          <w:p w14:paraId="1FE52C5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97" w:type="pct"/>
          </w:tcPr>
          <w:p w14:paraId="35E2FC3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923399" w:rsidRPr="00923399" w14:paraId="463C2D7C" w14:textId="77777777" w:rsidTr="002C3A19">
        <w:tc>
          <w:tcPr>
            <w:tcW w:w="526" w:type="pct"/>
          </w:tcPr>
          <w:p w14:paraId="7D99FD6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1790" w:type="pct"/>
          </w:tcPr>
          <w:p w14:paraId="179AF6B1" w14:textId="04C48539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brošēšana ar spirāli (A4 formāts, 101</w:t>
            </w:r>
            <w:r w:rsidR="003C40E1" w:rsidRPr="009233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C3DAD" w:rsidRPr="0092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lapas)</w:t>
            </w:r>
          </w:p>
        </w:tc>
        <w:tc>
          <w:tcPr>
            <w:tcW w:w="820" w:type="pct"/>
          </w:tcPr>
          <w:p w14:paraId="2EF6A67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1" w:type="pct"/>
          </w:tcPr>
          <w:p w14:paraId="475CE59E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6" w:type="pct"/>
          </w:tcPr>
          <w:p w14:paraId="51E1B5B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97" w:type="pct"/>
          </w:tcPr>
          <w:p w14:paraId="5B04123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923399" w:rsidRPr="00923399" w14:paraId="18E75A4D" w14:textId="77777777" w:rsidTr="002C3A19">
        <w:tc>
          <w:tcPr>
            <w:tcW w:w="526" w:type="pct"/>
          </w:tcPr>
          <w:p w14:paraId="0DA9D5E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1790" w:type="pct"/>
          </w:tcPr>
          <w:p w14:paraId="477FA8F4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laminēšana (A4 formāts)</w:t>
            </w:r>
          </w:p>
        </w:tc>
        <w:tc>
          <w:tcPr>
            <w:tcW w:w="820" w:type="pct"/>
          </w:tcPr>
          <w:p w14:paraId="07816EA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1" w:type="pct"/>
          </w:tcPr>
          <w:p w14:paraId="0B7F10F4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96" w:type="pct"/>
          </w:tcPr>
          <w:p w14:paraId="24BA260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97" w:type="pct"/>
          </w:tcPr>
          <w:p w14:paraId="145195A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923399" w:rsidRPr="00923399" w14:paraId="422B8BAF" w14:textId="77777777" w:rsidTr="002C3A19">
        <w:tc>
          <w:tcPr>
            <w:tcW w:w="526" w:type="pct"/>
          </w:tcPr>
          <w:p w14:paraId="7E7FF0A5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1790" w:type="pct"/>
          </w:tcPr>
          <w:p w14:paraId="0D3FDE6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arhīva dokumenta izsniegšana</w:t>
            </w:r>
          </w:p>
        </w:tc>
        <w:tc>
          <w:tcPr>
            <w:tcW w:w="820" w:type="pct"/>
          </w:tcPr>
          <w:p w14:paraId="6643139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1" w:type="pct"/>
          </w:tcPr>
          <w:p w14:paraId="365283D5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596" w:type="pct"/>
          </w:tcPr>
          <w:p w14:paraId="16985A4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6DCBE56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923399" w:rsidRPr="00923399" w14:paraId="1C6E97D1" w14:textId="77777777" w:rsidTr="002C3A19">
        <w:tc>
          <w:tcPr>
            <w:tcW w:w="526" w:type="pct"/>
          </w:tcPr>
          <w:p w14:paraId="1B9AA38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1790" w:type="pct"/>
          </w:tcPr>
          <w:p w14:paraId="167F20B2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dokumentu apstrāde vai dublikāta izgatavošana no esošajām datubāzēm</w:t>
            </w:r>
          </w:p>
        </w:tc>
        <w:tc>
          <w:tcPr>
            <w:tcW w:w="820" w:type="pct"/>
          </w:tcPr>
          <w:p w14:paraId="2616132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lappuse</w:t>
            </w:r>
          </w:p>
        </w:tc>
        <w:tc>
          <w:tcPr>
            <w:tcW w:w="671" w:type="pct"/>
          </w:tcPr>
          <w:p w14:paraId="37EA55E7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pct"/>
          </w:tcPr>
          <w:p w14:paraId="33EE4D5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581AEFC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923399" w:rsidRPr="00923399" w14:paraId="57877324" w14:textId="77777777" w:rsidTr="002C3A19">
        <w:tc>
          <w:tcPr>
            <w:tcW w:w="526" w:type="pct"/>
          </w:tcPr>
          <w:p w14:paraId="59C2E89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1790" w:type="pct"/>
          </w:tcPr>
          <w:p w14:paraId="2560F2F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ID kartes atjaunošana iekļūšanai dienesta viesnīcā</w:t>
            </w:r>
          </w:p>
        </w:tc>
        <w:tc>
          <w:tcPr>
            <w:tcW w:w="820" w:type="pct"/>
          </w:tcPr>
          <w:p w14:paraId="1356DED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1" w:type="pct"/>
          </w:tcPr>
          <w:p w14:paraId="06AF3BB8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96" w:type="pct"/>
          </w:tcPr>
          <w:p w14:paraId="0B92A70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141DD52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23399" w:rsidRPr="00923399" w14:paraId="5CC61ECA" w14:textId="77777777" w:rsidTr="002C3A19">
        <w:tc>
          <w:tcPr>
            <w:tcW w:w="526" w:type="pct"/>
          </w:tcPr>
          <w:p w14:paraId="0258FF7A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4" w:type="pct"/>
            <w:gridSpan w:val="5"/>
          </w:tcPr>
          <w:p w14:paraId="2B4DA52B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Dienesta un mācību viesnīcas pakalpojumi citām personām </w:t>
            </w:r>
          </w:p>
        </w:tc>
      </w:tr>
      <w:tr w:rsidR="00923399" w:rsidRPr="00923399" w14:paraId="417E7EF5" w14:textId="77777777" w:rsidTr="002C3A19">
        <w:tc>
          <w:tcPr>
            <w:tcW w:w="526" w:type="pct"/>
            <w:shd w:val="clear" w:color="auto" w:fill="auto"/>
          </w:tcPr>
          <w:p w14:paraId="379816C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90" w:type="pct"/>
            <w:shd w:val="clear" w:color="auto" w:fill="auto"/>
          </w:tcPr>
          <w:p w14:paraId="60ADCF1D" w14:textId="0874B39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F15" w:rsidRPr="00923399">
              <w:rPr>
                <w:rFonts w:ascii="Times New Roman" w:hAnsi="Times New Roman" w:cs="Times New Roman"/>
                <w:sz w:val="24"/>
                <w:szCs w:val="24"/>
              </w:rPr>
              <w:t>ar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veļu) </w:t>
            </w:r>
          </w:p>
        </w:tc>
        <w:tc>
          <w:tcPr>
            <w:tcW w:w="820" w:type="pct"/>
            <w:shd w:val="clear" w:color="auto" w:fill="auto"/>
          </w:tcPr>
          <w:p w14:paraId="06EF860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1" w:type="pct"/>
            <w:shd w:val="clear" w:color="auto" w:fill="auto"/>
          </w:tcPr>
          <w:p w14:paraId="2DF62D2A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596" w:type="pct"/>
            <w:shd w:val="clear" w:color="auto" w:fill="auto"/>
          </w:tcPr>
          <w:p w14:paraId="582F5D9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2C25CEE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923399" w:rsidRPr="00923399" w14:paraId="3460188E" w14:textId="77777777" w:rsidTr="002C3A19">
        <w:tc>
          <w:tcPr>
            <w:tcW w:w="526" w:type="pct"/>
            <w:shd w:val="clear" w:color="auto" w:fill="auto"/>
          </w:tcPr>
          <w:p w14:paraId="2CD9421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90" w:type="pct"/>
            <w:shd w:val="clear" w:color="auto" w:fill="auto"/>
          </w:tcPr>
          <w:p w14:paraId="25C931F7" w14:textId="0237969B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4F15" w:rsidRPr="00923399">
              <w:rPr>
                <w:rFonts w:ascii="Times New Roman" w:hAnsi="Times New Roman" w:cs="Times New Roman"/>
                <w:sz w:val="24"/>
                <w:szCs w:val="24"/>
              </w:rPr>
              <w:t>ja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uzturēšanās viesnīcā ir ilgāka par </w:t>
            </w:r>
            <w:r w:rsidR="00E64F15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trim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diennaktīm)</w:t>
            </w:r>
          </w:p>
        </w:tc>
        <w:tc>
          <w:tcPr>
            <w:tcW w:w="820" w:type="pct"/>
            <w:shd w:val="clear" w:color="auto" w:fill="auto"/>
          </w:tcPr>
          <w:p w14:paraId="328EA0C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</w:t>
            </w:r>
          </w:p>
        </w:tc>
        <w:tc>
          <w:tcPr>
            <w:tcW w:w="671" w:type="pct"/>
            <w:shd w:val="clear" w:color="auto" w:fill="auto"/>
          </w:tcPr>
          <w:p w14:paraId="24B9E5A8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596" w:type="pct"/>
            <w:shd w:val="clear" w:color="auto" w:fill="auto"/>
          </w:tcPr>
          <w:p w14:paraId="0AAC13D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068195E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23399" w:rsidRPr="00923399" w14:paraId="22511D3D" w14:textId="77777777" w:rsidTr="00272132">
        <w:trPr>
          <w:trHeight w:val="1123"/>
        </w:trPr>
        <w:tc>
          <w:tcPr>
            <w:tcW w:w="526" w:type="pct"/>
            <w:shd w:val="clear" w:color="auto" w:fill="auto"/>
          </w:tcPr>
          <w:p w14:paraId="659AD96C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90" w:type="pct"/>
            <w:shd w:val="clear" w:color="auto" w:fill="auto"/>
          </w:tcPr>
          <w:p w14:paraId="0093FC46" w14:textId="25CCB52D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grupām, lielākām par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personām (</w:t>
            </w:r>
            <w:r w:rsidR="00E64F15" w:rsidRPr="00923399">
              <w:rPr>
                <w:rFonts w:ascii="Times New Roman" w:hAnsi="Times New Roman" w:cs="Times New Roman"/>
                <w:sz w:val="24"/>
                <w:szCs w:val="24"/>
              </w:rPr>
              <w:t>ja 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uzturēšanās viesnīcā ir ilgāka par divām diennaktīm) </w:t>
            </w:r>
          </w:p>
        </w:tc>
        <w:tc>
          <w:tcPr>
            <w:tcW w:w="820" w:type="pct"/>
            <w:shd w:val="clear" w:color="auto" w:fill="auto"/>
          </w:tcPr>
          <w:p w14:paraId="4841BC7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diennaktī vienai personai</w:t>
            </w:r>
          </w:p>
        </w:tc>
        <w:tc>
          <w:tcPr>
            <w:tcW w:w="671" w:type="pct"/>
            <w:shd w:val="clear" w:color="auto" w:fill="auto"/>
          </w:tcPr>
          <w:p w14:paraId="1CE7A2BC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596" w:type="pct"/>
            <w:shd w:val="clear" w:color="auto" w:fill="auto"/>
          </w:tcPr>
          <w:p w14:paraId="7D5AB72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1C31172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23399" w:rsidRPr="00923399" w14:paraId="0BBD52A5" w14:textId="77777777" w:rsidTr="002C3A19">
        <w:tc>
          <w:tcPr>
            <w:tcW w:w="526" w:type="pct"/>
            <w:shd w:val="clear" w:color="auto" w:fill="auto"/>
          </w:tcPr>
          <w:p w14:paraId="1CDB753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90" w:type="pct"/>
            <w:shd w:val="clear" w:color="auto" w:fill="auto"/>
          </w:tcPr>
          <w:p w14:paraId="2A2D9B53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citu iestāžu izglītojamiem mācību gada laikā </w:t>
            </w:r>
          </w:p>
        </w:tc>
        <w:tc>
          <w:tcPr>
            <w:tcW w:w="820" w:type="pct"/>
            <w:shd w:val="clear" w:color="auto" w:fill="auto"/>
          </w:tcPr>
          <w:p w14:paraId="32AC83C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gultas vieta mēnesī</w:t>
            </w:r>
          </w:p>
        </w:tc>
        <w:tc>
          <w:tcPr>
            <w:tcW w:w="671" w:type="pct"/>
            <w:shd w:val="clear" w:color="auto" w:fill="auto"/>
          </w:tcPr>
          <w:p w14:paraId="1F489E8C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96" w:type="pct"/>
            <w:shd w:val="clear" w:color="auto" w:fill="auto"/>
          </w:tcPr>
          <w:p w14:paraId="3FF7233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7" w:type="pct"/>
            <w:shd w:val="clear" w:color="auto" w:fill="auto"/>
          </w:tcPr>
          <w:p w14:paraId="070FFF2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23399" w:rsidRPr="00923399" w14:paraId="2DB5A7BE" w14:textId="77777777" w:rsidTr="002C3A19">
        <w:tc>
          <w:tcPr>
            <w:tcW w:w="526" w:type="pct"/>
            <w:shd w:val="clear" w:color="auto" w:fill="auto"/>
          </w:tcPr>
          <w:p w14:paraId="791829A1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90" w:type="pct"/>
            <w:shd w:val="clear" w:color="auto" w:fill="auto"/>
          </w:tcPr>
          <w:p w14:paraId="2F01ED57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viesnīcas standarta numura īre</w:t>
            </w:r>
          </w:p>
        </w:tc>
        <w:tc>
          <w:tcPr>
            <w:tcW w:w="820" w:type="pct"/>
            <w:shd w:val="clear" w:color="auto" w:fill="auto"/>
          </w:tcPr>
          <w:p w14:paraId="77FAF32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diennakts</w:t>
            </w:r>
          </w:p>
        </w:tc>
        <w:tc>
          <w:tcPr>
            <w:tcW w:w="671" w:type="pct"/>
            <w:shd w:val="clear" w:color="auto" w:fill="auto"/>
          </w:tcPr>
          <w:p w14:paraId="714F031F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96" w:type="pct"/>
            <w:shd w:val="clear" w:color="auto" w:fill="auto"/>
          </w:tcPr>
          <w:p w14:paraId="7F37A21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1452208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923399" w:rsidRPr="00923399" w14:paraId="6ACC6E28" w14:textId="77777777" w:rsidTr="002C3A19">
        <w:tc>
          <w:tcPr>
            <w:tcW w:w="526" w:type="pct"/>
            <w:shd w:val="clear" w:color="auto" w:fill="auto"/>
          </w:tcPr>
          <w:p w14:paraId="2CF0E450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90" w:type="pct"/>
            <w:shd w:val="clear" w:color="auto" w:fill="auto"/>
          </w:tcPr>
          <w:p w14:paraId="3073A50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mācību viesnīcas luksusa numura īre </w:t>
            </w:r>
          </w:p>
        </w:tc>
        <w:tc>
          <w:tcPr>
            <w:tcW w:w="820" w:type="pct"/>
            <w:shd w:val="clear" w:color="auto" w:fill="auto"/>
          </w:tcPr>
          <w:p w14:paraId="5F8FFBA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diennakts</w:t>
            </w:r>
          </w:p>
        </w:tc>
        <w:tc>
          <w:tcPr>
            <w:tcW w:w="671" w:type="pct"/>
            <w:shd w:val="clear" w:color="auto" w:fill="auto"/>
          </w:tcPr>
          <w:p w14:paraId="31B703C6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596" w:type="pct"/>
            <w:shd w:val="clear" w:color="auto" w:fill="auto"/>
          </w:tcPr>
          <w:p w14:paraId="55189A4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2BE4278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923399" w:rsidRPr="00923399" w14:paraId="1CC909D9" w14:textId="77777777" w:rsidTr="002C3A19">
        <w:tc>
          <w:tcPr>
            <w:tcW w:w="526" w:type="pct"/>
            <w:shd w:val="clear" w:color="auto" w:fill="auto"/>
          </w:tcPr>
          <w:p w14:paraId="3FAADCC2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90" w:type="pct"/>
            <w:shd w:val="clear" w:color="auto" w:fill="auto"/>
          </w:tcPr>
          <w:p w14:paraId="18E3CB6E" w14:textId="475FDA98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mācību viesnīcas trīsvietīga numura </w:t>
            </w:r>
            <w:r w:rsidR="00AA5558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FB1486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pielāgots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personām ar kustību traucējumiem</w:t>
            </w:r>
            <w:r w:rsidR="00AA5558"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īre</w:t>
            </w:r>
          </w:p>
        </w:tc>
        <w:tc>
          <w:tcPr>
            <w:tcW w:w="820" w:type="pct"/>
            <w:shd w:val="clear" w:color="auto" w:fill="auto"/>
          </w:tcPr>
          <w:p w14:paraId="7600035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diennakts</w:t>
            </w:r>
          </w:p>
        </w:tc>
        <w:tc>
          <w:tcPr>
            <w:tcW w:w="671" w:type="pct"/>
            <w:shd w:val="clear" w:color="auto" w:fill="auto"/>
          </w:tcPr>
          <w:p w14:paraId="798D0C46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96" w:type="pct"/>
            <w:shd w:val="clear" w:color="auto" w:fill="auto"/>
          </w:tcPr>
          <w:p w14:paraId="331CDA6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74F2AC4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923399" w:rsidRPr="00923399" w14:paraId="6C21FB88" w14:textId="77777777" w:rsidTr="002C3A19">
        <w:tc>
          <w:tcPr>
            <w:tcW w:w="526" w:type="pct"/>
            <w:shd w:val="clear" w:color="auto" w:fill="auto"/>
          </w:tcPr>
          <w:p w14:paraId="678B97A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790" w:type="pct"/>
            <w:shd w:val="clear" w:color="auto" w:fill="auto"/>
          </w:tcPr>
          <w:p w14:paraId="7146E3D8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par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četrvietīgu istabu, ja uzturas viena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persona </w:t>
            </w:r>
          </w:p>
        </w:tc>
        <w:tc>
          <w:tcPr>
            <w:tcW w:w="820" w:type="pct"/>
            <w:shd w:val="clear" w:color="auto" w:fill="auto"/>
          </w:tcPr>
          <w:p w14:paraId="479FDC6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mēnesis</w:t>
            </w:r>
          </w:p>
        </w:tc>
        <w:tc>
          <w:tcPr>
            <w:tcW w:w="671" w:type="pct"/>
            <w:shd w:val="clear" w:color="auto" w:fill="auto"/>
          </w:tcPr>
          <w:p w14:paraId="5AD7AD97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596" w:type="pct"/>
            <w:shd w:val="clear" w:color="auto" w:fill="auto"/>
          </w:tcPr>
          <w:p w14:paraId="1F2B66F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5F19641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134,40</w:t>
            </w:r>
          </w:p>
        </w:tc>
      </w:tr>
      <w:tr w:rsidR="00923399" w:rsidRPr="00923399" w14:paraId="6ECD4331" w14:textId="77777777" w:rsidTr="002C3A19">
        <w:tc>
          <w:tcPr>
            <w:tcW w:w="526" w:type="pct"/>
            <w:shd w:val="clear" w:color="auto" w:fill="auto"/>
          </w:tcPr>
          <w:p w14:paraId="6EBB722F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790" w:type="pct"/>
            <w:shd w:val="clear" w:color="auto" w:fill="auto"/>
          </w:tcPr>
          <w:p w14:paraId="281876ED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par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četrvietīgu istabu, ja uzturas divas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personas</w:t>
            </w:r>
          </w:p>
        </w:tc>
        <w:tc>
          <w:tcPr>
            <w:tcW w:w="820" w:type="pct"/>
            <w:shd w:val="clear" w:color="auto" w:fill="auto"/>
          </w:tcPr>
          <w:p w14:paraId="4D9733B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mēnesis</w:t>
            </w:r>
          </w:p>
        </w:tc>
        <w:tc>
          <w:tcPr>
            <w:tcW w:w="671" w:type="pct"/>
            <w:shd w:val="clear" w:color="auto" w:fill="auto"/>
          </w:tcPr>
          <w:p w14:paraId="3CA70616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596" w:type="pct"/>
            <w:shd w:val="clear" w:color="auto" w:fill="auto"/>
          </w:tcPr>
          <w:p w14:paraId="6EA14C5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  <w:r w:rsidRPr="00923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3CFA70F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179,20</w:t>
            </w:r>
          </w:p>
        </w:tc>
      </w:tr>
      <w:tr w:rsidR="00923399" w:rsidRPr="00923399" w14:paraId="0F3A5C35" w14:textId="77777777" w:rsidTr="002C3A19">
        <w:tc>
          <w:tcPr>
            <w:tcW w:w="526" w:type="pct"/>
            <w:shd w:val="clear" w:color="auto" w:fill="auto"/>
          </w:tcPr>
          <w:p w14:paraId="5397B239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790" w:type="pct"/>
            <w:shd w:val="clear" w:color="auto" w:fill="auto"/>
          </w:tcPr>
          <w:p w14:paraId="7D9D259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veļas mašīnas un žāvētāja izmantošana (ar mazgāšanas līdzekli)</w:t>
            </w:r>
          </w:p>
        </w:tc>
        <w:tc>
          <w:tcPr>
            <w:tcW w:w="820" w:type="pct"/>
            <w:shd w:val="clear" w:color="auto" w:fill="auto"/>
          </w:tcPr>
          <w:p w14:paraId="10B93AB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reize</w:t>
            </w:r>
          </w:p>
        </w:tc>
        <w:tc>
          <w:tcPr>
            <w:tcW w:w="671" w:type="pct"/>
            <w:shd w:val="clear" w:color="auto" w:fill="auto"/>
          </w:tcPr>
          <w:p w14:paraId="2D0DBB45" w14:textId="77777777" w:rsidR="005D18AA" w:rsidRPr="00923399" w:rsidRDefault="005D18AA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596" w:type="pct"/>
            <w:shd w:val="clear" w:color="auto" w:fill="auto"/>
          </w:tcPr>
          <w:p w14:paraId="02D6228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597" w:type="pct"/>
            <w:shd w:val="clear" w:color="auto" w:fill="auto"/>
          </w:tcPr>
          <w:p w14:paraId="6BF7746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923399" w:rsidRPr="00923399" w14:paraId="67686AD5" w14:textId="77777777" w:rsidTr="002C3A19">
        <w:tc>
          <w:tcPr>
            <w:tcW w:w="526" w:type="pct"/>
            <w:shd w:val="clear" w:color="auto" w:fill="auto"/>
          </w:tcPr>
          <w:p w14:paraId="4CF0294E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4" w:type="pct"/>
            <w:gridSpan w:val="5"/>
            <w:shd w:val="clear" w:color="auto" w:fill="auto"/>
          </w:tcPr>
          <w:p w14:paraId="346D7D30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Mācību laboratoriju izmantošana</w:t>
            </w:r>
          </w:p>
        </w:tc>
      </w:tr>
      <w:tr w:rsidR="00923399" w:rsidRPr="00923399" w14:paraId="57FF53A6" w14:textId="77777777" w:rsidTr="003E40B5">
        <w:tc>
          <w:tcPr>
            <w:tcW w:w="526" w:type="pct"/>
            <w:shd w:val="clear" w:color="auto" w:fill="auto"/>
          </w:tcPr>
          <w:p w14:paraId="2BD769C3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90" w:type="pct"/>
            <w:shd w:val="clear" w:color="auto" w:fill="auto"/>
          </w:tcPr>
          <w:p w14:paraId="02012567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augļu, dārzeņu un dzērienu laboratorijas izmantošana</w:t>
            </w:r>
          </w:p>
        </w:tc>
        <w:tc>
          <w:tcPr>
            <w:tcW w:w="820" w:type="pct"/>
            <w:shd w:val="clear" w:color="auto" w:fill="auto"/>
          </w:tcPr>
          <w:p w14:paraId="01047F71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1" w:type="pct"/>
            <w:shd w:val="clear" w:color="auto" w:fill="auto"/>
          </w:tcPr>
          <w:p w14:paraId="2499CD2C" w14:textId="4351DF0C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  <w:shd w:val="clear" w:color="auto" w:fill="auto"/>
          </w:tcPr>
          <w:p w14:paraId="3B60E785" w14:textId="38D844E6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  <w:shd w:val="clear" w:color="auto" w:fill="auto"/>
          </w:tcPr>
          <w:p w14:paraId="0F9EBE8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26AEB427" w14:textId="77777777" w:rsidTr="003E40B5">
        <w:tc>
          <w:tcPr>
            <w:tcW w:w="526" w:type="pct"/>
            <w:shd w:val="clear" w:color="auto" w:fill="auto"/>
          </w:tcPr>
          <w:p w14:paraId="7938D9A6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90" w:type="pct"/>
            <w:shd w:val="clear" w:color="auto" w:fill="auto"/>
          </w:tcPr>
          <w:p w14:paraId="1502A70C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gaļas pārstrādes laboratorijas izmantošana</w:t>
            </w:r>
          </w:p>
        </w:tc>
        <w:tc>
          <w:tcPr>
            <w:tcW w:w="820" w:type="pct"/>
            <w:shd w:val="clear" w:color="auto" w:fill="auto"/>
          </w:tcPr>
          <w:p w14:paraId="21CF4703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vienība</w:t>
            </w:r>
          </w:p>
        </w:tc>
        <w:tc>
          <w:tcPr>
            <w:tcW w:w="671" w:type="pct"/>
            <w:shd w:val="clear" w:color="auto" w:fill="auto"/>
          </w:tcPr>
          <w:p w14:paraId="27E3F4CA" w14:textId="36E6A36E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  <w:shd w:val="clear" w:color="auto" w:fill="auto"/>
          </w:tcPr>
          <w:p w14:paraId="6F32B3C9" w14:textId="5BD8094A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  <w:shd w:val="clear" w:color="auto" w:fill="auto"/>
          </w:tcPr>
          <w:p w14:paraId="07280E06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306C5F9D" w14:textId="77777777" w:rsidTr="003E40B5">
        <w:tc>
          <w:tcPr>
            <w:tcW w:w="526" w:type="pct"/>
          </w:tcPr>
          <w:p w14:paraId="174209F2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90" w:type="pct"/>
          </w:tcPr>
          <w:p w14:paraId="5B845138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piena laboratorijas izmantošana</w:t>
            </w:r>
          </w:p>
        </w:tc>
        <w:tc>
          <w:tcPr>
            <w:tcW w:w="820" w:type="pct"/>
          </w:tcPr>
          <w:p w14:paraId="7E2CB60B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1" w:type="pct"/>
          </w:tcPr>
          <w:p w14:paraId="1450C8FF" w14:textId="49188528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7A3BA1FE" w14:textId="09E93EA4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5CC298C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4460145D" w14:textId="77777777" w:rsidTr="003E40B5">
        <w:tc>
          <w:tcPr>
            <w:tcW w:w="526" w:type="pct"/>
          </w:tcPr>
          <w:p w14:paraId="489CE8E5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90" w:type="pct"/>
          </w:tcPr>
          <w:p w14:paraId="469F7162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metālapstrādes laboratorijas un iekārtu izmantošana</w:t>
            </w:r>
          </w:p>
        </w:tc>
        <w:tc>
          <w:tcPr>
            <w:tcW w:w="820" w:type="pct"/>
          </w:tcPr>
          <w:p w14:paraId="6DCD8E6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1" w:type="pct"/>
          </w:tcPr>
          <w:p w14:paraId="01DDAC91" w14:textId="4CB93356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3031D65F" w14:textId="5414DC7D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02F9CDF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7F7ED9A3" w14:textId="77777777" w:rsidTr="003E40B5">
        <w:tc>
          <w:tcPr>
            <w:tcW w:w="526" w:type="pct"/>
          </w:tcPr>
          <w:p w14:paraId="34FA0922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90" w:type="pct"/>
          </w:tcPr>
          <w:p w14:paraId="773D238E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IT laboratorijas izmantošana</w:t>
            </w:r>
          </w:p>
        </w:tc>
        <w:tc>
          <w:tcPr>
            <w:tcW w:w="820" w:type="pct"/>
          </w:tcPr>
          <w:p w14:paraId="7F8A065A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1" w:type="pct"/>
          </w:tcPr>
          <w:p w14:paraId="6D22AFFE" w14:textId="77F341FB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66C68281" w14:textId="3F5B891E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688989F8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58EC0E83" w14:textId="77777777" w:rsidTr="003E40B5">
        <w:tc>
          <w:tcPr>
            <w:tcW w:w="526" w:type="pct"/>
            <w:shd w:val="clear" w:color="auto" w:fill="auto"/>
          </w:tcPr>
          <w:p w14:paraId="40704DA8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790" w:type="pct"/>
          </w:tcPr>
          <w:p w14:paraId="2F600138" w14:textId="77777777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ēdienu gatavošanas laboratorijas izmantošana</w:t>
            </w:r>
          </w:p>
        </w:tc>
        <w:tc>
          <w:tcPr>
            <w:tcW w:w="820" w:type="pct"/>
          </w:tcPr>
          <w:p w14:paraId="111B9D5C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1" w:type="pct"/>
          </w:tcPr>
          <w:p w14:paraId="6B7087FE" w14:textId="4A372EEC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571E169B" w14:textId="35A81858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3856118D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7E5AC3AA" w14:textId="77777777" w:rsidTr="003E40B5">
        <w:tc>
          <w:tcPr>
            <w:tcW w:w="526" w:type="pct"/>
          </w:tcPr>
          <w:p w14:paraId="72F58B95" w14:textId="77777777" w:rsidR="00247995" w:rsidRPr="00923399" w:rsidRDefault="00247995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790" w:type="pct"/>
          </w:tcPr>
          <w:p w14:paraId="50F8C4B8" w14:textId="2D968C60" w:rsidR="00247995" w:rsidRPr="00923399" w:rsidRDefault="00247995" w:rsidP="00247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konditorejas laboratorija</w:t>
            </w:r>
            <w:r w:rsidR="00544C5D" w:rsidRPr="009233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izmantošana</w:t>
            </w:r>
          </w:p>
        </w:tc>
        <w:tc>
          <w:tcPr>
            <w:tcW w:w="820" w:type="pct"/>
          </w:tcPr>
          <w:p w14:paraId="729FAEC4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stunda</w:t>
            </w:r>
          </w:p>
        </w:tc>
        <w:tc>
          <w:tcPr>
            <w:tcW w:w="671" w:type="pct"/>
          </w:tcPr>
          <w:p w14:paraId="730092EE" w14:textId="420FED93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tāme</w:t>
            </w:r>
          </w:p>
        </w:tc>
        <w:tc>
          <w:tcPr>
            <w:tcW w:w="596" w:type="pct"/>
          </w:tcPr>
          <w:p w14:paraId="7811ACDE" w14:textId="0CBAB6A6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597" w:type="pct"/>
          </w:tcPr>
          <w:p w14:paraId="5921BCF4" w14:textId="77777777" w:rsidR="00247995" w:rsidRPr="00923399" w:rsidRDefault="00247995" w:rsidP="00247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47D28AB6" w14:textId="77777777" w:rsidTr="003E40B5">
        <w:tc>
          <w:tcPr>
            <w:tcW w:w="526" w:type="pct"/>
          </w:tcPr>
          <w:p w14:paraId="7B114797" w14:textId="77777777" w:rsidR="005D18AA" w:rsidRPr="00923399" w:rsidRDefault="005D18AA" w:rsidP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0" w:type="pct"/>
          </w:tcPr>
          <w:p w14:paraId="60F46F5A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Izglītības pakalpojumi </w:t>
            </w:r>
          </w:p>
        </w:tc>
        <w:tc>
          <w:tcPr>
            <w:tcW w:w="2684" w:type="pct"/>
            <w:gridSpan w:val="4"/>
          </w:tcPr>
          <w:p w14:paraId="1C60C78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9" w:rsidRPr="00923399" w14:paraId="6EA90AB7" w14:textId="77777777" w:rsidTr="003E40B5">
        <w:tc>
          <w:tcPr>
            <w:tcW w:w="526" w:type="pct"/>
          </w:tcPr>
          <w:p w14:paraId="732042B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4.1.</w:t>
            </w:r>
          </w:p>
        </w:tc>
        <w:tc>
          <w:tcPr>
            <w:tcW w:w="1790" w:type="pct"/>
          </w:tcPr>
          <w:p w14:paraId="37ABE46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neformālās izglītības programmas</w:t>
            </w:r>
          </w:p>
        </w:tc>
        <w:tc>
          <w:tcPr>
            <w:tcW w:w="820" w:type="pct"/>
          </w:tcPr>
          <w:p w14:paraId="58655A2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programma</w:t>
            </w:r>
          </w:p>
        </w:tc>
        <w:tc>
          <w:tcPr>
            <w:tcW w:w="671" w:type="pct"/>
          </w:tcPr>
          <w:p w14:paraId="43400F6A" w14:textId="16689C4B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4,50</w:t>
            </w:r>
            <w:r w:rsidR="0064533D" w:rsidRPr="00923399">
              <w:rPr>
                <w:color w:val="auto"/>
              </w:rPr>
              <w:t xml:space="preserve"> </w:t>
            </w:r>
            <w:r w:rsidR="000301CB" w:rsidRPr="00923399">
              <w:rPr>
                <w:i/>
                <w:color w:val="auto"/>
              </w:rPr>
              <w:t>euro</w:t>
            </w:r>
            <w:r w:rsidR="000301CB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 xml:space="preserve">h, bet </w:t>
            </w:r>
            <w:r w:rsidRPr="00923399">
              <w:rPr>
                <w:color w:val="auto"/>
                <w:spacing w:val="-2"/>
              </w:rPr>
              <w:t>ne vairāk kā</w:t>
            </w:r>
            <w:r w:rsidRPr="00923399">
              <w:rPr>
                <w:color w:val="auto"/>
              </w:rPr>
              <w:t xml:space="preserve"> 360 </w:t>
            </w:r>
            <w:r w:rsidR="000301CB" w:rsidRPr="00923399">
              <w:rPr>
                <w:i/>
                <w:color w:val="auto"/>
              </w:rPr>
              <w:t>euro</w:t>
            </w:r>
          </w:p>
        </w:tc>
        <w:tc>
          <w:tcPr>
            <w:tcW w:w="596" w:type="pct"/>
          </w:tcPr>
          <w:p w14:paraId="0B9C2469" w14:textId="4640B78C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 xml:space="preserve">0,95 </w:t>
            </w:r>
            <w:r w:rsidR="000301CB" w:rsidRPr="00923399">
              <w:rPr>
                <w:i/>
                <w:color w:val="auto"/>
              </w:rPr>
              <w:t>euro</w:t>
            </w:r>
            <w:r w:rsidR="000301CB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>h</w:t>
            </w:r>
          </w:p>
        </w:tc>
        <w:tc>
          <w:tcPr>
            <w:tcW w:w="597" w:type="pct"/>
          </w:tcPr>
          <w:p w14:paraId="002D8DE4" w14:textId="73C343FB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 xml:space="preserve">5,45 </w:t>
            </w:r>
            <w:r w:rsidR="000301CB" w:rsidRPr="00923399">
              <w:rPr>
                <w:i/>
                <w:color w:val="auto"/>
              </w:rPr>
              <w:t>euro</w:t>
            </w:r>
            <w:r w:rsidR="000301CB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>h, kopā nepār</w:t>
            </w:r>
            <w:r w:rsidR="009E3C7D" w:rsidRPr="00923399">
              <w:rPr>
                <w:color w:val="auto"/>
              </w:rPr>
              <w:softHyphen/>
            </w:r>
            <w:r w:rsidRPr="00923399">
              <w:rPr>
                <w:color w:val="auto"/>
              </w:rPr>
              <w:t xml:space="preserve">sniedzot 435,60 </w:t>
            </w:r>
            <w:r w:rsidR="00B056E3" w:rsidRPr="00923399">
              <w:rPr>
                <w:i/>
                <w:iCs/>
                <w:color w:val="auto"/>
              </w:rPr>
              <w:t>euro</w:t>
            </w:r>
          </w:p>
        </w:tc>
      </w:tr>
      <w:tr w:rsidR="00923399" w:rsidRPr="00923399" w14:paraId="4B68DBC2" w14:textId="77777777" w:rsidTr="003E40B5">
        <w:tc>
          <w:tcPr>
            <w:tcW w:w="526" w:type="pct"/>
          </w:tcPr>
          <w:p w14:paraId="660CF2BC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4.2.</w:t>
            </w:r>
          </w:p>
        </w:tc>
        <w:tc>
          <w:tcPr>
            <w:tcW w:w="1790" w:type="pct"/>
          </w:tcPr>
          <w:p w14:paraId="19C8FFE0" w14:textId="2513FBCE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modulārās profesionālās izglītības programmas moduļa</w:t>
            </w:r>
            <w:r w:rsidR="00795A78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>moduļu kopas apguve</w:t>
            </w:r>
          </w:p>
        </w:tc>
        <w:tc>
          <w:tcPr>
            <w:tcW w:w="820" w:type="pct"/>
          </w:tcPr>
          <w:p w14:paraId="4F0CE53A" w14:textId="0AAFDEFD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viens modulis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moduļu kopa</w:t>
            </w:r>
          </w:p>
        </w:tc>
        <w:tc>
          <w:tcPr>
            <w:tcW w:w="671" w:type="pct"/>
          </w:tcPr>
          <w:p w14:paraId="3CC2CC65" w14:textId="5B273163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 xml:space="preserve">4,50 </w:t>
            </w:r>
            <w:r w:rsidR="000301CB" w:rsidRPr="00923399">
              <w:rPr>
                <w:i/>
                <w:color w:val="auto"/>
              </w:rPr>
              <w:t>euro</w:t>
            </w:r>
            <w:r w:rsidR="000301CB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 xml:space="preserve">h, bet </w:t>
            </w:r>
            <w:r w:rsidRPr="00923399">
              <w:rPr>
                <w:color w:val="auto"/>
                <w:spacing w:val="-2"/>
              </w:rPr>
              <w:t>ne vairāk kā</w:t>
            </w:r>
            <w:r w:rsidRPr="00923399">
              <w:rPr>
                <w:color w:val="auto"/>
              </w:rPr>
              <w:t xml:space="preserve"> 360 </w:t>
            </w:r>
            <w:r w:rsidR="000301CB" w:rsidRPr="00923399">
              <w:rPr>
                <w:i/>
                <w:color w:val="auto"/>
              </w:rPr>
              <w:t>euro</w:t>
            </w:r>
          </w:p>
        </w:tc>
        <w:tc>
          <w:tcPr>
            <w:tcW w:w="596" w:type="pct"/>
          </w:tcPr>
          <w:p w14:paraId="18280ED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53CF1BC3" w14:textId="23657722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4,50</w:t>
            </w:r>
            <w:r w:rsidR="0064533D" w:rsidRPr="00923399">
              <w:rPr>
                <w:color w:val="auto"/>
              </w:rPr>
              <w:t xml:space="preserve"> </w:t>
            </w:r>
            <w:r w:rsidR="000301CB" w:rsidRPr="00923399">
              <w:rPr>
                <w:i/>
                <w:color w:val="auto"/>
              </w:rPr>
              <w:t>euro</w:t>
            </w:r>
            <w:r w:rsidR="000301CB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 xml:space="preserve">h, bet ne vairāk kā 360 </w:t>
            </w:r>
            <w:r w:rsidR="000301CB" w:rsidRPr="00923399">
              <w:rPr>
                <w:i/>
                <w:color w:val="auto"/>
              </w:rPr>
              <w:t>euro</w:t>
            </w:r>
          </w:p>
        </w:tc>
      </w:tr>
      <w:tr w:rsidR="00923399" w:rsidRPr="00923399" w14:paraId="725905E7" w14:textId="77777777" w:rsidTr="003E40B5">
        <w:tc>
          <w:tcPr>
            <w:tcW w:w="526" w:type="pct"/>
          </w:tcPr>
          <w:p w14:paraId="10C38C1A" w14:textId="77777777" w:rsidR="00247995" w:rsidRPr="00923399" w:rsidRDefault="00247995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4.3.</w:t>
            </w:r>
          </w:p>
        </w:tc>
        <w:tc>
          <w:tcPr>
            <w:tcW w:w="1790" w:type="pct"/>
          </w:tcPr>
          <w:p w14:paraId="38E28721" w14:textId="77777777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profesionālās pilnveides izglītības programma</w:t>
            </w:r>
          </w:p>
        </w:tc>
        <w:tc>
          <w:tcPr>
            <w:tcW w:w="820" w:type="pct"/>
          </w:tcPr>
          <w:p w14:paraId="6566D3FA" w14:textId="77777777" w:rsidR="00247995" w:rsidRPr="00923399" w:rsidRDefault="00247995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viena programma</w:t>
            </w:r>
          </w:p>
        </w:tc>
        <w:tc>
          <w:tcPr>
            <w:tcW w:w="671" w:type="pct"/>
          </w:tcPr>
          <w:p w14:paraId="34DF199A" w14:textId="06982B06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tāme</w:t>
            </w:r>
          </w:p>
        </w:tc>
        <w:tc>
          <w:tcPr>
            <w:tcW w:w="596" w:type="pct"/>
          </w:tcPr>
          <w:p w14:paraId="6DE6057B" w14:textId="77777777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2C6D260A" w14:textId="77777777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114CA999" w14:textId="77777777" w:rsidTr="003E40B5">
        <w:tc>
          <w:tcPr>
            <w:tcW w:w="526" w:type="pct"/>
          </w:tcPr>
          <w:p w14:paraId="5C445891" w14:textId="77777777" w:rsidR="00247995" w:rsidRPr="00923399" w:rsidRDefault="00247995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4.4.</w:t>
            </w:r>
          </w:p>
        </w:tc>
        <w:tc>
          <w:tcPr>
            <w:tcW w:w="1790" w:type="pct"/>
          </w:tcPr>
          <w:p w14:paraId="45069103" w14:textId="77777777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profesionālās tālākizglītības programma</w:t>
            </w:r>
          </w:p>
        </w:tc>
        <w:tc>
          <w:tcPr>
            <w:tcW w:w="820" w:type="pct"/>
          </w:tcPr>
          <w:p w14:paraId="27F5EDDE" w14:textId="77777777" w:rsidR="00247995" w:rsidRPr="00923399" w:rsidRDefault="00247995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viena programma</w:t>
            </w:r>
          </w:p>
        </w:tc>
        <w:tc>
          <w:tcPr>
            <w:tcW w:w="671" w:type="pct"/>
          </w:tcPr>
          <w:p w14:paraId="20B325F5" w14:textId="16B7263A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tāme</w:t>
            </w:r>
          </w:p>
        </w:tc>
        <w:tc>
          <w:tcPr>
            <w:tcW w:w="596" w:type="pct"/>
          </w:tcPr>
          <w:p w14:paraId="13C3E659" w14:textId="77777777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0,00</w:t>
            </w:r>
            <w:r w:rsidRPr="00923399">
              <w:rPr>
                <w:color w:val="auto"/>
                <w:vertAlign w:val="superscript"/>
              </w:rPr>
              <w:t>2</w:t>
            </w:r>
          </w:p>
        </w:tc>
        <w:tc>
          <w:tcPr>
            <w:tcW w:w="597" w:type="pct"/>
          </w:tcPr>
          <w:p w14:paraId="5D689C9A" w14:textId="77777777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5C1C388A" w14:textId="77777777" w:rsidTr="003E40B5">
        <w:tc>
          <w:tcPr>
            <w:tcW w:w="526" w:type="pct"/>
          </w:tcPr>
          <w:p w14:paraId="45130A67" w14:textId="77777777" w:rsidR="00247995" w:rsidRPr="00923399" w:rsidRDefault="00247995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4.5.</w:t>
            </w:r>
          </w:p>
        </w:tc>
        <w:tc>
          <w:tcPr>
            <w:tcW w:w="1790" w:type="pct"/>
          </w:tcPr>
          <w:p w14:paraId="0682F7A0" w14:textId="0B423685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seminārs</w:t>
            </w:r>
            <w:r w:rsidR="00795A78" w:rsidRPr="00923399">
              <w:rPr>
                <w:color w:val="auto"/>
              </w:rPr>
              <w:t>/</w:t>
            </w:r>
            <w:r w:rsidRPr="00923399">
              <w:rPr>
                <w:color w:val="auto"/>
              </w:rPr>
              <w:t>kursi pēc individuāla pieprasījuma</w:t>
            </w:r>
          </w:p>
        </w:tc>
        <w:tc>
          <w:tcPr>
            <w:tcW w:w="820" w:type="pct"/>
          </w:tcPr>
          <w:p w14:paraId="69625F4F" w14:textId="06324FAE" w:rsidR="00247995" w:rsidRPr="00923399" w:rsidRDefault="00247995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viens seminārs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kursi</w:t>
            </w:r>
          </w:p>
        </w:tc>
        <w:tc>
          <w:tcPr>
            <w:tcW w:w="671" w:type="pct"/>
          </w:tcPr>
          <w:p w14:paraId="7DEF3DA6" w14:textId="53278500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tāme</w:t>
            </w:r>
          </w:p>
        </w:tc>
        <w:tc>
          <w:tcPr>
            <w:tcW w:w="596" w:type="pct"/>
          </w:tcPr>
          <w:p w14:paraId="5E1D1558" w14:textId="71FDA723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21 %</w:t>
            </w:r>
          </w:p>
        </w:tc>
        <w:tc>
          <w:tcPr>
            <w:tcW w:w="597" w:type="pct"/>
          </w:tcPr>
          <w:p w14:paraId="1CC8BD8B" w14:textId="77777777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160C4211" w14:textId="77777777" w:rsidTr="003E40B5">
        <w:tc>
          <w:tcPr>
            <w:tcW w:w="526" w:type="pct"/>
          </w:tcPr>
          <w:p w14:paraId="41B1E511" w14:textId="77777777" w:rsidR="00247995" w:rsidRPr="00923399" w:rsidRDefault="00247995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4.6.</w:t>
            </w:r>
          </w:p>
        </w:tc>
        <w:tc>
          <w:tcPr>
            <w:tcW w:w="1790" w:type="pct"/>
          </w:tcPr>
          <w:p w14:paraId="60AD9C55" w14:textId="7443534C" w:rsidR="00247995" w:rsidRPr="00923399" w:rsidRDefault="00247995" w:rsidP="00247995">
            <w:pPr>
              <w:pStyle w:val="NormalBold"/>
              <w:tabs>
                <w:tab w:val="left" w:pos="2040"/>
              </w:tabs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nestandarta izglītības pakalpojumi (nometnes, konsultēšana, meistarklases, paraugdemonstrējumi u.</w:t>
            </w:r>
            <w:r w:rsidR="00544C5D" w:rsidRPr="00923399">
              <w:rPr>
                <w:color w:val="auto"/>
              </w:rPr>
              <w:t> </w:t>
            </w:r>
            <w:r w:rsidRPr="00923399">
              <w:rPr>
                <w:color w:val="auto"/>
              </w:rPr>
              <w:t>c.)</w:t>
            </w:r>
          </w:p>
        </w:tc>
        <w:tc>
          <w:tcPr>
            <w:tcW w:w="820" w:type="pct"/>
          </w:tcPr>
          <w:p w14:paraId="7F535CF0" w14:textId="2E263315" w:rsidR="00247995" w:rsidRPr="00923399" w:rsidRDefault="00247995" w:rsidP="00272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viens pasākums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92339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aktivitāte</w:t>
            </w:r>
          </w:p>
        </w:tc>
        <w:tc>
          <w:tcPr>
            <w:tcW w:w="671" w:type="pct"/>
          </w:tcPr>
          <w:p w14:paraId="3C217141" w14:textId="0A827D8E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tāme</w:t>
            </w:r>
          </w:p>
        </w:tc>
        <w:tc>
          <w:tcPr>
            <w:tcW w:w="596" w:type="pct"/>
          </w:tcPr>
          <w:p w14:paraId="6A028D13" w14:textId="2B01E9B2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21 %</w:t>
            </w:r>
          </w:p>
        </w:tc>
        <w:tc>
          <w:tcPr>
            <w:tcW w:w="597" w:type="pct"/>
          </w:tcPr>
          <w:p w14:paraId="7EEAF029" w14:textId="77777777" w:rsidR="00247995" w:rsidRPr="00923399" w:rsidRDefault="00247995" w:rsidP="00247995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923399" w:rsidRPr="00923399" w14:paraId="5F10437A" w14:textId="77777777" w:rsidTr="003E40B5">
        <w:tc>
          <w:tcPr>
            <w:tcW w:w="526" w:type="pct"/>
          </w:tcPr>
          <w:p w14:paraId="6F4F52AD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</w:t>
            </w:r>
          </w:p>
        </w:tc>
        <w:tc>
          <w:tcPr>
            <w:tcW w:w="4474" w:type="pct"/>
            <w:gridSpan w:val="5"/>
          </w:tcPr>
          <w:p w14:paraId="5123A22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Telpu izmantošana</w:t>
            </w:r>
          </w:p>
        </w:tc>
      </w:tr>
      <w:tr w:rsidR="00923399" w:rsidRPr="00923399" w14:paraId="413A6A15" w14:textId="77777777" w:rsidTr="003E40B5">
        <w:tc>
          <w:tcPr>
            <w:tcW w:w="526" w:type="pct"/>
          </w:tcPr>
          <w:p w14:paraId="0DF9779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5.1.</w:t>
            </w:r>
          </w:p>
        </w:tc>
        <w:tc>
          <w:tcPr>
            <w:tcW w:w="1790" w:type="pct"/>
          </w:tcPr>
          <w:p w14:paraId="366D8E4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  <w:vertAlign w:val="superscript"/>
              </w:rPr>
            </w:pPr>
            <w:r w:rsidRPr="00923399">
              <w:rPr>
                <w:color w:val="auto"/>
              </w:rPr>
              <w:t xml:space="preserve">telpu izmantošana semināriem, nodarbībām </w:t>
            </w:r>
          </w:p>
        </w:tc>
        <w:tc>
          <w:tcPr>
            <w:tcW w:w="820" w:type="pct"/>
          </w:tcPr>
          <w:p w14:paraId="23F8435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viens m² stundā</w:t>
            </w:r>
          </w:p>
        </w:tc>
        <w:tc>
          <w:tcPr>
            <w:tcW w:w="671" w:type="pct"/>
          </w:tcPr>
          <w:p w14:paraId="063D0D2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hanging="45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0,30</w:t>
            </w:r>
          </w:p>
        </w:tc>
        <w:tc>
          <w:tcPr>
            <w:tcW w:w="596" w:type="pct"/>
          </w:tcPr>
          <w:p w14:paraId="6F2E0D6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0,06</w:t>
            </w:r>
          </w:p>
        </w:tc>
        <w:tc>
          <w:tcPr>
            <w:tcW w:w="597" w:type="pct"/>
          </w:tcPr>
          <w:p w14:paraId="54C5BEE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0,36</w:t>
            </w:r>
          </w:p>
        </w:tc>
      </w:tr>
      <w:tr w:rsidR="00923399" w:rsidRPr="00923399" w14:paraId="323A8B07" w14:textId="77777777" w:rsidTr="003E40B5">
        <w:tc>
          <w:tcPr>
            <w:tcW w:w="526" w:type="pct"/>
          </w:tcPr>
          <w:p w14:paraId="79047540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5.2.</w:t>
            </w:r>
          </w:p>
        </w:tc>
        <w:tc>
          <w:tcPr>
            <w:tcW w:w="1790" w:type="pct"/>
          </w:tcPr>
          <w:p w14:paraId="3B131F59" w14:textId="394F349F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  <w:vertAlign w:val="superscript"/>
              </w:rPr>
            </w:pPr>
            <w:r w:rsidRPr="00923399">
              <w:rPr>
                <w:color w:val="auto"/>
              </w:rPr>
              <w:t>datorklases izmantošana</w:t>
            </w:r>
            <w:r w:rsidRPr="00923399" w:rsidDel="00DA11EC">
              <w:rPr>
                <w:color w:val="auto"/>
              </w:rPr>
              <w:t xml:space="preserve"> </w:t>
            </w:r>
            <w:r w:rsidRPr="00923399">
              <w:rPr>
                <w:color w:val="auto"/>
              </w:rPr>
              <w:t>(</w:t>
            </w:r>
            <w:r w:rsidR="00544C5D" w:rsidRPr="00923399">
              <w:rPr>
                <w:color w:val="auto"/>
              </w:rPr>
              <w:t>ar </w:t>
            </w:r>
            <w:r w:rsidRPr="00923399">
              <w:rPr>
                <w:color w:val="auto"/>
              </w:rPr>
              <w:t xml:space="preserve">aprīkojumu) </w:t>
            </w:r>
          </w:p>
        </w:tc>
        <w:tc>
          <w:tcPr>
            <w:tcW w:w="820" w:type="pct"/>
          </w:tcPr>
          <w:p w14:paraId="67A65FFD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1" w:type="pct"/>
          </w:tcPr>
          <w:p w14:paraId="74BD51C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hanging="45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30,00</w:t>
            </w:r>
          </w:p>
        </w:tc>
        <w:tc>
          <w:tcPr>
            <w:tcW w:w="596" w:type="pct"/>
          </w:tcPr>
          <w:p w14:paraId="1DF6926A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6,30</w:t>
            </w:r>
          </w:p>
        </w:tc>
        <w:tc>
          <w:tcPr>
            <w:tcW w:w="597" w:type="pct"/>
          </w:tcPr>
          <w:p w14:paraId="175BA7A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36,30</w:t>
            </w:r>
          </w:p>
        </w:tc>
      </w:tr>
      <w:tr w:rsidR="00923399" w:rsidRPr="00923399" w14:paraId="4546914A" w14:textId="77777777" w:rsidTr="003E40B5">
        <w:tc>
          <w:tcPr>
            <w:tcW w:w="526" w:type="pct"/>
          </w:tcPr>
          <w:p w14:paraId="0AF46696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5.3.</w:t>
            </w:r>
          </w:p>
        </w:tc>
        <w:tc>
          <w:tcPr>
            <w:tcW w:w="1790" w:type="pct"/>
          </w:tcPr>
          <w:p w14:paraId="5D10303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multifunkcionālās telpas izmantošana</w:t>
            </w:r>
            <w:r w:rsidRPr="00923399" w:rsidDel="00DA11EC">
              <w:rPr>
                <w:color w:val="auto"/>
              </w:rPr>
              <w:t xml:space="preserve"> </w:t>
            </w:r>
            <w:r w:rsidRPr="00923399">
              <w:rPr>
                <w:color w:val="auto"/>
              </w:rPr>
              <w:t>(bez aprīkojuma) konferencēm</w:t>
            </w:r>
          </w:p>
        </w:tc>
        <w:tc>
          <w:tcPr>
            <w:tcW w:w="820" w:type="pct"/>
          </w:tcPr>
          <w:p w14:paraId="51161F1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1" w:type="pct"/>
          </w:tcPr>
          <w:p w14:paraId="58B2C9C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hanging="45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30,00</w:t>
            </w:r>
          </w:p>
        </w:tc>
        <w:tc>
          <w:tcPr>
            <w:tcW w:w="596" w:type="pct"/>
          </w:tcPr>
          <w:p w14:paraId="5DF2F79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6,30</w:t>
            </w:r>
          </w:p>
        </w:tc>
        <w:tc>
          <w:tcPr>
            <w:tcW w:w="597" w:type="pct"/>
          </w:tcPr>
          <w:p w14:paraId="4D11F73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36,30</w:t>
            </w:r>
          </w:p>
        </w:tc>
      </w:tr>
      <w:tr w:rsidR="00923399" w:rsidRPr="00923399" w14:paraId="75605928" w14:textId="77777777" w:rsidTr="003E40B5">
        <w:tc>
          <w:tcPr>
            <w:tcW w:w="526" w:type="pct"/>
          </w:tcPr>
          <w:p w14:paraId="3F408B37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5.4.</w:t>
            </w:r>
          </w:p>
        </w:tc>
        <w:tc>
          <w:tcPr>
            <w:tcW w:w="1790" w:type="pct"/>
          </w:tcPr>
          <w:p w14:paraId="2A2993D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multifunkcionālās telpas izmantošana</w:t>
            </w:r>
            <w:r w:rsidRPr="00923399" w:rsidDel="00DA11EC">
              <w:rPr>
                <w:color w:val="auto"/>
              </w:rPr>
              <w:t xml:space="preserve"> </w:t>
            </w:r>
            <w:r w:rsidRPr="00923399">
              <w:rPr>
                <w:color w:val="auto"/>
              </w:rPr>
              <w:t>(ar aprīkojumu) konferencēm</w:t>
            </w:r>
          </w:p>
        </w:tc>
        <w:tc>
          <w:tcPr>
            <w:tcW w:w="820" w:type="pct"/>
          </w:tcPr>
          <w:p w14:paraId="1818CD2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1" w:type="pct"/>
          </w:tcPr>
          <w:p w14:paraId="0A82762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hanging="45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35,00</w:t>
            </w:r>
          </w:p>
        </w:tc>
        <w:tc>
          <w:tcPr>
            <w:tcW w:w="596" w:type="pct"/>
          </w:tcPr>
          <w:p w14:paraId="49FAB59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7,35</w:t>
            </w:r>
          </w:p>
        </w:tc>
        <w:tc>
          <w:tcPr>
            <w:tcW w:w="597" w:type="pct"/>
          </w:tcPr>
          <w:p w14:paraId="3215476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42,35</w:t>
            </w:r>
          </w:p>
        </w:tc>
      </w:tr>
      <w:tr w:rsidR="00923399" w:rsidRPr="00923399" w14:paraId="47A7CABD" w14:textId="77777777" w:rsidTr="003E40B5">
        <w:tc>
          <w:tcPr>
            <w:tcW w:w="526" w:type="pct"/>
          </w:tcPr>
          <w:p w14:paraId="0C495C9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5.5.</w:t>
            </w:r>
          </w:p>
        </w:tc>
        <w:tc>
          <w:tcPr>
            <w:tcW w:w="1790" w:type="pct"/>
          </w:tcPr>
          <w:p w14:paraId="757155C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sporta zāles izmantošana</w:t>
            </w:r>
          </w:p>
        </w:tc>
        <w:tc>
          <w:tcPr>
            <w:tcW w:w="820" w:type="pct"/>
          </w:tcPr>
          <w:p w14:paraId="17F4C67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1" w:type="pct"/>
          </w:tcPr>
          <w:p w14:paraId="246E201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hanging="45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20,00</w:t>
            </w:r>
          </w:p>
        </w:tc>
        <w:tc>
          <w:tcPr>
            <w:tcW w:w="596" w:type="pct"/>
          </w:tcPr>
          <w:p w14:paraId="2FD1E4E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4,20</w:t>
            </w:r>
          </w:p>
        </w:tc>
        <w:tc>
          <w:tcPr>
            <w:tcW w:w="597" w:type="pct"/>
          </w:tcPr>
          <w:p w14:paraId="2248386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24,20</w:t>
            </w:r>
          </w:p>
        </w:tc>
      </w:tr>
      <w:tr w:rsidR="00923399" w:rsidRPr="00923399" w14:paraId="06862F2F" w14:textId="77777777" w:rsidTr="003E40B5">
        <w:tc>
          <w:tcPr>
            <w:tcW w:w="526" w:type="pct"/>
          </w:tcPr>
          <w:p w14:paraId="0B1984E9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5.6.</w:t>
            </w:r>
          </w:p>
        </w:tc>
        <w:tc>
          <w:tcPr>
            <w:tcW w:w="1790" w:type="pct"/>
          </w:tcPr>
          <w:p w14:paraId="6D0CA6B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mācību restorāna zāles izmantošana</w:t>
            </w:r>
          </w:p>
        </w:tc>
        <w:tc>
          <w:tcPr>
            <w:tcW w:w="820" w:type="pct"/>
          </w:tcPr>
          <w:p w14:paraId="1964FD5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1" w:type="pct"/>
          </w:tcPr>
          <w:p w14:paraId="5258EA38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hanging="45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30,00</w:t>
            </w:r>
          </w:p>
        </w:tc>
        <w:tc>
          <w:tcPr>
            <w:tcW w:w="596" w:type="pct"/>
          </w:tcPr>
          <w:p w14:paraId="381E55D6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6,30</w:t>
            </w:r>
          </w:p>
        </w:tc>
        <w:tc>
          <w:tcPr>
            <w:tcW w:w="597" w:type="pct"/>
          </w:tcPr>
          <w:p w14:paraId="7ECFD75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36,30</w:t>
            </w:r>
          </w:p>
        </w:tc>
      </w:tr>
      <w:tr w:rsidR="00923399" w:rsidRPr="00923399" w14:paraId="588FF7B6" w14:textId="77777777" w:rsidTr="003E40B5">
        <w:tc>
          <w:tcPr>
            <w:tcW w:w="526" w:type="pct"/>
          </w:tcPr>
          <w:p w14:paraId="64CCBF44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5.7.</w:t>
            </w:r>
          </w:p>
        </w:tc>
        <w:tc>
          <w:tcPr>
            <w:tcW w:w="1790" w:type="pct"/>
          </w:tcPr>
          <w:p w14:paraId="1DD27F7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mācību kafejnīcas zāles izmantošana</w:t>
            </w:r>
          </w:p>
        </w:tc>
        <w:tc>
          <w:tcPr>
            <w:tcW w:w="820" w:type="pct"/>
          </w:tcPr>
          <w:p w14:paraId="2F70404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1" w:type="pct"/>
          </w:tcPr>
          <w:p w14:paraId="005E09E2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hanging="45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30,00</w:t>
            </w:r>
          </w:p>
        </w:tc>
        <w:tc>
          <w:tcPr>
            <w:tcW w:w="596" w:type="pct"/>
          </w:tcPr>
          <w:p w14:paraId="32ADD7C7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6,30</w:t>
            </w:r>
          </w:p>
        </w:tc>
        <w:tc>
          <w:tcPr>
            <w:tcW w:w="597" w:type="pct"/>
          </w:tcPr>
          <w:p w14:paraId="523BBB5E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36,30</w:t>
            </w:r>
          </w:p>
        </w:tc>
      </w:tr>
      <w:tr w:rsidR="00923399" w:rsidRPr="00923399" w14:paraId="494273C9" w14:textId="77777777" w:rsidTr="003E40B5">
        <w:tc>
          <w:tcPr>
            <w:tcW w:w="526" w:type="pct"/>
          </w:tcPr>
          <w:p w14:paraId="261EF6E8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5.8.</w:t>
            </w:r>
          </w:p>
        </w:tc>
        <w:tc>
          <w:tcPr>
            <w:tcW w:w="1790" w:type="pct"/>
          </w:tcPr>
          <w:p w14:paraId="0CF2EA71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demonstrāciju auditorijas izmantošana</w:t>
            </w:r>
          </w:p>
        </w:tc>
        <w:tc>
          <w:tcPr>
            <w:tcW w:w="820" w:type="pct"/>
          </w:tcPr>
          <w:p w14:paraId="5E18A17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1" w:type="pct"/>
          </w:tcPr>
          <w:p w14:paraId="71F6C604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hanging="45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35,00</w:t>
            </w:r>
          </w:p>
        </w:tc>
        <w:tc>
          <w:tcPr>
            <w:tcW w:w="596" w:type="pct"/>
          </w:tcPr>
          <w:p w14:paraId="2317705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7,35</w:t>
            </w:r>
          </w:p>
        </w:tc>
        <w:tc>
          <w:tcPr>
            <w:tcW w:w="597" w:type="pct"/>
          </w:tcPr>
          <w:p w14:paraId="553E11EC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42,35</w:t>
            </w:r>
          </w:p>
        </w:tc>
      </w:tr>
      <w:tr w:rsidR="00923399" w:rsidRPr="00923399" w14:paraId="3359E9DB" w14:textId="77777777" w:rsidTr="003E40B5">
        <w:tc>
          <w:tcPr>
            <w:tcW w:w="526" w:type="pct"/>
          </w:tcPr>
          <w:p w14:paraId="1560B2D3" w14:textId="77777777" w:rsidR="005D18AA" w:rsidRPr="00923399" w:rsidRDefault="005D18AA" w:rsidP="00272132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5.9.</w:t>
            </w:r>
          </w:p>
        </w:tc>
        <w:tc>
          <w:tcPr>
            <w:tcW w:w="1790" w:type="pct"/>
          </w:tcPr>
          <w:p w14:paraId="39B90319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rPr>
                <w:color w:val="auto"/>
              </w:rPr>
            </w:pPr>
            <w:r w:rsidRPr="00923399">
              <w:rPr>
                <w:color w:val="auto"/>
              </w:rPr>
              <w:t>demonstrāciju virtuves izmantošana</w:t>
            </w:r>
          </w:p>
        </w:tc>
        <w:tc>
          <w:tcPr>
            <w:tcW w:w="820" w:type="pct"/>
          </w:tcPr>
          <w:p w14:paraId="09B8A3A3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viena stunda</w:t>
            </w:r>
          </w:p>
        </w:tc>
        <w:tc>
          <w:tcPr>
            <w:tcW w:w="671" w:type="pct"/>
          </w:tcPr>
          <w:p w14:paraId="0B6A579F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hanging="45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15,00</w:t>
            </w:r>
          </w:p>
        </w:tc>
        <w:tc>
          <w:tcPr>
            <w:tcW w:w="596" w:type="pct"/>
          </w:tcPr>
          <w:p w14:paraId="09B0131B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3,15</w:t>
            </w:r>
          </w:p>
        </w:tc>
        <w:tc>
          <w:tcPr>
            <w:tcW w:w="597" w:type="pct"/>
          </w:tcPr>
          <w:p w14:paraId="42D9A9F5" w14:textId="77777777" w:rsidR="005D18AA" w:rsidRPr="00923399" w:rsidRDefault="005D18AA">
            <w:pPr>
              <w:pStyle w:val="NormalBold"/>
              <w:spacing w:before="0" w:beforeAutospacing="0" w:after="0" w:afterAutospacing="0" w:line="240" w:lineRule="auto"/>
              <w:ind w:firstLine="0"/>
              <w:jc w:val="center"/>
              <w:rPr>
                <w:color w:val="auto"/>
              </w:rPr>
            </w:pPr>
            <w:r w:rsidRPr="00923399">
              <w:rPr>
                <w:color w:val="auto"/>
              </w:rPr>
              <w:t>18,15</w:t>
            </w:r>
          </w:p>
        </w:tc>
      </w:tr>
    </w:tbl>
    <w:p w14:paraId="7B743DF5" w14:textId="20F4137C" w:rsidR="00ED2AE8" w:rsidRPr="00923399" w:rsidRDefault="00ED2AE8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0810E" w14:textId="41F3B134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XIX. Ventspils tehnikuma sniegtie maksas pakalpojumi</w:t>
      </w:r>
    </w:p>
    <w:p w14:paraId="2EECD284" w14:textId="4E54D876" w:rsidR="000A6D1D" w:rsidRPr="00923399" w:rsidRDefault="000A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276"/>
        <w:gridCol w:w="1134"/>
        <w:gridCol w:w="1134"/>
      </w:tblGrid>
      <w:tr w:rsidR="00691E7D" w:rsidRPr="00923399" w14:paraId="5D983B45" w14:textId="77777777" w:rsidTr="00AA73A5">
        <w:tc>
          <w:tcPr>
            <w:tcW w:w="993" w:type="dxa"/>
            <w:shd w:val="clear" w:color="auto" w:fill="FFFFFF" w:themeFill="background1"/>
            <w:vAlign w:val="center"/>
          </w:tcPr>
          <w:p w14:paraId="69465E60" w14:textId="76E6A875" w:rsidR="008B0E2C" w:rsidRPr="00923399" w:rsidRDefault="00AA73A5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Nr. </w:t>
            </w:r>
            <w:r w:rsidRPr="00923399">
              <w:rPr>
                <w:rFonts w:cs="Times New Roman"/>
                <w:bCs/>
                <w:szCs w:val="24"/>
              </w:rPr>
              <w:br/>
              <w:t>p. k.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B9F7F90" w14:textId="1D43763A" w:rsidR="008B0E2C" w:rsidRPr="00923399" w:rsidRDefault="00AA73A5" w:rsidP="00272132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Pakalpojuma veids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ED865D" w14:textId="18B17D16" w:rsidR="008B0E2C" w:rsidRPr="00923399" w:rsidRDefault="00AA73A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Mērvienība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486976" w14:textId="3A0907D2" w:rsidR="008B0E2C" w:rsidRPr="00923399" w:rsidRDefault="00AA73A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Cena bez PVN 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2BF3D" w14:textId="4D1660A3" w:rsidR="008B0E2C" w:rsidRPr="00923399" w:rsidRDefault="00AA73A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PVN</w:t>
            </w:r>
            <w:r w:rsidRPr="00923399">
              <w:rPr>
                <w:rFonts w:cs="Times New Roman"/>
                <w:bCs/>
                <w:szCs w:val="24"/>
              </w:rPr>
              <w:br/>
              <w:t>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6F6C3D" w14:textId="5F08FC24" w:rsidR="008B0E2C" w:rsidRPr="00923399" w:rsidRDefault="00AA73A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Cena ar PVN (</w:t>
            </w:r>
            <w:r w:rsidRPr="00923399">
              <w:rPr>
                <w:rFonts w:cs="Times New Roman"/>
                <w:bCs/>
                <w:i/>
                <w:iCs/>
                <w:szCs w:val="24"/>
              </w:rPr>
              <w:t>euro</w:t>
            </w:r>
            <w:r w:rsidRPr="00923399">
              <w:rPr>
                <w:rFonts w:cs="Times New Roman"/>
                <w:bCs/>
                <w:szCs w:val="24"/>
              </w:rPr>
              <w:t>)</w:t>
            </w:r>
          </w:p>
        </w:tc>
      </w:tr>
      <w:tr w:rsidR="00691E7D" w:rsidRPr="00923399" w14:paraId="6D62F7ED" w14:textId="77777777" w:rsidTr="00AA73A5">
        <w:tc>
          <w:tcPr>
            <w:tcW w:w="993" w:type="dxa"/>
          </w:tcPr>
          <w:p w14:paraId="29155CF2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8505" w:type="dxa"/>
            <w:gridSpan w:val="5"/>
          </w:tcPr>
          <w:p w14:paraId="339B71A1" w14:textId="4B176AA8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Pakalpojumi </w:t>
            </w:r>
            <w:r w:rsidR="00A81EC4" w:rsidRPr="00923399">
              <w:rPr>
                <w:rFonts w:cs="Times New Roman"/>
                <w:bCs/>
                <w:szCs w:val="24"/>
              </w:rPr>
              <w:t>izglītojamiem</w:t>
            </w:r>
          </w:p>
        </w:tc>
      </w:tr>
      <w:tr w:rsidR="00691E7D" w:rsidRPr="00923399" w14:paraId="5A1D31D9" w14:textId="77777777" w:rsidTr="00AA73A5">
        <w:tc>
          <w:tcPr>
            <w:tcW w:w="993" w:type="dxa"/>
            <w:shd w:val="clear" w:color="auto" w:fill="FFFFFF" w:themeFill="background1"/>
          </w:tcPr>
          <w:p w14:paraId="08CE3DC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1.1.</w:t>
            </w:r>
          </w:p>
        </w:tc>
        <w:tc>
          <w:tcPr>
            <w:tcW w:w="3402" w:type="dxa"/>
            <w:shd w:val="clear" w:color="auto" w:fill="FFFFFF" w:themeFill="background1"/>
          </w:tcPr>
          <w:p w14:paraId="6B24516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Ventspils tehnikuma izglītojamiem</w:t>
            </w:r>
          </w:p>
        </w:tc>
        <w:tc>
          <w:tcPr>
            <w:tcW w:w="1559" w:type="dxa"/>
            <w:shd w:val="clear" w:color="auto" w:fill="FFFFFF" w:themeFill="background1"/>
          </w:tcPr>
          <w:p w14:paraId="6B53EE6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mēnesī</w:t>
            </w:r>
          </w:p>
        </w:tc>
        <w:tc>
          <w:tcPr>
            <w:tcW w:w="1276" w:type="dxa"/>
            <w:shd w:val="clear" w:color="auto" w:fill="FFFFFF" w:themeFill="background1"/>
          </w:tcPr>
          <w:p w14:paraId="0DECD2C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F30E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BE2E2A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30,00</w:t>
            </w:r>
          </w:p>
        </w:tc>
      </w:tr>
      <w:tr w:rsidR="00691E7D" w:rsidRPr="00923399" w14:paraId="5BB8E7FF" w14:textId="77777777" w:rsidTr="00AA73A5">
        <w:tc>
          <w:tcPr>
            <w:tcW w:w="993" w:type="dxa"/>
            <w:shd w:val="clear" w:color="auto" w:fill="FFFFFF" w:themeFill="background1"/>
          </w:tcPr>
          <w:p w14:paraId="2D0E393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1.2.</w:t>
            </w:r>
          </w:p>
        </w:tc>
        <w:tc>
          <w:tcPr>
            <w:tcW w:w="3402" w:type="dxa"/>
            <w:shd w:val="clear" w:color="auto" w:fill="FFFFFF" w:themeFill="background1"/>
          </w:tcPr>
          <w:p w14:paraId="15B67FC0" w14:textId="5C63801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izglītības iestāžu pārstāvjiem, </w:t>
            </w:r>
            <w:r w:rsidR="00E64F15" w:rsidRPr="00923399">
              <w:rPr>
                <w:rFonts w:cs="Times New Roman"/>
                <w:szCs w:val="24"/>
              </w:rPr>
              <w:t xml:space="preserve">kuri </w:t>
            </w:r>
            <w:r w:rsidRPr="00923399">
              <w:rPr>
                <w:rFonts w:cs="Times New Roman"/>
                <w:szCs w:val="24"/>
              </w:rPr>
              <w:t xml:space="preserve">piedalās konkursos un semināros, </w:t>
            </w:r>
            <w:r w:rsidR="00E64F15" w:rsidRPr="00923399">
              <w:rPr>
                <w:rFonts w:cs="Times New Roman"/>
                <w:szCs w:val="24"/>
              </w:rPr>
              <w:t xml:space="preserve">un </w:t>
            </w:r>
            <w:r w:rsidRPr="00923399">
              <w:rPr>
                <w:rFonts w:cs="Times New Roman"/>
                <w:szCs w:val="24"/>
              </w:rPr>
              <w:t>Ventspils tehnikuma izglītojamiem</w:t>
            </w:r>
          </w:p>
        </w:tc>
        <w:tc>
          <w:tcPr>
            <w:tcW w:w="1559" w:type="dxa"/>
            <w:shd w:val="clear" w:color="auto" w:fill="FFFFFF" w:themeFill="background1"/>
          </w:tcPr>
          <w:p w14:paraId="154FB12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gultas vieta diennaktī</w:t>
            </w:r>
          </w:p>
        </w:tc>
        <w:tc>
          <w:tcPr>
            <w:tcW w:w="1276" w:type="dxa"/>
            <w:shd w:val="clear" w:color="auto" w:fill="FFFFFF" w:themeFill="background1"/>
          </w:tcPr>
          <w:p w14:paraId="2D4B2AA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7B06FE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6C2014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5,00</w:t>
            </w:r>
          </w:p>
        </w:tc>
      </w:tr>
      <w:tr w:rsidR="00691E7D" w:rsidRPr="00923399" w14:paraId="5FC359B5" w14:textId="77777777" w:rsidTr="00AA73A5">
        <w:tc>
          <w:tcPr>
            <w:tcW w:w="993" w:type="dxa"/>
            <w:shd w:val="clear" w:color="auto" w:fill="FFFFFF" w:themeFill="background1"/>
          </w:tcPr>
          <w:p w14:paraId="5FA91998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7547D500" w14:textId="703653D0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Pakalpojumi darbiniekiem</w:t>
            </w:r>
          </w:p>
        </w:tc>
      </w:tr>
      <w:tr w:rsidR="00691E7D" w:rsidRPr="00923399" w14:paraId="16EE4664" w14:textId="77777777" w:rsidTr="00AA73A5">
        <w:tc>
          <w:tcPr>
            <w:tcW w:w="993" w:type="dxa"/>
            <w:shd w:val="clear" w:color="auto" w:fill="FFFFFF" w:themeFill="background1"/>
          </w:tcPr>
          <w:p w14:paraId="6455669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2.1.</w:t>
            </w:r>
          </w:p>
        </w:tc>
        <w:tc>
          <w:tcPr>
            <w:tcW w:w="3402" w:type="dxa"/>
            <w:shd w:val="clear" w:color="auto" w:fill="FFFFFF" w:themeFill="background1"/>
          </w:tcPr>
          <w:p w14:paraId="3B4CC58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cs="Times New Roman"/>
                <w:szCs w:val="24"/>
              </w:rPr>
              <w:t>vienai personai</w:t>
            </w:r>
          </w:p>
        </w:tc>
        <w:tc>
          <w:tcPr>
            <w:tcW w:w="1559" w:type="dxa"/>
            <w:shd w:val="clear" w:color="auto" w:fill="FFFFFF" w:themeFill="background1"/>
          </w:tcPr>
          <w:p w14:paraId="0B41D73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numurs mēnesī</w:t>
            </w:r>
          </w:p>
        </w:tc>
        <w:tc>
          <w:tcPr>
            <w:tcW w:w="1276" w:type="dxa"/>
            <w:shd w:val="clear" w:color="auto" w:fill="FFFFFF" w:themeFill="background1"/>
          </w:tcPr>
          <w:p w14:paraId="77EAC57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62,50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A5D6E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930F9D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62,50</w:t>
            </w:r>
          </w:p>
        </w:tc>
      </w:tr>
      <w:tr w:rsidR="00691E7D" w:rsidRPr="00923399" w14:paraId="6883C7C9" w14:textId="77777777" w:rsidTr="00AA73A5">
        <w:tc>
          <w:tcPr>
            <w:tcW w:w="993" w:type="dxa"/>
            <w:shd w:val="clear" w:color="auto" w:fill="FFFFFF" w:themeFill="background1"/>
          </w:tcPr>
          <w:p w14:paraId="4E0F192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2.2.</w:t>
            </w:r>
          </w:p>
        </w:tc>
        <w:tc>
          <w:tcPr>
            <w:tcW w:w="3402" w:type="dxa"/>
            <w:shd w:val="clear" w:color="auto" w:fill="FFFFFF" w:themeFill="background1"/>
          </w:tcPr>
          <w:p w14:paraId="34450187" w14:textId="6F3A41C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pacing w:val="-2"/>
                <w:szCs w:val="24"/>
              </w:rPr>
              <w:t>Ventspils tehnikuma darbiniekiem</w:t>
            </w:r>
            <w:r w:rsidRPr="00923399">
              <w:rPr>
                <w:rFonts w:cs="Times New Roman"/>
                <w:szCs w:val="24"/>
              </w:rPr>
              <w:t xml:space="preserve"> un </w:t>
            </w:r>
            <w:r w:rsidR="00FB1486" w:rsidRPr="00923399">
              <w:rPr>
                <w:rFonts w:cs="Times New Roman"/>
                <w:szCs w:val="24"/>
              </w:rPr>
              <w:t xml:space="preserve">Ventspils tehnikuma izglītības procesā </w:t>
            </w:r>
            <w:r w:rsidRPr="00923399">
              <w:rPr>
                <w:rFonts w:cs="Times New Roman"/>
                <w:szCs w:val="24"/>
              </w:rPr>
              <w:t xml:space="preserve">netieši iesaistītām personām </w:t>
            </w:r>
          </w:p>
        </w:tc>
        <w:tc>
          <w:tcPr>
            <w:tcW w:w="1559" w:type="dxa"/>
            <w:shd w:val="clear" w:color="auto" w:fill="FFFFFF" w:themeFill="background1"/>
          </w:tcPr>
          <w:p w14:paraId="5658646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numurs diennaktī</w:t>
            </w:r>
          </w:p>
        </w:tc>
        <w:tc>
          <w:tcPr>
            <w:tcW w:w="1276" w:type="dxa"/>
            <w:shd w:val="clear" w:color="auto" w:fill="FFFFFF" w:themeFill="background1"/>
          </w:tcPr>
          <w:p w14:paraId="1810540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5755D0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27DA08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9,00</w:t>
            </w:r>
          </w:p>
        </w:tc>
      </w:tr>
      <w:tr w:rsidR="00691E7D" w:rsidRPr="00923399" w14:paraId="1650ACCA" w14:textId="77777777" w:rsidTr="00AA73A5">
        <w:tc>
          <w:tcPr>
            <w:tcW w:w="993" w:type="dxa"/>
            <w:shd w:val="clear" w:color="auto" w:fill="FFFFFF" w:themeFill="background1"/>
          </w:tcPr>
          <w:p w14:paraId="22945013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2ED0AB84" w14:textId="28F9783C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Dienesta viesnīcas pakalpojumi citām personām</w:t>
            </w:r>
          </w:p>
        </w:tc>
      </w:tr>
      <w:tr w:rsidR="00691E7D" w:rsidRPr="00923399" w14:paraId="39382876" w14:textId="77777777" w:rsidTr="00AA73A5">
        <w:tc>
          <w:tcPr>
            <w:tcW w:w="993" w:type="dxa"/>
            <w:shd w:val="clear" w:color="auto" w:fill="FFFFFF" w:themeFill="background1"/>
          </w:tcPr>
          <w:p w14:paraId="30017FF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3.1.</w:t>
            </w:r>
          </w:p>
        </w:tc>
        <w:tc>
          <w:tcPr>
            <w:tcW w:w="3402" w:type="dxa"/>
            <w:shd w:val="clear" w:color="auto" w:fill="FFFFFF" w:themeFill="background1"/>
          </w:tcPr>
          <w:p w14:paraId="44965A7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</w:t>
            </w:r>
          </w:p>
        </w:tc>
        <w:tc>
          <w:tcPr>
            <w:tcW w:w="1559" w:type="dxa"/>
            <w:shd w:val="clear" w:color="auto" w:fill="FFFFFF" w:themeFill="background1"/>
          </w:tcPr>
          <w:p w14:paraId="5718F16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numurs diennaktī</w:t>
            </w:r>
          </w:p>
        </w:tc>
        <w:tc>
          <w:tcPr>
            <w:tcW w:w="1276" w:type="dxa"/>
            <w:shd w:val="clear" w:color="auto" w:fill="FFFFFF" w:themeFill="background1"/>
          </w:tcPr>
          <w:p w14:paraId="72F2C1E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35,71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5BCE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4,29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052D62E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40,00</w:t>
            </w:r>
          </w:p>
        </w:tc>
      </w:tr>
      <w:tr w:rsidR="00691E7D" w:rsidRPr="00923399" w14:paraId="23922C06" w14:textId="77777777" w:rsidTr="00AA73A5">
        <w:tc>
          <w:tcPr>
            <w:tcW w:w="993" w:type="dxa"/>
            <w:shd w:val="clear" w:color="auto" w:fill="FFFFFF" w:themeFill="background1"/>
          </w:tcPr>
          <w:p w14:paraId="3A7509F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3.2.</w:t>
            </w:r>
          </w:p>
        </w:tc>
        <w:tc>
          <w:tcPr>
            <w:tcW w:w="3402" w:type="dxa"/>
            <w:shd w:val="clear" w:color="auto" w:fill="FFFFFF" w:themeFill="background1"/>
          </w:tcPr>
          <w:p w14:paraId="370C0D11" w14:textId="058657AA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grupai (6</w:t>
            </w:r>
            <w:r w:rsidR="003C40E1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10 numuri)</w:t>
            </w:r>
          </w:p>
        </w:tc>
        <w:tc>
          <w:tcPr>
            <w:tcW w:w="1559" w:type="dxa"/>
            <w:shd w:val="clear" w:color="auto" w:fill="FFFFFF" w:themeFill="background1"/>
          </w:tcPr>
          <w:p w14:paraId="645E11D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numurs diennaktī</w:t>
            </w:r>
          </w:p>
        </w:tc>
        <w:tc>
          <w:tcPr>
            <w:tcW w:w="1276" w:type="dxa"/>
            <w:shd w:val="clear" w:color="auto" w:fill="FFFFFF" w:themeFill="background1"/>
          </w:tcPr>
          <w:p w14:paraId="07DEC4E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32,14</w:t>
            </w:r>
          </w:p>
        </w:tc>
        <w:tc>
          <w:tcPr>
            <w:tcW w:w="1134" w:type="dxa"/>
            <w:shd w:val="clear" w:color="auto" w:fill="FFFFFF" w:themeFill="background1"/>
          </w:tcPr>
          <w:p w14:paraId="08340E4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3,86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5013D2F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36,00</w:t>
            </w:r>
          </w:p>
        </w:tc>
      </w:tr>
      <w:tr w:rsidR="00691E7D" w:rsidRPr="00923399" w14:paraId="6BEC32D4" w14:textId="77777777" w:rsidTr="00AA73A5">
        <w:tc>
          <w:tcPr>
            <w:tcW w:w="993" w:type="dxa"/>
            <w:shd w:val="clear" w:color="auto" w:fill="FFFFFF" w:themeFill="background1"/>
          </w:tcPr>
          <w:p w14:paraId="39AF9C2D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3.3.</w:t>
            </w:r>
          </w:p>
        </w:tc>
        <w:tc>
          <w:tcPr>
            <w:tcW w:w="3402" w:type="dxa"/>
            <w:shd w:val="clear" w:color="auto" w:fill="FFFFFF" w:themeFill="background1"/>
          </w:tcPr>
          <w:p w14:paraId="21073474" w14:textId="0DDDBB4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cs="Times New Roman"/>
                <w:szCs w:val="24"/>
              </w:rPr>
              <w:t xml:space="preserve"> grupai (</w:t>
            </w:r>
            <w:r w:rsidR="003C40E1" w:rsidRPr="00923399">
              <w:rPr>
                <w:rFonts w:cs="Times New Roman"/>
                <w:szCs w:val="24"/>
              </w:rPr>
              <w:t>11 </w:t>
            </w:r>
            <w:r w:rsidR="00E2645F" w:rsidRPr="00923399">
              <w:rPr>
                <w:rFonts w:cs="Times New Roman"/>
                <w:szCs w:val="24"/>
              </w:rPr>
              <w:t xml:space="preserve">numuri </w:t>
            </w:r>
            <w:r w:rsidRPr="00923399">
              <w:rPr>
                <w:rFonts w:cs="Times New Roman"/>
                <w:szCs w:val="24"/>
              </w:rPr>
              <w:t>un vairāk)</w:t>
            </w:r>
          </w:p>
        </w:tc>
        <w:tc>
          <w:tcPr>
            <w:tcW w:w="1559" w:type="dxa"/>
            <w:shd w:val="clear" w:color="auto" w:fill="FFFFFF" w:themeFill="background1"/>
          </w:tcPr>
          <w:p w14:paraId="2C74124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numurs diennaktī</w:t>
            </w:r>
          </w:p>
        </w:tc>
        <w:tc>
          <w:tcPr>
            <w:tcW w:w="1276" w:type="dxa"/>
            <w:shd w:val="clear" w:color="auto" w:fill="FFFFFF" w:themeFill="background1"/>
          </w:tcPr>
          <w:p w14:paraId="7BEDA98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28,57</w:t>
            </w:r>
          </w:p>
        </w:tc>
        <w:tc>
          <w:tcPr>
            <w:tcW w:w="1134" w:type="dxa"/>
            <w:shd w:val="clear" w:color="auto" w:fill="FFFFFF" w:themeFill="background1"/>
          </w:tcPr>
          <w:p w14:paraId="678D45F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3,43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31C19E8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32,00</w:t>
            </w:r>
          </w:p>
        </w:tc>
      </w:tr>
      <w:tr w:rsidR="00691E7D" w:rsidRPr="00923399" w14:paraId="0C2FDAE9" w14:textId="77777777" w:rsidTr="00AA73A5">
        <w:tc>
          <w:tcPr>
            <w:tcW w:w="993" w:type="dxa"/>
            <w:shd w:val="clear" w:color="auto" w:fill="FFFFFF" w:themeFill="background1"/>
          </w:tcPr>
          <w:p w14:paraId="5F66E44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3.4.</w:t>
            </w:r>
          </w:p>
        </w:tc>
        <w:tc>
          <w:tcPr>
            <w:tcW w:w="3402" w:type="dxa"/>
            <w:shd w:val="clear" w:color="auto" w:fill="FFFFFF" w:themeFill="background1"/>
          </w:tcPr>
          <w:p w14:paraId="09505BFA" w14:textId="0E662DD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papildu gulta numurā</w:t>
            </w:r>
          </w:p>
        </w:tc>
        <w:tc>
          <w:tcPr>
            <w:tcW w:w="1559" w:type="dxa"/>
            <w:shd w:val="clear" w:color="auto" w:fill="FFFFFF" w:themeFill="background1"/>
          </w:tcPr>
          <w:p w14:paraId="6AE533AD" w14:textId="2F53CB11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viena </w:t>
            </w:r>
            <w:r w:rsidR="002245C9" w:rsidRPr="00923399">
              <w:rPr>
                <w:rFonts w:cs="Times New Roman"/>
                <w:szCs w:val="24"/>
              </w:rPr>
              <w:t xml:space="preserve">gultas </w:t>
            </w:r>
            <w:r w:rsidRPr="00923399">
              <w:rPr>
                <w:rFonts w:cs="Times New Roman"/>
                <w:szCs w:val="24"/>
              </w:rPr>
              <w:t>vieta diennaktī</w:t>
            </w:r>
          </w:p>
        </w:tc>
        <w:tc>
          <w:tcPr>
            <w:tcW w:w="1276" w:type="dxa"/>
            <w:shd w:val="clear" w:color="auto" w:fill="FFFFFF" w:themeFill="background1"/>
          </w:tcPr>
          <w:p w14:paraId="75FC53F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8,27</w:t>
            </w:r>
          </w:p>
        </w:tc>
        <w:tc>
          <w:tcPr>
            <w:tcW w:w="1134" w:type="dxa"/>
            <w:shd w:val="clear" w:color="auto" w:fill="FFFFFF" w:themeFill="background1"/>
          </w:tcPr>
          <w:p w14:paraId="6C2E9FD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1,74</w:t>
            </w:r>
          </w:p>
        </w:tc>
        <w:tc>
          <w:tcPr>
            <w:tcW w:w="1134" w:type="dxa"/>
            <w:shd w:val="clear" w:color="auto" w:fill="FFFFFF" w:themeFill="background1"/>
          </w:tcPr>
          <w:p w14:paraId="53B61AD2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10,01</w:t>
            </w:r>
          </w:p>
        </w:tc>
      </w:tr>
      <w:tr w:rsidR="00691E7D" w:rsidRPr="00923399" w14:paraId="16F14409" w14:textId="77777777" w:rsidTr="00AA73A5">
        <w:tc>
          <w:tcPr>
            <w:tcW w:w="993" w:type="dxa"/>
            <w:shd w:val="clear" w:color="auto" w:fill="FFFFFF" w:themeFill="background1"/>
          </w:tcPr>
          <w:p w14:paraId="22EDD05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3.5.</w:t>
            </w:r>
          </w:p>
        </w:tc>
        <w:tc>
          <w:tcPr>
            <w:tcW w:w="3402" w:type="dxa"/>
            <w:shd w:val="clear" w:color="auto" w:fill="FFFFFF" w:themeFill="background1"/>
          </w:tcPr>
          <w:p w14:paraId="185EA68C" w14:textId="00F980E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  <w:shd w:val="clear" w:color="auto" w:fill="FFFFFF"/>
              </w:rPr>
              <w:t xml:space="preserve">dienesta viesnīcas maksa par </w:t>
            </w:r>
            <w:r w:rsidR="00E2645F" w:rsidRPr="00923399">
              <w:rPr>
                <w:rFonts w:cs="Times New Roman"/>
                <w:szCs w:val="24"/>
              </w:rPr>
              <w:t xml:space="preserve">luksusa </w:t>
            </w:r>
            <w:r w:rsidRPr="00923399">
              <w:rPr>
                <w:rFonts w:cs="Times New Roman"/>
                <w:szCs w:val="24"/>
              </w:rPr>
              <w:t>numuru</w:t>
            </w:r>
          </w:p>
        </w:tc>
        <w:tc>
          <w:tcPr>
            <w:tcW w:w="1559" w:type="dxa"/>
            <w:shd w:val="clear" w:color="auto" w:fill="FFFFFF" w:themeFill="background1"/>
          </w:tcPr>
          <w:p w14:paraId="022815E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numurs diennaktī</w:t>
            </w:r>
          </w:p>
        </w:tc>
        <w:tc>
          <w:tcPr>
            <w:tcW w:w="1276" w:type="dxa"/>
            <w:shd w:val="clear" w:color="auto" w:fill="FFFFFF" w:themeFill="background1"/>
          </w:tcPr>
          <w:p w14:paraId="56DC74D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89,29</w:t>
            </w:r>
          </w:p>
        </w:tc>
        <w:tc>
          <w:tcPr>
            <w:tcW w:w="1134" w:type="dxa"/>
            <w:shd w:val="clear" w:color="auto" w:fill="FFFFFF" w:themeFill="background1"/>
          </w:tcPr>
          <w:p w14:paraId="627A371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10,71</w:t>
            </w:r>
            <w:r w:rsidRPr="009233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05A1456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100,00</w:t>
            </w:r>
          </w:p>
        </w:tc>
      </w:tr>
      <w:tr w:rsidR="00691E7D" w:rsidRPr="00923399" w14:paraId="3DDA0785" w14:textId="77777777" w:rsidTr="00AA73A5">
        <w:tc>
          <w:tcPr>
            <w:tcW w:w="993" w:type="dxa"/>
            <w:shd w:val="clear" w:color="auto" w:fill="FFFFFF" w:themeFill="background1"/>
          </w:tcPr>
          <w:p w14:paraId="40CBD427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6696AF90" w14:textId="7ED2D1B1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Papildpakalpojumi</w:t>
            </w:r>
          </w:p>
        </w:tc>
      </w:tr>
      <w:tr w:rsidR="00691E7D" w:rsidRPr="00923399" w14:paraId="7F2367CE" w14:textId="77777777" w:rsidTr="00AA73A5">
        <w:tc>
          <w:tcPr>
            <w:tcW w:w="993" w:type="dxa"/>
            <w:shd w:val="clear" w:color="auto" w:fill="FFFFFF" w:themeFill="background1"/>
          </w:tcPr>
          <w:p w14:paraId="705F5BD8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4.1.</w:t>
            </w:r>
          </w:p>
        </w:tc>
        <w:tc>
          <w:tcPr>
            <w:tcW w:w="3402" w:type="dxa"/>
            <w:shd w:val="clear" w:color="auto" w:fill="FFFFFF" w:themeFill="background1"/>
          </w:tcPr>
          <w:p w14:paraId="1553683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veļas mašīnas izmantošana</w:t>
            </w:r>
          </w:p>
        </w:tc>
        <w:tc>
          <w:tcPr>
            <w:tcW w:w="1559" w:type="dxa"/>
            <w:shd w:val="clear" w:color="auto" w:fill="FFFFFF" w:themeFill="background1"/>
          </w:tcPr>
          <w:p w14:paraId="3BD15AB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mazgāšanas reize</w:t>
            </w:r>
          </w:p>
        </w:tc>
        <w:tc>
          <w:tcPr>
            <w:tcW w:w="1276" w:type="dxa"/>
            <w:shd w:val="clear" w:color="auto" w:fill="FFFFFF" w:themeFill="background1"/>
          </w:tcPr>
          <w:p w14:paraId="699332A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1,65</w:t>
            </w:r>
          </w:p>
        </w:tc>
        <w:tc>
          <w:tcPr>
            <w:tcW w:w="1134" w:type="dxa"/>
            <w:shd w:val="clear" w:color="auto" w:fill="FFFFFF" w:themeFill="background1"/>
          </w:tcPr>
          <w:p w14:paraId="4F0AB4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0,35</w:t>
            </w:r>
          </w:p>
        </w:tc>
        <w:tc>
          <w:tcPr>
            <w:tcW w:w="1134" w:type="dxa"/>
            <w:shd w:val="clear" w:color="auto" w:fill="FFFFFF" w:themeFill="background1"/>
          </w:tcPr>
          <w:p w14:paraId="68CC429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2,00</w:t>
            </w:r>
          </w:p>
        </w:tc>
      </w:tr>
      <w:tr w:rsidR="00691E7D" w:rsidRPr="00923399" w14:paraId="3620051F" w14:textId="77777777" w:rsidTr="00AA73A5">
        <w:tc>
          <w:tcPr>
            <w:tcW w:w="993" w:type="dxa"/>
            <w:shd w:val="clear" w:color="auto" w:fill="FFFFFF" w:themeFill="background1"/>
          </w:tcPr>
          <w:p w14:paraId="0C52389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4.2.</w:t>
            </w:r>
          </w:p>
        </w:tc>
        <w:tc>
          <w:tcPr>
            <w:tcW w:w="3402" w:type="dxa"/>
            <w:shd w:val="clear" w:color="auto" w:fill="FFFFFF" w:themeFill="background1"/>
          </w:tcPr>
          <w:p w14:paraId="4951719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veļas žāvētāja izmantošana</w:t>
            </w:r>
          </w:p>
        </w:tc>
        <w:tc>
          <w:tcPr>
            <w:tcW w:w="1559" w:type="dxa"/>
            <w:shd w:val="clear" w:color="auto" w:fill="FFFFFF" w:themeFill="background1"/>
          </w:tcPr>
          <w:p w14:paraId="547F6FF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žāvēšanas reize</w:t>
            </w:r>
          </w:p>
        </w:tc>
        <w:tc>
          <w:tcPr>
            <w:tcW w:w="1276" w:type="dxa"/>
            <w:shd w:val="clear" w:color="auto" w:fill="FFFFFF" w:themeFill="background1"/>
          </w:tcPr>
          <w:p w14:paraId="37F6525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1,65</w:t>
            </w:r>
          </w:p>
        </w:tc>
        <w:tc>
          <w:tcPr>
            <w:tcW w:w="1134" w:type="dxa"/>
            <w:shd w:val="clear" w:color="auto" w:fill="FFFFFF" w:themeFill="background1"/>
          </w:tcPr>
          <w:p w14:paraId="7FC1624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0,35</w:t>
            </w:r>
          </w:p>
        </w:tc>
        <w:tc>
          <w:tcPr>
            <w:tcW w:w="1134" w:type="dxa"/>
            <w:shd w:val="clear" w:color="auto" w:fill="FFFFFF" w:themeFill="background1"/>
          </w:tcPr>
          <w:p w14:paraId="38E4A1C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2,00</w:t>
            </w:r>
          </w:p>
        </w:tc>
      </w:tr>
      <w:tr w:rsidR="00691E7D" w:rsidRPr="00923399" w14:paraId="46F7416D" w14:textId="77777777" w:rsidTr="00AA73A5">
        <w:tc>
          <w:tcPr>
            <w:tcW w:w="993" w:type="dxa"/>
            <w:shd w:val="clear" w:color="auto" w:fill="FFFFFF" w:themeFill="background1"/>
          </w:tcPr>
          <w:p w14:paraId="0571535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4.3.</w:t>
            </w:r>
          </w:p>
        </w:tc>
        <w:tc>
          <w:tcPr>
            <w:tcW w:w="3402" w:type="dxa"/>
            <w:shd w:val="clear" w:color="auto" w:fill="FFFFFF" w:themeFill="background1"/>
          </w:tcPr>
          <w:p w14:paraId="6796618E" w14:textId="78C360D8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pēc pieprasījuma sniegtie pakalpojumi atbilstoši iestādes </w:t>
            </w:r>
            <w:r w:rsidR="00907C0B" w:rsidRPr="00923399">
              <w:rPr>
                <w:rFonts w:cs="Times New Roman"/>
                <w:szCs w:val="24"/>
              </w:rPr>
              <w:t xml:space="preserve">īstenotajām </w:t>
            </w:r>
            <w:r w:rsidRPr="00923399">
              <w:rPr>
                <w:rFonts w:cs="Times New Roman"/>
                <w:szCs w:val="24"/>
              </w:rPr>
              <w:t>programmām</w:t>
            </w:r>
          </w:p>
        </w:tc>
        <w:tc>
          <w:tcPr>
            <w:tcW w:w="1559" w:type="dxa"/>
            <w:shd w:val="clear" w:color="auto" w:fill="FFFFFF" w:themeFill="background1"/>
          </w:tcPr>
          <w:p w14:paraId="0F296C9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pakalpojums</w:t>
            </w:r>
          </w:p>
        </w:tc>
        <w:tc>
          <w:tcPr>
            <w:tcW w:w="1276" w:type="dxa"/>
            <w:shd w:val="clear" w:color="auto" w:fill="FFFFFF" w:themeFill="background1"/>
          </w:tcPr>
          <w:p w14:paraId="433794D4" w14:textId="7A673946" w:rsidR="005D18AA" w:rsidRPr="00923399" w:rsidRDefault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FFFFFF" w:themeFill="background1"/>
          </w:tcPr>
          <w:p w14:paraId="465556CB" w14:textId="036F0E6F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</w:t>
            </w:r>
            <w:r w:rsidR="00557F1C"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14:paraId="52EF720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728B39D0" w14:textId="77777777" w:rsidTr="00AA73A5">
        <w:tc>
          <w:tcPr>
            <w:tcW w:w="993" w:type="dxa"/>
            <w:shd w:val="clear" w:color="auto" w:fill="FFFFFF" w:themeFill="background1"/>
          </w:tcPr>
          <w:p w14:paraId="1695D13C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8505" w:type="dxa"/>
            <w:gridSpan w:val="5"/>
            <w:shd w:val="clear" w:color="auto" w:fill="FFFFFF" w:themeFill="background1"/>
          </w:tcPr>
          <w:p w14:paraId="0C88AE16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 xml:space="preserve">Telpu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</w:tr>
      <w:tr w:rsidR="00691E7D" w:rsidRPr="00923399" w14:paraId="2A68C5CB" w14:textId="77777777" w:rsidTr="00AA73A5">
        <w:tc>
          <w:tcPr>
            <w:tcW w:w="993" w:type="dxa"/>
            <w:shd w:val="clear" w:color="auto" w:fill="FFFFFF" w:themeFill="background1"/>
          </w:tcPr>
          <w:p w14:paraId="6235C6C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5.1.</w:t>
            </w:r>
          </w:p>
        </w:tc>
        <w:tc>
          <w:tcPr>
            <w:tcW w:w="3402" w:type="dxa"/>
            <w:shd w:val="clear" w:color="auto" w:fill="FFFFFF" w:themeFill="background1"/>
          </w:tcPr>
          <w:p w14:paraId="44171DC0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aktu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5DD32B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51EF091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24,79</w:t>
            </w:r>
          </w:p>
        </w:tc>
        <w:tc>
          <w:tcPr>
            <w:tcW w:w="1134" w:type="dxa"/>
            <w:shd w:val="clear" w:color="auto" w:fill="FFFFFF" w:themeFill="background1"/>
          </w:tcPr>
          <w:p w14:paraId="5A3BBDA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5,21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849E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30,00</w:t>
            </w:r>
          </w:p>
        </w:tc>
      </w:tr>
      <w:tr w:rsidR="00691E7D" w:rsidRPr="00923399" w14:paraId="4A321470" w14:textId="77777777" w:rsidTr="00AA73A5">
        <w:tc>
          <w:tcPr>
            <w:tcW w:w="993" w:type="dxa"/>
            <w:shd w:val="clear" w:color="auto" w:fill="FFFFFF" w:themeFill="background1"/>
          </w:tcPr>
          <w:p w14:paraId="1078B52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5.2.</w:t>
            </w:r>
          </w:p>
        </w:tc>
        <w:tc>
          <w:tcPr>
            <w:tcW w:w="3402" w:type="dxa"/>
            <w:shd w:val="clear" w:color="auto" w:fill="FFFFFF" w:themeFill="background1"/>
          </w:tcPr>
          <w:p w14:paraId="01CB03D9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aktu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(ar audio un video aprīkojumu)</w:t>
            </w:r>
          </w:p>
        </w:tc>
        <w:tc>
          <w:tcPr>
            <w:tcW w:w="1559" w:type="dxa"/>
            <w:shd w:val="clear" w:color="auto" w:fill="FFFFFF" w:themeFill="background1"/>
          </w:tcPr>
          <w:p w14:paraId="645F4B6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36DCE21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37,19</w:t>
            </w:r>
          </w:p>
        </w:tc>
        <w:tc>
          <w:tcPr>
            <w:tcW w:w="1134" w:type="dxa"/>
            <w:shd w:val="clear" w:color="auto" w:fill="FFFFFF" w:themeFill="background1"/>
          </w:tcPr>
          <w:p w14:paraId="52DAB997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7</w:t>
            </w:r>
            <w:r w:rsidRPr="00923399">
              <w:rPr>
                <w:rFonts w:cs="Times New Roman"/>
                <w:bCs/>
                <w:szCs w:val="24"/>
              </w:rPr>
              <w:t>,</w:t>
            </w:r>
            <w:r w:rsidRPr="00923399">
              <w:rPr>
                <w:rFonts w:cs="Times New Roman"/>
                <w:szCs w:val="24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</w:tcPr>
          <w:p w14:paraId="2C0EADE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45,00</w:t>
            </w:r>
          </w:p>
        </w:tc>
      </w:tr>
      <w:tr w:rsidR="00691E7D" w:rsidRPr="00923399" w14:paraId="61B1E838" w14:textId="77777777" w:rsidTr="003E40B5">
        <w:tc>
          <w:tcPr>
            <w:tcW w:w="993" w:type="dxa"/>
            <w:shd w:val="clear" w:color="auto" w:fill="FFFFFF" w:themeFill="background1"/>
          </w:tcPr>
          <w:p w14:paraId="7E46FC41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5.3.</w:t>
            </w:r>
          </w:p>
        </w:tc>
        <w:tc>
          <w:tcPr>
            <w:tcW w:w="3402" w:type="dxa"/>
            <w:shd w:val="clear" w:color="auto" w:fill="FFFFFF" w:themeFill="background1"/>
          </w:tcPr>
          <w:p w14:paraId="04483537" w14:textId="2E9028EB" w:rsidR="005D18AA" w:rsidRPr="00923399" w:rsidRDefault="005D18AA" w:rsidP="00140832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mācību kabineta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 w:rsidDel="00DA11EC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izglītības iestādēm (līdz </w:t>
            </w:r>
            <w:r w:rsidR="00E2645F" w:rsidRPr="00923399">
              <w:rPr>
                <w:rFonts w:cs="Times New Roman"/>
                <w:szCs w:val="24"/>
              </w:rPr>
              <w:t>15 </w:t>
            </w:r>
            <w:r w:rsidRPr="00923399">
              <w:rPr>
                <w:rFonts w:cs="Times New Roman"/>
                <w:szCs w:val="24"/>
              </w:rPr>
              <w:t xml:space="preserve">darba </w:t>
            </w:r>
            <w:r w:rsidRPr="00923399">
              <w:rPr>
                <w:rFonts w:cs="Times New Roman"/>
                <w:szCs w:val="24"/>
              </w:rPr>
              <w:lastRenderedPageBreak/>
              <w:t xml:space="preserve">vietām, </w:t>
            </w:r>
            <w:r w:rsidRPr="00923399">
              <w:rPr>
                <w:rFonts w:cs="Times New Roman"/>
                <w:i/>
                <w:iCs/>
                <w:szCs w:val="24"/>
              </w:rPr>
              <w:t>WiFi</w:t>
            </w:r>
            <w:r w:rsidRPr="00923399">
              <w:rPr>
                <w:rFonts w:cs="Times New Roman"/>
                <w:szCs w:val="24"/>
              </w:rPr>
              <w:t xml:space="preserve">, </w:t>
            </w:r>
            <w:r w:rsidRPr="00923399">
              <w:rPr>
                <w:rFonts w:cs="Times New Roman"/>
                <w:i/>
                <w:iCs/>
                <w:szCs w:val="24"/>
              </w:rPr>
              <w:t xml:space="preserve">SMART </w:t>
            </w:r>
            <w:proofErr w:type="spellStart"/>
            <w:r w:rsidRPr="00923399">
              <w:rPr>
                <w:rFonts w:cs="Times New Roman"/>
                <w:i/>
                <w:iCs/>
                <w:szCs w:val="24"/>
              </w:rPr>
              <w:t>Board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interaktīvais displejs, dators)</w:t>
            </w:r>
          </w:p>
        </w:tc>
        <w:tc>
          <w:tcPr>
            <w:tcW w:w="1559" w:type="dxa"/>
            <w:shd w:val="clear" w:color="auto" w:fill="FFFFFF" w:themeFill="background1"/>
          </w:tcPr>
          <w:p w14:paraId="612E2C2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lastRenderedPageBreak/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43610F0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9,92</w:t>
            </w:r>
          </w:p>
        </w:tc>
        <w:tc>
          <w:tcPr>
            <w:tcW w:w="1134" w:type="dxa"/>
            <w:shd w:val="clear" w:color="auto" w:fill="FFFFFF" w:themeFill="background1"/>
          </w:tcPr>
          <w:p w14:paraId="7D8ACCE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2,08</w:t>
            </w:r>
          </w:p>
        </w:tc>
        <w:tc>
          <w:tcPr>
            <w:tcW w:w="1134" w:type="dxa"/>
            <w:shd w:val="clear" w:color="auto" w:fill="FFFFFF" w:themeFill="background1"/>
          </w:tcPr>
          <w:p w14:paraId="50E44ED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12,00</w:t>
            </w:r>
          </w:p>
        </w:tc>
      </w:tr>
      <w:tr w:rsidR="00691E7D" w:rsidRPr="00923399" w14:paraId="4901BDA2" w14:textId="77777777" w:rsidTr="003E40B5">
        <w:tc>
          <w:tcPr>
            <w:tcW w:w="993" w:type="dxa"/>
            <w:shd w:val="clear" w:color="auto" w:fill="FFFFFF" w:themeFill="background1"/>
          </w:tcPr>
          <w:p w14:paraId="0126A32F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5.4.</w:t>
            </w:r>
          </w:p>
        </w:tc>
        <w:tc>
          <w:tcPr>
            <w:tcW w:w="3402" w:type="dxa"/>
            <w:shd w:val="clear" w:color="auto" w:fill="FFFFFF" w:themeFill="background1"/>
          </w:tcPr>
          <w:p w14:paraId="424EF8B2" w14:textId="44B2D5BD" w:rsidR="005D18AA" w:rsidRPr="00923399" w:rsidRDefault="005D18AA" w:rsidP="00272132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mācību kabineta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 w:rsidDel="00404393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 xml:space="preserve">izglītības iestādēm (līdz </w:t>
            </w:r>
            <w:r w:rsidR="00544C5D" w:rsidRPr="00923399">
              <w:rPr>
                <w:rFonts w:cs="Times New Roman"/>
                <w:szCs w:val="24"/>
              </w:rPr>
              <w:br/>
            </w:r>
            <w:r w:rsidRPr="00923399">
              <w:rPr>
                <w:rFonts w:cs="Times New Roman"/>
                <w:szCs w:val="24"/>
              </w:rPr>
              <w:t>16</w:t>
            </w:r>
            <w:r w:rsidR="00E2645F" w:rsidRPr="00923399">
              <w:rPr>
                <w:rFonts w:cs="Times New Roman"/>
                <w:szCs w:val="24"/>
              </w:rPr>
              <w:t>–</w:t>
            </w:r>
            <w:r w:rsidRPr="00923399">
              <w:rPr>
                <w:rFonts w:cs="Times New Roman"/>
                <w:szCs w:val="24"/>
              </w:rPr>
              <w:t>30</w:t>
            </w:r>
            <w:r w:rsidR="00E2645F" w:rsidRPr="00923399">
              <w:rPr>
                <w:rFonts w:cs="Times New Roman"/>
                <w:szCs w:val="24"/>
              </w:rPr>
              <w:t> </w:t>
            </w:r>
            <w:r w:rsidRPr="00923399">
              <w:rPr>
                <w:rFonts w:cs="Times New Roman"/>
                <w:szCs w:val="24"/>
              </w:rPr>
              <w:t xml:space="preserve">darba vietām, </w:t>
            </w:r>
            <w:r w:rsidRPr="00923399">
              <w:rPr>
                <w:rFonts w:cs="Times New Roman"/>
                <w:i/>
                <w:iCs/>
                <w:szCs w:val="24"/>
              </w:rPr>
              <w:t>WiFi</w:t>
            </w:r>
            <w:r w:rsidRPr="00923399">
              <w:rPr>
                <w:rFonts w:cs="Times New Roman"/>
                <w:szCs w:val="24"/>
              </w:rPr>
              <w:t xml:space="preserve">, </w:t>
            </w:r>
            <w:r w:rsidRPr="00923399">
              <w:rPr>
                <w:rFonts w:cs="Times New Roman"/>
                <w:i/>
                <w:iCs/>
                <w:szCs w:val="24"/>
              </w:rPr>
              <w:t>SMART</w:t>
            </w:r>
            <w:r w:rsidRPr="0092339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3399">
              <w:rPr>
                <w:rFonts w:cs="Times New Roman"/>
                <w:i/>
                <w:iCs/>
                <w:szCs w:val="24"/>
              </w:rPr>
              <w:t>Board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interaktīvais displejs, dators)</w:t>
            </w:r>
          </w:p>
        </w:tc>
        <w:tc>
          <w:tcPr>
            <w:tcW w:w="1559" w:type="dxa"/>
            <w:shd w:val="clear" w:color="auto" w:fill="FFFFFF" w:themeFill="background1"/>
          </w:tcPr>
          <w:p w14:paraId="6AA7AE7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3DDCDC74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12,40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02241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2,60</w:t>
            </w:r>
          </w:p>
        </w:tc>
        <w:tc>
          <w:tcPr>
            <w:tcW w:w="1134" w:type="dxa"/>
            <w:shd w:val="clear" w:color="auto" w:fill="FFFFFF" w:themeFill="background1"/>
          </w:tcPr>
          <w:p w14:paraId="362F209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15,00</w:t>
            </w:r>
          </w:p>
        </w:tc>
      </w:tr>
      <w:tr w:rsidR="00691E7D" w:rsidRPr="00923399" w14:paraId="2E4C5984" w14:textId="77777777" w:rsidTr="003E40B5">
        <w:tc>
          <w:tcPr>
            <w:tcW w:w="993" w:type="dxa"/>
            <w:shd w:val="clear" w:color="auto" w:fill="FFFFFF" w:themeFill="background1"/>
          </w:tcPr>
          <w:p w14:paraId="62D4D0F5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5.5.</w:t>
            </w:r>
          </w:p>
        </w:tc>
        <w:tc>
          <w:tcPr>
            <w:tcW w:w="3402" w:type="dxa"/>
            <w:shd w:val="clear" w:color="auto" w:fill="FFFFFF" w:themeFill="background1"/>
          </w:tcPr>
          <w:p w14:paraId="1961306E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mācību kabineta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citām personām (</w:t>
            </w:r>
            <w:r w:rsidRPr="00923399">
              <w:rPr>
                <w:rFonts w:cs="Times New Roman"/>
                <w:i/>
                <w:iCs/>
                <w:szCs w:val="24"/>
              </w:rPr>
              <w:t>WiFi</w:t>
            </w:r>
            <w:r w:rsidRPr="00923399">
              <w:rPr>
                <w:rFonts w:cs="Times New Roman"/>
                <w:szCs w:val="24"/>
              </w:rPr>
              <w:t xml:space="preserve">, </w:t>
            </w:r>
            <w:r w:rsidRPr="00923399">
              <w:rPr>
                <w:rFonts w:cs="Times New Roman"/>
                <w:i/>
                <w:iCs/>
                <w:szCs w:val="24"/>
              </w:rPr>
              <w:t xml:space="preserve">SMART </w:t>
            </w:r>
            <w:proofErr w:type="spellStart"/>
            <w:r w:rsidRPr="00923399">
              <w:rPr>
                <w:rFonts w:cs="Times New Roman"/>
                <w:i/>
                <w:iCs/>
                <w:szCs w:val="24"/>
              </w:rPr>
              <w:t>Board</w:t>
            </w:r>
            <w:proofErr w:type="spellEnd"/>
            <w:r w:rsidRPr="00923399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23399">
              <w:rPr>
                <w:rFonts w:cs="Times New Roman"/>
                <w:szCs w:val="24"/>
              </w:rPr>
              <w:t>interaktīvais displejs, dators)</w:t>
            </w:r>
          </w:p>
        </w:tc>
        <w:tc>
          <w:tcPr>
            <w:tcW w:w="1559" w:type="dxa"/>
            <w:shd w:val="clear" w:color="auto" w:fill="FFFFFF" w:themeFill="background1"/>
          </w:tcPr>
          <w:p w14:paraId="408BB53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4AB4D7B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16,53</w:t>
            </w:r>
          </w:p>
        </w:tc>
        <w:tc>
          <w:tcPr>
            <w:tcW w:w="1134" w:type="dxa"/>
            <w:shd w:val="clear" w:color="auto" w:fill="FFFFFF" w:themeFill="background1"/>
          </w:tcPr>
          <w:p w14:paraId="16C4C9F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3,47</w:t>
            </w:r>
          </w:p>
        </w:tc>
        <w:tc>
          <w:tcPr>
            <w:tcW w:w="1134" w:type="dxa"/>
            <w:shd w:val="clear" w:color="auto" w:fill="FFFFFF" w:themeFill="background1"/>
          </w:tcPr>
          <w:p w14:paraId="168603C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20,00</w:t>
            </w:r>
          </w:p>
        </w:tc>
      </w:tr>
      <w:tr w:rsidR="00691E7D" w:rsidRPr="00923399" w14:paraId="02435DDE" w14:textId="77777777" w:rsidTr="00AA73A5">
        <w:tc>
          <w:tcPr>
            <w:tcW w:w="993" w:type="dxa"/>
            <w:shd w:val="clear" w:color="auto" w:fill="FFFFFF" w:themeFill="background1"/>
          </w:tcPr>
          <w:p w14:paraId="4212DD7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5.6.</w:t>
            </w:r>
          </w:p>
        </w:tc>
        <w:tc>
          <w:tcPr>
            <w:tcW w:w="3402" w:type="dxa"/>
            <w:shd w:val="clear" w:color="auto" w:fill="FFFFFF" w:themeFill="background1"/>
          </w:tcPr>
          <w:p w14:paraId="68C70721" w14:textId="0FACFA1B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konferenču zāles</w:t>
            </w:r>
            <w:r w:rsidR="0053589F" w:rsidRPr="00923399">
              <w:rPr>
                <w:rFonts w:cs="Times New Roman"/>
                <w:szCs w:val="24"/>
              </w:rPr>
              <w:t xml:space="preserve"> (70 m</w:t>
            </w:r>
            <w:r w:rsidR="0053589F" w:rsidRPr="00923399">
              <w:rPr>
                <w:rFonts w:cs="Times New Roman"/>
                <w:szCs w:val="24"/>
                <w:vertAlign w:val="superscript"/>
              </w:rPr>
              <w:t>2</w:t>
            </w:r>
            <w:r w:rsidR="0053589F" w:rsidRPr="00923399">
              <w:rPr>
                <w:rFonts w:cs="Times New Roman"/>
                <w:szCs w:val="24"/>
              </w:rPr>
              <w:t xml:space="preserve">)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 w:rsidDel="00425123">
              <w:rPr>
                <w:rFonts w:cs="Times New Roman"/>
                <w:szCs w:val="24"/>
              </w:rPr>
              <w:t xml:space="preserve"> </w:t>
            </w:r>
            <w:r w:rsidR="0053589F" w:rsidRPr="00923399">
              <w:rPr>
                <w:rFonts w:cs="Times New Roman"/>
                <w:szCs w:val="24"/>
              </w:rPr>
              <w:t>(</w:t>
            </w:r>
            <w:r w:rsidRPr="00923399">
              <w:rPr>
                <w:rFonts w:cs="Times New Roman"/>
                <w:i/>
                <w:iCs/>
                <w:szCs w:val="24"/>
              </w:rPr>
              <w:t>WiFi</w:t>
            </w:r>
            <w:r w:rsidRPr="00923399">
              <w:rPr>
                <w:rFonts w:cs="Times New Roman"/>
                <w:szCs w:val="24"/>
              </w:rPr>
              <w:t xml:space="preserve">, </w:t>
            </w:r>
            <w:r w:rsidRPr="00923399">
              <w:rPr>
                <w:rFonts w:cs="Times New Roman"/>
                <w:i/>
                <w:iCs/>
                <w:szCs w:val="24"/>
              </w:rPr>
              <w:t xml:space="preserve">SMART </w:t>
            </w:r>
            <w:proofErr w:type="spellStart"/>
            <w:r w:rsidRPr="00923399">
              <w:rPr>
                <w:rFonts w:cs="Times New Roman"/>
                <w:i/>
                <w:iCs/>
                <w:szCs w:val="24"/>
              </w:rPr>
              <w:t>Board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interaktīvais displejs, dators)</w:t>
            </w:r>
          </w:p>
        </w:tc>
        <w:tc>
          <w:tcPr>
            <w:tcW w:w="1559" w:type="dxa"/>
            <w:shd w:val="clear" w:color="auto" w:fill="FFFFFF" w:themeFill="background1"/>
          </w:tcPr>
          <w:p w14:paraId="3669623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9C10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16,53</w:t>
            </w:r>
          </w:p>
        </w:tc>
        <w:tc>
          <w:tcPr>
            <w:tcW w:w="1134" w:type="dxa"/>
            <w:shd w:val="clear" w:color="auto" w:fill="FFFFFF" w:themeFill="background1"/>
          </w:tcPr>
          <w:p w14:paraId="399F1CB5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3,47</w:t>
            </w:r>
          </w:p>
        </w:tc>
        <w:tc>
          <w:tcPr>
            <w:tcW w:w="1134" w:type="dxa"/>
            <w:shd w:val="clear" w:color="auto" w:fill="FFFFFF" w:themeFill="background1"/>
          </w:tcPr>
          <w:p w14:paraId="281D2C9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20,00</w:t>
            </w:r>
          </w:p>
        </w:tc>
      </w:tr>
      <w:tr w:rsidR="00691E7D" w:rsidRPr="00923399" w14:paraId="06916A80" w14:textId="77777777" w:rsidTr="00AA73A5">
        <w:tc>
          <w:tcPr>
            <w:tcW w:w="993" w:type="dxa"/>
            <w:shd w:val="clear" w:color="auto" w:fill="FFFFFF" w:themeFill="background1"/>
          </w:tcPr>
          <w:p w14:paraId="6D74C10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5.7.</w:t>
            </w:r>
          </w:p>
        </w:tc>
        <w:tc>
          <w:tcPr>
            <w:tcW w:w="3402" w:type="dxa"/>
            <w:shd w:val="clear" w:color="auto" w:fill="FFFFFF" w:themeFill="background1"/>
          </w:tcPr>
          <w:p w14:paraId="331EDA6E" w14:textId="62A70F71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mācību restorāna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Dzirnas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  <w:tc>
          <w:tcPr>
            <w:tcW w:w="1559" w:type="dxa"/>
            <w:shd w:val="clear" w:color="auto" w:fill="FFFFFF" w:themeFill="background1"/>
          </w:tcPr>
          <w:p w14:paraId="41AE7C1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5DDC295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9,09</w:t>
            </w:r>
          </w:p>
        </w:tc>
        <w:tc>
          <w:tcPr>
            <w:tcW w:w="1134" w:type="dxa"/>
            <w:shd w:val="clear" w:color="auto" w:fill="FFFFFF" w:themeFill="background1"/>
          </w:tcPr>
          <w:p w14:paraId="6229FEE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1,91</w:t>
            </w:r>
          </w:p>
        </w:tc>
        <w:tc>
          <w:tcPr>
            <w:tcW w:w="1134" w:type="dxa"/>
            <w:shd w:val="clear" w:color="auto" w:fill="FFFFFF" w:themeFill="background1"/>
          </w:tcPr>
          <w:p w14:paraId="00242AF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11,00</w:t>
            </w:r>
          </w:p>
        </w:tc>
      </w:tr>
      <w:tr w:rsidR="00691E7D" w:rsidRPr="00923399" w14:paraId="6D2C699E" w14:textId="77777777" w:rsidTr="00AA73A5">
        <w:tc>
          <w:tcPr>
            <w:tcW w:w="993" w:type="dxa"/>
            <w:shd w:val="clear" w:color="auto" w:fill="FFFFFF" w:themeFill="background1"/>
          </w:tcPr>
          <w:p w14:paraId="13AF746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5.8.</w:t>
            </w:r>
          </w:p>
        </w:tc>
        <w:tc>
          <w:tcPr>
            <w:tcW w:w="3402" w:type="dxa"/>
            <w:shd w:val="clear" w:color="auto" w:fill="FFFFFF" w:themeFill="background1"/>
          </w:tcPr>
          <w:p w14:paraId="4D10D18B" w14:textId="5DD74106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mācību bistro 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>Akvārijs</w:t>
            </w:r>
            <w:r w:rsidR="00455D1A" w:rsidRPr="00923399">
              <w:rPr>
                <w:rFonts w:cs="Times New Roman"/>
                <w:szCs w:val="24"/>
              </w:rPr>
              <w:t>"</w:t>
            </w:r>
            <w:r w:rsidRPr="00923399">
              <w:rPr>
                <w:rFonts w:cs="Times New Roman"/>
                <w:szCs w:val="24"/>
              </w:rPr>
              <w:t xml:space="preserve"> zāles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</w:p>
        </w:tc>
        <w:tc>
          <w:tcPr>
            <w:tcW w:w="1559" w:type="dxa"/>
            <w:shd w:val="clear" w:color="auto" w:fill="FFFFFF" w:themeFill="background1"/>
          </w:tcPr>
          <w:p w14:paraId="19439169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502E251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9,09</w:t>
            </w:r>
          </w:p>
        </w:tc>
        <w:tc>
          <w:tcPr>
            <w:tcW w:w="1134" w:type="dxa"/>
            <w:shd w:val="clear" w:color="auto" w:fill="FFFFFF" w:themeFill="background1"/>
          </w:tcPr>
          <w:p w14:paraId="1551A2D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1,91</w:t>
            </w:r>
          </w:p>
        </w:tc>
        <w:tc>
          <w:tcPr>
            <w:tcW w:w="1134" w:type="dxa"/>
            <w:shd w:val="clear" w:color="auto" w:fill="FFFFFF" w:themeFill="background1"/>
          </w:tcPr>
          <w:p w14:paraId="77E0265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11,00</w:t>
            </w:r>
          </w:p>
        </w:tc>
      </w:tr>
      <w:tr w:rsidR="00691E7D" w:rsidRPr="00923399" w14:paraId="3D4558CF" w14:textId="77777777" w:rsidTr="00AA73A5">
        <w:tc>
          <w:tcPr>
            <w:tcW w:w="993" w:type="dxa"/>
            <w:shd w:val="clear" w:color="auto" w:fill="FFFFFF" w:themeFill="background1"/>
          </w:tcPr>
          <w:p w14:paraId="5BDCB647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5.9.</w:t>
            </w:r>
          </w:p>
        </w:tc>
        <w:tc>
          <w:tcPr>
            <w:tcW w:w="3402" w:type="dxa"/>
            <w:shd w:val="clear" w:color="auto" w:fill="FFFFFF" w:themeFill="background1"/>
          </w:tcPr>
          <w:p w14:paraId="3D49A094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ēdienu gatavošanas laboratorijas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(ar aprīkojumu)</w:t>
            </w:r>
          </w:p>
        </w:tc>
        <w:tc>
          <w:tcPr>
            <w:tcW w:w="1559" w:type="dxa"/>
            <w:shd w:val="clear" w:color="auto" w:fill="FFFFFF" w:themeFill="background1"/>
          </w:tcPr>
          <w:p w14:paraId="4CA21EF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028BA5D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16,20</w:t>
            </w:r>
          </w:p>
        </w:tc>
        <w:tc>
          <w:tcPr>
            <w:tcW w:w="1134" w:type="dxa"/>
            <w:shd w:val="clear" w:color="auto" w:fill="FFFFFF" w:themeFill="background1"/>
          </w:tcPr>
          <w:p w14:paraId="4266832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3,40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C2124F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19,60</w:t>
            </w:r>
          </w:p>
        </w:tc>
      </w:tr>
      <w:tr w:rsidR="00691E7D" w:rsidRPr="00923399" w14:paraId="7E15CFC6" w14:textId="77777777" w:rsidTr="00AA73A5">
        <w:tc>
          <w:tcPr>
            <w:tcW w:w="993" w:type="dxa"/>
            <w:shd w:val="clear" w:color="auto" w:fill="FFFFFF" w:themeFill="background1"/>
          </w:tcPr>
          <w:p w14:paraId="286CDDA2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5.10.</w:t>
            </w:r>
          </w:p>
        </w:tc>
        <w:tc>
          <w:tcPr>
            <w:tcW w:w="3402" w:type="dxa"/>
            <w:shd w:val="clear" w:color="auto" w:fill="FFFFFF" w:themeFill="background1"/>
          </w:tcPr>
          <w:p w14:paraId="737F60E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metālapstrādes darbnīcas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(ar aprīkojumu)</w:t>
            </w:r>
          </w:p>
        </w:tc>
        <w:tc>
          <w:tcPr>
            <w:tcW w:w="1559" w:type="dxa"/>
            <w:shd w:val="clear" w:color="auto" w:fill="FFFFFF" w:themeFill="background1"/>
          </w:tcPr>
          <w:p w14:paraId="78B62C1A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7FC6D0B6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30,85</w:t>
            </w:r>
          </w:p>
        </w:tc>
        <w:tc>
          <w:tcPr>
            <w:tcW w:w="1134" w:type="dxa"/>
            <w:shd w:val="clear" w:color="auto" w:fill="FFFFFF" w:themeFill="background1"/>
          </w:tcPr>
          <w:p w14:paraId="0941CC48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6,48</w:t>
            </w:r>
          </w:p>
        </w:tc>
        <w:tc>
          <w:tcPr>
            <w:tcW w:w="1134" w:type="dxa"/>
            <w:shd w:val="clear" w:color="auto" w:fill="FFFFFF" w:themeFill="background1"/>
          </w:tcPr>
          <w:p w14:paraId="3C46AADE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37,33</w:t>
            </w:r>
          </w:p>
        </w:tc>
      </w:tr>
      <w:tr w:rsidR="00691E7D" w:rsidRPr="00923399" w14:paraId="1B40CBCB" w14:textId="77777777" w:rsidTr="00AA73A5">
        <w:tc>
          <w:tcPr>
            <w:tcW w:w="993" w:type="dxa"/>
            <w:shd w:val="clear" w:color="auto" w:fill="FFFFFF" w:themeFill="background1"/>
          </w:tcPr>
          <w:p w14:paraId="25D0E9EC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5.11.</w:t>
            </w:r>
          </w:p>
        </w:tc>
        <w:tc>
          <w:tcPr>
            <w:tcW w:w="3402" w:type="dxa"/>
            <w:shd w:val="clear" w:color="auto" w:fill="FFFFFF" w:themeFill="background1"/>
          </w:tcPr>
          <w:p w14:paraId="5AAADA79" w14:textId="6B7E9696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metinātavas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(</w:t>
            </w:r>
            <w:r w:rsidR="00D43453" w:rsidRPr="00923399">
              <w:rPr>
                <w:rFonts w:cs="Times New Roman"/>
                <w:szCs w:val="24"/>
              </w:rPr>
              <w:t>ar </w:t>
            </w:r>
            <w:r w:rsidRPr="00923399">
              <w:rPr>
                <w:rFonts w:cs="Times New Roman"/>
                <w:szCs w:val="24"/>
              </w:rPr>
              <w:t>aprīkojumu)</w:t>
            </w:r>
          </w:p>
        </w:tc>
        <w:tc>
          <w:tcPr>
            <w:tcW w:w="1559" w:type="dxa"/>
            <w:shd w:val="clear" w:color="auto" w:fill="FFFFFF" w:themeFill="background1"/>
          </w:tcPr>
          <w:p w14:paraId="678C48B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0BCDAE5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19,27</w:t>
            </w:r>
          </w:p>
        </w:tc>
        <w:tc>
          <w:tcPr>
            <w:tcW w:w="1134" w:type="dxa"/>
            <w:shd w:val="clear" w:color="auto" w:fill="FFFFFF" w:themeFill="background1"/>
          </w:tcPr>
          <w:p w14:paraId="6CA69CCB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4,05</w:t>
            </w:r>
          </w:p>
        </w:tc>
        <w:tc>
          <w:tcPr>
            <w:tcW w:w="1134" w:type="dxa"/>
            <w:shd w:val="clear" w:color="auto" w:fill="FFFFFF" w:themeFill="background1"/>
          </w:tcPr>
          <w:p w14:paraId="4ED9F961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23,32</w:t>
            </w:r>
          </w:p>
        </w:tc>
      </w:tr>
      <w:tr w:rsidR="00691E7D" w:rsidRPr="00923399" w14:paraId="2F2BB58D" w14:textId="77777777" w:rsidTr="00AA73A5">
        <w:tc>
          <w:tcPr>
            <w:tcW w:w="993" w:type="dxa"/>
            <w:shd w:val="clear" w:color="auto" w:fill="FFFFFF" w:themeFill="background1"/>
          </w:tcPr>
          <w:p w14:paraId="1FD6DE26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5.12.</w:t>
            </w:r>
          </w:p>
        </w:tc>
        <w:tc>
          <w:tcPr>
            <w:tcW w:w="3402" w:type="dxa"/>
            <w:shd w:val="clear" w:color="auto" w:fill="FFFFFF" w:themeFill="background1"/>
          </w:tcPr>
          <w:p w14:paraId="11152283" w14:textId="77777777" w:rsidR="005D18AA" w:rsidRPr="00923399" w:rsidRDefault="005D18AA">
            <w:pPr>
              <w:rPr>
                <w:rFonts w:cs="Times New Roman"/>
                <w:szCs w:val="24"/>
              </w:rPr>
            </w:pPr>
            <w:proofErr w:type="spellStart"/>
            <w:r w:rsidRPr="00923399">
              <w:rPr>
                <w:rFonts w:cs="Times New Roman"/>
                <w:szCs w:val="24"/>
              </w:rPr>
              <w:t>autodiagnostikas</w:t>
            </w:r>
            <w:proofErr w:type="spellEnd"/>
            <w:r w:rsidRPr="00923399">
              <w:rPr>
                <w:rFonts w:cs="Times New Roman"/>
                <w:szCs w:val="24"/>
              </w:rPr>
              <w:t xml:space="preserve"> darbnīcas </w:t>
            </w:r>
            <w:r w:rsidRPr="00923399">
              <w:rPr>
                <w:rFonts w:eastAsia="Times New Roman" w:cs="Times New Roman"/>
                <w:szCs w:val="24"/>
                <w:lang w:eastAsia="lv-LV"/>
              </w:rPr>
              <w:t>izmantošana</w:t>
            </w:r>
            <w:r w:rsidRPr="00923399">
              <w:rPr>
                <w:rFonts w:cs="Times New Roman"/>
                <w:szCs w:val="24"/>
              </w:rPr>
              <w:t xml:space="preserve"> (ar aprīkojumu)</w:t>
            </w:r>
          </w:p>
        </w:tc>
        <w:tc>
          <w:tcPr>
            <w:tcW w:w="1559" w:type="dxa"/>
            <w:shd w:val="clear" w:color="auto" w:fill="FFFFFF" w:themeFill="background1"/>
          </w:tcPr>
          <w:p w14:paraId="72D9B2BC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stunda</w:t>
            </w:r>
          </w:p>
        </w:tc>
        <w:tc>
          <w:tcPr>
            <w:tcW w:w="1276" w:type="dxa"/>
            <w:shd w:val="clear" w:color="auto" w:fill="FFFFFF" w:themeFill="background1"/>
          </w:tcPr>
          <w:p w14:paraId="24AACA83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23,97</w:t>
            </w:r>
          </w:p>
        </w:tc>
        <w:tc>
          <w:tcPr>
            <w:tcW w:w="1134" w:type="dxa"/>
            <w:shd w:val="clear" w:color="auto" w:fill="FFFFFF" w:themeFill="background1"/>
          </w:tcPr>
          <w:p w14:paraId="4727D2F0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5,03</w:t>
            </w:r>
          </w:p>
        </w:tc>
        <w:tc>
          <w:tcPr>
            <w:tcW w:w="1134" w:type="dxa"/>
            <w:shd w:val="clear" w:color="auto" w:fill="FFFFFF" w:themeFill="background1"/>
          </w:tcPr>
          <w:p w14:paraId="5DD428BD" w14:textId="77777777" w:rsidR="005D18AA" w:rsidRPr="00923399" w:rsidRDefault="005D18AA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29,00</w:t>
            </w:r>
          </w:p>
        </w:tc>
      </w:tr>
      <w:tr w:rsidR="00691E7D" w:rsidRPr="00923399" w14:paraId="5AB824F0" w14:textId="77777777" w:rsidTr="00AA73A5">
        <w:tc>
          <w:tcPr>
            <w:tcW w:w="993" w:type="dxa"/>
          </w:tcPr>
          <w:p w14:paraId="3AE0A25D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8505" w:type="dxa"/>
            <w:gridSpan w:val="5"/>
          </w:tcPr>
          <w:p w14:paraId="56C18FD8" w14:textId="77777777" w:rsidR="005D18AA" w:rsidRPr="00923399" w:rsidRDefault="005D18AA">
            <w:pPr>
              <w:rPr>
                <w:rFonts w:cs="Times New Roman"/>
                <w:bCs/>
                <w:szCs w:val="24"/>
              </w:rPr>
            </w:pPr>
            <w:r w:rsidRPr="00923399">
              <w:rPr>
                <w:rFonts w:cs="Times New Roman"/>
                <w:bCs/>
                <w:szCs w:val="24"/>
              </w:rPr>
              <w:t>Izglītības pakalpojumi</w:t>
            </w:r>
          </w:p>
        </w:tc>
      </w:tr>
      <w:tr w:rsidR="00691E7D" w:rsidRPr="00923399" w14:paraId="02B4B16D" w14:textId="77777777" w:rsidTr="00AA73A5">
        <w:tc>
          <w:tcPr>
            <w:tcW w:w="993" w:type="dxa"/>
          </w:tcPr>
          <w:p w14:paraId="656DF25D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6.1.</w:t>
            </w:r>
          </w:p>
        </w:tc>
        <w:tc>
          <w:tcPr>
            <w:tcW w:w="3402" w:type="dxa"/>
          </w:tcPr>
          <w:p w14:paraId="45F7B832" w14:textId="77777777" w:rsidR="00247995" w:rsidRPr="00923399" w:rsidRDefault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tālākizglītības programmas</w:t>
            </w:r>
          </w:p>
        </w:tc>
        <w:tc>
          <w:tcPr>
            <w:tcW w:w="1559" w:type="dxa"/>
          </w:tcPr>
          <w:p w14:paraId="4B622AE8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programma</w:t>
            </w:r>
          </w:p>
        </w:tc>
        <w:tc>
          <w:tcPr>
            <w:tcW w:w="1276" w:type="dxa"/>
            <w:shd w:val="clear" w:color="auto" w:fill="auto"/>
          </w:tcPr>
          <w:p w14:paraId="1014F0D5" w14:textId="7A03890A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0E67DA19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126A5D5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19F57335" w14:textId="77777777" w:rsidTr="00AA73A5">
        <w:tc>
          <w:tcPr>
            <w:tcW w:w="993" w:type="dxa"/>
          </w:tcPr>
          <w:p w14:paraId="69075C4A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6.2.</w:t>
            </w:r>
          </w:p>
        </w:tc>
        <w:tc>
          <w:tcPr>
            <w:tcW w:w="3402" w:type="dxa"/>
          </w:tcPr>
          <w:p w14:paraId="5A6C7DD7" w14:textId="77777777" w:rsidR="00247995" w:rsidRPr="00923399" w:rsidRDefault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profesionālās pilnveides programmas</w:t>
            </w:r>
          </w:p>
        </w:tc>
        <w:tc>
          <w:tcPr>
            <w:tcW w:w="1559" w:type="dxa"/>
          </w:tcPr>
          <w:p w14:paraId="0F2494B9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programma</w:t>
            </w:r>
          </w:p>
        </w:tc>
        <w:tc>
          <w:tcPr>
            <w:tcW w:w="1276" w:type="dxa"/>
            <w:shd w:val="clear" w:color="auto" w:fill="auto"/>
          </w:tcPr>
          <w:p w14:paraId="096A3B1A" w14:textId="74AD3D6A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4B6A0945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DF27814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55D18AD6" w14:textId="77777777" w:rsidTr="00AA73A5">
        <w:tc>
          <w:tcPr>
            <w:tcW w:w="993" w:type="dxa"/>
          </w:tcPr>
          <w:p w14:paraId="785166DB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6.3.</w:t>
            </w:r>
          </w:p>
        </w:tc>
        <w:tc>
          <w:tcPr>
            <w:tcW w:w="3402" w:type="dxa"/>
          </w:tcPr>
          <w:p w14:paraId="65E3DF02" w14:textId="77777777" w:rsidR="00247995" w:rsidRPr="00923399" w:rsidRDefault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neformālās izglītības programma</w:t>
            </w:r>
          </w:p>
        </w:tc>
        <w:tc>
          <w:tcPr>
            <w:tcW w:w="1559" w:type="dxa"/>
          </w:tcPr>
          <w:p w14:paraId="71EF4EE1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programma</w:t>
            </w:r>
          </w:p>
        </w:tc>
        <w:tc>
          <w:tcPr>
            <w:tcW w:w="1276" w:type="dxa"/>
            <w:shd w:val="clear" w:color="auto" w:fill="auto"/>
          </w:tcPr>
          <w:p w14:paraId="04B1F0F3" w14:textId="351A0438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9753A46" w14:textId="568977B6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61495868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185F384F" w14:textId="77777777" w:rsidTr="00AA73A5">
        <w:tc>
          <w:tcPr>
            <w:tcW w:w="993" w:type="dxa"/>
          </w:tcPr>
          <w:p w14:paraId="62C813A6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6.4.</w:t>
            </w:r>
          </w:p>
        </w:tc>
        <w:tc>
          <w:tcPr>
            <w:tcW w:w="3402" w:type="dxa"/>
          </w:tcPr>
          <w:p w14:paraId="30A6B454" w14:textId="77777777" w:rsidR="00247995" w:rsidRPr="00923399" w:rsidRDefault="00247995" w:rsidP="00247995">
            <w:pPr>
              <w:tabs>
                <w:tab w:val="left" w:pos="975"/>
              </w:tabs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modulārās izglītības kurss</w:t>
            </w:r>
          </w:p>
        </w:tc>
        <w:tc>
          <w:tcPr>
            <w:tcW w:w="1559" w:type="dxa"/>
          </w:tcPr>
          <w:p w14:paraId="0660B902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modulis</w:t>
            </w:r>
          </w:p>
        </w:tc>
        <w:tc>
          <w:tcPr>
            <w:tcW w:w="1276" w:type="dxa"/>
            <w:shd w:val="clear" w:color="auto" w:fill="auto"/>
          </w:tcPr>
          <w:p w14:paraId="47A647EF" w14:textId="4220A3CC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1227D3B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0,00</w:t>
            </w:r>
            <w:r w:rsidRPr="00923399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2B1F5E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6BE1387B" w14:textId="77777777" w:rsidTr="00AA73A5">
        <w:tc>
          <w:tcPr>
            <w:tcW w:w="993" w:type="dxa"/>
          </w:tcPr>
          <w:p w14:paraId="17FFFC67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6.5.</w:t>
            </w:r>
          </w:p>
        </w:tc>
        <w:tc>
          <w:tcPr>
            <w:tcW w:w="3402" w:type="dxa"/>
          </w:tcPr>
          <w:p w14:paraId="5282BCC1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meistarklase</w:t>
            </w:r>
          </w:p>
        </w:tc>
        <w:tc>
          <w:tcPr>
            <w:tcW w:w="1559" w:type="dxa"/>
          </w:tcPr>
          <w:p w14:paraId="7C9020EF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viena meistarklase</w:t>
            </w:r>
          </w:p>
        </w:tc>
        <w:tc>
          <w:tcPr>
            <w:tcW w:w="1276" w:type="dxa"/>
            <w:shd w:val="clear" w:color="auto" w:fill="auto"/>
          </w:tcPr>
          <w:p w14:paraId="404C7573" w14:textId="79389F93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504283BC" w14:textId="72C27494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22C49DAA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38FC6806" w14:textId="77777777" w:rsidTr="00AA73A5">
        <w:tc>
          <w:tcPr>
            <w:tcW w:w="993" w:type="dxa"/>
          </w:tcPr>
          <w:p w14:paraId="3A40A997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6.6.</w:t>
            </w:r>
          </w:p>
        </w:tc>
        <w:tc>
          <w:tcPr>
            <w:tcW w:w="3402" w:type="dxa"/>
          </w:tcPr>
          <w:p w14:paraId="5DB6D6B4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mācību kurss</w:t>
            </w:r>
          </w:p>
        </w:tc>
        <w:tc>
          <w:tcPr>
            <w:tcW w:w="1559" w:type="dxa"/>
          </w:tcPr>
          <w:p w14:paraId="4A5790DB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kurss</w:t>
            </w:r>
          </w:p>
        </w:tc>
        <w:tc>
          <w:tcPr>
            <w:tcW w:w="1276" w:type="dxa"/>
            <w:shd w:val="clear" w:color="auto" w:fill="auto"/>
          </w:tcPr>
          <w:p w14:paraId="1C5CF6C1" w14:textId="0C4EBBC6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357311BF" w14:textId="28FF4E73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1A7C98BE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7188AB4A" w14:textId="77777777" w:rsidTr="003E40B5">
        <w:tc>
          <w:tcPr>
            <w:tcW w:w="993" w:type="dxa"/>
          </w:tcPr>
          <w:p w14:paraId="462F6E18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6.7.</w:t>
            </w:r>
          </w:p>
        </w:tc>
        <w:tc>
          <w:tcPr>
            <w:tcW w:w="3402" w:type="dxa"/>
          </w:tcPr>
          <w:p w14:paraId="249F663D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seminārs</w:t>
            </w:r>
          </w:p>
        </w:tc>
        <w:tc>
          <w:tcPr>
            <w:tcW w:w="1559" w:type="dxa"/>
          </w:tcPr>
          <w:p w14:paraId="1221EBA2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seminārs</w:t>
            </w:r>
          </w:p>
        </w:tc>
        <w:tc>
          <w:tcPr>
            <w:tcW w:w="1276" w:type="dxa"/>
            <w:shd w:val="clear" w:color="auto" w:fill="auto"/>
          </w:tcPr>
          <w:p w14:paraId="3A59658B" w14:textId="438647A9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1299481C" w14:textId="65714ED8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1D702002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91E7D" w:rsidRPr="00923399" w14:paraId="3771DC1B" w14:textId="77777777" w:rsidTr="003E40B5">
        <w:tc>
          <w:tcPr>
            <w:tcW w:w="993" w:type="dxa"/>
          </w:tcPr>
          <w:p w14:paraId="2320296D" w14:textId="77777777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6.8.</w:t>
            </w:r>
          </w:p>
        </w:tc>
        <w:tc>
          <w:tcPr>
            <w:tcW w:w="3402" w:type="dxa"/>
          </w:tcPr>
          <w:p w14:paraId="23E1F1AC" w14:textId="11780918" w:rsidR="00247995" w:rsidRPr="00923399" w:rsidRDefault="00247995" w:rsidP="00247995">
            <w:pPr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 xml:space="preserve">pēc pieprasījuma sniegtie izglītības pakalpojumi atbilstoši iestādes </w:t>
            </w:r>
            <w:r w:rsidR="004771B2" w:rsidRPr="00923399">
              <w:rPr>
                <w:rFonts w:cs="Times New Roman"/>
                <w:szCs w:val="24"/>
              </w:rPr>
              <w:t xml:space="preserve">īstenotajām </w:t>
            </w:r>
            <w:r w:rsidRPr="00923399">
              <w:rPr>
                <w:rFonts w:cs="Times New Roman"/>
                <w:szCs w:val="24"/>
              </w:rPr>
              <w:t>programmām</w:t>
            </w:r>
          </w:p>
        </w:tc>
        <w:tc>
          <w:tcPr>
            <w:tcW w:w="1559" w:type="dxa"/>
          </w:tcPr>
          <w:p w14:paraId="2E011A5E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viens pakalpojums</w:t>
            </w:r>
          </w:p>
        </w:tc>
        <w:tc>
          <w:tcPr>
            <w:tcW w:w="1276" w:type="dxa"/>
            <w:shd w:val="clear" w:color="auto" w:fill="auto"/>
          </w:tcPr>
          <w:p w14:paraId="7B5D5B8A" w14:textId="4501AA5F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tāme</w:t>
            </w:r>
          </w:p>
        </w:tc>
        <w:tc>
          <w:tcPr>
            <w:tcW w:w="1134" w:type="dxa"/>
            <w:shd w:val="clear" w:color="auto" w:fill="auto"/>
          </w:tcPr>
          <w:p w14:paraId="478DC3B4" w14:textId="46EA8FBB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  <w:r w:rsidRPr="00923399">
              <w:rPr>
                <w:rFonts w:cs="Times New Roman"/>
                <w:szCs w:val="24"/>
              </w:rPr>
              <w:t>21 %</w:t>
            </w:r>
          </w:p>
        </w:tc>
        <w:tc>
          <w:tcPr>
            <w:tcW w:w="1134" w:type="dxa"/>
            <w:shd w:val="clear" w:color="auto" w:fill="auto"/>
          </w:tcPr>
          <w:p w14:paraId="2499B2EC" w14:textId="77777777" w:rsidR="00247995" w:rsidRPr="00923399" w:rsidRDefault="00247995" w:rsidP="00247995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7837A95F" w14:textId="09DAF174" w:rsidR="004242AB" w:rsidRPr="00923399" w:rsidRDefault="004242AB" w:rsidP="002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470E4" w14:textId="40A5D3EE" w:rsidR="00DB6F79" w:rsidRPr="00923399" w:rsidRDefault="00DB6F79" w:rsidP="00272132">
      <w:pPr>
        <w:pStyle w:val="Heading2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XX. Vidzemes </w:t>
      </w:r>
      <w:r w:rsidR="00C32E45"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T</w:t>
      </w: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ehnoloģiju un dizaina tehnikuma </w:t>
      </w:r>
      <w:r w:rsidR="009A4B5C"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923399">
        <w:rPr>
          <w:rFonts w:ascii="Times New Roman" w:hAnsi="Times New Roman" w:cs="Times New Roman"/>
          <w:b/>
          <w:bCs/>
          <w:color w:val="auto"/>
          <w:sz w:val="28"/>
          <w:szCs w:val="28"/>
        </w:rPr>
        <w:t>sniegtie maksas pakalpojumi</w:t>
      </w:r>
    </w:p>
    <w:p w14:paraId="170DE614" w14:textId="0B405739" w:rsidR="000A6D1D" w:rsidRPr="00923399" w:rsidRDefault="000A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9" w:type="pct"/>
        <w:tblInd w:w="-300" w:type="dxa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2"/>
        <w:gridCol w:w="3405"/>
        <w:gridCol w:w="1558"/>
        <w:gridCol w:w="1277"/>
        <w:gridCol w:w="1134"/>
        <w:gridCol w:w="1136"/>
      </w:tblGrid>
      <w:tr w:rsidR="00923399" w:rsidRPr="00923399" w14:paraId="1FF00EBC" w14:textId="77777777" w:rsidTr="003E40B5">
        <w:tc>
          <w:tcPr>
            <w:tcW w:w="527" w:type="pct"/>
            <w:shd w:val="clear" w:color="auto" w:fill="FFFFFF"/>
            <w:vAlign w:val="center"/>
          </w:tcPr>
          <w:p w14:paraId="2AF3B378" w14:textId="6DC66FA2" w:rsidR="008B0E2C" w:rsidRPr="00923399" w:rsidRDefault="008B0E2C" w:rsidP="0027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Nr. 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p. k.</w:t>
            </w:r>
          </w:p>
        </w:tc>
        <w:tc>
          <w:tcPr>
            <w:tcW w:w="1790" w:type="pct"/>
            <w:shd w:val="clear" w:color="auto" w:fill="FFFFFF"/>
            <w:vAlign w:val="center"/>
          </w:tcPr>
          <w:p w14:paraId="6238DADC" w14:textId="5847DB40" w:rsidR="008B0E2C" w:rsidRPr="00923399" w:rsidRDefault="008B0E2C" w:rsidP="0027213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Pakalpojuma veids</w:t>
            </w:r>
          </w:p>
        </w:tc>
        <w:tc>
          <w:tcPr>
            <w:tcW w:w="819" w:type="pct"/>
            <w:shd w:val="clear" w:color="auto" w:fill="FFFFFF"/>
            <w:vAlign w:val="center"/>
          </w:tcPr>
          <w:p w14:paraId="3A3102B6" w14:textId="70D9605E" w:rsidR="008B0E2C" w:rsidRPr="00923399" w:rsidRDefault="008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0541E353" w14:textId="503BC952" w:rsidR="008B0E2C" w:rsidRPr="00923399" w:rsidRDefault="008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bez PVN 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4BBAAD82" w14:textId="606A91A0" w:rsidR="008B0E2C" w:rsidRPr="00923399" w:rsidRDefault="008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PVN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6" w:type="pct"/>
            <w:shd w:val="clear" w:color="auto" w:fill="FFFFFF"/>
            <w:vAlign w:val="center"/>
          </w:tcPr>
          <w:p w14:paraId="539F4392" w14:textId="305BE41B" w:rsidR="008B0E2C" w:rsidRPr="00923399" w:rsidRDefault="008B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Cena ar PVN (</w:t>
            </w:r>
            <w:r w:rsidRPr="009233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euro</w:t>
            </w:r>
            <w:r w:rsidRPr="009233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23399" w:rsidRPr="00923399" w14:paraId="299B22A2" w14:textId="77777777" w:rsidTr="003E40B5">
        <w:tc>
          <w:tcPr>
            <w:tcW w:w="527" w:type="pct"/>
            <w:shd w:val="clear" w:color="auto" w:fill="FFFFFF"/>
            <w:hideMark/>
          </w:tcPr>
          <w:p w14:paraId="59ADB453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77EBBC13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Pakalpojumi izglītojamiem</w:t>
            </w:r>
          </w:p>
        </w:tc>
      </w:tr>
      <w:tr w:rsidR="00923399" w:rsidRPr="00923399" w14:paraId="24298A38" w14:textId="77777777" w:rsidTr="003E40B5">
        <w:tc>
          <w:tcPr>
            <w:tcW w:w="527" w:type="pct"/>
            <w:shd w:val="clear" w:color="auto" w:fill="FFFFFF"/>
          </w:tcPr>
          <w:p w14:paraId="3F8C72E6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1.1.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0A20B76D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dienesta viesnīcas pakalpojumi</w:t>
            </w:r>
          </w:p>
        </w:tc>
      </w:tr>
      <w:tr w:rsidR="00923399" w:rsidRPr="00923399" w14:paraId="409F43A9" w14:textId="77777777" w:rsidTr="003E40B5">
        <w:tc>
          <w:tcPr>
            <w:tcW w:w="527" w:type="pct"/>
            <w:shd w:val="clear" w:color="auto" w:fill="FFFFFF"/>
            <w:hideMark/>
          </w:tcPr>
          <w:p w14:paraId="68A853F8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1790" w:type="pct"/>
            <w:shd w:val="clear" w:color="auto" w:fill="FFFFFF"/>
          </w:tcPr>
          <w:p w14:paraId="1CAA31D4" w14:textId="6BF1D161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izglītojamiem, </w:t>
            </w:r>
            <w:r w:rsidR="00FB1486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kuri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budžeta grupā</w:t>
            </w:r>
          </w:p>
        </w:tc>
        <w:tc>
          <w:tcPr>
            <w:tcW w:w="819" w:type="pct"/>
            <w:shd w:val="clear" w:color="auto" w:fill="FFFFFF"/>
            <w:hideMark/>
          </w:tcPr>
          <w:p w14:paraId="48465899" w14:textId="3CA2088B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mēnesī</w:t>
            </w:r>
          </w:p>
        </w:tc>
        <w:tc>
          <w:tcPr>
            <w:tcW w:w="671" w:type="pct"/>
            <w:shd w:val="clear" w:color="auto" w:fill="FFFFFF"/>
            <w:hideMark/>
          </w:tcPr>
          <w:p w14:paraId="4DC1C37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596" w:type="pct"/>
            <w:shd w:val="clear" w:color="auto" w:fill="FFFFFF"/>
            <w:hideMark/>
          </w:tcPr>
          <w:p w14:paraId="1D749CE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96" w:type="pct"/>
            <w:shd w:val="clear" w:color="auto" w:fill="FFFFFF"/>
            <w:hideMark/>
          </w:tcPr>
          <w:p w14:paraId="1DB4EAC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923399" w:rsidRPr="00923399" w14:paraId="4E0F68AB" w14:textId="77777777" w:rsidTr="003E40B5">
        <w:tc>
          <w:tcPr>
            <w:tcW w:w="527" w:type="pct"/>
            <w:shd w:val="clear" w:color="auto" w:fill="FFFFFF"/>
            <w:hideMark/>
          </w:tcPr>
          <w:p w14:paraId="38F377CC" w14:textId="36FA7265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</w:t>
            </w:r>
            <w:r w:rsidR="004039E1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90" w:type="pct"/>
            <w:shd w:val="clear" w:color="auto" w:fill="FFFFFF"/>
          </w:tcPr>
          <w:p w14:paraId="6F4798EF" w14:textId="77777777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citiem izglītojamiem</w:t>
            </w:r>
          </w:p>
        </w:tc>
        <w:tc>
          <w:tcPr>
            <w:tcW w:w="819" w:type="pct"/>
            <w:shd w:val="clear" w:color="auto" w:fill="FFFFFF"/>
            <w:hideMark/>
          </w:tcPr>
          <w:p w14:paraId="28C30223" w14:textId="2F2E8D45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mēnesī</w:t>
            </w:r>
          </w:p>
        </w:tc>
        <w:tc>
          <w:tcPr>
            <w:tcW w:w="671" w:type="pct"/>
            <w:shd w:val="clear" w:color="auto" w:fill="FFFFFF"/>
            <w:hideMark/>
          </w:tcPr>
          <w:p w14:paraId="5C35AF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  <w:tc>
          <w:tcPr>
            <w:tcW w:w="596" w:type="pct"/>
            <w:shd w:val="clear" w:color="auto" w:fill="FFFFFF"/>
            <w:hideMark/>
          </w:tcPr>
          <w:p w14:paraId="128EA04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96" w:type="pct"/>
            <w:shd w:val="clear" w:color="auto" w:fill="FFFFFF"/>
            <w:hideMark/>
          </w:tcPr>
          <w:p w14:paraId="04A877F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</w:tr>
      <w:tr w:rsidR="00923399" w:rsidRPr="00923399" w14:paraId="05ABAF37" w14:textId="77777777" w:rsidTr="003E40B5">
        <w:tc>
          <w:tcPr>
            <w:tcW w:w="527" w:type="pct"/>
            <w:shd w:val="clear" w:color="auto" w:fill="FFFFFF"/>
          </w:tcPr>
          <w:p w14:paraId="402F4076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6FC8CE9F" w14:textId="410365C8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viesnīcas </w:t>
            </w:r>
            <w:r w:rsidR="00B871F0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 (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ielā 19, Cēsīs</w:t>
            </w:r>
            <w:r w:rsidR="00B871F0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23399" w:rsidRPr="00923399" w14:paraId="56566070" w14:textId="77777777" w:rsidTr="003E40B5">
        <w:tc>
          <w:tcPr>
            <w:tcW w:w="527" w:type="pct"/>
            <w:shd w:val="clear" w:color="auto" w:fill="FFFFFF"/>
          </w:tcPr>
          <w:p w14:paraId="266D716D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1790" w:type="pct"/>
            <w:shd w:val="clear" w:color="auto" w:fill="FFFFFF"/>
          </w:tcPr>
          <w:p w14:paraId="4FA52F06" w14:textId="3A64825F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izglītojamiem, </w:t>
            </w:r>
            <w:r w:rsidR="00FB1486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kuri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mācās budžeta grupā</w:t>
            </w:r>
          </w:p>
        </w:tc>
        <w:tc>
          <w:tcPr>
            <w:tcW w:w="819" w:type="pct"/>
            <w:shd w:val="clear" w:color="auto" w:fill="FFFFFF"/>
          </w:tcPr>
          <w:p w14:paraId="0F09DD83" w14:textId="27EE6290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mēnesī</w:t>
            </w:r>
          </w:p>
        </w:tc>
        <w:tc>
          <w:tcPr>
            <w:tcW w:w="671" w:type="pct"/>
            <w:shd w:val="clear" w:color="auto" w:fill="FFFFFF"/>
          </w:tcPr>
          <w:p w14:paraId="0883A66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  <w:tc>
          <w:tcPr>
            <w:tcW w:w="596" w:type="pct"/>
            <w:shd w:val="clear" w:color="auto" w:fill="FFFFFF"/>
          </w:tcPr>
          <w:p w14:paraId="3D92D57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96" w:type="pct"/>
            <w:shd w:val="clear" w:color="auto" w:fill="FFFFFF"/>
          </w:tcPr>
          <w:p w14:paraId="45151F1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923399" w:rsidRPr="00923399" w14:paraId="384E2441" w14:textId="77777777" w:rsidTr="003E40B5">
        <w:tc>
          <w:tcPr>
            <w:tcW w:w="527" w:type="pct"/>
            <w:shd w:val="clear" w:color="auto" w:fill="FFFFFF"/>
          </w:tcPr>
          <w:p w14:paraId="4ABE9389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1790" w:type="pct"/>
            <w:shd w:val="clear" w:color="auto" w:fill="FFFFFF"/>
          </w:tcPr>
          <w:p w14:paraId="0C2EC95C" w14:textId="77777777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 viesnīcas maksa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citiem izglītojamiem</w:t>
            </w:r>
          </w:p>
        </w:tc>
        <w:tc>
          <w:tcPr>
            <w:tcW w:w="819" w:type="pct"/>
            <w:shd w:val="clear" w:color="auto" w:fill="FFFFFF"/>
          </w:tcPr>
          <w:p w14:paraId="79EF990C" w14:textId="7F4807A0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</w:t>
            </w:r>
            <w:r w:rsidR="002245C9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gultas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 mēnesī</w:t>
            </w:r>
          </w:p>
        </w:tc>
        <w:tc>
          <w:tcPr>
            <w:tcW w:w="671" w:type="pct"/>
            <w:shd w:val="clear" w:color="auto" w:fill="FFFFFF"/>
          </w:tcPr>
          <w:p w14:paraId="77CF5E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  <w:tc>
          <w:tcPr>
            <w:tcW w:w="596" w:type="pct"/>
            <w:shd w:val="clear" w:color="auto" w:fill="FFFFFF"/>
          </w:tcPr>
          <w:p w14:paraId="696028B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96" w:type="pct"/>
            <w:shd w:val="clear" w:color="auto" w:fill="FFFFFF"/>
          </w:tcPr>
          <w:p w14:paraId="290823B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923399" w:rsidRPr="00923399" w14:paraId="759EA2C9" w14:textId="77777777" w:rsidTr="003E40B5">
        <w:tc>
          <w:tcPr>
            <w:tcW w:w="527" w:type="pct"/>
            <w:shd w:val="clear" w:color="auto" w:fill="FFFFFF"/>
          </w:tcPr>
          <w:p w14:paraId="28D19B1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0C38AF0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lietvedības pakalpojumi</w:t>
            </w:r>
          </w:p>
        </w:tc>
      </w:tr>
      <w:tr w:rsidR="00923399" w:rsidRPr="00923399" w14:paraId="592EBC61" w14:textId="77777777" w:rsidTr="003E40B5">
        <w:tc>
          <w:tcPr>
            <w:tcW w:w="527" w:type="pct"/>
            <w:shd w:val="clear" w:color="auto" w:fill="FFFFFF"/>
          </w:tcPr>
          <w:p w14:paraId="61D7E8A9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1790" w:type="pct"/>
            <w:shd w:val="clear" w:color="auto" w:fill="FFFFFF"/>
          </w:tcPr>
          <w:p w14:paraId="33058E1C" w14:textId="77777777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(A4 formāts)</w:t>
            </w:r>
          </w:p>
        </w:tc>
        <w:tc>
          <w:tcPr>
            <w:tcW w:w="819" w:type="pct"/>
            <w:shd w:val="clear" w:color="auto" w:fill="FFFFFF"/>
          </w:tcPr>
          <w:p w14:paraId="7729A58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671" w:type="pct"/>
            <w:shd w:val="clear" w:color="auto" w:fill="FFFFFF"/>
          </w:tcPr>
          <w:p w14:paraId="13C038B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596" w:type="pct"/>
            <w:shd w:val="clear" w:color="auto" w:fill="FFFFFF"/>
          </w:tcPr>
          <w:p w14:paraId="504B692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596" w:type="pct"/>
            <w:shd w:val="clear" w:color="auto" w:fill="FFFFFF"/>
          </w:tcPr>
          <w:p w14:paraId="780E570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923399" w:rsidRPr="00923399" w14:paraId="22E803FF" w14:textId="77777777" w:rsidTr="003E40B5">
        <w:tc>
          <w:tcPr>
            <w:tcW w:w="527" w:type="pct"/>
            <w:shd w:val="clear" w:color="auto" w:fill="FFFFFF"/>
          </w:tcPr>
          <w:p w14:paraId="70FDBEA9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1790" w:type="pct"/>
            <w:shd w:val="clear" w:color="auto" w:fill="FFFFFF"/>
          </w:tcPr>
          <w:p w14:paraId="51884909" w14:textId="77777777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(A3 formāts)</w:t>
            </w:r>
          </w:p>
        </w:tc>
        <w:tc>
          <w:tcPr>
            <w:tcW w:w="819" w:type="pct"/>
            <w:shd w:val="clear" w:color="auto" w:fill="FFFFFF"/>
          </w:tcPr>
          <w:p w14:paraId="7466D0F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671" w:type="pct"/>
            <w:shd w:val="clear" w:color="auto" w:fill="FFFFFF"/>
          </w:tcPr>
          <w:p w14:paraId="276C30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596" w:type="pct"/>
            <w:shd w:val="clear" w:color="auto" w:fill="FFFFFF"/>
          </w:tcPr>
          <w:p w14:paraId="7C9D1AB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596" w:type="pct"/>
            <w:shd w:val="clear" w:color="auto" w:fill="FFFFFF"/>
          </w:tcPr>
          <w:p w14:paraId="3216773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</w:tr>
      <w:tr w:rsidR="00923399" w:rsidRPr="00923399" w14:paraId="7F232B86" w14:textId="77777777" w:rsidTr="003E40B5">
        <w:tc>
          <w:tcPr>
            <w:tcW w:w="527" w:type="pct"/>
            <w:shd w:val="clear" w:color="auto" w:fill="FFFFFF"/>
          </w:tcPr>
          <w:p w14:paraId="39EE1C03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1.3.3.</w:t>
            </w:r>
          </w:p>
        </w:tc>
        <w:tc>
          <w:tcPr>
            <w:tcW w:w="1790" w:type="pct"/>
            <w:shd w:val="clear" w:color="auto" w:fill="FFFFFF"/>
          </w:tcPr>
          <w:p w14:paraId="7EB578C7" w14:textId="3CEA52C0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izdrukāšana (krāsainā</w:t>
            </w:r>
            <w:r w:rsidR="00E2645F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teksts, A4 formāts, standarta kvalitāte)</w:t>
            </w:r>
          </w:p>
        </w:tc>
        <w:tc>
          <w:tcPr>
            <w:tcW w:w="819" w:type="pct"/>
            <w:shd w:val="clear" w:color="auto" w:fill="FFFFFF"/>
          </w:tcPr>
          <w:p w14:paraId="12E7546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671" w:type="pct"/>
            <w:shd w:val="clear" w:color="auto" w:fill="FFFFFF"/>
          </w:tcPr>
          <w:p w14:paraId="4F9D61F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96" w:type="pct"/>
            <w:shd w:val="clear" w:color="auto" w:fill="FFFFFF"/>
          </w:tcPr>
          <w:p w14:paraId="63C3E7D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596" w:type="pct"/>
            <w:shd w:val="clear" w:color="auto" w:fill="FFFFFF"/>
          </w:tcPr>
          <w:p w14:paraId="6DA21C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923399" w:rsidRPr="00923399" w14:paraId="5112B144" w14:textId="77777777" w:rsidTr="003E40B5">
        <w:tc>
          <w:tcPr>
            <w:tcW w:w="527" w:type="pct"/>
            <w:shd w:val="clear" w:color="auto" w:fill="FFFFFF"/>
          </w:tcPr>
          <w:p w14:paraId="0349B72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1.3.4.</w:t>
            </w:r>
          </w:p>
        </w:tc>
        <w:tc>
          <w:tcPr>
            <w:tcW w:w="1790" w:type="pct"/>
            <w:shd w:val="clear" w:color="auto" w:fill="FFFFFF"/>
          </w:tcPr>
          <w:p w14:paraId="3E053129" w14:textId="77777777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izdrukāšana (krāsainā ar attēlu, A4 formāts, standarta kvalitāte)</w:t>
            </w:r>
          </w:p>
        </w:tc>
        <w:tc>
          <w:tcPr>
            <w:tcW w:w="819" w:type="pct"/>
            <w:shd w:val="clear" w:color="auto" w:fill="FFFFFF"/>
          </w:tcPr>
          <w:p w14:paraId="683BB66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671" w:type="pct"/>
            <w:shd w:val="clear" w:color="auto" w:fill="FFFFFF"/>
          </w:tcPr>
          <w:p w14:paraId="55D098D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596" w:type="pct"/>
            <w:shd w:val="clear" w:color="auto" w:fill="FFFFFF"/>
          </w:tcPr>
          <w:p w14:paraId="3E83E4F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596" w:type="pct"/>
            <w:shd w:val="clear" w:color="auto" w:fill="FFFFFF"/>
          </w:tcPr>
          <w:p w14:paraId="64F2C8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  <w:tr w:rsidR="00923399" w:rsidRPr="00923399" w14:paraId="74236EFC" w14:textId="77777777" w:rsidTr="003E40B5">
        <w:tc>
          <w:tcPr>
            <w:tcW w:w="527" w:type="pct"/>
            <w:shd w:val="clear" w:color="auto" w:fill="FFFFFF"/>
          </w:tcPr>
          <w:p w14:paraId="55276BFF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1.3.5.</w:t>
            </w:r>
          </w:p>
        </w:tc>
        <w:tc>
          <w:tcPr>
            <w:tcW w:w="1790" w:type="pct"/>
            <w:shd w:val="clear" w:color="auto" w:fill="FFFFFF"/>
          </w:tcPr>
          <w:p w14:paraId="6466FDDC" w14:textId="77777777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izdrukāšana (krāsainā ar attēlu, A4 formāts, paaugstināta kvalitāte)</w:t>
            </w:r>
          </w:p>
        </w:tc>
        <w:tc>
          <w:tcPr>
            <w:tcW w:w="819" w:type="pct"/>
            <w:shd w:val="clear" w:color="auto" w:fill="FFFFFF"/>
          </w:tcPr>
          <w:p w14:paraId="5E25D42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lapa</w:t>
            </w:r>
          </w:p>
        </w:tc>
        <w:tc>
          <w:tcPr>
            <w:tcW w:w="671" w:type="pct"/>
            <w:shd w:val="clear" w:color="auto" w:fill="FFFFFF"/>
          </w:tcPr>
          <w:p w14:paraId="6C4910A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596" w:type="pct"/>
            <w:shd w:val="clear" w:color="auto" w:fill="FFFFFF"/>
          </w:tcPr>
          <w:p w14:paraId="4A115F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  <w:tc>
          <w:tcPr>
            <w:tcW w:w="596" w:type="pct"/>
            <w:shd w:val="clear" w:color="auto" w:fill="FFFFFF"/>
          </w:tcPr>
          <w:p w14:paraId="17996E2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1,21</w:t>
            </w:r>
          </w:p>
        </w:tc>
      </w:tr>
      <w:tr w:rsidR="00923399" w:rsidRPr="00923399" w14:paraId="5B82CBFE" w14:textId="77777777" w:rsidTr="003E40B5">
        <w:tc>
          <w:tcPr>
            <w:tcW w:w="527" w:type="pct"/>
            <w:shd w:val="clear" w:color="auto" w:fill="FFFFFF"/>
          </w:tcPr>
          <w:p w14:paraId="0E65A8D2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1.3.6.</w:t>
            </w:r>
          </w:p>
        </w:tc>
        <w:tc>
          <w:tcPr>
            <w:tcW w:w="1790" w:type="pct"/>
            <w:shd w:val="clear" w:color="auto" w:fill="FFFFFF"/>
          </w:tcPr>
          <w:p w14:paraId="6D0A29B9" w14:textId="19D22ABE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brošēšana ar spirāli (</w:t>
            </w:r>
            <w:r w:rsidR="00B5332D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 </w:t>
            </w:r>
            <w:r w:rsidR="00F754C5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100 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lapām)</w:t>
            </w:r>
          </w:p>
        </w:tc>
        <w:tc>
          <w:tcPr>
            <w:tcW w:w="819" w:type="pct"/>
            <w:shd w:val="clear" w:color="auto" w:fill="FFFFFF"/>
          </w:tcPr>
          <w:p w14:paraId="39EF893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671" w:type="pct"/>
            <w:shd w:val="clear" w:color="auto" w:fill="FFFFFF"/>
          </w:tcPr>
          <w:p w14:paraId="356F786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596" w:type="pct"/>
            <w:shd w:val="clear" w:color="auto" w:fill="FFFFFF"/>
          </w:tcPr>
          <w:p w14:paraId="106B634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596" w:type="pct"/>
            <w:shd w:val="clear" w:color="auto" w:fill="FFFFFF"/>
          </w:tcPr>
          <w:p w14:paraId="02CBB24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923399" w:rsidRPr="00923399" w14:paraId="52AC8B04" w14:textId="77777777" w:rsidTr="003E40B5">
        <w:tc>
          <w:tcPr>
            <w:tcW w:w="527" w:type="pct"/>
            <w:shd w:val="clear" w:color="auto" w:fill="FFFFFF"/>
          </w:tcPr>
          <w:p w14:paraId="43D8C1B1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1.3.7.</w:t>
            </w:r>
          </w:p>
        </w:tc>
        <w:tc>
          <w:tcPr>
            <w:tcW w:w="1790" w:type="pct"/>
            <w:shd w:val="clear" w:color="auto" w:fill="FFFFFF"/>
          </w:tcPr>
          <w:p w14:paraId="6D8B7BCA" w14:textId="04755A3C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laminēšana (A4</w:t>
            </w:r>
            <w:r w:rsidR="00795A78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</w:t>
            </w:r>
            <w:r w:rsidR="00795A78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5A78" w:rsidRPr="00923399">
              <w:rPr>
                <w:rFonts w:ascii="Times New Roman" w:hAnsi="Times New Roman" w:cs="Times New Roman"/>
                <w:sz w:val="24"/>
                <w:szCs w:val="24"/>
              </w:rPr>
              <w:t>formāts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19" w:type="pct"/>
            <w:shd w:val="clear" w:color="auto" w:fill="FFFFFF"/>
          </w:tcPr>
          <w:p w14:paraId="1B18E21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671" w:type="pct"/>
            <w:shd w:val="clear" w:color="auto" w:fill="FFFFFF"/>
          </w:tcPr>
          <w:p w14:paraId="24A5F01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596" w:type="pct"/>
            <w:shd w:val="clear" w:color="auto" w:fill="FFFFFF"/>
          </w:tcPr>
          <w:p w14:paraId="0CF929A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596" w:type="pct"/>
            <w:shd w:val="clear" w:color="auto" w:fill="FFFFFF"/>
          </w:tcPr>
          <w:p w14:paraId="4DBFD07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0,91</w:t>
            </w:r>
          </w:p>
        </w:tc>
      </w:tr>
      <w:tr w:rsidR="00923399" w:rsidRPr="00923399" w14:paraId="72C509F1" w14:textId="77777777" w:rsidTr="003E40B5">
        <w:tc>
          <w:tcPr>
            <w:tcW w:w="527" w:type="pct"/>
            <w:shd w:val="clear" w:color="auto" w:fill="FFFFFF"/>
          </w:tcPr>
          <w:p w14:paraId="405DFDFB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1.3.8.</w:t>
            </w:r>
          </w:p>
        </w:tc>
        <w:tc>
          <w:tcPr>
            <w:tcW w:w="1790" w:type="pct"/>
            <w:shd w:val="clear" w:color="auto" w:fill="FFFFFF"/>
          </w:tcPr>
          <w:p w14:paraId="70E564BE" w14:textId="77777777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dokumentu komplekta sagatavošana un izsniegšana</w:t>
            </w:r>
          </w:p>
        </w:tc>
        <w:tc>
          <w:tcPr>
            <w:tcW w:w="819" w:type="pct"/>
            <w:shd w:val="clear" w:color="auto" w:fill="FFFFFF"/>
          </w:tcPr>
          <w:p w14:paraId="2B56AFB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komplekts</w:t>
            </w:r>
          </w:p>
        </w:tc>
        <w:tc>
          <w:tcPr>
            <w:tcW w:w="671" w:type="pct"/>
            <w:shd w:val="clear" w:color="auto" w:fill="FFFFFF"/>
          </w:tcPr>
          <w:p w14:paraId="379F6EC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7,01</w:t>
            </w:r>
          </w:p>
        </w:tc>
        <w:tc>
          <w:tcPr>
            <w:tcW w:w="596" w:type="pct"/>
            <w:shd w:val="clear" w:color="auto" w:fill="FFFFFF"/>
          </w:tcPr>
          <w:p w14:paraId="7A69685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38D587B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7,01</w:t>
            </w:r>
          </w:p>
        </w:tc>
      </w:tr>
      <w:tr w:rsidR="00923399" w:rsidRPr="00923399" w14:paraId="2BD00F79" w14:textId="77777777" w:rsidTr="003E40B5">
        <w:tc>
          <w:tcPr>
            <w:tcW w:w="527" w:type="pct"/>
            <w:shd w:val="clear" w:color="auto" w:fill="FFFFFF"/>
          </w:tcPr>
          <w:p w14:paraId="0C1B49CE" w14:textId="77777777" w:rsidR="005D18AA" w:rsidRPr="00923399" w:rsidRDefault="005D18AA" w:rsidP="002721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1.3.9.</w:t>
            </w:r>
          </w:p>
        </w:tc>
        <w:tc>
          <w:tcPr>
            <w:tcW w:w="1790" w:type="pct"/>
            <w:shd w:val="clear" w:color="auto" w:fill="FFFFFF"/>
          </w:tcPr>
          <w:p w14:paraId="0DEB2301" w14:textId="77777777" w:rsidR="005D18AA" w:rsidRPr="00923399" w:rsidRDefault="005D18A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izglītības procesu saistītās dokumentācijas dublikāta izsniegšana</w:t>
            </w:r>
          </w:p>
        </w:tc>
        <w:tc>
          <w:tcPr>
            <w:tcW w:w="819" w:type="pct"/>
            <w:shd w:val="clear" w:color="auto" w:fill="FFFFFF"/>
          </w:tcPr>
          <w:p w14:paraId="10AA959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671" w:type="pct"/>
            <w:shd w:val="clear" w:color="auto" w:fill="FFFFFF"/>
          </w:tcPr>
          <w:p w14:paraId="7B3871A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596" w:type="pct"/>
            <w:shd w:val="clear" w:color="auto" w:fill="FFFFFF"/>
          </w:tcPr>
          <w:p w14:paraId="3F6C0FC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2FA6C49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923399" w:rsidRPr="00923399" w14:paraId="2DFBF633" w14:textId="77777777" w:rsidTr="003E40B5">
        <w:tc>
          <w:tcPr>
            <w:tcW w:w="527" w:type="pct"/>
            <w:shd w:val="clear" w:color="auto" w:fill="FFFFFF"/>
            <w:hideMark/>
          </w:tcPr>
          <w:p w14:paraId="67EE6727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3FF826F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viesnīcas pakalpojumi citām personām</w:t>
            </w:r>
          </w:p>
        </w:tc>
      </w:tr>
      <w:tr w:rsidR="00923399" w:rsidRPr="00923399" w14:paraId="6BCA7FAE" w14:textId="77777777" w:rsidTr="003E40B5">
        <w:tc>
          <w:tcPr>
            <w:tcW w:w="527" w:type="pct"/>
            <w:shd w:val="clear" w:color="auto" w:fill="FFFFFF"/>
            <w:hideMark/>
          </w:tcPr>
          <w:p w14:paraId="3620D0E7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790" w:type="pct"/>
            <w:shd w:val="clear" w:color="auto" w:fill="FFFFFF"/>
          </w:tcPr>
          <w:p w14:paraId="23FB079C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</w:p>
        </w:tc>
        <w:tc>
          <w:tcPr>
            <w:tcW w:w="819" w:type="pct"/>
            <w:shd w:val="clear" w:color="auto" w:fill="FFFFFF"/>
            <w:hideMark/>
          </w:tcPr>
          <w:p w14:paraId="705FAF6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gultas vieta diennaktī</w:t>
            </w:r>
          </w:p>
        </w:tc>
        <w:tc>
          <w:tcPr>
            <w:tcW w:w="671" w:type="pct"/>
            <w:shd w:val="clear" w:color="auto" w:fill="FFFFFF"/>
            <w:hideMark/>
          </w:tcPr>
          <w:p w14:paraId="21D90A6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8,04</w:t>
            </w:r>
          </w:p>
        </w:tc>
        <w:tc>
          <w:tcPr>
            <w:tcW w:w="596" w:type="pct"/>
            <w:shd w:val="clear" w:color="auto" w:fill="FFFFFF"/>
            <w:hideMark/>
          </w:tcPr>
          <w:p w14:paraId="1E71521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0,96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596" w:type="pct"/>
            <w:shd w:val="clear" w:color="auto" w:fill="FFFFFF"/>
            <w:hideMark/>
          </w:tcPr>
          <w:p w14:paraId="7C65E33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9,00</w:t>
            </w:r>
          </w:p>
        </w:tc>
      </w:tr>
      <w:tr w:rsidR="00923399" w:rsidRPr="00923399" w14:paraId="47BD433A" w14:textId="77777777" w:rsidTr="003E40B5">
        <w:tc>
          <w:tcPr>
            <w:tcW w:w="527" w:type="pct"/>
            <w:shd w:val="clear" w:color="auto" w:fill="FFFFFF"/>
            <w:hideMark/>
          </w:tcPr>
          <w:p w14:paraId="52913A29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790" w:type="pct"/>
            <w:shd w:val="clear" w:color="auto" w:fill="FFFFFF"/>
          </w:tcPr>
          <w:p w14:paraId="28710BCA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(piecas diennaktis un vairāk)</w:t>
            </w:r>
          </w:p>
        </w:tc>
        <w:tc>
          <w:tcPr>
            <w:tcW w:w="819" w:type="pct"/>
            <w:shd w:val="clear" w:color="auto" w:fill="FFFFFF"/>
            <w:hideMark/>
          </w:tcPr>
          <w:p w14:paraId="13DE168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gultas vieta diennaktī</w:t>
            </w:r>
          </w:p>
        </w:tc>
        <w:tc>
          <w:tcPr>
            <w:tcW w:w="671" w:type="pct"/>
            <w:shd w:val="clear" w:color="auto" w:fill="FFFFFF"/>
            <w:hideMark/>
          </w:tcPr>
          <w:p w14:paraId="4A122FB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596" w:type="pct"/>
            <w:shd w:val="clear" w:color="auto" w:fill="FFFFFF"/>
            <w:hideMark/>
          </w:tcPr>
          <w:p w14:paraId="36BCC1E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596" w:type="pct"/>
            <w:shd w:val="clear" w:color="auto" w:fill="FFFFFF"/>
            <w:hideMark/>
          </w:tcPr>
          <w:p w14:paraId="026715D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923399" w:rsidRPr="00923399" w14:paraId="280EA144" w14:textId="77777777" w:rsidTr="003E40B5">
        <w:tc>
          <w:tcPr>
            <w:tcW w:w="527" w:type="pct"/>
            <w:shd w:val="clear" w:color="auto" w:fill="FFFFFF"/>
          </w:tcPr>
          <w:p w14:paraId="42C8E06A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790" w:type="pct"/>
            <w:shd w:val="clear" w:color="auto" w:fill="FFFFFF"/>
          </w:tcPr>
          <w:p w14:paraId="2F5612E8" w14:textId="2513520B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Vidzemes </w:t>
            </w:r>
            <w:r w:rsidR="00C32E45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Tehnoloģiju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dizaina tehnikuma darbiniekiem</w:t>
            </w:r>
          </w:p>
        </w:tc>
        <w:tc>
          <w:tcPr>
            <w:tcW w:w="819" w:type="pct"/>
            <w:shd w:val="clear" w:color="auto" w:fill="FFFFFF"/>
          </w:tcPr>
          <w:p w14:paraId="1420244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numurs mēnesī</w:t>
            </w:r>
          </w:p>
        </w:tc>
        <w:tc>
          <w:tcPr>
            <w:tcW w:w="671" w:type="pct"/>
            <w:shd w:val="clear" w:color="auto" w:fill="FFFFFF"/>
          </w:tcPr>
          <w:p w14:paraId="301D658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60,00</w:t>
            </w:r>
          </w:p>
        </w:tc>
        <w:tc>
          <w:tcPr>
            <w:tcW w:w="596" w:type="pct"/>
            <w:shd w:val="clear" w:color="auto" w:fill="FFFFFF"/>
          </w:tcPr>
          <w:p w14:paraId="72CCD7C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96" w:type="pct"/>
            <w:shd w:val="clear" w:color="auto" w:fill="FFFFFF"/>
          </w:tcPr>
          <w:p w14:paraId="377F41D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60,00</w:t>
            </w:r>
          </w:p>
        </w:tc>
      </w:tr>
      <w:tr w:rsidR="00923399" w:rsidRPr="00923399" w14:paraId="56852F05" w14:textId="77777777" w:rsidTr="003E40B5">
        <w:tc>
          <w:tcPr>
            <w:tcW w:w="527" w:type="pct"/>
            <w:shd w:val="clear" w:color="auto" w:fill="FFFFFF"/>
          </w:tcPr>
          <w:p w14:paraId="544D6958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790" w:type="pct"/>
            <w:shd w:val="clear" w:color="auto" w:fill="FFFFFF"/>
          </w:tcPr>
          <w:p w14:paraId="38CF4549" w14:textId="4B6DEEDA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viesnīcas maksa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citām personām </w:t>
            </w:r>
            <w:r w:rsidR="00B871F0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ielā 19, Cēsīs</w:t>
            </w:r>
            <w:r w:rsidR="00B871F0" w:rsidRPr="009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" w:type="pct"/>
            <w:shd w:val="clear" w:color="auto" w:fill="FFFFFF"/>
          </w:tcPr>
          <w:p w14:paraId="02A1E61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gultas vieta diennaktī</w:t>
            </w:r>
          </w:p>
        </w:tc>
        <w:tc>
          <w:tcPr>
            <w:tcW w:w="671" w:type="pct"/>
            <w:shd w:val="clear" w:color="auto" w:fill="FFFFFF"/>
          </w:tcPr>
          <w:p w14:paraId="1804379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22,32</w:t>
            </w:r>
          </w:p>
        </w:tc>
        <w:tc>
          <w:tcPr>
            <w:tcW w:w="596" w:type="pct"/>
            <w:shd w:val="clear" w:color="auto" w:fill="FFFFFF"/>
          </w:tcPr>
          <w:p w14:paraId="74D5DA7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2,68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596" w:type="pct"/>
            <w:shd w:val="clear" w:color="auto" w:fill="FFFFFF"/>
          </w:tcPr>
          <w:p w14:paraId="4B2B486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923399" w:rsidRPr="00923399" w14:paraId="55250EA5" w14:textId="77777777" w:rsidTr="003E40B5">
        <w:tc>
          <w:tcPr>
            <w:tcW w:w="527" w:type="pct"/>
            <w:shd w:val="clear" w:color="auto" w:fill="FFFFFF"/>
          </w:tcPr>
          <w:p w14:paraId="4E69B4F9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48508C5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Mehāniskās darbnīcas pakalpojumi</w:t>
            </w:r>
          </w:p>
        </w:tc>
      </w:tr>
      <w:tr w:rsidR="00923399" w:rsidRPr="00923399" w14:paraId="13C10B7B" w14:textId="77777777" w:rsidTr="003E40B5">
        <w:tc>
          <w:tcPr>
            <w:tcW w:w="527" w:type="pct"/>
            <w:shd w:val="clear" w:color="auto" w:fill="FFFFFF"/>
          </w:tcPr>
          <w:p w14:paraId="09AFA164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790" w:type="pct"/>
            <w:shd w:val="clear" w:color="auto" w:fill="FFFFFF"/>
          </w:tcPr>
          <w:p w14:paraId="31CF3DD0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vienas darba stundas cena servisā</w:t>
            </w:r>
          </w:p>
        </w:tc>
        <w:tc>
          <w:tcPr>
            <w:tcW w:w="819" w:type="pct"/>
            <w:shd w:val="clear" w:color="auto" w:fill="FFFFFF"/>
          </w:tcPr>
          <w:p w14:paraId="76832F2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671" w:type="pct"/>
            <w:shd w:val="clear" w:color="auto" w:fill="FFFFFF"/>
          </w:tcPr>
          <w:p w14:paraId="21B4B5C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20,66</w:t>
            </w:r>
          </w:p>
        </w:tc>
        <w:tc>
          <w:tcPr>
            <w:tcW w:w="596" w:type="pct"/>
            <w:shd w:val="clear" w:color="auto" w:fill="FFFFFF"/>
          </w:tcPr>
          <w:p w14:paraId="2CAF29A7" w14:textId="77777777" w:rsidR="005D18AA" w:rsidRPr="00923399" w:rsidRDefault="005D18AA" w:rsidP="0027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4,34</w:t>
            </w:r>
          </w:p>
        </w:tc>
        <w:tc>
          <w:tcPr>
            <w:tcW w:w="596" w:type="pct"/>
            <w:shd w:val="clear" w:color="auto" w:fill="FFFFFF"/>
          </w:tcPr>
          <w:p w14:paraId="56DDBDA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25,00</w:t>
            </w:r>
          </w:p>
        </w:tc>
      </w:tr>
      <w:tr w:rsidR="00923399" w:rsidRPr="00923399" w14:paraId="2F21862A" w14:textId="77777777" w:rsidTr="003E40B5">
        <w:tc>
          <w:tcPr>
            <w:tcW w:w="527" w:type="pct"/>
            <w:shd w:val="clear" w:color="auto" w:fill="FFFFFF"/>
            <w:hideMark/>
          </w:tcPr>
          <w:p w14:paraId="6FE22B6C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52A8C1D9" w14:textId="6CC724FD" w:rsidR="005D18AA" w:rsidRPr="00923399" w:rsidRDefault="00851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Sporta </w:t>
            </w:r>
            <w:r w:rsidR="005D18AA"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telpu un inventāra </w:t>
            </w:r>
            <w:r w:rsidR="005D18AA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</w:p>
        </w:tc>
      </w:tr>
      <w:tr w:rsidR="00923399" w:rsidRPr="00923399" w14:paraId="7B6BF7BF" w14:textId="77777777" w:rsidTr="003E40B5">
        <w:tc>
          <w:tcPr>
            <w:tcW w:w="527" w:type="pct"/>
            <w:shd w:val="clear" w:color="auto" w:fill="FFFFFF"/>
          </w:tcPr>
          <w:p w14:paraId="3424B50D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1790" w:type="pct"/>
            <w:shd w:val="clear" w:color="auto" w:fill="FFFFFF"/>
          </w:tcPr>
          <w:p w14:paraId="7F428B9C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zāles izmantošana</w:t>
            </w:r>
          </w:p>
        </w:tc>
        <w:tc>
          <w:tcPr>
            <w:tcW w:w="819" w:type="pct"/>
            <w:shd w:val="clear" w:color="auto" w:fill="FFFFFF"/>
          </w:tcPr>
          <w:p w14:paraId="36F2E25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stunda </w:t>
            </w:r>
          </w:p>
        </w:tc>
        <w:tc>
          <w:tcPr>
            <w:tcW w:w="671" w:type="pct"/>
            <w:shd w:val="clear" w:color="auto" w:fill="FFFFFF"/>
          </w:tcPr>
          <w:p w14:paraId="1EE241C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18,90</w:t>
            </w:r>
          </w:p>
        </w:tc>
        <w:tc>
          <w:tcPr>
            <w:tcW w:w="596" w:type="pct"/>
            <w:shd w:val="clear" w:color="auto" w:fill="FFFFFF"/>
          </w:tcPr>
          <w:p w14:paraId="69025A2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3,97</w:t>
            </w:r>
          </w:p>
        </w:tc>
        <w:tc>
          <w:tcPr>
            <w:tcW w:w="596" w:type="pct"/>
            <w:shd w:val="clear" w:color="auto" w:fill="FFFFFF"/>
          </w:tcPr>
          <w:p w14:paraId="1A48F1A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22,87</w:t>
            </w:r>
          </w:p>
        </w:tc>
      </w:tr>
      <w:tr w:rsidR="00923399" w:rsidRPr="00923399" w14:paraId="7A8E8457" w14:textId="77777777" w:rsidTr="003E40B5">
        <w:tc>
          <w:tcPr>
            <w:tcW w:w="527" w:type="pct"/>
            <w:shd w:val="clear" w:color="auto" w:fill="FFFFFF"/>
          </w:tcPr>
          <w:p w14:paraId="780C574A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1790" w:type="pct"/>
            <w:shd w:val="clear" w:color="auto" w:fill="FFFFFF"/>
          </w:tcPr>
          <w:p w14:paraId="0C7DAA4C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stadiona izmantošana (vienai personai)</w:t>
            </w:r>
          </w:p>
        </w:tc>
        <w:tc>
          <w:tcPr>
            <w:tcW w:w="819" w:type="pct"/>
            <w:shd w:val="clear" w:color="auto" w:fill="FFFFFF"/>
          </w:tcPr>
          <w:p w14:paraId="4BFAD53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stunda </w:t>
            </w:r>
          </w:p>
        </w:tc>
        <w:tc>
          <w:tcPr>
            <w:tcW w:w="671" w:type="pct"/>
            <w:shd w:val="clear" w:color="auto" w:fill="FFFFFF"/>
          </w:tcPr>
          <w:p w14:paraId="70D1796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596" w:type="pct"/>
            <w:shd w:val="clear" w:color="auto" w:fill="FFFFFF"/>
          </w:tcPr>
          <w:p w14:paraId="2F2ABAD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596" w:type="pct"/>
            <w:shd w:val="clear" w:color="auto" w:fill="FFFFFF"/>
          </w:tcPr>
          <w:p w14:paraId="154E5E9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2,42</w:t>
            </w:r>
          </w:p>
        </w:tc>
      </w:tr>
      <w:tr w:rsidR="00923399" w:rsidRPr="00923399" w14:paraId="56F65D73" w14:textId="77777777" w:rsidTr="003E40B5">
        <w:tc>
          <w:tcPr>
            <w:tcW w:w="527" w:type="pct"/>
            <w:shd w:val="clear" w:color="auto" w:fill="FFFFFF"/>
            <w:hideMark/>
          </w:tcPr>
          <w:p w14:paraId="4877E921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3B3763A4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Telpu un inventāra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izmantošana</w:t>
            </w:r>
          </w:p>
        </w:tc>
      </w:tr>
      <w:tr w:rsidR="00923399" w:rsidRPr="00923399" w14:paraId="1C3DED9D" w14:textId="77777777" w:rsidTr="003E40B5">
        <w:tc>
          <w:tcPr>
            <w:tcW w:w="527" w:type="pct"/>
            <w:shd w:val="clear" w:color="auto" w:fill="FFFFFF"/>
            <w:hideMark/>
          </w:tcPr>
          <w:p w14:paraId="446BDA92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1790" w:type="pct"/>
            <w:shd w:val="clear" w:color="auto" w:fill="FFFFFF"/>
          </w:tcPr>
          <w:p w14:paraId="78ACEC0D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 zāles izmantošana</w:t>
            </w:r>
          </w:p>
        </w:tc>
        <w:tc>
          <w:tcPr>
            <w:tcW w:w="819" w:type="pct"/>
            <w:shd w:val="clear" w:color="auto" w:fill="FFFFFF"/>
            <w:hideMark/>
          </w:tcPr>
          <w:p w14:paraId="1CE8A6D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671" w:type="pct"/>
            <w:shd w:val="clear" w:color="auto" w:fill="FFFFFF"/>
            <w:hideMark/>
          </w:tcPr>
          <w:p w14:paraId="245519D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50,08</w:t>
            </w:r>
          </w:p>
        </w:tc>
        <w:tc>
          <w:tcPr>
            <w:tcW w:w="596" w:type="pct"/>
            <w:shd w:val="clear" w:color="auto" w:fill="FFFFFF"/>
            <w:hideMark/>
          </w:tcPr>
          <w:p w14:paraId="6FCC11A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10,52</w:t>
            </w:r>
          </w:p>
        </w:tc>
        <w:tc>
          <w:tcPr>
            <w:tcW w:w="596" w:type="pct"/>
            <w:shd w:val="clear" w:color="auto" w:fill="FFFFFF"/>
            <w:hideMark/>
          </w:tcPr>
          <w:p w14:paraId="02CD623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60,60</w:t>
            </w:r>
          </w:p>
        </w:tc>
      </w:tr>
      <w:tr w:rsidR="00923399" w:rsidRPr="00923399" w14:paraId="0D5ED68D" w14:textId="77777777" w:rsidTr="003E40B5">
        <w:tc>
          <w:tcPr>
            <w:tcW w:w="527" w:type="pct"/>
            <w:shd w:val="clear" w:color="auto" w:fill="FFFFFF"/>
            <w:hideMark/>
          </w:tcPr>
          <w:p w14:paraId="0ED16FC4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5.2.</w:t>
            </w:r>
          </w:p>
        </w:tc>
        <w:tc>
          <w:tcPr>
            <w:tcW w:w="1790" w:type="pct"/>
            <w:shd w:val="clear" w:color="auto" w:fill="FFFFFF"/>
          </w:tcPr>
          <w:p w14:paraId="13B96083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kabineta izmantošana (bez aprīkojuma) semināriem un citiem pasākumiem</w:t>
            </w:r>
          </w:p>
        </w:tc>
        <w:tc>
          <w:tcPr>
            <w:tcW w:w="819" w:type="pct"/>
            <w:shd w:val="clear" w:color="auto" w:fill="FFFFFF"/>
            <w:hideMark/>
          </w:tcPr>
          <w:p w14:paraId="49B83EC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671" w:type="pct"/>
            <w:shd w:val="clear" w:color="auto" w:fill="FFFFFF"/>
            <w:hideMark/>
          </w:tcPr>
          <w:p w14:paraId="3C4E4E0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7,66</w:t>
            </w:r>
          </w:p>
        </w:tc>
        <w:tc>
          <w:tcPr>
            <w:tcW w:w="596" w:type="pct"/>
            <w:shd w:val="clear" w:color="auto" w:fill="FFFFFF"/>
            <w:hideMark/>
          </w:tcPr>
          <w:p w14:paraId="23148A0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1,61</w:t>
            </w:r>
          </w:p>
        </w:tc>
        <w:tc>
          <w:tcPr>
            <w:tcW w:w="596" w:type="pct"/>
            <w:shd w:val="clear" w:color="auto" w:fill="FFFFFF"/>
            <w:hideMark/>
          </w:tcPr>
          <w:p w14:paraId="65FF474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9,27</w:t>
            </w:r>
          </w:p>
        </w:tc>
      </w:tr>
      <w:tr w:rsidR="00923399" w:rsidRPr="00923399" w14:paraId="240F7D0E" w14:textId="77777777" w:rsidTr="003E40B5">
        <w:tc>
          <w:tcPr>
            <w:tcW w:w="527" w:type="pct"/>
            <w:shd w:val="clear" w:color="auto" w:fill="FFFFFF"/>
          </w:tcPr>
          <w:p w14:paraId="0A598B95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1790" w:type="pct"/>
            <w:shd w:val="clear" w:color="auto" w:fill="FFFFFF"/>
          </w:tcPr>
          <w:p w14:paraId="284C9AFD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mehānisko darbnīcu telpu izmantošana</w:t>
            </w:r>
          </w:p>
        </w:tc>
        <w:tc>
          <w:tcPr>
            <w:tcW w:w="819" w:type="pct"/>
            <w:shd w:val="clear" w:color="auto" w:fill="FFFFFF"/>
          </w:tcPr>
          <w:p w14:paraId="1DE296C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671" w:type="pct"/>
            <w:shd w:val="clear" w:color="auto" w:fill="FFFFFF"/>
          </w:tcPr>
          <w:p w14:paraId="18C02DD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20,66</w:t>
            </w:r>
          </w:p>
        </w:tc>
        <w:tc>
          <w:tcPr>
            <w:tcW w:w="596" w:type="pct"/>
            <w:shd w:val="clear" w:color="auto" w:fill="FFFFFF"/>
          </w:tcPr>
          <w:p w14:paraId="1FAB2BC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4,34</w:t>
            </w:r>
          </w:p>
        </w:tc>
        <w:tc>
          <w:tcPr>
            <w:tcW w:w="596" w:type="pct"/>
            <w:shd w:val="clear" w:color="auto" w:fill="FFFFFF"/>
          </w:tcPr>
          <w:p w14:paraId="04BB649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923399" w:rsidRPr="00923399" w14:paraId="0A8BCA40" w14:textId="77777777" w:rsidTr="003E40B5">
        <w:tc>
          <w:tcPr>
            <w:tcW w:w="527" w:type="pct"/>
            <w:shd w:val="clear" w:color="auto" w:fill="FFFFFF"/>
          </w:tcPr>
          <w:p w14:paraId="013D4766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1790" w:type="pct"/>
            <w:shd w:val="clear" w:color="auto" w:fill="FFFFFF"/>
          </w:tcPr>
          <w:p w14:paraId="26E8C835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datoru un projektoru izmantošana</w:t>
            </w:r>
          </w:p>
        </w:tc>
        <w:tc>
          <w:tcPr>
            <w:tcW w:w="819" w:type="pct"/>
            <w:shd w:val="clear" w:color="auto" w:fill="FFFFFF"/>
          </w:tcPr>
          <w:p w14:paraId="4B555C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671" w:type="pct"/>
            <w:shd w:val="clear" w:color="auto" w:fill="FFFFFF"/>
          </w:tcPr>
          <w:p w14:paraId="24DA632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596" w:type="pct"/>
            <w:shd w:val="clear" w:color="auto" w:fill="FFFFFF"/>
          </w:tcPr>
          <w:p w14:paraId="691B6F3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596" w:type="pct"/>
            <w:shd w:val="clear" w:color="auto" w:fill="FFFFFF"/>
          </w:tcPr>
          <w:p w14:paraId="5C858D5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923399" w:rsidRPr="00923399" w14:paraId="29152B65" w14:textId="77777777" w:rsidTr="003E40B5">
        <w:tc>
          <w:tcPr>
            <w:tcW w:w="527" w:type="pct"/>
            <w:shd w:val="clear" w:color="auto" w:fill="FFFFFF"/>
            <w:hideMark/>
          </w:tcPr>
          <w:p w14:paraId="2FDAC0F5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76294A5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Izglītības pakalpojumi</w:t>
            </w:r>
          </w:p>
        </w:tc>
      </w:tr>
      <w:tr w:rsidR="00923399" w:rsidRPr="00923399" w14:paraId="10D78404" w14:textId="77777777" w:rsidTr="003E40B5">
        <w:tc>
          <w:tcPr>
            <w:tcW w:w="527" w:type="pct"/>
            <w:shd w:val="clear" w:color="auto" w:fill="FFFFFF"/>
            <w:hideMark/>
          </w:tcPr>
          <w:p w14:paraId="2C2E820E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1790" w:type="pct"/>
            <w:shd w:val="clear" w:color="auto" w:fill="FFFFFF"/>
          </w:tcPr>
          <w:p w14:paraId="0F402E0D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nepilna laika mācības</w:t>
            </w:r>
          </w:p>
        </w:tc>
        <w:tc>
          <w:tcPr>
            <w:tcW w:w="819" w:type="pct"/>
            <w:shd w:val="clear" w:color="auto" w:fill="FFFFFF"/>
            <w:hideMark/>
          </w:tcPr>
          <w:p w14:paraId="2C336FD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semestris</w:t>
            </w:r>
          </w:p>
        </w:tc>
        <w:tc>
          <w:tcPr>
            <w:tcW w:w="671" w:type="pct"/>
            <w:shd w:val="clear" w:color="auto" w:fill="FFFFFF"/>
            <w:hideMark/>
          </w:tcPr>
          <w:p w14:paraId="4C56005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298,00</w:t>
            </w:r>
          </w:p>
        </w:tc>
        <w:tc>
          <w:tcPr>
            <w:tcW w:w="596" w:type="pct"/>
            <w:shd w:val="clear" w:color="auto" w:fill="FFFFFF"/>
            <w:hideMark/>
          </w:tcPr>
          <w:p w14:paraId="1A56F746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1558F5B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298,00</w:t>
            </w:r>
          </w:p>
        </w:tc>
      </w:tr>
      <w:tr w:rsidR="00923399" w:rsidRPr="00923399" w14:paraId="753478EB" w14:textId="77777777" w:rsidTr="003E40B5">
        <w:tc>
          <w:tcPr>
            <w:tcW w:w="527" w:type="pct"/>
            <w:shd w:val="clear" w:color="auto" w:fill="FFFFFF"/>
            <w:hideMark/>
          </w:tcPr>
          <w:p w14:paraId="36F03DB5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1790" w:type="pct"/>
            <w:shd w:val="clear" w:color="auto" w:fill="FFFFFF"/>
          </w:tcPr>
          <w:p w14:paraId="397C21B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eksterņiem</w:t>
            </w:r>
          </w:p>
        </w:tc>
        <w:tc>
          <w:tcPr>
            <w:tcW w:w="819" w:type="pct"/>
            <w:shd w:val="clear" w:color="auto" w:fill="FFFFFF"/>
            <w:hideMark/>
          </w:tcPr>
          <w:p w14:paraId="6A25747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akadēmiskā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</w:t>
            </w:r>
          </w:p>
        </w:tc>
        <w:tc>
          <w:tcPr>
            <w:tcW w:w="671" w:type="pct"/>
            <w:shd w:val="clear" w:color="auto" w:fill="FFFFFF"/>
            <w:hideMark/>
          </w:tcPr>
          <w:p w14:paraId="39F0F78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596" w:type="pct"/>
            <w:shd w:val="clear" w:color="auto" w:fill="FFFFFF"/>
            <w:hideMark/>
          </w:tcPr>
          <w:p w14:paraId="6C54E62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100D9C5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923399" w:rsidRPr="00923399" w14:paraId="18FB5947" w14:textId="77777777" w:rsidTr="003E40B5">
        <w:tc>
          <w:tcPr>
            <w:tcW w:w="527" w:type="pct"/>
            <w:shd w:val="clear" w:color="auto" w:fill="FFFFFF"/>
            <w:hideMark/>
          </w:tcPr>
          <w:p w14:paraId="790FC71A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1790" w:type="pct"/>
            <w:shd w:val="clear" w:color="auto" w:fill="FFFFFF"/>
          </w:tcPr>
          <w:p w14:paraId="6D563AD6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profesionālās kvalifikācijas eksāmena kārtošana eksterņiem </w:t>
            </w:r>
          </w:p>
        </w:tc>
        <w:tc>
          <w:tcPr>
            <w:tcW w:w="819" w:type="pct"/>
            <w:shd w:val="clear" w:color="auto" w:fill="FFFFFF"/>
            <w:hideMark/>
          </w:tcPr>
          <w:p w14:paraId="201C107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personas novērtēšana</w:t>
            </w:r>
          </w:p>
        </w:tc>
        <w:tc>
          <w:tcPr>
            <w:tcW w:w="671" w:type="pct"/>
            <w:shd w:val="clear" w:color="auto" w:fill="FFFFFF"/>
            <w:hideMark/>
          </w:tcPr>
          <w:p w14:paraId="6FB06E4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335,07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596" w:type="pct"/>
            <w:shd w:val="clear" w:color="auto" w:fill="FFFFFF"/>
            <w:hideMark/>
          </w:tcPr>
          <w:p w14:paraId="5E83C42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0009F4A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335,07</w:t>
            </w:r>
          </w:p>
        </w:tc>
      </w:tr>
      <w:tr w:rsidR="00923399" w:rsidRPr="00923399" w14:paraId="7C337CDD" w14:textId="77777777" w:rsidTr="003E40B5">
        <w:tc>
          <w:tcPr>
            <w:tcW w:w="527" w:type="pct"/>
            <w:shd w:val="clear" w:color="auto" w:fill="FFFFFF"/>
          </w:tcPr>
          <w:p w14:paraId="7D9CAB84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1790" w:type="pct"/>
            <w:shd w:val="clear" w:color="auto" w:fill="FFFFFF"/>
          </w:tcPr>
          <w:p w14:paraId="7E6CF3AF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819" w:type="pct"/>
            <w:shd w:val="clear" w:color="auto" w:fill="FFFFFF"/>
          </w:tcPr>
          <w:p w14:paraId="34CD7DA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480 akadēmiskās stundas</w:t>
            </w:r>
          </w:p>
        </w:tc>
        <w:tc>
          <w:tcPr>
            <w:tcW w:w="671" w:type="pct"/>
            <w:shd w:val="clear" w:color="auto" w:fill="FFFFFF"/>
          </w:tcPr>
          <w:p w14:paraId="4A59697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596" w:type="pct"/>
            <w:shd w:val="clear" w:color="auto" w:fill="FFFFFF"/>
          </w:tcPr>
          <w:p w14:paraId="6330149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469278D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923399" w:rsidRPr="00923399" w14:paraId="114E89B4" w14:textId="77777777" w:rsidTr="003E40B5">
        <w:tc>
          <w:tcPr>
            <w:tcW w:w="527" w:type="pct"/>
            <w:shd w:val="clear" w:color="auto" w:fill="FFFFFF"/>
          </w:tcPr>
          <w:p w14:paraId="5E4A2E88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1790" w:type="pct"/>
            <w:shd w:val="clear" w:color="auto" w:fill="FFFFFF"/>
          </w:tcPr>
          <w:p w14:paraId="5EE8082C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819" w:type="pct"/>
            <w:shd w:val="clear" w:color="auto" w:fill="FFFFFF"/>
          </w:tcPr>
          <w:p w14:paraId="068E67F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640 akadēmiskās stundas</w:t>
            </w:r>
          </w:p>
        </w:tc>
        <w:tc>
          <w:tcPr>
            <w:tcW w:w="671" w:type="pct"/>
            <w:shd w:val="clear" w:color="auto" w:fill="FFFFFF"/>
          </w:tcPr>
          <w:p w14:paraId="20380CE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596" w:type="pct"/>
            <w:shd w:val="clear" w:color="auto" w:fill="FFFFFF"/>
          </w:tcPr>
          <w:p w14:paraId="215307E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09620B0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23399" w:rsidRPr="00923399" w14:paraId="336870AF" w14:textId="77777777" w:rsidTr="003E40B5">
        <w:tc>
          <w:tcPr>
            <w:tcW w:w="527" w:type="pct"/>
            <w:shd w:val="clear" w:color="auto" w:fill="FFFFFF"/>
          </w:tcPr>
          <w:p w14:paraId="0D0576AA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</w:t>
            </w:r>
          </w:p>
        </w:tc>
        <w:tc>
          <w:tcPr>
            <w:tcW w:w="1790" w:type="pct"/>
            <w:shd w:val="clear" w:color="auto" w:fill="FFFFFF"/>
          </w:tcPr>
          <w:p w14:paraId="25A61B0C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tālākizglītības programmas</w:t>
            </w:r>
          </w:p>
        </w:tc>
        <w:tc>
          <w:tcPr>
            <w:tcW w:w="819" w:type="pct"/>
            <w:shd w:val="clear" w:color="auto" w:fill="FFFFFF"/>
          </w:tcPr>
          <w:p w14:paraId="7068532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960 akadēmiskās stundas</w:t>
            </w:r>
          </w:p>
        </w:tc>
        <w:tc>
          <w:tcPr>
            <w:tcW w:w="671" w:type="pct"/>
            <w:shd w:val="clear" w:color="auto" w:fill="FFFFFF"/>
          </w:tcPr>
          <w:p w14:paraId="6D4BF1E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  <w:tc>
          <w:tcPr>
            <w:tcW w:w="596" w:type="pct"/>
            <w:shd w:val="clear" w:color="auto" w:fill="FFFFFF"/>
          </w:tcPr>
          <w:p w14:paraId="158C6E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477A219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1220,00</w:t>
            </w:r>
          </w:p>
        </w:tc>
      </w:tr>
      <w:tr w:rsidR="00923399" w:rsidRPr="00923399" w14:paraId="0B636044" w14:textId="77777777" w:rsidTr="003E40B5">
        <w:tc>
          <w:tcPr>
            <w:tcW w:w="527" w:type="pct"/>
            <w:shd w:val="clear" w:color="auto" w:fill="FFFFFF"/>
          </w:tcPr>
          <w:p w14:paraId="48B7AB96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6.7.</w:t>
            </w:r>
          </w:p>
        </w:tc>
        <w:tc>
          <w:tcPr>
            <w:tcW w:w="1790" w:type="pct"/>
            <w:shd w:val="clear" w:color="auto" w:fill="FFFFFF"/>
          </w:tcPr>
          <w:p w14:paraId="493E744E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profesionālās pilnveides programmas</w:t>
            </w:r>
          </w:p>
        </w:tc>
        <w:tc>
          <w:tcPr>
            <w:tcW w:w="819" w:type="pct"/>
            <w:shd w:val="clear" w:color="auto" w:fill="FFFFFF"/>
          </w:tcPr>
          <w:p w14:paraId="7C00B3D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160 akadēmiskās stundas</w:t>
            </w:r>
          </w:p>
        </w:tc>
        <w:tc>
          <w:tcPr>
            <w:tcW w:w="671" w:type="pct"/>
            <w:shd w:val="clear" w:color="auto" w:fill="FFFFFF"/>
          </w:tcPr>
          <w:p w14:paraId="42013C3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96" w:type="pct"/>
            <w:shd w:val="clear" w:color="auto" w:fill="FFFFFF"/>
          </w:tcPr>
          <w:p w14:paraId="446EF70C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700859A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23399" w:rsidRPr="00923399" w14:paraId="4B7C0412" w14:textId="77777777" w:rsidTr="003E40B5">
        <w:tc>
          <w:tcPr>
            <w:tcW w:w="527" w:type="pct"/>
            <w:shd w:val="clear" w:color="auto" w:fill="FFFFFF"/>
          </w:tcPr>
          <w:p w14:paraId="7E70BE08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6.8.</w:t>
            </w:r>
          </w:p>
        </w:tc>
        <w:tc>
          <w:tcPr>
            <w:tcW w:w="1790" w:type="pct"/>
            <w:shd w:val="clear" w:color="auto" w:fill="FFFFFF"/>
          </w:tcPr>
          <w:p w14:paraId="463734FD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modulārās profesionālās izglītības programmas moduļa apguve</w:t>
            </w:r>
          </w:p>
        </w:tc>
        <w:tc>
          <w:tcPr>
            <w:tcW w:w="819" w:type="pct"/>
            <w:shd w:val="clear" w:color="auto" w:fill="FFFFFF"/>
          </w:tcPr>
          <w:p w14:paraId="4EF89FF5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viens modulis</w:t>
            </w:r>
          </w:p>
        </w:tc>
        <w:tc>
          <w:tcPr>
            <w:tcW w:w="671" w:type="pct"/>
            <w:shd w:val="clear" w:color="auto" w:fill="FFFFFF"/>
          </w:tcPr>
          <w:p w14:paraId="331D4FDF" w14:textId="595AE5D9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h, bet </w:t>
            </w:r>
            <w:r w:rsidRPr="00923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 vairāk kā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9D" w:rsidRPr="00923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</w:p>
        </w:tc>
        <w:tc>
          <w:tcPr>
            <w:tcW w:w="596" w:type="pct"/>
            <w:shd w:val="clear" w:color="auto" w:fill="FFFFFF"/>
          </w:tcPr>
          <w:p w14:paraId="068DFE0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1055ED44" w14:textId="7D4510DA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4,50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bet ne vairāk kā 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="00F20F07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20F07" w:rsidRPr="00923399">
              <w:rPr>
                <w:rFonts w:ascii="Times New Roman" w:hAnsi="Times New Roman" w:cs="Times New Roman"/>
                <w:sz w:val="24"/>
                <w:szCs w:val="24"/>
              </w:rPr>
              <w:br/>
              <w:t>moduli</w:t>
            </w:r>
          </w:p>
        </w:tc>
      </w:tr>
      <w:tr w:rsidR="00923399" w:rsidRPr="00923399" w14:paraId="43802079" w14:textId="77777777" w:rsidTr="003E40B5">
        <w:tc>
          <w:tcPr>
            <w:tcW w:w="527" w:type="pct"/>
            <w:shd w:val="clear" w:color="auto" w:fill="FFFFFF"/>
          </w:tcPr>
          <w:p w14:paraId="6FB5137B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6.9.</w:t>
            </w:r>
          </w:p>
        </w:tc>
        <w:tc>
          <w:tcPr>
            <w:tcW w:w="1790" w:type="pct"/>
            <w:shd w:val="clear" w:color="auto" w:fill="FFFFFF"/>
          </w:tcPr>
          <w:p w14:paraId="10B959EF" w14:textId="77777777" w:rsidR="005D18AA" w:rsidRPr="00923399" w:rsidRDefault="005D1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neformālās izglītības programma</w:t>
            </w:r>
          </w:p>
        </w:tc>
        <w:tc>
          <w:tcPr>
            <w:tcW w:w="819" w:type="pct"/>
            <w:shd w:val="clear" w:color="auto" w:fill="FFFFFF"/>
          </w:tcPr>
          <w:p w14:paraId="31BBF03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viena akadēmiskā stunda</w:t>
            </w:r>
          </w:p>
        </w:tc>
        <w:tc>
          <w:tcPr>
            <w:tcW w:w="671" w:type="pct"/>
            <w:shd w:val="clear" w:color="auto" w:fill="FFFFFF"/>
          </w:tcPr>
          <w:p w14:paraId="11FBC913" w14:textId="07502A23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  <w:r w:rsidR="0064533D"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 kopā nepār</w:t>
            </w:r>
            <w:r w:rsidR="00D0789D" w:rsidRPr="00923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sniedzot 360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596" w:type="pct"/>
            <w:shd w:val="clear" w:color="auto" w:fill="FFFFFF"/>
          </w:tcPr>
          <w:p w14:paraId="035D95E1" w14:textId="296D352B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0,95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96" w:type="pct"/>
            <w:shd w:val="clear" w:color="auto" w:fill="FFFFFF"/>
          </w:tcPr>
          <w:p w14:paraId="384B8027" w14:textId="7B3D14EC" w:rsidR="005D18AA" w:rsidRPr="00923399" w:rsidRDefault="005D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5,45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0301CB" w:rsidRPr="00923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>h, kopā nepār</w:t>
            </w:r>
            <w:r w:rsidR="00D0789D" w:rsidRPr="009233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sniedzot 435,60 </w:t>
            </w:r>
            <w:r w:rsidR="000301CB" w:rsidRPr="009233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</w:tr>
      <w:tr w:rsidR="00923399" w:rsidRPr="00923399" w14:paraId="298ED591" w14:textId="77777777" w:rsidTr="003E40B5">
        <w:tc>
          <w:tcPr>
            <w:tcW w:w="527" w:type="pct"/>
            <w:shd w:val="clear" w:color="auto" w:fill="FFFFFF"/>
          </w:tcPr>
          <w:p w14:paraId="256AA6AA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6.10.</w:t>
            </w:r>
          </w:p>
        </w:tc>
        <w:tc>
          <w:tcPr>
            <w:tcW w:w="1790" w:type="pct"/>
            <w:shd w:val="clear" w:color="auto" w:fill="FFFFFF"/>
          </w:tcPr>
          <w:p w14:paraId="07888008" w14:textId="45215D48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organizēšana</w:t>
            </w:r>
            <w:r w:rsidR="00D0789D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piesaistot cilvēkresursus</w:t>
            </w:r>
          </w:p>
        </w:tc>
        <w:tc>
          <w:tcPr>
            <w:tcW w:w="819" w:type="pct"/>
            <w:shd w:val="clear" w:color="auto" w:fill="FFFFFF"/>
          </w:tcPr>
          <w:p w14:paraId="1AA4763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</w:t>
            </w:r>
            <w:r w:rsidRPr="00923399">
              <w:rPr>
                <w:rFonts w:ascii="Times New Roman" w:hAnsi="Times New Roman" w:cs="Times New Roman"/>
                <w:sz w:val="24"/>
                <w:szCs w:val="24"/>
              </w:rPr>
              <w:t xml:space="preserve">akadēmiskā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 vienai personai</w:t>
            </w:r>
          </w:p>
        </w:tc>
        <w:tc>
          <w:tcPr>
            <w:tcW w:w="671" w:type="pct"/>
            <w:shd w:val="clear" w:color="auto" w:fill="FFFFFF"/>
          </w:tcPr>
          <w:p w14:paraId="325713F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līgumcena</w:t>
            </w:r>
          </w:p>
        </w:tc>
        <w:tc>
          <w:tcPr>
            <w:tcW w:w="596" w:type="pct"/>
            <w:shd w:val="clear" w:color="auto" w:fill="FFFFFF"/>
          </w:tcPr>
          <w:p w14:paraId="51A690C0" w14:textId="2F98DBEA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557F1C"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96" w:type="pct"/>
            <w:shd w:val="clear" w:color="auto" w:fill="FFFFFF"/>
          </w:tcPr>
          <w:p w14:paraId="7E0BE64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3399" w:rsidRPr="00923399" w14:paraId="627D2C00" w14:textId="77777777" w:rsidTr="003E40B5">
        <w:tc>
          <w:tcPr>
            <w:tcW w:w="527" w:type="pct"/>
            <w:shd w:val="clear" w:color="auto" w:fill="FFFFFF"/>
          </w:tcPr>
          <w:p w14:paraId="67A3DB23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141AC827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Traktoru vadīšanas apmācība</w:t>
            </w:r>
          </w:p>
        </w:tc>
      </w:tr>
      <w:tr w:rsidR="00923399" w:rsidRPr="00923399" w14:paraId="6F074627" w14:textId="77777777" w:rsidTr="003E40B5">
        <w:tc>
          <w:tcPr>
            <w:tcW w:w="527" w:type="pct"/>
            <w:shd w:val="clear" w:color="auto" w:fill="FFFFFF"/>
          </w:tcPr>
          <w:p w14:paraId="770DDFCD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7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1790" w:type="pct"/>
            <w:shd w:val="clear" w:color="auto" w:fill="FFFFFF"/>
          </w:tcPr>
          <w:p w14:paraId="6A4FB993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TR2 kategorija</w:t>
            </w:r>
          </w:p>
        </w:tc>
        <w:tc>
          <w:tcPr>
            <w:tcW w:w="819" w:type="pct"/>
            <w:shd w:val="clear" w:color="auto" w:fill="FFFFFF"/>
          </w:tcPr>
          <w:p w14:paraId="0F8F3138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vienība</w:t>
            </w:r>
          </w:p>
        </w:tc>
        <w:tc>
          <w:tcPr>
            <w:tcW w:w="671" w:type="pct"/>
            <w:shd w:val="clear" w:color="auto" w:fill="FFFFFF"/>
          </w:tcPr>
          <w:p w14:paraId="035FEBA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54,00</w:t>
            </w:r>
          </w:p>
        </w:tc>
        <w:tc>
          <w:tcPr>
            <w:tcW w:w="596" w:type="pct"/>
            <w:shd w:val="clear" w:color="auto" w:fill="FFFFFF"/>
          </w:tcPr>
          <w:p w14:paraId="11DFB23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11,34</w:t>
            </w:r>
          </w:p>
        </w:tc>
        <w:tc>
          <w:tcPr>
            <w:tcW w:w="596" w:type="pct"/>
            <w:shd w:val="clear" w:color="auto" w:fill="FFFFFF"/>
          </w:tcPr>
          <w:p w14:paraId="4DC3E3C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65,34</w:t>
            </w:r>
          </w:p>
        </w:tc>
      </w:tr>
      <w:tr w:rsidR="00923399" w:rsidRPr="00923399" w14:paraId="639B0E8C" w14:textId="77777777" w:rsidTr="003E40B5">
        <w:tc>
          <w:tcPr>
            <w:tcW w:w="527" w:type="pct"/>
            <w:shd w:val="clear" w:color="auto" w:fill="FFFFFF"/>
            <w:hideMark/>
          </w:tcPr>
          <w:p w14:paraId="051B2ABA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7E42CC0D" w14:textId="71589B31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Autovadīšanas apmācība</w:t>
            </w:r>
          </w:p>
        </w:tc>
      </w:tr>
      <w:tr w:rsidR="00923399" w:rsidRPr="00923399" w14:paraId="499EA98A" w14:textId="77777777" w:rsidTr="003E40B5">
        <w:tc>
          <w:tcPr>
            <w:tcW w:w="527" w:type="pct"/>
            <w:shd w:val="clear" w:color="auto" w:fill="FFFFFF"/>
            <w:hideMark/>
          </w:tcPr>
          <w:p w14:paraId="4E8A0C91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1790" w:type="pct"/>
            <w:shd w:val="clear" w:color="auto" w:fill="FFFFFF"/>
          </w:tcPr>
          <w:p w14:paraId="2110EC3F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 kategorija (izglītojamiem)</w:t>
            </w:r>
          </w:p>
        </w:tc>
        <w:tc>
          <w:tcPr>
            <w:tcW w:w="819" w:type="pct"/>
            <w:shd w:val="clear" w:color="auto" w:fill="FFFFFF"/>
            <w:hideMark/>
          </w:tcPr>
          <w:p w14:paraId="2143F10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izglītojamais</w:t>
            </w:r>
          </w:p>
        </w:tc>
        <w:tc>
          <w:tcPr>
            <w:tcW w:w="671" w:type="pct"/>
            <w:shd w:val="clear" w:color="auto" w:fill="FFFFFF"/>
            <w:hideMark/>
          </w:tcPr>
          <w:p w14:paraId="468144B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  <w:tc>
          <w:tcPr>
            <w:tcW w:w="596" w:type="pct"/>
            <w:shd w:val="clear" w:color="auto" w:fill="FFFFFF"/>
            <w:hideMark/>
          </w:tcPr>
          <w:p w14:paraId="6837329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289DD26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923399" w:rsidRPr="00923399" w14:paraId="375213A3" w14:textId="77777777" w:rsidTr="003E40B5">
        <w:tc>
          <w:tcPr>
            <w:tcW w:w="527" w:type="pct"/>
            <w:shd w:val="clear" w:color="auto" w:fill="FFFFFF"/>
            <w:hideMark/>
          </w:tcPr>
          <w:p w14:paraId="66DAFC55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1790" w:type="pct"/>
            <w:shd w:val="clear" w:color="auto" w:fill="FFFFFF"/>
          </w:tcPr>
          <w:p w14:paraId="7A0F239D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 kategorija (citām personām)</w:t>
            </w:r>
          </w:p>
        </w:tc>
        <w:tc>
          <w:tcPr>
            <w:tcW w:w="819" w:type="pct"/>
            <w:shd w:val="clear" w:color="auto" w:fill="FFFFFF"/>
            <w:hideMark/>
          </w:tcPr>
          <w:p w14:paraId="31D63CF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671" w:type="pct"/>
            <w:shd w:val="clear" w:color="auto" w:fill="FFFFFF"/>
            <w:hideMark/>
          </w:tcPr>
          <w:p w14:paraId="02ED9E2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49,72</w:t>
            </w:r>
          </w:p>
        </w:tc>
        <w:tc>
          <w:tcPr>
            <w:tcW w:w="596" w:type="pct"/>
            <w:shd w:val="clear" w:color="auto" w:fill="FFFFFF"/>
            <w:hideMark/>
          </w:tcPr>
          <w:p w14:paraId="70DA2B5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10,44</w:t>
            </w:r>
          </w:p>
        </w:tc>
        <w:tc>
          <w:tcPr>
            <w:tcW w:w="596" w:type="pct"/>
            <w:shd w:val="clear" w:color="auto" w:fill="FFFFFF"/>
          </w:tcPr>
          <w:p w14:paraId="7CBE9B20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60,16</w:t>
            </w:r>
          </w:p>
        </w:tc>
      </w:tr>
      <w:tr w:rsidR="00923399" w:rsidRPr="00923399" w14:paraId="6D2A9434" w14:textId="77777777" w:rsidTr="003E40B5">
        <w:tc>
          <w:tcPr>
            <w:tcW w:w="527" w:type="pct"/>
            <w:shd w:val="clear" w:color="auto" w:fill="FFFFFF"/>
            <w:hideMark/>
          </w:tcPr>
          <w:p w14:paraId="62C8152D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8.3.</w:t>
            </w:r>
          </w:p>
        </w:tc>
        <w:tc>
          <w:tcPr>
            <w:tcW w:w="1790" w:type="pct"/>
            <w:shd w:val="clear" w:color="auto" w:fill="FFFFFF"/>
          </w:tcPr>
          <w:p w14:paraId="30E14BB2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B, C1 kategorija (izglītojamiem)</w:t>
            </w:r>
          </w:p>
        </w:tc>
        <w:tc>
          <w:tcPr>
            <w:tcW w:w="819" w:type="pct"/>
            <w:shd w:val="clear" w:color="auto" w:fill="FFFFFF"/>
            <w:hideMark/>
          </w:tcPr>
          <w:p w14:paraId="4E21B82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izglītojamais</w:t>
            </w:r>
          </w:p>
        </w:tc>
        <w:tc>
          <w:tcPr>
            <w:tcW w:w="671" w:type="pct"/>
            <w:shd w:val="clear" w:color="auto" w:fill="FFFFFF"/>
            <w:hideMark/>
          </w:tcPr>
          <w:p w14:paraId="7EA30E8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65,23</w:t>
            </w:r>
          </w:p>
        </w:tc>
        <w:tc>
          <w:tcPr>
            <w:tcW w:w="596" w:type="pct"/>
            <w:shd w:val="clear" w:color="auto" w:fill="FFFFFF"/>
            <w:hideMark/>
          </w:tcPr>
          <w:p w14:paraId="50723B9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14:paraId="49661B1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65,23</w:t>
            </w:r>
          </w:p>
        </w:tc>
      </w:tr>
      <w:tr w:rsidR="00923399" w:rsidRPr="00923399" w14:paraId="26596A1E" w14:textId="77777777" w:rsidTr="003E40B5">
        <w:tc>
          <w:tcPr>
            <w:tcW w:w="527" w:type="pct"/>
            <w:shd w:val="clear" w:color="auto" w:fill="FFFFFF"/>
            <w:hideMark/>
          </w:tcPr>
          <w:p w14:paraId="15846DFA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1790" w:type="pct"/>
            <w:shd w:val="clear" w:color="auto" w:fill="FFFFFF"/>
          </w:tcPr>
          <w:p w14:paraId="147BD6A1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B, C1 kategorija (citām personām)</w:t>
            </w:r>
          </w:p>
        </w:tc>
        <w:tc>
          <w:tcPr>
            <w:tcW w:w="819" w:type="pct"/>
            <w:shd w:val="clear" w:color="auto" w:fill="FFFFFF"/>
            <w:hideMark/>
          </w:tcPr>
          <w:p w14:paraId="6DE5AAEA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persona</w:t>
            </w:r>
          </w:p>
        </w:tc>
        <w:tc>
          <w:tcPr>
            <w:tcW w:w="671" w:type="pct"/>
            <w:shd w:val="clear" w:color="auto" w:fill="FFFFFF"/>
            <w:hideMark/>
          </w:tcPr>
          <w:p w14:paraId="1EDAB75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61,98</w:t>
            </w:r>
          </w:p>
        </w:tc>
        <w:tc>
          <w:tcPr>
            <w:tcW w:w="596" w:type="pct"/>
            <w:shd w:val="clear" w:color="auto" w:fill="FFFFFF"/>
            <w:hideMark/>
          </w:tcPr>
          <w:p w14:paraId="47B8407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13,02</w:t>
            </w:r>
          </w:p>
        </w:tc>
        <w:tc>
          <w:tcPr>
            <w:tcW w:w="596" w:type="pct"/>
            <w:shd w:val="clear" w:color="auto" w:fill="FFFFFF"/>
          </w:tcPr>
          <w:p w14:paraId="028E40D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75,00</w:t>
            </w:r>
          </w:p>
        </w:tc>
      </w:tr>
      <w:tr w:rsidR="00923399" w:rsidRPr="00923399" w14:paraId="2F8D0A44" w14:textId="77777777" w:rsidTr="003E40B5">
        <w:tc>
          <w:tcPr>
            <w:tcW w:w="527" w:type="pct"/>
            <w:shd w:val="clear" w:color="auto" w:fill="FFFFFF"/>
            <w:hideMark/>
          </w:tcPr>
          <w:p w14:paraId="4F48D2B9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473" w:type="pct"/>
            <w:gridSpan w:val="5"/>
            <w:shd w:val="clear" w:color="auto" w:fill="FFFFFF"/>
          </w:tcPr>
          <w:p w14:paraId="37C8DB2C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Autotransporta, traktoru noma (ieskaitot degvielu)</w:t>
            </w:r>
          </w:p>
        </w:tc>
      </w:tr>
      <w:tr w:rsidR="00923399" w:rsidRPr="00923399" w14:paraId="69F97806" w14:textId="77777777" w:rsidTr="003E40B5">
        <w:tc>
          <w:tcPr>
            <w:tcW w:w="527" w:type="pct"/>
            <w:vMerge w:val="restart"/>
            <w:shd w:val="clear" w:color="auto" w:fill="FFFFFF"/>
          </w:tcPr>
          <w:p w14:paraId="50CFA007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14:paraId="483B17C4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mikroautobusa noma</w:t>
            </w:r>
          </w:p>
        </w:tc>
        <w:tc>
          <w:tcPr>
            <w:tcW w:w="819" w:type="pct"/>
            <w:shd w:val="clear" w:color="auto" w:fill="FFFFFF"/>
            <w:hideMark/>
          </w:tcPr>
          <w:p w14:paraId="1E0B9146" w14:textId="6F469192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viens </w:t>
            </w:r>
            <w:r w:rsidR="00D0789D" w:rsidRPr="00923399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671" w:type="pct"/>
            <w:shd w:val="clear" w:color="auto" w:fill="FFFFFF"/>
            <w:hideMark/>
          </w:tcPr>
          <w:p w14:paraId="3CD0E07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596" w:type="pct"/>
            <w:shd w:val="clear" w:color="auto" w:fill="FFFFFF"/>
            <w:hideMark/>
          </w:tcPr>
          <w:p w14:paraId="343F9A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596" w:type="pct"/>
            <w:shd w:val="clear" w:color="auto" w:fill="FFFFFF"/>
            <w:hideMark/>
          </w:tcPr>
          <w:p w14:paraId="0719205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</w:tr>
      <w:tr w:rsidR="00923399" w:rsidRPr="00923399" w14:paraId="5F835933" w14:textId="77777777" w:rsidTr="003E40B5">
        <w:tc>
          <w:tcPr>
            <w:tcW w:w="527" w:type="pct"/>
            <w:vMerge/>
            <w:shd w:val="clear" w:color="auto" w:fill="FFFFFF"/>
            <w:hideMark/>
          </w:tcPr>
          <w:p w14:paraId="227E6BA7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14:paraId="66F4A79A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9" w:type="pct"/>
            <w:shd w:val="clear" w:color="auto" w:fill="FFFFFF"/>
            <w:hideMark/>
          </w:tcPr>
          <w:p w14:paraId="52CEB92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671" w:type="pct"/>
            <w:shd w:val="clear" w:color="auto" w:fill="FFFFFF"/>
            <w:hideMark/>
          </w:tcPr>
          <w:p w14:paraId="5FA1F0D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9,09</w:t>
            </w:r>
          </w:p>
        </w:tc>
        <w:tc>
          <w:tcPr>
            <w:tcW w:w="596" w:type="pct"/>
            <w:shd w:val="clear" w:color="auto" w:fill="FFFFFF"/>
            <w:hideMark/>
          </w:tcPr>
          <w:p w14:paraId="62A0987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  <w:tc>
          <w:tcPr>
            <w:tcW w:w="596" w:type="pct"/>
            <w:shd w:val="clear" w:color="auto" w:fill="FFFFFF"/>
            <w:hideMark/>
          </w:tcPr>
          <w:p w14:paraId="4605971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11,00</w:t>
            </w:r>
          </w:p>
        </w:tc>
      </w:tr>
      <w:tr w:rsidR="00923399" w:rsidRPr="00923399" w14:paraId="6AC87C76" w14:textId="77777777" w:rsidTr="003E40B5">
        <w:tc>
          <w:tcPr>
            <w:tcW w:w="527" w:type="pct"/>
            <w:vMerge w:val="restart"/>
            <w:shd w:val="clear" w:color="auto" w:fill="FFFFFF"/>
            <w:hideMark/>
          </w:tcPr>
          <w:p w14:paraId="4D01EAAB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14:paraId="5D94869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vieglās automašīnas noma</w:t>
            </w:r>
          </w:p>
        </w:tc>
        <w:tc>
          <w:tcPr>
            <w:tcW w:w="819" w:type="pct"/>
            <w:shd w:val="clear" w:color="auto" w:fill="FFFFFF"/>
            <w:hideMark/>
          </w:tcPr>
          <w:p w14:paraId="25FC8BAD" w14:textId="014B881A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viens </w:t>
            </w:r>
            <w:r w:rsidR="00D0789D" w:rsidRPr="00923399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671" w:type="pct"/>
            <w:shd w:val="clear" w:color="auto" w:fill="FFFFFF"/>
            <w:hideMark/>
          </w:tcPr>
          <w:p w14:paraId="64873B7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596" w:type="pct"/>
            <w:shd w:val="clear" w:color="auto" w:fill="FFFFFF"/>
            <w:hideMark/>
          </w:tcPr>
          <w:p w14:paraId="3302543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596" w:type="pct"/>
            <w:shd w:val="clear" w:color="auto" w:fill="FFFFFF"/>
            <w:hideMark/>
          </w:tcPr>
          <w:p w14:paraId="7B64F2EE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923399" w:rsidRPr="00923399" w14:paraId="132D33DC" w14:textId="77777777" w:rsidTr="003E40B5">
        <w:tc>
          <w:tcPr>
            <w:tcW w:w="527" w:type="pct"/>
            <w:vMerge/>
            <w:shd w:val="clear" w:color="auto" w:fill="FFFFFF"/>
            <w:hideMark/>
          </w:tcPr>
          <w:p w14:paraId="285B9934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14:paraId="5D112DBD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9" w:type="pct"/>
            <w:shd w:val="clear" w:color="auto" w:fill="FFFFFF"/>
            <w:hideMark/>
          </w:tcPr>
          <w:p w14:paraId="7714A14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</w:t>
            </w:r>
          </w:p>
        </w:tc>
        <w:tc>
          <w:tcPr>
            <w:tcW w:w="671" w:type="pct"/>
            <w:shd w:val="clear" w:color="auto" w:fill="FFFFFF"/>
            <w:hideMark/>
          </w:tcPr>
          <w:p w14:paraId="6D7CC131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7,76</w:t>
            </w:r>
          </w:p>
        </w:tc>
        <w:tc>
          <w:tcPr>
            <w:tcW w:w="596" w:type="pct"/>
            <w:shd w:val="clear" w:color="auto" w:fill="FFFFFF"/>
            <w:hideMark/>
          </w:tcPr>
          <w:p w14:paraId="660C53E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1,63</w:t>
            </w:r>
          </w:p>
        </w:tc>
        <w:tc>
          <w:tcPr>
            <w:tcW w:w="596" w:type="pct"/>
            <w:shd w:val="clear" w:color="auto" w:fill="FFFFFF"/>
            <w:hideMark/>
          </w:tcPr>
          <w:p w14:paraId="01FAF247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9,39</w:t>
            </w:r>
          </w:p>
        </w:tc>
      </w:tr>
      <w:tr w:rsidR="00923399" w:rsidRPr="00923399" w14:paraId="497DCA6D" w14:textId="77777777" w:rsidTr="003E40B5">
        <w:tc>
          <w:tcPr>
            <w:tcW w:w="527" w:type="pct"/>
            <w:vMerge w:val="restart"/>
            <w:shd w:val="clear" w:color="auto" w:fill="FFFFFF"/>
            <w:hideMark/>
          </w:tcPr>
          <w:p w14:paraId="482B3CE4" w14:textId="77777777" w:rsidR="005D18AA" w:rsidRPr="00923399" w:rsidRDefault="005D18AA" w:rsidP="0027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1790" w:type="pct"/>
            <w:vMerge w:val="restart"/>
            <w:shd w:val="clear" w:color="auto" w:fill="FFFFFF"/>
          </w:tcPr>
          <w:p w14:paraId="3DCBC9A0" w14:textId="49B0FCE0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traktora </w:t>
            </w:r>
            <w:r w:rsidR="00C32E45" w:rsidRPr="00923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MTZ-</w:t>
            </w:r>
            <w:r w:rsidRPr="00923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80</w:t>
            </w: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noma</w:t>
            </w:r>
          </w:p>
        </w:tc>
        <w:tc>
          <w:tcPr>
            <w:tcW w:w="819" w:type="pct"/>
            <w:vMerge w:val="restart"/>
            <w:shd w:val="clear" w:color="auto" w:fill="FFFFFF"/>
            <w:hideMark/>
          </w:tcPr>
          <w:p w14:paraId="4E02CDF3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stunda +</w:t>
            </w:r>
          </w:p>
          <w:p w14:paraId="5CA3C069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motorstunda</w:t>
            </w:r>
            <w:proofErr w:type="spellEnd"/>
          </w:p>
        </w:tc>
        <w:tc>
          <w:tcPr>
            <w:tcW w:w="671" w:type="pct"/>
            <w:shd w:val="clear" w:color="auto" w:fill="FFFFFF"/>
          </w:tcPr>
          <w:p w14:paraId="111973E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9,92</w:t>
            </w:r>
          </w:p>
        </w:tc>
        <w:tc>
          <w:tcPr>
            <w:tcW w:w="596" w:type="pct"/>
            <w:shd w:val="clear" w:color="auto" w:fill="FFFFFF"/>
          </w:tcPr>
          <w:p w14:paraId="187F629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2,08</w:t>
            </w:r>
          </w:p>
        </w:tc>
        <w:tc>
          <w:tcPr>
            <w:tcW w:w="596" w:type="pct"/>
            <w:shd w:val="clear" w:color="auto" w:fill="FFFFFF"/>
          </w:tcPr>
          <w:p w14:paraId="69F7261B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923399" w:rsidRPr="00923399" w14:paraId="3DEE5404" w14:textId="77777777" w:rsidTr="003E40B5">
        <w:tc>
          <w:tcPr>
            <w:tcW w:w="527" w:type="pct"/>
            <w:vMerge/>
            <w:shd w:val="clear" w:color="auto" w:fill="FFFFFF"/>
          </w:tcPr>
          <w:p w14:paraId="79CB91A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0" w:type="pct"/>
            <w:vMerge/>
            <w:shd w:val="clear" w:color="auto" w:fill="FFFFFF"/>
          </w:tcPr>
          <w:p w14:paraId="119FE6F9" w14:textId="77777777" w:rsidR="005D18AA" w:rsidRPr="00923399" w:rsidRDefault="005D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E6CAB8F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1" w:type="pct"/>
            <w:shd w:val="clear" w:color="auto" w:fill="FFFFFF"/>
          </w:tcPr>
          <w:p w14:paraId="69FE6344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18,18</w:t>
            </w:r>
          </w:p>
        </w:tc>
        <w:tc>
          <w:tcPr>
            <w:tcW w:w="596" w:type="pct"/>
            <w:shd w:val="clear" w:color="auto" w:fill="FFFFFF"/>
          </w:tcPr>
          <w:p w14:paraId="5F330B22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3,82</w:t>
            </w:r>
          </w:p>
        </w:tc>
        <w:tc>
          <w:tcPr>
            <w:tcW w:w="596" w:type="pct"/>
            <w:shd w:val="clear" w:color="auto" w:fill="FFFFFF"/>
          </w:tcPr>
          <w:p w14:paraId="443EF29D" w14:textId="77777777" w:rsidR="005D18AA" w:rsidRPr="00923399" w:rsidRDefault="005D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3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22,00</w:t>
            </w:r>
          </w:p>
        </w:tc>
      </w:tr>
    </w:tbl>
    <w:p w14:paraId="5C2020DA" w14:textId="77777777" w:rsidR="004039E1" w:rsidRPr="00923399" w:rsidRDefault="004039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19F544" w14:textId="579941A8" w:rsidR="005D18AA" w:rsidRPr="00923399" w:rsidRDefault="005D18A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23399">
        <w:rPr>
          <w:rFonts w:ascii="Times New Roman" w:hAnsi="Times New Roman" w:cs="Times New Roman"/>
          <w:sz w:val="20"/>
          <w:szCs w:val="20"/>
        </w:rPr>
        <w:t>Piezīmes</w:t>
      </w:r>
      <w:r w:rsidR="004039E1" w:rsidRPr="00923399">
        <w:rPr>
          <w:rFonts w:ascii="Times New Roman" w:hAnsi="Times New Roman" w:cs="Times New Roman"/>
          <w:sz w:val="20"/>
          <w:szCs w:val="20"/>
        </w:rPr>
        <w:t>.</w:t>
      </w:r>
    </w:p>
    <w:p w14:paraId="2DE32D69" w14:textId="35BD4798" w:rsidR="005D18AA" w:rsidRPr="00923399" w:rsidRDefault="005D18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233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 xml:space="preserve">Pievienotās vērtības nodokli nepiemēro saskaņā ar Pievienotās vērtības nodokļa likuma </w:t>
      </w:r>
      <w:r w:rsidR="00BF5DD3" w:rsidRPr="00923399">
        <w:rPr>
          <w:rFonts w:ascii="Times New Roman" w:hAnsi="Times New Roman" w:cs="Times New Roman"/>
          <w:sz w:val="20"/>
          <w:szCs w:val="20"/>
        </w:rPr>
        <w:t>(turpmāk</w:t>
      </w:r>
      <w:r w:rsidR="008F7ECB" w:rsidRPr="00923399">
        <w:rPr>
          <w:rFonts w:ascii="Times New Roman" w:hAnsi="Times New Roman" w:cs="Times New Roman"/>
          <w:sz w:val="20"/>
          <w:szCs w:val="20"/>
        </w:rPr>
        <w:t> </w:t>
      </w:r>
      <w:r w:rsidR="00BF5DD3" w:rsidRPr="00923399">
        <w:rPr>
          <w:rFonts w:ascii="Times New Roman" w:hAnsi="Times New Roman" w:cs="Times New Roman"/>
          <w:sz w:val="20"/>
          <w:szCs w:val="20"/>
        </w:rPr>
        <w:t>– likums)</w:t>
      </w:r>
      <w:r w:rsidR="008F7ECB" w:rsidRPr="009233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23399">
        <w:rPr>
          <w:rFonts w:ascii="Times New Roman" w:hAnsi="Times New Roman" w:cs="Times New Roman"/>
          <w:sz w:val="20"/>
          <w:szCs w:val="20"/>
        </w:rPr>
        <w:t>52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panta pirmās daļas 25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 xml:space="preserve">punkta </w:t>
      </w:r>
      <w:r w:rsidR="00455D1A" w:rsidRPr="00923399">
        <w:rPr>
          <w:rFonts w:ascii="Times New Roman" w:hAnsi="Times New Roman" w:cs="Times New Roman"/>
          <w:sz w:val="20"/>
          <w:szCs w:val="20"/>
        </w:rPr>
        <w:t>"</w:t>
      </w:r>
      <w:r w:rsidRPr="00923399">
        <w:rPr>
          <w:rFonts w:ascii="Times New Roman" w:hAnsi="Times New Roman" w:cs="Times New Roman"/>
          <w:sz w:val="20"/>
          <w:szCs w:val="20"/>
        </w:rPr>
        <w:t>a</w:t>
      </w:r>
      <w:r w:rsidR="00455D1A" w:rsidRPr="00923399">
        <w:rPr>
          <w:rFonts w:ascii="Times New Roman" w:hAnsi="Times New Roman" w:cs="Times New Roman"/>
          <w:sz w:val="20"/>
          <w:szCs w:val="20"/>
        </w:rPr>
        <w:t>"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>apakšpunktu.</w:t>
      </w:r>
    </w:p>
    <w:p w14:paraId="7F51EAC9" w14:textId="25E1F665" w:rsidR="005D18AA" w:rsidRPr="00923399" w:rsidRDefault="005D18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233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>Pievienotās vērtības nodokli nepiemēro saskaņā ar likuma 52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panta pirmās daļas 12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punktu.</w:t>
      </w:r>
    </w:p>
    <w:p w14:paraId="04A91277" w14:textId="68B63789" w:rsidR="005D18AA" w:rsidRPr="00923399" w:rsidRDefault="005D18A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23399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</w:t>
      </w:r>
      <w:r w:rsidR="004039E1" w:rsidRPr="00923399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923399">
        <w:rPr>
          <w:rFonts w:ascii="Times New Roman" w:hAnsi="Times New Roman" w:cs="Times New Roman"/>
          <w:spacing w:val="-2"/>
          <w:sz w:val="20"/>
          <w:szCs w:val="20"/>
        </w:rPr>
        <w:t>Piemēro samazināto pievienotās vērtības nodokļa likmi (12</w:t>
      </w:r>
      <w:r w:rsidR="004039E1" w:rsidRPr="00923399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923399">
        <w:rPr>
          <w:rFonts w:ascii="Times New Roman" w:hAnsi="Times New Roman" w:cs="Times New Roman"/>
          <w:spacing w:val="-2"/>
          <w:sz w:val="20"/>
          <w:szCs w:val="20"/>
        </w:rPr>
        <w:t>%)</w:t>
      </w:r>
      <w:r w:rsidR="0064533D" w:rsidRPr="0092339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23399">
        <w:rPr>
          <w:rFonts w:ascii="Times New Roman" w:hAnsi="Times New Roman" w:cs="Times New Roman"/>
          <w:spacing w:val="-2"/>
          <w:sz w:val="20"/>
          <w:szCs w:val="20"/>
        </w:rPr>
        <w:t>saskaņā ar likuma 42</w:t>
      </w:r>
      <w:r w:rsidR="004039E1" w:rsidRPr="00923399">
        <w:rPr>
          <w:rFonts w:ascii="Times New Roman" w:hAnsi="Times New Roman" w:cs="Times New Roman"/>
          <w:spacing w:val="-2"/>
          <w:sz w:val="20"/>
          <w:szCs w:val="20"/>
        </w:rPr>
        <w:t>. </w:t>
      </w:r>
      <w:r w:rsidRPr="00923399">
        <w:rPr>
          <w:rFonts w:ascii="Times New Roman" w:hAnsi="Times New Roman" w:cs="Times New Roman"/>
          <w:spacing w:val="-2"/>
          <w:sz w:val="20"/>
          <w:szCs w:val="20"/>
        </w:rPr>
        <w:t>panta desmito daļu.</w:t>
      </w:r>
    </w:p>
    <w:p w14:paraId="65361301" w14:textId="2A2B2FD1" w:rsidR="005D18AA" w:rsidRPr="00923399" w:rsidRDefault="005D18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2339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>Izmantoti Ministru kabineta 2006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gada 21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novembra noteikumi Nr.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 xml:space="preserve">940 </w:t>
      </w:r>
      <w:r w:rsidR="00455D1A" w:rsidRPr="00923399">
        <w:rPr>
          <w:rFonts w:ascii="Times New Roman" w:hAnsi="Times New Roman" w:cs="Times New Roman"/>
          <w:sz w:val="20"/>
          <w:szCs w:val="20"/>
        </w:rPr>
        <w:t>"</w:t>
      </w:r>
      <w:r w:rsidRPr="00923399">
        <w:rPr>
          <w:rFonts w:ascii="Times New Roman" w:hAnsi="Times New Roman" w:cs="Times New Roman"/>
          <w:sz w:val="20"/>
          <w:szCs w:val="20"/>
        </w:rPr>
        <w:t>Noteikumi par informācijas sniegšanas maksas pakalpojumiem</w:t>
      </w:r>
      <w:r w:rsidR="00455D1A" w:rsidRPr="00923399">
        <w:rPr>
          <w:rFonts w:ascii="Times New Roman" w:hAnsi="Times New Roman" w:cs="Times New Roman"/>
          <w:sz w:val="20"/>
          <w:szCs w:val="20"/>
        </w:rPr>
        <w:t>"</w:t>
      </w:r>
      <w:r w:rsidRPr="00923399">
        <w:rPr>
          <w:rFonts w:ascii="Times New Roman" w:hAnsi="Times New Roman" w:cs="Times New Roman"/>
          <w:sz w:val="20"/>
          <w:szCs w:val="20"/>
        </w:rPr>
        <w:t>.</w:t>
      </w:r>
    </w:p>
    <w:p w14:paraId="6683FAE8" w14:textId="317D8179" w:rsidR="005D18AA" w:rsidRPr="00923399" w:rsidRDefault="005D18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2339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>Pievienotās vērtības nodokli nepiemēro saskaņā ar likuma 59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panta pirmo daļu.</w:t>
      </w:r>
    </w:p>
    <w:p w14:paraId="703D858C" w14:textId="36DCDEB7" w:rsidR="005D18AA" w:rsidRPr="00923399" w:rsidRDefault="005D18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23399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>Pievienotās vērtības nodokli nepiemēro saskaņā ar likuma 52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panta pirmās daļas 17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 xml:space="preserve">punkta </w:t>
      </w:r>
      <w:r w:rsidR="00455D1A" w:rsidRPr="00923399">
        <w:rPr>
          <w:rFonts w:ascii="Times New Roman" w:hAnsi="Times New Roman" w:cs="Times New Roman"/>
          <w:sz w:val="20"/>
          <w:szCs w:val="20"/>
        </w:rPr>
        <w:t>"</w:t>
      </w:r>
      <w:r w:rsidRPr="00923399">
        <w:rPr>
          <w:rFonts w:ascii="Times New Roman" w:hAnsi="Times New Roman" w:cs="Times New Roman"/>
          <w:sz w:val="20"/>
          <w:szCs w:val="20"/>
        </w:rPr>
        <w:t>d</w:t>
      </w:r>
      <w:r w:rsidR="00455D1A" w:rsidRPr="00923399">
        <w:rPr>
          <w:rFonts w:ascii="Times New Roman" w:hAnsi="Times New Roman" w:cs="Times New Roman"/>
          <w:sz w:val="20"/>
          <w:szCs w:val="20"/>
        </w:rPr>
        <w:t>"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>apakšpunktu.</w:t>
      </w:r>
    </w:p>
    <w:p w14:paraId="46A3C4F1" w14:textId="39380E69" w:rsidR="005D18AA" w:rsidRPr="00923399" w:rsidRDefault="005D1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23399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lv-LV"/>
        </w:rPr>
        <w:t>7</w:t>
      </w:r>
      <w:r w:rsidR="004039E1" w:rsidRPr="00923399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Piemērojami koeficienti saskaņā ar Ministru kabineta 2007</w:t>
      </w:r>
      <w:r w:rsidR="004039E1"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. </w:t>
      </w:r>
      <w:r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gada 2</w:t>
      </w:r>
      <w:r w:rsidR="004039E1"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. </w:t>
      </w:r>
      <w:r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oktobra noteikumiem Nr</w:t>
      </w:r>
      <w:r w:rsidR="004039E1"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. </w:t>
      </w:r>
      <w:r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655 </w:t>
      </w:r>
      <w:r w:rsidR="00455D1A"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"</w:t>
      </w:r>
      <w:r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Noteikumi par profesionālās izglītības programmu īstenošanas izmaksu minimumu uz vienu izglītojamo</w:t>
      </w:r>
      <w:r w:rsidR="00455D1A"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"</w:t>
      </w:r>
      <w:r w:rsidR="00BF5DD3"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>.</w:t>
      </w:r>
      <w:r w:rsidRPr="00923399">
        <w:rPr>
          <w:rFonts w:ascii="Times New Roman" w:eastAsia="Times New Roman" w:hAnsi="Times New Roman" w:cs="Times New Roman"/>
          <w:spacing w:val="-2"/>
          <w:sz w:val="20"/>
          <w:szCs w:val="20"/>
          <w:lang w:eastAsia="lv-LV"/>
        </w:rPr>
        <w:t xml:space="preserve"> Izglītības</w:t>
      </w:r>
      <w:r w:rsidRPr="0092339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tematiskās jomas, izglītības programmu grupas un izglītības programmu izmaksu minimālie koeficienti</w:t>
      </w:r>
      <w:r w:rsidR="00BF5DD3" w:rsidRPr="00923399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7087"/>
        <w:gridCol w:w="1128"/>
      </w:tblGrid>
      <w:tr w:rsidR="00923399" w:rsidRPr="00923399" w14:paraId="5E56BD3E" w14:textId="77777777" w:rsidTr="00BF5DD3">
        <w:tc>
          <w:tcPr>
            <w:tcW w:w="7087" w:type="dxa"/>
          </w:tcPr>
          <w:p w14:paraId="13C73E34" w14:textId="77777777" w:rsidR="005D18AA" w:rsidRPr="00923399" w:rsidRDefault="005D18A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23399">
              <w:rPr>
                <w:rFonts w:eastAsia="Times New Roman" w:cs="Times New Roman"/>
                <w:sz w:val="20"/>
                <w:szCs w:val="20"/>
                <w:lang w:eastAsia="lv-LV"/>
              </w:rPr>
              <w:t>Tekstiliju ražošanas tehnoloģijas un izstrādājumu izgatavošana</w:t>
            </w:r>
          </w:p>
        </w:tc>
        <w:tc>
          <w:tcPr>
            <w:tcW w:w="1128" w:type="dxa"/>
          </w:tcPr>
          <w:p w14:paraId="5DAA038A" w14:textId="77777777" w:rsidR="005D18AA" w:rsidRPr="00923399" w:rsidRDefault="005D18AA" w:rsidP="0027213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23399">
              <w:rPr>
                <w:rFonts w:eastAsia="Times New Roman" w:cs="Times New Roman"/>
                <w:sz w:val="20"/>
                <w:szCs w:val="20"/>
                <w:lang w:eastAsia="lv-LV"/>
              </w:rPr>
              <w:t>1,04</w:t>
            </w:r>
          </w:p>
        </w:tc>
      </w:tr>
      <w:tr w:rsidR="00923399" w:rsidRPr="00923399" w14:paraId="41BA7062" w14:textId="77777777" w:rsidTr="00BF5DD3">
        <w:tc>
          <w:tcPr>
            <w:tcW w:w="7087" w:type="dxa"/>
          </w:tcPr>
          <w:p w14:paraId="40A6D3E2" w14:textId="77777777" w:rsidR="005D18AA" w:rsidRPr="00923399" w:rsidRDefault="005D18A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23399">
              <w:rPr>
                <w:rFonts w:eastAsia="Times New Roman" w:cs="Times New Roman"/>
                <w:sz w:val="20"/>
                <w:szCs w:val="20"/>
                <w:lang w:eastAsia="lv-LV"/>
              </w:rPr>
              <w:t>Viesnīcu un restorānu serviss, mājsaimniecības pakalpojumi, audio, video un foto pakalpojumi, floristikas pakalpojumi</w:t>
            </w:r>
          </w:p>
        </w:tc>
        <w:tc>
          <w:tcPr>
            <w:tcW w:w="1128" w:type="dxa"/>
          </w:tcPr>
          <w:p w14:paraId="5B1B4F34" w14:textId="77777777" w:rsidR="005D18AA" w:rsidRPr="00923399" w:rsidRDefault="005D18AA" w:rsidP="0027213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23399">
              <w:rPr>
                <w:rFonts w:eastAsia="Times New Roman" w:cs="Times New Roman"/>
                <w:sz w:val="20"/>
                <w:szCs w:val="20"/>
                <w:lang w:eastAsia="lv-LV"/>
              </w:rPr>
              <w:t>1,19</w:t>
            </w:r>
          </w:p>
        </w:tc>
      </w:tr>
      <w:tr w:rsidR="00923399" w:rsidRPr="00923399" w14:paraId="038F1CF7" w14:textId="77777777" w:rsidTr="00BF5DD3">
        <w:tc>
          <w:tcPr>
            <w:tcW w:w="7087" w:type="dxa"/>
          </w:tcPr>
          <w:p w14:paraId="2876280F" w14:textId="77777777" w:rsidR="005D18AA" w:rsidRPr="00923399" w:rsidRDefault="005D18A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23399">
              <w:rPr>
                <w:rFonts w:eastAsia="Times New Roman" w:cs="Times New Roman"/>
                <w:sz w:val="20"/>
                <w:szCs w:val="20"/>
                <w:lang w:eastAsia="lv-LV"/>
              </w:rPr>
              <w:t>Skaistumkopšanas pakalpojumi</w:t>
            </w:r>
          </w:p>
        </w:tc>
        <w:tc>
          <w:tcPr>
            <w:tcW w:w="1128" w:type="dxa"/>
          </w:tcPr>
          <w:p w14:paraId="57EB93BA" w14:textId="77777777" w:rsidR="005D18AA" w:rsidRPr="00923399" w:rsidRDefault="005D18AA" w:rsidP="0027213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923399">
              <w:rPr>
                <w:rFonts w:eastAsia="Times New Roman" w:cs="Times New Roman"/>
                <w:sz w:val="20"/>
                <w:szCs w:val="20"/>
                <w:lang w:eastAsia="lv-LV"/>
              </w:rPr>
              <w:t>2,00</w:t>
            </w:r>
          </w:p>
        </w:tc>
      </w:tr>
    </w:tbl>
    <w:p w14:paraId="2456F3C4" w14:textId="368D979B" w:rsidR="005D18AA" w:rsidRPr="00923399" w:rsidRDefault="005D18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23399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923399">
        <w:rPr>
          <w:rFonts w:ascii="Times New Roman" w:hAnsi="Times New Roman" w:cs="Times New Roman"/>
          <w:sz w:val="20"/>
          <w:szCs w:val="20"/>
        </w:rPr>
        <w:t> Piemēro samazināto pievienotās vērtības nodokļa likmi (12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>%) saskaņā ar likuma 42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panta divpadsmito daļu.</w:t>
      </w:r>
    </w:p>
    <w:p w14:paraId="36D27D58" w14:textId="006A47F1" w:rsidR="005D18AA" w:rsidRPr="00923399" w:rsidRDefault="005D18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23399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4039E1" w:rsidRPr="00923399">
        <w:rPr>
          <w:rFonts w:ascii="Times New Roman" w:hAnsi="Times New Roman" w:cs="Times New Roman"/>
          <w:sz w:val="20"/>
          <w:szCs w:val="20"/>
        </w:rPr>
        <w:t> </w:t>
      </w:r>
      <w:r w:rsidRPr="00923399">
        <w:rPr>
          <w:rFonts w:ascii="Times New Roman" w:hAnsi="Times New Roman" w:cs="Times New Roman"/>
          <w:sz w:val="20"/>
          <w:szCs w:val="20"/>
        </w:rPr>
        <w:t>Izmantoti Ministru kabineta 2013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gada 10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>septembra noteikumi Nr</w:t>
      </w:r>
      <w:r w:rsidR="004039E1" w:rsidRPr="00923399">
        <w:rPr>
          <w:rFonts w:ascii="Times New Roman" w:hAnsi="Times New Roman" w:cs="Times New Roman"/>
          <w:sz w:val="20"/>
          <w:szCs w:val="20"/>
        </w:rPr>
        <w:t>. </w:t>
      </w:r>
      <w:r w:rsidRPr="00923399">
        <w:rPr>
          <w:rFonts w:ascii="Times New Roman" w:hAnsi="Times New Roman" w:cs="Times New Roman"/>
          <w:sz w:val="20"/>
          <w:szCs w:val="20"/>
        </w:rPr>
        <w:t xml:space="preserve">791 </w:t>
      </w:r>
      <w:r w:rsidR="00455D1A" w:rsidRPr="00923399">
        <w:rPr>
          <w:rFonts w:ascii="Times New Roman" w:hAnsi="Times New Roman" w:cs="Times New Roman"/>
          <w:sz w:val="20"/>
          <w:szCs w:val="20"/>
        </w:rPr>
        <w:t>"</w:t>
      </w:r>
      <w:r w:rsidRPr="00923399">
        <w:rPr>
          <w:rFonts w:ascii="Times New Roman" w:hAnsi="Times New Roman" w:cs="Times New Roman"/>
          <w:sz w:val="20"/>
          <w:szCs w:val="20"/>
        </w:rPr>
        <w:t>Profesionālās izglītības iestāžu un eksaminācijas centru maksas pakalpojumu cenrādis</w:t>
      </w:r>
      <w:r w:rsidR="00455D1A" w:rsidRPr="00923399">
        <w:rPr>
          <w:rFonts w:ascii="Times New Roman" w:hAnsi="Times New Roman" w:cs="Times New Roman"/>
          <w:sz w:val="20"/>
          <w:szCs w:val="20"/>
        </w:rPr>
        <w:t>"</w:t>
      </w:r>
      <w:r w:rsidR="00BF5DD3" w:rsidRPr="00923399">
        <w:rPr>
          <w:rFonts w:ascii="Times New Roman" w:hAnsi="Times New Roman" w:cs="Times New Roman"/>
          <w:sz w:val="20"/>
          <w:szCs w:val="20"/>
        </w:rPr>
        <w:t>.</w:t>
      </w:r>
    </w:p>
    <w:p w14:paraId="441F7C53" w14:textId="77777777" w:rsidR="005D18AA" w:rsidRPr="00923399" w:rsidRDefault="005D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F15073" w14:textId="77777777" w:rsidR="005D18AA" w:rsidRPr="00923399" w:rsidRDefault="005D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A80C83" w14:textId="77777777" w:rsidR="005D18AA" w:rsidRPr="00923399" w:rsidRDefault="005D18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3E2E87" w14:textId="16C74A41" w:rsidR="00345761" w:rsidRPr="00923399" w:rsidRDefault="005966C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923399">
        <w:rPr>
          <w:rFonts w:ascii="Times New Roman" w:hAnsi="Times New Roman" w:cs="Times New Roman"/>
          <w:color w:val="auto"/>
          <w:sz w:val="24"/>
          <w:szCs w:val="24"/>
          <w:lang w:val="de-DE"/>
        </w:rPr>
        <w:t>Izglītības un zinātnes ministre</w:t>
      </w:r>
      <w:r w:rsidRPr="00923399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  <w:t>I</w:t>
      </w:r>
      <w:r w:rsidR="004039E1" w:rsidRPr="00923399">
        <w:rPr>
          <w:rFonts w:ascii="Times New Roman" w:hAnsi="Times New Roman" w:cs="Times New Roman"/>
          <w:color w:val="auto"/>
          <w:sz w:val="24"/>
          <w:szCs w:val="24"/>
          <w:lang w:val="de-DE"/>
        </w:rPr>
        <w:t>. </w:t>
      </w:r>
      <w:r w:rsidRPr="00923399">
        <w:rPr>
          <w:rFonts w:ascii="Times New Roman" w:hAnsi="Times New Roman" w:cs="Times New Roman"/>
          <w:color w:val="auto"/>
          <w:sz w:val="24"/>
          <w:szCs w:val="24"/>
          <w:lang w:val="de-DE"/>
        </w:rPr>
        <w:t>Šuplinska</w:t>
      </w:r>
    </w:p>
    <w:sectPr w:rsidR="00345761" w:rsidRPr="00923399" w:rsidSect="005E586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BAFE" w14:textId="77777777" w:rsidR="00691E7D" w:rsidRDefault="00691E7D" w:rsidP="001B61BA">
      <w:pPr>
        <w:spacing w:after="0" w:line="240" w:lineRule="auto"/>
      </w:pPr>
      <w:r>
        <w:separator/>
      </w:r>
    </w:p>
  </w:endnote>
  <w:endnote w:type="continuationSeparator" w:id="0">
    <w:p w14:paraId="44166C2D" w14:textId="77777777" w:rsidR="00691E7D" w:rsidRDefault="00691E7D" w:rsidP="001B61BA">
      <w:pPr>
        <w:spacing w:after="0" w:line="240" w:lineRule="auto"/>
      </w:pPr>
      <w:r>
        <w:continuationSeparator/>
      </w:r>
    </w:p>
  </w:endnote>
  <w:endnote w:type="continuationNotice" w:id="1">
    <w:p w14:paraId="71892210" w14:textId="77777777" w:rsidR="00691E7D" w:rsidRDefault="00691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ACAA" w14:textId="03D8E04F" w:rsidR="00691E7D" w:rsidRPr="005966C5" w:rsidRDefault="00691E7D">
    <w:pPr>
      <w:pStyle w:val="Footer"/>
      <w:rPr>
        <w:rFonts w:ascii="Times New Roman" w:hAnsi="Times New Roman" w:cs="Times New Roman"/>
        <w:sz w:val="16"/>
        <w:szCs w:val="16"/>
      </w:rPr>
    </w:pPr>
    <w:r w:rsidRPr="005966C5">
      <w:rPr>
        <w:rFonts w:ascii="Times New Roman" w:hAnsi="Times New Roman" w:cs="Times New Roman"/>
        <w:noProof/>
        <w:sz w:val="16"/>
        <w:szCs w:val="16"/>
      </w:rPr>
      <w:t>N0186_1p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D1AD" w14:textId="064BEF53" w:rsidR="00691E7D" w:rsidRPr="005966C5" w:rsidRDefault="00691E7D">
    <w:pPr>
      <w:pStyle w:val="Footer"/>
      <w:rPr>
        <w:rFonts w:ascii="Times New Roman" w:hAnsi="Times New Roman" w:cs="Times New Roman"/>
        <w:sz w:val="16"/>
        <w:szCs w:val="16"/>
      </w:rPr>
    </w:pPr>
    <w:r w:rsidRPr="005966C5">
      <w:rPr>
        <w:rFonts w:ascii="Times New Roman" w:hAnsi="Times New Roman" w:cs="Times New Roman"/>
        <w:noProof/>
        <w:sz w:val="16"/>
        <w:szCs w:val="16"/>
      </w:rPr>
      <w:t>N0186_1p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D8FF" w14:textId="77777777" w:rsidR="00691E7D" w:rsidRDefault="00691E7D" w:rsidP="001B61BA">
      <w:pPr>
        <w:spacing w:after="0" w:line="240" w:lineRule="auto"/>
      </w:pPr>
      <w:r>
        <w:separator/>
      </w:r>
    </w:p>
  </w:footnote>
  <w:footnote w:type="continuationSeparator" w:id="0">
    <w:p w14:paraId="4D67C33A" w14:textId="77777777" w:rsidR="00691E7D" w:rsidRDefault="00691E7D" w:rsidP="001B61BA">
      <w:pPr>
        <w:spacing w:after="0" w:line="240" w:lineRule="auto"/>
      </w:pPr>
      <w:r>
        <w:continuationSeparator/>
      </w:r>
    </w:p>
  </w:footnote>
  <w:footnote w:type="continuationNotice" w:id="1">
    <w:p w14:paraId="065AB1E0" w14:textId="77777777" w:rsidR="00691E7D" w:rsidRDefault="00691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947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E8372F" w14:textId="1E2B2B00" w:rsidR="00691E7D" w:rsidRDefault="00691E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6C48B411" w14:textId="77777777" w:rsidR="00691E7D" w:rsidRPr="00272132" w:rsidRDefault="00691E7D" w:rsidP="00272132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FAB"/>
    <w:multiLevelType w:val="hybridMultilevel"/>
    <w:tmpl w:val="4E3CAD14"/>
    <w:lvl w:ilvl="0" w:tplc="F2AC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7141"/>
    <w:multiLevelType w:val="hybridMultilevel"/>
    <w:tmpl w:val="614628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01E"/>
    <w:multiLevelType w:val="hybridMultilevel"/>
    <w:tmpl w:val="D5247926"/>
    <w:lvl w:ilvl="0" w:tplc="C29C6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B375C"/>
    <w:multiLevelType w:val="hybridMultilevel"/>
    <w:tmpl w:val="FB42C330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5A9E"/>
    <w:multiLevelType w:val="hybridMultilevel"/>
    <w:tmpl w:val="E5EC0EF2"/>
    <w:lvl w:ilvl="0" w:tplc="9F482F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603208F"/>
    <w:multiLevelType w:val="multilevel"/>
    <w:tmpl w:val="06DEDEC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C358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0D759F"/>
    <w:multiLevelType w:val="hybridMultilevel"/>
    <w:tmpl w:val="44DC1D9C"/>
    <w:lvl w:ilvl="0" w:tplc="557290A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2A19"/>
    <w:multiLevelType w:val="hybridMultilevel"/>
    <w:tmpl w:val="007A9E4E"/>
    <w:lvl w:ilvl="0" w:tplc="8A4AB72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87F06"/>
    <w:multiLevelType w:val="hybridMultilevel"/>
    <w:tmpl w:val="451808BA"/>
    <w:lvl w:ilvl="0" w:tplc="683E6C1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6D62742"/>
    <w:multiLevelType w:val="hybridMultilevel"/>
    <w:tmpl w:val="8962DD36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D6436"/>
    <w:multiLevelType w:val="hybridMultilevel"/>
    <w:tmpl w:val="EC72783E"/>
    <w:lvl w:ilvl="0" w:tplc="B55AAB5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9407AE1"/>
    <w:multiLevelType w:val="multilevel"/>
    <w:tmpl w:val="06DEDEC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18175F"/>
    <w:multiLevelType w:val="hybridMultilevel"/>
    <w:tmpl w:val="CF5EE9EE"/>
    <w:lvl w:ilvl="0" w:tplc="009263D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634578F"/>
    <w:multiLevelType w:val="hybridMultilevel"/>
    <w:tmpl w:val="875671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D3A38"/>
    <w:multiLevelType w:val="hybridMultilevel"/>
    <w:tmpl w:val="4E92AF5E"/>
    <w:lvl w:ilvl="0" w:tplc="8AB48A4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55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195387"/>
    <w:multiLevelType w:val="hybridMultilevel"/>
    <w:tmpl w:val="818E8CCE"/>
    <w:lvl w:ilvl="0" w:tplc="87ECC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9B488F"/>
    <w:multiLevelType w:val="hybridMultilevel"/>
    <w:tmpl w:val="56FED47C"/>
    <w:lvl w:ilvl="0" w:tplc="A7588E2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65900"/>
    <w:multiLevelType w:val="multilevel"/>
    <w:tmpl w:val="7FDCB95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7" w:hanging="1440"/>
      </w:pPr>
      <w:rPr>
        <w:rFonts w:hint="default"/>
      </w:rPr>
    </w:lvl>
  </w:abstractNum>
  <w:abstractNum w:abstractNumId="20" w15:restartNumberingAfterBreak="0">
    <w:nsid w:val="641F5065"/>
    <w:multiLevelType w:val="hybridMultilevel"/>
    <w:tmpl w:val="E0B2B278"/>
    <w:lvl w:ilvl="0" w:tplc="9F62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1DBB"/>
    <w:multiLevelType w:val="hybridMultilevel"/>
    <w:tmpl w:val="A91C361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10E42"/>
    <w:multiLevelType w:val="hybridMultilevel"/>
    <w:tmpl w:val="44003E48"/>
    <w:lvl w:ilvl="0" w:tplc="04D810F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CC62FB"/>
    <w:multiLevelType w:val="multilevel"/>
    <w:tmpl w:val="7D2CA09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4" w15:restartNumberingAfterBreak="0">
    <w:nsid w:val="74692B4E"/>
    <w:multiLevelType w:val="hybridMultilevel"/>
    <w:tmpl w:val="E146E76A"/>
    <w:lvl w:ilvl="0" w:tplc="92F4298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453C8C"/>
    <w:multiLevelType w:val="hybridMultilevel"/>
    <w:tmpl w:val="77FC61C6"/>
    <w:lvl w:ilvl="0" w:tplc="6DBC63D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AB6B93"/>
    <w:multiLevelType w:val="hybridMultilevel"/>
    <w:tmpl w:val="4ACCE0FC"/>
    <w:lvl w:ilvl="0" w:tplc="91EEC16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7DD10ECF"/>
    <w:multiLevelType w:val="hybridMultilevel"/>
    <w:tmpl w:val="87AC761E"/>
    <w:lvl w:ilvl="0" w:tplc="705CE03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F161EF"/>
    <w:multiLevelType w:val="multilevel"/>
    <w:tmpl w:val="B97C4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4210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9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5"/>
  </w:num>
  <w:num w:numId="8">
    <w:abstractNumId w:val="10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"/>
  </w:num>
  <w:num w:numId="14">
    <w:abstractNumId w:val="26"/>
  </w:num>
  <w:num w:numId="15">
    <w:abstractNumId w:val="9"/>
  </w:num>
  <w:num w:numId="16">
    <w:abstractNumId w:val="11"/>
  </w:num>
  <w:num w:numId="17">
    <w:abstractNumId w:val="13"/>
  </w:num>
  <w:num w:numId="18">
    <w:abstractNumId w:val="27"/>
  </w:num>
  <w:num w:numId="19">
    <w:abstractNumId w:val="22"/>
  </w:num>
  <w:num w:numId="20">
    <w:abstractNumId w:val="8"/>
  </w:num>
  <w:num w:numId="21">
    <w:abstractNumId w:val="24"/>
  </w:num>
  <w:num w:numId="22">
    <w:abstractNumId w:val="7"/>
  </w:num>
  <w:num w:numId="23">
    <w:abstractNumId w:val="25"/>
  </w:num>
  <w:num w:numId="24">
    <w:abstractNumId w:val="2"/>
  </w:num>
  <w:num w:numId="2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9"/>
  </w:num>
  <w:num w:numId="28">
    <w:abstractNumId w:val="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396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D7"/>
    <w:rsid w:val="00000B95"/>
    <w:rsid w:val="00000CAE"/>
    <w:rsid w:val="00000EAB"/>
    <w:rsid w:val="00004AB8"/>
    <w:rsid w:val="0000513F"/>
    <w:rsid w:val="00005EB6"/>
    <w:rsid w:val="0001056F"/>
    <w:rsid w:val="00012146"/>
    <w:rsid w:val="000121DD"/>
    <w:rsid w:val="00013314"/>
    <w:rsid w:val="00014166"/>
    <w:rsid w:val="000162F7"/>
    <w:rsid w:val="00020391"/>
    <w:rsid w:val="000217E6"/>
    <w:rsid w:val="0002266D"/>
    <w:rsid w:val="00023FFC"/>
    <w:rsid w:val="000301CB"/>
    <w:rsid w:val="000343AA"/>
    <w:rsid w:val="00034D53"/>
    <w:rsid w:val="00035053"/>
    <w:rsid w:val="00035765"/>
    <w:rsid w:val="00036A57"/>
    <w:rsid w:val="000376EF"/>
    <w:rsid w:val="00040629"/>
    <w:rsid w:val="00040B41"/>
    <w:rsid w:val="000421D7"/>
    <w:rsid w:val="00042BDA"/>
    <w:rsid w:val="00044713"/>
    <w:rsid w:val="00044A46"/>
    <w:rsid w:val="00045E5C"/>
    <w:rsid w:val="00046B7C"/>
    <w:rsid w:val="000505AB"/>
    <w:rsid w:val="00052B37"/>
    <w:rsid w:val="000547C5"/>
    <w:rsid w:val="00054C02"/>
    <w:rsid w:val="00056340"/>
    <w:rsid w:val="00056B58"/>
    <w:rsid w:val="00062F38"/>
    <w:rsid w:val="00064109"/>
    <w:rsid w:val="0006522F"/>
    <w:rsid w:val="00065CE1"/>
    <w:rsid w:val="0006687E"/>
    <w:rsid w:val="00067216"/>
    <w:rsid w:val="000705BB"/>
    <w:rsid w:val="000753DA"/>
    <w:rsid w:val="00075F57"/>
    <w:rsid w:val="000762FF"/>
    <w:rsid w:val="00081308"/>
    <w:rsid w:val="000818B7"/>
    <w:rsid w:val="00081BAB"/>
    <w:rsid w:val="00082F23"/>
    <w:rsid w:val="00082F93"/>
    <w:rsid w:val="000834C1"/>
    <w:rsid w:val="0008482C"/>
    <w:rsid w:val="00085A18"/>
    <w:rsid w:val="000900EA"/>
    <w:rsid w:val="00092492"/>
    <w:rsid w:val="000925E7"/>
    <w:rsid w:val="00092BAC"/>
    <w:rsid w:val="00093342"/>
    <w:rsid w:val="00094585"/>
    <w:rsid w:val="000A0CD3"/>
    <w:rsid w:val="000A6336"/>
    <w:rsid w:val="000A6349"/>
    <w:rsid w:val="000A6720"/>
    <w:rsid w:val="000A6D1D"/>
    <w:rsid w:val="000A71B1"/>
    <w:rsid w:val="000B176D"/>
    <w:rsid w:val="000B1CB7"/>
    <w:rsid w:val="000B20ED"/>
    <w:rsid w:val="000B5DFD"/>
    <w:rsid w:val="000B7225"/>
    <w:rsid w:val="000C00B8"/>
    <w:rsid w:val="000C1A63"/>
    <w:rsid w:val="000C2B00"/>
    <w:rsid w:val="000C50A0"/>
    <w:rsid w:val="000C52FC"/>
    <w:rsid w:val="000C63FF"/>
    <w:rsid w:val="000C66D9"/>
    <w:rsid w:val="000D04FC"/>
    <w:rsid w:val="000D0E21"/>
    <w:rsid w:val="000D1B53"/>
    <w:rsid w:val="000D212F"/>
    <w:rsid w:val="000D41FB"/>
    <w:rsid w:val="000D7A2E"/>
    <w:rsid w:val="000E093B"/>
    <w:rsid w:val="000E39BE"/>
    <w:rsid w:val="000E62B1"/>
    <w:rsid w:val="000E6393"/>
    <w:rsid w:val="000F009B"/>
    <w:rsid w:val="000F25CD"/>
    <w:rsid w:val="00100A16"/>
    <w:rsid w:val="00103119"/>
    <w:rsid w:val="001036E4"/>
    <w:rsid w:val="00104289"/>
    <w:rsid w:val="00104567"/>
    <w:rsid w:val="00105CAE"/>
    <w:rsid w:val="00107C8B"/>
    <w:rsid w:val="00111DD1"/>
    <w:rsid w:val="00113911"/>
    <w:rsid w:val="00113ADD"/>
    <w:rsid w:val="00114CD7"/>
    <w:rsid w:val="00116372"/>
    <w:rsid w:val="00121DB9"/>
    <w:rsid w:val="001236FA"/>
    <w:rsid w:val="00123A8D"/>
    <w:rsid w:val="00125361"/>
    <w:rsid w:val="00127406"/>
    <w:rsid w:val="00130F4C"/>
    <w:rsid w:val="00136057"/>
    <w:rsid w:val="00136867"/>
    <w:rsid w:val="00136BDF"/>
    <w:rsid w:val="00137818"/>
    <w:rsid w:val="00140832"/>
    <w:rsid w:val="00141C7D"/>
    <w:rsid w:val="00142418"/>
    <w:rsid w:val="00146888"/>
    <w:rsid w:val="00153071"/>
    <w:rsid w:val="00153F48"/>
    <w:rsid w:val="0015518E"/>
    <w:rsid w:val="001579D6"/>
    <w:rsid w:val="00160F65"/>
    <w:rsid w:val="00160FFA"/>
    <w:rsid w:val="001660A5"/>
    <w:rsid w:val="001702B3"/>
    <w:rsid w:val="0017566E"/>
    <w:rsid w:val="00175CC0"/>
    <w:rsid w:val="00176DA9"/>
    <w:rsid w:val="00177850"/>
    <w:rsid w:val="001806FB"/>
    <w:rsid w:val="001819E2"/>
    <w:rsid w:val="001867AB"/>
    <w:rsid w:val="001870D1"/>
    <w:rsid w:val="001874A4"/>
    <w:rsid w:val="00190B30"/>
    <w:rsid w:val="0019448C"/>
    <w:rsid w:val="00195AA9"/>
    <w:rsid w:val="00196091"/>
    <w:rsid w:val="001A0F08"/>
    <w:rsid w:val="001A1F28"/>
    <w:rsid w:val="001A251F"/>
    <w:rsid w:val="001A403A"/>
    <w:rsid w:val="001A4B3C"/>
    <w:rsid w:val="001A6360"/>
    <w:rsid w:val="001A6985"/>
    <w:rsid w:val="001B04C8"/>
    <w:rsid w:val="001B4593"/>
    <w:rsid w:val="001B4E0D"/>
    <w:rsid w:val="001B6148"/>
    <w:rsid w:val="001B61BA"/>
    <w:rsid w:val="001B6C22"/>
    <w:rsid w:val="001B7A40"/>
    <w:rsid w:val="001C2A09"/>
    <w:rsid w:val="001C505A"/>
    <w:rsid w:val="001C50DE"/>
    <w:rsid w:val="001C601B"/>
    <w:rsid w:val="001C6C44"/>
    <w:rsid w:val="001C7993"/>
    <w:rsid w:val="001D1DFE"/>
    <w:rsid w:val="001D3F2F"/>
    <w:rsid w:val="001D411E"/>
    <w:rsid w:val="001E1B70"/>
    <w:rsid w:val="001E4365"/>
    <w:rsid w:val="001E482D"/>
    <w:rsid w:val="001E6779"/>
    <w:rsid w:val="001F1ECA"/>
    <w:rsid w:val="001F3735"/>
    <w:rsid w:val="001F703A"/>
    <w:rsid w:val="001F72F4"/>
    <w:rsid w:val="001F7498"/>
    <w:rsid w:val="00202F5C"/>
    <w:rsid w:val="00204494"/>
    <w:rsid w:val="00204748"/>
    <w:rsid w:val="00204796"/>
    <w:rsid w:val="00204F22"/>
    <w:rsid w:val="0020645E"/>
    <w:rsid w:val="002116CB"/>
    <w:rsid w:val="00211829"/>
    <w:rsid w:val="00212C3E"/>
    <w:rsid w:val="00214476"/>
    <w:rsid w:val="0021741A"/>
    <w:rsid w:val="0021756D"/>
    <w:rsid w:val="00217C49"/>
    <w:rsid w:val="00220C0D"/>
    <w:rsid w:val="0022147F"/>
    <w:rsid w:val="00221755"/>
    <w:rsid w:val="002245C9"/>
    <w:rsid w:val="00227A5D"/>
    <w:rsid w:val="00227C52"/>
    <w:rsid w:val="00233139"/>
    <w:rsid w:val="0023513E"/>
    <w:rsid w:val="00236E29"/>
    <w:rsid w:val="00240F12"/>
    <w:rsid w:val="00242289"/>
    <w:rsid w:val="00243CE9"/>
    <w:rsid w:val="002452D9"/>
    <w:rsid w:val="0024683B"/>
    <w:rsid w:val="00247995"/>
    <w:rsid w:val="00253B1B"/>
    <w:rsid w:val="002679F6"/>
    <w:rsid w:val="00267C77"/>
    <w:rsid w:val="00270284"/>
    <w:rsid w:val="00272132"/>
    <w:rsid w:val="00276C61"/>
    <w:rsid w:val="00277088"/>
    <w:rsid w:val="00284D11"/>
    <w:rsid w:val="002879DA"/>
    <w:rsid w:val="00292B7B"/>
    <w:rsid w:val="00293DB6"/>
    <w:rsid w:val="00294CC7"/>
    <w:rsid w:val="00295B5E"/>
    <w:rsid w:val="00296A7E"/>
    <w:rsid w:val="00296CDB"/>
    <w:rsid w:val="00297092"/>
    <w:rsid w:val="002A2686"/>
    <w:rsid w:val="002A3C46"/>
    <w:rsid w:val="002A5462"/>
    <w:rsid w:val="002A5BB1"/>
    <w:rsid w:val="002B0850"/>
    <w:rsid w:val="002B12E2"/>
    <w:rsid w:val="002B2A75"/>
    <w:rsid w:val="002B4A1C"/>
    <w:rsid w:val="002B7ACF"/>
    <w:rsid w:val="002C3A19"/>
    <w:rsid w:val="002C416E"/>
    <w:rsid w:val="002C4AAF"/>
    <w:rsid w:val="002C720F"/>
    <w:rsid w:val="002D049E"/>
    <w:rsid w:val="002D0D61"/>
    <w:rsid w:val="002D1557"/>
    <w:rsid w:val="002D1B4A"/>
    <w:rsid w:val="002D272D"/>
    <w:rsid w:val="002D27D8"/>
    <w:rsid w:val="002D3292"/>
    <w:rsid w:val="002D4453"/>
    <w:rsid w:val="002D498F"/>
    <w:rsid w:val="002D49A6"/>
    <w:rsid w:val="002D7E2E"/>
    <w:rsid w:val="002E053E"/>
    <w:rsid w:val="002E07F5"/>
    <w:rsid w:val="002E11A7"/>
    <w:rsid w:val="002E252C"/>
    <w:rsid w:val="002E5F7B"/>
    <w:rsid w:val="002E613A"/>
    <w:rsid w:val="002E6CA9"/>
    <w:rsid w:val="002E7247"/>
    <w:rsid w:val="002E7705"/>
    <w:rsid w:val="002E7BDA"/>
    <w:rsid w:val="002F00BE"/>
    <w:rsid w:val="002F1C90"/>
    <w:rsid w:val="002F2B59"/>
    <w:rsid w:val="002F2D26"/>
    <w:rsid w:val="002F3261"/>
    <w:rsid w:val="002F3FAF"/>
    <w:rsid w:val="002F6DD0"/>
    <w:rsid w:val="0030041E"/>
    <w:rsid w:val="003007F6"/>
    <w:rsid w:val="003008B3"/>
    <w:rsid w:val="00300E70"/>
    <w:rsid w:val="003014E5"/>
    <w:rsid w:val="00311F93"/>
    <w:rsid w:val="00313072"/>
    <w:rsid w:val="0031339A"/>
    <w:rsid w:val="00314F74"/>
    <w:rsid w:val="003156AE"/>
    <w:rsid w:val="00315A19"/>
    <w:rsid w:val="00315D1C"/>
    <w:rsid w:val="00315F4E"/>
    <w:rsid w:val="00316E78"/>
    <w:rsid w:val="0032105E"/>
    <w:rsid w:val="00321D35"/>
    <w:rsid w:val="003221F6"/>
    <w:rsid w:val="003229BA"/>
    <w:rsid w:val="00327ECC"/>
    <w:rsid w:val="00330651"/>
    <w:rsid w:val="003309AA"/>
    <w:rsid w:val="003337BB"/>
    <w:rsid w:val="00333B78"/>
    <w:rsid w:val="0033496A"/>
    <w:rsid w:val="00335248"/>
    <w:rsid w:val="003370A6"/>
    <w:rsid w:val="00340ECA"/>
    <w:rsid w:val="00341A33"/>
    <w:rsid w:val="003427E2"/>
    <w:rsid w:val="00342DC7"/>
    <w:rsid w:val="00344CB5"/>
    <w:rsid w:val="00345761"/>
    <w:rsid w:val="0034693C"/>
    <w:rsid w:val="0034730F"/>
    <w:rsid w:val="00351951"/>
    <w:rsid w:val="00351B11"/>
    <w:rsid w:val="003538A4"/>
    <w:rsid w:val="00354001"/>
    <w:rsid w:val="00356DCE"/>
    <w:rsid w:val="003578F1"/>
    <w:rsid w:val="00361D29"/>
    <w:rsid w:val="0036338A"/>
    <w:rsid w:val="00365FAA"/>
    <w:rsid w:val="0036767D"/>
    <w:rsid w:val="0037144E"/>
    <w:rsid w:val="0037214F"/>
    <w:rsid w:val="00372D94"/>
    <w:rsid w:val="00372E48"/>
    <w:rsid w:val="00373538"/>
    <w:rsid w:val="0038029C"/>
    <w:rsid w:val="003810BC"/>
    <w:rsid w:val="00381507"/>
    <w:rsid w:val="00382CDF"/>
    <w:rsid w:val="00383AD5"/>
    <w:rsid w:val="003871E5"/>
    <w:rsid w:val="003873A2"/>
    <w:rsid w:val="00391462"/>
    <w:rsid w:val="00391A48"/>
    <w:rsid w:val="00392B36"/>
    <w:rsid w:val="00392E85"/>
    <w:rsid w:val="00393A07"/>
    <w:rsid w:val="003942BD"/>
    <w:rsid w:val="003951B9"/>
    <w:rsid w:val="00395548"/>
    <w:rsid w:val="003968EF"/>
    <w:rsid w:val="003970AB"/>
    <w:rsid w:val="003A0118"/>
    <w:rsid w:val="003A2AB8"/>
    <w:rsid w:val="003A4D0E"/>
    <w:rsid w:val="003A6855"/>
    <w:rsid w:val="003A6C5A"/>
    <w:rsid w:val="003B02F2"/>
    <w:rsid w:val="003B42E3"/>
    <w:rsid w:val="003B6EF4"/>
    <w:rsid w:val="003C0728"/>
    <w:rsid w:val="003C40E1"/>
    <w:rsid w:val="003C5E51"/>
    <w:rsid w:val="003C63D7"/>
    <w:rsid w:val="003D079A"/>
    <w:rsid w:val="003D1417"/>
    <w:rsid w:val="003D5C0C"/>
    <w:rsid w:val="003D5C68"/>
    <w:rsid w:val="003E35E4"/>
    <w:rsid w:val="003E40B5"/>
    <w:rsid w:val="003E4BB5"/>
    <w:rsid w:val="003E663C"/>
    <w:rsid w:val="003E7607"/>
    <w:rsid w:val="003E782C"/>
    <w:rsid w:val="003F15F9"/>
    <w:rsid w:val="003F4540"/>
    <w:rsid w:val="003F6847"/>
    <w:rsid w:val="0040096E"/>
    <w:rsid w:val="004009CA"/>
    <w:rsid w:val="004039E1"/>
    <w:rsid w:val="00404393"/>
    <w:rsid w:val="00406198"/>
    <w:rsid w:val="004064E7"/>
    <w:rsid w:val="00411C01"/>
    <w:rsid w:val="00412620"/>
    <w:rsid w:val="00412C44"/>
    <w:rsid w:val="0041598E"/>
    <w:rsid w:val="00415B41"/>
    <w:rsid w:val="0041775E"/>
    <w:rsid w:val="00417ECC"/>
    <w:rsid w:val="00421504"/>
    <w:rsid w:val="004222C0"/>
    <w:rsid w:val="004233FE"/>
    <w:rsid w:val="004235E0"/>
    <w:rsid w:val="004242AB"/>
    <w:rsid w:val="00425123"/>
    <w:rsid w:val="00426721"/>
    <w:rsid w:val="004270E5"/>
    <w:rsid w:val="0042734D"/>
    <w:rsid w:val="004275A4"/>
    <w:rsid w:val="004276BB"/>
    <w:rsid w:val="004301AB"/>
    <w:rsid w:val="00432B8B"/>
    <w:rsid w:val="00433105"/>
    <w:rsid w:val="00433F91"/>
    <w:rsid w:val="00434E57"/>
    <w:rsid w:val="00435F48"/>
    <w:rsid w:val="004360C8"/>
    <w:rsid w:val="00436694"/>
    <w:rsid w:val="00440908"/>
    <w:rsid w:val="00442427"/>
    <w:rsid w:val="00443E8A"/>
    <w:rsid w:val="00443FC0"/>
    <w:rsid w:val="00444A85"/>
    <w:rsid w:val="00445631"/>
    <w:rsid w:val="0044597B"/>
    <w:rsid w:val="00446140"/>
    <w:rsid w:val="00446C27"/>
    <w:rsid w:val="00450299"/>
    <w:rsid w:val="004507EC"/>
    <w:rsid w:val="00451B94"/>
    <w:rsid w:val="00452AD6"/>
    <w:rsid w:val="00455D1A"/>
    <w:rsid w:val="0045617E"/>
    <w:rsid w:val="00456930"/>
    <w:rsid w:val="00456E60"/>
    <w:rsid w:val="00457CF7"/>
    <w:rsid w:val="00460C9C"/>
    <w:rsid w:val="004612A6"/>
    <w:rsid w:val="004614A0"/>
    <w:rsid w:val="00466155"/>
    <w:rsid w:val="00466943"/>
    <w:rsid w:val="00466CC7"/>
    <w:rsid w:val="0046775C"/>
    <w:rsid w:val="00467B56"/>
    <w:rsid w:val="004707BF"/>
    <w:rsid w:val="00471003"/>
    <w:rsid w:val="004729BE"/>
    <w:rsid w:val="00476AE8"/>
    <w:rsid w:val="004771B2"/>
    <w:rsid w:val="004777C1"/>
    <w:rsid w:val="00477BFC"/>
    <w:rsid w:val="0048057F"/>
    <w:rsid w:val="004840E3"/>
    <w:rsid w:val="0048473A"/>
    <w:rsid w:val="00485300"/>
    <w:rsid w:val="004853AA"/>
    <w:rsid w:val="00487BF5"/>
    <w:rsid w:val="0049259F"/>
    <w:rsid w:val="004940A0"/>
    <w:rsid w:val="0049484A"/>
    <w:rsid w:val="00495BF5"/>
    <w:rsid w:val="00497C5C"/>
    <w:rsid w:val="004A21DD"/>
    <w:rsid w:val="004A36A6"/>
    <w:rsid w:val="004A3D10"/>
    <w:rsid w:val="004A4BFC"/>
    <w:rsid w:val="004A6AFF"/>
    <w:rsid w:val="004A6E8A"/>
    <w:rsid w:val="004A6E91"/>
    <w:rsid w:val="004B6692"/>
    <w:rsid w:val="004B66A8"/>
    <w:rsid w:val="004B6AAB"/>
    <w:rsid w:val="004C0253"/>
    <w:rsid w:val="004C043C"/>
    <w:rsid w:val="004C25A8"/>
    <w:rsid w:val="004C38B5"/>
    <w:rsid w:val="004C7729"/>
    <w:rsid w:val="004D07BE"/>
    <w:rsid w:val="004D19F8"/>
    <w:rsid w:val="004D4B96"/>
    <w:rsid w:val="004D4F92"/>
    <w:rsid w:val="004D5487"/>
    <w:rsid w:val="004D64C6"/>
    <w:rsid w:val="004E2CFE"/>
    <w:rsid w:val="004E3764"/>
    <w:rsid w:val="004E4669"/>
    <w:rsid w:val="004E56F7"/>
    <w:rsid w:val="004F094B"/>
    <w:rsid w:val="004F44C6"/>
    <w:rsid w:val="004F4FEE"/>
    <w:rsid w:val="004F6E6F"/>
    <w:rsid w:val="00500795"/>
    <w:rsid w:val="0050109B"/>
    <w:rsid w:val="005032A1"/>
    <w:rsid w:val="0050346E"/>
    <w:rsid w:val="00504C97"/>
    <w:rsid w:val="00511F2B"/>
    <w:rsid w:val="0051345E"/>
    <w:rsid w:val="00514C01"/>
    <w:rsid w:val="0051697F"/>
    <w:rsid w:val="0052073A"/>
    <w:rsid w:val="005213DC"/>
    <w:rsid w:val="005244F1"/>
    <w:rsid w:val="00524A85"/>
    <w:rsid w:val="0052513F"/>
    <w:rsid w:val="00525245"/>
    <w:rsid w:val="00525F34"/>
    <w:rsid w:val="00527A1C"/>
    <w:rsid w:val="00527D1D"/>
    <w:rsid w:val="00533D7A"/>
    <w:rsid w:val="0053451A"/>
    <w:rsid w:val="0053589F"/>
    <w:rsid w:val="005363AC"/>
    <w:rsid w:val="0053688A"/>
    <w:rsid w:val="0054074A"/>
    <w:rsid w:val="005414DA"/>
    <w:rsid w:val="00542090"/>
    <w:rsid w:val="00542094"/>
    <w:rsid w:val="00543664"/>
    <w:rsid w:val="00544C5D"/>
    <w:rsid w:val="00552782"/>
    <w:rsid w:val="0055309A"/>
    <w:rsid w:val="005533F9"/>
    <w:rsid w:val="00554A1D"/>
    <w:rsid w:val="00556FB4"/>
    <w:rsid w:val="00557F1C"/>
    <w:rsid w:val="005643DA"/>
    <w:rsid w:val="0056517E"/>
    <w:rsid w:val="00566577"/>
    <w:rsid w:val="005711EB"/>
    <w:rsid w:val="005731FB"/>
    <w:rsid w:val="00573855"/>
    <w:rsid w:val="0057543D"/>
    <w:rsid w:val="00575B05"/>
    <w:rsid w:val="00582451"/>
    <w:rsid w:val="0058299D"/>
    <w:rsid w:val="005831F4"/>
    <w:rsid w:val="00584A52"/>
    <w:rsid w:val="00585D54"/>
    <w:rsid w:val="0058667B"/>
    <w:rsid w:val="00590729"/>
    <w:rsid w:val="005938E0"/>
    <w:rsid w:val="00594379"/>
    <w:rsid w:val="00595233"/>
    <w:rsid w:val="00595A77"/>
    <w:rsid w:val="005966C5"/>
    <w:rsid w:val="005979E5"/>
    <w:rsid w:val="005A38BF"/>
    <w:rsid w:val="005A5CCE"/>
    <w:rsid w:val="005B0FAE"/>
    <w:rsid w:val="005B5C2E"/>
    <w:rsid w:val="005C01C6"/>
    <w:rsid w:val="005C1A15"/>
    <w:rsid w:val="005C40AC"/>
    <w:rsid w:val="005C5453"/>
    <w:rsid w:val="005C5D24"/>
    <w:rsid w:val="005C6BEB"/>
    <w:rsid w:val="005D11A0"/>
    <w:rsid w:val="005D18AA"/>
    <w:rsid w:val="005D1DE4"/>
    <w:rsid w:val="005D1F23"/>
    <w:rsid w:val="005D2D8C"/>
    <w:rsid w:val="005D49E2"/>
    <w:rsid w:val="005D601D"/>
    <w:rsid w:val="005D7E4E"/>
    <w:rsid w:val="005E0E01"/>
    <w:rsid w:val="005E4818"/>
    <w:rsid w:val="005E5488"/>
    <w:rsid w:val="005E5863"/>
    <w:rsid w:val="005E5F94"/>
    <w:rsid w:val="005E5FC1"/>
    <w:rsid w:val="005E68CC"/>
    <w:rsid w:val="005F140F"/>
    <w:rsid w:val="005F262F"/>
    <w:rsid w:val="005F3CA8"/>
    <w:rsid w:val="005F403B"/>
    <w:rsid w:val="005F4A35"/>
    <w:rsid w:val="005F74B8"/>
    <w:rsid w:val="00600C69"/>
    <w:rsid w:val="00602727"/>
    <w:rsid w:val="00603317"/>
    <w:rsid w:val="00603F8C"/>
    <w:rsid w:val="006045F3"/>
    <w:rsid w:val="00606E31"/>
    <w:rsid w:val="006100BA"/>
    <w:rsid w:val="00613B33"/>
    <w:rsid w:val="00614848"/>
    <w:rsid w:val="00614D16"/>
    <w:rsid w:val="00616A36"/>
    <w:rsid w:val="00616CEC"/>
    <w:rsid w:val="0061738F"/>
    <w:rsid w:val="00620D67"/>
    <w:rsid w:val="0062109C"/>
    <w:rsid w:val="00621374"/>
    <w:rsid w:val="00621EFB"/>
    <w:rsid w:val="00622321"/>
    <w:rsid w:val="00624957"/>
    <w:rsid w:val="00630499"/>
    <w:rsid w:val="0063103B"/>
    <w:rsid w:val="00631CCE"/>
    <w:rsid w:val="00635AB3"/>
    <w:rsid w:val="00636117"/>
    <w:rsid w:val="00636283"/>
    <w:rsid w:val="006408B7"/>
    <w:rsid w:val="00640A73"/>
    <w:rsid w:val="00644E9D"/>
    <w:rsid w:val="0064533D"/>
    <w:rsid w:val="006461B4"/>
    <w:rsid w:val="00646AF3"/>
    <w:rsid w:val="00647562"/>
    <w:rsid w:val="00652671"/>
    <w:rsid w:val="00652B67"/>
    <w:rsid w:val="00652C55"/>
    <w:rsid w:val="00653DC3"/>
    <w:rsid w:val="006573DF"/>
    <w:rsid w:val="00657559"/>
    <w:rsid w:val="00662DEA"/>
    <w:rsid w:val="00663672"/>
    <w:rsid w:val="00670252"/>
    <w:rsid w:val="00670386"/>
    <w:rsid w:val="006705DC"/>
    <w:rsid w:val="00672509"/>
    <w:rsid w:val="00674DA9"/>
    <w:rsid w:val="00675FAA"/>
    <w:rsid w:val="00676888"/>
    <w:rsid w:val="00681C55"/>
    <w:rsid w:val="006820E5"/>
    <w:rsid w:val="00686E64"/>
    <w:rsid w:val="0068700D"/>
    <w:rsid w:val="00687919"/>
    <w:rsid w:val="00691823"/>
    <w:rsid w:val="00691B18"/>
    <w:rsid w:val="00691E7D"/>
    <w:rsid w:val="006923C6"/>
    <w:rsid w:val="0069450C"/>
    <w:rsid w:val="00694A0E"/>
    <w:rsid w:val="00697328"/>
    <w:rsid w:val="006A1DF1"/>
    <w:rsid w:val="006A3F86"/>
    <w:rsid w:val="006A45FD"/>
    <w:rsid w:val="006A6C60"/>
    <w:rsid w:val="006A6ED1"/>
    <w:rsid w:val="006A7BBB"/>
    <w:rsid w:val="006B0054"/>
    <w:rsid w:val="006B114D"/>
    <w:rsid w:val="006B427A"/>
    <w:rsid w:val="006B462B"/>
    <w:rsid w:val="006B4B14"/>
    <w:rsid w:val="006B4F4A"/>
    <w:rsid w:val="006B59CA"/>
    <w:rsid w:val="006B5C99"/>
    <w:rsid w:val="006B605A"/>
    <w:rsid w:val="006B7713"/>
    <w:rsid w:val="006C0650"/>
    <w:rsid w:val="006C1873"/>
    <w:rsid w:val="006C2DF1"/>
    <w:rsid w:val="006C6407"/>
    <w:rsid w:val="006C76C2"/>
    <w:rsid w:val="006C780F"/>
    <w:rsid w:val="006D0D45"/>
    <w:rsid w:val="006D11BD"/>
    <w:rsid w:val="006D16DE"/>
    <w:rsid w:val="006D2A5F"/>
    <w:rsid w:val="006D2E51"/>
    <w:rsid w:val="006D3FD5"/>
    <w:rsid w:val="006D46C9"/>
    <w:rsid w:val="006D4CAF"/>
    <w:rsid w:val="006D529F"/>
    <w:rsid w:val="006D6E76"/>
    <w:rsid w:val="006D6E87"/>
    <w:rsid w:val="006D7B39"/>
    <w:rsid w:val="006E2D2D"/>
    <w:rsid w:val="006F0338"/>
    <w:rsid w:val="006F3421"/>
    <w:rsid w:val="006F360D"/>
    <w:rsid w:val="006F3D50"/>
    <w:rsid w:val="00700C84"/>
    <w:rsid w:val="00704D8D"/>
    <w:rsid w:val="007057A5"/>
    <w:rsid w:val="00710518"/>
    <w:rsid w:val="007113C2"/>
    <w:rsid w:val="00711C13"/>
    <w:rsid w:val="00721B20"/>
    <w:rsid w:val="00725BB2"/>
    <w:rsid w:val="00727633"/>
    <w:rsid w:val="007279CB"/>
    <w:rsid w:val="00727A77"/>
    <w:rsid w:val="00727F5F"/>
    <w:rsid w:val="00731415"/>
    <w:rsid w:val="00731C01"/>
    <w:rsid w:val="00733369"/>
    <w:rsid w:val="00735884"/>
    <w:rsid w:val="00735A57"/>
    <w:rsid w:val="00736689"/>
    <w:rsid w:val="00742544"/>
    <w:rsid w:val="00742646"/>
    <w:rsid w:val="007518EB"/>
    <w:rsid w:val="007618D0"/>
    <w:rsid w:val="00763BD3"/>
    <w:rsid w:val="007646F2"/>
    <w:rsid w:val="00767569"/>
    <w:rsid w:val="00767A38"/>
    <w:rsid w:val="00767DAB"/>
    <w:rsid w:val="007712D9"/>
    <w:rsid w:val="0077146E"/>
    <w:rsid w:val="0077359D"/>
    <w:rsid w:val="00776A7D"/>
    <w:rsid w:val="00780063"/>
    <w:rsid w:val="007804E6"/>
    <w:rsid w:val="007809E7"/>
    <w:rsid w:val="0078720E"/>
    <w:rsid w:val="00787280"/>
    <w:rsid w:val="00791153"/>
    <w:rsid w:val="00791533"/>
    <w:rsid w:val="00793C7B"/>
    <w:rsid w:val="00793E68"/>
    <w:rsid w:val="00795A78"/>
    <w:rsid w:val="007A0FF5"/>
    <w:rsid w:val="007A24FA"/>
    <w:rsid w:val="007A3EA5"/>
    <w:rsid w:val="007A672B"/>
    <w:rsid w:val="007A6C01"/>
    <w:rsid w:val="007A7802"/>
    <w:rsid w:val="007B0AC9"/>
    <w:rsid w:val="007B1D53"/>
    <w:rsid w:val="007B354C"/>
    <w:rsid w:val="007B36E7"/>
    <w:rsid w:val="007B43D7"/>
    <w:rsid w:val="007B4B23"/>
    <w:rsid w:val="007B4DF7"/>
    <w:rsid w:val="007B5AAB"/>
    <w:rsid w:val="007B649E"/>
    <w:rsid w:val="007C072F"/>
    <w:rsid w:val="007C07AC"/>
    <w:rsid w:val="007C0BBF"/>
    <w:rsid w:val="007C0DA3"/>
    <w:rsid w:val="007C1521"/>
    <w:rsid w:val="007C2A5E"/>
    <w:rsid w:val="007C3A8D"/>
    <w:rsid w:val="007C429D"/>
    <w:rsid w:val="007C4B8D"/>
    <w:rsid w:val="007C6BEB"/>
    <w:rsid w:val="007C6D57"/>
    <w:rsid w:val="007D01D7"/>
    <w:rsid w:val="007D2F23"/>
    <w:rsid w:val="007D31E1"/>
    <w:rsid w:val="007D43A1"/>
    <w:rsid w:val="007D4600"/>
    <w:rsid w:val="007D4BCB"/>
    <w:rsid w:val="007D4CB5"/>
    <w:rsid w:val="007D773F"/>
    <w:rsid w:val="007D7980"/>
    <w:rsid w:val="007E0578"/>
    <w:rsid w:val="007E0F84"/>
    <w:rsid w:val="007E1FE8"/>
    <w:rsid w:val="007E5FE4"/>
    <w:rsid w:val="007E7923"/>
    <w:rsid w:val="007F29C1"/>
    <w:rsid w:val="007F29D6"/>
    <w:rsid w:val="007F417F"/>
    <w:rsid w:val="007F5497"/>
    <w:rsid w:val="007F57A0"/>
    <w:rsid w:val="007F5BD9"/>
    <w:rsid w:val="007F5D93"/>
    <w:rsid w:val="007F7FD2"/>
    <w:rsid w:val="0080051E"/>
    <w:rsid w:val="008018A5"/>
    <w:rsid w:val="00806A97"/>
    <w:rsid w:val="00811919"/>
    <w:rsid w:val="00811FA3"/>
    <w:rsid w:val="00815D59"/>
    <w:rsid w:val="008171A0"/>
    <w:rsid w:val="00820665"/>
    <w:rsid w:val="00821DD9"/>
    <w:rsid w:val="00821F7A"/>
    <w:rsid w:val="00822EB3"/>
    <w:rsid w:val="008230A9"/>
    <w:rsid w:val="00823E96"/>
    <w:rsid w:val="00824614"/>
    <w:rsid w:val="008251BE"/>
    <w:rsid w:val="00826CE5"/>
    <w:rsid w:val="0082740C"/>
    <w:rsid w:val="00831FF3"/>
    <w:rsid w:val="00833D5D"/>
    <w:rsid w:val="008345D8"/>
    <w:rsid w:val="0083503A"/>
    <w:rsid w:val="00836379"/>
    <w:rsid w:val="00840860"/>
    <w:rsid w:val="00840E14"/>
    <w:rsid w:val="0084196E"/>
    <w:rsid w:val="00843433"/>
    <w:rsid w:val="008435AA"/>
    <w:rsid w:val="00851567"/>
    <w:rsid w:val="00851B9C"/>
    <w:rsid w:val="00854F83"/>
    <w:rsid w:val="00855B36"/>
    <w:rsid w:val="008623E4"/>
    <w:rsid w:val="00863D6A"/>
    <w:rsid w:val="008652EC"/>
    <w:rsid w:val="00870B63"/>
    <w:rsid w:val="00870F94"/>
    <w:rsid w:val="00872AB9"/>
    <w:rsid w:val="00873B4E"/>
    <w:rsid w:val="008744B8"/>
    <w:rsid w:val="00877E41"/>
    <w:rsid w:val="008815C2"/>
    <w:rsid w:val="00881888"/>
    <w:rsid w:val="00881C38"/>
    <w:rsid w:val="00886A80"/>
    <w:rsid w:val="008900DE"/>
    <w:rsid w:val="00890461"/>
    <w:rsid w:val="008912AB"/>
    <w:rsid w:val="00892234"/>
    <w:rsid w:val="00892CE8"/>
    <w:rsid w:val="00892F7A"/>
    <w:rsid w:val="00893DB4"/>
    <w:rsid w:val="008A031E"/>
    <w:rsid w:val="008A3731"/>
    <w:rsid w:val="008A4C09"/>
    <w:rsid w:val="008A4D0A"/>
    <w:rsid w:val="008A5020"/>
    <w:rsid w:val="008A56C0"/>
    <w:rsid w:val="008A7268"/>
    <w:rsid w:val="008B04F0"/>
    <w:rsid w:val="008B0E2C"/>
    <w:rsid w:val="008B0EB3"/>
    <w:rsid w:val="008B1CBA"/>
    <w:rsid w:val="008B1F2C"/>
    <w:rsid w:val="008B2695"/>
    <w:rsid w:val="008B6D9A"/>
    <w:rsid w:val="008C0A82"/>
    <w:rsid w:val="008C20BF"/>
    <w:rsid w:val="008C3DAD"/>
    <w:rsid w:val="008C59B5"/>
    <w:rsid w:val="008C5D6A"/>
    <w:rsid w:val="008C627A"/>
    <w:rsid w:val="008C7E49"/>
    <w:rsid w:val="008D041F"/>
    <w:rsid w:val="008D098B"/>
    <w:rsid w:val="008D1010"/>
    <w:rsid w:val="008D296F"/>
    <w:rsid w:val="008D58DD"/>
    <w:rsid w:val="008D74D3"/>
    <w:rsid w:val="008E1026"/>
    <w:rsid w:val="008E14F4"/>
    <w:rsid w:val="008E4B58"/>
    <w:rsid w:val="008E6D73"/>
    <w:rsid w:val="008F0E4E"/>
    <w:rsid w:val="008F15D4"/>
    <w:rsid w:val="008F1774"/>
    <w:rsid w:val="008F259A"/>
    <w:rsid w:val="008F28CB"/>
    <w:rsid w:val="008F29F5"/>
    <w:rsid w:val="008F3119"/>
    <w:rsid w:val="008F5D20"/>
    <w:rsid w:val="008F63CC"/>
    <w:rsid w:val="008F7ECB"/>
    <w:rsid w:val="00901F9C"/>
    <w:rsid w:val="009028DC"/>
    <w:rsid w:val="00902B3B"/>
    <w:rsid w:val="00902CE1"/>
    <w:rsid w:val="009035FF"/>
    <w:rsid w:val="00906B17"/>
    <w:rsid w:val="00906C26"/>
    <w:rsid w:val="0090724B"/>
    <w:rsid w:val="00907C0B"/>
    <w:rsid w:val="00910064"/>
    <w:rsid w:val="009123C1"/>
    <w:rsid w:val="009146FA"/>
    <w:rsid w:val="00914D82"/>
    <w:rsid w:val="00915102"/>
    <w:rsid w:val="0092076A"/>
    <w:rsid w:val="00920CD2"/>
    <w:rsid w:val="00920E84"/>
    <w:rsid w:val="00923399"/>
    <w:rsid w:val="00926F96"/>
    <w:rsid w:val="00932A5E"/>
    <w:rsid w:val="0093338A"/>
    <w:rsid w:val="00934327"/>
    <w:rsid w:val="00936744"/>
    <w:rsid w:val="00937BC4"/>
    <w:rsid w:val="0094174C"/>
    <w:rsid w:val="009418DC"/>
    <w:rsid w:val="00942930"/>
    <w:rsid w:val="00942F76"/>
    <w:rsid w:val="00942FB2"/>
    <w:rsid w:val="00947AFC"/>
    <w:rsid w:val="0095007B"/>
    <w:rsid w:val="00951C27"/>
    <w:rsid w:val="00954DB9"/>
    <w:rsid w:val="00956F3B"/>
    <w:rsid w:val="0096049B"/>
    <w:rsid w:val="00961D78"/>
    <w:rsid w:val="00961E09"/>
    <w:rsid w:val="009649D9"/>
    <w:rsid w:val="009663E7"/>
    <w:rsid w:val="00975EA4"/>
    <w:rsid w:val="00976B0B"/>
    <w:rsid w:val="00987475"/>
    <w:rsid w:val="0099146B"/>
    <w:rsid w:val="009926E2"/>
    <w:rsid w:val="009956B9"/>
    <w:rsid w:val="009A106D"/>
    <w:rsid w:val="009A2A82"/>
    <w:rsid w:val="009A4B5C"/>
    <w:rsid w:val="009A5526"/>
    <w:rsid w:val="009B0CE1"/>
    <w:rsid w:val="009B15B9"/>
    <w:rsid w:val="009B20FD"/>
    <w:rsid w:val="009B3BF1"/>
    <w:rsid w:val="009B3E51"/>
    <w:rsid w:val="009B694E"/>
    <w:rsid w:val="009B6FDE"/>
    <w:rsid w:val="009C0FF3"/>
    <w:rsid w:val="009C12B9"/>
    <w:rsid w:val="009C2060"/>
    <w:rsid w:val="009C590B"/>
    <w:rsid w:val="009D06AE"/>
    <w:rsid w:val="009D1364"/>
    <w:rsid w:val="009D14D2"/>
    <w:rsid w:val="009D434F"/>
    <w:rsid w:val="009D49A1"/>
    <w:rsid w:val="009D4D78"/>
    <w:rsid w:val="009D56EB"/>
    <w:rsid w:val="009E1E28"/>
    <w:rsid w:val="009E396F"/>
    <w:rsid w:val="009E3C7D"/>
    <w:rsid w:val="009E6072"/>
    <w:rsid w:val="009E634C"/>
    <w:rsid w:val="009F0141"/>
    <w:rsid w:val="009F3C13"/>
    <w:rsid w:val="009F5F76"/>
    <w:rsid w:val="009F7F60"/>
    <w:rsid w:val="00A008A6"/>
    <w:rsid w:val="00A02146"/>
    <w:rsid w:val="00A042BC"/>
    <w:rsid w:val="00A046E2"/>
    <w:rsid w:val="00A05C34"/>
    <w:rsid w:val="00A079EF"/>
    <w:rsid w:val="00A1045B"/>
    <w:rsid w:val="00A133B0"/>
    <w:rsid w:val="00A1460C"/>
    <w:rsid w:val="00A15B32"/>
    <w:rsid w:val="00A15F80"/>
    <w:rsid w:val="00A2031F"/>
    <w:rsid w:val="00A25102"/>
    <w:rsid w:val="00A30349"/>
    <w:rsid w:val="00A30841"/>
    <w:rsid w:val="00A340A0"/>
    <w:rsid w:val="00A36974"/>
    <w:rsid w:val="00A37F51"/>
    <w:rsid w:val="00A41C95"/>
    <w:rsid w:val="00A41FC7"/>
    <w:rsid w:val="00A42C32"/>
    <w:rsid w:val="00A4553C"/>
    <w:rsid w:val="00A50453"/>
    <w:rsid w:val="00A509C8"/>
    <w:rsid w:val="00A50A79"/>
    <w:rsid w:val="00A51041"/>
    <w:rsid w:val="00A52CC3"/>
    <w:rsid w:val="00A543F3"/>
    <w:rsid w:val="00A55C44"/>
    <w:rsid w:val="00A57132"/>
    <w:rsid w:val="00A57E05"/>
    <w:rsid w:val="00A605DF"/>
    <w:rsid w:val="00A61FBB"/>
    <w:rsid w:val="00A63A6A"/>
    <w:rsid w:val="00A64AD8"/>
    <w:rsid w:val="00A65747"/>
    <w:rsid w:val="00A70E9C"/>
    <w:rsid w:val="00A713F4"/>
    <w:rsid w:val="00A748FC"/>
    <w:rsid w:val="00A74B95"/>
    <w:rsid w:val="00A74DD0"/>
    <w:rsid w:val="00A76629"/>
    <w:rsid w:val="00A76E42"/>
    <w:rsid w:val="00A81EC4"/>
    <w:rsid w:val="00A822FE"/>
    <w:rsid w:val="00A82AAC"/>
    <w:rsid w:val="00A8562F"/>
    <w:rsid w:val="00A858E0"/>
    <w:rsid w:val="00A87B92"/>
    <w:rsid w:val="00A938D6"/>
    <w:rsid w:val="00A9431B"/>
    <w:rsid w:val="00A94F71"/>
    <w:rsid w:val="00A966F2"/>
    <w:rsid w:val="00AA0CB8"/>
    <w:rsid w:val="00AA1555"/>
    <w:rsid w:val="00AA2136"/>
    <w:rsid w:val="00AA5558"/>
    <w:rsid w:val="00AA6ED6"/>
    <w:rsid w:val="00AA73A5"/>
    <w:rsid w:val="00AA7572"/>
    <w:rsid w:val="00AB0281"/>
    <w:rsid w:val="00AB107C"/>
    <w:rsid w:val="00AB3298"/>
    <w:rsid w:val="00AB418C"/>
    <w:rsid w:val="00AB5BE6"/>
    <w:rsid w:val="00AC0D45"/>
    <w:rsid w:val="00AD4285"/>
    <w:rsid w:val="00AD436E"/>
    <w:rsid w:val="00AD63BD"/>
    <w:rsid w:val="00AE02ED"/>
    <w:rsid w:val="00AE0975"/>
    <w:rsid w:val="00AE0C25"/>
    <w:rsid w:val="00AE3C43"/>
    <w:rsid w:val="00AE6E4F"/>
    <w:rsid w:val="00AE7F69"/>
    <w:rsid w:val="00AF1148"/>
    <w:rsid w:val="00AF1167"/>
    <w:rsid w:val="00AF1FC9"/>
    <w:rsid w:val="00AF31A4"/>
    <w:rsid w:val="00AF6B60"/>
    <w:rsid w:val="00AF7DAD"/>
    <w:rsid w:val="00B000EF"/>
    <w:rsid w:val="00B03CD5"/>
    <w:rsid w:val="00B056E3"/>
    <w:rsid w:val="00B122E4"/>
    <w:rsid w:val="00B14568"/>
    <w:rsid w:val="00B14F0C"/>
    <w:rsid w:val="00B1614D"/>
    <w:rsid w:val="00B1707B"/>
    <w:rsid w:val="00B25DD3"/>
    <w:rsid w:val="00B2631D"/>
    <w:rsid w:val="00B30EA0"/>
    <w:rsid w:val="00B319F0"/>
    <w:rsid w:val="00B32BA3"/>
    <w:rsid w:val="00B36A21"/>
    <w:rsid w:val="00B37394"/>
    <w:rsid w:val="00B411BF"/>
    <w:rsid w:val="00B42FC8"/>
    <w:rsid w:val="00B4389C"/>
    <w:rsid w:val="00B44609"/>
    <w:rsid w:val="00B453B0"/>
    <w:rsid w:val="00B46AA1"/>
    <w:rsid w:val="00B47459"/>
    <w:rsid w:val="00B47BB2"/>
    <w:rsid w:val="00B52647"/>
    <w:rsid w:val="00B5332D"/>
    <w:rsid w:val="00B54038"/>
    <w:rsid w:val="00B564E7"/>
    <w:rsid w:val="00B60913"/>
    <w:rsid w:val="00B613FA"/>
    <w:rsid w:val="00B61B5D"/>
    <w:rsid w:val="00B61CFA"/>
    <w:rsid w:val="00B64F51"/>
    <w:rsid w:val="00B651E7"/>
    <w:rsid w:val="00B65FA4"/>
    <w:rsid w:val="00B66431"/>
    <w:rsid w:val="00B669EA"/>
    <w:rsid w:val="00B67408"/>
    <w:rsid w:val="00B70592"/>
    <w:rsid w:val="00B720FC"/>
    <w:rsid w:val="00B73CAF"/>
    <w:rsid w:val="00B7452B"/>
    <w:rsid w:val="00B75A5F"/>
    <w:rsid w:val="00B8612A"/>
    <w:rsid w:val="00B871F0"/>
    <w:rsid w:val="00B90022"/>
    <w:rsid w:val="00B90029"/>
    <w:rsid w:val="00B93AD8"/>
    <w:rsid w:val="00B959AD"/>
    <w:rsid w:val="00BA093B"/>
    <w:rsid w:val="00BA1385"/>
    <w:rsid w:val="00BA4683"/>
    <w:rsid w:val="00BA4754"/>
    <w:rsid w:val="00BA53F1"/>
    <w:rsid w:val="00BA6C16"/>
    <w:rsid w:val="00BA6DB1"/>
    <w:rsid w:val="00BB4A39"/>
    <w:rsid w:val="00BB57EB"/>
    <w:rsid w:val="00BB6DBB"/>
    <w:rsid w:val="00BB74F8"/>
    <w:rsid w:val="00BB75CB"/>
    <w:rsid w:val="00BC057B"/>
    <w:rsid w:val="00BC1077"/>
    <w:rsid w:val="00BC171E"/>
    <w:rsid w:val="00BC2534"/>
    <w:rsid w:val="00BC3741"/>
    <w:rsid w:val="00BC4C3F"/>
    <w:rsid w:val="00BC5589"/>
    <w:rsid w:val="00BC7B47"/>
    <w:rsid w:val="00BD4490"/>
    <w:rsid w:val="00BD5450"/>
    <w:rsid w:val="00BE353B"/>
    <w:rsid w:val="00BE3DAC"/>
    <w:rsid w:val="00BE4C1E"/>
    <w:rsid w:val="00BE553B"/>
    <w:rsid w:val="00BE55B1"/>
    <w:rsid w:val="00BE5EC4"/>
    <w:rsid w:val="00BE7025"/>
    <w:rsid w:val="00BF0512"/>
    <w:rsid w:val="00BF390E"/>
    <w:rsid w:val="00BF4787"/>
    <w:rsid w:val="00BF5DD3"/>
    <w:rsid w:val="00BF7498"/>
    <w:rsid w:val="00C007EB"/>
    <w:rsid w:val="00C034AD"/>
    <w:rsid w:val="00C07F78"/>
    <w:rsid w:val="00C07F8B"/>
    <w:rsid w:val="00C10A5D"/>
    <w:rsid w:val="00C10E9C"/>
    <w:rsid w:val="00C12E12"/>
    <w:rsid w:val="00C1421E"/>
    <w:rsid w:val="00C144B9"/>
    <w:rsid w:val="00C15C51"/>
    <w:rsid w:val="00C169AF"/>
    <w:rsid w:val="00C16B24"/>
    <w:rsid w:val="00C22117"/>
    <w:rsid w:val="00C221AB"/>
    <w:rsid w:val="00C244A6"/>
    <w:rsid w:val="00C26337"/>
    <w:rsid w:val="00C31085"/>
    <w:rsid w:val="00C31DFC"/>
    <w:rsid w:val="00C32E45"/>
    <w:rsid w:val="00C3623F"/>
    <w:rsid w:val="00C362E5"/>
    <w:rsid w:val="00C36419"/>
    <w:rsid w:val="00C37C65"/>
    <w:rsid w:val="00C41D1A"/>
    <w:rsid w:val="00C434FC"/>
    <w:rsid w:val="00C43BAC"/>
    <w:rsid w:val="00C45048"/>
    <w:rsid w:val="00C45556"/>
    <w:rsid w:val="00C45D67"/>
    <w:rsid w:val="00C46379"/>
    <w:rsid w:val="00C503BA"/>
    <w:rsid w:val="00C503E2"/>
    <w:rsid w:val="00C518F4"/>
    <w:rsid w:val="00C56552"/>
    <w:rsid w:val="00C565A4"/>
    <w:rsid w:val="00C6113F"/>
    <w:rsid w:val="00C63421"/>
    <w:rsid w:val="00C65C31"/>
    <w:rsid w:val="00C67411"/>
    <w:rsid w:val="00C6781D"/>
    <w:rsid w:val="00C72D35"/>
    <w:rsid w:val="00C72FD7"/>
    <w:rsid w:val="00C75E87"/>
    <w:rsid w:val="00C76845"/>
    <w:rsid w:val="00C80398"/>
    <w:rsid w:val="00C832DE"/>
    <w:rsid w:val="00C83340"/>
    <w:rsid w:val="00C8436A"/>
    <w:rsid w:val="00C864BA"/>
    <w:rsid w:val="00C867C6"/>
    <w:rsid w:val="00C86C50"/>
    <w:rsid w:val="00C92F31"/>
    <w:rsid w:val="00C93559"/>
    <w:rsid w:val="00C9383F"/>
    <w:rsid w:val="00C978BC"/>
    <w:rsid w:val="00C97DE2"/>
    <w:rsid w:val="00CA34CF"/>
    <w:rsid w:val="00CA4C84"/>
    <w:rsid w:val="00CA4E80"/>
    <w:rsid w:val="00CA4EF6"/>
    <w:rsid w:val="00CB0A08"/>
    <w:rsid w:val="00CB4726"/>
    <w:rsid w:val="00CB5E63"/>
    <w:rsid w:val="00CB6F66"/>
    <w:rsid w:val="00CC0DCC"/>
    <w:rsid w:val="00CC4617"/>
    <w:rsid w:val="00CC6428"/>
    <w:rsid w:val="00CD00D1"/>
    <w:rsid w:val="00CD1202"/>
    <w:rsid w:val="00CD2D6A"/>
    <w:rsid w:val="00CD361C"/>
    <w:rsid w:val="00CD4485"/>
    <w:rsid w:val="00CD571C"/>
    <w:rsid w:val="00CE1582"/>
    <w:rsid w:val="00CE344C"/>
    <w:rsid w:val="00CF00CA"/>
    <w:rsid w:val="00D0494D"/>
    <w:rsid w:val="00D06668"/>
    <w:rsid w:val="00D0789D"/>
    <w:rsid w:val="00D07A2E"/>
    <w:rsid w:val="00D10C7C"/>
    <w:rsid w:val="00D10FCC"/>
    <w:rsid w:val="00D1184A"/>
    <w:rsid w:val="00D124F2"/>
    <w:rsid w:val="00D148C1"/>
    <w:rsid w:val="00D1791C"/>
    <w:rsid w:val="00D20E44"/>
    <w:rsid w:val="00D216AC"/>
    <w:rsid w:val="00D24826"/>
    <w:rsid w:val="00D25B78"/>
    <w:rsid w:val="00D26406"/>
    <w:rsid w:val="00D265B0"/>
    <w:rsid w:val="00D26F85"/>
    <w:rsid w:val="00D30CE1"/>
    <w:rsid w:val="00D31630"/>
    <w:rsid w:val="00D43453"/>
    <w:rsid w:val="00D43739"/>
    <w:rsid w:val="00D44B5D"/>
    <w:rsid w:val="00D466B9"/>
    <w:rsid w:val="00D46AC1"/>
    <w:rsid w:val="00D474BB"/>
    <w:rsid w:val="00D47DCC"/>
    <w:rsid w:val="00D50D00"/>
    <w:rsid w:val="00D51470"/>
    <w:rsid w:val="00D5149B"/>
    <w:rsid w:val="00D52052"/>
    <w:rsid w:val="00D5349D"/>
    <w:rsid w:val="00D56950"/>
    <w:rsid w:val="00D6214E"/>
    <w:rsid w:val="00D6349D"/>
    <w:rsid w:val="00D63C6A"/>
    <w:rsid w:val="00D644EE"/>
    <w:rsid w:val="00D657DE"/>
    <w:rsid w:val="00D65B31"/>
    <w:rsid w:val="00D715DE"/>
    <w:rsid w:val="00D749F4"/>
    <w:rsid w:val="00D7540F"/>
    <w:rsid w:val="00D76D9B"/>
    <w:rsid w:val="00D779D5"/>
    <w:rsid w:val="00D77B4C"/>
    <w:rsid w:val="00D80460"/>
    <w:rsid w:val="00D808CB"/>
    <w:rsid w:val="00D85304"/>
    <w:rsid w:val="00D857B4"/>
    <w:rsid w:val="00D91399"/>
    <w:rsid w:val="00D92342"/>
    <w:rsid w:val="00D932E9"/>
    <w:rsid w:val="00D95843"/>
    <w:rsid w:val="00D95F3B"/>
    <w:rsid w:val="00D96A17"/>
    <w:rsid w:val="00D973E8"/>
    <w:rsid w:val="00DA0E2C"/>
    <w:rsid w:val="00DA11EC"/>
    <w:rsid w:val="00DA18E5"/>
    <w:rsid w:val="00DA4247"/>
    <w:rsid w:val="00DA5C98"/>
    <w:rsid w:val="00DA6896"/>
    <w:rsid w:val="00DA7D58"/>
    <w:rsid w:val="00DB1FCE"/>
    <w:rsid w:val="00DB6F79"/>
    <w:rsid w:val="00DB7B8C"/>
    <w:rsid w:val="00DC041E"/>
    <w:rsid w:val="00DC059B"/>
    <w:rsid w:val="00DC3108"/>
    <w:rsid w:val="00DC51C5"/>
    <w:rsid w:val="00DC55E5"/>
    <w:rsid w:val="00DC6F38"/>
    <w:rsid w:val="00DD26BE"/>
    <w:rsid w:val="00DD2BDD"/>
    <w:rsid w:val="00DD4338"/>
    <w:rsid w:val="00DD5D85"/>
    <w:rsid w:val="00DD7F44"/>
    <w:rsid w:val="00DE3BA6"/>
    <w:rsid w:val="00DE5977"/>
    <w:rsid w:val="00DE5C00"/>
    <w:rsid w:val="00DE6411"/>
    <w:rsid w:val="00DF00EC"/>
    <w:rsid w:val="00DF19D5"/>
    <w:rsid w:val="00DF387B"/>
    <w:rsid w:val="00DF51E2"/>
    <w:rsid w:val="00DF5BFC"/>
    <w:rsid w:val="00DF61A6"/>
    <w:rsid w:val="00DF6CF6"/>
    <w:rsid w:val="00DF7A3B"/>
    <w:rsid w:val="00DF7EFC"/>
    <w:rsid w:val="00E00815"/>
    <w:rsid w:val="00E0446C"/>
    <w:rsid w:val="00E12F33"/>
    <w:rsid w:val="00E17CE6"/>
    <w:rsid w:val="00E21181"/>
    <w:rsid w:val="00E251E7"/>
    <w:rsid w:val="00E2645F"/>
    <w:rsid w:val="00E2750F"/>
    <w:rsid w:val="00E27B52"/>
    <w:rsid w:val="00E30701"/>
    <w:rsid w:val="00E30A31"/>
    <w:rsid w:val="00E31CE5"/>
    <w:rsid w:val="00E330EC"/>
    <w:rsid w:val="00E3532E"/>
    <w:rsid w:val="00E35EF2"/>
    <w:rsid w:val="00E379C2"/>
    <w:rsid w:val="00E45010"/>
    <w:rsid w:val="00E4578A"/>
    <w:rsid w:val="00E50ED1"/>
    <w:rsid w:val="00E51A75"/>
    <w:rsid w:val="00E5239A"/>
    <w:rsid w:val="00E54B3F"/>
    <w:rsid w:val="00E5574A"/>
    <w:rsid w:val="00E55E3E"/>
    <w:rsid w:val="00E56786"/>
    <w:rsid w:val="00E56B8A"/>
    <w:rsid w:val="00E601A2"/>
    <w:rsid w:val="00E60A86"/>
    <w:rsid w:val="00E60DD5"/>
    <w:rsid w:val="00E64BD3"/>
    <w:rsid w:val="00E64F15"/>
    <w:rsid w:val="00E673B2"/>
    <w:rsid w:val="00E67E4D"/>
    <w:rsid w:val="00E70A2C"/>
    <w:rsid w:val="00E739A0"/>
    <w:rsid w:val="00E755D6"/>
    <w:rsid w:val="00E7579F"/>
    <w:rsid w:val="00E75E96"/>
    <w:rsid w:val="00E75FB0"/>
    <w:rsid w:val="00E77601"/>
    <w:rsid w:val="00E80D1A"/>
    <w:rsid w:val="00E82715"/>
    <w:rsid w:val="00E82732"/>
    <w:rsid w:val="00E838E7"/>
    <w:rsid w:val="00E843C8"/>
    <w:rsid w:val="00E875D6"/>
    <w:rsid w:val="00E87FF9"/>
    <w:rsid w:val="00E90051"/>
    <w:rsid w:val="00E90653"/>
    <w:rsid w:val="00E91B7B"/>
    <w:rsid w:val="00E91FE4"/>
    <w:rsid w:val="00E94438"/>
    <w:rsid w:val="00E95518"/>
    <w:rsid w:val="00E955CC"/>
    <w:rsid w:val="00E96854"/>
    <w:rsid w:val="00E978A7"/>
    <w:rsid w:val="00E978E6"/>
    <w:rsid w:val="00E97C52"/>
    <w:rsid w:val="00EA0061"/>
    <w:rsid w:val="00EA08BE"/>
    <w:rsid w:val="00EA1429"/>
    <w:rsid w:val="00EA3EFA"/>
    <w:rsid w:val="00EA49B7"/>
    <w:rsid w:val="00EA74EF"/>
    <w:rsid w:val="00EA777B"/>
    <w:rsid w:val="00EA7E4E"/>
    <w:rsid w:val="00EB0C63"/>
    <w:rsid w:val="00EC11EE"/>
    <w:rsid w:val="00EC2FD7"/>
    <w:rsid w:val="00EC3384"/>
    <w:rsid w:val="00EC7F9E"/>
    <w:rsid w:val="00ED2AE8"/>
    <w:rsid w:val="00ED2B37"/>
    <w:rsid w:val="00ED4380"/>
    <w:rsid w:val="00ED5808"/>
    <w:rsid w:val="00ED683E"/>
    <w:rsid w:val="00ED6DDF"/>
    <w:rsid w:val="00ED6E24"/>
    <w:rsid w:val="00ED70D4"/>
    <w:rsid w:val="00EE3DDC"/>
    <w:rsid w:val="00EE579D"/>
    <w:rsid w:val="00EE5FD7"/>
    <w:rsid w:val="00EE73D9"/>
    <w:rsid w:val="00EF003A"/>
    <w:rsid w:val="00EF1292"/>
    <w:rsid w:val="00EF2A21"/>
    <w:rsid w:val="00EF6ED1"/>
    <w:rsid w:val="00F02DD6"/>
    <w:rsid w:val="00F03176"/>
    <w:rsid w:val="00F036E7"/>
    <w:rsid w:val="00F07B45"/>
    <w:rsid w:val="00F1187D"/>
    <w:rsid w:val="00F177B7"/>
    <w:rsid w:val="00F202A1"/>
    <w:rsid w:val="00F2097A"/>
    <w:rsid w:val="00F20F07"/>
    <w:rsid w:val="00F23B60"/>
    <w:rsid w:val="00F26272"/>
    <w:rsid w:val="00F30639"/>
    <w:rsid w:val="00F36088"/>
    <w:rsid w:val="00F412C8"/>
    <w:rsid w:val="00F42344"/>
    <w:rsid w:val="00F42D91"/>
    <w:rsid w:val="00F43FB3"/>
    <w:rsid w:val="00F4459F"/>
    <w:rsid w:val="00F44EC0"/>
    <w:rsid w:val="00F51E8F"/>
    <w:rsid w:val="00F55249"/>
    <w:rsid w:val="00F55A72"/>
    <w:rsid w:val="00F6087E"/>
    <w:rsid w:val="00F60BF1"/>
    <w:rsid w:val="00F635D7"/>
    <w:rsid w:val="00F64E08"/>
    <w:rsid w:val="00F673A8"/>
    <w:rsid w:val="00F70EAA"/>
    <w:rsid w:val="00F7137F"/>
    <w:rsid w:val="00F7496D"/>
    <w:rsid w:val="00F752A5"/>
    <w:rsid w:val="00F754C5"/>
    <w:rsid w:val="00F756B8"/>
    <w:rsid w:val="00F7786F"/>
    <w:rsid w:val="00F84810"/>
    <w:rsid w:val="00F84E49"/>
    <w:rsid w:val="00F84F7D"/>
    <w:rsid w:val="00F85195"/>
    <w:rsid w:val="00F853B4"/>
    <w:rsid w:val="00F86D80"/>
    <w:rsid w:val="00F9203B"/>
    <w:rsid w:val="00F9500A"/>
    <w:rsid w:val="00F95527"/>
    <w:rsid w:val="00F96372"/>
    <w:rsid w:val="00F973BD"/>
    <w:rsid w:val="00FA11F0"/>
    <w:rsid w:val="00FA47AA"/>
    <w:rsid w:val="00FA6BA1"/>
    <w:rsid w:val="00FA730F"/>
    <w:rsid w:val="00FB1486"/>
    <w:rsid w:val="00FB48E6"/>
    <w:rsid w:val="00FB4A68"/>
    <w:rsid w:val="00FB519C"/>
    <w:rsid w:val="00FC21A3"/>
    <w:rsid w:val="00FC5B21"/>
    <w:rsid w:val="00FC629A"/>
    <w:rsid w:val="00FC6AE7"/>
    <w:rsid w:val="00FC7661"/>
    <w:rsid w:val="00FD0F7C"/>
    <w:rsid w:val="00FD10F4"/>
    <w:rsid w:val="00FD1569"/>
    <w:rsid w:val="00FD6505"/>
    <w:rsid w:val="00FE1D12"/>
    <w:rsid w:val="00FE54FE"/>
    <w:rsid w:val="00FE5503"/>
    <w:rsid w:val="00FF0351"/>
    <w:rsid w:val="00FF049C"/>
    <w:rsid w:val="00FF0590"/>
    <w:rsid w:val="00FF0647"/>
    <w:rsid w:val="00FF4380"/>
    <w:rsid w:val="00FF75E9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6CAF84D"/>
  <w15:chartTrackingRefBased/>
  <w15:docId w15:val="{472B2566-BF99-49B4-A19F-8F5FBBFB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01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1D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1D7"/>
    <w:pPr>
      <w:ind w:left="720"/>
      <w:contextualSpacing/>
    </w:pPr>
  </w:style>
  <w:style w:type="paragraph" w:customStyle="1" w:styleId="NormalBold">
    <w:name w:val="Normal + Bold"/>
    <w:aliases w:val="Custom Color(RGB(65,65,66)),Line spacing:  At least 3 pt"/>
    <w:basedOn w:val="Normal"/>
    <w:rsid w:val="007D01D7"/>
    <w:pPr>
      <w:spacing w:before="100" w:beforeAutospacing="1" w:after="100" w:afterAutospacing="1" w:line="60" w:lineRule="atLeast"/>
      <w:ind w:firstLine="300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styleId="NoSpacing">
    <w:name w:val="No Spacing"/>
    <w:uiPriority w:val="1"/>
    <w:qFormat/>
    <w:rsid w:val="00872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html">
    <w:name w:val="tv_html"/>
    <w:basedOn w:val="Normal"/>
    <w:rsid w:val="00872A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Hyperlink">
    <w:name w:val="Hyperlink"/>
    <w:uiPriority w:val="99"/>
    <w:unhideWhenUsed/>
    <w:rsid w:val="00872AB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72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AB9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3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B418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34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76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54DB9"/>
  </w:style>
  <w:style w:type="paragraph" w:styleId="Header">
    <w:name w:val="header"/>
    <w:basedOn w:val="Normal"/>
    <w:link w:val="HeaderChar"/>
    <w:uiPriority w:val="99"/>
    <w:unhideWhenUsed/>
    <w:rsid w:val="00954D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4D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954DB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kern w:val="24"/>
      <w:sz w:val="32"/>
      <w:szCs w:val="20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954DB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4D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B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B9"/>
  </w:style>
  <w:style w:type="paragraph" w:customStyle="1" w:styleId="naisf">
    <w:name w:val="naisf"/>
    <w:basedOn w:val="Normal"/>
    <w:rsid w:val="00954DB9"/>
    <w:pPr>
      <w:spacing w:before="63" w:after="63" w:line="240" w:lineRule="auto"/>
      <w:ind w:firstLine="313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954DB9"/>
    <w:rPr>
      <w:b/>
      <w:bCs/>
    </w:rPr>
  </w:style>
  <w:style w:type="paragraph" w:customStyle="1" w:styleId="tvhtmlmktable">
    <w:name w:val="tv_html mk_table"/>
    <w:basedOn w:val="Normal"/>
    <w:uiPriority w:val="99"/>
    <w:rsid w:val="00954D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msonormal0">
    <w:name w:val="msonormal"/>
    <w:basedOn w:val="Normal"/>
    <w:rsid w:val="0095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954DB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font6">
    <w:name w:val="font6"/>
    <w:basedOn w:val="Normal"/>
    <w:rsid w:val="00954D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font7">
    <w:name w:val="font7"/>
    <w:basedOn w:val="Normal"/>
    <w:rsid w:val="00954DB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font8">
    <w:name w:val="font8"/>
    <w:basedOn w:val="Normal"/>
    <w:rsid w:val="00954D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font9">
    <w:name w:val="font9"/>
    <w:basedOn w:val="Normal"/>
    <w:rsid w:val="00954D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5">
    <w:name w:val="xl65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66">
    <w:name w:val="xl66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67">
    <w:name w:val="xl67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68">
    <w:name w:val="xl68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69">
    <w:name w:val="xl69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0">
    <w:name w:val="xl70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71">
    <w:name w:val="xl71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4">
    <w:name w:val="xl74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6">
    <w:name w:val="xl76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7">
    <w:name w:val="xl77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78">
    <w:name w:val="xl78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9">
    <w:name w:val="xl79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80">
    <w:name w:val="xl80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81">
    <w:name w:val="xl81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82">
    <w:name w:val="xl82"/>
    <w:basedOn w:val="Normal"/>
    <w:rsid w:val="00954D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83">
    <w:name w:val="xl83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84">
    <w:name w:val="xl84"/>
    <w:basedOn w:val="Normal"/>
    <w:rsid w:val="0095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5">
    <w:name w:val="xl85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86">
    <w:name w:val="xl86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7">
    <w:name w:val="xl87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95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9">
    <w:name w:val="xl89"/>
    <w:basedOn w:val="Normal"/>
    <w:rsid w:val="0095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0">
    <w:name w:val="xl90"/>
    <w:basedOn w:val="Normal"/>
    <w:rsid w:val="0095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91">
    <w:name w:val="xl91"/>
    <w:basedOn w:val="Normal"/>
    <w:rsid w:val="00954D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4">
    <w:name w:val="xl94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5">
    <w:name w:val="xl95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96">
    <w:name w:val="xl96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7">
    <w:name w:val="xl97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98">
    <w:name w:val="xl98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99">
    <w:name w:val="xl99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00">
    <w:name w:val="xl100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01">
    <w:name w:val="xl101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lv-LV"/>
    </w:rPr>
  </w:style>
  <w:style w:type="paragraph" w:customStyle="1" w:styleId="xl102">
    <w:name w:val="xl102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lv-LV"/>
    </w:rPr>
  </w:style>
  <w:style w:type="paragraph" w:customStyle="1" w:styleId="xl103">
    <w:name w:val="xl103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4">
    <w:name w:val="xl104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05">
    <w:name w:val="xl105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06">
    <w:name w:val="xl106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08">
    <w:name w:val="xl108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09">
    <w:name w:val="xl109"/>
    <w:basedOn w:val="Normal"/>
    <w:rsid w:val="00954D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10">
    <w:name w:val="xl110"/>
    <w:basedOn w:val="Normal"/>
    <w:rsid w:val="00954D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11">
    <w:name w:val="xl111"/>
    <w:basedOn w:val="Normal"/>
    <w:rsid w:val="00954D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12">
    <w:name w:val="xl112"/>
    <w:basedOn w:val="Normal"/>
    <w:rsid w:val="00954D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13">
    <w:name w:val="xl113"/>
    <w:basedOn w:val="Normal"/>
    <w:rsid w:val="00954DB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14">
    <w:name w:val="xl114"/>
    <w:basedOn w:val="Normal"/>
    <w:rsid w:val="0095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6">
    <w:name w:val="xl116"/>
    <w:basedOn w:val="Normal"/>
    <w:rsid w:val="00954D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7">
    <w:name w:val="xl117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8">
    <w:name w:val="xl118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19">
    <w:name w:val="xl119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0">
    <w:name w:val="xl120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1">
    <w:name w:val="xl121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2">
    <w:name w:val="xl122"/>
    <w:basedOn w:val="Normal"/>
    <w:rsid w:val="0095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23">
    <w:name w:val="xl123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24">
    <w:name w:val="xl124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25">
    <w:name w:val="xl125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lv-LV"/>
    </w:rPr>
  </w:style>
  <w:style w:type="paragraph" w:customStyle="1" w:styleId="xl126">
    <w:name w:val="xl126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lv-LV"/>
    </w:rPr>
  </w:style>
  <w:style w:type="paragraph" w:customStyle="1" w:styleId="xl127">
    <w:name w:val="xl127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8">
    <w:name w:val="xl128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29">
    <w:name w:val="xl129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0">
    <w:name w:val="xl130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1">
    <w:name w:val="xl131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2">
    <w:name w:val="xl132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3">
    <w:name w:val="xl133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34">
    <w:name w:val="xl134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35">
    <w:name w:val="xl135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36">
    <w:name w:val="xl136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7">
    <w:name w:val="xl137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8">
    <w:name w:val="xl138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39">
    <w:name w:val="xl139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0">
    <w:name w:val="xl140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1">
    <w:name w:val="xl141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2">
    <w:name w:val="xl142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43">
    <w:name w:val="xl143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4">
    <w:name w:val="xl144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5">
    <w:name w:val="xl145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46">
    <w:name w:val="xl146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47">
    <w:name w:val="xl147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48">
    <w:name w:val="xl148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lv-LV"/>
    </w:rPr>
  </w:style>
  <w:style w:type="paragraph" w:customStyle="1" w:styleId="xl149">
    <w:name w:val="xl149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50">
    <w:name w:val="xl150"/>
    <w:basedOn w:val="Normal"/>
    <w:rsid w:val="00954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51">
    <w:name w:val="xl151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/>
    </w:rPr>
  </w:style>
  <w:style w:type="paragraph" w:customStyle="1" w:styleId="xl152">
    <w:name w:val="xl152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53">
    <w:name w:val="xl153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54">
    <w:name w:val="xl154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55">
    <w:name w:val="xl155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56">
    <w:name w:val="xl156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57">
    <w:name w:val="xl157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58">
    <w:name w:val="xl158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59">
    <w:name w:val="xl159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60">
    <w:name w:val="xl160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lv-LV"/>
    </w:rPr>
  </w:style>
  <w:style w:type="paragraph" w:customStyle="1" w:styleId="xl161">
    <w:name w:val="xl161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lv-LV"/>
    </w:rPr>
  </w:style>
  <w:style w:type="paragraph" w:customStyle="1" w:styleId="xl162">
    <w:name w:val="xl162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3">
    <w:name w:val="xl163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4">
    <w:name w:val="xl164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5">
    <w:name w:val="xl165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6">
    <w:name w:val="xl166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7">
    <w:name w:val="xl167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8">
    <w:name w:val="xl168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69">
    <w:name w:val="xl169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70">
    <w:name w:val="xl170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71">
    <w:name w:val="xl171"/>
    <w:basedOn w:val="Normal"/>
    <w:rsid w:val="00954D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72">
    <w:name w:val="xl172"/>
    <w:basedOn w:val="Normal"/>
    <w:rsid w:val="00954D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73">
    <w:name w:val="xl173"/>
    <w:basedOn w:val="Normal"/>
    <w:rsid w:val="00954D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lv-LV"/>
    </w:rPr>
  </w:style>
  <w:style w:type="paragraph" w:customStyle="1" w:styleId="xl174">
    <w:name w:val="xl174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lv-LV"/>
    </w:rPr>
  </w:style>
  <w:style w:type="paragraph" w:customStyle="1" w:styleId="xl175">
    <w:name w:val="xl175"/>
    <w:basedOn w:val="Normal"/>
    <w:rsid w:val="00954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lv-LV"/>
    </w:rPr>
  </w:style>
  <w:style w:type="paragraph" w:customStyle="1" w:styleId="xl176">
    <w:name w:val="xl176"/>
    <w:basedOn w:val="Normal"/>
    <w:rsid w:val="00954DB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77">
    <w:name w:val="xl177"/>
    <w:basedOn w:val="Normal"/>
    <w:rsid w:val="00954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8">
    <w:name w:val="xl178"/>
    <w:basedOn w:val="Normal"/>
    <w:rsid w:val="00954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9">
    <w:name w:val="xl179"/>
    <w:basedOn w:val="Normal"/>
    <w:rsid w:val="00954D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0">
    <w:name w:val="xl180"/>
    <w:basedOn w:val="Normal"/>
    <w:rsid w:val="00954D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81">
    <w:name w:val="xl181"/>
    <w:basedOn w:val="Normal"/>
    <w:rsid w:val="00954D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islab">
    <w:name w:val="naislab"/>
    <w:basedOn w:val="Normal"/>
    <w:rsid w:val="00954DB9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6D46C9"/>
  </w:style>
  <w:style w:type="character" w:customStyle="1" w:styleId="apple-converted-space">
    <w:name w:val="apple-converted-space"/>
    <w:basedOn w:val="DefaultParagraphFont"/>
    <w:rsid w:val="006D46C9"/>
  </w:style>
  <w:style w:type="paragraph" w:customStyle="1" w:styleId="tv213">
    <w:name w:val="tv213"/>
    <w:basedOn w:val="Normal"/>
    <w:rsid w:val="006D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4">
    <w:name w:val="Table Grid4"/>
    <w:basedOn w:val="TableNormal"/>
    <w:next w:val="TableGrid"/>
    <w:uiPriority w:val="39"/>
    <w:rsid w:val="00920CD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7713"/>
    <w:pPr>
      <w:spacing w:after="0" w:line="240" w:lineRule="auto"/>
    </w:pPr>
  </w:style>
  <w:style w:type="paragraph" w:customStyle="1" w:styleId="Body">
    <w:name w:val="Body"/>
    <w:rsid w:val="005966C5"/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43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C6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54D2-D3CC-4CB9-9B85-14882B22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7624</TotalTime>
  <Pages>63</Pages>
  <Words>75470</Words>
  <Characters>43019</Characters>
  <Application>Microsoft Office Word</Application>
  <DocSecurity>0</DocSecurity>
  <Lines>358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“Izglītības un zinātnes ministrijas padotībā esošo profesionālās izglītības iestāžu maksas pakalpojumu cenrādis”</vt:lpstr>
      <vt:lpstr>Ministru kabineta noteikumu projekta “Izglītības un zinātnes ministrijas padotībā esošo profesionālās izglītības iestāžu maksas pakalpojumu cenrādis”</vt:lpstr>
    </vt:vector>
  </TitlesOfParts>
  <Manager>IZM</Manager>
  <Company/>
  <LinksUpToDate>false</LinksUpToDate>
  <CharactersWithSpaces>118253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“Izglītības un zinātnes ministrijas padotībā esošo profesionālās izglītības iestāžu maksas pakalpojumu cenrādis”</dc:title>
  <dc:subject>Noteikumu projekta pielikums</dc:subject>
  <dc:creator>Sandra Obodova</dc:creator>
  <cp:keywords/>
  <dc:description/>
  <cp:lastModifiedBy>Leontine Babkina</cp:lastModifiedBy>
  <cp:revision>849</cp:revision>
  <dcterms:created xsi:type="dcterms:W3CDTF">2020-11-13T23:39:00Z</dcterms:created>
  <dcterms:modified xsi:type="dcterms:W3CDTF">2021-02-26T13:14:00Z</dcterms:modified>
</cp:coreProperties>
</file>