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10DCA" w:rsidR="00266D86" w:rsidP="00266D86" w:rsidRDefault="00266D86" w14:paraId="6596BF4F" w14:textId="77777777">
      <w:pPr>
        <w:spacing w:after="0" w:line="240" w:lineRule="auto"/>
        <w:jc w:val="right"/>
        <w:rPr>
          <w:rFonts w:ascii="Times New Roman" w:hAnsi="Times New Roman" w:eastAsia="Times New Roman"/>
          <w:i/>
          <w:sz w:val="28"/>
          <w:szCs w:val="28"/>
        </w:rPr>
      </w:pPr>
      <w:r w:rsidRPr="00B10DCA">
        <w:rPr>
          <w:rFonts w:ascii="Times New Roman" w:hAnsi="Times New Roman" w:eastAsia="Times New Roman"/>
          <w:i/>
          <w:sz w:val="28"/>
          <w:szCs w:val="28"/>
        </w:rPr>
        <w:t>Projekts</w:t>
      </w:r>
    </w:p>
    <w:p w:rsidRPr="00B10DCA" w:rsidR="00266D86" w:rsidP="00266D86" w:rsidRDefault="00266D86" w14:paraId="63361569" w14:textId="77777777">
      <w:pPr>
        <w:spacing w:after="0" w:line="240" w:lineRule="auto"/>
        <w:jc w:val="center"/>
        <w:rPr>
          <w:rFonts w:ascii="Times New Roman" w:hAnsi="Times New Roman" w:eastAsia="Times New Roman"/>
          <w:b/>
          <w:sz w:val="28"/>
          <w:szCs w:val="28"/>
        </w:rPr>
      </w:pPr>
    </w:p>
    <w:p w:rsidRPr="00B10DCA" w:rsidR="00266D86" w:rsidP="00266D86" w:rsidRDefault="00266D86" w14:paraId="2CE04393" w14:textId="77777777">
      <w:pPr>
        <w:spacing w:after="0" w:line="240" w:lineRule="auto"/>
        <w:jc w:val="center"/>
        <w:rPr>
          <w:rFonts w:ascii="Times New Roman" w:hAnsi="Times New Roman" w:eastAsia="Times New Roman"/>
          <w:b/>
          <w:sz w:val="28"/>
          <w:szCs w:val="28"/>
        </w:rPr>
      </w:pPr>
      <w:r w:rsidRPr="00B10DCA">
        <w:rPr>
          <w:rFonts w:ascii="Times New Roman" w:hAnsi="Times New Roman" w:eastAsia="Times New Roman"/>
          <w:b/>
          <w:sz w:val="28"/>
          <w:szCs w:val="28"/>
        </w:rPr>
        <w:t xml:space="preserve">LATVIJAS REPUBLIKAS MINISTRU KABINETA </w:t>
      </w:r>
    </w:p>
    <w:p w:rsidRPr="00B10DCA" w:rsidR="00266D86" w:rsidP="00266D86" w:rsidRDefault="00266D86" w14:paraId="328D1D7E" w14:textId="77777777">
      <w:pPr>
        <w:spacing w:after="0" w:line="240" w:lineRule="auto"/>
        <w:jc w:val="center"/>
        <w:rPr>
          <w:rFonts w:ascii="Times New Roman" w:hAnsi="Times New Roman" w:eastAsia="Times New Roman"/>
          <w:b/>
          <w:sz w:val="28"/>
          <w:szCs w:val="28"/>
        </w:rPr>
      </w:pPr>
      <w:r w:rsidRPr="00B10DCA">
        <w:rPr>
          <w:rFonts w:ascii="Times New Roman" w:hAnsi="Times New Roman" w:eastAsia="Times New Roman"/>
          <w:b/>
          <w:sz w:val="28"/>
          <w:szCs w:val="28"/>
        </w:rPr>
        <w:t>SĒDES PROTOKOLLĒMUMS</w:t>
      </w:r>
    </w:p>
    <w:p w:rsidRPr="00B10DCA" w:rsidR="00266D86" w:rsidP="00266D86" w:rsidRDefault="00266D86" w14:paraId="6AB1425D" w14:textId="77777777">
      <w:pPr>
        <w:spacing w:after="0" w:line="240" w:lineRule="auto"/>
        <w:jc w:val="center"/>
        <w:rPr>
          <w:rFonts w:ascii="Times New Roman" w:hAnsi="Times New Roman" w:eastAsia="Times New Roman"/>
          <w:b/>
          <w:sz w:val="28"/>
          <w:szCs w:val="28"/>
        </w:rPr>
      </w:pPr>
    </w:p>
    <w:p w:rsidRPr="00B10DCA" w:rsidR="00266D86" w:rsidP="00266D86" w:rsidRDefault="00266D86" w14:paraId="2D4BD097" w14:textId="77777777">
      <w:pPr>
        <w:spacing w:after="0" w:line="240" w:lineRule="auto"/>
        <w:jc w:val="center"/>
        <w:rPr>
          <w:rFonts w:ascii="Times New Roman" w:hAnsi="Times New Roman" w:eastAsia="Times New Roman"/>
          <w:b/>
          <w:sz w:val="28"/>
          <w:szCs w:val="28"/>
        </w:rPr>
      </w:pPr>
    </w:p>
    <w:p w:rsidRPr="00B10DCA" w:rsidR="00266D86" w:rsidP="00266D86" w:rsidRDefault="00266D86" w14:paraId="508DEC6C" w14:textId="237B82A6">
      <w:pPr>
        <w:tabs>
          <w:tab w:val="center" w:pos="4500"/>
          <w:tab w:val="right" w:pos="9000"/>
        </w:tabs>
        <w:spacing w:after="0" w:line="240" w:lineRule="auto"/>
        <w:jc w:val="both"/>
        <w:rPr>
          <w:rFonts w:ascii="Times New Roman" w:hAnsi="Times New Roman" w:eastAsia="Times New Roman"/>
          <w:sz w:val="28"/>
          <w:szCs w:val="28"/>
        </w:rPr>
      </w:pPr>
      <w:r w:rsidRPr="00B10DCA">
        <w:rPr>
          <w:rFonts w:ascii="Times New Roman" w:hAnsi="Times New Roman" w:eastAsia="Times New Roman"/>
          <w:sz w:val="28"/>
          <w:szCs w:val="28"/>
        </w:rPr>
        <w:t>Rīgā</w:t>
      </w:r>
      <w:r w:rsidRPr="00B10DCA">
        <w:rPr>
          <w:rFonts w:ascii="Times New Roman" w:hAnsi="Times New Roman" w:eastAsia="Times New Roman"/>
          <w:sz w:val="28"/>
          <w:szCs w:val="28"/>
        </w:rPr>
        <w:tab/>
        <w:t>Nr.</w:t>
      </w:r>
      <w:r w:rsidRPr="00B10DCA">
        <w:rPr>
          <w:rFonts w:ascii="Times New Roman" w:hAnsi="Times New Roman" w:eastAsia="Times New Roman"/>
          <w:sz w:val="28"/>
          <w:szCs w:val="28"/>
        </w:rPr>
        <w:tab/>
        <w:t>202</w:t>
      </w:r>
      <w:r w:rsidR="00FE317C">
        <w:rPr>
          <w:rFonts w:ascii="Times New Roman" w:hAnsi="Times New Roman" w:eastAsia="Times New Roman"/>
          <w:sz w:val="28"/>
          <w:szCs w:val="28"/>
        </w:rPr>
        <w:t>1</w:t>
      </w:r>
      <w:r w:rsidRPr="00B10DCA">
        <w:rPr>
          <w:rFonts w:ascii="Times New Roman" w:hAnsi="Times New Roman" w:eastAsia="Times New Roman"/>
          <w:sz w:val="28"/>
          <w:szCs w:val="28"/>
        </w:rPr>
        <w:t>.gada __._______</w:t>
      </w:r>
    </w:p>
    <w:p w:rsidRPr="00B10DCA" w:rsidR="00266D86" w:rsidP="00266D86" w:rsidRDefault="00266D86" w14:paraId="6FB3D495" w14:textId="77777777">
      <w:pPr>
        <w:spacing w:after="0" w:line="240" w:lineRule="auto"/>
        <w:jc w:val="both"/>
        <w:rPr>
          <w:rFonts w:ascii="Times New Roman" w:hAnsi="Times New Roman" w:eastAsia="Times New Roman"/>
          <w:sz w:val="28"/>
          <w:szCs w:val="28"/>
        </w:rPr>
      </w:pPr>
    </w:p>
    <w:p w:rsidR="00266D86" w:rsidP="00266D86" w:rsidRDefault="00266D86" w14:paraId="60EF40CD" w14:textId="16A3022F">
      <w:pPr>
        <w:spacing w:after="0" w:line="240" w:lineRule="auto"/>
        <w:jc w:val="center"/>
        <w:rPr>
          <w:rFonts w:ascii="Times New Roman" w:hAnsi="Times New Roman" w:eastAsia="Times New Roman"/>
          <w:sz w:val="28"/>
          <w:szCs w:val="28"/>
        </w:rPr>
      </w:pPr>
      <w:r w:rsidRPr="00B10DCA">
        <w:rPr>
          <w:rFonts w:ascii="Times New Roman" w:hAnsi="Times New Roman" w:eastAsia="Times New Roman"/>
          <w:sz w:val="28"/>
          <w:szCs w:val="28"/>
        </w:rPr>
        <w:t>.§</w:t>
      </w:r>
    </w:p>
    <w:p w:rsidRPr="00B10DCA" w:rsidR="00266D86" w:rsidP="00B10DCA" w:rsidRDefault="00266D86" w14:paraId="5595EF3C" w14:textId="2E9ABCFD">
      <w:pPr>
        <w:spacing w:after="0" w:line="240" w:lineRule="auto"/>
        <w:jc w:val="center"/>
        <w:rPr>
          <w:rFonts w:ascii="Times New Roman" w:hAnsi="Times New Roman" w:eastAsia="Times New Roman"/>
          <w:b/>
          <w:sz w:val="28"/>
          <w:szCs w:val="28"/>
        </w:rPr>
      </w:pPr>
      <w:r w:rsidRPr="00B10DCA">
        <w:rPr>
          <w:rFonts w:ascii="Times New Roman" w:hAnsi="Times New Roman" w:eastAsia="Times New Roman"/>
          <w:b/>
          <w:sz w:val="28"/>
          <w:szCs w:val="28"/>
        </w:rPr>
        <w:t>Informatīv</w:t>
      </w:r>
      <w:r w:rsidR="00357330">
        <w:rPr>
          <w:rFonts w:ascii="Times New Roman" w:hAnsi="Times New Roman" w:eastAsia="Times New Roman"/>
          <w:b/>
          <w:sz w:val="28"/>
          <w:szCs w:val="28"/>
        </w:rPr>
        <w:t>ais</w:t>
      </w:r>
      <w:r w:rsidRPr="00B10DCA">
        <w:rPr>
          <w:rFonts w:ascii="Times New Roman" w:hAnsi="Times New Roman" w:eastAsia="Times New Roman"/>
          <w:b/>
          <w:sz w:val="28"/>
          <w:szCs w:val="28"/>
        </w:rPr>
        <w:t xml:space="preserve"> ziņojum</w:t>
      </w:r>
      <w:r w:rsidR="00357330">
        <w:rPr>
          <w:rFonts w:ascii="Times New Roman" w:hAnsi="Times New Roman" w:eastAsia="Times New Roman"/>
          <w:b/>
          <w:sz w:val="28"/>
          <w:szCs w:val="28"/>
        </w:rPr>
        <w:t>s</w:t>
      </w:r>
      <w:r w:rsidRPr="00B10DCA">
        <w:rPr>
          <w:rFonts w:ascii="Times New Roman" w:hAnsi="Times New Roman" w:eastAsia="Times New Roman"/>
          <w:b/>
          <w:sz w:val="28"/>
          <w:szCs w:val="28"/>
        </w:rPr>
        <w:t xml:space="preserve"> </w:t>
      </w:r>
    </w:p>
    <w:p w:rsidR="00357330" w:rsidP="00266D86" w:rsidRDefault="00357330" w14:paraId="3B477E6A" w14:textId="18199598">
      <w:pPr>
        <w:spacing w:after="0" w:line="240" w:lineRule="auto"/>
        <w:jc w:val="center"/>
        <w:rPr>
          <w:rFonts w:ascii="Times New Roman" w:hAnsi="Times New Roman"/>
          <w:b/>
          <w:bCs/>
          <w:sz w:val="28"/>
          <w:szCs w:val="28"/>
        </w:rPr>
      </w:pPr>
      <w:r w:rsidRPr="00933E03">
        <w:rPr>
          <w:rFonts w:ascii="Times New Roman" w:hAnsi="Times New Roman"/>
          <w:b/>
          <w:bCs/>
          <w:sz w:val="28"/>
          <w:szCs w:val="28"/>
        </w:rPr>
        <w:t>„</w:t>
      </w:r>
      <w:r w:rsidRPr="00B7198E" w:rsidR="00B7198E">
        <w:rPr>
          <w:rFonts w:ascii="Times New Roman" w:hAnsi="Times New Roman"/>
          <w:b/>
          <w:bCs/>
          <w:sz w:val="28"/>
          <w:szCs w:val="28"/>
        </w:rPr>
        <w:t>Par atbalsta programmas „Par atbalsta pasākumu Covid-19 krīzes ietekmētajiem kultūras pasākumu rīkotājiem” finansējumu</w:t>
      </w:r>
      <w:r w:rsidRPr="00933E03">
        <w:rPr>
          <w:rFonts w:ascii="Times New Roman" w:hAnsi="Times New Roman"/>
          <w:b/>
          <w:bCs/>
          <w:sz w:val="28"/>
          <w:szCs w:val="28"/>
        </w:rPr>
        <w:t>”</w:t>
      </w:r>
    </w:p>
    <w:p w:rsidRPr="00B10DCA" w:rsidR="00266D86" w:rsidP="00266D86" w:rsidRDefault="00266D86" w14:paraId="1F69C582" w14:textId="1EFBC1D3">
      <w:pPr>
        <w:spacing w:after="0" w:line="240" w:lineRule="auto"/>
        <w:jc w:val="center"/>
        <w:rPr>
          <w:rFonts w:ascii="Times New Roman" w:hAnsi="Times New Roman" w:eastAsia="Times New Roman"/>
          <w:b/>
          <w:sz w:val="28"/>
          <w:szCs w:val="28"/>
        </w:rPr>
      </w:pPr>
      <w:r w:rsidRPr="00B10DCA">
        <w:rPr>
          <w:b/>
          <w:sz w:val="28"/>
          <w:szCs w:val="28"/>
          <w:u w:val="single"/>
        </w:rPr>
        <w:tab/>
      </w:r>
      <w:r w:rsidRPr="00B10DCA">
        <w:rPr>
          <w:b/>
          <w:sz w:val="28"/>
          <w:szCs w:val="28"/>
          <w:u w:val="single"/>
        </w:rPr>
        <w:tab/>
      </w:r>
      <w:r w:rsidRPr="00B10DCA">
        <w:rPr>
          <w:b/>
          <w:sz w:val="28"/>
          <w:szCs w:val="28"/>
          <w:u w:val="single"/>
        </w:rPr>
        <w:tab/>
      </w:r>
      <w:r w:rsidRPr="00B10DCA">
        <w:rPr>
          <w:b/>
          <w:sz w:val="28"/>
          <w:szCs w:val="28"/>
          <w:u w:val="single"/>
        </w:rPr>
        <w:tab/>
      </w:r>
      <w:r w:rsidRPr="00B10DCA">
        <w:rPr>
          <w:b/>
          <w:sz w:val="28"/>
          <w:szCs w:val="28"/>
          <w:u w:val="single"/>
        </w:rPr>
        <w:tab/>
      </w:r>
      <w:r w:rsidRPr="00B10DCA">
        <w:rPr>
          <w:b/>
          <w:sz w:val="28"/>
          <w:szCs w:val="28"/>
          <w:u w:val="single"/>
        </w:rPr>
        <w:tab/>
      </w:r>
      <w:r w:rsidRPr="00B10DCA">
        <w:rPr>
          <w:b/>
          <w:sz w:val="28"/>
          <w:szCs w:val="28"/>
          <w:u w:val="single"/>
        </w:rPr>
        <w:tab/>
      </w:r>
      <w:r w:rsidRPr="00B10DCA">
        <w:rPr>
          <w:b/>
          <w:sz w:val="28"/>
          <w:szCs w:val="28"/>
          <w:u w:val="single"/>
        </w:rPr>
        <w:tab/>
      </w:r>
    </w:p>
    <w:p w:rsidRPr="00B10DCA" w:rsidR="00266D86" w:rsidP="00266D86" w:rsidRDefault="00266D86" w14:paraId="37CACE50" w14:textId="77777777">
      <w:pPr>
        <w:widowControl w:val="0"/>
        <w:pBdr>
          <w:top w:val="nil"/>
          <w:left w:val="nil"/>
          <w:bottom w:val="nil"/>
          <w:right w:val="nil"/>
          <w:between w:val="nil"/>
        </w:pBdr>
        <w:spacing w:after="0" w:line="240" w:lineRule="auto"/>
        <w:jc w:val="center"/>
        <w:rPr>
          <w:rFonts w:ascii="Times New Roman" w:hAnsi="Times New Roman" w:eastAsia="Times New Roman"/>
          <w:sz w:val="28"/>
          <w:szCs w:val="28"/>
        </w:rPr>
      </w:pPr>
      <w:r w:rsidRPr="00B10DCA">
        <w:rPr>
          <w:rFonts w:ascii="Times New Roman" w:hAnsi="Times New Roman" w:eastAsia="Times New Roman"/>
          <w:sz w:val="28"/>
          <w:szCs w:val="28"/>
        </w:rPr>
        <w:t>(...)</w:t>
      </w:r>
    </w:p>
    <w:p w:rsidRPr="00B10DCA" w:rsidR="00266D86" w:rsidP="00266D86" w:rsidRDefault="00266D86" w14:paraId="7A59B4D7" w14:textId="77777777">
      <w:pPr>
        <w:widowControl w:val="0"/>
        <w:pBdr>
          <w:top w:val="nil"/>
          <w:left w:val="nil"/>
          <w:bottom w:val="nil"/>
          <w:right w:val="nil"/>
          <w:between w:val="nil"/>
        </w:pBdr>
        <w:spacing w:after="0" w:line="240" w:lineRule="auto"/>
        <w:jc w:val="center"/>
        <w:rPr>
          <w:rFonts w:ascii="Times New Roman" w:hAnsi="Times New Roman" w:eastAsia="Times New Roman"/>
          <w:sz w:val="28"/>
          <w:szCs w:val="28"/>
        </w:rPr>
      </w:pPr>
    </w:p>
    <w:p w:rsidR="00B7198E" w:rsidP="002D5D65" w:rsidRDefault="00266D86" w14:paraId="34903E57" w14:textId="1CB451FF">
      <w:pPr>
        <w:numPr>
          <w:ilvl w:val="0"/>
          <w:numId w:val="1"/>
        </w:numPr>
        <w:pBdr>
          <w:top w:val="nil"/>
          <w:left w:val="nil"/>
          <w:bottom w:val="nil"/>
          <w:right w:val="nil"/>
          <w:between w:val="nil"/>
        </w:pBdr>
        <w:spacing w:after="0" w:line="240" w:lineRule="auto"/>
        <w:ind w:left="357" w:hanging="357"/>
        <w:jc w:val="both"/>
        <w:rPr>
          <w:rFonts w:ascii="Times New Roman" w:hAnsi="Times New Roman" w:eastAsia="Times New Roman"/>
          <w:sz w:val="28"/>
          <w:szCs w:val="28"/>
        </w:rPr>
      </w:pPr>
      <w:bookmarkStart w:name="_heading=h.gjdgxs" w:colFirst="0" w:colLast="0" w:id="0"/>
      <w:bookmarkEnd w:id="0"/>
      <w:r w:rsidRPr="00B10DCA">
        <w:rPr>
          <w:rFonts w:ascii="Times New Roman" w:hAnsi="Times New Roman" w:eastAsia="Times New Roman"/>
          <w:sz w:val="28"/>
          <w:szCs w:val="28"/>
        </w:rPr>
        <w:t>Pieņemt zināšanai iesniegto informatīvo ziņojumu.</w:t>
      </w:r>
    </w:p>
    <w:p w:rsidR="00B7198E" w:rsidP="002D5D65" w:rsidRDefault="00B7198E" w14:paraId="4CBA5490" w14:textId="77777777">
      <w:pPr>
        <w:pBdr>
          <w:top w:val="nil"/>
          <w:left w:val="nil"/>
          <w:bottom w:val="nil"/>
          <w:right w:val="nil"/>
          <w:between w:val="nil"/>
        </w:pBdr>
        <w:spacing w:after="0" w:line="240" w:lineRule="auto"/>
        <w:ind w:left="357" w:hanging="357"/>
        <w:jc w:val="both"/>
        <w:rPr>
          <w:rFonts w:ascii="Times New Roman" w:hAnsi="Times New Roman" w:eastAsia="Times New Roman"/>
          <w:sz w:val="28"/>
          <w:szCs w:val="28"/>
        </w:rPr>
      </w:pPr>
    </w:p>
    <w:p w:rsidRPr="00253DB7" w:rsidR="00B7198E" w:rsidP="00253DB7" w:rsidRDefault="007C7AE7" w14:paraId="7DDEA5FD" w14:textId="4F698983">
      <w:pPr>
        <w:numPr>
          <w:ilvl w:val="0"/>
          <w:numId w:val="1"/>
        </w:numPr>
        <w:pBdr>
          <w:top w:val="nil"/>
          <w:left w:val="nil"/>
          <w:bottom w:val="nil"/>
          <w:right w:val="nil"/>
          <w:between w:val="nil"/>
        </w:pBdr>
        <w:spacing w:after="0" w:line="240" w:lineRule="auto"/>
        <w:ind w:left="357" w:hanging="357"/>
        <w:jc w:val="both"/>
        <w:rPr>
          <w:rStyle w:val="spelle"/>
          <w:rFonts w:ascii="Times New Roman" w:hAnsi="Times New Roman" w:eastAsia="Times New Roman"/>
          <w:sz w:val="28"/>
          <w:szCs w:val="28"/>
        </w:rPr>
      </w:pPr>
      <w:r w:rsidRPr="007C7AE7">
        <w:rPr>
          <w:rFonts w:ascii="Times New Roman" w:hAnsi="Times New Roman"/>
          <w:sz w:val="28"/>
          <w:szCs w:val="28"/>
        </w:rPr>
        <w:t xml:space="preserve">Atbalstīt Kultūras ministrijas priekšlikumu, ka biļešu kompensācijām nepieciešamais finansējums </w:t>
      </w:r>
      <w:bookmarkStart w:name="_Hlk66283580" w:id="1"/>
      <w:r w:rsidRPr="007C7AE7">
        <w:rPr>
          <w:rFonts w:ascii="Times New Roman" w:hAnsi="Times New Roman"/>
          <w:sz w:val="28"/>
          <w:szCs w:val="28"/>
        </w:rPr>
        <w:t xml:space="preserve">Valsts </w:t>
      </w:r>
      <w:proofErr w:type="gramStart"/>
      <w:r w:rsidRPr="007C7AE7">
        <w:rPr>
          <w:rFonts w:ascii="Times New Roman" w:hAnsi="Times New Roman"/>
          <w:sz w:val="28"/>
          <w:szCs w:val="28"/>
        </w:rPr>
        <w:t>kultūrkapitāla fonda</w:t>
      </w:r>
      <w:proofErr w:type="gramEnd"/>
      <w:r w:rsidRPr="007C7AE7">
        <w:rPr>
          <w:rFonts w:ascii="Times New Roman" w:hAnsi="Times New Roman"/>
          <w:sz w:val="28"/>
          <w:szCs w:val="28"/>
        </w:rPr>
        <w:t xml:space="preserve"> </w:t>
      </w:r>
      <w:bookmarkEnd w:id="1"/>
      <w:r w:rsidRPr="007C7AE7">
        <w:rPr>
          <w:rFonts w:ascii="Times New Roman" w:hAnsi="Times New Roman"/>
          <w:sz w:val="28"/>
          <w:szCs w:val="28"/>
        </w:rPr>
        <w:t>mērķprogrammas „Kultūras pasākumu rīkotāju biļešu kompensācija” 1.kārtā saņemto pieteikumu finansēšanai</w:t>
      </w:r>
      <w:r w:rsidR="00253DB7">
        <w:rPr>
          <w:rFonts w:ascii="Times New Roman" w:hAnsi="Times New Roman"/>
          <w:sz w:val="28"/>
          <w:szCs w:val="28"/>
        </w:rPr>
        <w:t>, kā ar</w:t>
      </w:r>
      <w:r w:rsidR="00253DB7">
        <w:rPr>
          <w:rFonts w:ascii="Times New Roman" w:hAnsi="Times New Roman" w:eastAsia="Times New Roman"/>
          <w:sz w:val="28"/>
          <w:szCs w:val="28"/>
        </w:rPr>
        <w:t xml:space="preserve">ī </w:t>
      </w:r>
      <w:bookmarkStart w:name="_Hlk66283967" w:id="2"/>
      <w:r w:rsidR="00253DB7">
        <w:rPr>
          <w:rFonts w:ascii="Times New Roman" w:hAnsi="Times New Roman" w:eastAsia="Times New Roman"/>
          <w:sz w:val="28"/>
          <w:szCs w:val="28"/>
        </w:rPr>
        <w:t xml:space="preserve">administratīvo izdevumu </w:t>
      </w:r>
      <w:bookmarkEnd w:id="2"/>
      <w:r w:rsidRPr="00253DB7">
        <w:rPr>
          <w:rFonts w:ascii="Times New Roman" w:hAnsi="Times New Roman"/>
          <w:sz w:val="28"/>
          <w:szCs w:val="28"/>
        </w:rPr>
        <w:t xml:space="preserve">pamatojošo dokumentu izvērtēšanai visās kārtās tiks nodrošināts Kultūras ministrijas esošo valsts budžeta līdzekļu ietvaros, veicot apropriācijas pārdali no </w:t>
      </w:r>
      <w:r w:rsidR="003C1E4E">
        <w:rPr>
          <w:rFonts w:ascii="Times New Roman" w:hAnsi="Times New Roman"/>
          <w:sz w:val="28"/>
          <w:szCs w:val="28"/>
        </w:rPr>
        <w:t xml:space="preserve">valsts budžeta </w:t>
      </w:r>
      <w:r w:rsidR="004A45ED">
        <w:rPr>
          <w:rFonts w:ascii="Times New Roman" w:hAnsi="Times New Roman"/>
          <w:sz w:val="28"/>
          <w:szCs w:val="28"/>
        </w:rPr>
        <w:t>apakš</w:t>
      </w:r>
      <w:r w:rsidRPr="00253DB7">
        <w:rPr>
          <w:rFonts w:ascii="Times New Roman" w:hAnsi="Times New Roman"/>
          <w:sz w:val="28"/>
          <w:szCs w:val="28"/>
        </w:rPr>
        <w:t xml:space="preserve">programmas </w:t>
      </w:r>
      <w:r w:rsidRPr="003C1E4E" w:rsidR="004A45ED">
        <w:rPr>
          <w:rFonts w:ascii="Times New Roman" w:hAnsi="Times New Roman"/>
          <w:sz w:val="28"/>
          <w:szCs w:val="28"/>
          <w:lang w:eastAsia="en-US"/>
        </w:rPr>
        <w:t>22.12.00 „Latvijas valsts simtgades programma”</w:t>
      </w:r>
      <w:r w:rsidRPr="002C76A2" w:rsidR="004A45ED">
        <w:rPr>
          <w:sz w:val="28"/>
          <w:szCs w:val="28"/>
          <w:lang w:eastAsia="en-US"/>
        </w:rPr>
        <w:t xml:space="preserve"> </w:t>
      </w:r>
      <w:r w:rsidRPr="00253DB7">
        <w:rPr>
          <w:rFonts w:ascii="Times New Roman" w:hAnsi="Times New Roman"/>
          <w:sz w:val="28"/>
          <w:szCs w:val="28"/>
        </w:rPr>
        <w:t xml:space="preserve">2021.gada finansējuma. Savukārt Valsts kultūrkapitāla fonda mērķprogrammas „Kultūras pasākumu rīkotāju biļešu kompensācija” </w:t>
      </w:r>
      <w:r w:rsidR="007C3FE6">
        <w:rPr>
          <w:rFonts w:ascii="Times New Roman" w:hAnsi="Times New Roman"/>
          <w:sz w:val="28"/>
          <w:szCs w:val="28"/>
        </w:rPr>
        <w:t>2.</w:t>
      </w:r>
      <w:r w:rsidRPr="00253DB7" w:rsidR="007C3FE6">
        <w:rPr>
          <w:rFonts w:ascii="Times New Roman" w:hAnsi="Times New Roman"/>
          <w:sz w:val="28"/>
          <w:szCs w:val="28"/>
        </w:rPr>
        <w:t xml:space="preserve"> </w:t>
      </w:r>
      <w:r w:rsidRPr="00253DB7">
        <w:rPr>
          <w:rFonts w:ascii="Times New Roman" w:hAnsi="Times New Roman"/>
          <w:sz w:val="28"/>
          <w:szCs w:val="28"/>
        </w:rPr>
        <w:t xml:space="preserve">un </w:t>
      </w:r>
      <w:r w:rsidR="007C3FE6">
        <w:rPr>
          <w:rFonts w:ascii="Times New Roman" w:hAnsi="Times New Roman"/>
          <w:sz w:val="28"/>
          <w:szCs w:val="28"/>
        </w:rPr>
        <w:t>3.</w:t>
      </w:r>
      <w:r w:rsidRPr="00253DB7">
        <w:rPr>
          <w:rFonts w:ascii="Times New Roman" w:hAnsi="Times New Roman"/>
          <w:sz w:val="28"/>
          <w:szCs w:val="28"/>
        </w:rPr>
        <w:t xml:space="preserve">kārtā saņemto pieteikumu nodrošināšanai nepieciešamais finansējums, kas nepārsniedz 1 221 332 </w:t>
      </w:r>
      <w:r w:rsidRPr="00253DB7">
        <w:rPr>
          <w:rFonts w:ascii="Times New Roman" w:hAnsi="Times New Roman"/>
          <w:i/>
          <w:sz w:val="28"/>
          <w:szCs w:val="28"/>
        </w:rPr>
        <w:t>euro</w:t>
      </w:r>
      <w:r w:rsidRPr="00253DB7">
        <w:rPr>
          <w:rFonts w:ascii="Times New Roman" w:hAnsi="Times New Roman"/>
          <w:sz w:val="28"/>
          <w:szCs w:val="28"/>
        </w:rPr>
        <w:t>, tiks piešķirts no valsts budžeta programmas 02.00.00 „Līdzekļi neparedzētiem gadījumiem”</w:t>
      </w:r>
      <w:r w:rsidRPr="00253DB7" w:rsidR="002722FE">
        <w:rPr>
          <w:rStyle w:val="spelle"/>
          <w:rFonts w:ascii="Times New Roman" w:hAnsi="Times New Roman"/>
          <w:bCs/>
          <w:sz w:val="28"/>
          <w:szCs w:val="28"/>
        </w:rPr>
        <w:t>.</w:t>
      </w:r>
    </w:p>
    <w:p w:rsidRPr="00B7198E" w:rsidR="00B7198E" w:rsidP="002D5D65" w:rsidRDefault="00B7198E" w14:paraId="271E0693" w14:textId="77777777">
      <w:pPr>
        <w:pBdr>
          <w:top w:val="nil"/>
          <w:left w:val="nil"/>
          <w:bottom w:val="nil"/>
          <w:right w:val="nil"/>
          <w:between w:val="nil"/>
        </w:pBdr>
        <w:spacing w:after="0" w:line="240" w:lineRule="auto"/>
        <w:ind w:left="357" w:hanging="357"/>
        <w:jc w:val="both"/>
        <w:rPr>
          <w:rStyle w:val="spelle"/>
          <w:rFonts w:ascii="Times New Roman" w:hAnsi="Times New Roman" w:eastAsia="Times New Roman"/>
          <w:sz w:val="28"/>
          <w:szCs w:val="28"/>
        </w:rPr>
      </w:pPr>
    </w:p>
    <w:p w:rsidR="00B7198E" w:rsidP="002D5D65" w:rsidRDefault="007C7AE7" w14:paraId="3376CF1A" w14:textId="2FF34094">
      <w:pPr>
        <w:numPr>
          <w:ilvl w:val="0"/>
          <w:numId w:val="1"/>
        </w:numPr>
        <w:pBdr>
          <w:top w:val="nil"/>
          <w:left w:val="nil"/>
          <w:bottom w:val="nil"/>
          <w:right w:val="nil"/>
          <w:between w:val="nil"/>
        </w:pBdr>
        <w:spacing w:after="0" w:line="240" w:lineRule="auto"/>
        <w:ind w:left="357" w:hanging="357"/>
        <w:jc w:val="both"/>
        <w:rPr>
          <w:rStyle w:val="spelle"/>
          <w:rFonts w:ascii="Times New Roman" w:hAnsi="Times New Roman" w:eastAsia="Times New Roman"/>
          <w:sz w:val="28"/>
          <w:szCs w:val="28"/>
        </w:rPr>
      </w:pPr>
      <w:r w:rsidRPr="007C7AE7">
        <w:rPr>
          <w:rFonts w:ascii="Times New Roman" w:hAnsi="Times New Roman"/>
          <w:sz w:val="28"/>
          <w:szCs w:val="28"/>
        </w:rPr>
        <w:t xml:space="preserve">Kultūras ministrijai pēc Valsts </w:t>
      </w:r>
      <w:proofErr w:type="gramStart"/>
      <w:r w:rsidRPr="007C7AE7">
        <w:rPr>
          <w:rFonts w:ascii="Times New Roman" w:hAnsi="Times New Roman"/>
          <w:sz w:val="28"/>
          <w:szCs w:val="28"/>
        </w:rPr>
        <w:t>kultūrkapitāla fonda</w:t>
      </w:r>
      <w:proofErr w:type="gramEnd"/>
      <w:r w:rsidRPr="007C7AE7">
        <w:rPr>
          <w:rFonts w:ascii="Times New Roman" w:hAnsi="Times New Roman"/>
          <w:sz w:val="28"/>
          <w:szCs w:val="28"/>
        </w:rPr>
        <w:t xml:space="preserve"> mērķprogrammas „Kultūras pasākumu rīkotāju biļešu kompensācija” 2. un 3.kārtas pieteikumu izvērtēšanas sagatavot un kultūras ministram iesniegt noteiktā kārtībā izskatīšanai Ministru kabinetā rīkojuma projektu par finanšu līdzekļu piešķiršanu no valsts budžeta programmas 02.00.00 „Līdzekļi neparedzētiem gadījumiem” atbilstoši šī protokollēmuma 2.punktam</w:t>
      </w:r>
      <w:r w:rsidRPr="00B7198E" w:rsidR="00B7198E">
        <w:rPr>
          <w:rStyle w:val="spelle"/>
          <w:rFonts w:ascii="Times New Roman" w:hAnsi="Times New Roman" w:eastAsia="Times New Roman"/>
          <w:sz w:val="28"/>
          <w:szCs w:val="28"/>
        </w:rPr>
        <w:t>.</w:t>
      </w:r>
    </w:p>
    <w:p w:rsidRPr="00B7198E" w:rsidR="00B7198E" w:rsidP="002D5D65" w:rsidRDefault="00B7198E" w14:paraId="5424414F" w14:textId="77777777">
      <w:pPr>
        <w:pBdr>
          <w:top w:val="nil"/>
          <w:left w:val="nil"/>
          <w:bottom w:val="nil"/>
          <w:right w:val="nil"/>
          <w:between w:val="nil"/>
        </w:pBdr>
        <w:spacing w:after="0" w:line="240" w:lineRule="auto"/>
        <w:ind w:left="357" w:hanging="357"/>
        <w:jc w:val="both"/>
        <w:rPr>
          <w:rStyle w:val="spelle"/>
          <w:rFonts w:ascii="Times New Roman" w:hAnsi="Times New Roman" w:eastAsia="Times New Roman"/>
          <w:sz w:val="28"/>
          <w:szCs w:val="28"/>
        </w:rPr>
      </w:pPr>
    </w:p>
    <w:p w:rsidRPr="00D0469B" w:rsidR="00266D86" w:rsidP="00A86FE3" w:rsidRDefault="00266D86" w14:paraId="04EAA919" w14:textId="77777777">
      <w:pPr>
        <w:spacing w:after="0" w:line="240" w:lineRule="auto"/>
        <w:ind w:right="2"/>
        <w:jc w:val="both"/>
        <w:rPr>
          <w:rFonts w:ascii="Times New Roman" w:hAnsi="Times New Roman" w:eastAsia="Times New Roman"/>
          <w:b/>
          <w:i/>
          <w:iCs/>
          <w:sz w:val="24"/>
          <w:szCs w:val="24"/>
        </w:rPr>
      </w:pPr>
    </w:p>
    <w:p w:rsidRPr="00B10DCA" w:rsidR="00266D86" w:rsidP="00A86FE3" w:rsidRDefault="00266D86" w14:paraId="3965E07A" w14:textId="77777777">
      <w:pPr>
        <w:tabs>
          <w:tab w:val="left" w:pos="7088"/>
        </w:tabs>
        <w:spacing w:after="0" w:line="240" w:lineRule="auto"/>
        <w:ind w:left="284"/>
        <w:rPr>
          <w:rFonts w:ascii="Times New Roman" w:hAnsi="Times New Roman" w:eastAsia="Times New Roman"/>
          <w:sz w:val="28"/>
          <w:szCs w:val="28"/>
        </w:rPr>
      </w:pPr>
      <w:r w:rsidRPr="00B10DCA">
        <w:rPr>
          <w:rFonts w:ascii="Times New Roman" w:hAnsi="Times New Roman" w:eastAsia="Times New Roman"/>
          <w:sz w:val="28"/>
          <w:szCs w:val="28"/>
        </w:rPr>
        <w:t>Ministru prezidents</w:t>
      </w:r>
      <w:r w:rsidRPr="00B10DCA">
        <w:rPr>
          <w:rFonts w:ascii="Times New Roman" w:hAnsi="Times New Roman" w:eastAsia="Times New Roman"/>
          <w:sz w:val="28"/>
          <w:szCs w:val="28"/>
        </w:rPr>
        <w:tab/>
        <w:t>A.K.Kariņš</w:t>
      </w:r>
    </w:p>
    <w:p w:rsidRPr="00B10DCA" w:rsidR="00266D86" w:rsidP="00266D86" w:rsidRDefault="00266D86" w14:paraId="14616B3C" w14:textId="77777777">
      <w:pPr>
        <w:tabs>
          <w:tab w:val="left" w:pos="7088"/>
        </w:tabs>
        <w:spacing w:after="0" w:line="240" w:lineRule="auto"/>
        <w:ind w:left="284"/>
        <w:rPr>
          <w:rFonts w:ascii="Times New Roman" w:hAnsi="Times New Roman" w:eastAsia="Times New Roman"/>
          <w:sz w:val="28"/>
          <w:szCs w:val="28"/>
        </w:rPr>
      </w:pPr>
    </w:p>
    <w:p w:rsidRPr="00B10DCA" w:rsidR="00266D86" w:rsidP="00266D86" w:rsidRDefault="00266D86" w14:paraId="785B9823" w14:textId="77777777">
      <w:pPr>
        <w:tabs>
          <w:tab w:val="left" w:pos="7088"/>
        </w:tabs>
        <w:spacing w:after="0" w:line="240" w:lineRule="auto"/>
        <w:ind w:left="284"/>
        <w:rPr>
          <w:rFonts w:ascii="Times New Roman" w:hAnsi="Times New Roman" w:eastAsia="Times New Roman"/>
          <w:sz w:val="28"/>
          <w:szCs w:val="28"/>
        </w:rPr>
      </w:pPr>
      <w:r w:rsidRPr="00B10DCA">
        <w:rPr>
          <w:rFonts w:ascii="Times New Roman" w:hAnsi="Times New Roman" w:eastAsia="Times New Roman"/>
          <w:sz w:val="28"/>
          <w:szCs w:val="28"/>
        </w:rPr>
        <w:t>Valsts kancelejas direktors</w:t>
      </w:r>
      <w:r w:rsidRPr="00B10DCA">
        <w:rPr>
          <w:rFonts w:ascii="Times New Roman" w:hAnsi="Times New Roman" w:eastAsia="Times New Roman"/>
          <w:sz w:val="28"/>
          <w:szCs w:val="28"/>
        </w:rPr>
        <w:tab/>
        <w:t>J.Citskovskis</w:t>
      </w:r>
    </w:p>
    <w:p w:rsidRPr="00B10DCA" w:rsidR="00266D86" w:rsidP="00266D86" w:rsidRDefault="00266D86" w14:paraId="6CE87185" w14:textId="77777777">
      <w:pPr>
        <w:tabs>
          <w:tab w:val="left" w:pos="7088"/>
        </w:tabs>
        <w:spacing w:after="0" w:line="240" w:lineRule="auto"/>
        <w:ind w:left="284"/>
        <w:rPr>
          <w:rFonts w:ascii="Times New Roman" w:hAnsi="Times New Roman" w:eastAsia="Times New Roman"/>
          <w:sz w:val="28"/>
          <w:szCs w:val="28"/>
        </w:rPr>
      </w:pPr>
    </w:p>
    <w:p w:rsidRPr="00B10DCA" w:rsidR="00266D86" w:rsidP="00266D86" w:rsidRDefault="00266D86" w14:paraId="2C57F06E" w14:textId="77777777">
      <w:pPr>
        <w:tabs>
          <w:tab w:val="left" w:pos="7088"/>
        </w:tabs>
        <w:spacing w:after="0" w:line="240" w:lineRule="auto"/>
        <w:ind w:left="284"/>
        <w:rPr>
          <w:rFonts w:ascii="Times New Roman" w:hAnsi="Times New Roman" w:eastAsia="Times New Roman"/>
          <w:sz w:val="28"/>
          <w:szCs w:val="28"/>
        </w:rPr>
      </w:pPr>
      <w:r w:rsidRPr="00B10DCA">
        <w:rPr>
          <w:rFonts w:ascii="Times New Roman" w:hAnsi="Times New Roman" w:eastAsia="Times New Roman"/>
          <w:sz w:val="28"/>
          <w:szCs w:val="28"/>
        </w:rPr>
        <w:t>Kultūras ministrs</w:t>
      </w:r>
      <w:r w:rsidRPr="00B10DCA">
        <w:rPr>
          <w:rFonts w:ascii="Times New Roman" w:hAnsi="Times New Roman" w:eastAsia="Times New Roman"/>
          <w:sz w:val="28"/>
          <w:szCs w:val="28"/>
        </w:rPr>
        <w:tab/>
        <w:t>N.Puntulis</w:t>
      </w:r>
    </w:p>
    <w:p w:rsidR="007C53DF" w:rsidP="00266D86" w:rsidRDefault="007C53DF" w14:paraId="71DBC39F" w14:textId="77777777">
      <w:pPr>
        <w:tabs>
          <w:tab w:val="left" w:pos="7088"/>
        </w:tabs>
        <w:spacing w:after="0" w:line="240" w:lineRule="auto"/>
        <w:ind w:left="284"/>
        <w:rPr>
          <w:rFonts w:ascii="Times New Roman" w:hAnsi="Times New Roman" w:eastAsia="Times New Roman"/>
          <w:sz w:val="28"/>
          <w:szCs w:val="28"/>
        </w:rPr>
      </w:pPr>
    </w:p>
    <w:p w:rsidRPr="00B10DCA" w:rsidR="00266D86" w:rsidP="00266D86" w:rsidRDefault="00266D86" w14:paraId="1C22E15B" w14:textId="3E057163">
      <w:pPr>
        <w:tabs>
          <w:tab w:val="left" w:pos="7088"/>
        </w:tabs>
        <w:spacing w:after="0" w:line="240" w:lineRule="auto"/>
        <w:ind w:left="284"/>
        <w:rPr>
          <w:rFonts w:ascii="Times New Roman" w:hAnsi="Times New Roman" w:eastAsia="Times New Roman"/>
          <w:sz w:val="28"/>
          <w:szCs w:val="28"/>
        </w:rPr>
      </w:pPr>
      <w:bookmarkStart w:name="_GoBack" w:id="3"/>
      <w:bookmarkEnd w:id="3"/>
      <w:r w:rsidRPr="00B10DCA">
        <w:rPr>
          <w:rFonts w:ascii="Times New Roman" w:hAnsi="Times New Roman" w:eastAsia="Times New Roman"/>
          <w:sz w:val="28"/>
          <w:szCs w:val="28"/>
        </w:rPr>
        <w:lastRenderedPageBreak/>
        <w:t>Vīza: Valsts sekretāre</w:t>
      </w:r>
      <w:r w:rsidRPr="00B10DCA">
        <w:rPr>
          <w:rFonts w:ascii="Times New Roman" w:hAnsi="Times New Roman" w:eastAsia="Times New Roman"/>
          <w:sz w:val="28"/>
          <w:szCs w:val="28"/>
        </w:rPr>
        <w:tab/>
        <w:t>D.Vilsone</w:t>
      </w:r>
      <w:bookmarkStart w:name="_heading=h.30j0zll" w:colFirst="0" w:colLast="0" w:id="4"/>
      <w:bookmarkEnd w:id="4"/>
    </w:p>
    <w:p w:rsidR="00266D86" w:rsidP="00266D86" w:rsidRDefault="00266D86" w14:paraId="012C1915" w14:textId="440D1492">
      <w:pPr>
        <w:tabs>
          <w:tab w:val="left" w:pos="1230"/>
        </w:tabs>
        <w:spacing w:after="0" w:line="240" w:lineRule="auto"/>
        <w:rPr>
          <w:rFonts w:ascii="Times New Roman" w:hAnsi="Times New Roman"/>
          <w:sz w:val="24"/>
          <w:szCs w:val="24"/>
        </w:rPr>
      </w:pPr>
    </w:p>
    <w:p w:rsidR="008856D3" w:rsidP="00266D86" w:rsidRDefault="008856D3" w14:paraId="44DB0C37" w14:textId="22707864">
      <w:pPr>
        <w:tabs>
          <w:tab w:val="left" w:pos="1230"/>
        </w:tabs>
        <w:spacing w:after="0" w:line="240" w:lineRule="auto"/>
        <w:rPr>
          <w:rFonts w:ascii="Times New Roman" w:hAnsi="Times New Roman"/>
          <w:sz w:val="24"/>
          <w:szCs w:val="24"/>
        </w:rPr>
      </w:pPr>
    </w:p>
    <w:p w:rsidR="008856D3" w:rsidP="00266D86" w:rsidRDefault="008856D3" w14:paraId="4FC76912" w14:textId="07C245C4">
      <w:pPr>
        <w:tabs>
          <w:tab w:val="left" w:pos="1230"/>
        </w:tabs>
        <w:spacing w:after="0" w:line="240" w:lineRule="auto"/>
        <w:rPr>
          <w:rFonts w:ascii="Times New Roman" w:hAnsi="Times New Roman"/>
          <w:sz w:val="24"/>
          <w:szCs w:val="24"/>
        </w:rPr>
      </w:pPr>
    </w:p>
    <w:p w:rsidR="004F29DB" w:rsidP="00266D86" w:rsidRDefault="004F29DB" w14:paraId="42FB1A8A" w14:textId="3635EBA9">
      <w:pPr>
        <w:tabs>
          <w:tab w:val="left" w:pos="1230"/>
        </w:tabs>
        <w:spacing w:after="0" w:line="240" w:lineRule="auto"/>
        <w:rPr>
          <w:rFonts w:ascii="Times New Roman" w:hAnsi="Times New Roman"/>
          <w:sz w:val="24"/>
          <w:szCs w:val="24"/>
        </w:rPr>
      </w:pPr>
    </w:p>
    <w:p w:rsidR="004F29DB" w:rsidP="00266D86" w:rsidRDefault="004F29DB" w14:paraId="4D9E8FD4" w14:textId="5700A543">
      <w:pPr>
        <w:tabs>
          <w:tab w:val="left" w:pos="1230"/>
        </w:tabs>
        <w:spacing w:after="0" w:line="240" w:lineRule="auto"/>
        <w:rPr>
          <w:rFonts w:ascii="Times New Roman" w:hAnsi="Times New Roman"/>
          <w:sz w:val="24"/>
          <w:szCs w:val="24"/>
        </w:rPr>
      </w:pPr>
    </w:p>
    <w:p w:rsidR="004F29DB" w:rsidP="00266D86" w:rsidRDefault="004F29DB" w14:paraId="4ED0CEBC" w14:textId="3B97E281">
      <w:pPr>
        <w:tabs>
          <w:tab w:val="left" w:pos="1230"/>
        </w:tabs>
        <w:spacing w:after="0" w:line="240" w:lineRule="auto"/>
        <w:rPr>
          <w:rFonts w:ascii="Times New Roman" w:hAnsi="Times New Roman"/>
          <w:sz w:val="24"/>
          <w:szCs w:val="24"/>
        </w:rPr>
      </w:pPr>
    </w:p>
    <w:p w:rsidR="004F29DB" w:rsidP="00266D86" w:rsidRDefault="004F29DB" w14:paraId="4CD95165" w14:textId="4814640F">
      <w:pPr>
        <w:tabs>
          <w:tab w:val="left" w:pos="1230"/>
        </w:tabs>
        <w:spacing w:after="0" w:line="240" w:lineRule="auto"/>
        <w:rPr>
          <w:rFonts w:ascii="Times New Roman" w:hAnsi="Times New Roman"/>
          <w:sz w:val="24"/>
          <w:szCs w:val="24"/>
        </w:rPr>
      </w:pPr>
    </w:p>
    <w:p w:rsidR="004F29DB" w:rsidP="00266D86" w:rsidRDefault="004F29DB" w14:paraId="514F8185" w14:textId="72289EA2">
      <w:pPr>
        <w:tabs>
          <w:tab w:val="left" w:pos="1230"/>
        </w:tabs>
        <w:spacing w:after="0" w:line="240" w:lineRule="auto"/>
        <w:rPr>
          <w:rFonts w:ascii="Times New Roman" w:hAnsi="Times New Roman"/>
          <w:sz w:val="24"/>
          <w:szCs w:val="24"/>
        </w:rPr>
      </w:pPr>
    </w:p>
    <w:p w:rsidR="004F29DB" w:rsidP="00266D86" w:rsidRDefault="004F29DB" w14:paraId="1B5AAC75" w14:textId="0096C4DF">
      <w:pPr>
        <w:tabs>
          <w:tab w:val="left" w:pos="1230"/>
        </w:tabs>
        <w:spacing w:after="0" w:line="240" w:lineRule="auto"/>
        <w:rPr>
          <w:rFonts w:ascii="Times New Roman" w:hAnsi="Times New Roman"/>
          <w:sz w:val="24"/>
          <w:szCs w:val="24"/>
        </w:rPr>
      </w:pPr>
    </w:p>
    <w:p w:rsidR="004F29DB" w:rsidP="00266D86" w:rsidRDefault="004F29DB" w14:paraId="330B539D" w14:textId="54937524">
      <w:pPr>
        <w:tabs>
          <w:tab w:val="left" w:pos="1230"/>
        </w:tabs>
        <w:spacing w:after="0" w:line="240" w:lineRule="auto"/>
        <w:rPr>
          <w:rFonts w:ascii="Times New Roman" w:hAnsi="Times New Roman"/>
          <w:sz w:val="24"/>
          <w:szCs w:val="24"/>
        </w:rPr>
      </w:pPr>
    </w:p>
    <w:p w:rsidR="004F29DB" w:rsidP="00266D86" w:rsidRDefault="004F29DB" w14:paraId="3801D9E1" w14:textId="77777777">
      <w:pPr>
        <w:tabs>
          <w:tab w:val="left" w:pos="1230"/>
        </w:tabs>
        <w:spacing w:after="0" w:line="240" w:lineRule="auto"/>
        <w:rPr>
          <w:rFonts w:ascii="Times New Roman" w:hAnsi="Times New Roman"/>
          <w:sz w:val="24"/>
          <w:szCs w:val="24"/>
        </w:rPr>
      </w:pPr>
    </w:p>
    <w:p w:rsidR="008856D3" w:rsidP="00266D86" w:rsidRDefault="008856D3" w14:paraId="7420AB11" w14:textId="244FACA7">
      <w:pPr>
        <w:tabs>
          <w:tab w:val="left" w:pos="1230"/>
        </w:tabs>
        <w:spacing w:after="0" w:line="240" w:lineRule="auto"/>
        <w:rPr>
          <w:rFonts w:ascii="Times New Roman" w:hAnsi="Times New Roman"/>
          <w:sz w:val="24"/>
          <w:szCs w:val="24"/>
        </w:rPr>
      </w:pPr>
    </w:p>
    <w:p w:rsidR="008856D3" w:rsidP="00266D86" w:rsidRDefault="008856D3" w14:paraId="1F9F57B7" w14:textId="3EF4C12D">
      <w:pPr>
        <w:tabs>
          <w:tab w:val="left" w:pos="1230"/>
        </w:tabs>
        <w:spacing w:after="0" w:line="240" w:lineRule="auto"/>
        <w:rPr>
          <w:rFonts w:ascii="Times New Roman" w:hAnsi="Times New Roman"/>
          <w:sz w:val="24"/>
          <w:szCs w:val="24"/>
        </w:rPr>
      </w:pPr>
    </w:p>
    <w:p w:rsidR="008856D3" w:rsidP="00266D86" w:rsidRDefault="008856D3" w14:paraId="4EA3AFF1" w14:textId="78A18D29">
      <w:pPr>
        <w:tabs>
          <w:tab w:val="left" w:pos="1230"/>
        </w:tabs>
        <w:spacing w:after="0" w:line="240" w:lineRule="auto"/>
        <w:rPr>
          <w:rFonts w:ascii="Times New Roman" w:hAnsi="Times New Roman"/>
          <w:sz w:val="24"/>
          <w:szCs w:val="24"/>
        </w:rPr>
      </w:pPr>
    </w:p>
    <w:p w:rsidRPr="00D0469B" w:rsidR="008856D3" w:rsidP="00266D86" w:rsidRDefault="008856D3" w14:paraId="68B14B36" w14:textId="77777777">
      <w:pPr>
        <w:tabs>
          <w:tab w:val="left" w:pos="1230"/>
        </w:tabs>
        <w:spacing w:after="0" w:line="240" w:lineRule="auto"/>
        <w:rPr>
          <w:rFonts w:ascii="Times New Roman" w:hAnsi="Times New Roman"/>
          <w:sz w:val="24"/>
          <w:szCs w:val="24"/>
        </w:rPr>
      </w:pPr>
    </w:p>
    <w:p w:rsidRPr="00D0469B" w:rsidR="00506F63" w:rsidP="00506F63" w:rsidRDefault="00B7198E" w14:paraId="345E7C65" w14:textId="6A8F0B2F">
      <w:pPr>
        <w:spacing w:after="0" w:line="240" w:lineRule="auto"/>
        <w:rPr>
          <w:rFonts w:ascii="Times New Roman" w:hAnsi="Times New Roman" w:eastAsia="Times New Roman"/>
          <w:sz w:val="20"/>
          <w:szCs w:val="20"/>
        </w:rPr>
      </w:pPr>
      <w:r>
        <w:rPr>
          <w:rFonts w:ascii="Times New Roman" w:hAnsi="Times New Roman" w:eastAsia="Times New Roman"/>
          <w:sz w:val="20"/>
          <w:szCs w:val="20"/>
        </w:rPr>
        <w:t>Jaunskunga</w:t>
      </w:r>
      <w:r w:rsidRPr="00D0469B" w:rsidR="00506F63">
        <w:rPr>
          <w:rFonts w:ascii="Times New Roman" w:hAnsi="Times New Roman" w:eastAsia="Times New Roman"/>
          <w:sz w:val="20"/>
          <w:szCs w:val="20"/>
        </w:rPr>
        <w:t xml:space="preserve"> 67330</w:t>
      </w:r>
      <w:r>
        <w:rPr>
          <w:rFonts w:ascii="Times New Roman" w:hAnsi="Times New Roman" w:eastAsia="Times New Roman"/>
          <w:sz w:val="20"/>
          <w:szCs w:val="20"/>
        </w:rPr>
        <w:t>216</w:t>
      </w:r>
    </w:p>
    <w:p w:rsidRPr="00266D86" w:rsidR="00DC4CFA" w:rsidP="002D5D65" w:rsidRDefault="007C53DF" w14:paraId="7C755D59" w14:textId="0C879179">
      <w:pPr>
        <w:widowControl w:val="0"/>
        <w:tabs>
          <w:tab w:val="center" w:pos="4536"/>
          <w:tab w:val="right" w:pos="8789"/>
        </w:tabs>
        <w:spacing w:after="0" w:line="240" w:lineRule="auto"/>
        <w:rPr>
          <w:szCs w:val="24"/>
        </w:rPr>
      </w:pPr>
      <w:hyperlink w:history="1" r:id="rId9">
        <w:r w:rsidRPr="008E7846" w:rsidR="00B7198E">
          <w:rPr>
            <w:rStyle w:val="Hipersaite"/>
            <w:rFonts w:ascii="Times New Roman" w:hAnsi="Times New Roman"/>
            <w:sz w:val="20"/>
            <w:szCs w:val="20"/>
            <w:lang w:eastAsia="en-US"/>
          </w:rPr>
          <w:t>Zanda.Jaunskunga@km.gov.lv</w:t>
        </w:r>
      </w:hyperlink>
      <w:r w:rsidRPr="00C37CB8" w:rsidR="00C37CB8">
        <w:rPr>
          <w:rFonts w:ascii="Times New Roman" w:hAnsi="Times New Roman"/>
          <w:sz w:val="20"/>
          <w:szCs w:val="20"/>
          <w:lang w:eastAsia="en-US"/>
        </w:rPr>
        <w:t xml:space="preserve"> </w:t>
      </w:r>
    </w:p>
    <w:sectPr w:rsidRPr="00266D86" w:rsidR="00DC4CFA" w:rsidSect="004F29DB">
      <w:headerReference w:type="default" r:id="rId10"/>
      <w:footerReference w:type="default" r:id="rId11"/>
      <w:footerReference w:type="first" r:id="rId12"/>
      <w:pgSz w:w="11909" w:h="16834"/>
      <w:pgMar w:top="1418"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8AC48" w14:textId="77777777" w:rsidR="00D8721B" w:rsidRDefault="00D8721B" w:rsidP="00DC4CFA">
      <w:pPr>
        <w:spacing w:after="0" w:line="240" w:lineRule="auto"/>
      </w:pPr>
      <w:r>
        <w:separator/>
      </w:r>
    </w:p>
  </w:endnote>
  <w:endnote w:type="continuationSeparator" w:id="0">
    <w:p w14:paraId="38D3B1E8" w14:textId="77777777" w:rsidR="00D8721B" w:rsidRDefault="00D8721B" w:rsidP="00DC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CF34" w14:textId="17EE0134" w:rsidR="004F29DB" w:rsidRPr="004F29DB" w:rsidRDefault="004F29DB">
    <w:pPr>
      <w:pStyle w:val="Kjene"/>
      <w:rPr>
        <w:sz w:val="20"/>
        <w:szCs w:val="20"/>
      </w:rPr>
    </w:pPr>
    <w:r w:rsidRPr="004F29DB">
      <w:rPr>
        <w:sz w:val="20"/>
        <w:szCs w:val="20"/>
      </w:rPr>
      <w:t>KMProt_100321_bilesu_komp_finans_Covid19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97129" w14:textId="34F70665" w:rsidR="000B2CBE" w:rsidRPr="00506F63" w:rsidRDefault="000B2CBE" w:rsidP="00506F63">
    <w:pPr>
      <w:pStyle w:val="Kjene"/>
    </w:pPr>
    <w:r w:rsidRPr="00506F63">
      <w:rPr>
        <w:color w:val="000000"/>
        <w:sz w:val="20"/>
        <w:szCs w:val="20"/>
        <w:lang w:val="lv-LV"/>
      </w:rPr>
      <w:t>KMProt_</w:t>
    </w:r>
    <w:r w:rsidR="00D03B04">
      <w:rPr>
        <w:color w:val="000000"/>
        <w:sz w:val="20"/>
        <w:szCs w:val="20"/>
        <w:lang w:val="lv-LV"/>
      </w:rPr>
      <w:t>10</w:t>
    </w:r>
    <w:r w:rsidR="0048405B">
      <w:rPr>
        <w:color w:val="000000"/>
        <w:sz w:val="20"/>
        <w:szCs w:val="20"/>
        <w:lang w:val="lv-LV"/>
      </w:rPr>
      <w:t>0</w:t>
    </w:r>
    <w:r w:rsidR="00B7198E">
      <w:rPr>
        <w:color w:val="000000"/>
        <w:sz w:val="20"/>
        <w:szCs w:val="20"/>
        <w:lang w:val="lv-LV"/>
      </w:rPr>
      <w:t>3</w:t>
    </w:r>
    <w:r w:rsidR="0048405B">
      <w:rPr>
        <w:color w:val="000000"/>
        <w:sz w:val="20"/>
        <w:szCs w:val="20"/>
        <w:lang w:val="lv-LV"/>
      </w:rPr>
      <w:t>21</w:t>
    </w:r>
    <w:r w:rsidR="00A86FE3">
      <w:rPr>
        <w:color w:val="000000"/>
        <w:sz w:val="20"/>
        <w:szCs w:val="20"/>
        <w:lang w:val="lv-LV"/>
      </w:rPr>
      <w:t>_</w:t>
    </w:r>
    <w:r w:rsidR="00B7198E">
      <w:rPr>
        <w:color w:val="000000"/>
        <w:sz w:val="20"/>
        <w:szCs w:val="20"/>
        <w:lang w:val="lv-LV"/>
      </w:rPr>
      <w:t>bilesu_komp_fin</w:t>
    </w:r>
    <w:r w:rsidR="008856D3">
      <w:rPr>
        <w:color w:val="000000"/>
        <w:sz w:val="20"/>
        <w:szCs w:val="20"/>
        <w:lang w:val="lv-LV"/>
      </w:rPr>
      <w:t>ans</w:t>
    </w:r>
    <w:r w:rsidR="00AF1210">
      <w:rPr>
        <w:color w:val="000000"/>
        <w:sz w:val="20"/>
        <w:szCs w:val="20"/>
        <w:lang w:val="lv-LV"/>
      </w:rPr>
      <w:t>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6CBE2" w14:textId="77777777" w:rsidR="00D8721B" w:rsidRDefault="00D8721B" w:rsidP="00DC4CFA">
      <w:pPr>
        <w:spacing w:after="0" w:line="240" w:lineRule="auto"/>
      </w:pPr>
      <w:r>
        <w:separator/>
      </w:r>
    </w:p>
  </w:footnote>
  <w:footnote w:type="continuationSeparator" w:id="0">
    <w:p w14:paraId="6E0E3F41" w14:textId="77777777" w:rsidR="00D8721B" w:rsidRDefault="00D8721B" w:rsidP="00DC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CBE" w:rsidRDefault="00523096" w14:paraId="19044451" w14:textId="77777777">
    <w:pPr>
      <w:pBdr>
        <w:top w:val="nil"/>
        <w:left w:val="nil"/>
        <w:bottom w:val="nil"/>
        <w:right w:val="nil"/>
        <w:between w:val="nil"/>
      </w:pBdr>
      <w:tabs>
        <w:tab w:val="center" w:pos="4320"/>
        <w:tab w:val="right" w:pos="8640"/>
      </w:tabs>
      <w:spacing w:after="0" w:line="240" w:lineRule="auto"/>
      <w:jc w:val="center"/>
      <w:rPr>
        <w:rFonts w:ascii="Times New Roman" w:hAnsi="Times New Roman" w:eastAsia="Times New Roman"/>
        <w:color w:val="000000"/>
        <w:sz w:val="24"/>
        <w:szCs w:val="24"/>
      </w:rPr>
    </w:pPr>
    <w:r>
      <w:rPr>
        <w:rFonts w:ascii="Times New Roman" w:hAnsi="Times New Roman" w:eastAsia="Times New Roman"/>
        <w:color w:val="000000"/>
        <w:sz w:val="24"/>
        <w:szCs w:val="24"/>
      </w:rPr>
      <w:fldChar w:fldCharType="begin"/>
    </w:r>
    <w:r w:rsidR="000B2CBE">
      <w:rPr>
        <w:rFonts w:ascii="Times New Roman" w:hAnsi="Times New Roman" w:eastAsia="Times New Roman"/>
        <w:color w:val="000000"/>
        <w:sz w:val="24"/>
        <w:szCs w:val="24"/>
      </w:rPr>
      <w:instrText>PAGE</w:instrText>
    </w:r>
    <w:r>
      <w:rPr>
        <w:rFonts w:ascii="Times New Roman" w:hAnsi="Times New Roman" w:eastAsia="Times New Roman"/>
        <w:color w:val="000000"/>
        <w:sz w:val="24"/>
        <w:szCs w:val="24"/>
      </w:rPr>
      <w:fldChar w:fldCharType="separate"/>
    </w:r>
    <w:r w:rsidR="000B2CBE">
      <w:rPr>
        <w:rFonts w:ascii="Times New Roman" w:hAnsi="Times New Roman" w:eastAsia="Times New Roman"/>
        <w:noProof/>
        <w:color w:val="000000"/>
        <w:sz w:val="24"/>
        <w:szCs w:val="24"/>
      </w:rPr>
      <w:t>2</w:t>
    </w:r>
    <w:r>
      <w:rPr>
        <w:rFonts w:ascii="Times New Roman" w:hAnsi="Times New Roman" w:eastAsia="Times New Roman"/>
        <w:color w:val="000000"/>
        <w:sz w:val="24"/>
        <w:szCs w:val="24"/>
      </w:rPr>
      <w:fldChar w:fldCharType="end"/>
    </w:r>
  </w:p>
  <w:p w:rsidR="000B2CBE" w:rsidRDefault="000B2CBE" w14:paraId="53BD9DA2" w14:textId="77777777">
    <w:pPr>
      <w:pBdr>
        <w:top w:val="nil"/>
        <w:left w:val="nil"/>
        <w:bottom w:val="nil"/>
        <w:right w:val="nil"/>
        <w:between w:val="nil"/>
      </w:pBdr>
      <w:tabs>
        <w:tab w:val="center" w:pos="4320"/>
        <w:tab w:val="right" w:pos="8640"/>
      </w:tabs>
      <w:spacing w:after="0" w:line="240" w:lineRule="auto"/>
      <w:rPr>
        <w:rFonts w:ascii="Times New Roman" w:hAnsi="Times New Roman" w:eastAsia="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956"/>
    <w:multiLevelType w:val="multilevel"/>
    <w:tmpl w:val="4A423E82"/>
    <w:lvl w:ilvl="0">
      <w:start w:val="1"/>
      <w:numFmt w:val="decimal"/>
      <w:lvlText w:val="%1."/>
      <w:lvlJc w:val="left"/>
      <w:pPr>
        <w:ind w:left="720" w:hanging="360"/>
      </w:pPr>
    </w:lvl>
    <w:lvl w:ilvl="1">
      <w:start w:val="1"/>
      <w:numFmt w:val="decimal"/>
      <w:lvlText w:val="%1.%2."/>
      <w:lvlJc w:val="left"/>
      <w:pPr>
        <w:ind w:left="1800" w:hanging="72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480" w:hanging="1800"/>
      </w:pPr>
    </w:lvl>
    <w:lvl w:ilvl="7">
      <w:start w:val="1"/>
      <w:numFmt w:val="decimal"/>
      <w:lvlText w:val="%1.%2.%3.%4.%5.%6.%7.%8."/>
      <w:lvlJc w:val="left"/>
      <w:pPr>
        <w:ind w:left="7200" w:hanging="1800"/>
      </w:pPr>
    </w:lvl>
    <w:lvl w:ilvl="8">
      <w:start w:val="1"/>
      <w:numFmt w:val="decimal"/>
      <w:lvlText w:val="%1.%2.%3.%4.%5.%6.%7.%8.%9."/>
      <w:lvlJc w:val="left"/>
      <w:pPr>
        <w:ind w:left="828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FA"/>
    <w:rsid w:val="00023AD6"/>
    <w:rsid w:val="0008699F"/>
    <w:rsid w:val="000B2CBE"/>
    <w:rsid w:val="00181EE1"/>
    <w:rsid w:val="00253DB7"/>
    <w:rsid w:val="00266D86"/>
    <w:rsid w:val="002722FE"/>
    <w:rsid w:val="002D5D65"/>
    <w:rsid w:val="00305913"/>
    <w:rsid w:val="0031021D"/>
    <w:rsid w:val="00332AE1"/>
    <w:rsid w:val="00357330"/>
    <w:rsid w:val="003650E1"/>
    <w:rsid w:val="003A3406"/>
    <w:rsid w:val="003B66DD"/>
    <w:rsid w:val="003C1E4E"/>
    <w:rsid w:val="00444BC2"/>
    <w:rsid w:val="00456A44"/>
    <w:rsid w:val="00457B58"/>
    <w:rsid w:val="0048405B"/>
    <w:rsid w:val="004A45ED"/>
    <w:rsid w:val="004F049B"/>
    <w:rsid w:val="004F29DB"/>
    <w:rsid w:val="00506F63"/>
    <w:rsid w:val="00523096"/>
    <w:rsid w:val="00632BFA"/>
    <w:rsid w:val="00636CD6"/>
    <w:rsid w:val="006B4A5F"/>
    <w:rsid w:val="006F1171"/>
    <w:rsid w:val="007407F8"/>
    <w:rsid w:val="0075090B"/>
    <w:rsid w:val="00753787"/>
    <w:rsid w:val="0075557A"/>
    <w:rsid w:val="007B1760"/>
    <w:rsid w:val="007C3FE6"/>
    <w:rsid w:val="007C53DF"/>
    <w:rsid w:val="007C7AE7"/>
    <w:rsid w:val="007D0A02"/>
    <w:rsid w:val="008856D3"/>
    <w:rsid w:val="008932DC"/>
    <w:rsid w:val="008F5404"/>
    <w:rsid w:val="00927AC2"/>
    <w:rsid w:val="00992A97"/>
    <w:rsid w:val="009B28C5"/>
    <w:rsid w:val="00A450B7"/>
    <w:rsid w:val="00A86FE3"/>
    <w:rsid w:val="00AD32D8"/>
    <w:rsid w:val="00AF1210"/>
    <w:rsid w:val="00B10DCA"/>
    <w:rsid w:val="00B2001C"/>
    <w:rsid w:val="00B7198E"/>
    <w:rsid w:val="00BC3538"/>
    <w:rsid w:val="00C20B5E"/>
    <w:rsid w:val="00C311E8"/>
    <w:rsid w:val="00C37CB8"/>
    <w:rsid w:val="00C63B69"/>
    <w:rsid w:val="00C847E2"/>
    <w:rsid w:val="00CC0C7E"/>
    <w:rsid w:val="00D03B04"/>
    <w:rsid w:val="00D0469B"/>
    <w:rsid w:val="00D577C9"/>
    <w:rsid w:val="00D8721B"/>
    <w:rsid w:val="00DC4CFA"/>
    <w:rsid w:val="00DF27CF"/>
    <w:rsid w:val="00E566EA"/>
    <w:rsid w:val="00E84F4D"/>
    <w:rsid w:val="00E912EB"/>
    <w:rsid w:val="00F20886"/>
    <w:rsid w:val="00F7765F"/>
    <w:rsid w:val="00FE31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922F"/>
  <w15:docId w15:val="{BB4AB895-B8BA-47DA-A453-C13AF9F5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3111"/>
    <w:rPr>
      <w:rFonts w:cs="Times New Roman"/>
    </w:rPr>
  </w:style>
  <w:style w:type="paragraph" w:styleId="Virsraksts1">
    <w:name w:val="heading 1"/>
    <w:basedOn w:val="Parasts2"/>
    <w:next w:val="Parasts2"/>
    <w:rsid w:val="00DC4CFA"/>
    <w:pPr>
      <w:keepNext/>
      <w:keepLines/>
      <w:spacing w:before="480" w:after="120"/>
      <w:outlineLvl w:val="0"/>
    </w:pPr>
    <w:rPr>
      <w:b/>
      <w:sz w:val="48"/>
      <w:szCs w:val="48"/>
    </w:rPr>
  </w:style>
  <w:style w:type="paragraph" w:styleId="Virsraksts2">
    <w:name w:val="heading 2"/>
    <w:basedOn w:val="Parasts2"/>
    <w:next w:val="Parasts2"/>
    <w:rsid w:val="00DC4CFA"/>
    <w:pPr>
      <w:keepNext/>
      <w:keepLines/>
      <w:spacing w:before="360" w:after="80"/>
      <w:outlineLvl w:val="1"/>
    </w:pPr>
    <w:rPr>
      <w:b/>
      <w:sz w:val="36"/>
      <w:szCs w:val="36"/>
    </w:rPr>
  </w:style>
  <w:style w:type="paragraph" w:styleId="Virsraksts3">
    <w:name w:val="heading 3"/>
    <w:basedOn w:val="Parasts2"/>
    <w:next w:val="Parasts2"/>
    <w:rsid w:val="00DC4CFA"/>
    <w:pPr>
      <w:keepNext/>
      <w:keepLines/>
      <w:spacing w:before="280" w:after="80"/>
      <w:outlineLvl w:val="2"/>
    </w:pPr>
    <w:rPr>
      <w:b/>
      <w:sz w:val="28"/>
      <w:szCs w:val="28"/>
    </w:rPr>
  </w:style>
  <w:style w:type="paragraph" w:styleId="Virsraksts4">
    <w:name w:val="heading 4"/>
    <w:basedOn w:val="Parasts2"/>
    <w:next w:val="Parasts2"/>
    <w:rsid w:val="00DC4CFA"/>
    <w:pPr>
      <w:keepNext/>
      <w:keepLines/>
      <w:spacing w:before="240" w:after="40"/>
      <w:outlineLvl w:val="3"/>
    </w:pPr>
    <w:rPr>
      <w:b/>
      <w:sz w:val="24"/>
      <w:szCs w:val="24"/>
    </w:rPr>
  </w:style>
  <w:style w:type="paragraph" w:styleId="Virsraksts5">
    <w:name w:val="heading 5"/>
    <w:basedOn w:val="Parasts2"/>
    <w:next w:val="Parasts2"/>
    <w:rsid w:val="00DC4CFA"/>
    <w:pPr>
      <w:keepNext/>
      <w:keepLines/>
      <w:spacing w:before="220" w:after="40"/>
      <w:outlineLvl w:val="4"/>
    </w:pPr>
    <w:rPr>
      <w:b/>
    </w:rPr>
  </w:style>
  <w:style w:type="paragraph" w:styleId="Virsraksts6">
    <w:name w:val="heading 6"/>
    <w:basedOn w:val="Parasts2"/>
    <w:next w:val="Parasts2"/>
    <w:rsid w:val="00DC4CFA"/>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rsid w:val="00DC4CFA"/>
  </w:style>
  <w:style w:type="table" w:customStyle="1" w:styleId="TableNormal1">
    <w:name w:val="Table Normal1"/>
    <w:rsid w:val="00DC4CFA"/>
    <w:tblPr>
      <w:tblCellMar>
        <w:top w:w="0" w:type="dxa"/>
        <w:left w:w="0" w:type="dxa"/>
        <w:bottom w:w="0" w:type="dxa"/>
        <w:right w:w="0" w:type="dxa"/>
      </w:tblCellMar>
    </w:tblPr>
  </w:style>
  <w:style w:type="paragraph" w:styleId="Nosaukums">
    <w:name w:val="Title"/>
    <w:basedOn w:val="Parasts2"/>
    <w:next w:val="Parasts2"/>
    <w:rsid w:val="00DC4CFA"/>
    <w:pPr>
      <w:keepNext/>
      <w:keepLines/>
      <w:spacing w:before="480" w:after="120"/>
    </w:pPr>
    <w:rPr>
      <w:b/>
      <w:sz w:val="72"/>
      <w:szCs w:val="72"/>
    </w:rPr>
  </w:style>
  <w:style w:type="paragraph" w:customStyle="1" w:styleId="Parasts2">
    <w:name w:val="Parasts2"/>
    <w:rsid w:val="00DC4CFA"/>
  </w:style>
  <w:style w:type="table" w:customStyle="1" w:styleId="TableNormal2">
    <w:name w:val="Table Normal2"/>
    <w:rsid w:val="00DC4CFA"/>
    <w:tblPr>
      <w:tblCellMar>
        <w:top w:w="0" w:type="dxa"/>
        <w:left w:w="0" w:type="dxa"/>
        <w:bottom w:w="0" w:type="dxa"/>
        <w:right w:w="0" w:type="dxa"/>
      </w:tblCellMar>
    </w:tblPr>
  </w:style>
  <w:style w:type="paragraph" w:styleId="Pamatteksts">
    <w:name w:val="Body Text"/>
    <w:basedOn w:val="Parasts"/>
    <w:link w:val="PamattekstsRakstz"/>
    <w:semiHidden/>
    <w:rsid w:val="007F3111"/>
    <w:pPr>
      <w:widowControl w:val="0"/>
      <w:spacing w:after="0" w:line="240" w:lineRule="auto"/>
      <w:jc w:val="center"/>
    </w:pPr>
    <w:rPr>
      <w:rFonts w:ascii="Times New Roman" w:eastAsia="Times New Roman" w:hAnsi="Times New Roman"/>
      <w:b/>
      <w:sz w:val="24"/>
      <w:szCs w:val="20"/>
      <w:lang w:val="en-US"/>
    </w:rPr>
  </w:style>
  <w:style w:type="character" w:customStyle="1" w:styleId="PamattekstsRakstz">
    <w:name w:val="Pamatteksts Rakstz."/>
    <w:basedOn w:val="Noklusjumarindkopasfonts"/>
    <w:link w:val="Pamatteksts"/>
    <w:semiHidden/>
    <w:rsid w:val="007F3111"/>
    <w:rPr>
      <w:rFonts w:ascii="Times New Roman" w:eastAsia="Times New Roman" w:hAnsi="Times New Roman" w:cs="Times New Roman"/>
      <w:b/>
      <w:sz w:val="24"/>
      <w:szCs w:val="20"/>
      <w:lang w:val="en-US"/>
    </w:rPr>
  </w:style>
  <w:style w:type="paragraph" w:styleId="Galvene">
    <w:name w:val="header"/>
    <w:basedOn w:val="Parasts"/>
    <w:link w:val="GalveneRakstz"/>
    <w:uiPriority w:val="99"/>
    <w:rsid w:val="007F3111"/>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GalveneRakstz">
    <w:name w:val="Galvene Rakstz."/>
    <w:basedOn w:val="Noklusjumarindkopasfonts"/>
    <w:link w:val="Galvene"/>
    <w:uiPriority w:val="99"/>
    <w:rsid w:val="007F3111"/>
    <w:rPr>
      <w:rFonts w:ascii="Times New Roman" w:eastAsia="Times New Roman" w:hAnsi="Times New Roman" w:cs="Times New Roman"/>
      <w:sz w:val="24"/>
      <w:szCs w:val="24"/>
      <w:lang w:val="en-GB"/>
    </w:rPr>
  </w:style>
  <w:style w:type="paragraph" w:styleId="Kjene">
    <w:name w:val="footer"/>
    <w:basedOn w:val="Parasts"/>
    <w:link w:val="KjeneRakstz"/>
    <w:semiHidden/>
    <w:rsid w:val="007F3111"/>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KjeneRakstz">
    <w:name w:val="Kājene Rakstz."/>
    <w:basedOn w:val="Noklusjumarindkopasfonts"/>
    <w:link w:val="Kjene"/>
    <w:semiHidden/>
    <w:rsid w:val="007F3111"/>
    <w:rPr>
      <w:rFonts w:ascii="Times New Roman" w:eastAsia="Times New Roman" w:hAnsi="Times New Roman" w:cs="Times New Roman"/>
      <w:sz w:val="24"/>
      <w:szCs w:val="24"/>
      <w:lang w:val="en-US"/>
    </w:rPr>
  </w:style>
  <w:style w:type="paragraph" w:styleId="Pamatteksts3">
    <w:name w:val="Body Text 3"/>
    <w:basedOn w:val="Parasts"/>
    <w:link w:val="Pamatteksts3Rakstz"/>
    <w:unhideWhenUsed/>
    <w:rsid w:val="007F3111"/>
    <w:pPr>
      <w:spacing w:after="120" w:line="240" w:lineRule="auto"/>
    </w:pPr>
    <w:rPr>
      <w:rFonts w:ascii="Times New Roman" w:eastAsia="Times New Roman" w:hAnsi="Times New Roman"/>
      <w:sz w:val="16"/>
      <w:szCs w:val="16"/>
      <w:lang w:val="en-US"/>
    </w:rPr>
  </w:style>
  <w:style w:type="character" w:customStyle="1" w:styleId="Pamatteksts3Rakstz">
    <w:name w:val="Pamatteksts 3 Rakstz."/>
    <w:basedOn w:val="Noklusjumarindkopasfonts"/>
    <w:link w:val="Pamatteksts3"/>
    <w:rsid w:val="007F3111"/>
    <w:rPr>
      <w:rFonts w:ascii="Times New Roman" w:eastAsia="Times New Roman" w:hAnsi="Times New Roman" w:cs="Times New Roman"/>
      <w:sz w:val="16"/>
      <w:szCs w:val="16"/>
      <w:lang w:val="en-US"/>
    </w:rPr>
  </w:style>
  <w:style w:type="character" w:customStyle="1" w:styleId="normaltextrun">
    <w:name w:val="normaltextrun"/>
    <w:rsid w:val="007F3111"/>
  </w:style>
  <w:style w:type="paragraph" w:customStyle="1" w:styleId="paragraph">
    <w:name w:val="paragraph"/>
    <w:basedOn w:val="Parasts"/>
    <w:rsid w:val="002256D9"/>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Noklusjumarindkopasfonts"/>
    <w:rsid w:val="002256D9"/>
  </w:style>
  <w:style w:type="paragraph" w:styleId="Sarakstarindkopa">
    <w:name w:val="List Paragraph"/>
    <w:basedOn w:val="Parasts"/>
    <w:uiPriority w:val="34"/>
    <w:qFormat/>
    <w:rsid w:val="003857D4"/>
    <w:pPr>
      <w:ind w:left="720"/>
      <w:contextualSpacing/>
    </w:pPr>
  </w:style>
  <w:style w:type="character" w:styleId="Hipersaite">
    <w:name w:val="Hyperlink"/>
    <w:basedOn w:val="Noklusjumarindkopasfonts"/>
    <w:uiPriority w:val="99"/>
    <w:unhideWhenUsed/>
    <w:rsid w:val="0009116A"/>
    <w:rPr>
      <w:color w:val="0563C1" w:themeColor="hyperlink"/>
      <w:u w:val="single"/>
    </w:rPr>
  </w:style>
  <w:style w:type="paragraph" w:styleId="Apakvirsraksts">
    <w:name w:val="Subtitle"/>
    <w:basedOn w:val="Parasts2"/>
    <w:next w:val="Parasts2"/>
    <w:rsid w:val="00DC4C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eatrisintapieminana">
    <w:name w:val="Unresolved Mention"/>
    <w:basedOn w:val="Noklusjumarindkopasfonts"/>
    <w:uiPriority w:val="99"/>
    <w:semiHidden/>
    <w:unhideWhenUsed/>
    <w:rsid w:val="006F1171"/>
    <w:rPr>
      <w:color w:val="605E5C"/>
      <w:shd w:val="clear" w:color="auto" w:fill="E1DFDD"/>
    </w:rPr>
  </w:style>
  <w:style w:type="paragraph" w:customStyle="1" w:styleId="tv213">
    <w:name w:val="tv213"/>
    <w:basedOn w:val="Parasts"/>
    <w:rsid w:val="006F1171"/>
    <w:pPr>
      <w:spacing w:before="100" w:beforeAutospacing="1" w:after="100" w:afterAutospacing="1" w:line="240" w:lineRule="auto"/>
    </w:pPr>
    <w:rPr>
      <w:rFonts w:ascii="Times New Roman" w:eastAsiaTheme="minorHAnsi" w:hAnsi="Times New Roman"/>
      <w:sz w:val="24"/>
      <w:szCs w:val="24"/>
    </w:rPr>
  </w:style>
  <w:style w:type="character" w:customStyle="1" w:styleId="spelle">
    <w:name w:val="spelle"/>
    <w:basedOn w:val="Noklusjumarindkopasfonts"/>
    <w:rsid w:val="006F1171"/>
  </w:style>
  <w:style w:type="paragraph" w:styleId="Balonteksts">
    <w:name w:val="Balloon Text"/>
    <w:basedOn w:val="Parasts"/>
    <w:link w:val="BalontekstsRakstz"/>
    <w:uiPriority w:val="99"/>
    <w:semiHidden/>
    <w:unhideWhenUsed/>
    <w:rsid w:val="002722F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722FE"/>
    <w:rPr>
      <w:rFonts w:ascii="Segoe UI" w:hAnsi="Segoe UI" w:cs="Segoe UI"/>
      <w:sz w:val="18"/>
      <w:szCs w:val="18"/>
    </w:rPr>
  </w:style>
  <w:style w:type="character" w:styleId="Izteiksmgs">
    <w:name w:val="Strong"/>
    <w:basedOn w:val="Noklusjumarindkopasfonts"/>
    <w:uiPriority w:val="22"/>
    <w:qFormat/>
    <w:rsid w:val="00310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174578">
      <w:bodyDiv w:val="1"/>
      <w:marLeft w:val="0"/>
      <w:marRight w:val="0"/>
      <w:marTop w:val="0"/>
      <w:marBottom w:val="0"/>
      <w:divBdr>
        <w:top w:val="none" w:sz="0" w:space="0" w:color="auto"/>
        <w:left w:val="none" w:sz="0" w:space="0" w:color="auto"/>
        <w:bottom w:val="none" w:sz="0" w:space="0" w:color="auto"/>
        <w:right w:val="none" w:sz="0" w:space="0" w:color="auto"/>
      </w:divBdr>
    </w:div>
    <w:div w:id="2057117659">
      <w:bodyDiv w:val="1"/>
      <w:marLeft w:val="0"/>
      <w:marRight w:val="0"/>
      <w:marTop w:val="0"/>
      <w:marBottom w:val="0"/>
      <w:divBdr>
        <w:top w:val="none" w:sz="0" w:space="0" w:color="auto"/>
        <w:left w:val="none" w:sz="0" w:space="0" w:color="auto"/>
        <w:bottom w:val="none" w:sz="0" w:space="0" w:color="auto"/>
        <w:right w:val="none" w:sz="0" w:space="0" w:color="auto"/>
      </w:divBdr>
    </w:div>
    <w:div w:id="2115007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Zanda.Jaunskung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FlzdPCCIXmmbBsIFORbr2sOevg==">AMUW2mXp552vlpDBKMZGEJq+QGyjM9OXD1mKXt5RF+Vha50M1qMP1ULyx3Z4wnxWkPZtDiXloPniA0iVKY3W/gcPNmFI617zQr7NeOy4V97fmAultVhGqzooTYHMRCocW9g7x6gwuudC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F35524-816A-4409-8BCC-45EC9B5E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Jekele</dc:creator>
  <cp:lastModifiedBy>Inese Duļķe</cp:lastModifiedBy>
  <cp:revision>3</cp:revision>
  <dcterms:created xsi:type="dcterms:W3CDTF">2021-03-10T16:06:00Z</dcterms:created>
  <dcterms:modified xsi:type="dcterms:W3CDTF">2021-03-11T07:56:00Z</dcterms:modified>
</cp:coreProperties>
</file>