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266051" w14:textId="77777777" w:rsidR="00C563BD" w:rsidRPr="0075709A" w:rsidRDefault="00C563BD" w:rsidP="00C563BD">
      <w:pPr>
        <w:shd w:val="clear" w:color="auto" w:fill="FFFFFF"/>
        <w:spacing w:after="0" w:line="240" w:lineRule="auto"/>
        <w:jc w:val="center"/>
        <w:rPr>
          <w:rFonts w:ascii="Times New Roman" w:eastAsia="Times New Roman" w:hAnsi="Times New Roman" w:cs="Times New Roman"/>
          <w:b/>
          <w:bCs/>
          <w:sz w:val="28"/>
          <w:szCs w:val="24"/>
          <w:lang w:eastAsia="lv-LV"/>
        </w:rPr>
      </w:pPr>
      <w:r w:rsidRPr="0075709A">
        <w:rPr>
          <w:rFonts w:ascii="Times New Roman" w:eastAsia="Times New Roman" w:hAnsi="Times New Roman" w:cs="Times New Roman"/>
          <w:b/>
          <w:bCs/>
          <w:sz w:val="28"/>
          <w:szCs w:val="24"/>
          <w:lang w:eastAsia="lv-LV"/>
        </w:rPr>
        <w:t>Ministru kabineta noteikumu projekta "Grozījumi Ministru kabineta 2015. gada 16. jūnija noteikumos Nr. 313 "Darbības programmas "Izaugsme un nodarbinātība" 9.2.2. specifiskā atbalsta mērķa "Palielināt kvalitatīvu institucionālai aprūpei alternatīvu sociālo pakalpojumu dzīvesvietā un ģimeniskai videi pietuvinātu pakalpojumu pieejamība personām ar invaliditāti un bērniem" 9</w:t>
      </w:r>
      <w:bookmarkStart w:id="0" w:name="_GoBack"/>
      <w:bookmarkEnd w:id="0"/>
      <w:r w:rsidRPr="0075709A">
        <w:rPr>
          <w:rFonts w:ascii="Times New Roman" w:eastAsia="Times New Roman" w:hAnsi="Times New Roman" w:cs="Times New Roman"/>
          <w:b/>
          <w:bCs/>
          <w:sz w:val="28"/>
          <w:szCs w:val="24"/>
          <w:lang w:eastAsia="lv-LV"/>
        </w:rPr>
        <w:t xml:space="preserve">.2.2.1. pasākuma "Deinstitucionalizācija" īstenošanas noteikumi""  </w:t>
      </w:r>
    </w:p>
    <w:p w14:paraId="06D52DE7" w14:textId="20B48BA3" w:rsidR="00E5323B" w:rsidRPr="0075709A" w:rsidRDefault="00C563BD" w:rsidP="00C563BD">
      <w:pPr>
        <w:shd w:val="clear" w:color="auto" w:fill="FFFFFF"/>
        <w:spacing w:after="0" w:line="240" w:lineRule="auto"/>
        <w:jc w:val="center"/>
        <w:rPr>
          <w:rFonts w:ascii="Times New Roman" w:eastAsia="Times New Roman" w:hAnsi="Times New Roman" w:cs="Times New Roman"/>
          <w:b/>
          <w:bCs/>
          <w:sz w:val="28"/>
          <w:szCs w:val="24"/>
          <w:lang w:eastAsia="lv-LV"/>
        </w:rPr>
      </w:pPr>
      <w:r w:rsidRPr="0075709A">
        <w:rPr>
          <w:rFonts w:ascii="Times New Roman" w:eastAsia="Times New Roman" w:hAnsi="Times New Roman" w:cs="Times New Roman"/>
          <w:b/>
          <w:bCs/>
          <w:sz w:val="28"/>
          <w:szCs w:val="24"/>
          <w:lang w:eastAsia="lv-LV"/>
        </w:rPr>
        <w:t>sākotnējās ietekmes novērtējuma ziņojums (anotācija)</w:t>
      </w:r>
    </w:p>
    <w:p w14:paraId="495DA77C" w14:textId="77777777" w:rsidR="00C563BD" w:rsidRPr="0075709A" w:rsidRDefault="00C563BD" w:rsidP="00C563BD">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75709A" w:rsidRPr="0075709A" w14:paraId="55F6DED3"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B4EB808" w14:textId="77777777" w:rsidR="00655F2C" w:rsidRPr="0075709A" w:rsidRDefault="00E5323B" w:rsidP="00E5323B">
            <w:pPr>
              <w:spacing w:after="0" w:line="240" w:lineRule="auto"/>
              <w:rPr>
                <w:rFonts w:ascii="Times New Roman" w:eastAsia="Times New Roman" w:hAnsi="Times New Roman" w:cs="Times New Roman"/>
                <w:b/>
                <w:bCs/>
                <w:iCs/>
                <w:sz w:val="24"/>
                <w:szCs w:val="24"/>
                <w:lang w:val="sv-SE" w:eastAsia="lv-LV"/>
              </w:rPr>
            </w:pPr>
            <w:r w:rsidRPr="0075709A">
              <w:rPr>
                <w:rFonts w:ascii="Times New Roman" w:eastAsia="Times New Roman" w:hAnsi="Times New Roman" w:cs="Times New Roman"/>
                <w:b/>
                <w:bCs/>
                <w:iCs/>
                <w:sz w:val="24"/>
                <w:szCs w:val="24"/>
                <w:lang w:val="sv-SE" w:eastAsia="lv-LV"/>
              </w:rPr>
              <w:t>Tiesību akta projekta anotācijas kopsavilkums</w:t>
            </w:r>
          </w:p>
        </w:tc>
      </w:tr>
      <w:tr w:rsidR="0075709A" w:rsidRPr="0075709A" w14:paraId="5F952B76"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7ACF2F46" w14:textId="77777777" w:rsidR="00E5323B" w:rsidRPr="0075709A" w:rsidRDefault="00E5323B" w:rsidP="00E5323B">
            <w:pPr>
              <w:spacing w:after="0" w:line="240" w:lineRule="auto"/>
              <w:rPr>
                <w:rFonts w:ascii="Times New Roman" w:eastAsia="Times New Roman" w:hAnsi="Times New Roman" w:cs="Times New Roman"/>
                <w:iCs/>
                <w:sz w:val="24"/>
                <w:szCs w:val="24"/>
                <w:lang w:val="sv-SE" w:eastAsia="lv-LV"/>
              </w:rPr>
            </w:pPr>
            <w:r w:rsidRPr="0075709A">
              <w:rPr>
                <w:rFonts w:ascii="Times New Roman" w:eastAsia="Times New Roman" w:hAnsi="Times New Roman" w:cs="Times New Roman"/>
                <w:iCs/>
                <w:sz w:val="24"/>
                <w:szCs w:val="24"/>
                <w:lang w:val="sv-SE"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51BE48C8" w14:textId="0990765F" w:rsidR="0075709A" w:rsidRPr="0075709A" w:rsidRDefault="0075709A" w:rsidP="0075709A">
            <w:pPr>
              <w:jc w:val="both"/>
              <w:rPr>
                <w:rFonts w:ascii="Times New Roman" w:hAnsi="Times New Roman"/>
                <w:iCs/>
                <w:sz w:val="24"/>
                <w:szCs w:val="24"/>
              </w:rPr>
            </w:pPr>
            <w:r w:rsidRPr="0075709A">
              <w:rPr>
                <w:rFonts w:ascii="Times New Roman" w:hAnsi="Times New Roman"/>
                <w:iCs/>
                <w:sz w:val="24"/>
                <w:szCs w:val="24"/>
              </w:rPr>
              <w:t>Lai veicinātu sabiedrībā balstītu sociālo pakalpojumu pieejamību  9.2.2.1. pasākuma</w:t>
            </w:r>
            <w:r w:rsidRPr="0075709A">
              <w:rPr>
                <w:rStyle w:val="FootnoteReference"/>
                <w:rFonts w:ascii="Times New Roman" w:hAnsi="Times New Roman"/>
                <w:iCs/>
                <w:sz w:val="24"/>
                <w:szCs w:val="24"/>
              </w:rPr>
              <w:footnoteReference w:id="1"/>
            </w:r>
            <w:r w:rsidRPr="0075709A">
              <w:rPr>
                <w:rFonts w:ascii="Times New Roman" w:hAnsi="Times New Roman"/>
                <w:iCs/>
                <w:sz w:val="24"/>
                <w:szCs w:val="24"/>
              </w:rPr>
              <w:t xml:space="preserve"> mērķa grupas personām – pilngadīgām personām ar garīga rakstura traucējumiem (turpmāk – personas ar GRT) un bērniem ar funkcionāliem traucējumiem (turpmāk – bērni ar FT) un viņu likumiskajiem pārstāvjiem vai audžuģimenei, </w:t>
            </w:r>
            <w:r w:rsidR="007770FE">
              <w:rPr>
                <w:rFonts w:ascii="Times New Roman" w:hAnsi="Times New Roman"/>
                <w:iCs/>
                <w:sz w:val="24"/>
                <w:szCs w:val="24"/>
              </w:rPr>
              <w:t xml:space="preserve">MK </w:t>
            </w:r>
            <w:r w:rsidRPr="0075709A">
              <w:rPr>
                <w:rFonts w:ascii="Times New Roman" w:hAnsi="Times New Roman"/>
                <w:iCs/>
                <w:sz w:val="24"/>
                <w:szCs w:val="24"/>
              </w:rPr>
              <w:t>noteikumu projekts</w:t>
            </w:r>
            <w:r w:rsidRPr="0075709A">
              <w:rPr>
                <w:rStyle w:val="FootnoteReference"/>
                <w:rFonts w:ascii="Times New Roman" w:hAnsi="Times New Roman"/>
                <w:iCs/>
                <w:sz w:val="24"/>
                <w:szCs w:val="24"/>
              </w:rPr>
              <w:footnoteReference w:id="2"/>
            </w:r>
            <w:r w:rsidRPr="0075709A">
              <w:rPr>
                <w:rFonts w:ascii="Times New Roman" w:hAnsi="Times New Roman"/>
                <w:iCs/>
                <w:sz w:val="24"/>
                <w:szCs w:val="24"/>
              </w:rPr>
              <w:t xml:space="preserve"> paredz izmaiņas </w:t>
            </w:r>
            <w:r w:rsidRPr="0075709A">
              <w:rPr>
                <w:rFonts w:ascii="Times New Roman" w:eastAsia="Times New Roman" w:hAnsi="Times New Roman"/>
                <w:sz w:val="24"/>
                <w:szCs w:val="24"/>
                <w:lang w:eastAsia="lv-LV"/>
              </w:rPr>
              <w:t>sabiedrībā balstīto sociālo pakalpojumu sniegšanas un  izmaksu kompensēšanas nosacījumos.</w:t>
            </w:r>
          </w:p>
          <w:p w14:paraId="79557C79" w14:textId="78B99E41" w:rsidR="00E5323B" w:rsidRPr="0075709A" w:rsidRDefault="0075709A" w:rsidP="0075709A">
            <w:pPr>
              <w:spacing w:after="0" w:line="240" w:lineRule="auto"/>
              <w:rPr>
                <w:rFonts w:ascii="Times New Roman" w:eastAsia="Times New Roman" w:hAnsi="Times New Roman" w:cs="Times New Roman"/>
                <w:iCs/>
                <w:sz w:val="24"/>
                <w:szCs w:val="24"/>
                <w:lang w:val="sv-SE" w:eastAsia="lv-LV"/>
              </w:rPr>
            </w:pPr>
            <w:r w:rsidRPr="0075709A">
              <w:rPr>
                <w:rFonts w:ascii="Times New Roman" w:hAnsi="Times New Roman"/>
                <w:iCs/>
                <w:sz w:val="24"/>
                <w:szCs w:val="24"/>
              </w:rPr>
              <w:t>Tiesību akts stāsies spēkā indikatīvi 2021. gada</w:t>
            </w:r>
            <w:r w:rsidR="005B731E">
              <w:rPr>
                <w:rFonts w:ascii="Times New Roman" w:hAnsi="Times New Roman"/>
                <w:iCs/>
                <w:sz w:val="24"/>
                <w:szCs w:val="24"/>
              </w:rPr>
              <w:t xml:space="preserve"> </w:t>
            </w:r>
            <w:r w:rsidRPr="0075709A">
              <w:rPr>
                <w:rFonts w:ascii="Times New Roman" w:hAnsi="Times New Roman"/>
                <w:iCs/>
                <w:sz w:val="24"/>
                <w:szCs w:val="24"/>
              </w:rPr>
              <w:t>II. ceturksnī.</w:t>
            </w:r>
          </w:p>
        </w:tc>
      </w:tr>
    </w:tbl>
    <w:p w14:paraId="78B1314B" w14:textId="77777777" w:rsidR="00E5323B" w:rsidRPr="0075709A" w:rsidRDefault="00E5323B" w:rsidP="00E5323B">
      <w:pPr>
        <w:spacing w:after="0" w:line="240" w:lineRule="auto"/>
        <w:rPr>
          <w:rFonts w:ascii="Times New Roman" w:eastAsia="Times New Roman" w:hAnsi="Times New Roman" w:cs="Times New Roman"/>
          <w:iCs/>
          <w:sz w:val="24"/>
          <w:szCs w:val="24"/>
          <w:lang w:val="sv-SE" w:eastAsia="lv-LV"/>
        </w:rPr>
      </w:pPr>
      <w:r w:rsidRPr="0075709A">
        <w:rPr>
          <w:rFonts w:ascii="Times New Roman" w:eastAsia="Times New Roman" w:hAnsi="Times New Roman" w:cs="Times New Roman"/>
          <w:iCs/>
          <w:sz w:val="24"/>
          <w:szCs w:val="24"/>
          <w:lang w:val="sv-SE"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5709A" w:rsidRPr="0075709A" w14:paraId="2F7D4D25"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0BD0BDF" w14:textId="77777777" w:rsidR="00655F2C" w:rsidRPr="0075709A" w:rsidRDefault="00E5323B" w:rsidP="00E5323B">
            <w:pPr>
              <w:spacing w:after="0" w:line="240" w:lineRule="auto"/>
              <w:rPr>
                <w:rFonts w:ascii="Times New Roman" w:eastAsia="Times New Roman" w:hAnsi="Times New Roman" w:cs="Times New Roman"/>
                <w:b/>
                <w:bCs/>
                <w:iCs/>
                <w:sz w:val="24"/>
                <w:szCs w:val="24"/>
                <w:lang w:val="sv-SE" w:eastAsia="lv-LV"/>
              </w:rPr>
            </w:pPr>
            <w:r w:rsidRPr="0075709A">
              <w:rPr>
                <w:rFonts w:ascii="Times New Roman" w:eastAsia="Times New Roman" w:hAnsi="Times New Roman" w:cs="Times New Roman"/>
                <w:b/>
                <w:bCs/>
                <w:iCs/>
                <w:sz w:val="24"/>
                <w:szCs w:val="24"/>
                <w:lang w:val="sv-SE" w:eastAsia="lv-LV"/>
              </w:rPr>
              <w:t>I. Tiesību akta projekta izstrādes nepieciešamība</w:t>
            </w:r>
          </w:p>
        </w:tc>
      </w:tr>
      <w:tr w:rsidR="0075709A" w:rsidRPr="0075709A" w14:paraId="5A109B4D" w14:textId="77777777" w:rsidTr="00235B4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50543D4" w14:textId="77777777" w:rsidR="00655F2C" w:rsidRPr="0075709A" w:rsidRDefault="00E5323B" w:rsidP="00E5323B">
            <w:pPr>
              <w:spacing w:after="0" w:line="240" w:lineRule="auto"/>
              <w:rPr>
                <w:rFonts w:ascii="Times New Roman" w:eastAsia="Times New Roman" w:hAnsi="Times New Roman" w:cs="Times New Roman"/>
                <w:iCs/>
                <w:sz w:val="24"/>
                <w:szCs w:val="24"/>
                <w:lang w:val="en-US" w:eastAsia="lv-LV"/>
              </w:rPr>
            </w:pPr>
            <w:r w:rsidRPr="0075709A">
              <w:rPr>
                <w:rFonts w:ascii="Times New Roman" w:eastAsia="Times New Roman" w:hAnsi="Times New Roman" w:cs="Times New Roman"/>
                <w:iCs/>
                <w:sz w:val="24"/>
                <w:szCs w:val="24"/>
                <w:lang w:val="en-US"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66080F7A" w14:textId="77777777" w:rsidR="00E5323B" w:rsidRPr="005B731E" w:rsidRDefault="00E5323B" w:rsidP="00E5323B">
            <w:pPr>
              <w:spacing w:after="0" w:line="240" w:lineRule="auto"/>
              <w:rPr>
                <w:rFonts w:ascii="Times New Roman" w:eastAsia="Times New Roman" w:hAnsi="Times New Roman" w:cs="Times New Roman"/>
                <w:iCs/>
                <w:sz w:val="24"/>
                <w:szCs w:val="24"/>
                <w:lang w:eastAsia="lv-LV"/>
              </w:rPr>
            </w:pPr>
            <w:r w:rsidRPr="005B731E">
              <w:rPr>
                <w:rFonts w:ascii="Times New Roman" w:eastAsia="Times New Roman" w:hAnsi="Times New Roman" w:cs="Times New Roman"/>
                <w:iCs/>
                <w:sz w:val="24"/>
                <w:szCs w:val="24"/>
                <w:lang w:eastAsia="lv-LV"/>
              </w:rPr>
              <w:t>Pamatojums</w:t>
            </w:r>
          </w:p>
        </w:tc>
        <w:tc>
          <w:tcPr>
            <w:tcW w:w="2960" w:type="pct"/>
            <w:tcBorders>
              <w:top w:val="outset" w:sz="6" w:space="0" w:color="auto"/>
              <w:left w:val="outset" w:sz="6" w:space="0" w:color="auto"/>
              <w:bottom w:val="outset" w:sz="6" w:space="0" w:color="auto"/>
              <w:right w:val="outset" w:sz="6" w:space="0" w:color="auto"/>
            </w:tcBorders>
            <w:hideMark/>
          </w:tcPr>
          <w:p w14:paraId="5E46B813" w14:textId="0C5DD334" w:rsidR="00E5323B" w:rsidRPr="00070BB5" w:rsidRDefault="0075709A" w:rsidP="0075709A">
            <w:pPr>
              <w:spacing w:after="0" w:line="240" w:lineRule="auto"/>
              <w:jc w:val="both"/>
              <w:rPr>
                <w:rFonts w:ascii="Times New Roman" w:eastAsia="Times New Roman" w:hAnsi="Times New Roman" w:cs="Times New Roman"/>
                <w:iCs/>
                <w:sz w:val="24"/>
                <w:szCs w:val="24"/>
                <w:lang w:eastAsia="lv-LV"/>
              </w:rPr>
            </w:pPr>
            <w:r w:rsidRPr="00371DD6">
              <w:rPr>
                <w:rFonts w:ascii="Times New Roman" w:eastAsia="Times New Roman" w:hAnsi="Times New Roman" w:cs="Times New Roman"/>
                <w:sz w:val="24"/>
                <w:szCs w:val="24"/>
                <w:lang w:eastAsia="lv-LV"/>
              </w:rPr>
              <w:t xml:space="preserve">Labklājības ministrijas iniciatīva, izvērtējot 9.2.2.1. pasākuma ieviešanas progresu, un </w:t>
            </w:r>
            <w:r w:rsidR="007003E1">
              <w:rPr>
                <w:rFonts w:ascii="Times New Roman" w:eastAsia="Times New Roman" w:hAnsi="Times New Roman" w:cs="Times New Roman"/>
                <w:sz w:val="24"/>
                <w:szCs w:val="24"/>
                <w:lang w:eastAsia="lv-LV"/>
              </w:rPr>
              <w:t xml:space="preserve">balstoties uz </w:t>
            </w:r>
            <w:r w:rsidRPr="00371DD6">
              <w:rPr>
                <w:rFonts w:ascii="Times New Roman" w:eastAsia="Times New Roman" w:hAnsi="Times New Roman" w:cs="Times New Roman"/>
                <w:sz w:val="24"/>
                <w:szCs w:val="24"/>
                <w:lang w:eastAsia="lv-LV"/>
              </w:rPr>
              <w:t>Labklājības ministrijas un finansējuma saņēmēju (plānošanas reģionu) ierosinājumiem attiecībā uz 9.2.2.1. pasākuma ieviešanas nosacījumiem.</w:t>
            </w:r>
          </w:p>
        </w:tc>
      </w:tr>
      <w:tr w:rsidR="00235B4B" w:rsidRPr="0075709A" w14:paraId="0F41F25E" w14:textId="77777777" w:rsidTr="00235B4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A22B01D" w14:textId="77777777" w:rsidR="00235B4B" w:rsidRPr="0075709A" w:rsidRDefault="00235B4B" w:rsidP="00235B4B">
            <w:pPr>
              <w:spacing w:after="0" w:line="240" w:lineRule="auto"/>
              <w:jc w:val="both"/>
              <w:rPr>
                <w:rFonts w:ascii="Times New Roman" w:eastAsia="Times New Roman" w:hAnsi="Times New Roman" w:cs="Times New Roman"/>
                <w:iCs/>
                <w:sz w:val="24"/>
                <w:szCs w:val="24"/>
                <w:lang w:val="en-US" w:eastAsia="lv-LV"/>
              </w:rPr>
            </w:pPr>
            <w:r w:rsidRPr="0075709A">
              <w:rPr>
                <w:rFonts w:ascii="Times New Roman" w:eastAsia="Times New Roman" w:hAnsi="Times New Roman" w:cs="Times New Roman"/>
                <w:iCs/>
                <w:sz w:val="24"/>
                <w:szCs w:val="24"/>
                <w:lang w:val="en-US"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2FCB2BE4" w14:textId="77777777" w:rsidR="00235B4B" w:rsidRPr="0075709A" w:rsidRDefault="00235B4B" w:rsidP="00235B4B">
            <w:pPr>
              <w:spacing w:after="0" w:line="240" w:lineRule="auto"/>
              <w:jc w:val="both"/>
              <w:rPr>
                <w:rFonts w:ascii="Times New Roman" w:eastAsia="Times New Roman" w:hAnsi="Times New Roman" w:cs="Times New Roman"/>
                <w:iCs/>
                <w:sz w:val="24"/>
                <w:szCs w:val="24"/>
                <w:lang w:val="en-US" w:eastAsia="lv-LV"/>
              </w:rPr>
            </w:pPr>
            <w:proofErr w:type="spellStart"/>
            <w:r w:rsidRPr="0075709A">
              <w:rPr>
                <w:rFonts w:ascii="Times New Roman" w:eastAsia="Times New Roman" w:hAnsi="Times New Roman" w:cs="Times New Roman"/>
                <w:iCs/>
                <w:sz w:val="24"/>
                <w:szCs w:val="24"/>
                <w:lang w:val="en-US" w:eastAsia="lv-LV"/>
              </w:rPr>
              <w:t>Pašreizējā</w:t>
            </w:r>
            <w:proofErr w:type="spellEnd"/>
            <w:r w:rsidRPr="0075709A">
              <w:rPr>
                <w:rFonts w:ascii="Times New Roman" w:eastAsia="Times New Roman" w:hAnsi="Times New Roman" w:cs="Times New Roman"/>
                <w:iCs/>
                <w:sz w:val="24"/>
                <w:szCs w:val="24"/>
                <w:lang w:val="en-US" w:eastAsia="lv-LV"/>
              </w:rPr>
              <w:t xml:space="preserve"> </w:t>
            </w:r>
            <w:proofErr w:type="spellStart"/>
            <w:r w:rsidRPr="0075709A">
              <w:rPr>
                <w:rFonts w:ascii="Times New Roman" w:eastAsia="Times New Roman" w:hAnsi="Times New Roman" w:cs="Times New Roman"/>
                <w:iCs/>
                <w:sz w:val="24"/>
                <w:szCs w:val="24"/>
                <w:lang w:val="en-US" w:eastAsia="lv-LV"/>
              </w:rPr>
              <w:t>situācija</w:t>
            </w:r>
            <w:proofErr w:type="spellEnd"/>
            <w:r w:rsidRPr="0075709A">
              <w:rPr>
                <w:rFonts w:ascii="Times New Roman" w:eastAsia="Times New Roman" w:hAnsi="Times New Roman" w:cs="Times New Roman"/>
                <w:iCs/>
                <w:sz w:val="24"/>
                <w:szCs w:val="24"/>
                <w:lang w:val="en-US" w:eastAsia="lv-LV"/>
              </w:rPr>
              <w:t xml:space="preserve"> un </w:t>
            </w:r>
            <w:proofErr w:type="spellStart"/>
            <w:r w:rsidRPr="0075709A">
              <w:rPr>
                <w:rFonts w:ascii="Times New Roman" w:eastAsia="Times New Roman" w:hAnsi="Times New Roman" w:cs="Times New Roman"/>
                <w:iCs/>
                <w:sz w:val="24"/>
                <w:szCs w:val="24"/>
                <w:lang w:val="en-US" w:eastAsia="lv-LV"/>
              </w:rPr>
              <w:t>problēmas</w:t>
            </w:r>
            <w:proofErr w:type="spellEnd"/>
            <w:r w:rsidRPr="0075709A">
              <w:rPr>
                <w:rFonts w:ascii="Times New Roman" w:eastAsia="Times New Roman" w:hAnsi="Times New Roman" w:cs="Times New Roman"/>
                <w:iCs/>
                <w:sz w:val="24"/>
                <w:szCs w:val="24"/>
                <w:lang w:val="en-US" w:eastAsia="lv-LV"/>
              </w:rPr>
              <w:t xml:space="preserve">, kuru </w:t>
            </w:r>
            <w:proofErr w:type="spellStart"/>
            <w:r w:rsidRPr="0075709A">
              <w:rPr>
                <w:rFonts w:ascii="Times New Roman" w:eastAsia="Times New Roman" w:hAnsi="Times New Roman" w:cs="Times New Roman"/>
                <w:iCs/>
                <w:sz w:val="24"/>
                <w:szCs w:val="24"/>
                <w:lang w:val="en-US" w:eastAsia="lv-LV"/>
              </w:rPr>
              <w:t>risināšanai</w:t>
            </w:r>
            <w:proofErr w:type="spellEnd"/>
            <w:r w:rsidRPr="0075709A">
              <w:rPr>
                <w:rFonts w:ascii="Times New Roman" w:eastAsia="Times New Roman" w:hAnsi="Times New Roman" w:cs="Times New Roman"/>
                <w:iCs/>
                <w:sz w:val="24"/>
                <w:szCs w:val="24"/>
                <w:lang w:val="en-US" w:eastAsia="lv-LV"/>
              </w:rPr>
              <w:t xml:space="preserve"> </w:t>
            </w:r>
            <w:proofErr w:type="spellStart"/>
            <w:r w:rsidRPr="0075709A">
              <w:rPr>
                <w:rFonts w:ascii="Times New Roman" w:eastAsia="Times New Roman" w:hAnsi="Times New Roman" w:cs="Times New Roman"/>
                <w:iCs/>
                <w:sz w:val="24"/>
                <w:szCs w:val="24"/>
                <w:lang w:val="en-US" w:eastAsia="lv-LV"/>
              </w:rPr>
              <w:t>tiesību</w:t>
            </w:r>
            <w:proofErr w:type="spellEnd"/>
            <w:r w:rsidRPr="0075709A">
              <w:rPr>
                <w:rFonts w:ascii="Times New Roman" w:eastAsia="Times New Roman" w:hAnsi="Times New Roman" w:cs="Times New Roman"/>
                <w:iCs/>
                <w:sz w:val="24"/>
                <w:szCs w:val="24"/>
                <w:lang w:val="en-US" w:eastAsia="lv-LV"/>
              </w:rPr>
              <w:t xml:space="preserve"> </w:t>
            </w:r>
            <w:proofErr w:type="spellStart"/>
            <w:r w:rsidRPr="0075709A">
              <w:rPr>
                <w:rFonts w:ascii="Times New Roman" w:eastAsia="Times New Roman" w:hAnsi="Times New Roman" w:cs="Times New Roman"/>
                <w:iCs/>
                <w:sz w:val="24"/>
                <w:szCs w:val="24"/>
                <w:lang w:val="en-US" w:eastAsia="lv-LV"/>
              </w:rPr>
              <w:t>akta</w:t>
            </w:r>
            <w:proofErr w:type="spellEnd"/>
            <w:r w:rsidRPr="0075709A">
              <w:rPr>
                <w:rFonts w:ascii="Times New Roman" w:eastAsia="Times New Roman" w:hAnsi="Times New Roman" w:cs="Times New Roman"/>
                <w:iCs/>
                <w:sz w:val="24"/>
                <w:szCs w:val="24"/>
                <w:lang w:val="en-US" w:eastAsia="lv-LV"/>
              </w:rPr>
              <w:t xml:space="preserve"> </w:t>
            </w:r>
            <w:proofErr w:type="spellStart"/>
            <w:r w:rsidRPr="0075709A">
              <w:rPr>
                <w:rFonts w:ascii="Times New Roman" w:eastAsia="Times New Roman" w:hAnsi="Times New Roman" w:cs="Times New Roman"/>
                <w:iCs/>
                <w:sz w:val="24"/>
                <w:szCs w:val="24"/>
                <w:lang w:val="en-US" w:eastAsia="lv-LV"/>
              </w:rPr>
              <w:t>projekts</w:t>
            </w:r>
            <w:proofErr w:type="spellEnd"/>
            <w:r w:rsidRPr="0075709A">
              <w:rPr>
                <w:rFonts w:ascii="Times New Roman" w:eastAsia="Times New Roman" w:hAnsi="Times New Roman" w:cs="Times New Roman"/>
                <w:iCs/>
                <w:sz w:val="24"/>
                <w:szCs w:val="24"/>
                <w:lang w:val="en-US" w:eastAsia="lv-LV"/>
              </w:rPr>
              <w:t xml:space="preserve"> </w:t>
            </w:r>
            <w:proofErr w:type="spellStart"/>
            <w:r w:rsidRPr="0075709A">
              <w:rPr>
                <w:rFonts w:ascii="Times New Roman" w:eastAsia="Times New Roman" w:hAnsi="Times New Roman" w:cs="Times New Roman"/>
                <w:iCs/>
                <w:sz w:val="24"/>
                <w:szCs w:val="24"/>
                <w:lang w:val="en-US" w:eastAsia="lv-LV"/>
              </w:rPr>
              <w:t>izstrādāts</w:t>
            </w:r>
            <w:proofErr w:type="spellEnd"/>
            <w:r w:rsidRPr="0075709A">
              <w:rPr>
                <w:rFonts w:ascii="Times New Roman" w:eastAsia="Times New Roman" w:hAnsi="Times New Roman" w:cs="Times New Roman"/>
                <w:iCs/>
                <w:sz w:val="24"/>
                <w:szCs w:val="24"/>
                <w:lang w:val="en-US" w:eastAsia="lv-LV"/>
              </w:rPr>
              <w:t xml:space="preserve">, </w:t>
            </w:r>
            <w:proofErr w:type="spellStart"/>
            <w:r w:rsidRPr="0075709A">
              <w:rPr>
                <w:rFonts w:ascii="Times New Roman" w:eastAsia="Times New Roman" w:hAnsi="Times New Roman" w:cs="Times New Roman"/>
                <w:iCs/>
                <w:sz w:val="24"/>
                <w:szCs w:val="24"/>
                <w:lang w:val="en-US" w:eastAsia="lv-LV"/>
              </w:rPr>
              <w:t>tiesiskā</w:t>
            </w:r>
            <w:proofErr w:type="spellEnd"/>
            <w:r w:rsidRPr="0075709A">
              <w:rPr>
                <w:rFonts w:ascii="Times New Roman" w:eastAsia="Times New Roman" w:hAnsi="Times New Roman" w:cs="Times New Roman"/>
                <w:iCs/>
                <w:sz w:val="24"/>
                <w:szCs w:val="24"/>
                <w:lang w:val="en-US" w:eastAsia="lv-LV"/>
              </w:rPr>
              <w:t xml:space="preserve"> </w:t>
            </w:r>
            <w:proofErr w:type="spellStart"/>
            <w:r w:rsidRPr="0075709A">
              <w:rPr>
                <w:rFonts w:ascii="Times New Roman" w:eastAsia="Times New Roman" w:hAnsi="Times New Roman" w:cs="Times New Roman"/>
                <w:iCs/>
                <w:sz w:val="24"/>
                <w:szCs w:val="24"/>
                <w:lang w:val="en-US" w:eastAsia="lv-LV"/>
              </w:rPr>
              <w:t>regulējuma</w:t>
            </w:r>
            <w:proofErr w:type="spellEnd"/>
            <w:r w:rsidRPr="0075709A">
              <w:rPr>
                <w:rFonts w:ascii="Times New Roman" w:eastAsia="Times New Roman" w:hAnsi="Times New Roman" w:cs="Times New Roman"/>
                <w:iCs/>
                <w:sz w:val="24"/>
                <w:szCs w:val="24"/>
                <w:lang w:val="en-US" w:eastAsia="lv-LV"/>
              </w:rPr>
              <w:t xml:space="preserve"> </w:t>
            </w:r>
            <w:proofErr w:type="spellStart"/>
            <w:r w:rsidRPr="0075709A">
              <w:rPr>
                <w:rFonts w:ascii="Times New Roman" w:eastAsia="Times New Roman" w:hAnsi="Times New Roman" w:cs="Times New Roman"/>
                <w:iCs/>
                <w:sz w:val="24"/>
                <w:szCs w:val="24"/>
                <w:lang w:val="en-US" w:eastAsia="lv-LV"/>
              </w:rPr>
              <w:t>mērķis</w:t>
            </w:r>
            <w:proofErr w:type="spellEnd"/>
            <w:r w:rsidRPr="0075709A">
              <w:rPr>
                <w:rFonts w:ascii="Times New Roman" w:eastAsia="Times New Roman" w:hAnsi="Times New Roman" w:cs="Times New Roman"/>
                <w:iCs/>
                <w:sz w:val="24"/>
                <w:szCs w:val="24"/>
                <w:lang w:val="en-US" w:eastAsia="lv-LV"/>
              </w:rPr>
              <w:t xml:space="preserve"> un </w:t>
            </w:r>
            <w:proofErr w:type="spellStart"/>
            <w:r w:rsidRPr="0075709A">
              <w:rPr>
                <w:rFonts w:ascii="Times New Roman" w:eastAsia="Times New Roman" w:hAnsi="Times New Roman" w:cs="Times New Roman"/>
                <w:iCs/>
                <w:sz w:val="24"/>
                <w:szCs w:val="24"/>
                <w:lang w:val="en-US" w:eastAsia="lv-LV"/>
              </w:rPr>
              <w:t>būtība</w:t>
            </w:r>
            <w:proofErr w:type="spellEnd"/>
          </w:p>
        </w:tc>
        <w:tc>
          <w:tcPr>
            <w:tcW w:w="2960" w:type="pct"/>
            <w:tcBorders>
              <w:top w:val="outset" w:sz="6" w:space="0" w:color="auto"/>
              <w:left w:val="outset" w:sz="6" w:space="0" w:color="auto"/>
              <w:bottom w:val="outset" w:sz="6" w:space="0" w:color="auto"/>
              <w:right w:val="outset" w:sz="6" w:space="0" w:color="auto"/>
            </w:tcBorders>
            <w:hideMark/>
          </w:tcPr>
          <w:p w14:paraId="67FBF936" w14:textId="77777777" w:rsidR="00235B4B" w:rsidRPr="00371DD6" w:rsidRDefault="00235B4B" w:rsidP="00235B4B">
            <w:pPr>
              <w:spacing w:after="0" w:line="240" w:lineRule="auto"/>
              <w:ind w:left="108" w:right="109" w:firstLine="142"/>
              <w:jc w:val="both"/>
              <w:rPr>
                <w:rFonts w:ascii="Times New Roman" w:eastAsia="Times New Roman" w:hAnsi="Times New Roman" w:cs="Times New Roman"/>
                <w:b/>
                <w:bCs/>
                <w:sz w:val="24"/>
                <w:szCs w:val="24"/>
                <w:lang w:eastAsia="lv-LV"/>
              </w:rPr>
            </w:pPr>
            <w:r w:rsidRPr="00371DD6">
              <w:rPr>
                <w:rFonts w:ascii="Times New Roman" w:eastAsia="Times New Roman" w:hAnsi="Times New Roman" w:cs="Times New Roman"/>
                <w:b/>
                <w:bCs/>
                <w:sz w:val="24"/>
                <w:szCs w:val="24"/>
                <w:lang w:eastAsia="lv-LV"/>
              </w:rPr>
              <w:t>1. Sabiedrībā balstītu sociālo pakalpojumu pilngadīgām personām ar GRT nodrošināšanas un izmaksu kompensēšanas nosacījumu izmaiņas:</w:t>
            </w:r>
          </w:p>
          <w:p w14:paraId="48947E5C" w14:textId="1E58ACD1" w:rsidR="00235B4B" w:rsidRPr="00371DD6" w:rsidRDefault="005B731E" w:rsidP="005B731E">
            <w:pPr>
              <w:spacing w:after="0" w:line="240" w:lineRule="auto"/>
              <w:ind w:left="108" w:right="109"/>
              <w:jc w:val="both"/>
              <w:rPr>
                <w:rFonts w:ascii="Times New Roman" w:hAnsi="Times New Roman" w:cs="Times New Roman"/>
                <w:i/>
                <w:iCs/>
                <w:sz w:val="24"/>
                <w:szCs w:val="24"/>
              </w:rPr>
            </w:pPr>
            <w:r w:rsidRPr="005B731E">
              <w:rPr>
                <w:rFonts w:ascii="Times New Roman" w:eastAsia="Times New Roman" w:hAnsi="Times New Roman" w:cs="Times New Roman"/>
                <w:sz w:val="24"/>
                <w:szCs w:val="24"/>
                <w:lang w:eastAsia="lv-LV"/>
              </w:rPr>
              <w:t>1)</w:t>
            </w:r>
            <w:r>
              <w:rPr>
                <w:rFonts w:ascii="Times New Roman" w:eastAsia="Times New Roman" w:hAnsi="Times New Roman" w:cs="Times New Roman"/>
                <w:b/>
                <w:bCs/>
                <w:sz w:val="24"/>
                <w:szCs w:val="24"/>
                <w:lang w:eastAsia="lv-LV"/>
              </w:rPr>
              <w:t xml:space="preserve"> </w:t>
            </w:r>
            <w:r w:rsidR="00235B4B" w:rsidRPr="00371DD6">
              <w:rPr>
                <w:rFonts w:ascii="Times New Roman" w:hAnsi="Times New Roman" w:cs="Times New Roman"/>
                <w:i/>
                <w:iCs/>
                <w:sz w:val="24"/>
                <w:szCs w:val="24"/>
              </w:rPr>
              <w:t>individuālo vajadzību izvērtēšana un individuālo atbalsta plānu izstrāde pilngadīgām personām ar GRT</w:t>
            </w:r>
          </w:p>
          <w:p w14:paraId="03C05EED" w14:textId="7A70695A" w:rsidR="00235B4B" w:rsidRPr="00371DD6" w:rsidRDefault="00235B4B" w:rsidP="005B731E">
            <w:pPr>
              <w:spacing w:after="0" w:line="240" w:lineRule="auto"/>
              <w:ind w:left="108" w:right="109"/>
              <w:jc w:val="both"/>
              <w:rPr>
                <w:rFonts w:ascii="Times New Roman" w:hAnsi="Times New Roman" w:cs="Times New Roman"/>
                <w:sz w:val="24"/>
                <w:szCs w:val="24"/>
              </w:rPr>
            </w:pPr>
            <w:r w:rsidRPr="00371DD6">
              <w:rPr>
                <w:rFonts w:ascii="Times New Roman" w:hAnsi="Times New Roman" w:cs="Times New Roman"/>
                <w:sz w:val="24"/>
                <w:szCs w:val="24"/>
              </w:rPr>
              <w:t xml:space="preserve">Lai personas ar GRT 9.2.2.1. pasākuma ietvaros saņemtu sev nepieciešamo sabiedrībā balstītu sociālo pakalpojumu, tām atbilstoši MK noteikumiem </w:t>
            </w:r>
            <w:r w:rsidRPr="00371DD6">
              <w:rPr>
                <w:rFonts w:ascii="Times New Roman" w:hAnsi="Times New Roman" w:cs="Times New Roman"/>
                <w:sz w:val="24"/>
                <w:szCs w:val="24"/>
              </w:rPr>
              <w:lastRenderedPageBreak/>
              <w:t>Nr. 313</w:t>
            </w:r>
            <w:r w:rsidRPr="00371DD6">
              <w:rPr>
                <w:rStyle w:val="FootnoteReference"/>
                <w:rFonts w:ascii="Times New Roman" w:hAnsi="Times New Roman" w:cs="Times New Roman"/>
                <w:sz w:val="24"/>
                <w:szCs w:val="24"/>
              </w:rPr>
              <w:footnoteReference w:id="3"/>
            </w:r>
            <w:r w:rsidRPr="00371DD6">
              <w:rPr>
                <w:rFonts w:ascii="Times New Roman" w:hAnsi="Times New Roman" w:cs="Times New Roman"/>
                <w:sz w:val="24"/>
                <w:szCs w:val="24"/>
              </w:rPr>
              <w:t xml:space="preserve"> ir jābūt veiktam individuālo vajadzību izvērtējumam un izstrādātam individuālajam atbalsta plānam (turpmāk – atbalsta plāns). Uzsākot 9.2.2.1. pasākuma ievešanu, minētās darbības īstenoja to pašvaldību sociālie darbinieki, kuras vienlaikus sadarbībai ar plānošanas reģioniem 9.2.2.1. pasākumā bija arī Labklājības ministrijas sadarbības partneri 9.2.1.1. pasākuma</w:t>
            </w:r>
            <w:r w:rsidRPr="00371DD6">
              <w:rPr>
                <w:rStyle w:val="FootnoteReference"/>
                <w:rFonts w:ascii="Times New Roman" w:hAnsi="Times New Roman" w:cs="Times New Roman"/>
                <w:sz w:val="24"/>
                <w:szCs w:val="24"/>
              </w:rPr>
              <w:footnoteReference w:id="4"/>
            </w:r>
            <w:r w:rsidRPr="00371DD6">
              <w:rPr>
                <w:rFonts w:ascii="Times New Roman" w:hAnsi="Times New Roman" w:cs="Times New Roman"/>
                <w:sz w:val="24"/>
                <w:szCs w:val="24"/>
              </w:rPr>
              <w:t xml:space="preserve"> </w:t>
            </w:r>
            <w:r w:rsidR="00070BB5">
              <w:rPr>
                <w:rFonts w:ascii="Times New Roman" w:hAnsi="Times New Roman" w:cs="Times New Roman"/>
                <w:sz w:val="24"/>
                <w:szCs w:val="24"/>
              </w:rPr>
              <w:t xml:space="preserve">projekta </w:t>
            </w:r>
            <w:r w:rsidRPr="00371DD6">
              <w:rPr>
                <w:rFonts w:ascii="Times New Roman" w:hAnsi="Times New Roman" w:cs="Times New Roman"/>
                <w:sz w:val="24"/>
                <w:szCs w:val="24"/>
              </w:rPr>
              <w:t>ietvaros īstenotajam metodikas darbam ar personām ar GRT pilotprojektā.  Minētajiem sociālajiem darbiniekiem 9.2.1.1. pasākuma ietvaros tika nodrošinātas apmācības darbam ar Eiropas kopējās vadlīnijās (vadlīnijas pārejai no institucionālās uz sabiedrībā balstītu aprūpi) rekomendēto atbalsta intensitātes skalu – zinātnisko metodi personu ar GRT atbalsta vajadzību izvērtēšanai (turpmāk – zinātniskā metode). Pēc apmācībām sociālie darbinieki tika iesaistīti personu ar GRT individuālo vajadzību izvērtēšanā un atbalsta plānu izstrādē attiecīgā plānošanas reģiona pašvaldībās vai, ja bija nepieciešamība, arī cit</w:t>
            </w:r>
            <w:r w:rsidR="00070BB5">
              <w:rPr>
                <w:rFonts w:ascii="Times New Roman" w:hAnsi="Times New Roman" w:cs="Times New Roman"/>
                <w:sz w:val="24"/>
                <w:szCs w:val="24"/>
              </w:rPr>
              <w:t>a plānošanas reģiona</w:t>
            </w:r>
            <w:r w:rsidRPr="00371DD6">
              <w:rPr>
                <w:rFonts w:ascii="Times New Roman" w:hAnsi="Times New Roman" w:cs="Times New Roman"/>
                <w:sz w:val="24"/>
                <w:szCs w:val="24"/>
              </w:rPr>
              <w:t xml:space="preserve"> pašvaldībās.</w:t>
            </w:r>
          </w:p>
          <w:p w14:paraId="3BA59492" w14:textId="5E77EFCC" w:rsidR="00235B4B" w:rsidRPr="00371DD6" w:rsidRDefault="00070BB5" w:rsidP="00070BB5">
            <w:pPr>
              <w:spacing w:after="0" w:line="240" w:lineRule="auto"/>
              <w:ind w:left="108" w:right="109"/>
              <w:jc w:val="both"/>
              <w:rPr>
                <w:rFonts w:ascii="Times New Roman" w:hAnsi="Times New Roman" w:cs="Times New Roman"/>
                <w:sz w:val="24"/>
                <w:szCs w:val="24"/>
              </w:rPr>
            </w:pPr>
            <w:r>
              <w:rPr>
                <w:rFonts w:ascii="Times New Roman" w:hAnsi="Times New Roman" w:cs="Times New Roman"/>
                <w:sz w:val="24"/>
                <w:szCs w:val="24"/>
              </w:rPr>
              <w:t>Kopumā darbam ar zinātnisko metodi apmācītie sociālie darbinieki</w:t>
            </w:r>
            <w:r w:rsidR="00235B4B" w:rsidRPr="00371DD6">
              <w:rPr>
                <w:rFonts w:ascii="Times New Roman" w:hAnsi="Times New Roman" w:cs="Times New Roman"/>
                <w:sz w:val="24"/>
                <w:szCs w:val="24"/>
              </w:rPr>
              <w:t xml:space="preserve"> novērtē</w:t>
            </w:r>
            <w:r>
              <w:rPr>
                <w:rFonts w:ascii="Times New Roman" w:hAnsi="Times New Roman" w:cs="Times New Roman"/>
                <w:sz w:val="24"/>
                <w:szCs w:val="24"/>
              </w:rPr>
              <w:t>ja</w:t>
            </w:r>
            <w:r w:rsidR="00235B4B" w:rsidRPr="00371DD6">
              <w:rPr>
                <w:rFonts w:ascii="Times New Roman" w:hAnsi="Times New Roman" w:cs="Times New Roman"/>
                <w:sz w:val="24"/>
                <w:szCs w:val="24"/>
              </w:rPr>
              <w:t xml:space="preserve"> 2 357</w:t>
            </w:r>
            <w:r w:rsidR="00235B4B" w:rsidRPr="00371DD6">
              <w:rPr>
                <w:rStyle w:val="FootnoteReference"/>
                <w:rFonts w:ascii="Times New Roman" w:hAnsi="Times New Roman" w:cs="Times New Roman"/>
                <w:sz w:val="24"/>
                <w:szCs w:val="24"/>
              </w:rPr>
              <w:footnoteReference w:id="5"/>
            </w:r>
            <w:r w:rsidR="00235B4B" w:rsidRPr="00371DD6">
              <w:rPr>
                <w:rFonts w:ascii="Times New Roman" w:hAnsi="Times New Roman" w:cs="Times New Roman"/>
                <w:sz w:val="24"/>
                <w:szCs w:val="24"/>
              </w:rPr>
              <w:t xml:space="preserve"> personas ar GRT, tādējādi nodrošinot darbības programmā "Izaugsme un nodarbinātība" (turpmāk – darbības programma) noteiktā 9.2.2.1. pasākuma iznākuma rādītāja i.9.2.2.c</w:t>
            </w:r>
            <w:r w:rsidR="00235B4B" w:rsidRPr="00371DD6">
              <w:rPr>
                <w:rStyle w:val="FootnoteReference"/>
                <w:rFonts w:ascii="Times New Roman" w:hAnsi="Times New Roman" w:cs="Times New Roman"/>
                <w:sz w:val="24"/>
                <w:szCs w:val="24"/>
              </w:rPr>
              <w:footnoteReference w:id="6"/>
            </w:r>
            <w:r w:rsidR="00235B4B" w:rsidRPr="00371DD6">
              <w:rPr>
                <w:rFonts w:ascii="Times New Roman" w:hAnsi="Times New Roman" w:cs="Times New Roman"/>
                <w:sz w:val="24"/>
                <w:szCs w:val="24"/>
              </w:rPr>
              <w:t xml:space="preserve"> vērtības izpildi.  </w:t>
            </w:r>
          </w:p>
          <w:p w14:paraId="5A4165ED" w14:textId="19D6B622" w:rsidR="00235B4B" w:rsidRPr="00371DD6" w:rsidRDefault="00235B4B" w:rsidP="00070BB5">
            <w:pPr>
              <w:spacing w:after="0" w:line="240" w:lineRule="auto"/>
              <w:ind w:left="108" w:right="109"/>
              <w:jc w:val="both"/>
              <w:rPr>
                <w:rFonts w:ascii="Times New Roman" w:hAnsi="Times New Roman" w:cs="Times New Roman"/>
                <w:sz w:val="24"/>
                <w:szCs w:val="24"/>
              </w:rPr>
            </w:pPr>
            <w:r w:rsidRPr="00371DD6">
              <w:rPr>
                <w:rFonts w:ascii="Times New Roman" w:hAnsi="Times New Roman" w:cs="Times New Roman"/>
                <w:sz w:val="24"/>
                <w:szCs w:val="24"/>
              </w:rPr>
              <w:t xml:space="preserve">Ņemot vērā, ka daudzās pašvaldībās </w:t>
            </w:r>
            <w:r w:rsidR="00070BB5">
              <w:rPr>
                <w:rFonts w:ascii="Times New Roman" w:hAnsi="Times New Roman" w:cs="Times New Roman"/>
                <w:sz w:val="24"/>
                <w:szCs w:val="24"/>
              </w:rPr>
              <w:t xml:space="preserve">sabiedrībā balstītu sociālo pakalpojumu </w:t>
            </w:r>
            <w:r w:rsidRPr="00371DD6">
              <w:rPr>
                <w:rFonts w:ascii="Times New Roman" w:hAnsi="Times New Roman" w:cs="Times New Roman"/>
                <w:sz w:val="24"/>
                <w:szCs w:val="24"/>
              </w:rPr>
              <w:t>infrastruktūras neesamības vai nepietiekamības dēļ nebija iespējams uzreiz nodrošināt personām ar GRT nepieciešamos sabiedrībā balstītos sociālos pakalpojumus, rādītāja i.9.2.2.c vērtības sasniegšana neveicināja proporcionālu darbības programmā noteiktā iznākuma rādītāja i.9.2.2.a</w:t>
            </w:r>
            <w:r w:rsidRPr="00371DD6">
              <w:rPr>
                <w:rStyle w:val="FootnoteReference"/>
                <w:rFonts w:ascii="Times New Roman" w:hAnsi="Times New Roman" w:cs="Times New Roman"/>
                <w:sz w:val="24"/>
                <w:szCs w:val="24"/>
              </w:rPr>
              <w:footnoteReference w:id="7"/>
            </w:r>
            <w:r w:rsidRPr="00371DD6">
              <w:rPr>
                <w:rFonts w:ascii="Times New Roman" w:hAnsi="Times New Roman" w:cs="Times New Roman"/>
                <w:sz w:val="24"/>
                <w:szCs w:val="24"/>
              </w:rPr>
              <w:t xml:space="preserve"> vērtības sasniegšanu. Minētā rādītāja sasniedzamā vērtība uz 31.12.2018. bija 210 (kas tika sasniegta), bet </w:t>
            </w:r>
            <w:r w:rsidR="00070BB5">
              <w:rPr>
                <w:rFonts w:ascii="Times New Roman" w:hAnsi="Times New Roman" w:cs="Times New Roman"/>
                <w:sz w:val="24"/>
                <w:szCs w:val="24"/>
              </w:rPr>
              <w:t xml:space="preserve">sasniedzamā vērtība </w:t>
            </w:r>
            <w:r w:rsidRPr="00371DD6">
              <w:rPr>
                <w:rFonts w:ascii="Times New Roman" w:hAnsi="Times New Roman" w:cs="Times New Roman"/>
                <w:sz w:val="24"/>
                <w:szCs w:val="24"/>
              </w:rPr>
              <w:t xml:space="preserve">uz 31.12.2023. </w:t>
            </w:r>
            <w:r w:rsidR="00070BB5">
              <w:rPr>
                <w:rFonts w:ascii="Times New Roman" w:hAnsi="Times New Roman" w:cs="Times New Roman"/>
                <w:sz w:val="24"/>
                <w:szCs w:val="24"/>
              </w:rPr>
              <w:t xml:space="preserve">ir </w:t>
            </w:r>
            <w:r w:rsidRPr="00371DD6">
              <w:rPr>
                <w:rFonts w:ascii="Times New Roman" w:hAnsi="Times New Roman" w:cs="Times New Roman"/>
                <w:sz w:val="24"/>
                <w:szCs w:val="24"/>
              </w:rPr>
              <w:t xml:space="preserve">noteikta 2 100 (aktuālā izpilde KPVIS – 575).  Šobrīd pašvaldības īsteno </w:t>
            </w:r>
            <w:r w:rsidRPr="00371DD6">
              <w:rPr>
                <w:rFonts w:ascii="Times New Roman" w:hAnsi="Times New Roman" w:cs="Times New Roman"/>
                <w:sz w:val="24"/>
                <w:szCs w:val="24"/>
              </w:rPr>
              <w:lastRenderedPageBreak/>
              <w:t xml:space="preserve">infrastruktūras </w:t>
            </w:r>
            <w:r w:rsidR="00070BB5">
              <w:rPr>
                <w:rFonts w:ascii="Times New Roman" w:hAnsi="Times New Roman" w:cs="Times New Roman"/>
                <w:sz w:val="24"/>
                <w:szCs w:val="24"/>
              </w:rPr>
              <w:t xml:space="preserve">izveides </w:t>
            </w:r>
            <w:r w:rsidRPr="00371DD6">
              <w:rPr>
                <w:rFonts w:ascii="Times New Roman" w:hAnsi="Times New Roman" w:cs="Times New Roman"/>
                <w:sz w:val="24"/>
                <w:szCs w:val="24"/>
              </w:rPr>
              <w:t>projektus 9.3.1.1. pasākuma</w:t>
            </w:r>
            <w:r w:rsidRPr="00371DD6">
              <w:rPr>
                <w:rStyle w:val="FootnoteReference"/>
                <w:rFonts w:ascii="Times New Roman" w:hAnsi="Times New Roman" w:cs="Times New Roman"/>
                <w:sz w:val="24"/>
                <w:szCs w:val="24"/>
              </w:rPr>
              <w:footnoteReference w:id="8"/>
            </w:r>
            <w:r w:rsidRPr="00371DD6">
              <w:rPr>
                <w:rFonts w:ascii="Times New Roman" w:hAnsi="Times New Roman" w:cs="Times New Roman"/>
                <w:sz w:val="24"/>
                <w:szCs w:val="24"/>
              </w:rPr>
              <w:t xml:space="preserve"> ietvaros, pēc kuru pabeigšanas (pārsvarā 202</w:t>
            </w:r>
            <w:r w:rsidR="00070BB5">
              <w:rPr>
                <w:rFonts w:ascii="Times New Roman" w:hAnsi="Times New Roman" w:cs="Times New Roman"/>
                <w:sz w:val="24"/>
                <w:szCs w:val="24"/>
              </w:rPr>
              <w:t>1</w:t>
            </w:r>
            <w:r w:rsidRPr="00371DD6">
              <w:rPr>
                <w:rFonts w:ascii="Times New Roman" w:hAnsi="Times New Roman" w:cs="Times New Roman"/>
                <w:sz w:val="24"/>
                <w:szCs w:val="24"/>
              </w:rPr>
              <w:t>.g un 202</w:t>
            </w:r>
            <w:r w:rsidR="00070BB5">
              <w:rPr>
                <w:rFonts w:ascii="Times New Roman" w:hAnsi="Times New Roman" w:cs="Times New Roman"/>
                <w:sz w:val="24"/>
                <w:szCs w:val="24"/>
              </w:rPr>
              <w:t>2</w:t>
            </w:r>
            <w:r w:rsidRPr="00371DD6">
              <w:rPr>
                <w:rFonts w:ascii="Times New Roman" w:hAnsi="Times New Roman" w:cs="Times New Roman"/>
                <w:sz w:val="24"/>
                <w:szCs w:val="24"/>
              </w:rPr>
              <w:t xml:space="preserve">.g. pirmajā pusē) </w:t>
            </w:r>
            <w:r w:rsidR="00070BB5">
              <w:rPr>
                <w:rFonts w:ascii="Times New Roman" w:hAnsi="Times New Roman" w:cs="Times New Roman"/>
                <w:sz w:val="24"/>
                <w:szCs w:val="24"/>
              </w:rPr>
              <w:t xml:space="preserve">pašvaldības </w:t>
            </w:r>
            <w:r w:rsidRPr="00371DD6">
              <w:rPr>
                <w:rFonts w:ascii="Times New Roman" w:hAnsi="Times New Roman" w:cs="Times New Roman"/>
                <w:sz w:val="24"/>
                <w:szCs w:val="24"/>
              </w:rPr>
              <w:t>varētu intensificēt sabiedrībā balstītu sociālo pakalpojumu nodrošināšanu</w:t>
            </w:r>
            <w:r w:rsidR="00070BB5">
              <w:rPr>
                <w:rFonts w:ascii="Times New Roman" w:hAnsi="Times New Roman" w:cs="Times New Roman"/>
                <w:sz w:val="24"/>
                <w:szCs w:val="24"/>
              </w:rPr>
              <w:t xml:space="preserve"> mērķa grupas personām. Taču ņemot vērā jau izvērtēto mērķa grupas personu mainību</w:t>
            </w:r>
            <w:r w:rsidRPr="00371DD6">
              <w:rPr>
                <w:rFonts w:ascii="Times New Roman" w:hAnsi="Times New Roman" w:cs="Times New Roman"/>
                <w:sz w:val="24"/>
                <w:szCs w:val="24"/>
              </w:rPr>
              <w:t xml:space="preserve"> </w:t>
            </w:r>
            <w:r w:rsidR="00070BB5">
              <w:rPr>
                <w:rFonts w:ascii="Times New Roman" w:hAnsi="Times New Roman" w:cs="Times New Roman"/>
                <w:sz w:val="24"/>
                <w:szCs w:val="24"/>
              </w:rPr>
              <w:t xml:space="preserve">(persona pasliktinās veselības stāvoklis, persona nomirst, vai persona atsakās no pakalpojuma saņemšanas), </w:t>
            </w:r>
            <w:r w:rsidR="00427177">
              <w:rPr>
                <w:rFonts w:ascii="Times New Roman" w:hAnsi="Times New Roman" w:cs="Times New Roman"/>
                <w:sz w:val="24"/>
                <w:szCs w:val="24"/>
              </w:rPr>
              <w:t xml:space="preserve">aktualizējās nepieciešamība pēc papildu </w:t>
            </w:r>
            <w:r w:rsidRPr="00371DD6">
              <w:rPr>
                <w:rFonts w:ascii="Times New Roman" w:hAnsi="Times New Roman" w:cs="Times New Roman"/>
                <w:sz w:val="24"/>
                <w:szCs w:val="24"/>
              </w:rPr>
              <w:t>pašvaldību sociālo dienestu redzeslokā nonākušo personu ar GRT  individuālo vajadzību izvērtēšana</w:t>
            </w:r>
            <w:r w:rsidR="00427177">
              <w:rPr>
                <w:rFonts w:ascii="Times New Roman" w:hAnsi="Times New Roman" w:cs="Times New Roman"/>
                <w:sz w:val="24"/>
                <w:szCs w:val="24"/>
              </w:rPr>
              <w:t>s</w:t>
            </w:r>
            <w:r w:rsidRPr="00371DD6">
              <w:rPr>
                <w:rFonts w:ascii="Times New Roman" w:hAnsi="Times New Roman" w:cs="Times New Roman"/>
                <w:sz w:val="24"/>
                <w:szCs w:val="24"/>
              </w:rPr>
              <w:t xml:space="preserve"> un atbalsta plānu izstrāde</w:t>
            </w:r>
            <w:r w:rsidR="00427177">
              <w:rPr>
                <w:rFonts w:ascii="Times New Roman" w:hAnsi="Times New Roman" w:cs="Times New Roman"/>
                <w:sz w:val="24"/>
                <w:szCs w:val="24"/>
              </w:rPr>
              <w:t>s</w:t>
            </w:r>
            <w:r w:rsidRPr="00371DD6">
              <w:rPr>
                <w:rFonts w:ascii="Times New Roman" w:hAnsi="Times New Roman" w:cs="Times New Roman"/>
                <w:sz w:val="24"/>
                <w:szCs w:val="24"/>
              </w:rPr>
              <w:t xml:space="preserve">. </w:t>
            </w:r>
          </w:p>
          <w:p w14:paraId="19F01A7A" w14:textId="113B385D" w:rsidR="00235B4B" w:rsidRPr="00371DD6" w:rsidRDefault="00235B4B" w:rsidP="005B731E">
            <w:pPr>
              <w:spacing w:after="0"/>
              <w:ind w:left="108" w:right="141"/>
              <w:jc w:val="both"/>
              <w:rPr>
                <w:rFonts w:ascii="Times New Roman" w:hAnsi="Times New Roman" w:cs="Times New Roman"/>
                <w:sz w:val="24"/>
                <w:szCs w:val="24"/>
              </w:rPr>
            </w:pPr>
            <w:r w:rsidRPr="00371DD6">
              <w:rPr>
                <w:rFonts w:ascii="Times New Roman" w:hAnsi="Times New Roman" w:cs="Times New Roman"/>
                <w:sz w:val="24"/>
                <w:szCs w:val="24"/>
              </w:rPr>
              <w:t>Lai nodrošinātu sabiedrībā balstītu sociālo pakalpojumu sniegšanu personām ar GRT projektos plānotajā apjomā un sasniegtu rādītāja i.9.2.2.a vērtību, plānošanas reģioniem 2021. gadā būs nepieciešama vairāk nekā 300 jaunu personu ar GRT individuālo vajadzību izvērtēšana un atbalsta plānu izstrāde. Taču, ņemot vērā, ka 9.2.1.1. pasākuma pilotprojektu īstenošana ir noslēgusies, pašvaldību obligāta iesaiste izvērtēšanas veikšanā pēc zinātniskās metodes nav kritiski nepieciešama un daļa pašvaldību nav motivētas</w:t>
            </w:r>
            <w:r w:rsidR="00427177">
              <w:rPr>
                <w:rFonts w:ascii="Times New Roman" w:hAnsi="Times New Roman" w:cs="Times New Roman"/>
                <w:sz w:val="24"/>
                <w:szCs w:val="24"/>
              </w:rPr>
              <w:t xml:space="preserve"> iesaistīties citu pašvaldību mērķa grupas personu izvērtēšanā</w:t>
            </w:r>
            <w:r w:rsidRPr="00371DD6">
              <w:rPr>
                <w:rFonts w:ascii="Times New Roman" w:hAnsi="Times New Roman" w:cs="Times New Roman"/>
                <w:sz w:val="24"/>
                <w:szCs w:val="24"/>
              </w:rPr>
              <w:t>.</w:t>
            </w:r>
          </w:p>
          <w:p w14:paraId="2B348AF2" w14:textId="45451A11" w:rsidR="00235B4B" w:rsidRPr="00371DD6" w:rsidRDefault="00235B4B" w:rsidP="005B731E">
            <w:pPr>
              <w:spacing w:after="0"/>
              <w:ind w:left="108" w:right="141"/>
              <w:jc w:val="both"/>
              <w:rPr>
                <w:rFonts w:ascii="Times New Roman" w:hAnsi="Times New Roman" w:cs="Times New Roman"/>
                <w:sz w:val="24"/>
                <w:szCs w:val="24"/>
              </w:rPr>
            </w:pPr>
            <w:r w:rsidRPr="001A5448">
              <w:rPr>
                <w:rFonts w:ascii="Times New Roman" w:hAnsi="Times New Roman" w:cs="Times New Roman"/>
                <w:sz w:val="24"/>
                <w:szCs w:val="24"/>
              </w:rPr>
              <w:t>Papildus</w:t>
            </w:r>
            <w:r w:rsidRPr="00371DD6">
              <w:rPr>
                <w:rFonts w:ascii="Times New Roman" w:hAnsi="Times New Roman" w:cs="Times New Roman"/>
                <w:sz w:val="24"/>
                <w:szCs w:val="24"/>
              </w:rPr>
              <w:t xml:space="preserve"> jāņem vērā, ka potenciāli izvērtējamo personu ar GRT un darbam ar zinātnisko metodi apmācīto sociālo darbinieku, kuri turpina darbu pašvaldību sociālajos dienestos, sadalījums starp plānošanas reģioniem nav vienmērīgs. Ne</w:t>
            </w:r>
            <w:r w:rsidR="001A5448">
              <w:rPr>
                <w:rFonts w:ascii="Times New Roman" w:hAnsi="Times New Roman" w:cs="Times New Roman"/>
                <w:sz w:val="24"/>
                <w:szCs w:val="24"/>
              </w:rPr>
              <w:t>radot</w:t>
            </w:r>
            <w:r w:rsidRPr="00371DD6">
              <w:rPr>
                <w:rFonts w:ascii="Times New Roman" w:hAnsi="Times New Roman" w:cs="Times New Roman"/>
                <w:sz w:val="24"/>
                <w:szCs w:val="24"/>
              </w:rPr>
              <w:t xml:space="preserve"> iespēju plānošanas reģioniem sadarboties ar apmācītajiem sociālajiem darbiniekiem bez pašvaldību obligātas iesaistes, ir augsts risks, ka personu ar GRT izvērtēšana projekta mērķu sasniegšanai nepieciešamajā apjomā nebūs iespējama</w:t>
            </w:r>
            <w:r w:rsidR="001A5448">
              <w:rPr>
                <w:rFonts w:ascii="Times New Roman" w:hAnsi="Times New Roman" w:cs="Times New Roman"/>
                <w:sz w:val="24"/>
                <w:szCs w:val="24"/>
              </w:rPr>
              <w:t xml:space="preserve">. </w:t>
            </w:r>
            <w:r w:rsidRPr="00371DD6">
              <w:rPr>
                <w:rFonts w:ascii="Times New Roman" w:hAnsi="Times New Roman" w:cs="Times New Roman"/>
                <w:sz w:val="24"/>
                <w:szCs w:val="24"/>
              </w:rPr>
              <w:t xml:space="preserve">Papildus minētajam, ne visi zinātniskās metodes izmantošanā apmācītie sociālie darbinieki turpina strādāt pašvaldību sociālajos dienestos, to skaits ir neliels. Ja sākotnēji zinātniskās metodes lietošanas apmācības 2016. gadā tika organizētas 40 dalībniekiem, </w:t>
            </w:r>
            <w:r w:rsidR="001A5448">
              <w:rPr>
                <w:rFonts w:ascii="Times New Roman" w:hAnsi="Times New Roman" w:cs="Times New Roman"/>
                <w:sz w:val="24"/>
                <w:szCs w:val="24"/>
              </w:rPr>
              <w:t xml:space="preserve">kas bija pašvaldību sociālo dienestu darbinieki, tad </w:t>
            </w:r>
            <w:r w:rsidRPr="00371DD6">
              <w:rPr>
                <w:rFonts w:ascii="Times New Roman" w:hAnsi="Times New Roman" w:cs="Times New Roman"/>
                <w:sz w:val="24"/>
                <w:szCs w:val="24"/>
              </w:rPr>
              <w:t xml:space="preserve">atkārtotās kvalifikāciju paaugstinošās apmācībās 2018. gadā </w:t>
            </w:r>
            <w:r w:rsidR="00A935E9">
              <w:rPr>
                <w:rFonts w:ascii="Times New Roman" w:hAnsi="Times New Roman" w:cs="Times New Roman"/>
                <w:sz w:val="24"/>
                <w:szCs w:val="24"/>
              </w:rPr>
              <w:t xml:space="preserve">notika </w:t>
            </w:r>
            <w:r w:rsidR="001A5448">
              <w:rPr>
                <w:rFonts w:ascii="Times New Roman" w:hAnsi="Times New Roman" w:cs="Times New Roman"/>
                <w:sz w:val="24"/>
                <w:szCs w:val="24"/>
              </w:rPr>
              <w:t>tikai</w:t>
            </w:r>
            <w:r w:rsidRPr="00371DD6">
              <w:rPr>
                <w:rFonts w:ascii="Times New Roman" w:hAnsi="Times New Roman" w:cs="Times New Roman"/>
                <w:sz w:val="24"/>
                <w:szCs w:val="24"/>
              </w:rPr>
              <w:t xml:space="preserve"> 12 dalībnieki</w:t>
            </w:r>
            <w:r w:rsidR="00A935E9">
              <w:rPr>
                <w:rFonts w:ascii="Times New Roman" w:hAnsi="Times New Roman" w:cs="Times New Roman"/>
                <w:sz w:val="24"/>
                <w:szCs w:val="24"/>
              </w:rPr>
              <w:t>em</w:t>
            </w:r>
            <w:r w:rsidRPr="00371DD6">
              <w:rPr>
                <w:rFonts w:ascii="Times New Roman" w:hAnsi="Times New Roman" w:cs="Times New Roman"/>
                <w:sz w:val="24"/>
                <w:szCs w:val="24"/>
              </w:rPr>
              <w:t xml:space="preserve">, no kuriem 2020. gadā darbu sociālajā dienestā turpina 6 speciālisti. Tādējādi pašvaldību iesaistes </w:t>
            </w:r>
            <w:r w:rsidR="001A5448">
              <w:rPr>
                <w:rFonts w:ascii="Times New Roman" w:hAnsi="Times New Roman" w:cs="Times New Roman"/>
                <w:sz w:val="24"/>
                <w:szCs w:val="24"/>
              </w:rPr>
              <w:t xml:space="preserve">(sociālajam darbiniekam jābūt darba attiecībās ar </w:t>
            </w:r>
            <w:r w:rsidR="001A5448">
              <w:rPr>
                <w:rFonts w:ascii="Times New Roman" w:hAnsi="Times New Roman" w:cs="Times New Roman"/>
                <w:sz w:val="24"/>
                <w:szCs w:val="24"/>
              </w:rPr>
              <w:lastRenderedPageBreak/>
              <w:t xml:space="preserve">pašvaldību) </w:t>
            </w:r>
            <w:r w:rsidRPr="00371DD6">
              <w:rPr>
                <w:rFonts w:ascii="Times New Roman" w:hAnsi="Times New Roman" w:cs="Times New Roman"/>
                <w:sz w:val="24"/>
                <w:szCs w:val="24"/>
              </w:rPr>
              <w:t>nosacījuma obligāta piemērošana personu ar GRT individuālo vajadzību izvērtēšanā un atbalsta plānu izstrādē ierobežo zinātniskās metodes lietošanā apmācīto sociālo darbinieku resursu izmantošanu pilnā apmērā.</w:t>
            </w:r>
          </w:p>
          <w:p w14:paraId="19C32A7A" w14:textId="02057282" w:rsidR="00235B4B" w:rsidRPr="00371DD6" w:rsidRDefault="00235B4B" w:rsidP="005B731E">
            <w:pPr>
              <w:spacing w:after="0"/>
              <w:ind w:left="108" w:right="141"/>
              <w:jc w:val="both"/>
              <w:rPr>
                <w:rFonts w:ascii="Times New Roman" w:hAnsi="Times New Roman" w:cs="Times New Roman"/>
                <w:sz w:val="24"/>
                <w:szCs w:val="24"/>
              </w:rPr>
            </w:pPr>
            <w:r w:rsidRPr="00371DD6">
              <w:rPr>
                <w:rFonts w:ascii="Times New Roman" w:hAnsi="Times New Roman" w:cs="Times New Roman"/>
                <w:sz w:val="24"/>
                <w:szCs w:val="24"/>
              </w:rPr>
              <w:t xml:space="preserve">Ņemot vērā minēto, MK noteikumos Nr. 313 tiek ierosinātas izmaiņas, paredzot, ka personu ar GRT individuālo vajadzību izvērtēšanu, izmantojot zinātnisko metodi, var veikt darbam ar zinātnisko metodi apmācītie sociālie darbinieki neatkarīgi no nodarbinātības pašvaldības sociālajā dienestā, vienlaikus saglabājot arī iepriekš noteikto pieeju individuālo vajadzību izvērtējumu veikšanā un atbalsta plānu izstrādē. Tādējādi plānošanas reģioniem papildus esošajai pieejai būs tiesības slēgt pakalpojuma (uzņēmuma) līgumus ar </w:t>
            </w:r>
            <w:r w:rsidR="00737A48">
              <w:rPr>
                <w:rFonts w:ascii="Times New Roman" w:hAnsi="Times New Roman" w:cs="Times New Roman"/>
                <w:sz w:val="24"/>
                <w:szCs w:val="24"/>
              </w:rPr>
              <w:t>kādu no 12 sociālajiem darbiniekiem, kas piedalījās 2018.gada apmācības</w:t>
            </w:r>
            <w:r w:rsidR="00A935E9">
              <w:rPr>
                <w:rFonts w:ascii="Times New Roman" w:hAnsi="Times New Roman" w:cs="Times New Roman"/>
                <w:sz w:val="24"/>
                <w:szCs w:val="24"/>
              </w:rPr>
              <w:t xml:space="preserve">, neatkarīgi no </w:t>
            </w:r>
            <w:r w:rsidR="001A5448">
              <w:rPr>
                <w:rFonts w:ascii="Times New Roman" w:hAnsi="Times New Roman" w:cs="Times New Roman"/>
                <w:sz w:val="24"/>
                <w:szCs w:val="24"/>
              </w:rPr>
              <w:t>darba attiecībā</w:t>
            </w:r>
            <w:r w:rsidR="00A935E9">
              <w:rPr>
                <w:rFonts w:ascii="Times New Roman" w:hAnsi="Times New Roman" w:cs="Times New Roman"/>
                <w:sz w:val="24"/>
                <w:szCs w:val="24"/>
              </w:rPr>
              <w:t>m</w:t>
            </w:r>
            <w:r w:rsidR="001A5448">
              <w:rPr>
                <w:rFonts w:ascii="Times New Roman" w:hAnsi="Times New Roman" w:cs="Times New Roman"/>
                <w:sz w:val="24"/>
                <w:szCs w:val="24"/>
              </w:rPr>
              <w:t xml:space="preserve"> ar pašvaldības sociālo dienestu,</w:t>
            </w:r>
            <w:r w:rsidRPr="00371DD6">
              <w:rPr>
                <w:rFonts w:ascii="Times New Roman" w:hAnsi="Times New Roman" w:cs="Times New Roman"/>
                <w:sz w:val="24"/>
                <w:szCs w:val="24"/>
              </w:rPr>
              <w:t xml:space="preserve"> par individuālo vajadzību izvērtēšanu un atbalsta plānu izstrādi personām ar GRT. </w:t>
            </w:r>
          </w:p>
          <w:p w14:paraId="6F414583" w14:textId="423B19B5" w:rsidR="00235B4B" w:rsidRPr="001A5448" w:rsidRDefault="00235B4B" w:rsidP="001A5448">
            <w:pPr>
              <w:spacing w:after="0" w:line="240" w:lineRule="auto"/>
              <w:ind w:left="108" w:right="109"/>
              <w:jc w:val="both"/>
              <w:rPr>
                <w:rFonts w:ascii="Times New Roman" w:hAnsi="Times New Roman" w:cs="Times New Roman"/>
                <w:sz w:val="24"/>
                <w:szCs w:val="24"/>
              </w:rPr>
            </w:pPr>
            <w:r w:rsidRPr="001A5448">
              <w:rPr>
                <w:rFonts w:ascii="Times New Roman" w:hAnsi="Times New Roman" w:cs="Times New Roman"/>
                <w:sz w:val="24"/>
                <w:szCs w:val="24"/>
              </w:rPr>
              <w:t xml:space="preserve">Ņemot vērā minēto, </w:t>
            </w:r>
            <w:r w:rsidR="0065045E">
              <w:rPr>
                <w:rFonts w:ascii="Times New Roman" w:hAnsi="Times New Roman" w:cs="Times New Roman"/>
                <w:sz w:val="24"/>
                <w:szCs w:val="24"/>
              </w:rPr>
              <w:t xml:space="preserve">MK </w:t>
            </w:r>
            <w:r w:rsidRPr="001A5448">
              <w:rPr>
                <w:rFonts w:ascii="Times New Roman" w:hAnsi="Times New Roman" w:cs="Times New Roman"/>
                <w:sz w:val="24"/>
                <w:szCs w:val="24"/>
              </w:rPr>
              <w:t>noteikumu projekt</w:t>
            </w:r>
            <w:r w:rsidR="001A5448" w:rsidRPr="001A5448">
              <w:rPr>
                <w:rFonts w:ascii="Times New Roman" w:hAnsi="Times New Roman" w:cs="Times New Roman"/>
                <w:sz w:val="24"/>
                <w:szCs w:val="24"/>
              </w:rPr>
              <w:t>s precizē</w:t>
            </w:r>
            <w:r w:rsidRPr="001A5448">
              <w:rPr>
                <w:rFonts w:ascii="Times New Roman" w:hAnsi="Times New Roman" w:cs="Times New Roman"/>
                <w:sz w:val="24"/>
                <w:szCs w:val="24"/>
              </w:rPr>
              <w:t xml:space="preserve"> MK noteikumu Nr. 313 16.</w:t>
            </w:r>
            <w:r w:rsidRPr="001A5448">
              <w:rPr>
                <w:rFonts w:ascii="Times New Roman" w:hAnsi="Times New Roman" w:cs="Times New Roman"/>
                <w:sz w:val="24"/>
                <w:szCs w:val="24"/>
                <w:vertAlign w:val="superscript"/>
              </w:rPr>
              <w:t xml:space="preserve">1 </w:t>
            </w:r>
            <w:r w:rsidR="001A5448" w:rsidRPr="001A5448">
              <w:rPr>
                <w:rFonts w:ascii="Times New Roman" w:hAnsi="Times New Roman" w:cs="Times New Roman"/>
                <w:sz w:val="24"/>
                <w:szCs w:val="24"/>
              </w:rPr>
              <w:t>, 31.</w:t>
            </w:r>
            <w:r w:rsidR="001A5448" w:rsidRPr="001A5448">
              <w:rPr>
                <w:rFonts w:ascii="Times New Roman" w:hAnsi="Times New Roman" w:cs="Times New Roman"/>
                <w:sz w:val="24"/>
                <w:szCs w:val="24"/>
                <w:vertAlign w:val="superscript"/>
              </w:rPr>
              <w:t>2</w:t>
            </w:r>
            <w:r w:rsidR="001A5448" w:rsidRPr="001A5448">
              <w:rPr>
                <w:rFonts w:ascii="Times New Roman" w:hAnsi="Times New Roman" w:cs="Times New Roman"/>
                <w:sz w:val="24"/>
                <w:szCs w:val="24"/>
              </w:rPr>
              <w:t xml:space="preserve"> un</w:t>
            </w:r>
            <w:r w:rsidRPr="001A5448">
              <w:rPr>
                <w:rFonts w:ascii="Times New Roman" w:hAnsi="Times New Roman" w:cs="Times New Roman"/>
                <w:sz w:val="24"/>
                <w:szCs w:val="24"/>
              </w:rPr>
              <w:t xml:space="preserve"> 32.</w:t>
            </w:r>
            <w:r w:rsidRPr="001A5448">
              <w:rPr>
                <w:rFonts w:ascii="Times New Roman" w:hAnsi="Times New Roman" w:cs="Times New Roman"/>
                <w:sz w:val="24"/>
                <w:szCs w:val="24"/>
                <w:vertAlign w:val="superscript"/>
              </w:rPr>
              <w:t>2 </w:t>
            </w:r>
            <w:r w:rsidRPr="001A5448">
              <w:rPr>
                <w:rFonts w:ascii="Times New Roman" w:hAnsi="Times New Roman" w:cs="Times New Roman"/>
                <w:sz w:val="24"/>
                <w:szCs w:val="24"/>
              </w:rPr>
              <w:t>punkts</w:t>
            </w:r>
            <w:r w:rsidR="001F06C4">
              <w:rPr>
                <w:rFonts w:ascii="Times New Roman" w:hAnsi="Times New Roman" w:cs="Times New Roman"/>
                <w:sz w:val="24"/>
                <w:szCs w:val="24"/>
              </w:rPr>
              <w:t xml:space="preserve"> un 19.1.7. apakšpunkts</w:t>
            </w:r>
            <w:r w:rsidRPr="001A5448">
              <w:rPr>
                <w:rFonts w:ascii="Times New Roman" w:hAnsi="Times New Roman" w:cs="Times New Roman"/>
                <w:sz w:val="24"/>
                <w:szCs w:val="24"/>
              </w:rPr>
              <w:t xml:space="preserve">.  </w:t>
            </w:r>
          </w:p>
          <w:p w14:paraId="503648DC" w14:textId="4A02081E" w:rsidR="00235B4B" w:rsidRPr="00371DD6" w:rsidRDefault="00235B4B" w:rsidP="00235B4B">
            <w:pPr>
              <w:spacing w:after="0" w:line="240" w:lineRule="auto"/>
              <w:ind w:left="108" w:right="109" w:firstLine="142"/>
              <w:jc w:val="both"/>
              <w:rPr>
                <w:rFonts w:ascii="Times New Roman" w:eastAsia="Times New Roman" w:hAnsi="Times New Roman" w:cs="Times New Roman"/>
                <w:sz w:val="24"/>
                <w:szCs w:val="24"/>
                <w:lang w:eastAsia="lv-LV"/>
              </w:rPr>
            </w:pPr>
          </w:p>
          <w:p w14:paraId="4D95F557" w14:textId="6955217C" w:rsidR="00235B4B" w:rsidRPr="00371DD6" w:rsidRDefault="005B731E" w:rsidP="005B731E">
            <w:pPr>
              <w:spacing w:after="0" w:line="240" w:lineRule="auto"/>
              <w:ind w:left="108" w:right="109"/>
              <w:jc w:val="both"/>
              <w:rPr>
                <w:rFonts w:ascii="Times New Roman" w:hAnsi="Times New Roman" w:cs="Times New Roman"/>
                <w:i/>
                <w:iCs/>
                <w:sz w:val="24"/>
                <w:szCs w:val="24"/>
              </w:rPr>
            </w:pPr>
            <w:r>
              <w:rPr>
                <w:rFonts w:ascii="Times New Roman" w:hAnsi="Times New Roman" w:cs="Times New Roman"/>
                <w:i/>
                <w:iCs/>
                <w:sz w:val="24"/>
                <w:szCs w:val="24"/>
              </w:rPr>
              <w:t>2)</w:t>
            </w:r>
            <w:r w:rsidR="00235B4B" w:rsidRPr="00371DD6">
              <w:rPr>
                <w:rFonts w:ascii="Times New Roman" w:hAnsi="Times New Roman" w:cs="Times New Roman"/>
                <w:i/>
                <w:iCs/>
                <w:sz w:val="24"/>
                <w:szCs w:val="24"/>
              </w:rPr>
              <w:t xml:space="preserve"> pašvaldību sniegto sabiedrībā balstīto sociālo pakalpojumu personām ar GRT nodrošināšanas un izmaksu kompensācijas nosacījumi</w:t>
            </w:r>
          </w:p>
          <w:p w14:paraId="0CF1E725" w14:textId="05AE850F" w:rsidR="00235B4B" w:rsidRPr="00371DD6" w:rsidRDefault="00235B4B" w:rsidP="005B731E">
            <w:pPr>
              <w:spacing w:after="0"/>
              <w:ind w:left="108" w:right="114"/>
              <w:jc w:val="both"/>
              <w:rPr>
                <w:rFonts w:ascii="Times New Roman" w:hAnsi="Times New Roman"/>
                <w:sz w:val="24"/>
                <w:szCs w:val="24"/>
              </w:rPr>
            </w:pPr>
            <w:r w:rsidRPr="00371DD6">
              <w:rPr>
                <w:rFonts w:ascii="Times New Roman" w:hAnsi="Times New Roman"/>
                <w:sz w:val="24"/>
                <w:szCs w:val="24"/>
              </w:rPr>
              <w:t>Sabiedrībā balstītu sociālo pakalpojumu sniegšanas zemo intensitāti 9.2.2.1. pasākuma mērķa grupas personām, tostarp personām ar GRT, un finansējuma apguvi 9.2.2.1. pasākuma mērķa sasniegšanai ir aizkavējusi pašvaldību novēlotā infrastruktūras izveide</w:t>
            </w:r>
            <w:r w:rsidRPr="00371DD6">
              <w:rPr>
                <w:rFonts w:ascii="Times New Roman" w:hAnsi="Times New Roman" w:cs="Times New Roman"/>
                <w:sz w:val="24"/>
                <w:szCs w:val="24"/>
              </w:rPr>
              <w:t xml:space="preserve">, kā arī </w:t>
            </w:r>
            <w:r w:rsidRPr="00371DD6">
              <w:rPr>
                <w:rFonts w:ascii="Times New Roman" w:hAnsi="Times New Roman"/>
                <w:sz w:val="24"/>
                <w:szCs w:val="24"/>
              </w:rPr>
              <w:t>Covid – 19 pandēmijas ietekmē ieviest</w:t>
            </w:r>
            <w:r w:rsidR="007B1668">
              <w:rPr>
                <w:rFonts w:ascii="Times New Roman" w:hAnsi="Times New Roman"/>
                <w:sz w:val="24"/>
                <w:szCs w:val="24"/>
              </w:rPr>
              <w:t>ie</w:t>
            </w:r>
            <w:r w:rsidRPr="00371DD6">
              <w:rPr>
                <w:rFonts w:ascii="Times New Roman" w:hAnsi="Times New Roman"/>
                <w:sz w:val="24"/>
                <w:szCs w:val="24"/>
              </w:rPr>
              <w:t xml:space="preserve"> ierobežojum</w:t>
            </w:r>
            <w:r w:rsidR="00737A48">
              <w:rPr>
                <w:rFonts w:ascii="Times New Roman" w:hAnsi="Times New Roman"/>
                <w:sz w:val="24"/>
                <w:szCs w:val="24"/>
              </w:rPr>
              <w:t>i</w:t>
            </w:r>
            <w:r w:rsidR="007B1668">
              <w:rPr>
                <w:rFonts w:ascii="Times New Roman" w:hAnsi="Times New Roman"/>
                <w:sz w:val="24"/>
                <w:szCs w:val="24"/>
              </w:rPr>
              <w:t>, kuru dēļ</w:t>
            </w:r>
            <w:r w:rsidRPr="00371DD6">
              <w:rPr>
                <w:rFonts w:ascii="Times New Roman" w:hAnsi="Times New Roman"/>
                <w:sz w:val="24"/>
                <w:szCs w:val="24"/>
              </w:rPr>
              <w:t xml:space="preserve"> </w:t>
            </w:r>
            <w:r w:rsidR="007B1668">
              <w:rPr>
                <w:rFonts w:ascii="Times New Roman" w:hAnsi="Times New Roman"/>
                <w:sz w:val="24"/>
                <w:szCs w:val="24"/>
              </w:rPr>
              <w:t xml:space="preserve">gan </w:t>
            </w:r>
            <w:r w:rsidRPr="00371DD6">
              <w:rPr>
                <w:rFonts w:ascii="Times New Roman" w:hAnsi="Times New Roman" w:cs="Times New Roman"/>
                <w:sz w:val="24"/>
                <w:szCs w:val="24"/>
              </w:rPr>
              <w:t>2020. gada pavasarī</w:t>
            </w:r>
            <w:r w:rsidR="007B1668">
              <w:rPr>
                <w:rFonts w:ascii="Times New Roman" w:hAnsi="Times New Roman" w:cs="Times New Roman"/>
                <w:sz w:val="24"/>
                <w:szCs w:val="24"/>
              </w:rPr>
              <w:t xml:space="preserve">, gan </w:t>
            </w:r>
            <w:r w:rsidRPr="00371DD6">
              <w:rPr>
                <w:rFonts w:ascii="Times New Roman" w:hAnsi="Times New Roman" w:cs="Times New Roman"/>
                <w:sz w:val="24"/>
                <w:szCs w:val="24"/>
              </w:rPr>
              <w:t>rudenī</w:t>
            </w:r>
            <w:r w:rsidR="00737A48">
              <w:rPr>
                <w:rFonts w:ascii="Times New Roman" w:hAnsi="Times New Roman" w:cs="Times New Roman"/>
                <w:sz w:val="24"/>
                <w:szCs w:val="24"/>
              </w:rPr>
              <w:t xml:space="preserve"> </w:t>
            </w:r>
            <w:r w:rsidR="007B1668">
              <w:rPr>
                <w:rFonts w:ascii="Times New Roman" w:hAnsi="Times New Roman" w:cs="Times New Roman"/>
                <w:sz w:val="24"/>
                <w:szCs w:val="24"/>
              </w:rPr>
              <w:t>-</w:t>
            </w:r>
            <w:r w:rsidR="00737A48">
              <w:rPr>
                <w:rFonts w:ascii="Times New Roman" w:hAnsi="Times New Roman" w:cs="Times New Roman"/>
                <w:sz w:val="24"/>
                <w:szCs w:val="24"/>
              </w:rPr>
              <w:t xml:space="preserve"> </w:t>
            </w:r>
            <w:r w:rsidRPr="00371DD6">
              <w:rPr>
                <w:rFonts w:ascii="Times New Roman" w:hAnsi="Times New Roman" w:cs="Times New Roman"/>
                <w:sz w:val="24"/>
                <w:szCs w:val="24"/>
              </w:rPr>
              <w:t>ziemā</w:t>
            </w:r>
            <w:r w:rsidR="007B1668">
              <w:rPr>
                <w:rFonts w:ascii="Times New Roman" w:hAnsi="Times New Roman" w:cs="Times New Roman"/>
                <w:sz w:val="24"/>
                <w:szCs w:val="24"/>
              </w:rPr>
              <w:t xml:space="preserve"> bija ierobežota sabiedrībā balstītu sociālo pakalpojumu sniegšana klātienē</w:t>
            </w:r>
            <w:r w:rsidRPr="00371DD6">
              <w:rPr>
                <w:rFonts w:ascii="Times New Roman" w:hAnsi="Times New Roman" w:cs="Times New Roman"/>
                <w:sz w:val="24"/>
                <w:szCs w:val="24"/>
              </w:rPr>
              <w:t xml:space="preserve">. </w:t>
            </w:r>
            <w:r w:rsidRPr="00371DD6">
              <w:rPr>
                <w:rFonts w:ascii="Times New Roman" w:hAnsi="Times New Roman"/>
                <w:sz w:val="24"/>
                <w:szCs w:val="24"/>
              </w:rPr>
              <w:t xml:space="preserve">Tā rezultātā personas ar GRT noteiktā apjomā nevar saņemt dienas aprūpes centra, specializētās darbnīcas un īslaicīgās sociālās aprūpes jeb "atelpas brīža" (turpmāk – "atelpas brīža" pakalpojums)   pakalpojumus, pašvaldības atturas no jaunu klientu  ievietošanas grupu dzīvokļos, bet tādu sabiedrībā balstīti sociālie pakalpojumu kā speciālistu konsultācijas un individuālais atbalsts, atbalsta grupas un grupu nodarbības, </w:t>
            </w:r>
            <w:r w:rsidR="00737A48">
              <w:rPr>
                <w:rFonts w:ascii="Times New Roman" w:hAnsi="Times New Roman"/>
                <w:sz w:val="24"/>
                <w:szCs w:val="24"/>
              </w:rPr>
              <w:t xml:space="preserve">kuru </w:t>
            </w:r>
            <w:r w:rsidRPr="00371DD6">
              <w:rPr>
                <w:rFonts w:ascii="Times New Roman" w:hAnsi="Times New Roman"/>
                <w:sz w:val="24"/>
                <w:szCs w:val="24"/>
              </w:rPr>
              <w:t xml:space="preserve">sniegšanu </w:t>
            </w:r>
            <w:r w:rsidR="00737A48">
              <w:rPr>
                <w:rFonts w:ascii="Times New Roman" w:hAnsi="Times New Roman"/>
                <w:sz w:val="24"/>
                <w:szCs w:val="24"/>
              </w:rPr>
              <w:t>pamatā</w:t>
            </w:r>
            <w:r w:rsidR="00737A48" w:rsidRPr="00371DD6">
              <w:rPr>
                <w:rFonts w:ascii="Times New Roman" w:hAnsi="Times New Roman"/>
                <w:sz w:val="24"/>
                <w:szCs w:val="24"/>
              </w:rPr>
              <w:t xml:space="preserve"> </w:t>
            </w:r>
            <w:r w:rsidRPr="00371DD6">
              <w:rPr>
                <w:rFonts w:ascii="Times New Roman" w:hAnsi="Times New Roman"/>
                <w:sz w:val="24"/>
                <w:szCs w:val="24"/>
              </w:rPr>
              <w:t>tiek praktizēts nodrošināt attālināti, kas ne vienmēr ir iespējams</w:t>
            </w:r>
            <w:r w:rsidR="007B1668">
              <w:rPr>
                <w:rFonts w:ascii="Times New Roman" w:hAnsi="Times New Roman"/>
                <w:sz w:val="24"/>
                <w:szCs w:val="24"/>
              </w:rPr>
              <w:t xml:space="preserve"> un nodrošina pilnvērtīgu </w:t>
            </w:r>
            <w:r w:rsidR="007B1668">
              <w:rPr>
                <w:rFonts w:ascii="Times New Roman" w:hAnsi="Times New Roman"/>
                <w:sz w:val="24"/>
                <w:szCs w:val="24"/>
              </w:rPr>
              <w:lastRenderedPageBreak/>
              <w:t>atbalsta sniegšanu</w:t>
            </w:r>
            <w:r w:rsidRPr="00371DD6">
              <w:rPr>
                <w:rFonts w:ascii="Times New Roman" w:hAnsi="Times New Roman"/>
                <w:sz w:val="24"/>
                <w:szCs w:val="24"/>
              </w:rPr>
              <w:t xml:space="preserve">. Bet atbilstoši MK noteikumos Nr. 313 noteiktajam, divu gadu periods, kurā pašvaldībā var saņemt kompensāciju par katru pašvaldībai  personai ar GRT nodrošinātu sabiedrībā balstītu sociālo pakalpojumu, tiek uzskaitīts no sociālā dienesta par pakalpojuma piešķiršanu </w:t>
            </w:r>
            <w:r w:rsidR="007B1668">
              <w:rPr>
                <w:rFonts w:ascii="Times New Roman" w:hAnsi="Times New Roman"/>
                <w:sz w:val="24"/>
                <w:szCs w:val="24"/>
              </w:rPr>
              <w:t xml:space="preserve">pieņemtā </w:t>
            </w:r>
            <w:r w:rsidRPr="00371DD6">
              <w:rPr>
                <w:rFonts w:ascii="Times New Roman" w:hAnsi="Times New Roman"/>
                <w:sz w:val="24"/>
                <w:szCs w:val="24"/>
              </w:rPr>
              <w:t xml:space="preserve">lēmuma datuma. </w:t>
            </w:r>
          </w:p>
          <w:p w14:paraId="373D366E" w14:textId="41980132" w:rsidR="00235B4B" w:rsidRPr="00371DD6" w:rsidRDefault="00235B4B" w:rsidP="00235B4B">
            <w:pPr>
              <w:spacing w:after="0"/>
              <w:ind w:left="108" w:right="114"/>
              <w:jc w:val="both"/>
              <w:rPr>
                <w:rFonts w:ascii="Times New Roman" w:hAnsi="Times New Roman"/>
                <w:sz w:val="24"/>
                <w:szCs w:val="24"/>
              </w:rPr>
            </w:pPr>
            <w:r w:rsidRPr="00371DD6">
              <w:rPr>
                <w:rFonts w:ascii="Times New Roman" w:hAnsi="Times New Roman"/>
                <w:sz w:val="24"/>
                <w:szCs w:val="24"/>
              </w:rPr>
              <w:t xml:space="preserve">Tādējādi </w:t>
            </w:r>
            <w:r w:rsidR="007B1668">
              <w:rPr>
                <w:rFonts w:ascii="Times New Roman" w:hAnsi="Times New Roman"/>
                <w:sz w:val="24"/>
                <w:szCs w:val="24"/>
              </w:rPr>
              <w:t xml:space="preserve">ļoti bieži </w:t>
            </w:r>
            <w:r w:rsidRPr="00371DD6">
              <w:rPr>
                <w:rFonts w:ascii="Times New Roman" w:hAnsi="Times New Roman"/>
                <w:sz w:val="24"/>
                <w:szCs w:val="24"/>
              </w:rPr>
              <w:t>veidojas situācija</w:t>
            </w:r>
            <w:r w:rsidR="007B1668">
              <w:rPr>
                <w:rFonts w:ascii="Times New Roman" w:hAnsi="Times New Roman"/>
                <w:sz w:val="24"/>
                <w:szCs w:val="24"/>
              </w:rPr>
              <w:t>s</w:t>
            </w:r>
            <w:r w:rsidRPr="00371DD6">
              <w:rPr>
                <w:rFonts w:ascii="Times New Roman" w:hAnsi="Times New Roman"/>
                <w:sz w:val="24"/>
                <w:szCs w:val="24"/>
              </w:rPr>
              <w:t xml:space="preserve">, kad kompensācijas par </w:t>
            </w:r>
            <w:r w:rsidR="007B1668">
              <w:rPr>
                <w:rFonts w:ascii="Times New Roman" w:hAnsi="Times New Roman"/>
                <w:sz w:val="24"/>
                <w:szCs w:val="24"/>
              </w:rPr>
              <w:t xml:space="preserve">pašvaldību </w:t>
            </w:r>
            <w:r w:rsidRPr="00371DD6">
              <w:rPr>
                <w:rFonts w:ascii="Times New Roman" w:hAnsi="Times New Roman"/>
                <w:sz w:val="24"/>
                <w:szCs w:val="24"/>
              </w:rPr>
              <w:t xml:space="preserve">nodrošinātajiem pakalpojumiem laika periods ir </w:t>
            </w:r>
            <w:r w:rsidR="007B1668">
              <w:rPr>
                <w:rFonts w:ascii="Times New Roman" w:hAnsi="Times New Roman"/>
                <w:sz w:val="24"/>
                <w:szCs w:val="24"/>
              </w:rPr>
              <w:t>laikā</w:t>
            </w:r>
            <w:r w:rsidRPr="00371DD6">
              <w:rPr>
                <w:rFonts w:ascii="Times New Roman" w:hAnsi="Times New Roman"/>
                <w:sz w:val="24"/>
                <w:szCs w:val="24"/>
              </w:rPr>
              <w:t xml:space="preserve">, kad personas ar GRT nevar pilnvērtīgi un pilnā apmērā saņemt sev piešķirto sabiedrībā balstītu sociālo pakalpojumu. Savukārt tām pašvaldībām, kurām bija nepieciešamā infrastruktūra un tās varēja personām ar GRT piedāvāt nepieciešamos sabiedrībā balstītus sociālos pakalpojumu pēc minēto personu individuālo vajadzību izvērtēšanas un atbalsta plāna izstrādes, ir noslēdzies MK noteikumos Nr. 313 noteiktais divu gadu kompensācijas par nodrošinātajiem pakalpojumiem </w:t>
            </w:r>
            <w:r w:rsidR="007B1668">
              <w:rPr>
                <w:rFonts w:ascii="Times New Roman" w:hAnsi="Times New Roman"/>
                <w:sz w:val="24"/>
                <w:szCs w:val="24"/>
              </w:rPr>
              <w:t xml:space="preserve">kompensācijas </w:t>
            </w:r>
            <w:r w:rsidRPr="00371DD6">
              <w:rPr>
                <w:rFonts w:ascii="Times New Roman" w:hAnsi="Times New Roman"/>
                <w:sz w:val="24"/>
                <w:szCs w:val="24"/>
              </w:rPr>
              <w:t xml:space="preserve">periods. </w:t>
            </w:r>
          </w:p>
          <w:p w14:paraId="425DF872" w14:textId="227C728B" w:rsidR="00235B4B" w:rsidRPr="00371DD6" w:rsidRDefault="00235B4B" w:rsidP="00235B4B">
            <w:pPr>
              <w:spacing w:after="0"/>
              <w:ind w:left="108" w:right="114"/>
              <w:jc w:val="both"/>
              <w:rPr>
                <w:rFonts w:ascii="Times New Roman" w:hAnsi="Times New Roman" w:cs="Times New Roman"/>
                <w:sz w:val="24"/>
                <w:szCs w:val="24"/>
              </w:rPr>
            </w:pPr>
            <w:r w:rsidRPr="007B1668">
              <w:rPr>
                <w:rFonts w:ascii="Times New Roman" w:hAnsi="Times New Roman" w:cs="Times New Roman"/>
                <w:sz w:val="24"/>
                <w:szCs w:val="24"/>
              </w:rPr>
              <w:t>Ņemot vērā</w:t>
            </w:r>
            <w:r w:rsidRPr="00371DD6">
              <w:rPr>
                <w:rFonts w:ascii="Times New Roman" w:hAnsi="Times New Roman" w:cs="Times New Roman"/>
                <w:sz w:val="24"/>
                <w:szCs w:val="24"/>
              </w:rPr>
              <w:t xml:space="preserve">, ka sākotnēji sabiedrībā balstītu sociālo pakalpojumu izmaksu kompensēšanas perioda ierobežojumi tika noteikti, galvenokārt, lai nodrošinātu projektu finansējuma pietiekamību plānotajam mērķa grupas personu skaitam, šobrīd </w:t>
            </w:r>
            <w:r w:rsidR="007B1668">
              <w:rPr>
                <w:rFonts w:ascii="Times New Roman" w:hAnsi="Times New Roman" w:cs="Times New Roman"/>
                <w:sz w:val="24"/>
                <w:szCs w:val="24"/>
              </w:rPr>
              <w:t>šāda ierobežojuma</w:t>
            </w:r>
            <w:r w:rsidRPr="00371DD6">
              <w:rPr>
                <w:rFonts w:ascii="Times New Roman" w:hAnsi="Times New Roman" w:cs="Times New Roman"/>
                <w:sz w:val="24"/>
                <w:szCs w:val="24"/>
              </w:rPr>
              <w:t xml:space="preserve"> saglabāšana vairs nav pamat</w:t>
            </w:r>
            <w:r w:rsidR="007B1668">
              <w:rPr>
                <w:rFonts w:ascii="Times New Roman" w:hAnsi="Times New Roman" w:cs="Times New Roman"/>
                <w:sz w:val="24"/>
                <w:szCs w:val="24"/>
              </w:rPr>
              <w:t>ota</w:t>
            </w:r>
            <w:r w:rsidRPr="00371DD6">
              <w:rPr>
                <w:rFonts w:ascii="Times New Roman" w:hAnsi="Times New Roman" w:cs="Times New Roman"/>
                <w:sz w:val="24"/>
                <w:szCs w:val="24"/>
              </w:rPr>
              <w:t>.</w:t>
            </w:r>
          </w:p>
          <w:p w14:paraId="2A110921" w14:textId="1CF5040B" w:rsidR="00235B4B" w:rsidRDefault="00235B4B" w:rsidP="005B731E">
            <w:pPr>
              <w:spacing w:after="0"/>
              <w:ind w:left="108" w:right="114"/>
              <w:jc w:val="both"/>
              <w:rPr>
                <w:rFonts w:ascii="Times New Roman" w:hAnsi="Times New Roman" w:cs="Times New Roman"/>
                <w:sz w:val="24"/>
                <w:szCs w:val="24"/>
              </w:rPr>
            </w:pPr>
            <w:r w:rsidRPr="00371DD6">
              <w:rPr>
                <w:rFonts w:ascii="Times New Roman" w:hAnsi="Times New Roman" w:cs="Times New Roman"/>
                <w:sz w:val="24"/>
                <w:szCs w:val="24"/>
              </w:rPr>
              <w:t>Papildus minētajam, sabiedrībā balstītu sociālo pakalpojumu kompensācijas periodu uzskaite un tās atbilstības uzraudzība rada ievērojamu administratīvo slogu, kas mazinātos, ja ierobežojumi tiktu atcelti. Arī COVID - 19 pandēmijas ietekmē ieviesto ierobežojumu dēļ periodu uzskaite kļuvusi sarežģīta, jo</w:t>
            </w:r>
            <w:r w:rsidR="007B1668">
              <w:rPr>
                <w:rFonts w:ascii="Times New Roman" w:hAnsi="Times New Roman" w:cs="Times New Roman"/>
                <w:sz w:val="24"/>
                <w:szCs w:val="24"/>
              </w:rPr>
              <w:t>,</w:t>
            </w:r>
            <w:r w:rsidRPr="00371DD6">
              <w:rPr>
                <w:rFonts w:ascii="Times New Roman" w:hAnsi="Times New Roman" w:cs="Times New Roman"/>
                <w:sz w:val="24"/>
                <w:szCs w:val="24"/>
              </w:rPr>
              <w:t xml:space="preserve"> pārtraucot sabiedrībā balstītu sociālo pakalpojumu sniegšanu, divu gadu periods izmaksu kompensēšanai vairs nav kalendārie gadi, bet individuāli variējams periods atkarībā no pakalpojumu pārtraukšanas ilguma katrai mērķa grupas personai. Tas būtiski apgrūtina pašvaldību sociālos dienestus, kam šajā saspringtajā ārkārtas situācijas laikā ir svarīgi koncentrēt visus pieejamos resursus tiešam mērķa grupas personu atbalstam, nevis papildus administratīvajām procedūrām. Līdzvērtīgs apgrūtinājums ietekmē arī citus 9.2.2.1. pasākuma projektu īstenošanā un uzraudzībā iesaistītos darbiniekus. Ņemot vērā, ka sabiedrībā balstītu sociālo pakalpojumu nodrošināšanas izmaksu kompensācijas laika perioda ierobežojumu </w:t>
            </w:r>
            <w:r w:rsidRPr="00371DD6">
              <w:rPr>
                <w:rFonts w:ascii="Times New Roman" w:hAnsi="Times New Roman" w:cs="Times New Roman"/>
                <w:sz w:val="24"/>
                <w:szCs w:val="24"/>
              </w:rPr>
              <w:lastRenderedPageBreak/>
              <w:t xml:space="preserve">sākotnējais pamatojums vairs nav aktuāls un, lai </w:t>
            </w:r>
            <w:r w:rsidRPr="00371DD6">
              <w:rPr>
                <w:rFonts w:ascii="Times New Roman" w:hAnsi="Times New Roman"/>
                <w:sz w:val="24"/>
                <w:szCs w:val="24"/>
              </w:rPr>
              <w:t xml:space="preserve">novērstu nevienlīdzīgo situāciju, kad daļai personu ar GRT nav iespējas pilnvērtīgi un pilnā apjomā saņemt sabiedrībā balstītus sociālos pakalpojumus, kā arī, lai sekmētu 9.2.2.1. pasākumam pieejamā finansējuma izlietojumu minētā pasākuma mērķim, tiek paredzētas izmaiņas, ka plānošanas reģioni kompensāciju pašvaldībām par personām ar GRT </w:t>
            </w:r>
            <w:r w:rsidRPr="00371DD6">
              <w:rPr>
                <w:rFonts w:ascii="Times New Roman" w:hAnsi="Times New Roman" w:cs="Times New Roman"/>
                <w:sz w:val="24"/>
                <w:szCs w:val="24"/>
              </w:rPr>
              <w:t xml:space="preserve">sniegtajiem sabiedrībā balstītiem sociālajiem pakalpojumiem var veikt visā projekta īstenošanas laikā, nevis tikai divus gadus katram pakalpojumam. </w:t>
            </w:r>
          </w:p>
          <w:p w14:paraId="6A97F70D" w14:textId="01F28943" w:rsidR="00235B4B" w:rsidRPr="00371DD6" w:rsidRDefault="00235B4B" w:rsidP="00AF081E">
            <w:pPr>
              <w:spacing w:after="0"/>
              <w:ind w:left="108" w:right="114"/>
              <w:jc w:val="both"/>
              <w:rPr>
                <w:rFonts w:ascii="Times New Roman" w:hAnsi="Times New Roman" w:cs="Times New Roman"/>
                <w:sz w:val="24"/>
                <w:szCs w:val="24"/>
              </w:rPr>
            </w:pPr>
            <w:r w:rsidRPr="00371DD6">
              <w:rPr>
                <w:rFonts w:ascii="Times New Roman" w:hAnsi="Times New Roman" w:cs="Times New Roman"/>
                <w:sz w:val="24"/>
                <w:szCs w:val="24"/>
              </w:rPr>
              <w:t>Vienlaikus, atbilstoši sociālo pakalpojumu prasībās</w:t>
            </w:r>
            <w:r w:rsidRPr="00371DD6">
              <w:rPr>
                <w:rStyle w:val="FootnoteReference"/>
                <w:rFonts w:ascii="Times New Roman" w:hAnsi="Times New Roman" w:cs="Times New Roman"/>
                <w:sz w:val="24"/>
                <w:szCs w:val="24"/>
              </w:rPr>
              <w:footnoteReference w:id="9"/>
            </w:r>
            <w:r w:rsidRPr="00371DD6">
              <w:rPr>
                <w:rFonts w:ascii="Times New Roman" w:hAnsi="Times New Roman" w:cs="Times New Roman"/>
                <w:sz w:val="24"/>
                <w:szCs w:val="24"/>
              </w:rPr>
              <w:t xml:space="preserve"> noteiktajam, tiek saglabāts ierobežojums "atelpas brīža" pakalpojuma saņemšanai – 30 dienas gadā. </w:t>
            </w:r>
          </w:p>
          <w:p w14:paraId="39B74768" w14:textId="769CA880" w:rsidR="00AF081E" w:rsidRDefault="00AF081E" w:rsidP="005B731E">
            <w:pPr>
              <w:spacing w:after="0"/>
              <w:ind w:left="108" w:right="114"/>
              <w:jc w:val="both"/>
              <w:rPr>
                <w:rFonts w:ascii="Times New Roman" w:hAnsi="Times New Roman" w:cs="Times New Roman"/>
                <w:sz w:val="24"/>
                <w:szCs w:val="24"/>
              </w:rPr>
            </w:pPr>
            <w:r>
              <w:rPr>
                <w:rFonts w:ascii="Times New Roman" w:hAnsi="Times New Roman" w:cs="Times New Roman"/>
                <w:sz w:val="24"/>
                <w:szCs w:val="24"/>
              </w:rPr>
              <w:t xml:space="preserve">Pakalpojumu nodrošināšanas </w:t>
            </w:r>
            <w:r w:rsidR="00087086">
              <w:rPr>
                <w:rFonts w:ascii="Times New Roman" w:hAnsi="Times New Roman" w:cs="Times New Roman"/>
                <w:sz w:val="24"/>
                <w:szCs w:val="24"/>
              </w:rPr>
              <w:t xml:space="preserve">personām ar GRT </w:t>
            </w:r>
            <w:r>
              <w:rPr>
                <w:rFonts w:ascii="Times New Roman" w:hAnsi="Times New Roman" w:cs="Times New Roman"/>
                <w:sz w:val="24"/>
                <w:szCs w:val="24"/>
              </w:rPr>
              <w:t xml:space="preserve">kompensācijas </w:t>
            </w:r>
            <w:r w:rsidR="00087086">
              <w:rPr>
                <w:rFonts w:ascii="Times New Roman" w:hAnsi="Times New Roman" w:cs="Times New Roman"/>
                <w:sz w:val="24"/>
                <w:szCs w:val="24"/>
              </w:rPr>
              <w:t xml:space="preserve">divu gadu perioda ierobežojuma atcelšana radīs labvēlīgāku situāciju arī mērķa grupas personām un pašvaldības atkārtoti projektā varēs iesaistīt tās personās ar GRT, kurām jau ir beidzies divu gadu pakalpojumu nodrošināšanas periods. Tāpat uz šīm atkārtoti projektā iesaistāmām personām nav attiecināms arī MK noteikumos Nr.313 noteiktais </w:t>
            </w:r>
            <w:r w:rsidR="0065045E">
              <w:rPr>
                <w:rFonts w:ascii="Times New Roman" w:hAnsi="Times New Roman" w:cs="Times New Roman"/>
                <w:sz w:val="24"/>
                <w:szCs w:val="24"/>
              </w:rPr>
              <w:t xml:space="preserve">ES fondu </w:t>
            </w:r>
            <w:r w:rsidR="00087086">
              <w:rPr>
                <w:rFonts w:ascii="Times New Roman" w:hAnsi="Times New Roman" w:cs="Times New Roman"/>
                <w:sz w:val="24"/>
                <w:szCs w:val="24"/>
              </w:rPr>
              <w:t>papildināmības princips, jo turpmāk pakalpojumu sniegšana tiks nodrošināta 9.2.2.1.pasākuma finansējuma ietvaros.</w:t>
            </w:r>
          </w:p>
          <w:p w14:paraId="62ED932C" w14:textId="5B7A8533" w:rsidR="00235B4B" w:rsidRDefault="00235B4B" w:rsidP="00087086">
            <w:pPr>
              <w:spacing w:after="0"/>
              <w:ind w:left="108" w:right="114"/>
              <w:jc w:val="both"/>
              <w:rPr>
                <w:rFonts w:ascii="Times New Roman" w:hAnsi="Times New Roman" w:cs="Times New Roman"/>
                <w:sz w:val="24"/>
                <w:szCs w:val="24"/>
              </w:rPr>
            </w:pPr>
            <w:r w:rsidRPr="00371DD6">
              <w:rPr>
                <w:rFonts w:ascii="Times New Roman" w:hAnsi="Times New Roman" w:cs="Times New Roman"/>
                <w:sz w:val="24"/>
                <w:szCs w:val="24"/>
              </w:rPr>
              <w:t xml:space="preserve">Administratīvā sloga mazināšanai ir atceļami arī citi konkrētam laika periodam noteiktie ierobežojumi, piemēram, individuālo konsultāciju un grupu nodarbību skaita ierobežojumi gada ietvarā, </w:t>
            </w:r>
            <w:r w:rsidR="00A935E9">
              <w:rPr>
                <w:rFonts w:ascii="Times New Roman" w:hAnsi="Times New Roman" w:cs="Times New Roman"/>
                <w:sz w:val="24"/>
                <w:szCs w:val="24"/>
              </w:rPr>
              <w:t xml:space="preserve">kas noteikti vienas </w:t>
            </w:r>
            <w:r w:rsidR="00A935E9" w:rsidRPr="00DC7F42">
              <w:rPr>
                <w:rFonts w:ascii="Times New Roman" w:hAnsi="Times New Roman" w:cs="Times New Roman"/>
                <w:sz w:val="24"/>
                <w:szCs w:val="24"/>
              </w:rPr>
              <w:t>vienības izmaksu aprēķina un piemērošanas metodik</w:t>
            </w:r>
            <w:r w:rsidR="00A935E9">
              <w:rPr>
                <w:rFonts w:ascii="Times New Roman" w:hAnsi="Times New Roman" w:cs="Times New Roman"/>
                <w:sz w:val="24"/>
                <w:szCs w:val="24"/>
              </w:rPr>
              <w:t>ā</w:t>
            </w:r>
            <w:r w:rsidR="00A935E9" w:rsidRPr="00371DD6">
              <w:rPr>
                <w:rStyle w:val="FootnoteReference"/>
                <w:rFonts w:ascii="Times New Roman" w:hAnsi="Times New Roman" w:cs="Times New Roman"/>
                <w:sz w:val="24"/>
                <w:szCs w:val="24"/>
              </w:rPr>
              <w:footnoteReference w:id="10"/>
            </w:r>
            <w:r w:rsidR="00A935E9">
              <w:rPr>
                <w:rFonts w:ascii="Times New Roman" w:hAnsi="Times New Roman" w:cs="Times New Roman"/>
                <w:sz w:val="24"/>
                <w:szCs w:val="24"/>
              </w:rPr>
              <w:t>,</w:t>
            </w:r>
            <w:r w:rsidR="00A935E9" w:rsidRPr="00371DD6">
              <w:rPr>
                <w:rFonts w:ascii="Times New Roman" w:hAnsi="Times New Roman" w:cs="Times New Roman"/>
                <w:sz w:val="24"/>
                <w:szCs w:val="24"/>
              </w:rPr>
              <w:t xml:space="preserve"> </w:t>
            </w:r>
            <w:r w:rsidRPr="00371DD6">
              <w:rPr>
                <w:rFonts w:ascii="Times New Roman" w:hAnsi="Times New Roman" w:cs="Times New Roman"/>
                <w:sz w:val="24"/>
                <w:szCs w:val="24"/>
              </w:rPr>
              <w:t xml:space="preserve">tos aizstājot ar reižu skaitu (100) visā projekta īstenošanas periodā – identiski, kā tas ir noteikts bērniem ar FT. Minētos ierobežojumus Labklājības ministrija plāno </w:t>
            </w:r>
            <w:r w:rsidR="00A935E9">
              <w:rPr>
                <w:rFonts w:ascii="Times New Roman" w:hAnsi="Times New Roman" w:cs="Times New Roman"/>
                <w:sz w:val="24"/>
                <w:szCs w:val="24"/>
              </w:rPr>
              <w:t>vienkāršot</w:t>
            </w:r>
            <w:r w:rsidRPr="00371DD6">
              <w:rPr>
                <w:rFonts w:ascii="Times New Roman" w:hAnsi="Times New Roman" w:cs="Times New Roman"/>
                <w:sz w:val="24"/>
                <w:szCs w:val="24"/>
              </w:rPr>
              <w:t xml:space="preserve">, </w:t>
            </w:r>
            <w:r w:rsidR="00A935E9">
              <w:rPr>
                <w:rFonts w:ascii="Times New Roman" w:hAnsi="Times New Roman" w:cs="Times New Roman"/>
                <w:sz w:val="24"/>
                <w:szCs w:val="24"/>
              </w:rPr>
              <w:t xml:space="preserve">vienlaikus veicot </w:t>
            </w:r>
            <w:r w:rsidRPr="00371DD6">
              <w:rPr>
                <w:rFonts w:ascii="Times New Roman" w:hAnsi="Times New Roman" w:cs="Times New Roman"/>
                <w:sz w:val="24"/>
                <w:szCs w:val="24"/>
              </w:rPr>
              <w:t>zmaiņas sabiedrībā balstītu sociālo pakalpojumu vienas vienības izmaksu metodikā.</w:t>
            </w:r>
          </w:p>
          <w:p w14:paraId="45DA5C38" w14:textId="04D7862C" w:rsidR="00AF081E" w:rsidRPr="00371DD6" w:rsidRDefault="00087086" w:rsidP="0065045E">
            <w:pPr>
              <w:spacing w:after="0"/>
              <w:ind w:left="108" w:right="114"/>
              <w:jc w:val="both"/>
              <w:rPr>
                <w:rFonts w:ascii="Times New Roman" w:hAnsi="Times New Roman" w:cs="Times New Roman"/>
                <w:sz w:val="24"/>
                <w:szCs w:val="24"/>
              </w:rPr>
            </w:pPr>
            <w:r>
              <w:rPr>
                <w:rFonts w:ascii="Times New Roman" w:hAnsi="Times New Roman" w:cs="Times New Roman"/>
                <w:sz w:val="24"/>
                <w:szCs w:val="24"/>
              </w:rPr>
              <w:t xml:space="preserve">Tāpat, ņemot vērā, ka individuālo speciālistu konsultāciju </w:t>
            </w:r>
            <w:r w:rsidR="0065045E">
              <w:rPr>
                <w:rFonts w:ascii="Times New Roman" w:hAnsi="Times New Roman" w:cs="Times New Roman"/>
                <w:sz w:val="24"/>
                <w:szCs w:val="24"/>
              </w:rPr>
              <w:t xml:space="preserve">nodrošināšanas </w:t>
            </w:r>
            <w:r>
              <w:rPr>
                <w:rFonts w:ascii="Times New Roman" w:hAnsi="Times New Roman" w:cs="Times New Roman"/>
                <w:sz w:val="24"/>
                <w:szCs w:val="24"/>
              </w:rPr>
              <w:t xml:space="preserve">personām ar GRT izmaksas </w:t>
            </w:r>
            <w:r w:rsidR="00A935E9">
              <w:rPr>
                <w:rFonts w:ascii="Times New Roman" w:hAnsi="Times New Roman" w:cs="Times New Roman"/>
                <w:sz w:val="24"/>
                <w:szCs w:val="24"/>
              </w:rPr>
              <w:t xml:space="preserve">var būt gan ievērojami lielākas, gan ievērojami mazākas </w:t>
            </w:r>
            <w:r w:rsidR="0065045E">
              <w:rPr>
                <w:rFonts w:ascii="Times New Roman" w:hAnsi="Times New Roman" w:cs="Times New Roman"/>
                <w:sz w:val="24"/>
                <w:szCs w:val="24"/>
              </w:rPr>
              <w:t xml:space="preserve">kā vienas vienības izmaksu metodikā noteiktās </w:t>
            </w:r>
            <w:r>
              <w:rPr>
                <w:rFonts w:ascii="Times New Roman" w:hAnsi="Times New Roman" w:cs="Times New Roman"/>
                <w:sz w:val="24"/>
                <w:szCs w:val="24"/>
              </w:rPr>
              <w:t xml:space="preserve">un </w:t>
            </w:r>
            <w:r w:rsidR="0065045E">
              <w:rPr>
                <w:rFonts w:ascii="Times New Roman" w:hAnsi="Times New Roman" w:cs="Times New Roman"/>
                <w:sz w:val="24"/>
                <w:szCs w:val="24"/>
              </w:rPr>
              <w:t xml:space="preserve">tās ir </w:t>
            </w:r>
            <w:r>
              <w:rPr>
                <w:rFonts w:ascii="Times New Roman" w:hAnsi="Times New Roman" w:cs="Times New Roman"/>
                <w:sz w:val="24"/>
                <w:szCs w:val="24"/>
              </w:rPr>
              <w:t xml:space="preserve">atšķirīgas </w:t>
            </w:r>
            <w:r w:rsidR="0065045E">
              <w:rPr>
                <w:rFonts w:ascii="Times New Roman" w:hAnsi="Times New Roman" w:cs="Times New Roman"/>
                <w:sz w:val="24"/>
                <w:szCs w:val="24"/>
              </w:rPr>
              <w:t xml:space="preserve">arī dažādās </w:t>
            </w:r>
            <w:r w:rsidR="0065045E">
              <w:rPr>
                <w:rFonts w:ascii="Times New Roman" w:hAnsi="Times New Roman" w:cs="Times New Roman"/>
                <w:sz w:val="24"/>
                <w:szCs w:val="24"/>
              </w:rPr>
              <w:lastRenderedPageBreak/>
              <w:t>pašvaldībās, nepieciešams paredzēt, ka turpmāk individuālās speciālistu konsultācijas personām ar GRT pašvaldībām tiks kompensētas atbilstoši faktiskajām izmaksām.</w:t>
            </w:r>
          </w:p>
          <w:p w14:paraId="4F33FCF0" w14:textId="2F7BC0F5" w:rsidR="00235B4B" w:rsidRDefault="0065045E" w:rsidP="005B731E">
            <w:pPr>
              <w:spacing w:after="0"/>
              <w:ind w:left="108" w:right="114"/>
              <w:jc w:val="both"/>
              <w:rPr>
                <w:rFonts w:ascii="Times New Roman" w:hAnsi="Times New Roman" w:cs="Times New Roman"/>
                <w:sz w:val="24"/>
                <w:szCs w:val="24"/>
              </w:rPr>
            </w:pPr>
            <w:r>
              <w:rPr>
                <w:rFonts w:ascii="Times New Roman" w:hAnsi="Times New Roman" w:cs="Times New Roman"/>
                <w:sz w:val="24"/>
                <w:szCs w:val="24"/>
              </w:rPr>
              <w:t>Vienlaikus</w:t>
            </w:r>
            <w:r w:rsidR="00235B4B" w:rsidRPr="00371DD6">
              <w:rPr>
                <w:rFonts w:ascii="Times New Roman" w:hAnsi="Times New Roman" w:cs="Times New Roman"/>
                <w:sz w:val="24"/>
                <w:szCs w:val="24"/>
              </w:rPr>
              <w:t xml:space="preserve"> ir zudis pamatojums valsts sociālās aprūpes centru (turpmāk – VSAC) klientu sagatavošanas </w:t>
            </w:r>
            <w:r>
              <w:rPr>
                <w:rFonts w:ascii="Times New Roman" w:hAnsi="Times New Roman" w:cs="Times New Roman"/>
                <w:sz w:val="24"/>
                <w:szCs w:val="24"/>
              </w:rPr>
              <w:t xml:space="preserve">pārejai uz dzīvi sabiedrībā </w:t>
            </w:r>
            <w:r w:rsidR="00235B4B" w:rsidRPr="00371DD6">
              <w:rPr>
                <w:rFonts w:ascii="Times New Roman" w:hAnsi="Times New Roman" w:cs="Times New Roman"/>
                <w:sz w:val="24"/>
                <w:szCs w:val="24"/>
              </w:rPr>
              <w:t xml:space="preserve">perioda ierobežojumam (ne ilgāk kā 12 mēneši) ņemot vērā, ka piemaksas VSAC speciālistiem </w:t>
            </w:r>
            <w:r>
              <w:rPr>
                <w:rFonts w:ascii="Times New Roman" w:hAnsi="Times New Roman" w:cs="Times New Roman"/>
                <w:sz w:val="24"/>
                <w:szCs w:val="24"/>
              </w:rPr>
              <w:t xml:space="preserve">par personu ar GRT sagatavošanu </w:t>
            </w:r>
            <w:r w:rsidR="00235B4B" w:rsidRPr="00371DD6">
              <w:rPr>
                <w:rFonts w:ascii="Times New Roman" w:hAnsi="Times New Roman" w:cs="Times New Roman"/>
                <w:sz w:val="24"/>
                <w:szCs w:val="24"/>
              </w:rPr>
              <w:t xml:space="preserve">tiks kompensētas, pamatojoties uz sasniegto rezultātu, nevis sagatavošanas ilgumu. </w:t>
            </w:r>
          </w:p>
          <w:p w14:paraId="39A64B39" w14:textId="4D7F6CF5" w:rsidR="00485297" w:rsidRPr="00371DD6" w:rsidRDefault="00485297" w:rsidP="005B731E">
            <w:pPr>
              <w:spacing w:after="0"/>
              <w:ind w:left="108" w:right="114"/>
              <w:jc w:val="both"/>
              <w:rPr>
                <w:rFonts w:ascii="Times New Roman" w:hAnsi="Times New Roman" w:cs="Times New Roman"/>
                <w:sz w:val="24"/>
                <w:szCs w:val="24"/>
              </w:rPr>
            </w:pPr>
            <w:r w:rsidRPr="00485297">
              <w:rPr>
                <w:rFonts w:ascii="Times New Roman" w:hAnsi="Times New Roman" w:cs="Times New Roman"/>
                <w:sz w:val="24"/>
                <w:szCs w:val="24"/>
              </w:rPr>
              <w:t xml:space="preserve">12 mēnešu ierobežojumu nav lietderīgi saglabāt arī attiecībā uz sociālā mentora darbu VSAC klientu sagatavošanā pārejai uz dzīvi sabiedrībā, jo ārkārtas situācijas dēļ sociālo mentoru darbība ir lielā mērā ierobežota, bet tā būs būtiska pēc ārkārtas situācijas beigām, kad daļai klientu 12 mēnešu periods jau būs beidzies. </w:t>
            </w:r>
            <w:r>
              <w:rPr>
                <w:rFonts w:ascii="Times New Roman" w:hAnsi="Times New Roman" w:cs="Times New Roman"/>
                <w:sz w:val="24"/>
                <w:szCs w:val="24"/>
              </w:rPr>
              <w:t>Attiecīgi</w:t>
            </w:r>
            <w:r w:rsidRPr="00485297">
              <w:rPr>
                <w:rFonts w:ascii="Times New Roman" w:hAnsi="Times New Roman" w:cs="Times New Roman"/>
                <w:sz w:val="24"/>
                <w:szCs w:val="24"/>
              </w:rPr>
              <w:t xml:space="preserve"> ir jānodrošina iespēja sociālā mentora atbalsta sniegšanas ilgumu katrai personai vērtēt un nodrošināt individuāli.</w:t>
            </w:r>
          </w:p>
          <w:p w14:paraId="187B69FE" w14:textId="2FE9BD1F" w:rsidR="00235B4B" w:rsidRPr="007409E4" w:rsidRDefault="00235B4B" w:rsidP="001F06C4">
            <w:pPr>
              <w:spacing w:after="0"/>
              <w:ind w:left="108" w:right="114"/>
              <w:jc w:val="both"/>
              <w:rPr>
                <w:rFonts w:ascii="Times New Roman" w:hAnsi="Times New Roman" w:cs="Times New Roman"/>
                <w:sz w:val="24"/>
                <w:szCs w:val="24"/>
              </w:rPr>
            </w:pPr>
            <w:r w:rsidRPr="007409E4">
              <w:rPr>
                <w:rFonts w:ascii="Times New Roman" w:hAnsi="Times New Roman" w:cs="Times New Roman"/>
                <w:sz w:val="24"/>
                <w:szCs w:val="24"/>
              </w:rPr>
              <w:t xml:space="preserve">Ņemot vērā </w:t>
            </w:r>
            <w:r w:rsidR="0065045E">
              <w:rPr>
                <w:rFonts w:ascii="Times New Roman" w:hAnsi="Times New Roman" w:cs="Times New Roman"/>
                <w:sz w:val="24"/>
                <w:szCs w:val="24"/>
              </w:rPr>
              <w:t xml:space="preserve">iepriekš </w:t>
            </w:r>
            <w:r w:rsidRPr="007409E4">
              <w:rPr>
                <w:rFonts w:ascii="Times New Roman" w:hAnsi="Times New Roman" w:cs="Times New Roman"/>
                <w:sz w:val="24"/>
                <w:szCs w:val="24"/>
              </w:rPr>
              <w:t xml:space="preserve">minēto, </w:t>
            </w:r>
            <w:r w:rsidR="0065045E">
              <w:rPr>
                <w:rFonts w:ascii="Times New Roman" w:hAnsi="Times New Roman" w:cs="Times New Roman"/>
                <w:sz w:val="24"/>
                <w:szCs w:val="24"/>
              </w:rPr>
              <w:t xml:space="preserve">MK </w:t>
            </w:r>
            <w:r w:rsidRPr="007409E4">
              <w:rPr>
                <w:rFonts w:ascii="Times New Roman" w:hAnsi="Times New Roman" w:cs="Times New Roman"/>
                <w:sz w:val="24"/>
                <w:szCs w:val="24"/>
              </w:rPr>
              <w:t>noteikumu projekt</w:t>
            </w:r>
            <w:r w:rsidR="0065045E">
              <w:rPr>
                <w:rFonts w:ascii="Times New Roman" w:hAnsi="Times New Roman" w:cs="Times New Roman"/>
                <w:sz w:val="24"/>
                <w:szCs w:val="24"/>
              </w:rPr>
              <w:t>s</w:t>
            </w:r>
            <w:r w:rsidRPr="007409E4">
              <w:rPr>
                <w:rFonts w:ascii="Times New Roman" w:hAnsi="Times New Roman" w:cs="Times New Roman"/>
                <w:sz w:val="24"/>
                <w:szCs w:val="24"/>
              </w:rPr>
              <w:t xml:space="preserve"> </w:t>
            </w:r>
            <w:r w:rsidR="0065045E">
              <w:rPr>
                <w:rFonts w:ascii="Times New Roman" w:hAnsi="Times New Roman" w:cs="Times New Roman"/>
                <w:sz w:val="24"/>
                <w:szCs w:val="24"/>
              </w:rPr>
              <w:t>paredz precizēt</w:t>
            </w:r>
            <w:r w:rsidRPr="007409E4">
              <w:rPr>
                <w:rFonts w:ascii="Times New Roman" w:hAnsi="Times New Roman" w:cs="Times New Roman"/>
                <w:sz w:val="24"/>
                <w:szCs w:val="24"/>
              </w:rPr>
              <w:t xml:space="preserve"> MK noteikumu Nr. 313 </w:t>
            </w:r>
            <w:r w:rsidR="001F06C4">
              <w:rPr>
                <w:rFonts w:ascii="Times New Roman" w:hAnsi="Times New Roman" w:cs="Times New Roman"/>
                <w:sz w:val="24"/>
                <w:szCs w:val="24"/>
              </w:rPr>
              <w:t>24. punktu un 40.2. apakšpunktu.</w:t>
            </w:r>
          </w:p>
          <w:p w14:paraId="356D365A" w14:textId="77777777" w:rsidR="00AF081E" w:rsidRPr="00371DD6" w:rsidRDefault="00AF081E" w:rsidP="007409E4">
            <w:pPr>
              <w:spacing w:after="0"/>
              <w:ind w:left="108" w:right="114"/>
              <w:jc w:val="both"/>
              <w:rPr>
                <w:rFonts w:ascii="Times New Roman" w:hAnsi="Times New Roman" w:cs="Times New Roman"/>
                <w:sz w:val="24"/>
                <w:szCs w:val="24"/>
              </w:rPr>
            </w:pPr>
          </w:p>
          <w:p w14:paraId="0EBF6F4D" w14:textId="705608E5" w:rsidR="00235B4B" w:rsidRPr="00371DD6" w:rsidRDefault="00235B4B" w:rsidP="001F06C4">
            <w:pPr>
              <w:spacing w:after="0" w:line="240" w:lineRule="auto"/>
              <w:ind w:left="108" w:right="109"/>
              <w:jc w:val="both"/>
              <w:rPr>
                <w:rFonts w:ascii="Times New Roman" w:eastAsia="Times New Roman" w:hAnsi="Times New Roman" w:cs="Times New Roman"/>
                <w:b/>
                <w:bCs/>
                <w:sz w:val="24"/>
                <w:szCs w:val="24"/>
                <w:lang w:eastAsia="lv-LV"/>
              </w:rPr>
            </w:pPr>
            <w:r w:rsidRPr="00371DD6">
              <w:rPr>
                <w:rFonts w:ascii="Times New Roman" w:eastAsia="Times New Roman" w:hAnsi="Times New Roman" w:cs="Times New Roman"/>
                <w:b/>
                <w:sz w:val="24"/>
                <w:szCs w:val="24"/>
                <w:lang w:eastAsia="lv-LV"/>
              </w:rPr>
              <w:t xml:space="preserve">2. </w:t>
            </w:r>
            <w:r w:rsidRPr="00371DD6">
              <w:rPr>
                <w:rFonts w:ascii="Times New Roman" w:eastAsia="Times New Roman" w:hAnsi="Times New Roman" w:cs="Times New Roman"/>
                <w:b/>
                <w:bCs/>
                <w:sz w:val="24"/>
                <w:szCs w:val="24"/>
                <w:lang w:eastAsia="lv-LV"/>
              </w:rPr>
              <w:t>Sabiedrībā balstītu sociālo pakalpojumu bērniem ar FT nodrošināšanas un izmaksu kompensēšanas nosacījumu izmaiņas:</w:t>
            </w:r>
          </w:p>
          <w:p w14:paraId="611DA8A6" w14:textId="650F1DE0" w:rsidR="00235B4B" w:rsidRPr="00371DD6" w:rsidRDefault="007409E4" w:rsidP="007409E4">
            <w:pPr>
              <w:spacing w:after="0" w:line="240" w:lineRule="auto"/>
              <w:ind w:left="108" w:right="109"/>
              <w:jc w:val="both"/>
              <w:rPr>
                <w:rFonts w:ascii="Times New Roman" w:hAnsi="Times New Roman" w:cs="Times New Roman"/>
                <w:bCs/>
                <w:i/>
                <w:iCs/>
                <w:sz w:val="24"/>
                <w:szCs w:val="24"/>
              </w:rPr>
            </w:pPr>
            <w:r>
              <w:rPr>
                <w:rFonts w:ascii="Times New Roman" w:hAnsi="Times New Roman" w:cs="Times New Roman"/>
                <w:bCs/>
                <w:i/>
                <w:iCs/>
                <w:sz w:val="24"/>
                <w:szCs w:val="24"/>
              </w:rPr>
              <w:t xml:space="preserve">1) </w:t>
            </w:r>
            <w:r w:rsidR="00235B4B" w:rsidRPr="00371DD6">
              <w:rPr>
                <w:rFonts w:ascii="Times New Roman" w:hAnsi="Times New Roman" w:cs="Times New Roman"/>
                <w:bCs/>
                <w:i/>
                <w:iCs/>
                <w:sz w:val="24"/>
                <w:szCs w:val="24"/>
              </w:rPr>
              <w:t>sociālās aprūpes (turpmāk – aprūpes) pakalpojuma bērniem ar FT, kuriem noteikta invaliditāte un kuri dzīvo ģimenē, kompensācijas noteikumi</w:t>
            </w:r>
          </w:p>
          <w:p w14:paraId="6FE834E6" w14:textId="77777777" w:rsidR="001F06C4" w:rsidRDefault="00235B4B" w:rsidP="001F06C4">
            <w:pPr>
              <w:ind w:left="108" w:right="114"/>
              <w:jc w:val="both"/>
              <w:rPr>
                <w:rFonts w:ascii="Times New Roman" w:hAnsi="Times New Roman" w:cs="Times New Roman"/>
                <w:sz w:val="24"/>
                <w:szCs w:val="24"/>
              </w:rPr>
            </w:pPr>
            <w:r w:rsidRPr="00371DD6">
              <w:rPr>
                <w:rFonts w:ascii="Times New Roman" w:hAnsi="Times New Roman" w:cs="Times New Roman"/>
                <w:sz w:val="24"/>
                <w:szCs w:val="24"/>
              </w:rPr>
              <w:t xml:space="preserve">9.2.2.1. pasākuma ietvaros bērniem ar FT, kuri dzīvo ģimenē un kuriem ir izsniegts Veselības un darbspēju ekspertīzes ārstu valsts komisijas (turpmāk – VDEĀVK) atzinums par īpašas kopšanas nepieciešamību sakarā ar smagiem funkcionāliem traucējumiem, tiek nodrošināts aprūpes pakalpojums bērna ar FT dzīvesvietā. Tas ir pieprasīts pakalpojums no bērnu ar FT likumisko pārstāvju vai audžuģimenes puses, bet vienlaikus tas ir jauns, inovatīvs pakalpojums, kas tiek īstenots 9.2.2.1. pasākuma ietvaros un kura sniegšanas nosacījumi nav noteikti sociālās nozares normatīvajā regulējumā. Spēkā esošie MK noteikumi Nr. 313 nosaka, ka aprūpes pakalpojumu pašvaldības var nodrošināt piesaistot aprūpētāju gan uz darba līguma pamata, gan uz pakalpojuma (uzņēmuma) līguma pamata. Vienlaikus, lai nodrošinātu </w:t>
            </w:r>
            <w:r w:rsidRPr="00371DD6">
              <w:rPr>
                <w:rFonts w:ascii="Times New Roman" w:hAnsi="Times New Roman" w:cs="Times New Roman"/>
                <w:sz w:val="24"/>
                <w:szCs w:val="24"/>
              </w:rPr>
              <w:lastRenderedPageBreak/>
              <w:t xml:space="preserve">9.2.2.1. pasākuma finansējuma pietiekamību visiem minētā pasākuma mērķa grupas personām plānotajiem pakalpojumiem, sākotnēji tika noteikts, ka aprūpētāja atlīdzība par vienu nodrošinātu aprūpes pakalpojuma stundu nepārsniedz valstī kārtējā gadā noteikto minimālo stundas likmi. Savukārt pakalpojuma (uzņēmuma) līguma gadījumā (atbilstoši MK noteikumu Nr. 313 25.2. apakšpunktam) kompensāciju veido atalgojums, ko aprēķina, dalot kārtējam gadam valstī noteikto minimālās mēneša darba algas apmēru ar mēneša darba stundu skaitu un reizinot ar sniegtā aprūpes pakalpojuma stundu skaitu mēnesī, un pārējās izmaksas, kuras nepieciešamas minētā aprūpes pakalpojuma nodrošināšanai un kuras nepārsniedz 40 procentus no aprēķinātajām bruto atalgojuma izmaksām mēnesī. </w:t>
            </w:r>
          </w:p>
          <w:p w14:paraId="115478DB" w14:textId="1B4BDB51" w:rsidR="00235B4B" w:rsidRPr="00371DD6" w:rsidRDefault="00235B4B" w:rsidP="001F06C4">
            <w:pPr>
              <w:ind w:left="108" w:right="114"/>
              <w:jc w:val="both"/>
              <w:rPr>
                <w:rFonts w:ascii="Times New Roman" w:hAnsi="Times New Roman" w:cs="Times New Roman"/>
                <w:sz w:val="24"/>
                <w:szCs w:val="24"/>
              </w:rPr>
            </w:pPr>
            <w:r w:rsidRPr="00371DD6">
              <w:rPr>
                <w:rFonts w:ascii="Times New Roman" w:hAnsi="Times New Roman" w:cs="Times New Roman"/>
                <w:sz w:val="24"/>
                <w:szCs w:val="24"/>
              </w:rPr>
              <w:t>Minētais regulējums attiecībā uz pārējo (netiešo, pastarpināto) izmaksām praksē ir gana plaši interpretējams un vienīgais skaidrojums par izmaksu izlietojumu ir sniegts MK noteikumos Nr. 313 13.11.2018. grozījumu anotācijā</w:t>
            </w:r>
            <w:r w:rsidRPr="00371DD6">
              <w:rPr>
                <w:rStyle w:val="FootnoteReference"/>
                <w:rFonts w:ascii="Times New Roman" w:hAnsi="Times New Roman" w:cs="Times New Roman"/>
                <w:sz w:val="24"/>
                <w:szCs w:val="24"/>
              </w:rPr>
              <w:footnoteReference w:id="11"/>
            </w:r>
            <w:r w:rsidRPr="00371DD6">
              <w:rPr>
                <w:rFonts w:ascii="Times New Roman" w:hAnsi="Times New Roman" w:cs="Times New Roman"/>
                <w:sz w:val="24"/>
                <w:szCs w:val="24"/>
              </w:rPr>
              <w:t xml:space="preserve">, nosakot, ka kā citi papildu izdevumi ir izdevumi par aprīkojumu iegādi bērna fizisko spēju attīstībai un kustību apguvei vai sociālās un emocionālās attīstības veicināšanai. Tādējādi ir izveidojusies situācija, ka vairākos gadījumos ir grūti izvērtēt vai pārējo izmaksu (ne vairāk kā 40%) ietvaros iegādātās preces aprūpes pakalpojuma nodrošināšanai ir lietderīgas un iegādātas ar mērķi veicināt bērna ar FT  spēju attīstību, kā arī nav skaidra robeža starp bērna likumisko pārstāvju vai audžuģimenes atbildību, nodrošinot  bērna  ar FT aprūpei un attīstībai ikdienā nepieciešamo un sociālo aprūpētāja atbildību. Turklāt ir bijušas situācijas, kad aprūpes pakalpojuma sniedzējs 3 mēnešus pēc kārtas izmanto maksimumu no 40% bruto atalgojuma izmaksām mēnesī pieejamās summas - vidējā mēneša summa ir 190 </w:t>
            </w:r>
            <w:r w:rsidRPr="00371DD6">
              <w:rPr>
                <w:rFonts w:ascii="Times New Roman" w:hAnsi="Times New Roman" w:cs="Times New Roman"/>
                <w:i/>
                <w:iCs/>
                <w:sz w:val="24"/>
                <w:szCs w:val="24"/>
              </w:rPr>
              <w:t>euro</w:t>
            </w:r>
            <w:r w:rsidRPr="00371DD6">
              <w:rPr>
                <w:rFonts w:ascii="Times New Roman" w:hAnsi="Times New Roman" w:cs="Times New Roman"/>
                <w:sz w:val="24"/>
                <w:szCs w:val="24"/>
              </w:rPr>
              <w:t xml:space="preserve">, no kuriem aptuveni 170 </w:t>
            </w:r>
            <w:r w:rsidRPr="00371DD6">
              <w:rPr>
                <w:rFonts w:ascii="Times New Roman" w:hAnsi="Times New Roman" w:cs="Times New Roman"/>
                <w:i/>
                <w:iCs/>
                <w:sz w:val="24"/>
                <w:szCs w:val="24"/>
              </w:rPr>
              <w:t>euro</w:t>
            </w:r>
            <w:r w:rsidRPr="00371DD6">
              <w:rPr>
                <w:rFonts w:ascii="Times New Roman" w:hAnsi="Times New Roman" w:cs="Times New Roman"/>
                <w:sz w:val="24"/>
                <w:szCs w:val="24"/>
              </w:rPr>
              <w:t xml:space="preserve"> tiek izmantoti dažādu attīstošo rotaļlietu iegādei. Šādās situācijās katrs gadījums ir individuāli vērtējams, un rada pretrunīgu vērtējumu</w:t>
            </w:r>
            <w:r w:rsidR="001F06C4">
              <w:rPr>
                <w:rFonts w:ascii="Times New Roman" w:hAnsi="Times New Roman" w:cs="Times New Roman"/>
                <w:sz w:val="24"/>
                <w:szCs w:val="24"/>
              </w:rPr>
              <w:t>,</w:t>
            </w:r>
            <w:r w:rsidRPr="00371DD6">
              <w:rPr>
                <w:rFonts w:ascii="Times New Roman" w:hAnsi="Times New Roman" w:cs="Times New Roman"/>
                <w:sz w:val="24"/>
                <w:szCs w:val="24"/>
              </w:rPr>
              <w:t xml:space="preserve"> vai izmaksās, kas rodas aprūpes pakalpojuma nodrošināšanai, piemēram, </w:t>
            </w:r>
            <w:r w:rsidRPr="00371DD6">
              <w:rPr>
                <w:rFonts w:ascii="Times New Roman" w:hAnsi="Times New Roman" w:cs="Times New Roman"/>
                <w:sz w:val="24"/>
                <w:szCs w:val="24"/>
              </w:rPr>
              <w:lastRenderedPageBreak/>
              <w:t>iegādājoties attīstošās rotaļlietas, ir vērtēts samērīgums un tas, vai tiešām katru mēnesi ir nepieciešamas iegādāties jaunas preces pieejamās maksimālās summas apmērā.</w:t>
            </w:r>
          </w:p>
          <w:p w14:paraId="70AD1756" w14:textId="77777777" w:rsidR="00235B4B" w:rsidRPr="00371DD6" w:rsidRDefault="00235B4B" w:rsidP="007409E4">
            <w:pPr>
              <w:spacing w:after="0"/>
              <w:ind w:left="108" w:right="114"/>
              <w:jc w:val="both"/>
              <w:rPr>
                <w:rFonts w:ascii="Times New Roman" w:hAnsi="Times New Roman" w:cs="Times New Roman"/>
                <w:sz w:val="24"/>
                <w:szCs w:val="24"/>
              </w:rPr>
            </w:pPr>
            <w:r w:rsidRPr="00371DD6">
              <w:rPr>
                <w:rFonts w:ascii="Times New Roman" w:hAnsi="Times New Roman" w:cs="Times New Roman"/>
                <w:sz w:val="24"/>
                <w:szCs w:val="24"/>
              </w:rPr>
              <w:t xml:space="preserve">Lai mazinātu interpretācijas iespējas un vienotos par skaidru aprūpes pakalpojuma atlīdzības izmaksu kompensācijas apmēru, tiek paredzēts noteikt, ka plānošanas reģioni pašvaldībām kompensē aprūpes pakalpojuma nodrošināšanas izmaksas pēc vienotas vienas stundas likmes 5,18 </w:t>
            </w:r>
            <w:r w:rsidRPr="00371DD6">
              <w:rPr>
                <w:rFonts w:ascii="Times New Roman" w:hAnsi="Times New Roman" w:cs="Times New Roman"/>
                <w:i/>
                <w:iCs/>
                <w:sz w:val="24"/>
                <w:szCs w:val="24"/>
              </w:rPr>
              <w:t xml:space="preserve">euro </w:t>
            </w:r>
            <w:r w:rsidRPr="00371DD6">
              <w:rPr>
                <w:rFonts w:ascii="Times New Roman" w:hAnsi="Times New Roman" w:cs="Times New Roman"/>
                <w:sz w:val="24"/>
                <w:szCs w:val="24"/>
              </w:rPr>
              <w:t xml:space="preserve">apmērā, kas tiks noteikta vienas vienības izmaksu metodikā.  Tādējādi MK noteikumos Nr. 313 vairs netiek paredzēti papildu izdevumi un kompensācijas apmērs pie dažādām līguma slēgšanas formām (darba līgums, uzņēmuma līgums) tiek noteikts vienāds, kā arī noteiktā likme būs piemērojama visos gadījumos neatkarīgi no darba ņēmējam piemērojamās valsts sociālās apdrošināšanas obligāto iemaksu likmes. </w:t>
            </w:r>
          </w:p>
          <w:p w14:paraId="3B653DC5" w14:textId="166DFA37" w:rsidR="00235B4B" w:rsidRPr="00371DD6" w:rsidRDefault="00235B4B" w:rsidP="007409E4">
            <w:pPr>
              <w:spacing w:after="0"/>
              <w:ind w:left="108" w:right="114"/>
              <w:jc w:val="both"/>
              <w:rPr>
                <w:rFonts w:ascii="Times New Roman" w:hAnsi="Times New Roman" w:cs="Times New Roman"/>
                <w:sz w:val="24"/>
                <w:szCs w:val="24"/>
              </w:rPr>
            </w:pPr>
            <w:r w:rsidRPr="00371DD6">
              <w:rPr>
                <w:rFonts w:ascii="Times New Roman" w:hAnsi="Times New Roman" w:cs="Times New Roman"/>
                <w:sz w:val="24"/>
                <w:szCs w:val="24"/>
              </w:rPr>
              <w:t>Lai vienotos par minēto aprūpes pakalpojuma sniegšanas izmaksu kompensācijas pieeju, Labklājības ministrija 29.09.2020. tikās ar 9.2.2.1. pasākuma finansējuma saņēmēju (plānošanas reģioni) un Centrālās finanšu un līgumu aģentūras (turpmāk – CFLA) pārstāvjiem, pārrunājot dažādas pieejas (t.i., faktiskās izmaksas vai vienības izmaksu standarta likme). Atbilstoši minētajā sanāksmē nolemtajam, tika veikti papildu izvērtējumi un noteikta optimālākā finansēšanas metode, attiecīgi par piemērotāko aprūpes pakalpojuma izmaksu kompensēšanai nosakot vienas vienības izmaksu standarta likm</w:t>
            </w:r>
            <w:r w:rsidR="00737A48">
              <w:rPr>
                <w:rFonts w:ascii="Times New Roman" w:hAnsi="Times New Roman" w:cs="Times New Roman"/>
                <w:sz w:val="24"/>
                <w:szCs w:val="24"/>
              </w:rPr>
              <w:t>i</w:t>
            </w:r>
            <w:r w:rsidRPr="00371DD6">
              <w:rPr>
                <w:rFonts w:ascii="Times New Roman" w:hAnsi="Times New Roman" w:cs="Times New Roman"/>
                <w:sz w:val="24"/>
                <w:szCs w:val="24"/>
              </w:rPr>
              <w:t xml:space="preserve"> (t.sk. tika ņemts vērā Finanšu ministrijas izstrādātais skaidrojums </w:t>
            </w:r>
            <w:r w:rsidRPr="00371DD6">
              <w:rPr>
                <w:rFonts w:ascii="Times New Roman" w:hAnsi="Times New Roman" w:cs="Times New Roman"/>
                <w:i/>
                <w:iCs/>
                <w:sz w:val="24"/>
                <w:szCs w:val="24"/>
              </w:rPr>
              <w:t>Kāpēc piemērot vienības izmaksu standarta likmi</w:t>
            </w:r>
            <w:r w:rsidRPr="00371DD6">
              <w:rPr>
                <w:rFonts w:ascii="Times New Roman" w:hAnsi="Times New Roman" w:cs="Times New Roman"/>
                <w:sz w:val="24"/>
                <w:szCs w:val="24"/>
              </w:rPr>
              <w:t>). Ieviešot vienas vienības izmaksu metodikas pieeju, plānošanas reģioniem būtiski mazināsies administratīvais slogs projekta izmaksu attiecināmības pārbaudei, jo pašvaldība aprūpes pakalpojuma sniedzēju varēs piesaistīt atbilstoši pašvaldībā esošajai praksei un iekšēj</w:t>
            </w:r>
            <w:r w:rsidR="00737A48">
              <w:rPr>
                <w:rFonts w:ascii="Times New Roman" w:hAnsi="Times New Roman" w:cs="Times New Roman"/>
                <w:sz w:val="24"/>
                <w:szCs w:val="24"/>
              </w:rPr>
              <w:t>ās</w:t>
            </w:r>
            <w:r w:rsidRPr="00371DD6">
              <w:rPr>
                <w:rFonts w:ascii="Times New Roman" w:hAnsi="Times New Roman" w:cs="Times New Roman"/>
                <w:sz w:val="24"/>
                <w:szCs w:val="24"/>
              </w:rPr>
              <w:t xml:space="preserve"> kārtības noteikumiem, bet plānošanas reģioniem iesniegs tikai atskaiti par aprūpes pakalpojuma nodrošināšanu, norādot stundu skaitu. Savukārt plānošanas reģioni aprūpes pakalpojuma izmaksas pašvaldībai kompensēs atbilstoši atskaites datiem.</w:t>
            </w:r>
            <w:r>
              <w:rPr>
                <w:rFonts w:ascii="Times New Roman" w:hAnsi="Times New Roman" w:cs="Times New Roman"/>
                <w:sz w:val="24"/>
                <w:szCs w:val="24"/>
              </w:rPr>
              <w:t xml:space="preserve"> Plānots, ka aprūpes pakalpojuma vienas vienības izmaksu metodika papildinās ar jaunu sadaļu jau esošo metodiku, kas tiek piemērota</w:t>
            </w:r>
            <w:r w:rsidRPr="00371DD6">
              <w:rPr>
                <w:rFonts w:ascii="Times New Roman" w:hAnsi="Times New Roman" w:cs="Times New Roman"/>
                <w:sz w:val="24"/>
                <w:szCs w:val="24"/>
              </w:rPr>
              <w:t xml:space="preserve"> </w:t>
            </w:r>
            <w:r>
              <w:rPr>
                <w:rFonts w:ascii="Times New Roman" w:hAnsi="Times New Roman" w:cs="Times New Roman"/>
                <w:sz w:val="24"/>
                <w:szCs w:val="24"/>
              </w:rPr>
              <w:t xml:space="preserve">sabiedrībā </w:t>
            </w:r>
            <w:r>
              <w:rPr>
                <w:rFonts w:ascii="Times New Roman" w:hAnsi="Times New Roman" w:cs="Times New Roman"/>
                <w:sz w:val="24"/>
                <w:szCs w:val="24"/>
              </w:rPr>
              <w:lastRenderedPageBreak/>
              <w:t xml:space="preserve">balstīto sociālo pakalpojumu personām ar GRT sniegšanas kompensācijas noteikšanai. </w:t>
            </w:r>
          </w:p>
          <w:p w14:paraId="35FF8E67" w14:textId="1EE34B52" w:rsidR="00235B4B" w:rsidRPr="007409E4" w:rsidRDefault="00235B4B" w:rsidP="007409E4">
            <w:pPr>
              <w:spacing w:after="0"/>
              <w:ind w:left="108" w:right="114"/>
              <w:jc w:val="both"/>
              <w:rPr>
                <w:rFonts w:ascii="Times New Roman" w:hAnsi="Times New Roman" w:cs="Times New Roman"/>
                <w:sz w:val="24"/>
                <w:szCs w:val="24"/>
              </w:rPr>
            </w:pPr>
            <w:r w:rsidRPr="007409E4">
              <w:rPr>
                <w:rFonts w:ascii="Times New Roman" w:hAnsi="Times New Roman" w:cs="Times New Roman"/>
                <w:sz w:val="24"/>
                <w:szCs w:val="24"/>
              </w:rPr>
              <w:t xml:space="preserve">Ņemot vērā minēto, </w:t>
            </w:r>
            <w:r w:rsidR="0074664C">
              <w:rPr>
                <w:rFonts w:ascii="Times New Roman" w:hAnsi="Times New Roman" w:cs="Times New Roman"/>
                <w:sz w:val="24"/>
                <w:szCs w:val="24"/>
              </w:rPr>
              <w:t xml:space="preserve">MK </w:t>
            </w:r>
            <w:r w:rsidRPr="007409E4">
              <w:rPr>
                <w:rFonts w:ascii="Times New Roman" w:hAnsi="Times New Roman" w:cs="Times New Roman"/>
                <w:sz w:val="24"/>
                <w:szCs w:val="24"/>
              </w:rPr>
              <w:t xml:space="preserve">noteikumu projekts paredz </w:t>
            </w:r>
            <w:r w:rsidR="0074664C">
              <w:rPr>
                <w:rFonts w:ascii="Times New Roman" w:hAnsi="Times New Roman" w:cs="Times New Roman"/>
                <w:sz w:val="24"/>
                <w:szCs w:val="24"/>
              </w:rPr>
              <w:t>precizēt</w:t>
            </w:r>
            <w:r w:rsidRPr="007409E4">
              <w:rPr>
                <w:rFonts w:ascii="Times New Roman" w:hAnsi="Times New Roman" w:cs="Times New Roman"/>
                <w:sz w:val="24"/>
                <w:szCs w:val="24"/>
              </w:rPr>
              <w:t xml:space="preserve"> MK noteikum</w:t>
            </w:r>
            <w:r w:rsidR="0074664C">
              <w:rPr>
                <w:rFonts w:ascii="Times New Roman" w:hAnsi="Times New Roman" w:cs="Times New Roman"/>
                <w:sz w:val="24"/>
                <w:szCs w:val="24"/>
              </w:rPr>
              <w:t>u</w:t>
            </w:r>
            <w:r w:rsidRPr="007409E4">
              <w:rPr>
                <w:rFonts w:ascii="Times New Roman" w:hAnsi="Times New Roman" w:cs="Times New Roman"/>
                <w:sz w:val="24"/>
                <w:szCs w:val="24"/>
              </w:rPr>
              <w:t xml:space="preserve"> Nr. 313 22.1.1.3., 25.1. un 25.2. apakšpunkt</w:t>
            </w:r>
            <w:r w:rsidR="0074664C">
              <w:rPr>
                <w:rFonts w:ascii="Times New Roman" w:hAnsi="Times New Roman" w:cs="Times New Roman"/>
                <w:sz w:val="24"/>
                <w:szCs w:val="24"/>
              </w:rPr>
              <w:t>u</w:t>
            </w:r>
            <w:r w:rsidRPr="007409E4">
              <w:rPr>
                <w:rFonts w:ascii="Times New Roman" w:hAnsi="Times New Roman" w:cs="Times New Roman"/>
                <w:sz w:val="24"/>
                <w:szCs w:val="24"/>
              </w:rPr>
              <w:t xml:space="preserve">.     </w:t>
            </w:r>
          </w:p>
          <w:p w14:paraId="2806C51C" w14:textId="77777777" w:rsidR="00235B4B" w:rsidRPr="00371DD6" w:rsidRDefault="00235B4B" w:rsidP="00235B4B">
            <w:pPr>
              <w:spacing w:after="0" w:line="240" w:lineRule="auto"/>
              <w:ind w:left="108" w:firstLine="142"/>
              <w:jc w:val="both"/>
              <w:rPr>
                <w:rFonts w:ascii="Times New Roman" w:hAnsi="Times New Roman" w:cs="Times New Roman"/>
                <w:sz w:val="24"/>
                <w:szCs w:val="24"/>
              </w:rPr>
            </w:pPr>
          </w:p>
          <w:p w14:paraId="26C485C9" w14:textId="4364EAC1" w:rsidR="00235B4B" w:rsidRPr="00371DD6" w:rsidRDefault="0074664C" w:rsidP="007409E4">
            <w:pPr>
              <w:pStyle w:val="ListParagraph"/>
              <w:spacing w:after="0" w:line="240" w:lineRule="auto"/>
              <w:ind w:left="108" w:right="114"/>
              <w:jc w:val="both"/>
              <w:rPr>
                <w:rFonts w:ascii="Times New Roman" w:hAnsi="Times New Roman" w:cs="Times New Roman"/>
                <w:i/>
                <w:iCs/>
                <w:sz w:val="24"/>
                <w:szCs w:val="24"/>
              </w:rPr>
            </w:pPr>
            <w:r w:rsidRPr="0074664C">
              <w:rPr>
                <w:rFonts w:ascii="Times New Roman" w:hAnsi="Times New Roman" w:cs="Times New Roman"/>
                <w:i/>
                <w:iCs/>
                <w:sz w:val="24"/>
                <w:szCs w:val="24"/>
              </w:rPr>
              <w:t>2</w:t>
            </w:r>
            <w:r w:rsidR="007409E4" w:rsidRPr="0074664C">
              <w:rPr>
                <w:rFonts w:ascii="Times New Roman" w:hAnsi="Times New Roman" w:cs="Times New Roman"/>
                <w:i/>
                <w:iCs/>
                <w:sz w:val="24"/>
                <w:szCs w:val="24"/>
              </w:rPr>
              <w:t>)</w:t>
            </w:r>
            <w:r w:rsidR="00235B4B" w:rsidRPr="00371DD6">
              <w:rPr>
                <w:i/>
                <w:iCs/>
                <w:sz w:val="24"/>
                <w:szCs w:val="24"/>
              </w:rPr>
              <w:t xml:space="preserve"> </w:t>
            </w:r>
            <w:r w:rsidR="00235B4B" w:rsidRPr="00371DD6">
              <w:rPr>
                <w:rFonts w:ascii="Times New Roman" w:hAnsi="Times New Roman" w:cs="Times New Roman"/>
                <w:i/>
                <w:iCs/>
                <w:sz w:val="24"/>
                <w:szCs w:val="24"/>
              </w:rPr>
              <w:t xml:space="preserve">aprūpes pakalpojuma stundu skaitu bērniem, kuriem izsniegts VDEĀVK atzinums par īpašas kopšanas nepieciešamību sakarā ar smagiem funkcionāliem traucējumiem, no 5 gadiem līdz 17 gadu vecuma (ieskatot) </w:t>
            </w:r>
            <w:r>
              <w:rPr>
                <w:rFonts w:ascii="Times New Roman" w:hAnsi="Times New Roman" w:cs="Times New Roman"/>
                <w:i/>
                <w:iCs/>
                <w:sz w:val="24"/>
                <w:szCs w:val="24"/>
              </w:rPr>
              <w:t>izmaiņas</w:t>
            </w:r>
            <w:r w:rsidR="00235B4B" w:rsidRPr="00371DD6">
              <w:rPr>
                <w:rFonts w:ascii="Times New Roman" w:hAnsi="Times New Roman" w:cs="Times New Roman"/>
                <w:i/>
                <w:iCs/>
                <w:sz w:val="24"/>
                <w:szCs w:val="24"/>
              </w:rPr>
              <w:t xml:space="preserve">. </w:t>
            </w:r>
          </w:p>
          <w:p w14:paraId="5C4D35DA" w14:textId="77777777" w:rsidR="00235B4B" w:rsidRPr="00371DD6" w:rsidRDefault="00235B4B" w:rsidP="007409E4">
            <w:pPr>
              <w:pStyle w:val="ListParagraph"/>
              <w:spacing w:after="0" w:line="240" w:lineRule="auto"/>
              <w:ind w:left="108" w:right="114"/>
              <w:jc w:val="both"/>
              <w:rPr>
                <w:rFonts w:ascii="Times New Roman" w:hAnsi="Times New Roman" w:cs="Times New Roman"/>
                <w:i/>
                <w:iCs/>
                <w:sz w:val="24"/>
                <w:szCs w:val="24"/>
              </w:rPr>
            </w:pPr>
            <w:r w:rsidRPr="00371DD6">
              <w:rPr>
                <w:rFonts w:ascii="Times New Roman" w:hAnsi="Times New Roman" w:cs="Times New Roman"/>
                <w:sz w:val="24"/>
                <w:szCs w:val="24"/>
              </w:rPr>
              <w:t>Atbilstoši MK noteikumu Nr. 313 43.1.2. apakšpunktā noteiktajam, aprūpes pakalpojums bērniem ar FT,</w:t>
            </w:r>
            <w:r w:rsidRPr="00371DD6">
              <w:rPr>
                <w:sz w:val="24"/>
                <w:szCs w:val="24"/>
              </w:rPr>
              <w:t xml:space="preserve"> </w:t>
            </w:r>
            <w:r w:rsidRPr="00371DD6">
              <w:rPr>
                <w:rFonts w:ascii="Times New Roman" w:hAnsi="Times New Roman" w:cs="Times New Roman"/>
                <w:sz w:val="24"/>
                <w:szCs w:val="24"/>
              </w:rPr>
              <w:t xml:space="preserve">kuriem ir noteikta invaliditāte un izsniegts VDEĀVK atzinums par īpašas kopšanas nepieciešamību sakarā ar smagiem funkcionāliem traucējumiem, vecuma posmā no 5 gadiem līdz 17 gadiem (ieskaitot) tiek nodrošināts 10 stundas nedēļā. Minētais pakalpojums tiek sniegts,  lai kaut nedaudz atslogotu bērna ar FT likumisko pārstāvju vai audžuģimenes ikdienu un radītu iespēju nodrošināt sev nepieciešamās pamatvajadzības, piemēram, vizīti pie ārsta vai  kādā citā iestādē, vai arī kultūras vai cita veida pasākumu apmeklējumu (t.i. jebkurš pasākums, kas ir atbilstošs ētiskām, vispārpieņemtām un likumiskām normām būtu uzskatāms par pamatu, lai bērna ar FT likumiskajiem pārstāvjiem vai audžuģimenei būtu tiesības saņemt pakalpojumu bērna aprūpei un uzraudzībai ne vairāk 10 stundas nedēļā). </w:t>
            </w:r>
          </w:p>
          <w:p w14:paraId="1917D120" w14:textId="118ED598" w:rsidR="00235B4B" w:rsidRPr="00371DD6" w:rsidRDefault="00235B4B" w:rsidP="007409E4">
            <w:pPr>
              <w:spacing w:after="0"/>
              <w:ind w:left="108" w:right="114"/>
              <w:jc w:val="both"/>
              <w:rPr>
                <w:rFonts w:ascii="Times New Roman" w:hAnsi="Times New Roman" w:cs="Times New Roman"/>
                <w:sz w:val="24"/>
                <w:szCs w:val="24"/>
              </w:rPr>
            </w:pPr>
            <w:r w:rsidRPr="00371DD6">
              <w:rPr>
                <w:rFonts w:ascii="Times New Roman" w:hAnsi="Times New Roman" w:cs="Times New Roman"/>
                <w:sz w:val="24"/>
                <w:szCs w:val="24"/>
              </w:rPr>
              <w:t>Papildu tam, šobrīd valstī bērnu likumiskiem pārstāvjiem vai audžuģimenei ir iespēja kombinēt vairākus sociālos pakalpojumus, t.i., pašvaldības asistents ārpus dzīvesvietas, asistents izglītības iestādē, dalība dienas aprūpes centra pakalpojuma aktivitātēs, "atelpas brīža" pakalpojums u.c.</w:t>
            </w:r>
          </w:p>
          <w:p w14:paraId="41BE85CD" w14:textId="0BB86FC2" w:rsidR="00235B4B" w:rsidRPr="00371DD6" w:rsidRDefault="00235B4B" w:rsidP="007409E4">
            <w:pPr>
              <w:spacing w:after="0"/>
              <w:ind w:left="108" w:right="114"/>
              <w:jc w:val="both"/>
              <w:rPr>
                <w:rFonts w:ascii="Times New Roman" w:hAnsi="Times New Roman" w:cs="Times New Roman"/>
                <w:sz w:val="24"/>
                <w:szCs w:val="24"/>
              </w:rPr>
            </w:pPr>
            <w:r w:rsidRPr="00371DD6">
              <w:rPr>
                <w:rFonts w:ascii="Times New Roman" w:hAnsi="Times New Roman" w:cs="Times New Roman"/>
                <w:sz w:val="24"/>
                <w:szCs w:val="24"/>
              </w:rPr>
              <w:t>Lai risinātu kopēju pieeju bērnu ar īpašām vajadzībām atbalstam, ar Ministru kabineta 09.10.2020. rīkojumu Nr. 592 ir apstiprināts konceptuālais ziņojums "Par asistenta pakalpojuma pašvaldībā pilnveidošanu"</w:t>
            </w:r>
            <w:r w:rsidRPr="00371DD6">
              <w:rPr>
                <w:rStyle w:val="FootnoteReference"/>
                <w:rFonts w:ascii="Times New Roman" w:hAnsi="Times New Roman" w:cs="Times New Roman"/>
                <w:sz w:val="24"/>
                <w:szCs w:val="24"/>
              </w:rPr>
              <w:footnoteReference w:id="12"/>
            </w:r>
            <w:r w:rsidRPr="00371DD6">
              <w:rPr>
                <w:rFonts w:ascii="Times New Roman" w:hAnsi="Times New Roman" w:cs="Times New Roman"/>
                <w:sz w:val="24"/>
                <w:szCs w:val="24"/>
              </w:rPr>
              <w:t xml:space="preserve"> (turpmāk – ziņojums), nosakot vairākas jaunas normas un nosacījumus personu ar invaliditāti atbalstam iesaistei darba tirgū un izglītošanās procesā, kā arī personu iekļaušanai sabiedrībā. Minētajā ziņojuma ir iestrādātas normas, kas attiecas gan uz pilngadīgām personām, gan uz vecumā no 5 gadu līdz 17 gadu (ieskaitot) vecumam ar invaliditāti.  Attiecībā uz bērnu ar īpašām </w:t>
            </w:r>
            <w:r w:rsidRPr="00371DD6">
              <w:rPr>
                <w:rFonts w:ascii="Times New Roman" w:hAnsi="Times New Roman" w:cs="Times New Roman"/>
                <w:sz w:val="24"/>
                <w:szCs w:val="24"/>
              </w:rPr>
              <w:lastRenderedPageBreak/>
              <w:t>vajadzībām pakalpojumu definēšan</w:t>
            </w:r>
            <w:r w:rsidR="0074651B">
              <w:rPr>
                <w:rFonts w:ascii="Times New Roman" w:hAnsi="Times New Roman" w:cs="Times New Roman"/>
                <w:sz w:val="24"/>
                <w:szCs w:val="24"/>
              </w:rPr>
              <w:t>u</w:t>
            </w:r>
            <w:r w:rsidRPr="00371DD6">
              <w:rPr>
                <w:rFonts w:ascii="Times New Roman" w:hAnsi="Times New Roman" w:cs="Times New Roman"/>
                <w:sz w:val="24"/>
                <w:szCs w:val="24"/>
              </w:rPr>
              <w:t xml:space="preserve"> tika ņemti vērā vecāku iebildumi un priekšlikumi, kas paredz ievērojami mainīt un paplašināt pakalpojumu bērniem  (nosakot pavadoņa un asistenta pakalpojumus) un vienlaikus paredzot nodrošināt arī pašvaldības finansētu sociālo aprūpi, kā arī mainot pakalpojuma piešķiršanas kārtību. Tādējādi no 01.07.2021. bērniem mēnesī būs pieejami pavadoņa</w:t>
            </w:r>
            <w:r w:rsidRPr="00371DD6">
              <w:rPr>
                <w:rStyle w:val="FootnoteReference"/>
                <w:rFonts w:ascii="Times New Roman" w:hAnsi="Times New Roman" w:cs="Times New Roman"/>
                <w:sz w:val="24"/>
                <w:szCs w:val="24"/>
              </w:rPr>
              <w:footnoteReference w:id="13"/>
            </w:r>
            <w:r w:rsidRPr="00371DD6">
              <w:rPr>
                <w:rFonts w:ascii="Times New Roman" w:hAnsi="Times New Roman" w:cs="Times New Roman"/>
                <w:sz w:val="24"/>
                <w:szCs w:val="24"/>
              </w:rPr>
              <w:t xml:space="preserve"> pakalpojums 60 stundas, asistenta</w:t>
            </w:r>
            <w:r w:rsidRPr="00371DD6">
              <w:rPr>
                <w:rStyle w:val="FootnoteReference"/>
                <w:rFonts w:ascii="Times New Roman" w:hAnsi="Times New Roman" w:cs="Times New Roman"/>
                <w:sz w:val="24"/>
                <w:szCs w:val="24"/>
              </w:rPr>
              <w:footnoteReference w:id="14"/>
            </w:r>
            <w:r w:rsidRPr="00371DD6">
              <w:rPr>
                <w:rFonts w:ascii="Times New Roman" w:hAnsi="Times New Roman" w:cs="Times New Roman"/>
                <w:sz w:val="24"/>
                <w:szCs w:val="24"/>
              </w:rPr>
              <w:t xml:space="preserve"> pakalpojums 80 stundas, sociālās aprūpes</w:t>
            </w:r>
            <w:r w:rsidRPr="00371DD6">
              <w:rPr>
                <w:rStyle w:val="FootnoteReference"/>
                <w:rFonts w:ascii="Times New Roman" w:hAnsi="Times New Roman" w:cs="Times New Roman"/>
                <w:sz w:val="24"/>
                <w:szCs w:val="24"/>
              </w:rPr>
              <w:footnoteReference w:id="15"/>
            </w:r>
            <w:r w:rsidRPr="00371DD6">
              <w:rPr>
                <w:rFonts w:ascii="Times New Roman" w:hAnsi="Times New Roman" w:cs="Times New Roman"/>
                <w:sz w:val="24"/>
                <w:szCs w:val="24"/>
              </w:rPr>
              <w:t xml:space="preserve"> pakalpojums ne vairāk kā 80 stundas. Pamatojums stundu apmēra noteikšanai ir minēts ziņojumā zem 5. tabulas (32. lpp)</w:t>
            </w:r>
            <w:r w:rsidRPr="00371DD6">
              <w:rPr>
                <w:rStyle w:val="FootnoteReference"/>
                <w:rFonts w:ascii="Times New Roman" w:hAnsi="Times New Roman" w:cs="Times New Roman"/>
                <w:sz w:val="24"/>
                <w:szCs w:val="24"/>
              </w:rPr>
              <w:footnoteReference w:id="16"/>
            </w:r>
            <w:r w:rsidRPr="00371DD6">
              <w:rPr>
                <w:rFonts w:ascii="Times New Roman" w:hAnsi="Times New Roman" w:cs="Times New Roman"/>
                <w:sz w:val="24"/>
                <w:szCs w:val="24"/>
              </w:rPr>
              <w:t xml:space="preserve">. Papildus ziņojumā minēts, ka sociālās aprūpes pakalpojuma saturs tiek noteikts identiski 9.2.2.1. pasākuma ietvaros īstenotajam aprūpes pakalpojumam (atbilstoši MK noteikumu Nr. 313 43. punktā noteiktajam) un tas tiek finansēts pašvaldību budžeta līdzekļu ietvaros. </w:t>
            </w:r>
          </w:p>
          <w:p w14:paraId="451FE6C2" w14:textId="7D7C2A3A" w:rsidR="00235B4B" w:rsidRPr="00371DD6" w:rsidRDefault="00235B4B" w:rsidP="007409E4">
            <w:pPr>
              <w:spacing w:after="0"/>
              <w:ind w:left="108" w:right="114"/>
              <w:jc w:val="both"/>
              <w:rPr>
                <w:rFonts w:ascii="Times New Roman" w:hAnsi="Times New Roman" w:cs="Times New Roman"/>
                <w:sz w:val="24"/>
                <w:szCs w:val="24"/>
              </w:rPr>
            </w:pPr>
            <w:r w:rsidRPr="00371DD6">
              <w:rPr>
                <w:rFonts w:ascii="Times New Roman" w:hAnsi="Times New Roman" w:cs="Times New Roman"/>
                <w:sz w:val="24"/>
                <w:szCs w:val="24"/>
              </w:rPr>
              <w:t>Vienlaikus Informatīvajā ziņojumā "Par priekšlikumiem valsts budžeta ieņēmumiem un izdevumiem 2021. gadam un ietvaram 2021. –2023. gadam"</w:t>
            </w:r>
            <w:r w:rsidRPr="00371DD6">
              <w:rPr>
                <w:rStyle w:val="FootnoteReference"/>
                <w:rFonts w:ascii="Times New Roman" w:hAnsi="Times New Roman" w:cs="Times New Roman"/>
                <w:sz w:val="24"/>
                <w:szCs w:val="24"/>
              </w:rPr>
              <w:footnoteReference w:id="17"/>
            </w:r>
            <w:r w:rsidRPr="00371DD6">
              <w:rPr>
                <w:rFonts w:ascii="Times New Roman" w:hAnsi="Times New Roman" w:cs="Times New Roman"/>
                <w:sz w:val="24"/>
                <w:szCs w:val="24"/>
              </w:rPr>
              <w:t xml:space="preserve"> 5.5.2. apakšpunktā (34. lpp) noteikts, ka visu pakalpojumu, t.sk. sociālās aprūpes pakalpojuma, ieviešanai ir veicamas izmaiņas informācijas sistēmās, kā arī pirms jaunās kārtības stāšanās spēkā nepieciešams izstrādā</w:t>
            </w:r>
            <w:r w:rsidR="0074651B">
              <w:rPr>
                <w:rFonts w:ascii="Times New Roman" w:hAnsi="Times New Roman" w:cs="Times New Roman"/>
                <w:sz w:val="24"/>
                <w:szCs w:val="24"/>
              </w:rPr>
              <w:t>t</w:t>
            </w:r>
            <w:r w:rsidRPr="00371DD6">
              <w:rPr>
                <w:rFonts w:ascii="Times New Roman" w:hAnsi="Times New Roman" w:cs="Times New Roman"/>
                <w:sz w:val="24"/>
                <w:szCs w:val="24"/>
              </w:rPr>
              <w:t xml:space="preserve"> metodikas jaunu anketu pielietošanai un jānodrošina sociālo dienestu apmācības, nepieciešama savlaicīga sabiedrības informēšana utt. Papildu tam Labklājības ministrijas ierosinātajos Invaliditātes likuma </w:t>
            </w:r>
            <w:r w:rsidRPr="00371DD6">
              <w:rPr>
                <w:rFonts w:ascii="Times New Roman" w:hAnsi="Times New Roman" w:cs="Times New Roman"/>
                <w:sz w:val="24"/>
                <w:szCs w:val="24"/>
              </w:rPr>
              <w:lastRenderedPageBreak/>
              <w:t>grozījumos</w:t>
            </w:r>
            <w:r w:rsidRPr="00371DD6">
              <w:rPr>
                <w:rStyle w:val="FootnoteReference"/>
                <w:rFonts w:ascii="Times New Roman" w:hAnsi="Times New Roman" w:cs="Times New Roman"/>
                <w:sz w:val="24"/>
                <w:szCs w:val="24"/>
              </w:rPr>
              <w:footnoteReference w:id="18"/>
            </w:r>
            <w:r w:rsidRPr="00371DD6">
              <w:rPr>
                <w:rFonts w:ascii="Times New Roman" w:hAnsi="Times New Roman" w:cs="Times New Roman"/>
                <w:sz w:val="24"/>
                <w:szCs w:val="24"/>
              </w:rPr>
              <w:t xml:space="preserve"> noteikts, ka pašvaldība saistošajos noteikumos nosaka sociālās aprūpes pakalpojuma piešķiršanas, atteikšanas, izbeigšanas un pārtraukšanas nosacījumus un kārtību, kritērijus aprūpes pakalpojuma nepieciešamības novērtēšanai un prasības aprūpes pakalpojuma sniedzējam.</w:t>
            </w:r>
          </w:p>
          <w:p w14:paraId="73E47FC8" w14:textId="1EA07E0C" w:rsidR="00235B4B" w:rsidRPr="00371DD6" w:rsidRDefault="00235B4B" w:rsidP="007409E4">
            <w:pPr>
              <w:spacing w:after="0"/>
              <w:ind w:left="108" w:right="114"/>
              <w:jc w:val="both"/>
              <w:rPr>
                <w:rFonts w:ascii="Times New Roman" w:hAnsi="Times New Roman" w:cs="Times New Roman"/>
                <w:sz w:val="24"/>
                <w:szCs w:val="24"/>
              </w:rPr>
            </w:pPr>
            <w:r w:rsidRPr="00371DD6">
              <w:rPr>
                <w:rFonts w:ascii="Times New Roman" w:hAnsi="Times New Roman" w:cs="Times New Roman"/>
                <w:sz w:val="24"/>
                <w:szCs w:val="24"/>
              </w:rPr>
              <w:t xml:space="preserve">Tādējādi līdz aprūpes pakalpojuma nodrošināšanas praktiskai ieviešanai pašvaldībās ir nepieciešams veikt virkni uzdevumu, bet vienlaikus secināms, ka šobrīd MK noteikumu Nr. 313 42.1.2.apakšpunktā un ziņojumā noteiktais aprūpes stundu skaits bērniem, kuriem izsniegts VDEĀVK atzinums par īpašas kopšanas nepieciešamību sakarā ar smagiem funkcionāliem traucējumiem, vecuma posmā no 5 gadiem līdz 17 gadiem (ieskaitot), atšķiras no turpmāk valstī noteiktā sociālās aprūpes pakalpojumu stundu skaitu.  </w:t>
            </w:r>
          </w:p>
          <w:p w14:paraId="20071DA9" w14:textId="5FD370CC" w:rsidR="00235B4B" w:rsidRPr="00371DD6" w:rsidRDefault="00235B4B" w:rsidP="007409E4">
            <w:pPr>
              <w:pStyle w:val="ListParagraph"/>
              <w:spacing w:after="0" w:line="240" w:lineRule="auto"/>
              <w:ind w:left="108" w:right="114"/>
              <w:jc w:val="both"/>
              <w:rPr>
                <w:rFonts w:ascii="Times New Roman" w:hAnsi="Times New Roman" w:cs="Times New Roman"/>
                <w:sz w:val="24"/>
                <w:szCs w:val="24"/>
              </w:rPr>
            </w:pPr>
            <w:r w:rsidRPr="00371DD6">
              <w:rPr>
                <w:rFonts w:ascii="Times New Roman" w:hAnsi="Times New Roman" w:cs="Times New Roman"/>
                <w:sz w:val="24"/>
                <w:szCs w:val="24"/>
              </w:rPr>
              <w:t xml:space="preserve">Ņemot vērā iepriekšminēto, </w:t>
            </w:r>
            <w:r w:rsidR="009F6969">
              <w:rPr>
                <w:rFonts w:ascii="Times New Roman" w:hAnsi="Times New Roman" w:cs="Times New Roman"/>
                <w:sz w:val="24"/>
                <w:szCs w:val="24"/>
              </w:rPr>
              <w:t xml:space="preserve">MK </w:t>
            </w:r>
            <w:r w:rsidRPr="00371DD6">
              <w:rPr>
                <w:rFonts w:ascii="Times New Roman" w:hAnsi="Times New Roman" w:cs="Times New Roman"/>
                <w:sz w:val="24"/>
                <w:szCs w:val="24"/>
              </w:rPr>
              <w:t>noteikumu projekts paredz palielināt aprūpes pakalpojumu stundu skaitu bērniem ar FT, kuriem ir noteikta invaliditāte un izsniegts VDEĀVK atzinums par īpašas kopšanas nepieciešamību sakarā ar smagiem funkcionāliem traucējumiem, vecuma posmā no 5 gadiem līdz 17 gadiem (ieskaitot), līdz 80 stundām mēnesī.  Ar š</w:t>
            </w:r>
            <w:r w:rsidR="009F6969">
              <w:rPr>
                <w:rFonts w:ascii="Times New Roman" w:hAnsi="Times New Roman" w:cs="Times New Roman"/>
                <w:sz w:val="24"/>
                <w:szCs w:val="24"/>
              </w:rPr>
              <w:t>īm</w:t>
            </w:r>
            <w:r w:rsidRPr="00371DD6">
              <w:rPr>
                <w:rFonts w:ascii="Times New Roman" w:hAnsi="Times New Roman" w:cs="Times New Roman"/>
                <w:sz w:val="24"/>
                <w:szCs w:val="24"/>
              </w:rPr>
              <w:t xml:space="preserve"> izmaiņām valstī tiks vienlīdzīgi salāgots sociālās aprūpes pakalpojuma  apmērs, kas nodrošināms gan 9.2.2.1. pasākuma, gan pašvaldību budžeta finansējuma ietvaros, un pašvaldībām netikts radīts papildu administratīvais slogs par pakalpojuma uzskaiti (kalendāra mēneša ietvaros). Aprūpes pakalpojuma sniegšanas saturā izmaiņas netiek paredzētas, jo, izvērtējot tā nodrošināšanu 9.2.2.1. pasākuma ietvaros, secināms, ka tas ir pieprasīts pakalpojums, kas sniedz papildu atbalstu bērnu ar smagiem FT likumiskajiem pārstāvjiem vai audžuģimenei, nodrošinot sociālekonomisko iekļaušanos darba dzīvē un sabiedrībā. Līdztekus tiks nodrošināta aprūpes pakalpojuma nepārtrauktība un zināms pārejas periods, līdz pašvaldības savu budžeta līdzekļu ietvaros varēs uzsākt aprūpes pakalpojuma sniegšanu. </w:t>
            </w:r>
          </w:p>
          <w:p w14:paraId="4C099590" w14:textId="77777777" w:rsidR="00235B4B" w:rsidRPr="009F6969" w:rsidRDefault="00235B4B" w:rsidP="009F6969">
            <w:pPr>
              <w:pStyle w:val="NoSpacing"/>
              <w:ind w:left="108"/>
              <w:jc w:val="both"/>
              <w:rPr>
                <w:rFonts w:ascii="Times New Roman" w:hAnsi="Times New Roman" w:cs="Times New Roman"/>
                <w:sz w:val="24"/>
                <w:szCs w:val="24"/>
              </w:rPr>
            </w:pPr>
            <w:r w:rsidRPr="009F6969">
              <w:rPr>
                <w:rFonts w:ascii="Times New Roman" w:hAnsi="Times New Roman" w:cs="Times New Roman"/>
                <w:sz w:val="24"/>
                <w:szCs w:val="24"/>
              </w:rPr>
              <w:t xml:space="preserve">Papildu jāatzīmē, ka ierosinātajos Invaliditātes likuma grozījumos noteikts, ka personai nav tiesību vienlaikus ar pašvaldības nodrošinātu aprūpi saņemt sociālās aprūpes pakalpojumu vai aprūpes mājās pakalpojumu, kas tiek nodrošināts Eiropas Savienības politiku instrumentu projektu ietvaros, tādējādi tiek izslēgts dubultā finansējam risks par vienu un to pašu </w:t>
            </w:r>
            <w:r w:rsidRPr="009F6969">
              <w:rPr>
                <w:rFonts w:ascii="Times New Roman" w:hAnsi="Times New Roman" w:cs="Times New Roman"/>
                <w:sz w:val="24"/>
                <w:szCs w:val="24"/>
              </w:rPr>
              <w:lastRenderedPageBreak/>
              <w:t xml:space="preserve">vienlaicīgi (vienā un tajā pašā laika periodā) saņemtu pakalpojumu. </w:t>
            </w:r>
          </w:p>
          <w:p w14:paraId="26BBA5DB" w14:textId="05263F73" w:rsidR="00235B4B" w:rsidRPr="00371DD6" w:rsidRDefault="00235B4B" w:rsidP="007409E4">
            <w:pPr>
              <w:spacing w:after="0"/>
              <w:ind w:left="108" w:right="114"/>
              <w:jc w:val="both"/>
              <w:rPr>
                <w:rFonts w:ascii="Times New Roman" w:hAnsi="Times New Roman" w:cs="Times New Roman"/>
                <w:sz w:val="24"/>
                <w:szCs w:val="24"/>
              </w:rPr>
            </w:pPr>
            <w:r w:rsidRPr="00371DD6">
              <w:rPr>
                <w:rFonts w:ascii="Times New Roman" w:hAnsi="Times New Roman" w:cs="Times New Roman"/>
                <w:sz w:val="24"/>
                <w:szCs w:val="24"/>
              </w:rPr>
              <w:t xml:space="preserve">Ierosināto izmaiņas aprūpes pakalpojuma bērniem ar FT stundu skaitā un kompensācijas pašvaldībām  nosacījumos, plānošanas reģioniem jāparedz attiecīgas izmaiņas arī projektā, palielinot aprūpes pakalpojuma kompensācijām pieejamo finansējumu. Aprēķiniem tiek piemērota vienas vienības izmaksas metodikā iekļautā vienas stundas likme 5,18 </w:t>
            </w:r>
            <w:r w:rsidRPr="00371DD6">
              <w:rPr>
                <w:rFonts w:ascii="Times New Roman" w:hAnsi="Times New Roman" w:cs="Times New Roman"/>
                <w:i/>
                <w:iCs/>
                <w:sz w:val="24"/>
                <w:szCs w:val="24"/>
              </w:rPr>
              <w:t>euro</w:t>
            </w:r>
            <w:r w:rsidRPr="00371DD6">
              <w:rPr>
                <w:rFonts w:ascii="Times New Roman" w:hAnsi="Times New Roman" w:cs="Times New Roman"/>
                <w:sz w:val="24"/>
                <w:szCs w:val="24"/>
              </w:rPr>
              <w:t xml:space="preserve"> apmērā. Bērniem ar FT līdz 4 gadu (ieskaitot) vecumam aprēķins veidojas šādi: 5,18 </w:t>
            </w:r>
            <w:r w:rsidRPr="00371DD6">
              <w:rPr>
                <w:rFonts w:ascii="Times New Roman" w:hAnsi="Times New Roman" w:cs="Times New Roman"/>
                <w:i/>
                <w:iCs/>
                <w:sz w:val="24"/>
                <w:szCs w:val="24"/>
              </w:rPr>
              <w:t xml:space="preserve">euro </w:t>
            </w:r>
            <w:r w:rsidRPr="00371DD6">
              <w:rPr>
                <w:rFonts w:ascii="Times New Roman" w:hAnsi="Times New Roman" w:cs="Times New Roman"/>
                <w:sz w:val="24"/>
                <w:szCs w:val="24"/>
              </w:rPr>
              <w:t xml:space="preserve">stundā (h) x 50 h nedēļā x 52 nedēļas gadā x 2,5 gadi (pieņemot, ka noteikumu projekts stātos spēkā 2021. gada I ceturksnī) un pakalpojums tiktu sniegts līdz 2023. gada III ceturksnim) = 33 670 </w:t>
            </w:r>
            <w:r w:rsidRPr="00371DD6">
              <w:rPr>
                <w:rFonts w:ascii="Times New Roman" w:hAnsi="Times New Roman" w:cs="Times New Roman"/>
                <w:i/>
                <w:iCs/>
                <w:sz w:val="24"/>
                <w:szCs w:val="24"/>
              </w:rPr>
              <w:t xml:space="preserve">euro </w:t>
            </w:r>
            <w:r w:rsidRPr="00371DD6">
              <w:rPr>
                <w:rFonts w:ascii="Times New Roman" w:hAnsi="Times New Roman" w:cs="Times New Roman"/>
                <w:sz w:val="24"/>
                <w:szCs w:val="24"/>
              </w:rPr>
              <w:t xml:space="preserve"> 1 bērnam ar FT, </w:t>
            </w:r>
            <w:r w:rsidR="0074651B">
              <w:rPr>
                <w:rFonts w:ascii="Times New Roman" w:hAnsi="Times New Roman" w:cs="Times New Roman"/>
                <w:sz w:val="24"/>
                <w:szCs w:val="24"/>
              </w:rPr>
              <w:t>un</w:t>
            </w:r>
            <w:r w:rsidRPr="00371DD6">
              <w:rPr>
                <w:rFonts w:ascii="Times New Roman" w:hAnsi="Times New Roman" w:cs="Times New Roman"/>
                <w:sz w:val="24"/>
                <w:szCs w:val="24"/>
              </w:rPr>
              <w:t xml:space="preserve"> 30 bērniem ar FT  = 1 010 100 </w:t>
            </w:r>
            <w:r w:rsidRPr="00371DD6">
              <w:rPr>
                <w:rFonts w:ascii="Times New Roman" w:hAnsi="Times New Roman" w:cs="Times New Roman"/>
                <w:i/>
                <w:iCs/>
                <w:sz w:val="24"/>
                <w:szCs w:val="24"/>
              </w:rPr>
              <w:t xml:space="preserve">euro. </w:t>
            </w:r>
            <w:r w:rsidRPr="00371DD6">
              <w:rPr>
                <w:rFonts w:ascii="Times New Roman" w:hAnsi="Times New Roman" w:cs="Times New Roman"/>
                <w:sz w:val="24"/>
                <w:szCs w:val="24"/>
              </w:rPr>
              <w:t xml:space="preserve">Savukārt bērniem ar FT vecumā no 5 līdz 17 gadiem (ieskaitot) aprēķins veidojas šādi – 5.18 </w:t>
            </w:r>
            <w:r w:rsidRPr="00371DD6">
              <w:rPr>
                <w:rFonts w:ascii="Times New Roman" w:hAnsi="Times New Roman" w:cs="Times New Roman"/>
                <w:i/>
                <w:iCs/>
                <w:sz w:val="24"/>
                <w:szCs w:val="24"/>
              </w:rPr>
              <w:t xml:space="preserve">euro </w:t>
            </w:r>
            <w:r w:rsidRPr="00371DD6">
              <w:rPr>
                <w:rFonts w:ascii="Times New Roman" w:hAnsi="Times New Roman" w:cs="Times New Roman"/>
                <w:sz w:val="24"/>
                <w:szCs w:val="24"/>
              </w:rPr>
              <w:t xml:space="preserve"> stundā (h) x 80 h/mēnesī x 12 mēneši x 2,5 gadi = 12 432 </w:t>
            </w:r>
            <w:r w:rsidRPr="00371DD6">
              <w:rPr>
                <w:rFonts w:ascii="Times New Roman" w:hAnsi="Times New Roman" w:cs="Times New Roman"/>
                <w:i/>
                <w:iCs/>
                <w:sz w:val="24"/>
                <w:szCs w:val="24"/>
              </w:rPr>
              <w:t>euro</w:t>
            </w:r>
            <w:r w:rsidRPr="00371DD6">
              <w:rPr>
                <w:rFonts w:ascii="Times New Roman" w:hAnsi="Times New Roman" w:cs="Times New Roman"/>
                <w:sz w:val="24"/>
                <w:szCs w:val="24"/>
              </w:rPr>
              <w:t xml:space="preserve"> 1 bērnam ar FT, </w:t>
            </w:r>
            <w:r w:rsidR="0074651B">
              <w:rPr>
                <w:rFonts w:ascii="Times New Roman" w:hAnsi="Times New Roman" w:cs="Times New Roman"/>
                <w:sz w:val="24"/>
                <w:szCs w:val="24"/>
              </w:rPr>
              <w:t>un</w:t>
            </w:r>
            <w:r w:rsidRPr="00371DD6">
              <w:rPr>
                <w:rFonts w:ascii="Times New Roman" w:hAnsi="Times New Roman" w:cs="Times New Roman"/>
                <w:sz w:val="24"/>
                <w:szCs w:val="24"/>
              </w:rPr>
              <w:t xml:space="preserve"> 314 bērniem ar FT = 3 903 648 </w:t>
            </w:r>
            <w:r w:rsidRPr="00371DD6">
              <w:rPr>
                <w:rFonts w:ascii="Times New Roman" w:hAnsi="Times New Roman" w:cs="Times New Roman"/>
                <w:i/>
                <w:iCs/>
                <w:sz w:val="24"/>
                <w:szCs w:val="24"/>
              </w:rPr>
              <w:t>euro</w:t>
            </w:r>
            <w:r w:rsidRPr="00371DD6">
              <w:rPr>
                <w:rFonts w:ascii="Times New Roman" w:hAnsi="Times New Roman" w:cs="Times New Roman"/>
                <w:sz w:val="24"/>
                <w:szCs w:val="24"/>
              </w:rPr>
              <w:t xml:space="preserve">. </w:t>
            </w:r>
          </w:p>
          <w:p w14:paraId="07D695A8" w14:textId="1E6081C9" w:rsidR="00235B4B" w:rsidRDefault="00235B4B" w:rsidP="007409E4">
            <w:pPr>
              <w:spacing w:after="0"/>
              <w:ind w:left="108" w:right="114"/>
              <w:jc w:val="both"/>
              <w:rPr>
                <w:rFonts w:ascii="Times New Roman" w:hAnsi="Times New Roman" w:cs="Times New Roman"/>
                <w:sz w:val="24"/>
                <w:szCs w:val="24"/>
              </w:rPr>
            </w:pPr>
            <w:r w:rsidRPr="00371DD6">
              <w:rPr>
                <w:rFonts w:ascii="Times New Roman" w:hAnsi="Times New Roman" w:cs="Times New Roman"/>
                <w:sz w:val="24"/>
                <w:szCs w:val="24"/>
              </w:rPr>
              <w:t xml:space="preserve">Indikatīvie aprēķini liecina, ka vidēji 344 bērniem ar FI, kuri 9.2.2.1. pasākuma ietvaros saņem aprūpes pakalpojumu, minētā pakalpojuma nodrošināšanai  nepieciešams paredzēt finansējumu </w:t>
            </w:r>
            <w:r w:rsidR="009F6969">
              <w:rPr>
                <w:rFonts w:ascii="Times New Roman" w:hAnsi="Times New Roman" w:cs="Times New Roman"/>
                <w:sz w:val="24"/>
                <w:szCs w:val="24"/>
              </w:rPr>
              <w:t xml:space="preserve">kopumā </w:t>
            </w:r>
            <w:r w:rsidRPr="00371DD6">
              <w:rPr>
                <w:rFonts w:ascii="Times New Roman" w:hAnsi="Times New Roman" w:cs="Times New Roman"/>
                <w:sz w:val="24"/>
                <w:szCs w:val="24"/>
              </w:rPr>
              <w:t xml:space="preserve">apmēram 4 913 748 </w:t>
            </w:r>
            <w:r w:rsidRPr="00371DD6">
              <w:rPr>
                <w:rFonts w:ascii="Times New Roman" w:hAnsi="Times New Roman" w:cs="Times New Roman"/>
                <w:i/>
                <w:iCs/>
                <w:sz w:val="24"/>
                <w:szCs w:val="24"/>
              </w:rPr>
              <w:t xml:space="preserve">euro </w:t>
            </w:r>
            <w:r w:rsidRPr="00371DD6">
              <w:rPr>
                <w:rFonts w:ascii="Times New Roman" w:hAnsi="Times New Roman" w:cs="Times New Roman"/>
                <w:sz w:val="24"/>
                <w:szCs w:val="24"/>
              </w:rPr>
              <w:t>apmērā</w:t>
            </w:r>
            <w:r w:rsidR="009F6969">
              <w:rPr>
                <w:rFonts w:ascii="Times New Roman" w:hAnsi="Times New Roman" w:cs="Times New Roman"/>
                <w:sz w:val="24"/>
                <w:szCs w:val="24"/>
              </w:rPr>
              <w:t>.</w:t>
            </w:r>
          </w:p>
          <w:p w14:paraId="775FCD2B" w14:textId="2280F0AD" w:rsidR="009F6969" w:rsidRDefault="009F6969" w:rsidP="007409E4">
            <w:pPr>
              <w:spacing w:after="0"/>
              <w:ind w:left="108" w:right="114"/>
              <w:jc w:val="both"/>
              <w:rPr>
                <w:rFonts w:ascii="Times New Roman" w:hAnsi="Times New Roman" w:cs="Times New Roman"/>
                <w:sz w:val="24"/>
                <w:szCs w:val="24"/>
              </w:rPr>
            </w:pPr>
            <w:r w:rsidRPr="009F6969">
              <w:rPr>
                <w:rFonts w:ascii="Times New Roman" w:hAnsi="Times New Roman" w:cs="Times New Roman"/>
                <w:sz w:val="24"/>
                <w:szCs w:val="24"/>
              </w:rPr>
              <w:t xml:space="preserve">Ņemot vērā minēto, MK noteikumu projekts paredz precizēt MK noteikumu Nr. 313 </w:t>
            </w:r>
            <w:r>
              <w:rPr>
                <w:rFonts w:ascii="Times New Roman" w:hAnsi="Times New Roman" w:cs="Times New Roman"/>
                <w:sz w:val="24"/>
                <w:szCs w:val="24"/>
              </w:rPr>
              <w:t xml:space="preserve">42.1.2. </w:t>
            </w:r>
            <w:r w:rsidRPr="009F6969">
              <w:rPr>
                <w:rFonts w:ascii="Times New Roman" w:hAnsi="Times New Roman" w:cs="Times New Roman"/>
                <w:sz w:val="24"/>
                <w:szCs w:val="24"/>
              </w:rPr>
              <w:t xml:space="preserve">apakšpunktu.     </w:t>
            </w:r>
          </w:p>
          <w:p w14:paraId="601738D1" w14:textId="77777777" w:rsidR="000061E2" w:rsidRPr="00371DD6" w:rsidRDefault="000061E2" w:rsidP="00235B4B">
            <w:pPr>
              <w:spacing w:after="0"/>
              <w:ind w:left="108" w:right="114" w:firstLine="142"/>
              <w:jc w:val="both"/>
              <w:rPr>
                <w:rFonts w:ascii="Times New Roman" w:hAnsi="Times New Roman" w:cs="Times New Roman"/>
                <w:i/>
                <w:iCs/>
                <w:sz w:val="24"/>
                <w:szCs w:val="24"/>
              </w:rPr>
            </w:pPr>
          </w:p>
          <w:p w14:paraId="58256CCD" w14:textId="721AFD96" w:rsidR="00235B4B" w:rsidRPr="00371DD6" w:rsidRDefault="0059742E" w:rsidP="007409E4">
            <w:pPr>
              <w:spacing w:after="0" w:line="240" w:lineRule="auto"/>
              <w:ind w:left="108"/>
              <w:jc w:val="both"/>
              <w:rPr>
                <w:rFonts w:ascii="Times New Roman" w:hAnsi="Times New Roman" w:cs="Times New Roman"/>
                <w:i/>
                <w:iCs/>
                <w:sz w:val="24"/>
                <w:szCs w:val="24"/>
              </w:rPr>
            </w:pPr>
            <w:r w:rsidRPr="0059742E">
              <w:rPr>
                <w:rFonts w:ascii="Times New Roman" w:hAnsi="Times New Roman" w:cs="Times New Roman"/>
                <w:i/>
                <w:iCs/>
                <w:sz w:val="24"/>
                <w:szCs w:val="24"/>
              </w:rPr>
              <w:t>3</w:t>
            </w:r>
            <w:r w:rsidR="007409E4" w:rsidRPr="0059742E">
              <w:rPr>
                <w:rFonts w:ascii="Times New Roman" w:hAnsi="Times New Roman" w:cs="Times New Roman"/>
                <w:i/>
                <w:iCs/>
                <w:sz w:val="24"/>
                <w:szCs w:val="24"/>
              </w:rPr>
              <w:t>)</w:t>
            </w:r>
            <w:r w:rsidR="00235B4B" w:rsidRPr="00371DD6">
              <w:rPr>
                <w:rFonts w:ascii="Times New Roman" w:hAnsi="Times New Roman" w:cs="Times New Roman"/>
                <w:i/>
                <w:iCs/>
                <w:sz w:val="24"/>
                <w:szCs w:val="24"/>
              </w:rPr>
              <w:t xml:space="preserve"> sociālās rehabilitācijas pakalpojumu bērnu ar FT likumiskiem pārstāvjiem vai audžuģimenes saņemšanas ierobežojumu un nosacījumu precizēšana: </w:t>
            </w:r>
          </w:p>
          <w:p w14:paraId="2ECBC758" w14:textId="269E672D" w:rsidR="00235B4B" w:rsidRPr="00371DD6" w:rsidRDefault="00235B4B" w:rsidP="007409E4">
            <w:pPr>
              <w:spacing w:after="0"/>
              <w:ind w:left="108" w:right="114"/>
              <w:jc w:val="both"/>
              <w:rPr>
                <w:rFonts w:ascii="Times New Roman" w:hAnsi="Times New Roman" w:cs="Times New Roman"/>
                <w:sz w:val="24"/>
                <w:szCs w:val="24"/>
              </w:rPr>
            </w:pPr>
            <w:r w:rsidRPr="00371DD6">
              <w:rPr>
                <w:rFonts w:ascii="Times New Roman" w:hAnsi="Times New Roman" w:cs="Times New Roman"/>
                <w:sz w:val="24"/>
                <w:szCs w:val="24"/>
              </w:rPr>
              <w:t xml:space="preserve">MK noteikumu Nr. 313 pašreizējas redakcijas 42.3.2. apakšpunktā noteikts, ka bērnu ar FT likumiskajiem pārstāvjiem vai audžuģimenēm tiek nodrošināti tādi sociālās rehabilitācijas pakalpojumi, kā psihologa pakalpojumi, rehabilitologa pakalpojumi, fizioterapija, kā arī izglītojošās atbalsta grupas ne vairāk kā 20 pakalpojuma sniegšanas reizes par vienu bērnu ar FT visā projekta īstenošanas laikā. Tādējādi bērnu ar FT vecāku iespēja uzturēt vai uzlabot savu optimālo fizisko, sensoro, intelektuālo un sociālo funkcionēšanas līmeni, kā arī </w:t>
            </w:r>
            <w:r w:rsidRPr="00371DD6">
              <w:rPr>
                <w:sz w:val="24"/>
                <w:szCs w:val="24"/>
              </w:rPr>
              <w:t xml:space="preserve"> </w:t>
            </w:r>
            <w:r w:rsidRPr="00371DD6">
              <w:rPr>
                <w:rFonts w:ascii="Times New Roman" w:hAnsi="Times New Roman" w:cs="Times New Roman"/>
                <w:sz w:val="24"/>
                <w:szCs w:val="24"/>
              </w:rPr>
              <w:t xml:space="preserve">iespēja saņemt pilnvērtīgu un daudzpusīgu atbalstu ir visai ierobežota. Minētais atbalsts ir vitāli nepieciešams veselīgai un pilnvērtīgai ģimenes sociālajai </w:t>
            </w:r>
            <w:r w:rsidRPr="00371DD6">
              <w:rPr>
                <w:rFonts w:ascii="Times New Roman" w:hAnsi="Times New Roman" w:cs="Times New Roman"/>
                <w:sz w:val="24"/>
                <w:szCs w:val="24"/>
              </w:rPr>
              <w:lastRenderedPageBreak/>
              <w:t xml:space="preserve">funkcionēšanai, kuras ļoti bieži ir pakļautas ilgstošam sociālās atstumtības riskam. Piemēram, tikai pieci (2017. g.), četri (2018. g.), trīs (2019. g.) </w:t>
            </w:r>
            <w:r w:rsidR="0074651B">
              <w:rPr>
                <w:rFonts w:ascii="Times New Roman" w:hAnsi="Times New Roman" w:cs="Times New Roman"/>
                <w:sz w:val="24"/>
                <w:szCs w:val="24"/>
              </w:rPr>
              <w:t xml:space="preserve">un </w:t>
            </w:r>
            <w:r w:rsidRPr="00371DD6">
              <w:rPr>
                <w:rFonts w:ascii="Times New Roman" w:hAnsi="Times New Roman" w:cs="Times New Roman"/>
                <w:sz w:val="24"/>
                <w:szCs w:val="24"/>
              </w:rPr>
              <w:t>viens vecāks (līdz 2020. gada 1.decembrim)</w:t>
            </w:r>
            <w:r w:rsidRPr="00371DD6">
              <w:rPr>
                <w:rStyle w:val="FootnoteReference"/>
                <w:rFonts w:ascii="Times New Roman" w:hAnsi="Times New Roman" w:cs="Times New Roman"/>
                <w:sz w:val="24"/>
                <w:szCs w:val="24"/>
              </w:rPr>
              <w:footnoteReference w:id="19"/>
            </w:r>
            <w:r w:rsidRPr="00371DD6">
              <w:rPr>
                <w:rFonts w:ascii="Times New Roman" w:hAnsi="Times New Roman" w:cs="Times New Roman"/>
                <w:sz w:val="24"/>
                <w:szCs w:val="24"/>
              </w:rPr>
              <w:t xml:space="preserve"> ir pieprasījuši</w:t>
            </w:r>
            <w:r w:rsidR="0074651B">
              <w:rPr>
                <w:rFonts w:ascii="Times New Roman" w:hAnsi="Times New Roman" w:cs="Times New Roman"/>
                <w:sz w:val="24"/>
                <w:szCs w:val="24"/>
              </w:rPr>
              <w:t xml:space="preserve"> desmit</w:t>
            </w:r>
            <w:r w:rsidRPr="00371DD6">
              <w:rPr>
                <w:rFonts w:ascii="Times New Roman" w:hAnsi="Times New Roman" w:cs="Times New Roman"/>
                <w:sz w:val="24"/>
                <w:szCs w:val="24"/>
              </w:rPr>
              <w:t xml:space="preserve"> psihologa konsultācijas atbilstoši vajadzībām no valsts budžeta, kas pienākas atbilstoši normatīvajam regulējumam</w:t>
            </w:r>
            <w:r w:rsidRPr="00371DD6">
              <w:rPr>
                <w:rStyle w:val="FootnoteReference"/>
                <w:rFonts w:ascii="Times New Roman" w:hAnsi="Times New Roman" w:cs="Times New Roman"/>
                <w:i/>
                <w:iCs/>
                <w:sz w:val="24"/>
                <w:szCs w:val="24"/>
              </w:rPr>
              <w:footnoteReference w:id="20"/>
            </w:r>
            <w:r w:rsidRPr="00371DD6">
              <w:rPr>
                <w:rFonts w:ascii="Times New Roman" w:hAnsi="Times New Roman" w:cs="Times New Roman"/>
                <w:i/>
                <w:iCs/>
                <w:sz w:val="24"/>
                <w:szCs w:val="24"/>
              </w:rPr>
              <w:t xml:space="preserve">. </w:t>
            </w:r>
            <w:r w:rsidRPr="00371DD6">
              <w:rPr>
                <w:rFonts w:ascii="Times New Roman" w:hAnsi="Times New Roman" w:cs="Times New Roman"/>
                <w:sz w:val="24"/>
                <w:szCs w:val="24"/>
              </w:rPr>
              <w:t xml:space="preserve">Minētais liecina, ka bērnu ar FT likumiskajiem pārstāvjiem vai audžuģimenei ir nepieciešams plašāks speciālistu atbalsts, kā arī noteiktās desmit konsultācijas ir par maz, lai saņemtu vēlamo efektu. Savukārt 9.2.2.1. pasākuma projektu ietvaros vidēji </w:t>
            </w:r>
            <w:r w:rsidR="0074651B">
              <w:rPr>
                <w:rFonts w:ascii="Times New Roman" w:hAnsi="Times New Roman" w:cs="Times New Roman"/>
                <w:sz w:val="24"/>
                <w:szCs w:val="24"/>
              </w:rPr>
              <w:t>625</w:t>
            </w:r>
            <w:r w:rsidRPr="00371DD6">
              <w:rPr>
                <w:rFonts w:ascii="Times New Roman" w:hAnsi="Times New Roman" w:cs="Times New Roman"/>
                <w:sz w:val="24"/>
                <w:szCs w:val="24"/>
              </w:rPr>
              <w:t xml:space="preserve"> bērnu ar FT likumiskie pārstāvji vai audžuģimenes (līdz 3</w:t>
            </w:r>
            <w:r w:rsidR="0074651B">
              <w:rPr>
                <w:rFonts w:ascii="Times New Roman" w:hAnsi="Times New Roman" w:cs="Times New Roman"/>
                <w:sz w:val="24"/>
                <w:szCs w:val="24"/>
              </w:rPr>
              <w:t>1</w:t>
            </w:r>
            <w:r w:rsidRPr="00371DD6">
              <w:rPr>
                <w:rFonts w:ascii="Times New Roman" w:hAnsi="Times New Roman" w:cs="Times New Roman"/>
                <w:sz w:val="24"/>
                <w:szCs w:val="24"/>
              </w:rPr>
              <w:t>.</w:t>
            </w:r>
            <w:r w:rsidR="0074651B">
              <w:rPr>
                <w:rFonts w:ascii="Times New Roman" w:hAnsi="Times New Roman" w:cs="Times New Roman"/>
                <w:sz w:val="24"/>
                <w:szCs w:val="24"/>
              </w:rPr>
              <w:t>12</w:t>
            </w:r>
            <w:r w:rsidRPr="00371DD6">
              <w:rPr>
                <w:rFonts w:ascii="Times New Roman" w:hAnsi="Times New Roman" w:cs="Times New Roman"/>
                <w:sz w:val="24"/>
                <w:szCs w:val="24"/>
              </w:rPr>
              <w:t xml:space="preserve">.2020.) ir uzsākuši vai saņēmuši sociālās rehabilitācijas pakalpojumus (attiecīgi 2019. gadā – 460, 2018. gadā –  180, bet 2017. gadā –  tikai divi). Minētais pierāda, ka arvien vairāk bērnu ar FT likumisko pārstāvju vai audžuģimenes izvēlas piedalīties 9.2.2.1. pasākuma projektā ne tikai, lai viņu bērni ar FT saņem pakalpojumus, bet arī, lai pašiem iespējams saņemt vairāk reizes un dažādus (šobrīd četru veidu) sociālās rehabilitācijas pakalpojumus.  </w:t>
            </w:r>
          </w:p>
          <w:p w14:paraId="5AAB50C3" w14:textId="77777777" w:rsidR="00235B4B" w:rsidRPr="00371DD6" w:rsidRDefault="00235B4B" w:rsidP="007409E4">
            <w:pPr>
              <w:spacing w:after="0"/>
              <w:ind w:left="108"/>
              <w:jc w:val="both"/>
              <w:rPr>
                <w:rFonts w:ascii="Times New Roman" w:hAnsi="Times New Roman" w:cs="Times New Roman"/>
                <w:sz w:val="24"/>
                <w:szCs w:val="24"/>
              </w:rPr>
            </w:pPr>
            <w:r w:rsidRPr="00371DD6">
              <w:rPr>
                <w:rFonts w:ascii="Times New Roman" w:hAnsi="Times New Roman" w:cs="Times New Roman"/>
                <w:sz w:val="24"/>
                <w:szCs w:val="24"/>
              </w:rPr>
              <w:t xml:space="preserve">Vienlaikus jāatzīmē, ka vairāki pētījumi vai sabiedriskās aktivitātes ir norādījušas, ka atbalsts vecākiem ir neatbilstošs vai nepietiekošā apmērā. </w:t>
            </w:r>
          </w:p>
          <w:p w14:paraId="794621DA" w14:textId="77777777" w:rsidR="00235B4B" w:rsidRPr="00371DD6" w:rsidRDefault="00235B4B" w:rsidP="007409E4">
            <w:pPr>
              <w:spacing w:after="0" w:line="240" w:lineRule="auto"/>
              <w:ind w:left="108" w:right="109"/>
              <w:jc w:val="both"/>
              <w:rPr>
                <w:rFonts w:ascii="Times New Roman" w:hAnsi="Times New Roman" w:cs="Times New Roman"/>
                <w:sz w:val="24"/>
                <w:szCs w:val="24"/>
              </w:rPr>
            </w:pPr>
            <w:r w:rsidRPr="00371DD6">
              <w:rPr>
                <w:rFonts w:ascii="Times New Roman" w:hAnsi="Times New Roman" w:cs="Times New Roman"/>
                <w:sz w:val="24"/>
                <w:szCs w:val="24"/>
              </w:rPr>
              <w:t>Piemēram, Tiesībsarga veiktajā pētījumā</w:t>
            </w:r>
            <w:r w:rsidRPr="00371DD6">
              <w:rPr>
                <w:rStyle w:val="FootnoteReference"/>
                <w:rFonts w:ascii="Times New Roman" w:hAnsi="Times New Roman" w:cs="Times New Roman"/>
                <w:sz w:val="24"/>
                <w:szCs w:val="24"/>
              </w:rPr>
              <w:footnoteReference w:id="21"/>
            </w:r>
            <w:r w:rsidRPr="00371DD6">
              <w:rPr>
                <w:rFonts w:ascii="Times New Roman" w:hAnsi="Times New Roman" w:cs="Times New Roman"/>
                <w:sz w:val="24"/>
                <w:szCs w:val="24"/>
              </w:rPr>
              <w:t xml:space="preserve"> iesaistītās ģimenes atzīst, ka visa ikdienas ģimenes dzīve lielākoties ir pakārtota bērna vajadzībām.  Turklāt arī iniciatīvas #MēsNegribamIzdegt</w:t>
            </w:r>
            <w:r w:rsidRPr="00371DD6">
              <w:rPr>
                <w:rStyle w:val="FootnoteReference"/>
                <w:rFonts w:ascii="Times New Roman" w:hAnsi="Times New Roman" w:cs="Times New Roman"/>
                <w:sz w:val="24"/>
                <w:szCs w:val="24"/>
              </w:rPr>
              <w:footnoteReference w:id="22"/>
            </w:r>
            <w:r w:rsidRPr="00371DD6">
              <w:rPr>
                <w:rFonts w:ascii="Times New Roman" w:hAnsi="Times New Roman" w:cs="Times New Roman"/>
                <w:sz w:val="24"/>
                <w:szCs w:val="24"/>
              </w:rPr>
              <w:t xml:space="preserve"> ietvaros bērnu ar smagiem FT vecāki norāda, ka, kārtojot savu ģimeņu ikdienu, ir pārguruši, jo katru dienu, bez brīvdienām un atelpas, bet līdztekus daudzām citām rūpēm un algotajam darbam, turpina rūpēties par saviem īpašo vajadzību bērniem.</w:t>
            </w:r>
          </w:p>
          <w:p w14:paraId="128DA04F" w14:textId="53C34B48" w:rsidR="00235B4B" w:rsidRPr="00371DD6" w:rsidRDefault="00235B4B" w:rsidP="007409E4">
            <w:pPr>
              <w:spacing w:after="0"/>
              <w:ind w:left="108" w:right="114"/>
              <w:jc w:val="both"/>
              <w:rPr>
                <w:rFonts w:ascii="Times New Roman" w:hAnsi="Times New Roman" w:cs="Times New Roman"/>
                <w:sz w:val="24"/>
                <w:szCs w:val="24"/>
              </w:rPr>
            </w:pPr>
            <w:r w:rsidRPr="00371DD6">
              <w:rPr>
                <w:rFonts w:ascii="Times New Roman" w:hAnsi="Times New Roman" w:cs="Times New Roman"/>
                <w:sz w:val="24"/>
                <w:szCs w:val="24"/>
              </w:rPr>
              <w:t>Tāpat arī tikšanās reizēs dažādos forumos un arī telefona sarunās bērnu ar FT likumiskie pārstāvji vai audžuģimenes ir izteikuš</w:t>
            </w:r>
            <w:r w:rsidR="00E57F61">
              <w:rPr>
                <w:rFonts w:ascii="Times New Roman" w:hAnsi="Times New Roman" w:cs="Times New Roman"/>
                <w:sz w:val="24"/>
                <w:szCs w:val="24"/>
              </w:rPr>
              <w:t>ās</w:t>
            </w:r>
            <w:r w:rsidRPr="00371DD6">
              <w:rPr>
                <w:rFonts w:ascii="Times New Roman" w:hAnsi="Times New Roman" w:cs="Times New Roman"/>
                <w:sz w:val="24"/>
                <w:szCs w:val="24"/>
              </w:rPr>
              <w:t xml:space="preserve">, ka ne vienmēr tādi sociālās rehabilitācijas pakalpojumi, kā psihologa </w:t>
            </w:r>
            <w:r w:rsidRPr="00371DD6">
              <w:rPr>
                <w:rFonts w:ascii="Times New Roman" w:hAnsi="Times New Roman" w:cs="Times New Roman"/>
                <w:sz w:val="24"/>
                <w:szCs w:val="24"/>
              </w:rPr>
              <w:lastRenderedPageBreak/>
              <w:t>pakalpojumi, rehabilitologa pakalpojumi, fizioterapija, kā arī izglītojošās atbalsta grupas sniedz jēgpilnu atbalstu viņu spēju atjaunošanai vai uzlabošanai un lūdz paplašināt atbalstam pieejamo sociālās rehabilitācijas pakalpojumu loku.  Atbilstoši Sociālo pakalpojumu un sociālās palīdzības likumā noteiktajam</w:t>
            </w:r>
            <w:r w:rsidRPr="00371DD6">
              <w:rPr>
                <w:rStyle w:val="FootnoteReference"/>
                <w:rFonts w:ascii="Times New Roman" w:hAnsi="Times New Roman" w:cs="Times New Roman"/>
                <w:sz w:val="24"/>
                <w:szCs w:val="24"/>
              </w:rPr>
              <w:footnoteReference w:id="23"/>
            </w:r>
            <w:r w:rsidRPr="00371DD6">
              <w:rPr>
                <w:rFonts w:ascii="Times New Roman" w:hAnsi="Times New Roman" w:cs="Times New Roman"/>
                <w:sz w:val="24"/>
                <w:szCs w:val="24"/>
              </w:rPr>
              <w:t>, sociālā rehabilitācija ir pasākumu kopumu, kas vērsts uz sociālās funkcionēšanas spēju atjaunošanu vai uzlabošanu, lai nodrošinātu sociālā statusa atgūšanu un iekļaušanos sabiedrībā, un ietverot sevī pakalpojumus personas dzīvesvietā vai sociālās aprūpes un sociālās rehabilitācijas institūcijā.</w:t>
            </w:r>
          </w:p>
          <w:p w14:paraId="5E4BB0C4" w14:textId="190B73F2" w:rsidR="00235B4B" w:rsidRPr="00371DD6" w:rsidRDefault="00235B4B" w:rsidP="007409E4">
            <w:pPr>
              <w:spacing w:after="0"/>
              <w:ind w:left="108" w:right="114"/>
              <w:jc w:val="both"/>
              <w:rPr>
                <w:rFonts w:ascii="Times New Roman" w:hAnsi="Times New Roman" w:cs="Times New Roman"/>
                <w:sz w:val="24"/>
                <w:szCs w:val="24"/>
              </w:rPr>
            </w:pPr>
            <w:r w:rsidRPr="00371DD6">
              <w:rPr>
                <w:rFonts w:ascii="Times New Roman" w:hAnsi="Times New Roman" w:cs="Times New Roman"/>
                <w:sz w:val="24"/>
                <w:szCs w:val="24"/>
              </w:rPr>
              <w:t xml:space="preserve">Ņemot vērā minēto, ir nepieciešams pārskatīt sociālās rehabilitācijas pakalpojumu klāstu un sniegšanas reižu skaitu bērnu ar FT likumiskajiem pārstāvjiem vai audžuģimenēm, tāpēc noteikumu projekts paredz palielināt sociālās rehabilitācijas reižu skaitu bērnu ar FT likumiskajiem pārstāvjiem vai audžuģimenēm no 20 uz 40 reizēm, nenosakot konkrētus sociālās rehabilitācijas pakalpojumus. </w:t>
            </w:r>
            <w:r>
              <w:rPr>
                <w:rFonts w:ascii="Times New Roman" w:hAnsi="Times New Roman" w:cs="Times New Roman"/>
                <w:sz w:val="24"/>
                <w:szCs w:val="24"/>
              </w:rPr>
              <w:t>Saskaņā ar jau esošo praksi, bērnu ar FT likumisko pārstāvju vai audžuģimenes nepieciešamība saņem</w:t>
            </w:r>
            <w:r w:rsidR="0059742E">
              <w:rPr>
                <w:rFonts w:ascii="Times New Roman" w:hAnsi="Times New Roman" w:cs="Times New Roman"/>
                <w:sz w:val="24"/>
                <w:szCs w:val="24"/>
              </w:rPr>
              <w:t>t</w:t>
            </w:r>
            <w:r>
              <w:rPr>
                <w:rFonts w:ascii="Times New Roman" w:hAnsi="Times New Roman" w:cs="Times New Roman"/>
                <w:sz w:val="24"/>
                <w:szCs w:val="24"/>
              </w:rPr>
              <w:t xml:space="preserve"> kādu sociālās rehabilitācijas pakalpojumu, tiks iekļauta bērna ar FT atbalsta plānā, kuru atbilstoši nozares regulējumam, sociālie dienesti reizi gadā aktu</w:t>
            </w:r>
            <w:r w:rsidR="0059742E">
              <w:rPr>
                <w:rFonts w:ascii="Times New Roman" w:hAnsi="Times New Roman" w:cs="Times New Roman"/>
                <w:sz w:val="24"/>
                <w:szCs w:val="24"/>
              </w:rPr>
              <w:t>a</w:t>
            </w:r>
            <w:r>
              <w:rPr>
                <w:rFonts w:ascii="Times New Roman" w:hAnsi="Times New Roman" w:cs="Times New Roman"/>
                <w:sz w:val="24"/>
                <w:szCs w:val="24"/>
              </w:rPr>
              <w:t>lizē.</w:t>
            </w:r>
            <w:r w:rsidRPr="00371DD6">
              <w:rPr>
                <w:rFonts w:ascii="Times New Roman" w:hAnsi="Times New Roman" w:cs="Times New Roman"/>
                <w:sz w:val="24"/>
                <w:szCs w:val="24"/>
              </w:rPr>
              <w:t xml:space="preserve"> </w:t>
            </w:r>
          </w:p>
          <w:p w14:paraId="18C946A4" w14:textId="77777777" w:rsidR="00235B4B" w:rsidRPr="00371DD6" w:rsidRDefault="00235B4B" w:rsidP="007409E4">
            <w:pPr>
              <w:spacing w:after="0"/>
              <w:ind w:left="108" w:right="114"/>
              <w:jc w:val="both"/>
              <w:rPr>
                <w:rFonts w:ascii="Times New Roman" w:hAnsi="Times New Roman" w:cs="Times New Roman"/>
                <w:sz w:val="24"/>
                <w:szCs w:val="24"/>
              </w:rPr>
            </w:pPr>
            <w:r w:rsidRPr="00371DD6">
              <w:rPr>
                <w:rFonts w:ascii="Times New Roman" w:hAnsi="Times New Roman" w:cs="Times New Roman"/>
                <w:sz w:val="24"/>
                <w:szCs w:val="24"/>
              </w:rPr>
              <w:t xml:space="preserve">Līdz ar ierosinātajām izmaiņām tiktu palielināta atbilstoša pieeja vecāku veselības, labklājības un sociālas iekļaušanas jēgpilnam atbalstam. Minētais būtu mērāms arī kā papildu atbalsts ģimenēm, neierobežojot viņu pašu vajadzības pēc sociālās rehabilitācijas pakalpojumiem. </w:t>
            </w:r>
          </w:p>
          <w:p w14:paraId="7CA7C995" w14:textId="73D5701F" w:rsidR="00235B4B" w:rsidRPr="00371DD6" w:rsidRDefault="00235B4B" w:rsidP="007409E4">
            <w:pPr>
              <w:spacing w:after="0"/>
              <w:ind w:left="108" w:right="114"/>
              <w:jc w:val="both"/>
              <w:rPr>
                <w:rFonts w:ascii="Times New Roman" w:hAnsi="Times New Roman" w:cs="Times New Roman"/>
                <w:i/>
                <w:iCs/>
                <w:sz w:val="24"/>
                <w:szCs w:val="24"/>
              </w:rPr>
            </w:pPr>
            <w:r w:rsidRPr="00371DD6">
              <w:rPr>
                <w:rFonts w:ascii="Times New Roman" w:hAnsi="Times New Roman" w:cs="Times New Roman"/>
                <w:sz w:val="24"/>
                <w:szCs w:val="24"/>
              </w:rPr>
              <w:t>Indikatī</w:t>
            </w:r>
            <w:r w:rsidR="00E57F61">
              <w:rPr>
                <w:rFonts w:ascii="Times New Roman" w:hAnsi="Times New Roman" w:cs="Times New Roman"/>
                <w:sz w:val="24"/>
                <w:szCs w:val="24"/>
              </w:rPr>
              <w:t>vā</w:t>
            </w:r>
            <w:r w:rsidRPr="00371DD6">
              <w:rPr>
                <w:rFonts w:ascii="Times New Roman" w:hAnsi="Times New Roman" w:cs="Times New Roman"/>
                <w:sz w:val="24"/>
                <w:szCs w:val="24"/>
              </w:rPr>
              <w:t xml:space="preserve"> finansējuma, kas papildu būtu nepieciešams sociālās rehabilitācijas pakalpojumiem bērnu ar FT likumiskajiem pārstāvjiem vai audžuģimenēm, aprēķinam tiek pieņemts, ka vidējā viena sociālās rehabilitācijas pakalpojuma izmaksu summa ir 25 – 35 </w:t>
            </w:r>
            <w:r w:rsidRPr="00371DD6">
              <w:rPr>
                <w:rFonts w:ascii="Times New Roman" w:hAnsi="Times New Roman" w:cs="Times New Roman"/>
                <w:i/>
                <w:iCs/>
                <w:sz w:val="24"/>
                <w:szCs w:val="24"/>
              </w:rPr>
              <w:t>euro</w:t>
            </w:r>
            <w:r w:rsidRPr="00371DD6">
              <w:rPr>
                <w:rFonts w:ascii="Times New Roman" w:hAnsi="Times New Roman" w:cs="Times New Roman"/>
                <w:sz w:val="24"/>
                <w:szCs w:val="24"/>
              </w:rPr>
              <w:t xml:space="preserve"> (vidēji 30 </w:t>
            </w:r>
            <w:r w:rsidRPr="00371DD6">
              <w:rPr>
                <w:rFonts w:ascii="Times New Roman" w:hAnsi="Times New Roman" w:cs="Times New Roman"/>
                <w:i/>
                <w:iCs/>
                <w:sz w:val="24"/>
                <w:szCs w:val="24"/>
              </w:rPr>
              <w:t xml:space="preserve">euro) </w:t>
            </w:r>
            <w:r w:rsidRPr="00371DD6">
              <w:rPr>
                <w:rFonts w:ascii="Times New Roman" w:hAnsi="Times New Roman" w:cs="Times New Roman"/>
                <w:sz w:val="24"/>
                <w:szCs w:val="24"/>
              </w:rPr>
              <w:t>par vienu pakalpojuma reizi.</w:t>
            </w:r>
            <w:r w:rsidRPr="00371DD6">
              <w:rPr>
                <w:rFonts w:ascii="Times New Roman" w:hAnsi="Times New Roman" w:cs="Times New Roman"/>
                <w:i/>
                <w:iCs/>
                <w:sz w:val="24"/>
                <w:szCs w:val="24"/>
              </w:rPr>
              <w:t xml:space="preserve"> </w:t>
            </w:r>
          </w:p>
          <w:p w14:paraId="4BED4852" w14:textId="193C6387" w:rsidR="00235B4B" w:rsidRDefault="00235B4B" w:rsidP="00235B4B">
            <w:pPr>
              <w:spacing w:after="0"/>
              <w:ind w:left="108" w:right="114"/>
              <w:jc w:val="both"/>
              <w:rPr>
                <w:rFonts w:ascii="Times New Roman" w:hAnsi="Times New Roman" w:cs="Times New Roman"/>
                <w:i/>
                <w:iCs/>
                <w:sz w:val="24"/>
                <w:szCs w:val="24"/>
              </w:rPr>
            </w:pPr>
            <w:r w:rsidRPr="00371DD6">
              <w:rPr>
                <w:rFonts w:ascii="Times New Roman" w:hAnsi="Times New Roman" w:cs="Times New Roman"/>
                <w:sz w:val="24"/>
                <w:szCs w:val="24"/>
              </w:rPr>
              <w:t xml:space="preserve">Aprēķins, palielinot sociālās rehabilitācijas pakalpojumu saņemšanas reizes līdz 40, veidojas šādi: 473 bērnu ar FT likumiskie pārstāvji vai audžuģimenes (jau ir saņēmuši 20 pakalpojumu sniegšanas reizes, saņems vēl papildu 20 reizes)  x 20 reizes  x 30 </w:t>
            </w:r>
            <w:r w:rsidRPr="00371DD6">
              <w:rPr>
                <w:rFonts w:ascii="Times New Roman" w:hAnsi="Times New Roman" w:cs="Times New Roman"/>
                <w:i/>
                <w:iCs/>
                <w:sz w:val="24"/>
                <w:szCs w:val="24"/>
              </w:rPr>
              <w:t>euro</w:t>
            </w:r>
            <w:r w:rsidRPr="00371DD6">
              <w:rPr>
                <w:rFonts w:ascii="Times New Roman" w:hAnsi="Times New Roman" w:cs="Times New Roman"/>
                <w:sz w:val="24"/>
                <w:szCs w:val="24"/>
              </w:rPr>
              <w:t xml:space="preserve"> = 283 800 </w:t>
            </w:r>
            <w:r w:rsidRPr="00371DD6">
              <w:rPr>
                <w:rFonts w:ascii="Times New Roman" w:hAnsi="Times New Roman" w:cs="Times New Roman"/>
                <w:i/>
                <w:iCs/>
                <w:sz w:val="24"/>
                <w:szCs w:val="24"/>
              </w:rPr>
              <w:t>euro</w:t>
            </w:r>
            <w:r w:rsidRPr="00371DD6">
              <w:rPr>
                <w:rFonts w:ascii="Times New Roman" w:hAnsi="Times New Roman" w:cs="Times New Roman"/>
                <w:sz w:val="24"/>
                <w:szCs w:val="24"/>
              </w:rPr>
              <w:t xml:space="preserve">. Bērnu ar FT </w:t>
            </w:r>
            <w:r w:rsidRPr="00371DD6">
              <w:rPr>
                <w:rFonts w:ascii="Times New Roman" w:hAnsi="Times New Roman" w:cs="Times New Roman"/>
                <w:sz w:val="24"/>
                <w:szCs w:val="24"/>
              </w:rPr>
              <w:lastRenderedPageBreak/>
              <w:t xml:space="preserve">likumiskie pārstāvji vai audžuģimenes, kuri vēl nav saņēmuši sociālās rehabilitācijas pakalpojumus: 521 x 40 reizes x 30 </w:t>
            </w:r>
            <w:r w:rsidRPr="00371DD6">
              <w:rPr>
                <w:rFonts w:ascii="Times New Roman" w:hAnsi="Times New Roman" w:cs="Times New Roman"/>
                <w:i/>
                <w:iCs/>
                <w:sz w:val="24"/>
                <w:szCs w:val="24"/>
              </w:rPr>
              <w:t>euro</w:t>
            </w:r>
            <w:r w:rsidRPr="00371DD6">
              <w:rPr>
                <w:rFonts w:ascii="Times New Roman" w:hAnsi="Times New Roman" w:cs="Times New Roman"/>
                <w:sz w:val="24"/>
                <w:szCs w:val="24"/>
              </w:rPr>
              <w:t xml:space="preserve"> = 625 200 </w:t>
            </w:r>
            <w:r w:rsidRPr="00371DD6">
              <w:rPr>
                <w:rFonts w:ascii="Times New Roman" w:hAnsi="Times New Roman" w:cs="Times New Roman"/>
                <w:i/>
                <w:iCs/>
                <w:sz w:val="24"/>
                <w:szCs w:val="24"/>
              </w:rPr>
              <w:t>euro.</w:t>
            </w:r>
          </w:p>
          <w:p w14:paraId="68FC60E8" w14:textId="74B08153" w:rsidR="00235B4B" w:rsidRDefault="00235B4B" w:rsidP="00235B4B">
            <w:pPr>
              <w:spacing w:after="0"/>
              <w:ind w:left="108" w:right="114"/>
              <w:jc w:val="both"/>
              <w:rPr>
                <w:rFonts w:ascii="Times New Roman" w:hAnsi="Times New Roman" w:cs="Times New Roman"/>
                <w:sz w:val="24"/>
                <w:szCs w:val="24"/>
              </w:rPr>
            </w:pPr>
            <w:r w:rsidRPr="00371DD6">
              <w:rPr>
                <w:rFonts w:ascii="Times New Roman" w:hAnsi="Times New Roman" w:cs="Times New Roman"/>
                <w:sz w:val="24"/>
                <w:szCs w:val="24"/>
              </w:rPr>
              <w:t xml:space="preserve">Indikatīvie aprēķini liecina, ka vidēji 994 bērnu ar FT likumiskie pārstāvji vai audžuģimenes, kuri 9.2.2.1. pasākuma ietvaros saņem vai drīzumā saņemtu sociālās rehabilitācijas pakalpojumus, to nodrošināšanai nepieciešams paredzēt papildu finansējumu </w:t>
            </w:r>
            <w:r w:rsidR="0059742E">
              <w:rPr>
                <w:rFonts w:ascii="Times New Roman" w:hAnsi="Times New Roman" w:cs="Times New Roman"/>
                <w:sz w:val="24"/>
                <w:szCs w:val="24"/>
              </w:rPr>
              <w:t xml:space="preserve">kopumā </w:t>
            </w:r>
            <w:r w:rsidRPr="00371DD6">
              <w:rPr>
                <w:rFonts w:ascii="Times New Roman" w:hAnsi="Times New Roman" w:cs="Times New Roman"/>
                <w:sz w:val="24"/>
                <w:szCs w:val="24"/>
              </w:rPr>
              <w:t xml:space="preserve">apmēram 909 000 </w:t>
            </w:r>
            <w:r w:rsidRPr="00371DD6">
              <w:rPr>
                <w:rFonts w:ascii="Times New Roman" w:hAnsi="Times New Roman" w:cs="Times New Roman"/>
                <w:i/>
                <w:iCs/>
                <w:sz w:val="24"/>
                <w:szCs w:val="24"/>
              </w:rPr>
              <w:t xml:space="preserve">euro </w:t>
            </w:r>
            <w:r w:rsidRPr="00371DD6">
              <w:rPr>
                <w:rFonts w:ascii="Times New Roman" w:hAnsi="Times New Roman" w:cs="Times New Roman"/>
                <w:sz w:val="24"/>
                <w:szCs w:val="24"/>
              </w:rPr>
              <w:t>apmērā</w:t>
            </w:r>
            <w:r w:rsidR="0059742E">
              <w:rPr>
                <w:rFonts w:ascii="Times New Roman" w:hAnsi="Times New Roman" w:cs="Times New Roman"/>
                <w:sz w:val="24"/>
                <w:szCs w:val="24"/>
              </w:rPr>
              <w:t>.</w:t>
            </w:r>
          </w:p>
          <w:p w14:paraId="325E34C8" w14:textId="1CE533E7" w:rsidR="0059742E" w:rsidRPr="00371DD6" w:rsidRDefault="0059742E" w:rsidP="00235B4B">
            <w:pPr>
              <w:spacing w:after="0"/>
              <w:ind w:left="108" w:right="114"/>
              <w:jc w:val="both"/>
              <w:rPr>
                <w:rFonts w:ascii="Times New Roman" w:hAnsi="Times New Roman" w:cs="Times New Roman"/>
                <w:sz w:val="24"/>
                <w:szCs w:val="24"/>
              </w:rPr>
            </w:pPr>
            <w:r w:rsidRPr="0059742E">
              <w:rPr>
                <w:rFonts w:ascii="Times New Roman" w:hAnsi="Times New Roman" w:cs="Times New Roman"/>
                <w:sz w:val="24"/>
                <w:szCs w:val="24"/>
              </w:rPr>
              <w:t>Ņemot vērā minēto, MK noteikumu projekts paredz precizēt MK noteikumu Nr. 313 4</w:t>
            </w:r>
            <w:r>
              <w:rPr>
                <w:rFonts w:ascii="Times New Roman" w:hAnsi="Times New Roman" w:cs="Times New Roman"/>
                <w:sz w:val="24"/>
                <w:szCs w:val="24"/>
              </w:rPr>
              <w:t>3</w:t>
            </w:r>
            <w:r w:rsidRPr="0059742E">
              <w:rPr>
                <w:rFonts w:ascii="Times New Roman" w:hAnsi="Times New Roman" w:cs="Times New Roman"/>
                <w:sz w:val="24"/>
                <w:szCs w:val="24"/>
              </w:rPr>
              <w:t>.</w:t>
            </w:r>
            <w:r>
              <w:rPr>
                <w:rFonts w:ascii="Times New Roman" w:hAnsi="Times New Roman" w:cs="Times New Roman"/>
                <w:sz w:val="24"/>
                <w:szCs w:val="24"/>
              </w:rPr>
              <w:t>3</w:t>
            </w:r>
            <w:r w:rsidRPr="0059742E">
              <w:rPr>
                <w:rFonts w:ascii="Times New Roman" w:hAnsi="Times New Roman" w:cs="Times New Roman"/>
                <w:sz w:val="24"/>
                <w:szCs w:val="24"/>
              </w:rPr>
              <w:t xml:space="preserve">.2. apakšpunktu.     </w:t>
            </w:r>
          </w:p>
          <w:p w14:paraId="351E8C6F" w14:textId="77777777" w:rsidR="00235B4B" w:rsidRPr="00371DD6" w:rsidRDefault="00235B4B" w:rsidP="00235B4B">
            <w:pPr>
              <w:spacing w:after="0"/>
              <w:ind w:left="108" w:right="114" w:firstLine="142"/>
              <w:jc w:val="both"/>
              <w:rPr>
                <w:rFonts w:ascii="Times New Roman" w:hAnsi="Times New Roman" w:cs="Times New Roman"/>
                <w:sz w:val="24"/>
                <w:szCs w:val="24"/>
              </w:rPr>
            </w:pPr>
          </w:p>
          <w:p w14:paraId="6FFE443B" w14:textId="487D0E47" w:rsidR="00235B4B" w:rsidRPr="00371DD6" w:rsidRDefault="00235B4B" w:rsidP="00235B4B">
            <w:pPr>
              <w:spacing w:after="0"/>
              <w:ind w:left="108" w:right="114" w:firstLine="142"/>
              <w:jc w:val="both"/>
              <w:rPr>
                <w:rFonts w:ascii="Times New Roman" w:hAnsi="Times New Roman" w:cs="Times New Roman"/>
                <w:b/>
                <w:bCs/>
                <w:sz w:val="24"/>
                <w:szCs w:val="24"/>
              </w:rPr>
            </w:pPr>
            <w:r w:rsidRPr="00371DD6">
              <w:rPr>
                <w:rFonts w:ascii="Times New Roman" w:hAnsi="Times New Roman" w:cs="Times New Roman"/>
                <w:b/>
                <w:bCs/>
                <w:sz w:val="24"/>
                <w:szCs w:val="24"/>
              </w:rPr>
              <w:t xml:space="preserve">3. Citi </w:t>
            </w:r>
            <w:r w:rsidR="0059742E">
              <w:rPr>
                <w:rFonts w:ascii="Times New Roman" w:hAnsi="Times New Roman" w:cs="Times New Roman"/>
                <w:b/>
                <w:bCs/>
                <w:sz w:val="24"/>
                <w:szCs w:val="24"/>
              </w:rPr>
              <w:t xml:space="preserve">tehniski un redakcionāli </w:t>
            </w:r>
            <w:r w:rsidRPr="00371DD6">
              <w:rPr>
                <w:rFonts w:ascii="Times New Roman" w:hAnsi="Times New Roman" w:cs="Times New Roman"/>
                <w:b/>
                <w:bCs/>
                <w:sz w:val="24"/>
                <w:szCs w:val="24"/>
              </w:rPr>
              <w:t>precizējumi:</w:t>
            </w:r>
          </w:p>
          <w:p w14:paraId="0FCAC0F0" w14:textId="5E3B3ADD" w:rsidR="00235B4B" w:rsidRDefault="0059742E" w:rsidP="007770FE">
            <w:pPr>
              <w:spacing w:after="0"/>
              <w:ind w:left="108" w:right="114" w:hanging="1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1) </w:t>
            </w:r>
            <w:r w:rsidR="00235B4B">
              <w:rPr>
                <w:rFonts w:ascii="Times New Roman" w:hAnsi="Times New Roman" w:cs="Times New Roman"/>
                <w:color w:val="000000"/>
                <w:sz w:val="24"/>
                <w:szCs w:val="24"/>
              </w:rPr>
              <w:t xml:space="preserve">pēc </w:t>
            </w:r>
            <w:r>
              <w:rPr>
                <w:rFonts w:ascii="Times New Roman" w:hAnsi="Times New Roman" w:cs="Times New Roman"/>
                <w:color w:val="000000"/>
                <w:sz w:val="24"/>
                <w:szCs w:val="24"/>
              </w:rPr>
              <w:t xml:space="preserve">9.2.2.1.pasākuma finansējumu saņēmēju - </w:t>
            </w:r>
            <w:r w:rsidR="00235B4B">
              <w:rPr>
                <w:rFonts w:ascii="Times New Roman" w:hAnsi="Times New Roman" w:cs="Times New Roman"/>
                <w:color w:val="000000"/>
                <w:sz w:val="24"/>
                <w:szCs w:val="24"/>
              </w:rPr>
              <w:t xml:space="preserve">plānošanas reģionu ieteikuma </w:t>
            </w:r>
            <w:r w:rsidR="0011190F">
              <w:rPr>
                <w:rFonts w:ascii="Times New Roman" w:hAnsi="Times New Roman" w:cs="Times New Roman"/>
                <w:color w:val="000000"/>
                <w:sz w:val="24"/>
                <w:szCs w:val="24"/>
              </w:rPr>
              <w:t xml:space="preserve">MK </w:t>
            </w:r>
            <w:r w:rsidR="00235B4B" w:rsidRPr="0011190F">
              <w:rPr>
                <w:rFonts w:ascii="Times New Roman" w:hAnsi="Times New Roman" w:cs="Times New Roman"/>
                <w:color w:val="000000"/>
                <w:sz w:val="24"/>
                <w:szCs w:val="24"/>
              </w:rPr>
              <w:t>noteikumu projekt</w:t>
            </w:r>
            <w:r w:rsidR="0011190F">
              <w:rPr>
                <w:rFonts w:ascii="Times New Roman" w:hAnsi="Times New Roman" w:cs="Times New Roman"/>
                <w:color w:val="000000"/>
                <w:sz w:val="24"/>
                <w:szCs w:val="24"/>
              </w:rPr>
              <w:t>s paredz</w:t>
            </w:r>
            <w:r w:rsidR="00235B4B" w:rsidRPr="0011190F">
              <w:rPr>
                <w:rFonts w:ascii="Times New Roman" w:hAnsi="Times New Roman" w:cs="Times New Roman"/>
                <w:color w:val="000000"/>
                <w:sz w:val="24"/>
                <w:szCs w:val="24"/>
              </w:rPr>
              <w:t xml:space="preserve"> precizēt</w:t>
            </w:r>
            <w:r w:rsidR="007770FE">
              <w:rPr>
                <w:rFonts w:ascii="Times New Roman" w:hAnsi="Times New Roman" w:cs="Times New Roman"/>
                <w:color w:val="000000"/>
                <w:sz w:val="24"/>
                <w:szCs w:val="24"/>
              </w:rPr>
              <w:t xml:space="preserve"> </w:t>
            </w:r>
            <w:r w:rsidR="00235B4B" w:rsidRPr="0011190F">
              <w:rPr>
                <w:rFonts w:ascii="Times New Roman" w:hAnsi="Times New Roman" w:cs="Times New Roman"/>
                <w:color w:val="000000"/>
                <w:sz w:val="24"/>
                <w:szCs w:val="24"/>
              </w:rPr>
              <w:t>MK noteikumu Nr. 313 51.2. un 51.3. apakšpunkt</w:t>
            </w:r>
            <w:r w:rsidR="000927C8">
              <w:rPr>
                <w:rFonts w:ascii="Times New Roman" w:hAnsi="Times New Roman" w:cs="Times New Roman"/>
                <w:color w:val="000000"/>
                <w:sz w:val="24"/>
                <w:szCs w:val="24"/>
              </w:rPr>
              <w:t>u</w:t>
            </w:r>
            <w:r w:rsidR="00235B4B">
              <w:rPr>
                <w:rFonts w:ascii="Times New Roman" w:hAnsi="Times New Roman" w:cs="Times New Roman"/>
                <w:i/>
                <w:iCs/>
                <w:color w:val="000000"/>
                <w:sz w:val="24"/>
                <w:szCs w:val="24"/>
              </w:rPr>
              <w:t xml:space="preserve">, </w:t>
            </w:r>
            <w:r w:rsidR="00235B4B">
              <w:rPr>
                <w:rFonts w:ascii="Times New Roman" w:hAnsi="Times New Roman" w:cs="Times New Roman"/>
                <w:color w:val="000000"/>
                <w:sz w:val="24"/>
                <w:szCs w:val="24"/>
              </w:rPr>
              <w:t>nosakot, ka pašvaldība atskaitē par bērniem ar FT vai viņu likumiskie</w:t>
            </w:r>
            <w:r w:rsidR="00E57F61">
              <w:rPr>
                <w:rFonts w:ascii="Times New Roman" w:hAnsi="Times New Roman" w:cs="Times New Roman"/>
                <w:color w:val="000000"/>
                <w:sz w:val="24"/>
                <w:szCs w:val="24"/>
              </w:rPr>
              <w:t>m</w:t>
            </w:r>
            <w:r w:rsidR="00235B4B">
              <w:rPr>
                <w:rFonts w:ascii="Times New Roman" w:hAnsi="Times New Roman" w:cs="Times New Roman"/>
                <w:color w:val="000000"/>
                <w:sz w:val="24"/>
                <w:szCs w:val="24"/>
              </w:rPr>
              <w:t xml:space="preserve"> pārstāvjiem vai audžuģimenei nodrošinātajiem pakalpojumiem kompensācijai plānošanas reģioniem, vienlaikus ar informāciju par atbalstu saņēmušajām personām, iesniedz informāciju par izmaksas pamatojošo dokumentāciju (iepriekš – rēķinu kopijas). Minētās izmaiņas tiek rosinātas, ņemot vēra, ka aizvien vairāk pašvaldības ir izveidojušas nepieciešamo infrastruktūru, izveidojušas un reģistrējušas pašvaldības sociālo pakalpojumu sniedzējus un uzsāk pakalpojumus sniegšanu</w:t>
            </w:r>
            <w:r w:rsidR="00235B4B" w:rsidRPr="00C40EF3">
              <w:rPr>
                <w:rFonts w:ascii="Times New Roman" w:hAnsi="Times New Roman" w:cs="Times New Roman"/>
                <w:color w:val="000000"/>
                <w:sz w:val="24"/>
                <w:szCs w:val="24"/>
              </w:rPr>
              <w:t>.</w:t>
            </w:r>
            <w:r w:rsidR="00235B4B">
              <w:rPr>
                <w:rFonts w:ascii="Times New Roman" w:hAnsi="Times New Roman" w:cs="Times New Roman"/>
                <w:color w:val="000000"/>
                <w:sz w:val="24"/>
                <w:szCs w:val="24"/>
              </w:rPr>
              <w:t xml:space="preserve"> Līdz ar to šādos gadījumos, iesniedzot izdevumu kompensācijas pieprasījumu, nav korekti prasīt rēķinu kopijas par nodrošināto pakalpojumu. Savukārt informācija par izmaksas pamatojošo dokumentāciju iekļauj sevī gan rēķinus, ko rodas, kad pakalpojumus iepērk atbilstoši Publisko iepirkumu likumā noteiktajai kārtībai gan, piemēram, informācija no pašvaldības izveidotā pakalpojumu sniedzēja klientu lietas vai apmeklējuma žurnāla, kur var pārliecināties par personu, kura saņēmusi pakalpojumu, pakalpojuma veidu un apjomu;</w:t>
            </w:r>
          </w:p>
          <w:p w14:paraId="77E88829" w14:textId="345183C6" w:rsidR="00235B4B" w:rsidRDefault="000927C8" w:rsidP="000927C8">
            <w:pPr>
              <w:spacing w:after="0"/>
              <w:ind w:left="108" w:right="114" w:hanging="1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2) </w:t>
            </w:r>
            <w:r w:rsidR="00235B4B">
              <w:rPr>
                <w:rFonts w:ascii="Times New Roman" w:hAnsi="Times New Roman" w:cs="Times New Roman"/>
                <w:color w:val="000000"/>
                <w:sz w:val="24"/>
                <w:szCs w:val="24"/>
              </w:rPr>
              <w:t>redakcionāli p</w:t>
            </w:r>
            <w:r>
              <w:rPr>
                <w:rFonts w:ascii="Times New Roman" w:hAnsi="Times New Roman" w:cs="Times New Roman"/>
                <w:color w:val="000000"/>
                <w:sz w:val="24"/>
                <w:szCs w:val="24"/>
              </w:rPr>
              <w:t>recizēts</w:t>
            </w:r>
            <w:r w:rsidR="00235B4B">
              <w:rPr>
                <w:rFonts w:ascii="Times New Roman" w:hAnsi="Times New Roman" w:cs="Times New Roman"/>
                <w:color w:val="000000"/>
                <w:sz w:val="24"/>
                <w:szCs w:val="24"/>
              </w:rPr>
              <w:t xml:space="preserve"> </w:t>
            </w:r>
            <w:r w:rsidR="00235B4B" w:rsidRPr="000927C8">
              <w:rPr>
                <w:rFonts w:ascii="Times New Roman" w:hAnsi="Times New Roman" w:cs="Times New Roman"/>
                <w:color w:val="000000"/>
                <w:sz w:val="24"/>
                <w:szCs w:val="24"/>
              </w:rPr>
              <w:t>MK</w:t>
            </w:r>
            <w:r w:rsidR="00235B4B">
              <w:rPr>
                <w:rFonts w:ascii="Times New Roman" w:hAnsi="Times New Roman" w:cs="Times New Roman"/>
                <w:i/>
                <w:iCs/>
                <w:color w:val="000000"/>
                <w:sz w:val="24"/>
                <w:szCs w:val="24"/>
              </w:rPr>
              <w:t xml:space="preserve"> </w:t>
            </w:r>
            <w:r w:rsidR="00235B4B" w:rsidRPr="000927C8">
              <w:rPr>
                <w:rFonts w:ascii="Times New Roman" w:hAnsi="Times New Roman" w:cs="Times New Roman"/>
                <w:color w:val="000000"/>
                <w:sz w:val="24"/>
                <w:szCs w:val="24"/>
              </w:rPr>
              <w:t>noteikumu Nr. 313 58. punkts</w:t>
            </w:r>
            <w:r w:rsidR="00235B4B">
              <w:rPr>
                <w:rFonts w:ascii="Times New Roman" w:hAnsi="Times New Roman" w:cs="Times New Roman"/>
                <w:i/>
                <w:iCs/>
                <w:color w:val="000000"/>
                <w:sz w:val="24"/>
                <w:szCs w:val="24"/>
              </w:rPr>
              <w:t xml:space="preserve">, </w:t>
            </w:r>
            <w:r w:rsidR="00235B4B">
              <w:rPr>
                <w:rFonts w:ascii="Times New Roman" w:hAnsi="Times New Roman" w:cs="Times New Roman"/>
                <w:color w:val="000000"/>
                <w:sz w:val="24"/>
                <w:szCs w:val="24"/>
              </w:rPr>
              <w:t xml:space="preserve">papildinot to ar Labklājības ministrijas izstrādātajām vienas vienības izmaksu metodikām, ko piemēro 9.2.2.1. pasākuma ietvaros radušos izdevumu kompensācijas apmēra noteikšanai, bet </w:t>
            </w:r>
            <w:r w:rsidR="00235B4B" w:rsidRPr="000927C8">
              <w:rPr>
                <w:rFonts w:ascii="Times New Roman" w:hAnsi="Times New Roman" w:cs="Times New Roman"/>
                <w:color w:val="000000"/>
                <w:sz w:val="24"/>
                <w:szCs w:val="24"/>
              </w:rPr>
              <w:lastRenderedPageBreak/>
              <w:t>22.1.1.1.</w:t>
            </w:r>
            <w:r w:rsidRPr="000927C8">
              <w:rPr>
                <w:rFonts w:ascii="Times New Roman" w:hAnsi="Times New Roman" w:cs="Times New Roman"/>
                <w:color w:val="000000"/>
                <w:sz w:val="24"/>
                <w:szCs w:val="24"/>
              </w:rPr>
              <w:t xml:space="preserve">, 21.1.1.3. un 24.1. </w:t>
            </w:r>
            <w:r w:rsidR="00235B4B" w:rsidRPr="000927C8">
              <w:rPr>
                <w:rFonts w:ascii="Times New Roman" w:hAnsi="Times New Roman" w:cs="Times New Roman"/>
                <w:color w:val="000000"/>
                <w:sz w:val="24"/>
                <w:szCs w:val="24"/>
              </w:rPr>
              <w:t xml:space="preserve"> apakšpunkts </w:t>
            </w:r>
            <w:r w:rsidRPr="000927C8">
              <w:rPr>
                <w:rFonts w:ascii="Times New Roman" w:hAnsi="Times New Roman" w:cs="Times New Roman"/>
                <w:color w:val="000000"/>
                <w:sz w:val="24"/>
                <w:szCs w:val="24"/>
              </w:rPr>
              <w:t xml:space="preserve">tiek </w:t>
            </w:r>
            <w:r w:rsidR="00235B4B" w:rsidRPr="000927C8">
              <w:rPr>
                <w:rFonts w:ascii="Times New Roman" w:hAnsi="Times New Roman" w:cs="Times New Roman"/>
                <w:color w:val="000000"/>
                <w:sz w:val="24"/>
                <w:szCs w:val="24"/>
              </w:rPr>
              <w:t xml:space="preserve">tehniski precizēts, </w:t>
            </w:r>
            <w:r>
              <w:rPr>
                <w:rFonts w:ascii="Times New Roman" w:hAnsi="Times New Roman" w:cs="Times New Roman"/>
                <w:color w:val="000000"/>
                <w:sz w:val="24"/>
                <w:szCs w:val="24"/>
              </w:rPr>
              <w:t>norādot</w:t>
            </w:r>
            <w:r w:rsidR="00235B4B" w:rsidRPr="000927C8">
              <w:rPr>
                <w:rFonts w:ascii="Times New Roman" w:hAnsi="Times New Roman" w:cs="Times New Roman"/>
                <w:color w:val="000000"/>
                <w:sz w:val="24"/>
                <w:szCs w:val="24"/>
              </w:rPr>
              <w:t xml:space="preserve"> atsauci uz 58. punktu</w:t>
            </w:r>
            <w:r w:rsidR="00595F62" w:rsidRPr="000927C8">
              <w:rPr>
                <w:rFonts w:ascii="Times New Roman" w:hAnsi="Times New Roman" w:cs="Times New Roman"/>
                <w:color w:val="000000"/>
                <w:sz w:val="24"/>
                <w:szCs w:val="24"/>
              </w:rPr>
              <w:t>;</w:t>
            </w:r>
          </w:p>
          <w:p w14:paraId="4BA7AB1F" w14:textId="77777777" w:rsidR="00595F62" w:rsidRDefault="000927C8" w:rsidP="00E94465">
            <w:pPr>
              <w:spacing w:after="0"/>
              <w:ind w:left="108" w:right="114" w:hanging="108"/>
              <w:jc w:val="both"/>
              <w:rPr>
                <w:rFonts w:ascii="Times New Roman" w:hAnsi="Times New Roman" w:cs="Times New Roman"/>
                <w:sz w:val="24"/>
                <w:szCs w:val="24"/>
              </w:rPr>
            </w:pPr>
            <w:r>
              <w:rPr>
                <w:rFonts w:ascii="Times New Roman" w:hAnsi="Times New Roman" w:cs="Times New Roman"/>
                <w:color w:val="000000"/>
                <w:sz w:val="24"/>
                <w:szCs w:val="24"/>
              </w:rPr>
              <w:t xml:space="preserve"> 3) </w:t>
            </w:r>
            <w:r w:rsidR="00595F62" w:rsidRPr="000927C8">
              <w:rPr>
                <w:rFonts w:ascii="Times New Roman" w:hAnsi="Times New Roman" w:cs="Times New Roman"/>
                <w:color w:val="000000"/>
                <w:sz w:val="24"/>
                <w:szCs w:val="24"/>
              </w:rPr>
              <w:t xml:space="preserve">svītrots </w:t>
            </w:r>
            <w:r w:rsidRPr="000927C8">
              <w:rPr>
                <w:rFonts w:ascii="Times New Roman" w:hAnsi="Times New Roman" w:cs="Times New Roman"/>
                <w:color w:val="000000"/>
                <w:sz w:val="24"/>
                <w:szCs w:val="24"/>
              </w:rPr>
              <w:t xml:space="preserve">MK noteikumu Nr.313 </w:t>
            </w:r>
            <w:r w:rsidR="00595F62" w:rsidRPr="000927C8">
              <w:rPr>
                <w:rFonts w:ascii="Times New Roman" w:hAnsi="Times New Roman" w:cs="Times New Roman"/>
                <w:color w:val="000000"/>
                <w:sz w:val="24"/>
                <w:szCs w:val="24"/>
              </w:rPr>
              <w:t>24.</w:t>
            </w:r>
            <w:r w:rsidR="00595F62" w:rsidRPr="000927C8">
              <w:rPr>
                <w:rFonts w:ascii="Times New Roman" w:hAnsi="Times New Roman" w:cs="Times New Roman"/>
                <w:color w:val="000000"/>
                <w:sz w:val="24"/>
                <w:szCs w:val="24"/>
                <w:vertAlign w:val="superscript"/>
              </w:rPr>
              <w:t xml:space="preserve">1 </w:t>
            </w:r>
            <w:r w:rsidR="00595F62" w:rsidRPr="000927C8">
              <w:rPr>
                <w:rFonts w:ascii="Times New Roman" w:hAnsi="Times New Roman" w:cs="Times New Roman"/>
                <w:color w:val="000000"/>
                <w:sz w:val="24"/>
                <w:szCs w:val="24"/>
              </w:rPr>
              <w:t>punkts</w:t>
            </w:r>
            <w:r w:rsidR="00E94465">
              <w:rPr>
                <w:rFonts w:ascii="Times New Roman" w:hAnsi="Times New Roman" w:cs="Times New Roman"/>
                <w:color w:val="000000"/>
                <w:sz w:val="24"/>
                <w:szCs w:val="24"/>
              </w:rPr>
              <w:t xml:space="preserve">. </w:t>
            </w:r>
            <w:r w:rsidR="00E94465" w:rsidRPr="00E94465">
              <w:rPr>
                <w:rFonts w:ascii="Times New Roman" w:hAnsi="Times New Roman" w:cs="Times New Roman"/>
                <w:color w:val="000000"/>
                <w:sz w:val="24"/>
                <w:szCs w:val="24"/>
              </w:rPr>
              <w:t>MK noteikumu Nr. 313 24.</w:t>
            </w:r>
            <w:r w:rsidR="00E94465" w:rsidRPr="00E94465">
              <w:rPr>
                <w:rFonts w:ascii="Times New Roman" w:hAnsi="Times New Roman" w:cs="Times New Roman"/>
                <w:color w:val="000000"/>
                <w:sz w:val="24"/>
                <w:szCs w:val="24"/>
                <w:vertAlign w:val="superscript"/>
              </w:rPr>
              <w:t>1</w:t>
            </w:r>
            <w:r w:rsidR="00E94465" w:rsidRPr="00E94465">
              <w:rPr>
                <w:rFonts w:ascii="Times New Roman" w:hAnsi="Times New Roman" w:cs="Times New Roman"/>
                <w:color w:val="000000"/>
                <w:sz w:val="24"/>
                <w:szCs w:val="24"/>
              </w:rPr>
              <w:t xml:space="preserve"> punkts nosaka, ka, ja persona ar GRT veic līdzmaksājumu par saņemto sabiedrībā balstīto sociālo pakalpojumu atbilstoši normatīvajiem aktiem par sociālās aprūpes un sociālās rehabilitācijas pakalpojumu samaksas kārtību un kārtību, kādā pakalpojuma izmaksas tiek segtas no pašvaldības budžeta, finansējuma saņēmējs pārliecinās, ka kompensācija un līdzmaksājums kopā nepārsniedz faktiskās izmaksas vai vienas vienības izmaksu metodikā noteiktās vienas vienības izmaksas.</w:t>
            </w:r>
            <w:r w:rsidR="00E94465">
              <w:rPr>
                <w:rFonts w:ascii="Times New Roman" w:hAnsi="Times New Roman" w:cs="Times New Roman"/>
                <w:color w:val="000000"/>
                <w:sz w:val="24"/>
                <w:szCs w:val="24"/>
              </w:rPr>
              <w:t xml:space="preserve"> </w:t>
            </w:r>
            <w:r w:rsidR="00E94465">
              <w:rPr>
                <w:rFonts w:ascii="Times New Roman" w:hAnsi="Times New Roman" w:cs="Times New Roman"/>
                <w:sz w:val="24"/>
                <w:szCs w:val="24"/>
              </w:rPr>
              <w:t>Minētais nosacījums zaudējis aktualitāti, jo sociālās nozares normatīvajā regulējumā ir veikti grozījumi</w:t>
            </w:r>
            <w:r w:rsidR="00E94465">
              <w:rPr>
                <w:rStyle w:val="FootnoteReference"/>
                <w:rFonts w:ascii="Times New Roman" w:hAnsi="Times New Roman" w:cs="Times New Roman"/>
                <w:sz w:val="24"/>
                <w:szCs w:val="24"/>
              </w:rPr>
              <w:footnoteReference w:id="24"/>
            </w:r>
            <w:r w:rsidR="00E94465">
              <w:rPr>
                <w:rFonts w:ascii="Times New Roman" w:hAnsi="Times New Roman" w:cs="Times New Roman"/>
                <w:sz w:val="24"/>
                <w:szCs w:val="24"/>
              </w:rPr>
              <w:t xml:space="preserve">, paredzot, ka </w:t>
            </w:r>
            <w:r w:rsidR="00E94465" w:rsidRPr="00E94465">
              <w:rPr>
                <w:rFonts w:ascii="Times New Roman" w:hAnsi="Times New Roman" w:cs="Times New Roman"/>
                <w:sz w:val="24"/>
                <w:szCs w:val="24"/>
              </w:rPr>
              <w:t>personai nav jāveic līdzmaksājums, ja tā saņem pakalpojumu 9.2.2.1. pasākuma ietvaros.</w:t>
            </w:r>
          </w:p>
          <w:p w14:paraId="205F9E20" w14:textId="20FDB934" w:rsidR="00E57F61" w:rsidRPr="000927C8" w:rsidRDefault="00E57F61" w:rsidP="00E94465">
            <w:pPr>
              <w:spacing w:after="0"/>
              <w:ind w:left="108" w:right="114" w:hanging="108"/>
              <w:jc w:val="both"/>
              <w:rPr>
                <w:rFonts w:ascii="Times New Roman" w:hAnsi="Times New Roman" w:cs="Times New Roman"/>
                <w:color w:val="000000"/>
                <w:sz w:val="24"/>
                <w:szCs w:val="24"/>
              </w:rPr>
            </w:pPr>
            <w:r>
              <w:rPr>
                <w:rFonts w:ascii="Times New Roman" w:hAnsi="Times New Roman" w:cs="Times New Roman"/>
                <w:sz w:val="24"/>
                <w:szCs w:val="24"/>
              </w:rPr>
              <w:t xml:space="preserve">3) </w:t>
            </w:r>
            <w:r w:rsidRPr="00E57F61">
              <w:rPr>
                <w:rFonts w:ascii="Times New Roman" w:hAnsi="Times New Roman" w:cs="Times New Roman"/>
                <w:sz w:val="24"/>
                <w:szCs w:val="24"/>
              </w:rPr>
              <w:t xml:space="preserve">precizēti MK noteikumu </w:t>
            </w:r>
            <w:r>
              <w:rPr>
                <w:rFonts w:ascii="Times New Roman" w:hAnsi="Times New Roman" w:cs="Times New Roman"/>
                <w:sz w:val="24"/>
                <w:szCs w:val="24"/>
              </w:rPr>
              <w:t xml:space="preserve">Nr.313 </w:t>
            </w:r>
            <w:r w:rsidRPr="00E57F61">
              <w:rPr>
                <w:rFonts w:ascii="Times New Roman" w:hAnsi="Times New Roman" w:cs="Times New Roman"/>
                <w:sz w:val="24"/>
                <w:szCs w:val="24"/>
              </w:rPr>
              <w:t>punkti, kas  attiecināmi uz pakalpojuma pieprasīšanas un piešķiršanas kārtību  bērniem, kuriem izsniegts VDEĀVK atzinums par īpašas kopšanas nepieciešamību sakarā ar smagiem funkcionāliem traucējumiem, vecumā no 5 līdz 17 gadiem (ieskaitot), t.i. nosakot, ka aprūpes  pakalpojuma pieprasījuma iesniegumā ir jānorāda vēlamais stundu skaits kalendāra mēneša ietvaros (43.2.3.apakšpunkts),  iesniegumam jāpievieno dokumenti, kas apliecina likumisko pārstāvju vai audžuģimenes darba attiecības, dalību Nodarbinātības valsts aģentūras organizētajos pasākumos vai dienas aprūpes centra, dienas centra vai cita sociālās rehabilitācijas pakalpojumu apmeklējumu kalendāra mēneša ietvaros (43.3.3., 43.3.5., 43.3.6.apakšpunkti). Savukārt attiecībā uz piešķiršanas kārtību, precizēts, ka plānošanas reģionu sadarbības partneris (pašvaldību sociālais dienests) lēmumā par aprūpes pakalpojuma piešķiršanu nosaka aprūpes pakalpojuma apjomu - stundas kalendāra nedēļā vai mēnesī (43.4.1.apakšpunkts).</w:t>
            </w:r>
          </w:p>
        </w:tc>
      </w:tr>
      <w:tr w:rsidR="00235B4B" w:rsidRPr="0075709A" w14:paraId="4DC876FA" w14:textId="77777777" w:rsidTr="00235B4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FFBB139" w14:textId="77777777" w:rsidR="00235B4B" w:rsidRPr="0075709A" w:rsidRDefault="00235B4B" w:rsidP="00235B4B">
            <w:pPr>
              <w:spacing w:after="0" w:line="240" w:lineRule="auto"/>
              <w:jc w:val="both"/>
              <w:rPr>
                <w:rFonts w:ascii="Times New Roman" w:eastAsia="Times New Roman" w:hAnsi="Times New Roman" w:cs="Times New Roman"/>
                <w:iCs/>
                <w:sz w:val="24"/>
                <w:szCs w:val="24"/>
                <w:lang w:val="en-US" w:eastAsia="lv-LV"/>
              </w:rPr>
            </w:pPr>
            <w:r w:rsidRPr="0075709A">
              <w:rPr>
                <w:rFonts w:ascii="Times New Roman" w:eastAsia="Times New Roman" w:hAnsi="Times New Roman" w:cs="Times New Roman"/>
                <w:iCs/>
                <w:sz w:val="24"/>
                <w:szCs w:val="24"/>
                <w:lang w:val="en-US"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25CAD6F0" w14:textId="77777777" w:rsidR="00235B4B" w:rsidRPr="007409E4" w:rsidRDefault="00235B4B" w:rsidP="00235B4B">
            <w:pPr>
              <w:spacing w:after="0" w:line="240" w:lineRule="auto"/>
              <w:jc w:val="both"/>
              <w:rPr>
                <w:rFonts w:ascii="Times New Roman" w:eastAsia="Times New Roman" w:hAnsi="Times New Roman" w:cs="Times New Roman"/>
                <w:iCs/>
                <w:sz w:val="24"/>
                <w:szCs w:val="24"/>
                <w:lang w:eastAsia="lv-LV"/>
              </w:rPr>
            </w:pPr>
            <w:r w:rsidRPr="007409E4">
              <w:rPr>
                <w:rFonts w:ascii="Times New Roman" w:eastAsia="Times New Roman" w:hAnsi="Times New Roman" w:cs="Times New Roman"/>
                <w:iCs/>
                <w:sz w:val="24"/>
                <w:szCs w:val="24"/>
                <w:lang w:eastAsia="lv-LV"/>
              </w:rPr>
              <w:t>Projekta izstrādē iesaistītās institūcijas un publiskas personas kapitālsabiedrības</w:t>
            </w:r>
          </w:p>
        </w:tc>
        <w:tc>
          <w:tcPr>
            <w:tcW w:w="2960" w:type="pct"/>
            <w:tcBorders>
              <w:top w:val="outset" w:sz="6" w:space="0" w:color="auto"/>
              <w:left w:val="outset" w:sz="6" w:space="0" w:color="auto"/>
              <w:bottom w:val="outset" w:sz="6" w:space="0" w:color="auto"/>
              <w:right w:val="outset" w:sz="6" w:space="0" w:color="auto"/>
            </w:tcBorders>
            <w:hideMark/>
          </w:tcPr>
          <w:p w14:paraId="71A47925" w14:textId="68278280" w:rsidR="00235B4B" w:rsidRPr="0075709A" w:rsidRDefault="00235B4B" w:rsidP="00235B4B">
            <w:pPr>
              <w:spacing w:after="0" w:line="240" w:lineRule="auto"/>
              <w:jc w:val="both"/>
              <w:rPr>
                <w:rFonts w:ascii="Times New Roman" w:eastAsia="Times New Roman" w:hAnsi="Times New Roman" w:cs="Times New Roman"/>
                <w:iCs/>
                <w:sz w:val="24"/>
                <w:szCs w:val="24"/>
                <w:lang w:val="en-US" w:eastAsia="lv-LV"/>
              </w:rPr>
            </w:pPr>
            <w:r w:rsidRPr="00371DD6">
              <w:rPr>
                <w:rFonts w:ascii="Times New Roman" w:eastAsia="Times New Roman" w:hAnsi="Times New Roman" w:cs="Times New Roman"/>
                <w:sz w:val="24"/>
                <w:szCs w:val="24"/>
                <w:lang w:eastAsia="lv-LV"/>
              </w:rPr>
              <w:t>Labklājības ministrija</w:t>
            </w:r>
          </w:p>
        </w:tc>
      </w:tr>
      <w:tr w:rsidR="00235B4B" w:rsidRPr="0075709A" w14:paraId="5B73D235" w14:textId="77777777" w:rsidTr="00235B4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E893C73" w14:textId="77777777" w:rsidR="00235B4B" w:rsidRPr="0075709A" w:rsidRDefault="00235B4B" w:rsidP="00235B4B">
            <w:pPr>
              <w:spacing w:after="0" w:line="240" w:lineRule="auto"/>
              <w:jc w:val="both"/>
              <w:rPr>
                <w:rFonts w:ascii="Times New Roman" w:eastAsia="Times New Roman" w:hAnsi="Times New Roman" w:cs="Times New Roman"/>
                <w:iCs/>
                <w:sz w:val="24"/>
                <w:szCs w:val="24"/>
                <w:lang w:val="en-US" w:eastAsia="lv-LV"/>
              </w:rPr>
            </w:pPr>
            <w:r w:rsidRPr="0075709A">
              <w:rPr>
                <w:rFonts w:ascii="Times New Roman" w:eastAsia="Times New Roman" w:hAnsi="Times New Roman" w:cs="Times New Roman"/>
                <w:iCs/>
                <w:sz w:val="24"/>
                <w:szCs w:val="24"/>
                <w:lang w:val="en-US"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11E0C346" w14:textId="77777777" w:rsidR="00235B4B" w:rsidRPr="007409E4" w:rsidRDefault="00235B4B" w:rsidP="00235B4B">
            <w:pPr>
              <w:spacing w:after="0" w:line="240" w:lineRule="auto"/>
              <w:jc w:val="both"/>
              <w:rPr>
                <w:rFonts w:ascii="Times New Roman" w:eastAsia="Times New Roman" w:hAnsi="Times New Roman" w:cs="Times New Roman"/>
                <w:iCs/>
                <w:sz w:val="24"/>
                <w:szCs w:val="24"/>
                <w:lang w:eastAsia="lv-LV"/>
              </w:rPr>
            </w:pPr>
            <w:r w:rsidRPr="007409E4">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76B01072" w14:textId="4FD2F2CE" w:rsidR="00235B4B" w:rsidRPr="0075709A" w:rsidRDefault="00235B4B" w:rsidP="00235B4B">
            <w:pPr>
              <w:spacing w:after="0" w:line="240" w:lineRule="auto"/>
              <w:jc w:val="both"/>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Nav</w:t>
            </w:r>
          </w:p>
        </w:tc>
      </w:tr>
    </w:tbl>
    <w:p w14:paraId="05543192" w14:textId="77777777" w:rsidR="00E5323B" w:rsidRPr="0075709A" w:rsidRDefault="00E5323B" w:rsidP="00235B4B">
      <w:pPr>
        <w:spacing w:after="0" w:line="240" w:lineRule="auto"/>
        <w:jc w:val="both"/>
        <w:rPr>
          <w:rFonts w:ascii="Times New Roman" w:eastAsia="Times New Roman" w:hAnsi="Times New Roman" w:cs="Times New Roman"/>
          <w:iCs/>
          <w:sz w:val="24"/>
          <w:szCs w:val="24"/>
          <w:lang w:val="en-US" w:eastAsia="lv-LV"/>
        </w:rPr>
      </w:pPr>
      <w:r w:rsidRPr="0075709A">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5709A" w:rsidRPr="0075709A" w14:paraId="7DD9032B"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9FE5A40" w14:textId="77777777" w:rsidR="00655F2C" w:rsidRPr="007409E4" w:rsidRDefault="00E5323B" w:rsidP="00235B4B">
            <w:pPr>
              <w:spacing w:after="0" w:line="240" w:lineRule="auto"/>
              <w:jc w:val="both"/>
              <w:rPr>
                <w:rFonts w:ascii="Times New Roman" w:eastAsia="Times New Roman" w:hAnsi="Times New Roman" w:cs="Times New Roman"/>
                <w:b/>
                <w:bCs/>
                <w:iCs/>
                <w:sz w:val="24"/>
                <w:szCs w:val="24"/>
                <w:lang w:eastAsia="lv-LV"/>
              </w:rPr>
            </w:pPr>
            <w:r w:rsidRPr="007409E4">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75709A" w:rsidRPr="0075709A" w14:paraId="4A71D248" w14:textId="77777777" w:rsidTr="00235B4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95B7220" w14:textId="77777777" w:rsidR="00655F2C" w:rsidRPr="0075709A" w:rsidRDefault="00E5323B" w:rsidP="00235B4B">
            <w:pPr>
              <w:spacing w:after="0" w:line="240" w:lineRule="auto"/>
              <w:jc w:val="both"/>
              <w:rPr>
                <w:rFonts w:ascii="Times New Roman" w:eastAsia="Times New Roman" w:hAnsi="Times New Roman" w:cs="Times New Roman"/>
                <w:iCs/>
                <w:sz w:val="24"/>
                <w:szCs w:val="24"/>
                <w:lang w:val="en-US" w:eastAsia="lv-LV"/>
              </w:rPr>
            </w:pPr>
            <w:r w:rsidRPr="0075709A">
              <w:rPr>
                <w:rFonts w:ascii="Times New Roman" w:eastAsia="Times New Roman" w:hAnsi="Times New Roman" w:cs="Times New Roman"/>
                <w:iCs/>
                <w:sz w:val="24"/>
                <w:szCs w:val="24"/>
                <w:lang w:val="en-US"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1435DF83" w14:textId="77777777" w:rsidR="00E5323B" w:rsidRPr="007409E4" w:rsidRDefault="00E5323B" w:rsidP="00235B4B">
            <w:pPr>
              <w:spacing w:after="0" w:line="240" w:lineRule="auto"/>
              <w:jc w:val="both"/>
              <w:rPr>
                <w:rFonts w:ascii="Times New Roman" w:eastAsia="Times New Roman" w:hAnsi="Times New Roman" w:cs="Times New Roman"/>
                <w:iCs/>
                <w:sz w:val="24"/>
                <w:szCs w:val="24"/>
                <w:lang w:eastAsia="lv-LV"/>
              </w:rPr>
            </w:pPr>
            <w:r w:rsidRPr="007409E4">
              <w:rPr>
                <w:rFonts w:ascii="Times New Roman" w:eastAsia="Times New Roman" w:hAnsi="Times New Roman" w:cs="Times New Roman"/>
                <w:iCs/>
                <w:sz w:val="24"/>
                <w:szCs w:val="24"/>
                <w:lang w:eastAsia="lv-LV"/>
              </w:rPr>
              <w:t>Sabiedrības mērķgrupas, kuras tiesiskais regulējums ietekmē vai varētu ietekmēt</w:t>
            </w:r>
          </w:p>
        </w:tc>
        <w:tc>
          <w:tcPr>
            <w:tcW w:w="2960" w:type="pct"/>
            <w:tcBorders>
              <w:top w:val="outset" w:sz="6" w:space="0" w:color="auto"/>
              <w:left w:val="outset" w:sz="6" w:space="0" w:color="auto"/>
              <w:bottom w:val="outset" w:sz="6" w:space="0" w:color="auto"/>
              <w:right w:val="outset" w:sz="6" w:space="0" w:color="auto"/>
            </w:tcBorders>
            <w:hideMark/>
          </w:tcPr>
          <w:p w14:paraId="2F6BAD0F" w14:textId="77777777" w:rsidR="00235B4B" w:rsidRPr="00371DD6" w:rsidRDefault="00235B4B" w:rsidP="00235B4B">
            <w:pPr>
              <w:spacing w:after="0" w:line="240" w:lineRule="auto"/>
              <w:ind w:left="99" w:right="114" w:hanging="141"/>
              <w:jc w:val="both"/>
              <w:rPr>
                <w:rFonts w:ascii="Times New Roman" w:eastAsia="Times New Roman" w:hAnsi="Times New Roman" w:cs="Times New Roman"/>
                <w:sz w:val="24"/>
                <w:szCs w:val="24"/>
                <w:lang w:eastAsia="lv-LV"/>
              </w:rPr>
            </w:pPr>
            <w:r w:rsidRPr="00371DD6">
              <w:rPr>
                <w:rFonts w:ascii="Times New Roman" w:eastAsia="Times New Roman" w:hAnsi="Times New Roman" w:cs="Times New Roman"/>
                <w:sz w:val="24"/>
                <w:szCs w:val="24"/>
                <w:lang w:eastAsia="lv-LV"/>
              </w:rPr>
              <w:t>1) pilngadīgas personas ar GRT, kuras saņem valsts ilgstošas aprūpes institūciju pakalpojumus un pasākuma īstenošanas laikā pāriet uz dzīvi sabiedrībā, kā arī pilngadīgas personas ar GRT, kuras potenciāli var nonākt valsts ilgstošas aprūpes institūcijās un kurām ir noteikta smaga vai ļoti smaga invaliditāte (I vai II invaliditātes grupa);</w:t>
            </w:r>
          </w:p>
          <w:p w14:paraId="71CC6CAB" w14:textId="50DADEF5" w:rsidR="00E5323B" w:rsidRPr="00235B4B" w:rsidRDefault="00235B4B" w:rsidP="00235B4B">
            <w:pPr>
              <w:spacing w:after="0" w:line="240" w:lineRule="auto"/>
              <w:jc w:val="both"/>
              <w:rPr>
                <w:rFonts w:ascii="Times New Roman" w:eastAsia="Times New Roman" w:hAnsi="Times New Roman" w:cs="Times New Roman"/>
                <w:iCs/>
                <w:sz w:val="24"/>
                <w:szCs w:val="24"/>
                <w:lang w:eastAsia="lv-LV"/>
              </w:rPr>
            </w:pPr>
            <w:r w:rsidRPr="00371DD6">
              <w:rPr>
                <w:rFonts w:ascii="Times New Roman" w:eastAsia="Times New Roman" w:hAnsi="Times New Roman" w:cs="Times New Roman"/>
                <w:sz w:val="24"/>
                <w:szCs w:val="24"/>
                <w:lang w:eastAsia="lv-LV"/>
              </w:rPr>
              <w:t>2) bērni ar FT, kuriem ir noteikta invaliditāte un kuri dzīvo ģimenēs, un viņu likumiskie pārstāvji vai audžuģimenes.</w:t>
            </w:r>
          </w:p>
        </w:tc>
      </w:tr>
      <w:tr w:rsidR="00235B4B" w:rsidRPr="0075709A" w14:paraId="3DEA2838" w14:textId="77777777" w:rsidTr="00235B4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B9CFF3B" w14:textId="77777777" w:rsidR="00235B4B" w:rsidRPr="0075709A" w:rsidRDefault="00235B4B" w:rsidP="00235B4B">
            <w:pPr>
              <w:spacing w:after="0" w:line="240" w:lineRule="auto"/>
              <w:jc w:val="both"/>
              <w:rPr>
                <w:rFonts w:ascii="Times New Roman" w:eastAsia="Times New Roman" w:hAnsi="Times New Roman" w:cs="Times New Roman"/>
                <w:iCs/>
                <w:sz w:val="24"/>
                <w:szCs w:val="24"/>
                <w:lang w:val="en-US" w:eastAsia="lv-LV"/>
              </w:rPr>
            </w:pPr>
            <w:r w:rsidRPr="0075709A">
              <w:rPr>
                <w:rFonts w:ascii="Times New Roman" w:eastAsia="Times New Roman" w:hAnsi="Times New Roman" w:cs="Times New Roman"/>
                <w:iCs/>
                <w:sz w:val="24"/>
                <w:szCs w:val="24"/>
                <w:lang w:val="en-US"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20F84391" w14:textId="77777777" w:rsidR="00235B4B" w:rsidRPr="007409E4" w:rsidRDefault="00235B4B" w:rsidP="00235B4B">
            <w:pPr>
              <w:spacing w:after="0" w:line="240" w:lineRule="auto"/>
              <w:jc w:val="both"/>
              <w:rPr>
                <w:rFonts w:ascii="Times New Roman" w:eastAsia="Times New Roman" w:hAnsi="Times New Roman" w:cs="Times New Roman"/>
                <w:iCs/>
                <w:sz w:val="24"/>
                <w:szCs w:val="24"/>
                <w:lang w:eastAsia="lv-LV"/>
              </w:rPr>
            </w:pPr>
            <w:r w:rsidRPr="007409E4">
              <w:rPr>
                <w:rFonts w:ascii="Times New Roman" w:eastAsia="Times New Roman" w:hAnsi="Times New Roman" w:cs="Times New Roman"/>
                <w:iCs/>
                <w:sz w:val="24"/>
                <w:szCs w:val="24"/>
                <w:lang w:eastAsia="lv-LV"/>
              </w:rPr>
              <w:t>Tiesiskā regulējuma ietekme uz tautsaimniecību un administratīvo slogu</w:t>
            </w:r>
          </w:p>
        </w:tc>
        <w:tc>
          <w:tcPr>
            <w:tcW w:w="2960" w:type="pct"/>
            <w:tcBorders>
              <w:top w:val="outset" w:sz="6" w:space="0" w:color="auto"/>
              <w:left w:val="outset" w:sz="6" w:space="0" w:color="auto"/>
              <w:bottom w:val="outset" w:sz="6" w:space="0" w:color="auto"/>
              <w:right w:val="outset" w:sz="6" w:space="0" w:color="auto"/>
            </w:tcBorders>
            <w:hideMark/>
          </w:tcPr>
          <w:p w14:paraId="3D7C408B" w14:textId="77777777" w:rsidR="00235B4B" w:rsidRDefault="00235B4B" w:rsidP="007409E4">
            <w:pPr>
              <w:spacing w:after="0" w:line="240" w:lineRule="auto"/>
              <w:ind w:right="117"/>
              <w:jc w:val="both"/>
              <w:rPr>
                <w:rFonts w:ascii="Times New Roman" w:eastAsia="Times New Roman" w:hAnsi="Times New Roman" w:cs="Times New Roman"/>
                <w:sz w:val="24"/>
                <w:szCs w:val="24"/>
                <w:lang w:eastAsia="lv-LV"/>
              </w:rPr>
            </w:pPr>
            <w:r w:rsidRPr="00371DD6">
              <w:rPr>
                <w:rFonts w:ascii="Times New Roman" w:eastAsia="Times New Roman" w:hAnsi="Times New Roman" w:cs="Times New Roman"/>
                <w:sz w:val="24"/>
                <w:szCs w:val="24"/>
                <w:lang w:eastAsia="lv-LV"/>
              </w:rPr>
              <w:t>Noteikumu projekts neietekmē tautsaimniecības jomas, bet sniedz pozitīvu ietekmi sabiedrības mērķa grupām – pilngadīgām personām ar GRT un bērniem ar FT</w:t>
            </w:r>
            <w:r>
              <w:rPr>
                <w:rFonts w:ascii="Times New Roman" w:eastAsia="Times New Roman" w:hAnsi="Times New Roman" w:cs="Times New Roman"/>
                <w:sz w:val="24"/>
                <w:szCs w:val="24"/>
                <w:lang w:eastAsia="lv-LV"/>
              </w:rPr>
              <w:t>, viņu likumiskajiem pārstāvjiem vai audžuģimenēm</w:t>
            </w:r>
            <w:r w:rsidRPr="00371DD6">
              <w:rPr>
                <w:rFonts w:ascii="Times New Roman" w:eastAsia="Times New Roman" w:hAnsi="Times New Roman" w:cs="Times New Roman"/>
                <w:sz w:val="24"/>
                <w:szCs w:val="24"/>
                <w:lang w:eastAsia="lv-LV"/>
              </w:rPr>
              <w:t xml:space="preserve">, kā arī plānošanas reģionu sadarbības partneriem – pašvaldībām.  </w:t>
            </w:r>
            <w:r>
              <w:rPr>
                <w:rFonts w:ascii="Times New Roman" w:eastAsia="Times New Roman" w:hAnsi="Times New Roman" w:cs="Times New Roman"/>
                <w:sz w:val="24"/>
                <w:szCs w:val="24"/>
                <w:lang w:eastAsia="lv-LV"/>
              </w:rPr>
              <w:t xml:space="preserve">Mērķa grupas personām paplašināsies saņemamo sabiedrībā balstītu sociālo pakalpojumu apjoms, kas sekmēs 9.2.2.1. pasākuma mērķa sasniegšanu – </w:t>
            </w:r>
            <w:r w:rsidRPr="00332251">
              <w:rPr>
                <w:rFonts w:ascii="Times New Roman" w:eastAsia="Times New Roman" w:hAnsi="Times New Roman" w:cs="Times New Roman"/>
                <w:sz w:val="24"/>
                <w:szCs w:val="24"/>
                <w:lang w:eastAsia="lv-LV"/>
              </w:rPr>
              <w:t>palielināt kvalitatīvu institucionālai aprūpei alternatīvu sociālo pakalpojumu dzīvesvietā un ģimeniskai videi pietuvinātu pakalpojumu pieejamību personām ar invaliditāti un bērniem</w:t>
            </w:r>
            <w:r>
              <w:rPr>
                <w:rFonts w:ascii="Times New Roman" w:eastAsia="Times New Roman" w:hAnsi="Times New Roman" w:cs="Times New Roman"/>
                <w:sz w:val="24"/>
                <w:szCs w:val="24"/>
                <w:lang w:eastAsia="lv-LV"/>
              </w:rPr>
              <w:t xml:space="preserve">. </w:t>
            </w:r>
          </w:p>
          <w:p w14:paraId="6F44CFF0" w14:textId="62C4E079" w:rsidR="00235B4B" w:rsidRPr="00235B4B" w:rsidRDefault="00235B4B" w:rsidP="00235B4B">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sz w:val="24"/>
                <w:szCs w:val="24"/>
                <w:lang w:eastAsia="lv-LV"/>
              </w:rPr>
              <w:t>Savukārt vienas vienības izmaksu metodikas piemērošana aprūpes pakalpojuma nodrošināšanai bērniem ar FT, mazinās pašvaldību, plānošanas reģionu, kā arī CFLA projektu vadītāju administratīvo slogu atskaišu un izmaksas pamatojošo dokumentu sagatavošanā un pārbaudē.</w:t>
            </w:r>
          </w:p>
        </w:tc>
      </w:tr>
      <w:tr w:rsidR="00235B4B" w:rsidRPr="0075709A" w14:paraId="086F610C" w14:textId="77777777" w:rsidTr="00235B4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B15B3E6" w14:textId="77777777" w:rsidR="00235B4B" w:rsidRPr="0075709A" w:rsidRDefault="00235B4B" w:rsidP="00235B4B">
            <w:pPr>
              <w:spacing w:after="0" w:line="240" w:lineRule="auto"/>
              <w:rPr>
                <w:rFonts w:ascii="Times New Roman" w:eastAsia="Times New Roman" w:hAnsi="Times New Roman" w:cs="Times New Roman"/>
                <w:iCs/>
                <w:sz w:val="24"/>
                <w:szCs w:val="24"/>
                <w:lang w:val="en-US" w:eastAsia="lv-LV"/>
              </w:rPr>
            </w:pPr>
            <w:r w:rsidRPr="0075709A">
              <w:rPr>
                <w:rFonts w:ascii="Times New Roman" w:eastAsia="Times New Roman" w:hAnsi="Times New Roman" w:cs="Times New Roman"/>
                <w:iCs/>
                <w:sz w:val="24"/>
                <w:szCs w:val="24"/>
                <w:lang w:val="en-US"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6AA36A4D" w14:textId="77777777" w:rsidR="00235B4B" w:rsidRPr="007409E4" w:rsidRDefault="00235B4B" w:rsidP="00235B4B">
            <w:pPr>
              <w:spacing w:after="0" w:line="240" w:lineRule="auto"/>
              <w:rPr>
                <w:rFonts w:ascii="Times New Roman" w:eastAsia="Times New Roman" w:hAnsi="Times New Roman" w:cs="Times New Roman"/>
                <w:iCs/>
                <w:sz w:val="24"/>
                <w:szCs w:val="24"/>
                <w:lang w:eastAsia="lv-LV"/>
              </w:rPr>
            </w:pPr>
            <w:r w:rsidRPr="007409E4">
              <w:rPr>
                <w:rFonts w:ascii="Times New Roman" w:eastAsia="Times New Roman" w:hAnsi="Times New Roman" w:cs="Times New Roman"/>
                <w:iCs/>
                <w:sz w:val="24"/>
                <w:szCs w:val="24"/>
                <w:lang w:eastAsia="lv-LV"/>
              </w:rPr>
              <w:t>Administratīvo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1A31ED75" w14:textId="34F51DC5" w:rsidR="00235B4B" w:rsidRPr="0075709A" w:rsidRDefault="00235B4B" w:rsidP="00235B4B">
            <w:pPr>
              <w:spacing w:after="0" w:line="240" w:lineRule="auto"/>
              <w:jc w:val="both"/>
              <w:rPr>
                <w:rFonts w:ascii="Times New Roman" w:eastAsia="Times New Roman" w:hAnsi="Times New Roman" w:cs="Times New Roman"/>
                <w:iCs/>
                <w:sz w:val="24"/>
                <w:szCs w:val="24"/>
                <w:lang w:val="sv-SE" w:eastAsia="lv-LV"/>
              </w:rPr>
            </w:pPr>
            <w:r w:rsidRPr="00371DD6">
              <w:rPr>
                <w:rFonts w:ascii="Times New Roman" w:eastAsia="Times New Roman" w:hAnsi="Times New Roman" w:cs="Times New Roman"/>
                <w:sz w:val="24"/>
                <w:szCs w:val="24"/>
                <w:lang w:eastAsia="lv-LV"/>
              </w:rPr>
              <w:t xml:space="preserve">Administratīvās izmaksas bērnu ar FT likumiskajiem pārstāvjiem vai audžuģimenei arī līdz šim nepārsniedza 200 </w:t>
            </w:r>
            <w:r w:rsidRPr="00371DD6">
              <w:rPr>
                <w:rFonts w:ascii="Times New Roman" w:eastAsia="Times New Roman" w:hAnsi="Times New Roman" w:cs="Times New Roman"/>
                <w:i/>
                <w:sz w:val="24"/>
                <w:szCs w:val="24"/>
                <w:lang w:eastAsia="lv-LV"/>
              </w:rPr>
              <w:t xml:space="preserve">euro </w:t>
            </w:r>
            <w:r w:rsidRPr="00371DD6">
              <w:rPr>
                <w:rFonts w:ascii="Times New Roman" w:eastAsia="Times New Roman" w:hAnsi="Times New Roman" w:cs="Times New Roman"/>
                <w:sz w:val="24"/>
                <w:szCs w:val="24"/>
                <w:lang w:eastAsia="lv-LV"/>
              </w:rPr>
              <w:t>gada laikā vienai ģimenei. Pēc MK noteikumu Nr. 313 izmaiņām tās vēl vairāk samazināsies.</w:t>
            </w:r>
          </w:p>
        </w:tc>
      </w:tr>
      <w:tr w:rsidR="00235B4B" w:rsidRPr="00E94465" w14:paraId="1E711F07" w14:textId="77777777" w:rsidTr="00235B4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3EABE09" w14:textId="77777777" w:rsidR="00235B4B" w:rsidRPr="00E94465" w:rsidRDefault="00235B4B" w:rsidP="00235B4B">
            <w:pPr>
              <w:spacing w:after="0" w:line="240" w:lineRule="auto"/>
              <w:rPr>
                <w:rFonts w:ascii="Times New Roman" w:eastAsia="Times New Roman" w:hAnsi="Times New Roman" w:cs="Times New Roman"/>
                <w:iCs/>
                <w:sz w:val="24"/>
                <w:szCs w:val="24"/>
                <w:lang w:eastAsia="lv-LV"/>
              </w:rPr>
            </w:pPr>
            <w:r w:rsidRPr="00E94465">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4F892D58" w14:textId="77777777" w:rsidR="00235B4B" w:rsidRPr="00E94465" w:rsidRDefault="00235B4B" w:rsidP="00235B4B">
            <w:pPr>
              <w:spacing w:after="0" w:line="240" w:lineRule="auto"/>
              <w:rPr>
                <w:rFonts w:ascii="Times New Roman" w:eastAsia="Times New Roman" w:hAnsi="Times New Roman" w:cs="Times New Roman"/>
                <w:iCs/>
                <w:sz w:val="24"/>
                <w:szCs w:val="24"/>
                <w:lang w:eastAsia="lv-LV"/>
              </w:rPr>
            </w:pPr>
            <w:r w:rsidRPr="00E94465">
              <w:rPr>
                <w:rFonts w:ascii="Times New Roman" w:eastAsia="Times New Roman" w:hAnsi="Times New Roman" w:cs="Times New Roman"/>
                <w:iCs/>
                <w:sz w:val="24"/>
                <w:szCs w:val="24"/>
                <w:lang w:eastAsia="lv-LV"/>
              </w:rPr>
              <w:t>Atbilstības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5C9D6D25" w14:textId="204A029C" w:rsidR="00235B4B" w:rsidRPr="00E94465" w:rsidRDefault="007E7122" w:rsidP="00235B4B">
            <w:pPr>
              <w:spacing w:after="0" w:line="240" w:lineRule="auto"/>
              <w:rPr>
                <w:rFonts w:ascii="Times New Roman" w:eastAsia="Times New Roman" w:hAnsi="Times New Roman" w:cs="Times New Roman"/>
                <w:iCs/>
                <w:sz w:val="24"/>
                <w:szCs w:val="24"/>
                <w:lang w:eastAsia="lv-LV"/>
              </w:rPr>
            </w:pPr>
            <w:r w:rsidRPr="00E94465">
              <w:rPr>
                <w:rFonts w:ascii="Times New Roman" w:eastAsia="Times New Roman" w:hAnsi="Times New Roman" w:cs="Times New Roman"/>
                <w:sz w:val="24"/>
                <w:szCs w:val="24"/>
                <w:lang w:eastAsia="lv-LV"/>
              </w:rPr>
              <w:t>Noteikumu projekts šo jomu neskar.</w:t>
            </w:r>
          </w:p>
        </w:tc>
      </w:tr>
      <w:tr w:rsidR="00235B4B" w:rsidRPr="00E94465" w14:paraId="6E784378" w14:textId="77777777" w:rsidTr="00235B4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4C0094F" w14:textId="77777777" w:rsidR="00235B4B" w:rsidRPr="00E94465" w:rsidRDefault="00235B4B" w:rsidP="00235B4B">
            <w:pPr>
              <w:spacing w:after="0" w:line="240" w:lineRule="auto"/>
              <w:rPr>
                <w:rFonts w:ascii="Times New Roman" w:eastAsia="Times New Roman" w:hAnsi="Times New Roman" w:cs="Times New Roman"/>
                <w:iCs/>
                <w:sz w:val="24"/>
                <w:szCs w:val="24"/>
                <w:lang w:eastAsia="lv-LV"/>
              </w:rPr>
            </w:pPr>
            <w:r w:rsidRPr="00E94465">
              <w:rPr>
                <w:rFonts w:ascii="Times New Roman" w:eastAsia="Times New Roman" w:hAnsi="Times New Roman" w:cs="Times New Roman"/>
                <w:iCs/>
                <w:sz w:val="24"/>
                <w:szCs w:val="24"/>
                <w:lang w:eastAsia="lv-LV"/>
              </w:rPr>
              <w:t>5.</w:t>
            </w:r>
          </w:p>
        </w:tc>
        <w:tc>
          <w:tcPr>
            <w:tcW w:w="1678" w:type="pct"/>
            <w:tcBorders>
              <w:top w:val="outset" w:sz="6" w:space="0" w:color="auto"/>
              <w:left w:val="outset" w:sz="6" w:space="0" w:color="auto"/>
              <w:bottom w:val="outset" w:sz="6" w:space="0" w:color="auto"/>
              <w:right w:val="outset" w:sz="6" w:space="0" w:color="auto"/>
            </w:tcBorders>
            <w:hideMark/>
          </w:tcPr>
          <w:p w14:paraId="06321DA1" w14:textId="77777777" w:rsidR="00235B4B" w:rsidRPr="00E94465" w:rsidRDefault="00235B4B" w:rsidP="00235B4B">
            <w:pPr>
              <w:spacing w:after="0" w:line="240" w:lineRule="auto"/>
              <w:rPr>
                <w:rFonts w:ascii="Times New Roman" w:eastAsia="Times New Roman" w:hAnsi="Times New Roman" w:cs="Times New Roman"/>
                <w:iCs/>
                <w:sz w:val="24"/>
                <w:szCs w:val="24"/>
                <w:lang w:eastAsia="lv-LV"/>
              </w:rPr>
            </w:pPr>
            <w:r w:rsidRPr="00E94465">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4BA75BC4" w14:textId="4CD398AA" w:rsidR="00235B4B" w:rsidRPr="00E94465" w:rsidRDefault="007E7122" w:rsidP="00235B4B">
            <w:pPr>
              <w:spacing w:after="0" w:line="240" w:lineRule="auto"/>
              <w:rPr>
                <w:rFonts w:ascii="Times New Roman" w:eastAsia="Times New Roman" w:hAnsi="Times New Roman" w:cs="Times New Roman"/>
                <w:iCs/>
                <w:sz w:val="24"/>
                <w:szCs w:val="24"/>
                <w:lang w:eastAsia="lv-LV"/>
              </w:rPr>
            </w:pPr>
            <w:r w:rsidRPr="00E94465">
              <w:rPr>
                <w:rFonts w:ascii="Times New Roman" w:eastAsia="Times New Roman" w:hAnsi="Times New Roman" w:cs="Times New Roman"/>
                <w:iCs/>
                <w:sz w:val="24"/>
                <w:szCs w:val="24"/>
                <w:lang w:eastAsia="lv-LV"/>
              </w:rPr>
              <w:t>Nav</w:t>
            </w:r>
          </w:p>
        </w:tc>
      </w:tr>
    </w:tbl>
    <w:p w14:paraId="16C1478F" w14:textId="77777777" w:rsidR="00E5323B" w:rsidRPr="00E94465" w:rsidRDefault="00E5323B" w:rsidP="00E5323B">
      <w:pPr>
        <w:spacing w:after="0" w:line="240" w:lineRule="auto"/>
        <w:rPr>
          <w:rFonts w:ascii="Times New Roman" w:eastAsia="Times New Roman" w:hAnsi="Times New Roman" w:cs="Times New Roman"/>
          <w:iCs/>
          <w:sz w:val="24"/>
          <w:szCs w:val="24"/>
          <w:lang w:eastAsia="lv-LV"/>
        </w:rPr>
      </w:pPr>
      <w:r w:rsidRPr="00E94465">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75709A" w:rsidRPr="00E94465" w14:paraId="12B3FF52"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FE30142" w14:textId="77777777" w:rsidR="00655F2C" w:rsidRPr="00E94465" w:rsidRDefault="00E5323B" w:rsidP="00E5323B">
            <w:pPr>
              <w:spacing w:after="0" w:line="240" w:lineRule="auto"/>
              <w:rPr>
                <w:rFonts w:ascii="Times New Roman" w:eastAsia="Times New Roman" w:hAnsi="Times New Roman" w:cs="Times New Roman"/>
                <w:b/>
                <w:bCs/>
                <w:iCs/>
                <w:sz w:val="24"/>
                <w:szCs w:val="24"/>
                <w:lang w:eastAsia="lv-LV"/>
              </w:rPr>
            </w:pPr>
            <w:r w:rsidRPr="00E94465">
              <w:rPr>
                <w:rFonts w:ascii="Times New Roman" w:eastAsia="Times New Roman" w:hAnsi="Times New Roman" w:cs="Times New Roman"/>
                <w:b/>
                <w:bCs/>
                <w:iCs/>
                <w:sz w:val="24"/>
                <w:szCs w:val="24"/>
                <w:lang w:eastAsia="lv-LV"/>
              </w:rPr>
              <w:t>III. Tiesību akta projekta ietekme uz valsts budžetu un pašvaldību budžetiem</w:t>
            </w:r>
          </w:p>
        </w:tc>
      </w:tr>
      <w:tr w:rsidR="007E7122" w:rsidRPr="00E94465" w14:paraId="55BB4DD9"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1AE17111" w14:textId="0D22361C" w:rsidR="007E7122" w:rsidRPr="00E94465" w:rsidRDefault="007E7122" w:rsidP="007E7122">
            <w:pPr>
              <w:spacing w:after="0" w:line="240" w:lineRule="auto"/>
              <w:jc w:val="center"/>
              <w:rPr>
                <w:rFonts w:ascii="Times New Roman" w:eastAsia="Times New Roman" w:hAnsi="Times New Roman" w:cs="Times New Roman"/>
                <w:b/>
                <w:bCs/>
                <w:iCs/>
                <w:sz w:val="24"/>
                <w:szCs w:val="24"/>
                <w:lang w:eastAsia="lv-LV"/>
              </w:rPr>
            </w:pPr>
            <w:r w:rsidRPr="00E94465">
              <w:rPr>
                <w:rFonts w:ascii="Times New Roman" w:eastAsia="Times New Roman" w:hAnsi="Times New Roman" w:cs="Times New Roman"/>
                <w:bCs/>
                <w:sz w:val="24"/>
                <w:szCs w:val="24"/>
                <w:lang w:eastAsia="lv-LV"/>
              </w:rPr>
              <w:t>Noteikumu projekts šo jomu neskar.</w:t>
            </w:r>
          </w:p>
        </w:tc>
      </w:tr>
    </w:tbl>
    <w:p w14:paraId="602352A6" w14:textId="77777777" w:rsidR="00E5323B" w:rsidRPr="00E94465" w:rsidRDefault="00E5323B" w:rsidP="00E5323B">
      <w:pPr>
        <w:spacing w:after="0" w:line="240" w:lineRule="auto"/>
        <w:rPr>
          <w:rFonts w:ascii="Times New Roman" w:eastAsia="Times New Roman" w:hAnsi="Times New Roman" w:cs="Times New Roman"/>
          <w:iCs/>
          <w:sz w:val="24"/>
          <w:szCs w:val="24"/>
          <w:lang w:eastAsia="lv-LV"/>
        </w:rPr>
      </w:pPr>
      <w:r w:rsidRPr="00E94465">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75709A" w:rsidRPr="00E94465" w14:paraId="4EFBAD5D"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6268651" w14:textId="77777777" w:rsidR="00655F2C" w:rsidRPr="00E94465" w:rsidRDefault="00E5323B" w:rsidP="00E5323B">
            <w:pPr>
              <w:spacing w:after="0" w:line="240" w:lineRule="auto"/>
              <w:rPr>
                <w:rFonts w:ascii="Times New Roman" w:eastAsia="Times New Roman" w:hAnsi="Times New Roman" w:cs="Times New Roman"/>
                <w:b/>
                <w:bCs/>
                <w:iCs/>
                <w:sz w:val="24"/>
                <w:szCs w:val="24"/>
                <w:lang w:eastAsia="lv-LV"/>
              </w:rPr>
            </w:pPr>
            <w:r w:rsidRPr="00E94465">
              <w:rPr>
                <w:rFonts w:ascii="Times New Roman" w:eastAsia="Times New Roman" w:hAnsi="Times New Roman" w:cs="Times New Roman"/>
                <w:b/>
                <w:bCs/>
                <w:iCs/>
                <w:sz w:val="24"/>
                <w:szCs w:val="24"/>
                <w:lang w:eastAsia="lv-LV"/>
              </w:rPr>
              <w:lastRenderedPageBreak/>
              <w:t>IV. Tiesību akta projekta ietekme uz spēkā esošo tiesību normu sistēmu</w:t>
            </w:r>
          </w:p>
        </w:tc>
      </w:tr>
      <w:tr w:rsidR="007E7122" w:rsidRPr="00E94465" w14:paraId="22ED1200"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72758E9D" w14:textId="47B51162" w:rsidR="007E7122" w:rsidRPr="00E94465" w:rsidRDefault="007E7122" w:rsidP="007E7122">
            <w:pPr>
              <w:spacing w:after="0" w:line="240" w:lineRule="auto"/>
              <w:jc w:val="center"/>
              <w:rPr>
                <w:rFonts w:ascii="Times New Roman" w:eastAsia="Times New Roman" w:hAnsi="Times New Roman" w:cs="Times New Roman"/>
                <w:iCs/>
                <w:sz w:val="24"/>
                <w:szCs w:val="24"/>
                <w:lang w:eastAsia="lv-LV"/>
              </w:rPr>
            </w:pPr>
            <w:r w:rsidRPr="00E94465">
              <w:rPr>
                <w:rFonts w:ascii="Times New Roman" w:eastAsia="Times New Roman" w:hAnsi="Times New Roman" w:cs="Times New Roman"/>
                <w:bCs/>
                <w:sz w:val="24"/>
                <w:szCs w:val="24"/>
                <w:lang w:eastAsia="lv-LV"/>
              </w:rPr>
              <w:t>Noteikumu projekts šo jomu neskar.</w:t>
            </w:r>
          </w:p>
        </w:tc>
      </w:tr>
    </w:tbl>
    <w:p w14:paraId="30949DC5" w14:textId="77777777" w:rsidR="00E5323B" w:rsidRPr="00E94465" w:rsidRDefault="00E5323B" w:rsidP="00E5323B">
      <w:pPr>
        <w:spacing w:after="0" w:line="240" w:lineRule="auto"/>
        <w:rPr>
          <w:rFonts w:ascii="Times New Roman" w:eastAsia="Times New Roman" w:hAnsi="Times New Roman" w:cs="Times New Roman"/>
          <w:iCs/>
          <w:sz w:val="24"/>
          <w:szCs w:val="24"/>
          <w:lang w:eastAsia="lv-LV"/>
        </w:rPr>
      </w:pPr>
      <w:r w:rsidRPr="00E94465">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75709A" w:rsidRPr="00E94465" w14:paraId="418402DA"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0755D2A" w14:textId="77777777" w:rsidR="00655F2C" w:rsidRPr="00E94465" w:rsidRDefault="00E5323B" w:rsidP="00E5323B">
            <w:pPr>
              <w:spacing w:after="0" w:line="240" w:lineRule="auto"/>
              <w:rPr>
                <w:rFonts w:ascii="Times New Roman" w:eastAsia="Times New Roman" w:hAnsi="Times New Roman" w:cs="Times New Roman"/>
                <w:b/>
                <w:bCs/>
                <w:iCs/>
                <w:sz w:val="24"/>
                <w:szCs w:val="24"/>
                <w:lang w:eastAsia="lv-LV"/>
              </w:rPr>
            </w:pPr>
            <w:r w:rsidRPr="00E94465">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7E7122" w:rsidRPr="00E94465" w14:paraId="45CBF19A"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3B0EE74B" w14:textId="7F57896B" w:rsidR="007E7122" w:rsidRPr="00E94465" w:rsidRDefault="007E7122" w:rsidP="007E7122">
            <w:pPr>
              <w:spacing w:after="0" w:line="240" w:lineRule="auto"/>
              <w:jc w:val="center"/>
              <w:rPr>
                <w:rFonts w:ascii="Times New Roman" w:eastAsia="Times New Roman" w:hAnsi="Times New Roman" w:cs="Times New Roman"/>
                <w:b/>
                <w:bCs/>
                <w:iCs/>
                <w:sz w:val="24"/>
                <w:szCs w:val="24"/>
                <w:lang w:eastAsia="lv-LV"/>
              </w:rPr>
            </w:pPr>
            <w:r w:rsidRPr="00E94465">
              <w:rPr>
                <w:rFonts w:ascii="Times New Roman" w:eastAsia="Times New Roman" w:hAnsi="Times New Roman" w:cs="Times New Roman"/>
                <w:bCs/>
                <w:sz w:val="24"/>
                <w:szCs w:val="24"/>
                <w:lang w:eastAsia="lv-LV"/>
              </w:rPr>
              <w:t>Noteikumu projekts šo jomu neskar.</w:t>
            </w:r>
          </w:p>
        </w:tc>
      </w:tr>
    </w:tbl>
    <w:p w14:paraId="0DD8034A" w14:textId="77777777" w:rsidR="00E5323B" w:rsidRPr="00E94465" w:rsidRDefault="00E5323B" w:rsidP="00E5323B">
      <w:pPr>
        <w:spacing w:after="0" w:line="240" w:lineRule="auto"/>
        <w:rPr>
          <w:rFonts w:ascii="Times New Roman" w:eastAsia="Times New Roman" w:hAnsi="Times New Roman" w:cs="Times New Roman"/>
          <w:iCs/>
          <w:sz w:val="24"/>
          <w:szCs w:val="24"/>
          <w:lang w:eastAsia="lv-LV"/>
        </w:rPr>
      </w:pPr>
      <w:r w:rsidRPr="00E94465">
        <w:rPr>
          <w:rFonts w:ascii="Times New Roman" w:eastAsia="Times New Roman" w:hAnsi="Times New Roman" w:cs="Times New Roman"/>
          <w:iCs/>
          <w:sz w:val="24"/>
          <w:szCs w:val="24"/>
          <w:lang w:eastAsia="lv-LV"/>
        </w:rPr>
        <w:t xml:space="preserve">  </w:t>
      </w:r>
    </w:p>
    <w:p w14:paraId="4B01104F" w14:textId="77777777" w:rsidR="00E5323B" w:rsidRPr="00E94465" w:rsidRDefault="00E5323B" w:rsidP="00E5323B">
      <w:pPr>
        <w:spacing w:after="0" w:line="240" w:lineRule="auto"/>
        <w:rPr>
          <w:rFonts w:ascii="Times New Roman" w:eastAsia="Times New Roman" w:hAnsi="Times New Roman" w:cs="Times New Roman"/>
          <w:iCs/>
          <w:sz w:val="24"/>
          <w:szCs w:val="24"/>
          <w:lang w:eastAsia="lv-LV"/>
        </w:rPr>
      </w:pPr>
      <w:r w:rsidRPr="00E94465">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5709A" w:rsidRPr="00E94465" w14:paraId="3C90E0C4"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2DB9286" w14:textId="77777777" w:rsidR="00655F2C" w:rsidRPr="00E94465" w:rsidRDefault="00E5323B" w:rsidP="00E5323B">
            <w:pPr>
              <w:spacing w:after="0" w:line="240" w:lineRule="auto"/>
              <w:rPr>
                <w:rFonts w:ascii="Times New Roman" w:eastAsia="Times New Roman" w:hAnsi="Times New Roman" w:cs="Times New Roman"/>
                <w:b/>
                <w:bCs/>
                <w:iCs/>
                <w:sz w:val="24"/>
                <w:szCs w:val="24"/>
                <w:lang w:eastAsia="lv-LV"/>
              </w:rPr>
            </w:pPr>
            <w:r w:rsidRPr="00E94465">
              <w:rPr>
                <w:rFonts w:ascii="Times New Roman" w:eastAsia="Times New Roman" w:hAnsi="Times New Roman" w:cs="Times New Roman"/>
                <w:b/>
                <w:bCs/>
                <w:iCs/>
                <w:sz w:val="24"/>
                <w:szCs w:val="24"/>
                <w:lang w:eastAsia="lv-LV"/>
              </w:rPr>
              <w:t>VI. Sabiedrības līdzdalība un komunikācijas aktivitātes</w:t>
            </w:r>
          </w:p>
        </w:tc>
      </w:tr>
      <w:tr w:rsidR="0075709A" w:rsidRPr="0075709A" w14:paraId="3B1302B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D0BA0FD" w14:textId="77777777" w:rsidR="00655F2C" w:rsidRPr="0075709A" w:rsidRDefault="00E5323B" w:rsidP="00E5323B">
            <w:pPr>
              <w:spacing w:after="0" w:line="240" w:lineRule="auto"/>
              <w:rPr>
                <w:rFonts w:ascii="Times New Roman" w:eastAsia="Times New Roman" w:hAnsi="Times New Roman" w:cs="Times New Roman"/>
                <w:iCs/>
                <w:sz w:val="24"/>
                <w:szCs w:val="24"/>
                <w:lang w:val="en-US" w:eastAsia="lv-LV"/>
              </w:rPr>
            </w:pPr>
            <w:r w:rsidRPr="0075709A">
              <w:rPr>
                <w:rFonts w:ascii="Times New Roman" w:eastAsia="Times New Roman" w:hAnsi="Times New Roman" w:cs="Times New Roman"/>
                <w:iCs/>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22BD5F6" w14:textId="77777777" w:rsidR="00E5323B" w:rsidRPr="007409E4" w:rsidRDefault="00E5323B" w:rsidP="00E5323B">
            <w:pPr>
              <w:spacing w:after="0" w:line="240" w:lineRule="auto"/>
              <w:rPr>
                <w:rFonts w:ascii="Times New Roman" w:eastAsia="Times New Roman" w:hAnsi="Times New Roman" w:cs="Times New Roman"/>
                <w:iCs/>
                <w:sz w:val="24"/>
                <w:szCs w:val="24"/>
                <w:lang w:eastAsia="lv-LV"/>
              </w:rPr>
            </w:pPr>
            <w:r w:rsidRPr="007409E4">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46BC2638" w14:textId="6C3778F0" w:rsidR="00E5323B" w:rsidRPr="00070BB5" w:rsidRDefault="007E7122" w:rsidP="007E7122">
            <w:pPr>
              <w:spacing w:after="0" w:line="240" w:lineRule="auto"/>
              <w:jc w:val="both"/>
              <w:rPr>
                <w:rFonts w:ascii="Times New Roman" w:eastAsia="Times New Roman" w:hAnsi="Times New Roman" w:cs="Times New Roman"/>
                <w:iCs/>
                <w:sz w:val="24"/>
                <w:szCs w:val="24"/>
                <w:lang w:eastAsia="lv-LV"/>
              </w:rPr>
            </w:pPr>
            <w:r w:rsidRPr="00371DD6">
              <w:rPr>
                <w:rFonts w:ascii="Times New Roman" w:eastAsia="Times New Roman" w:hAnsi="Times New Roman" w:cs="Times New Roman"/>
                <w:sz w:val="24"/>
                <w:szCs w:val="24"/>
                <w:lang w:eastAsia="lv-LV"/>
              </w:rPr>
              <w:t>Lai informētu sabiedrību par noteikumu projektu un dotu iespēju izteikt viedokli, noteikumu projekts atbilstoši Ministru kabineta 2009. gada 25. augusta noteikumiem Nr. 970 "Sabiedrības līdzdalības kārtība attīstības plānošanas procesā", pirms tā iesniegšanas VSS ievietots Labklājības ministrijas tīmekļvietnē.</w:t>
            </w:r>
          </w:p>
        </w:tc>
      </w:tr>
      <w:tr w:rsidR="0075709A" w:rsidRPr="0075709A" w14:paraId="46FE299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35D090A" w14:textId="77777777" w:rsidR="00655F2C" w:rsidRPr="0075709A" w:rsidRDefault="00E5323B" w:rsidP="00E5323B">
            <w:pPr>
              <w:spacing w:after="0" w:line="240" w:lineRule="auto"/>
              <w:rPr>
                <w:rFonts w:ascii="Times New Roman" w:eastAsia="Times New Roman" w:hAnsi="Times New Roman" w:cs="Times New Roman"/>
                <w:iCs/>
                <w:sz w:val="24"/>
                <w:szCs w:val="24"/>
                <w:lang w:val="en-US" w:eastAsia="lv-LV"/>
              </w:rPr>
            </w:pPr>
            <w:r w:rsidRPr="0075709A">
              <w:rPr>
                <w:rFonts w:ascii="Times New Roman" w:eastAsia="Times New Roman" w:hAnsi="Times New Roman" w:cs="Times New Roman"/>
                <w:iCs/>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330B28F" w14:textId="77777777" w:rsidR="00E5323B" w:rsidRPr="007409E4" w:rsidRDefault="00E5323B" w:rsidP="00E5323B">
            <w:pPr>
              <w:spacing w:after="0" w:line="240" w:lineRule="auto"/>
              <w:rPr>
                <w:rFonts w:ascii="Times New Roman" w:eastAsia="Times New Roman" w:hAnsi="Times New Roman" w:cs="Times New Roman"/>
                <w:iCs/>
                <w:sz w:val="24"/>
                <w:szCs w:val="24"/>
                <w:lang w:eastAsia="lv-LV"/>
              </w:rPr>
            </w:pPr>
            <w:r w:rsidRPr="007409E4">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50A2B425" w14:textId="38BCBE72" w:rsidR="007E7122" w:rsidRPr="00371DD6" w:rsidRDefault="007E7122" w:rsidP="007E7122">
            <w:pPr>
              <w:spacing w:after="0" w:line="240" w:lineRule="auto"/>
              <w:ind w:left="60" w:right="105" w:firstLine="7"/>
              <w:jc w:val="both"/>
              <w:rPr>
                <w:rFonts w:ascii="Times New Roman" w:eastAsia="Times New Roman" w:hAnsi="Times New Roman" w:cs="Times New Roman"/>
                <w:sz w:val="24"/>
                <w:szCs w:val="24"/>
                <w:lang w:eastAsia="lv-LV"/>
              </w:rPr>
            </w:pPr>
            <w:r w:rsidRPr="00371DD6">
              <w:rPr>
                <w:rFonts w:ascii="Times New Roman" w:eastAsia="Times New Roman" w:hAnsi="Times New Roman" w:cs="Times New Roman"/>
                <w:sz w:val="24"/>
                <w:szCs w:val="24"/>
                <w:lang w:eastAsia="lv-LV"/>
              </w:rPr>
              <w:t xml:space="preserve">Sabiedrība tika aicināta līdzdarboties noteikumu projekta izstrādē, </w:t>
            </w:r>
            <w:r w:rsidRPr="00E94465">
              <w:rPr>
                <w:rFonts w:ascii="Times New Roman" w:eastAsia="Times New Roman" w:hAnsi="Times New Roman" w:cs="Times New Roman"/>
                <w:sz w:val="24"/>
                <w:szCs w:val="24"/>
                <w:lang w:eastAsia="lv-LV"/>
              </w:rPr>
              <w:t xml:space="preserve">2020. gada 24. decembrī </w:t>
            </w:r>
            <w:r w:rsidRPr="00371DD6">
              <w:rPr>
                <w:rFonts w:ascii="Times New Roman" w:eastAsia="Times New Roman" w:hAnsi="Times New Roman" w:cs="Times New Roman"/>
                <w:sz w:val="24"/>
                <w:szCs w:val="24"/>
                <w:lang w:eastAsia="lv-LV"/>
              </w:rPr>
              <w:t xml:space="preserve">ievietojot noteikumu projektu tīmekļvietnē www.lm.gov.lv un aicinot no līdz </w:t>
            </w:r>
            <w:r w:rsidRPr="00B43BE2">
              <w:rPr>
                <w:rFonts w:ascii="Times New Roman" w:eastAsia="Times New Roman" w:hAnsi="Times New Roman" w:cs="Times New Roman"/>
                <w:sz w:val="24"/>
                <w:szCs w:val="24"/>
                <w:lang w:eastAsia="lv-LV"/>
              </w:rPr>
              <w:t>2021. gada 1</w:t>
            </w:r>
            <w:r w:rsidR="00B43BE2" w:rsidRPr="00B43BE2">
              <w:rPr>
                <w:rFonts w:ascii="Times New Roman" w:eastAsia="Times New Roman" w:hAnsi="Times New Roman" w:cs="Times New Roman"/>
                <w:sz w:val="24"/>
                <w:szCs w:val="24"/>
                <w:lang w:eastAsia="lv-LV"/>
              </w:rPr>
              <w:t>2</w:t>
            </w:r>
            <w:r w:rsidRPr="00B43BE2">
              <w:rPr>
                <w:rFonts w:ascii="Times New Roman" w:eastAsia="Times New Roman" w:hAnsi="Times New Roman" w:cs="Times New Roman"/>
                <w:sz w:val="24"/>
                <w:szCs w:val="24"/>
                <w:lang w:eastAsia="lv-LV"/>
              </w:rPr>
              <w:t xml:space="preserve">. janvārim </w:t>
            </w:r>
            <w:r w:rsidRPr="00371DD6">
              <w:rPr>
                <w:rFonts w:ascii="Times New Roman" w:eastAsia="Times New Roman" w:hAnsi="Times New Roman" w:cs="Times New Roman"/>
                <w:sz w:val="24"/>
                <w:szCs w:val="24"/>
                <w:lang w:eastAsia="lv-LV"/>
              </w:rPr>
              <w:t>sabiedrības pārstāvjus izteikt savu viedokli</w:t>
            </w:r>
            <w:r>
              <w:rPr>
                <w:rFonts w:ascii="Times New Roman" w:eastAsia="Times New Roman" w:hAnsi="Times New Roman" w:cs="Times New Roman"/>
                <w:sz w:val="24"/>
                <w:szCs w:val="24"/>
                <w:lang w:eastAsia="lv-LV"/>
              </w:rPr>
              <w:t>:</w:t>
            </w:r>
          </w:p>
          <w:p w14:paraId="0CE5D2BA" w14:textId="77777777" w:rsidR="007E7122" w:rsidRPr="00371DD6" w:rsidRDefault="007E7122" w:rsidP="007E7122">
            <w:pPr>
              <w:spacing w:after="0" w:line="240" w:lineRule="auto"/>
              <w:ind w:left="60" w:right="105" w:firstLine="7"/>
              <w:jc w:val="both"/>
              <w:rPr>
                <w:rFonts w:ascii="Times New Roman" w:eastAsia="Times New Roman" w:hAnsi="Times New Roman" w:cs="Times New Roman"/>
                <w:sz w:val="24"/>
                <w:szCs w:val="24"/>
                <w:lang w:eastAsia="lv-LV"/>
              </w:rPr>
            </w:pPr>
            <w:r w:rsidRPr="00371DD6">
              <w:rPr>
                <w:rFonts w:ascii="Times New Roman" w:eastAsia="Times New Roman" w:hAnsi="Times New Roman" w:cs="Times New Roman"/>
                <w:sz w:val="24"/>
                <w:szCs w:val="24"/>
                <w:lang w:eastAsia="lv-LV"/>
              </w:rPr>
              <w:t>1) rakstiski – nosūtot uz elektronisko pasta adresi: atbildiga.iestade@lm.gov.lv;</w:t>
            </w:r>
          </w:p>
          <w:p w14:paraId="7E3EB6F7" w14:textId="6C139B1F" w:rsidR="00E5323B" w:rsidRPr="007E7122" w:rsidRDefault="007E7122" w:rsidP="007E7122">
            <w:pPr>
              <w:spacing w:after="0" w:line="240" w:lineRule="auto"/>
              <w:ind w:firstLine="7"/>
              <w:rPr>
                <w:rFonts w:ascii="Times New Roman" w:eastAsia="Times New Roman" w:hAnsi="Times New Roman" w:cs="Times New Roman"/>
                <w:sz w:val="24"/>
                <w:szCs w:val="24"/>
                <w:lang w:eastAsia="lv-LV"/>
              </w:rPr>
            </w:pPr>
            <w:r w:rsidRPr="00371DD6">
              <w:rPr>
                <w:rFonts w:ascii="Times New Roman" w:eastAsia="Times New Roman" w:hAnsi="Times New Roman" w:cs="Times New Roman"/>
                <w:sz w:val="24"/>
                <w:szCs w:val="24"/>
                <w:lang w:eastAsia="lv-LV"/>
              </w:rPr>
              <w:t xml:space="preserve">  2) klātienē.</w:t>
            </w:r>
          </w:p>
        </w:tc>
      </w:tr>
      <w:tr w:rsidR="0075709A" w:rsidRPr="00E94465" w14:paraId="0B6F29B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F8DE94F" w14:textId="77777777" w:rsidR="00655F2C" w:rsidRPr="00E94465" w:rsidRDefault="00E5323B" w:rsidP="00E5323B">
            <w:pPr>
              <w:spacing w:after="0" w:line="240" w:lineRule="auto"/>
              <w:rPr>
                <w:rFonts w:ascii="Times New Roman" w:eastAsia="Times New Roman" w:hAnsi="Times New Roman" w:cs="Times New Roman"/>
                <w:iCs/>
                <w:sz w:val="24"/>
                <w:szCs w:val="24"/>
                <w:lang w:eastAsia="lv-LV"/>
              </w:rPr>
            </w:pPr>
            <w:r w:rsidRPr="00E94465">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23C4DAC" w14:textId="77777777" w:rsidR="00E5323B" w:rsidRPr="00E94465" w:rsidRDefault="00E5323B" w:rsidP="00E5323B">
            <w:pPr>
              <w:spacing w:after="0" w:line="240" w:lineRule="auto"/>
              <w:rPr>
                <w:rFonts w:ascii="Times New Roman" w:eastAsia="Times New Roman" w:hAnsi="Times New Roman" w:cs="Times New Roman"/>
                <w:iCs/>
                <w:sz w:val="24"/>
                <w:szCs w:val="24"/>
                <w:lang w:eastAsia="lv-LV"/>
              </w:rPr>
            </w:pPr>
            <w:r w:rsidRPr="00E94465">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67DCB539" w14:textId="2F678AC8" w:rsidR="00E5323B" w:rsidRDefault="00E94465" w:rsidP="00E94465">
            <w:pPr>
              <w:spacing w:after="0" w:line="240" w:lineRule="auto"/>
              <w:jc w:val="both"/>
              <w:rPr>
                <w:rFonts w:ascii="Times New Roman" w:eastAsia="Times New Roman" w:hAnsi="Times New Roman" w:cs="Times New Roman"/>
                <w:iCs/>
                <w:sz w:val="24"/>
                <w:szCs w:val="24"/>
                <w:lang w:eastAsia="lv-LV"/>
              </w:rPr>
            </w:pPr>
            <w:r w:rsidRPr="00E94465">
              <w:rPr>
                <w:rFonts w:ascii="Times New Roman" w:eastAsia="Times New Roman" w:hAnsi="Times New Roman" w:cs="Times New Roman"/>
                <w:iCs/>
                <w:sz w:val="24"/>
                <w:szCs w:val="24"/>
                <w:lang w:eastAsia="lv-LV"/>
              </w:rPr>
              <w:t>2021.gada 1</w:t>
            </w:r>
            <w:r w:rsidR="008F6E7F">
              <w:rPr>
                <w:rFonts w:ascii="Times New Roman" w:eastAsia="Times New Roman" w:hAnsi="Times New Roman" w:cs="Times New Roman"/>
                <w:iCs/>
                <w:sz w:val="24"/>
                <w:szCs w:val="24"/>
                <w:lang w:eastAsia="lv-LV"/>
              </w:rPr>
              <w:t>2</w:t>
            </w:r>
            <w:r w:rsidRPr="00E94465">
              <w:rPr>
                <w:rFonts w:ascii="Times New Roman" w:eastAsia="Times New Roman" w:hAnsi="Times New Roman" w:cs="Times New Roman"/>
                <w:iCs/>
                <w:sz w:val="24"/>
                <w:szCs w:val="24"/>
                <w:lang w:eastAsia="lv-LV"/>
              </w:rPr>
              <w:t>.janvarī tika saņemta biedrības "Integrācijas inkubators" vēstule ar aicinājumu papildināt 9.2.2.1. pasākuma finansējuma saņēmēja sadarbības partneru loku ar sociālajiem uzņēmumiem, kas sniedz mobilitātes un cita veida pakalpojumus</w:t>
            </w:r>
            <w:r>
              <w:rPr>
                <w:rFonts w:ascii="Times New Roman" w:eastAsia="Times New Roman" w:hAnsi="Times New Roman" w:cs="Times New Roman"/>
                <w:iCs/>
                <w:sz w:val="24"/>
                <w:szCs w:val="24"/>
                <w:lang w:eastAsia="lv-LV"/>
              </w:rPr>
              <w:t>.</w:t>
            </w:r>
          </w:p>
          <w:p w14:paraId="7E7C8E61" w14:textId="47BE3AFB" w:rsidR="00E94465" w:rsidRPr="00E94465" w:rsidRDefault="00E94465" w:rsidP="00E94465">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2021.gada 12.</w:t>
            </w:r>
            <w:r w:rsidR="008F6E7F">
              <w:rPr>
                <w:rFonts w:ascii="Times New Roman" w:eastAsia="Times New Roman" w:hAnsi="Times New Roman" w:cs="Times New Roman"/>
                <w:iCs/>
                <w:sz w:val="24"/>
                <w:szCs w:val="24"/>
                <w:lang w:eastAsia="lv-LV"/>
              </w:rPr>
              <w:t>f</w:t>
            </w:r>
            <w:r>
              <w:rPr>
                <w:rFonts w:ascii="Times New Roman" w:eastAsia="Times New Roman" w:hAnsi="Times New Roman" w:cs="Times New Roman"/>
                <w:iCs/>
                <w:sz w:val="24"/>
                <w:szCs w:val="24"/>
                <w:lang w:eastAsia="lv-LV"/>
              </w:rPr>
              <w:t>ebruārī</w:t>
            </w:r>
            <w:r w:rsidR="008F6E7F">
              <w:rPr>
                <w:rFonts w:ascii="Times New Roman" w:eastAsia="Times New Roman" w:hAnsi="Times New Roman" w:cs="Times New Roman"/>
                <w:iCs/>
                <w:sz w:val="24"/>
                <w:szCs w:val="24"/>
                <w:lang w:eastAsia="lv-LV"/>
              </w:rPr>
              <w:t xml:space="preserve"> Labklājības ministrija nosūtīja atbildes vēstuli, kurā pauda viedokli, ka </w:t>
            </w:r>
            <w:r w:rsidR="008F6E7F" w:rsidRPr="008F6E7F">
              <w:rPr>
                <w:rFonts w:ascii="Times New Roman" w:eastAsia="Times New Roman" w:hAnsi="Times New Roman" w:cs="Times New Roman"/>
                <w:iCs/>
                <w:sz w:val="24"/>
                <w:szCs w:val="24"/>
                <w:lang w:eastAsia="lv-LV"/>
              </w:rPr>
              <w:t>9.2.2.1.pasākuma ietvaros tiek atbalstīta sociālo pakalpojumu sniedzēju reģistrā reģistrētu sabiedrībā balstītu sociālo pakalpojumu sniegšana mērķa grupas personām</w:t>
            </w:r>
            <w:r w:rsidR="008F6E7F">
              <w:rPr>
                <w:rFonts w:ascii="Times New Roman" w:eastAsia="Times New Roman" w:hAnsi="Times New Roman" w:cs="Times New Roman"/>
                <w:iCs/>
                <w:sz w:val="24"/>
                <w:szCs w:val="24"/>
                <w:lang w:eastAsia="lv-LV"/>
              </w:rPr>
              <w:t xml:space="preserve">, savukārt </w:t>
            </w:r>
            <w:r w:rsidR="008F6E7F" w:rsidRPr="008F6E7F">
              <w:rPr>
                <w:rFonts w:ascii="Times New Roman" w:eastAsia="Times New Roman" w:hAnsi="Times New Roman" w:cs="Times New Roman"/>
                <w:iCs/>
                <w:sz w:val="24"/>
                <w:szCs w:val="24"/>
                <w:lang w:eastAsia="lv-LV"/>
              </w:rPr>
              <w:t>transporta (tostarp specializētā transporta) pakalpojumi 9.2.2.1.pasākuma kontekstā ir uzskatāmi par papildu atbalsta pakalpojumiem, kurus pašvaldības iepērk gadījumos, kad pašvaldība pati tādus nevar nodrošināt</w:t>
            </w:r>
            <w:r w:rsidR="008F6E7F">
              <w:rPr>
                <w:rFonts w:ascii="Times New Roman" w:eastAsia="Times New Roman" w:hAnsi="Times New Roman" w:cs="Times New Roman"/>
                <w:iCs/>
                <w:sz w:val="24"/>
                <w:szCs w:val="24"/>
                <w:lang w:eastAsia="lv-LV"/>
              </w:rPr>
              <w:t xml:space="preserve">. Tādējādi </w:t>
            </w:r>
            <w:r w:rsidR="00D53D44">
              <w:rPr>
                <w:rFonts w:ascii="Times New Roman" w:eastAsia="Times New Roman" w:hAnsi="Times New Roman" w:cs="Times New Roman"/>
                <w:iCs/>
                <w:sz w:val="24"/>
                <w:szCs w:val="24"/>
                <w:lang w:eastAsia="lv-LV"/>
              </w:rPr>
              <w:t>L</w:t>
            </w:r>
            <w:r w:rsidR="008F6E7F">
              <w:rPr>
                <w:rFonts w:ascii="Times New Roman" w:eastAsia="Times New Roman" w:hAnsi="Times New Roman" w:cs="Times New Roman"/>
                <w:iCs/>
                <w:sz w:val="24"/>
                <w:szCs w:val="24"/>
                <w:lang w:eastAsia="lv-LV"/>
              </w:rPr>
              <w:t>abklājības ministrijas ieskatā nav nepieciešams paplašināt 9.2.2.1.pasākuma sadarbības partneru loku.</w:t>
            </w:r>
          </w:p>
        </w:tc>
      </w:tr>
      <w:tr w:rsidR="0075709A" w:rsidRPr="00E94465" w14:paraId="7666B28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29FD201" w14:textId="77777777" w:rsidR="00655F2C" w:rsidRPr="00E94465" w:rsidRDefault="00E5323B" w:rsidP="00E5323B">
            <w:pPr>
              <w:spacing w:after="0" w:line="240" w:lineRule="auto"/>
              <w:rPr>
                <w:rFonts w:ascii="Times New Roman" w:eastAsia="Times New Roman" w:hAnsi="Times New Roman" w:cs="Times New Roman"/>
                <w:iCs/>
                <w:sz w:val="24"/>
                <w:szCs w:val="24"/>
                <w:lang w:eastAsia="lv-LV"/>
              </w:rPr>
            </w:pPr>
            <w:r w:rsidRPr="00E94465">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0848549F" w14:textId="77777777" w:rsidR="00E5323B" w:rsidRPr="00E94465" w:rsidRDefault="00E5323B" w:rsidP="00E5323B">
            <w:pPr>
              <w:spacing w:after="0" w:line="240" w:lineRule="auto"/>
              <w:rPr>
                <w:rFonts w:ascii="Times New Roman" w:eastAsia="Times New Roman" w:hAnsi="Times New Roman" w:cs="Times New Roman"/>
                <w:iCs/>
                <w:sz w:val="24"/>
                <w:szCs w:val="24"/>
                <w:lang w:eastAsia="lv-LV"/>
              </w:rPr>
            </w:pPr>
            <w:r w:rsidRPr="00E94465">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9E30C96" w14:textId="6D1EABD7" w:rsidR="00E5323B" w:rsidRPr="00E94465" w:rsidRDefault="00E5323B" w:rsidP="00E5323B">
            <w:pPr>
              <w:spacing w:after="0" w:line="240" w:lineRule="auto"/>
              <w:rPr>
                <w:rFonts w:ascii="Times New Roman" w:eastAsia="Times New Roman" w:hAnsi="Times New Roman" w:cs="Times New Roman"/>
                <w:iCs/>
                <w:sz w:val="24"/>
                <w:szCs w:val="24"/>
                <w:lang w:eastAsia="lv-LV"/>
              </w:rPr>
            </w:pPr>
            <w:r w:rsidRPr="00E94465">
              <w:rPr>
                <w:rFonts w:ascii="Times New Roman" w:eastAsia="Times New Roman" w:hAnsi="Times New Roman" w:cs="Times New Roman"/>
                <w:iCs/>
                <w:sz w:val="24"/>
                <w:szCs w:val="24"/>
                <w:lang w:eastAsia="lv-LV"/>
              </w:rPr>
              <w:t>Na</w:t>
            </w:r>
            <w:r w:rsidR="007E7122" w:rsidRPr="00E94465">
              <w:rPr>
                <w:rFonts w:ascii="Times New Roman" w:eastAsia="Times New Roman" w:hAnsi="Times New Roman" w:cs="Times New Roman"/>
                <w:iCs/>
                <w:sz w:val="24"/>
                <w:szCs w:val="24"/>
                <w:lang w:eastAsia="lv-LV"/>
              </w:rPr>
              <w:t>v</w:t>
            </w:r>
          </w:p>
        </w:tc>
      </w:tr>
    </w:tbl>
    <w:p w14:paraId="5CDADACD" w14:textId="77777777" w:rsidR="00E5323B" w:rsidRPr="00E94465" w:rsidRDefault="00E5323B" w:rsidP="00E5323B">
      <w:pPr>
        <w:spacing w:after="0" w:line="240" w:lineRule="auto"/>
        <w:rPr>
          <w:rFonts w:ascii="Times New Roman" w:eastAsia="Times New Roman" w:hAnsi="Times New Roman" w:cs="Times New Roman"/>
          <w:iCs/>
          <w:sz w:val="24"/>
          <w:szCs w:val="24"/>
          <w:lang w:eastAsia="lv-LV"/>
        </w:rPr>
      </w:pPr>
      <w:r w:rsidRPr="00E94465">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5709A" w:rsidRPr="00E94465" w14:paraId="11A80B04"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308BF84" w14:textId="77777777" w:rsidR="00655F2C" w:rsidRPr="00E94465" w:rsidRDefault="00E5323B" w:rsidP="00E5323B">
            <w:pPr>
              <w:spacing w:after="0" w:line="240" w:lineRule="auto"/>
              <w:rPr>
                <w:rFonts w:ascii="Times New Roman" w:eastAsia="Times New Roman" w:hAnsi="Times New Roman" w:cs="Times New Roman"/>
                <w:b/>
                <w:bCs/>
                <w:iCs/>
                <w:sz w:val="24"/>
                <w:szCs w:val="24"/>
                <w:lang w:eastAsia="lv-LV"/>
              </w:rPr>
            </w:pPr>
            <w:r w:rsidRPr="00E94465">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8828EC" w:rsidRPr="00E94465" w14:paraId="5173B90E" w14:textId="77777777" w:rsidTr="008828E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6BB46AE" w14:textId="77777777" w:rsidR="008828EC" w:rsidRPr="00E94465" w:rsidRDefault="008828EC" w:rsidP="008828EC">
            <w:pPr>
              <w:spacing w:after="0" w:line="240" w:lineRule="auto"/>
              <w:rPr>
                <w:rFonts w:ascii="Times New Roman" w:eastAsia="Times New Roman" w:hAnsi="Times New Roman" w:cs="Times New Roman"/>
                <w:iCs/>
                <w:sz w:val="24"/>
                <w:szCs w:val="24"/>
                <w:lang w:eastAsia="lv-LV"/>
              </w:rPr>
            </w:pPr>
            <w:r w:rsidRPr="00E94465">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09938430" w14:textId="77777777" w:rsidR="008828EC" w:rsidRPr="00E94465" w:rsidRDefault="008828EC" w:rsidP="008828EC">
            <w:pPr>
              <w:spacing w:after="0" w:line="240" w:lineRule="auto"/>
              <w:rPr>
                <w:rFonts w:ascii="Times New Roman" w:eastAsia="Times New Roman" w:hAnsi="Times New Roman" w:cs="Times New Roman"/>
                <w:iCs/>
                <w:sz w:val="24"/>
                <w:szCs w:val="24"/>
                <w:lang w:eastAsia="lv-LV"/>
              </w:rPr>
            </w:pPr>
            <w:r w:rsidRPr="00E94465">
              <w:rPr>
                <w:rFonts w:ascii="Times New Roman" w:eastAsia="Times New Roman" w:hAnsi="Times New Roman" w:cs="Times New Roman"/>
                <w:iCs/>
                <w:sz w:val="24"/>
                <w:szCs w:val="24"/>
                <w:lang w:eastAsia="lv-LV"/>
              </w:rPr>
              <w:t>Projekta izpildē iesaistītās institūcijas</w:t>
            </w:r>
          </w:p>
        </w:tc>
        <w:tc>
          <w:tcPr>
            <w:tcW w:w="2960" w:type="pct"/>
            <w:tcBorders>
              <w:top w:val="outset" w:sz="6" w:space="0" w:color="auto"/>
              <w:left w:val="outset" w:sz="6" w:space="0" w:color="auto"/>
              <w:bottom w:val="outset" w:sz="6" w:space="0" w:color="auto"/>
              <w:right w:val="outset" w:sz="6" w:space="0" w:color="auto"/>
            </w:tcBorders>
            <w:hideMark/>
          </w:tcPr>
          <w:p w14:paraId="7B42EC64" w14:textId="2948EACD" w:rsidR="008828EC" w:rsidRPr="00E94465" w:rsidRDefault="008828EC" w:rsidP="008828EC">
            <w:pPr>
              <w:spacing w:after="0" w:line="240" w:lineRule="auto"/>
              <w:jc w:val="both"/>
              <w:rPr>
                <w:rFonts w:ascii="Times New Roman" w:eastAsia="Times New Roman" w:hAnsi="Times New Roman" w:cs="Times New Roman"/>
                <w:iCs/>
                <w:sz w:val="24"/>
                <w:szCs w:val="24"/>
                <w:lang w:eastAsia="lv-LV"/>
              </w:rPr>
            </w:pPr>
            <w:r w:rsidRPr="00E94465">
              <w:rPr>
                <w:rFonts w:ascii="Times New Roman" w:eastAsia="Times New Roman" w:hAnsi="Times New Roman" w:cs="Times New Roman"/>
                <w:sz w:val="24"/>
                <w:szCs w:val="24"/>
                <w:lang w:eastAsia="lv-LV"/>
              </w:rPr>
              <w:t xml:space="preserve">Eiropas Savienības struktūrfondu un Kohēzijas fondu vadībā iesaistītās atbildīgās iestādes funkcijas pilda Labklājības ministrija, sadarbības iestādes funkcijas – </w:t>
            </w:r>
            <w:r w:rsidRPr="00E94465">
              <w:rPr>
                <w:rFonts w:ascii="Times New Roman" w:eastAsia="Times New Roman" w:hAnsi="Times New Roman" w:cs="Times New Roman"/>
                <w:sz w:val="24"/>
                <w:szCs w:val="24"/>
                <w:lang w:eastAsia="lv-LV"/>
              </w:rPr>
              <w:lastRenderedPageBreak/>
              <w:t>CFLA. Projekta finansējuma saņēmēji – plānošanas reģioni, to sadarbības partneri – pašvaldības.</w:t>
            </w:r>
          </w:p>
        </w:tc>
      </w:tr>
      <w:tr w:rsidR="008828EC" w:rsidRPr="00E94465" w14:paraId="790B31B7" w14:textId="77777777" w:rsidTr="008828E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F8F2A52" w14:textId="77777777" w:rsidR="008828EC" w:rsidRPr="00E94465" w:rsidRDefault="008828EC" w:rsidP="008828EC">
            <w:pPr>
              <w:spacing w:after="0" w:line="240" w:lineRule="auto"/>
              <w:rPr>
                <w:rFonts w:ascii="Times New Roman" w:eastAsia="Times New Roman" w:hAnsi="Times New Roman" w:cs="Times New Roman"/>
                <w:iCs/>
                <w:sz w:val="24"/>
                <w:szCs w:val="24"/>
                <w:lang w:eastAsia="lv-LV"/>
              </w:rPr>
            </w:pPr>
            <w:r w:rsidRPr="00E94465">
              <w:rPr>
                <w:rFonts w:ascii="Times New Roman" w:eastAsia="Times New Roman" w:hAnsi="Times New Roman" w:cs="Times New Roman"/>
                <w:iCs/>
                <w:sz w:val="24"/>
                <w:szCs w:val="24"/>
                <w:lang w:eastAsia="lv-LV"/>
              </w:rPr>
              <w:lastRenderedPageBreak/>
              <w:t>2.</w:t>
            </w:r>
          </w:p>
        </w:tc>
        <w:tc>
          <w:tcPr>
            <w:tcW w:w="1678" w:type="pct"/>
            <w:tcBorders>
              <w:top w:val="outset" w:sz="6" w:space="0" w:color="auto"/>
              <w:left w:val="outset" w:sz="6" w:space="0" w:color="auto"/>
              <w:bottom w:val="outset" w:sz="6" w:space="0" w:color="auto"/>
              <w:right w:val="outset" w:sz="6" w:space="0" w:color="auto"/>
            </w:tcBorders>
            <w:hideMark/>
          </w:tcPr>
          <w:p w14:paraId="12577CA2" w14:textId="77777777" w:rsidR="008828EC" w:rsidRPr="00E94465" w:rsidRDefault="008828EC" w:rsidP="008828EC">
            <w:pPr>
              <w:spacing w:after="0" w:line="240" w:lineRule="auto"/>
              <w:rPr>
                <w:rFonts w:ascii="Times New Roman" w:eastAsia="Times New Roman" w:hAnsi="Times New Roman" w:cs="Times New Roman"/>
                <w:iCs/>
                <w:sz w:val="24"/>
                <w:szCs w:val="24"/>
                <w:lang w:eastAsia="lv-LV"/>
              </w:rPr>
            </w:pPr>
            <w:r w:rsidRPr="00E94465">
              <w:rPr>
                <w:rFonts w:ascii="Times New Roman" w:eastAsia="Times New Roman" w:hAnsi="Times New Roman" w:cs="Times New Roman"/>
                <w:iCs/>
                <w:sz w:val="24"/>
                <w:szCs w:val="24"/>
                <w:lang w:eastAsia="lv-LV"/>
              </w:rPr>
              <w:t>Projekta izpildes ietekme uz pārvaldes funkcijām un institucionālo struktūru.</w:t>
            </w:r>
            <w:r w:rsidRPr="00E94465">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2960" w:type="pct"/>
            <w:tcBorders>
              <w:top w:val="outset" w:sz="6" w:space="0" w:color="auto"/>
              <w:left w:val="outset" w:sz="6" w:space="0" w:color="auto"/>
              <w:bottom w:val="outset" w:sz="6" w:space="0" w:color="auto"/>
              <w:right w:val="outset" w:sz="6" w:space="0" w:color="auto"/>
            </w:tcBorders>
            <w:hideMark/>
          </w:tcPr>
          <w:p w14:paraId="41551B75" w14:textId="624DEED5" w:rsidR="008828EC" w:rsidRPr="00E94465" w:rsidRDefault="00F55FCD" w:rsidP="008828EC">
            <w:pPr>
              <w:spacing w:after="0" w:line="240" w:lineRule="auto"/>
              <w:rPr>
                <w:rFonts w:ascii="Times New Roman" w:eastAsia="Times New Roman" w:hAnsi="Times New Roman" w:cs="Times New Roman"/>
                <w:iCs/>
                <w:sz w:val="24"/>
                <w:szCs w:val="24"/>
                <w:lang w:eastAsia="lv-LV"/>
              </w:rPr>
            </w:pPr>
            <w:r w:rsidRPr="00E94465">
              <w:rPr>
                <w:rFonts w:ascii="Times New Roman" w:eastAsia="Times New Roman" w:hAnsi="Times New Roman" w:cs="Times New Roman"/>
                <w:sz w:val="24"/>
                <w:szCs w:val="24"/>
                <w:lang w:eastAsia="lv-LV"/>
              </w:rPr>
              <w:t>MK noteikumu projekts šo jomu neskar.</w:t>
            </w:r>
          </w:p>
        </w:tc>
      </w:tr>
      <w:tr w:rsidR="008828EC" w:rsidRPr="0075709A" w14:paraId="19BC9E48" w14:textId="77777777" w:rsidTr="008828E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D7F2DFF" w14:textId="77777777" w:rsidR="008828EC" w:rsidRPr="0075709A" w:rsidRDefault="008828EC" w:rsidP="008828EC">
            <w:pPr>
              <w:spacing w:after="0" w:line="240" w:lineRule="auto"/>
              <w:rPr>
                <w:rFonts w:ascii="Times New Roman" w:eastAsia="Times New Roman" w:hAnsi="Times New Roman" w:cs="Times New Roman"/>
                <w:iCs/>
                <w:sz w:val="24"/>
                <w:szCs w:val="24"/>
                <w:lang w:val="en-US" w:eastAsia="lv-LV"/>
              </w:rPr>
            </w:pPr>
            <w:r w:rsidRPr="0075709A">
              <w:rPr>
                <w:rFonts w:ascii="Times New Roman" w:eastAsia="Times New Roman" w:hAnsi="Times New Roman" w:cs="Times New Roman"/>
                <w:iCs/>
                <w:sz w:val="24"/>
                <w:szCs w:val="24"/>
                <w:lang w:val="en-US"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5314547F" w14:textId="77777777" w:rsidR="008828EC" w:rsidRPr="00E94465" w:rsidRDefault="008828EC" w:rsidP="008828EC">
            <w:pPr>
              <w:spacing w:after="0" w:line="240" w:lineRule="auto"/>
              <w:rPr>
                <w:rFonts w:ascii="Times New Roman" w:eastAsia="Times New Roman" w:hAnsi="Times New Roman" w:cs="Times New Roman"/>
                <w:iCs/>
                <w:sz w:val="24"/>
                <w:szCs w:val="24"/>
                <w:lang w:eastAsia="lv-LV"/>
              </w:rPr>
            </w:pPr>
            <w:r w:rsidRPr="00E94465">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4DFA6334" w14:textId="6B14F563" w:rsidR="008828EC" w:rsidRPr="0075709A" w:rsidRDefault="00F55FCD" w:rsidP="008828EC">
            <w:pPr>
              <w:spacing w:after="0" w:line="240" w:lineRule="auto"/>
              <w:rPr>
                <w:rFonts w:ascii="Times New Roman" w:eastAsia="Times New Roman" w:hAnsi="Times New Roman" w:cs="Times New Roman"/>
                <w:iCs/>
                <w:sz w:val="24"/>
                <w:szCs w:val="24"/>
                <w:lang w:val="en-US" w:eastAsia="lv-LV"/>
              </w:rPr>
            </w:pPr>
            <w:r w:rsidRPr="00371DD6">
              <w:rPr>
                <w:rFonts w:ascii="Times New Roman" w:eastAsia="Times New Roman" w:hAnsi="Times New Roman" w:cs="Times New Roman"/>
                <w:sz w:val="24"/>
                <w:szCs w:val="24"/>
                <w:lang w:eastAsia="lv-LV"/>
              </w:rPr>
              <w:t>Nav</w:t>
            </w:r>
          </w:p>
        </w:tc>
      </w:tr>
    </w:tbl>
    <w:p w14:paraId="46C2F1FB" w14:textId="338CC917" w:rsidR="00E5323B" w:rsidRDefault="00E5323B" w:rsidP="00894C55">
      <w:pPr>
        <w:spacing w:after="0" w:line="240" w:lineRule="auto"/>
        <w:rPr>
          <w:rFonts w:ascii="Times New Roman" w:hAnsi="Times New Roman" w:cs="Times New Roman"/>
          <w:sz w:val="28"/>
          <w:szCs w:val="28"/>
        </w:rPr>
      </w:pPr>
    </w:p>
    <w:p w14:paraId="3B0B455B" w14:textId="2C83D5D6" w:rsidR="008F6E7F" w:rsidRDefault="008F6E7F" w:rsidP="00894C55">
      <w:pPr>
        <w:spacing w:after="0" w:line="240" w:lineRule="auto"/>
        <w:rPr>
          <w:rFonts w:ascii="Times New Roman" w:hAnsi="Times New Roman" w:cs="Times New Roman"/>
          <w:sz w:val="28"/>
          <w:szCs w:val="28"/>
        </w:rPr>
      </w:pPr>
    </w:p>
    <w:p w14:paraId="58AF3C9F" w14:textId="55B57D59" w:rsidR="00485297" w:rsidRDefault="00485297" w:rsidP="00894C55">
      <w:pPr>
        <w:spacing w:after="0" w:line="240" w:lineRule="auto"/>
        <w:rPr>
          <w:rFonts w:ascii="Times New Roman" w:hAnsi="Times New Roman" w:cs="Times New Roman"/>
          <w:sz w:val="28"/>
          <w:szCs w:val="28"/>
        </w:rPr>
      </w:pPr>
    </w:p>
    <w:p w14:paraId="2E969427" w14:textId="61BE6752" w:rsidR="00485297" w:rsidRDefault="00485297" w:rsidP="00894C55">
      <w:pPr>
        <w:spacing w:after="0" w:line="240" w:lineRule="auto"/>
        <w:rPr>
          <w:rFonts w:ascii="Times New Roman" w:hAnsi="Times New Roman" w:cs="Times New Roman"/>
          <w:sz w:val="28"/>
          <w:szCs w:val="28"/>
        </w:rPr>
      </w:pPr>
    </w:p>
    <w:p w14:paraId="608E95BF" w14:textId="59139BDF" w:rsidR="00485297" w:rsidRDefault="00485297" w:rsidP="00894C55">
      <w:pPr>
        <w:spacing w:after="0" w:line="240" w:lineRule="auto"/>
        <w:rPr>
          <w:rFonts w:ascii="Times New Roman" w:hAnsi="Times New Roman" w:cs="Times New Roman"/>
          <w:sz w:val="28"/>
          <w:szCs w:val="28"/>
        </w:rPr>
      </w:pPr>
    </w:p>
    <w:p w14:paraId="604FB1E5" w14:textId="6C689001" w:rsidR="00485297" w:rsidRDefault="00485297" w:rsidP="00894C55">
      <w:pPr>
        <w:spacing w:after="0" w:line="240" w:lineRule="auto"/>
        <w:rPr>
          <w:rFonts w:ascii="Times New Roman" w:hAnsi="Times New Roman" w:cs="Times New Roman"/>
          <w:sz w:val="28"/>
          <w:szCs w:val="28"/>
        </w:rPr>
      </w:pPr>
    </w:p>
    <w:p w14:paraId="02697333" w14:textId="22751052" w:rsidR="00485297" w:rsidRDefault="00485297" w:rsidP="00894C55">
      <w:pPr>
        <w:spacing w:after="0" w:line="240" w:lineRule="auto"/>
        <w:rPr>
          <w:rFonts w:ascii="Times New Roman" w:hAnsi="Times New Roman" w:cs="Times New Roman"/>
          <w:sz w:val="28"/>
          <w:szCs w:val="28"/>
        </w:rPr>
      </w:pPr>
    </w:p>
    <w:p w14:paraId="7FFFD462" w14:textId="1483A618" w:rsidR="00485297" w:rsidRDefault="00485297" w:rsidP="00894C55">
      <w:pPr>
        <w:spacing w:after="0" w:line="240" w:lineRule="auto"/>
        <w:rPr>
          <w:rFonts w:ascii="Times New Roman" w:hAnsi="Times New Roman" w:cs="Times New Roman"/>
          <w:sz w:val="28"/>
          <w:szCs w:val="28"/>
        </w:rPr>
      </w:pPr>
    </w:p>
    <w:p w14:paraId="1987AF2D" w14:textId="05581DA1" w:rsidR="00485297" w:rsidRDefault="00485297" w:rsidP="00894C55">
      <w:pPr>
        <w:spacing w:after="0" w:line="240" w:lineRule="auto"/>
        <w:rPr>
          <w:rFonts w:ascii="Times New Roman" w:hAnsi="Times New Roman" w:cs="Times New Roman"/>
          <w:sz w:val="28"/>
          <w:szCs w:val="28"/>
        </w:rPr>
      </w:pPr>
    </w:p>
    <w:p w14:paraId="20755985" w14:textId="50F8075A" w:rsidR="00485297" w:rsidRDefault="00485297" w:rsidP="00894C55">
      <w:pPr>
        <w:spacing w:after="0" w:line="240" w:lineRule="auto"/>
        <w:rPr>
          <w:rFonts w:ascii="Times New Roman" w:hAnsi="Times New Roman" w:cs="Times New Roman"/>
          <w:sz w:val="28"/>
          <w:szCs w:val="28"/>
        </w:rPr>
      </w:pPr>
    </w:p>
    <w:p w14:paraId="563EDED6" w14:textId="44F79B19" w:rsidR="00485297" w:rsidRDefault="00485297" w:rsidP="00894C55">
      <w:pPr>
        <w:spacing w:after="0" w:line="240" w:lineRule="auto"/>
        <w:rPr>
          <w:rFonts w:ascii="Times New Roman" w:hAnsi="Times New Roman" w:cs="Times New Roman"/>
          <w:sz w:val="28"/>
          <w:szCs w:val="28"/>
        </w:rPr>
      </w:pPr>
    </w:p>
    <w:p w14:paraId="6A05E260" w14:textId="77777777" w:rsidR="00485297" w:rsidRDefault="00485297" w:rsidP="00894C55">
      <w:pPr>
        <w:spacing w:after="0" w:line="240" w:lineRule="auto"/>
        <w:rPr>
          <w:rFonts w:ascii="Times New Roman" w:hAnsi="Times New Roman" w:cs="Times New Roman"/>
          <w:sz w:val="28"/>
          <w:szCs w:val="28"/>
        </w:rPr>
      </w:pPr>
    </w:p>
    <w:p w14:paraId="0B81DC69" w14:textId="77777777" w:rsidR="008F6E7F" w:rsidRPr="0075709A" w:rsidRDefault="008F6E7F" w:rsidP="00894C55">
      <w:pPr>
        <w:spacing w:after="0" w:line="240" w:lineRule="auto"/>
        <w:rPr>
          <w:rFonts w:ascii="Times New Roman" w:hAnsi="Times New Roman" w:cs="Times New Roman"/>
          <w:sz w:val="28"/>
          <w:szCs w:val="28"/>
        </w:rPr>
      </w:pPr>
    </w:p>
    <w:p w14:paraId="3B84AABF" w14:textId="4782D6E1" w:rsidR="00F55FCD" w:rsidRPr="00371DD6" w:rsidRDefault="00F55FCD" w:rsidP="00F55FCD">
      <w:pPr>
        <w:tabs>
          <w:tab w:val="left" w:pos="6237"/>
        </w:tabs>
        <w:spacing w:after="0" w:line="240" w:lineRule="auto"/>
        <w:rPr>
          <w:rFonts w:ascii="Times New Roman" w:hAnsi="Times New Roman" w:cs="Times New Roman"/>
          <w:sz w:val="24"/>
          <w:szCs w:val="24"/>
        </w:rPr>
      </w:pPr>
      <w:r w:rsidRPr="00371DD6">
        <w:rPr>
          <w:rFonts w:ascii="Times New Roman" w:hAnsi="Times New Roman" w:cs="Times New Roman"/>
          <w:sz w:val="24"/>
          <w:szCs w:val="24"/>
        </w:rPr>
        <w:t>Labklājības ministre</w:t>
      </w:r>
      <w:r w:rsidRPr="00371DD6">
        <w:rPr>
          <w:rFonts w:ascii="Times New Roman" w:hAnsi="Times New Roman" w:cs="Times New Roman"/>
          <w:sz w:val="24"/>
          <w:szCs w:val="24"/>
        </w:rPr>
        <w:tab/>
        <w:t xml:space="preserve">                  R. Petraviča</w:t>
      </w:r>
    </w:p>
    <w:p w14:paraId="6B973095" w14:textId="0FF1618B" w:rsidR="00F55FCD" w:rsidRDefault="00F55FCD" w:rsidP="00F55FCD">
      <w:pPr>
        <w:tabs>
          <w:tab w:val="left" w:pos="6237"/>
        </w:tabs>
        <w:spacing w:after="0" w:line="240" w:lineRule="auto"/>
        <w:rPr>
          <w:rFonts w:ascii="Times New Roman" w:hAnsi="Times New Roman" w:cs="Times New Roman"/>
          <w:sz w:val="24"/>
          <w:szCs w:val="24"/>
        </w:rPr>
      </w:pPr>
    </w:p>
    <w:p w14:paraId="3A37CA38" w14:textId="09558D14" w:rsidR="008F6E7F" w:rsidRDefault="008F6E7F" w:rsidP="00F55FCD">
      <w:pPr>
        <w:tabs>
          <w:tab w:val="left" w:pos="6237"/>
        </w:tabs>
        <w:spacing w:after="0" w:line="240" w:lineRule="auto"/>
        <w:rPr>
          <w:rFonts w:ascii="Times New Roman" w:hAnsi="Times New Roman" w:cs="Times New Roman"/>
          <w:sz w:val="24"/>
          <w:szCs w:val="24"/>
        </w:rPr>
      </w:pPr>
    </w:p>
    <w:p w14:paraId="3211FDBA" w14:textId="773F8AA7" w:rsidR="008F6E7F" w:rsidRDefault="008F6E7F" w:rsidP="00F55FCD">
      <w:pPr>
        <w:tabs>
          <w:tab w:val="left" w:pos="6237"/>
        </w:tabs>
        <w:spacing w:after="0" w:line="240" w:lineRule="auto"/>
        <w:rPr>
          <w:rFonts w:ascii="Times New Roman" w:hAnsi="Times New Roman" w:cs="Times New Roman"/>
          <w:sz w:val="24"/>
          <w:szCs w:val="24"/>
        </w:rPr>
      </w:pPr>
    </w:p>
    <w:p w14:paraId="5BB730D0" w14:textId="1DD8770D" w:rsidR="008F6E7F" w:rsidRDefault="008F6E7F" w:rsidP="00F55FCD">
      <w:pPr>
        <w:tabs>
          <w:tab w:val="left" w:pos="6237"/>
        </w:tabs>
        <w:spacing w:after="0" w:line="240" w:lineRule="auto"/>
        <w:rPr>
          <w:rFonts w:ascii="Times New Roman" w:hAnsi="Times New Roman" w:cs="Times New Roman"/>
          <w:sz w:val="24"/>
          <w:szCs w:val="24"/>
        </w:rPr>
      </w:pPr>
    </w:p>
    <w:p w14:paraId="145BFF3F" w14:textId="285BDF57" w:rsidR="008F6E7F" w:rsidRDefault="008F6E7F" w:rsidP="00F55FCD">
      <w:pPr>
        <w:tabs>
          <w:tab w:val="left" w:pos="6237"/>
        </w:tabs>
        <w:spacing w:after="0" w:line="240" w:lineRule="auto"/>
        <w:rPr>
          <w:rFonts w:ascii="Times New Roman" w:hAnsi="Times New Roman" w:cs="Times New Roman"/>
          <w:sz w:val="24"/>
          <w:szCs w:val="24"/>
        </w:rPr>
      </w:pPr>
    </w:p>
    <w:p w14:paraId="6793E312" w14:textId="7ECA63F9" w:rsidR="008F6E7F" w:rsidRDefault="008F6E7F" w:rsidP="00F55FCD">
      <w:pPr>
        <w:tabs>
          <w:tab w:val="left" w:pos="6237"/>
        </w:tabs>
        <w:spacing w:after="0" w:line="240" w:lineRule="auto"/>
        <w:rPr>
          <w:rFonts w:ascii="Times New Roman" w:hAnsi="Times New Roman" w:cs="Times New Roman"/>
          <w:sz w:val="24"/>
          <w:szCs w:val="24"/>
        </w:rPr>
      </w:pPr>
    </w:p>
    <w:p w14:paraId="356A4543" w14:textId="48EFF448" w:rsidR="00485297" w:rsidRDefault="00485297" w:rsidP="00F55FCD">
      <w:pPr>
        <w:tabs>
          <w:tab w:val="left" w:pos="6237"/>
        </w:tabs>
        <w:spacing w:after="0" w:line="240" w:lineRule="auto"/>
        <w:rPr>
          <w:rFonts w:ascii="Times New Roman" w:hAnsi="Times New Roman" w:cs="Times New Roman"/>
          <w:sz w:val="24"/>
          <w:szCs w:val="24"/>
        </w:rPr>
      </w:pPr>
    </w:p>
    <w:p w14:paraId="387B38EF" w14:textId="6A440D4D" w:rsidR="00485297" w:rsidRDefault="00485297" w:rsidP="00F55FCD">
      <w:pPr>
        <w:tabs>
          <w:tab w:val="left" w:pos="6237"/>
        </w:tabs>
        <w:spacing w:after="0" w:line="240" w:lineRule="auto"/>
        <w:rPr>
          <w:rFonts w:ascii="Times New Roman" w:hAnsi="Times New Roman" w:cs="Times New Roman"/>
          <w:sz w:val="24"/>
          <w:szCs w:val="24"/>
        </w:rPr>
      </w:pPr>
    </w:p>
    <w:p w14:paraId="4FBF3311" w14:textId="7516E2D2" w:rsidR="00485297" w:rsidRDefault="00485297" w:rsidP="00F55FCD">
      <w:pPr>
        <w:tabs>
          <w:tab w:val="left" w:pos="6237"/>
        </w:tabs>
        <w:spacing w:after="0" w:line="240" w:lineRule="auto"/>
        <w:rPr>
          <w:rFonts w:ascii="Times New Roman" w:hAnsi="Times New Roman" w:cs="Times New Roman"/>
          <w:sz w:val="24"/>
          <w:szCs w:val="24"/>
        </w:rPr>
      </w:pPr>
    </w:p>
    <w:p w14:paraId="0A0895B8" w14:textId="0664580A" w:rsidR="00485297" w:rsidRDefault="00485297" w:rsidP="00F55FCD">
      <w:pPr>
        <w:tabs>
          <w:tab w:val="left" w:pos="6237"/>
        </w:tabs>
        <w:spacing w:after="0" w:line="240" w:lineRule="auto"/>
        <w:rPr>
          <w:rFonts w:ascii="Times New Roman" w:hAnsi="Times New Roman" w:cs="Times New Roman"/>
          <w:sz w:val="24"/>
          <w:szCs w:val="24"/>
        </w:rPr>
      </w:pPr>
    </w:p>
    <w:p w14:paraId="529220D8" w14:textId="4B02D490" w:rsidR="00485297" w:rsidRDefault="00485297" w:rsidP="00F55FCD">
      <w:pPr>
        <w:tabs>
          <w:tab w:val="left" w:pos="6237"/>
        </w:tabs>
        <w:spacing w:after="0" w:line="240" w:lineRule="auto"/>
        <w:rPr>
          <w:rFonts w:ascii="Times New Roman" w:hAnsi="Times New Roman" w:cs="Times New Roman"/>
          <w:sz w:val="24"/>
          <w:szCs w:val="24"/>
        </w:rPr>
      </w:pPr>
    </w:p>
    <w:p w14:paraId="46A166D6" w14:textId="38F3075E" w:rsidR="00485297" w:rsidRDefault="00485297" w:rsidP="00F55FCD">
      <w:pPr>
        <w:tabs>
          <w:tab w:val="left" w:pos="6237"/>
        </w:tabs>
        <w:spacing w:after="0" w:line="240" w:lineRule="auto"/>
        <w:rPr>
          <w:rFonts w:ascii="Times New Roman" w:hAnsi="Times New Roman" w:cs="Times New Roman"/>
          <w:sz w:val="24"/>
          <w:szCs w:val="24"/>
        </w:rPr>
      </w:pPr>
    </w:p>
    <w:p w14:paraId="5E6E8301" w14:textId="50A49FBE" w:rsidR="00485297" w:rsidRDefault="00485297" w:rsidP="00F55FCD">
      <w:pPr>
        <w:tabs>
          <w:tab w:val="left" w:pos="6237"/>
        </w:tabs>
        <w:spacing w:after="0" w:line="240" w:lineRule="auto"/>
        <w:rPr>
          <w:rFonts w:ascii="Times New Roman" w:hAnsi="Times New Roman" w:cs="Times New Roman"/>
          <w:sz w:val="24"/>
          <w:szCs w:val="24"/>
        </w:rPr>
      </w:pPr>
    </w:p>
    <w:p w14:paraId="569128D1" w14:textId="19D7D03D" w:rsidR="00485297" w:rsidRDefault="00485297" w:rsidP="00F55FCD">
      <w:pPr>
        <w:tabs>
          <w:tab w:val="left" w:pos="6237"/>
        </w:tabs>
        <w:spacing w:after="0" w:line="240" w:lineRule="auto"/>
        <w:rPr>
          <w:rFonts w:ascii="Times New Roman" w:hAnsi="Times New Roman" w:cs="Times New Roman"/>
          <w:sz w:val="24"/>
          <w:szCs w:val="24"/>
        </w:rPr>
      </w:pPr>
    </w:p>
    <w:p w14:paraId="075C86BC" w14:textId="03A99438" w:rsidR="00485297" w:rsidRDefault="00485297" w:rsidP="00F55FCD">
      <w:pPr>
        <w:tabs>
          <w:tab w:val="left" w:pos="6237"/>
        </w:tabs>
        <w:spacing w:after="0" w:line="240" w:lineRule="auto"/>
        <w:rPr>
          <w:rFonts w:ascii="Times New Roman" w:hAnsi="Times New Roman" w:cs="Times New Roman"/>
          <w:sz w:val="24"/>
          <w:szCs w:val="24"/>
        </w:rPr>
      </w:pPr>
    </w:p>
    <w:p w14:paraId="1BA7EB7B" w14:textId="14019DEF" w:rsidR="00485297" w:rsidRDefault="00485297" w:rsidP="00F55FCD">
      <w:pPr>
        <w:tabs>
          <w:tab w:val="left" w:pos="6237"/>
        </w:tabs>
        <w:spacing w:after="0" w:line="240" w:lineRule="auto"/>
        <w:rPr>
          <w:rFonts w:ascii="Times New Roman" w:hAnsi="Times New Roman" w:cs="Times New Roman"/>
          <w:sz w:val="24"/>
          <w:szCs w:val="24"/>
        </w:rPr>
      </w:pPr>
    </w:p>
    <w:p w14:paraId="1D14A1E8" w14:textId="3B941115" w:rsidR="00485297" w:rsidRDefault="00485297" w:rsidP="00F55FCD">
      <w:pPr>
        <w:tabs>
          <w:tab w:val="left" w:pos="6237"/>
        </w:tabs>
        <w:spacing w:after="0" w:line="240" w:lineRule="auto"/>
        <w:rPr>
          <w:rFonts w:ascii="Times New Roman" w:hAnsi="Times New Roman" w:cs="Times New Roman"/>
          <w:sz w:val="24"/>
          <w:szCs w:val="24"/>
        </w:rPr>
      </w:pPr>
    </w:p>
    <w:p w14:paraId="3A601744" w14:textId="13694DDE" w:rsidR="00485297" w:rsidRDefault="00485297" w:rsidP="00F55FCD">
      <w:pPr>
        <w:tabs>
          <w:tab w:val="left" w:pos="6237"/>
        </w:tabs>
        <w:spacing w:after="0" w:line="240" w:lineRule="auto"/>
        <w:rPr>
          <w:rFonts w:ascii="Times New Roman" w:hAnsi="Times New Roman" w:cs="Times New Roman"/>
          <w:sz w:val="24"/>
          <w:szCs w:val="24"/>
        </w:rPr>
      </w:pPr>
    </w:p>
    <w:p w14:paraId="49DD0009" w14:textId="3E573090" w:rsidR="00485297" w:rsidRDefault="00485297" w:rsidP="00F55FCD">
      <w:pPr>
        <w:tabs>
          <w:tab w:val="left" w:pos="6237"/>
        </w:tabs>
        <w:spacing w:after="0" w:line="240" w:lineRule="auto"/>
        <w:rPr>
          <w:rFonts w:ascii="Times New Roman" w:hAnsi="Times New Roman" w:cs="Times New Roman"/>
          <w:sz w:val="24"/>
          <w:szCs w:val="24"/>
        </w:rPr>
      </w:pPr>
    </w:p>
    <w:p w14:paraId="31EECF3E" w14:textId="31914994" w:rsidR="00485297" w:rsidRDefault="00485297" w:rsidP="00F55FCD">
      <w:pPr>
        <w:tabs>
          <w:tab w:val="left" w:pos="6237"/>
        </w:tabs>
        <w:spacing w:after="0" w:line="240" w:lineRule="auto"/>
        <w:rPr>
          <w:rFonts w:ascii="Times New Roman" w:hAnsi="Times New Roman" w:cs="Times New Roman"/>
          <w:sz w:val="24"/>
          <w:szCs w:val="24"/>
        </w:rPr>
      </w:pPr>
    </w:p>
    <w:p w14:paraId="2DC07441" w14:textId="77777777" w:rsidR="00485297" w:rsidRPr="00371DD6" w:rsidRDefault="00485297" w:rsidP="00F55FCD">
      <w:pPr>
        <w:tabs>
          <w:tab w:val="left" w:pos="6237"/>
        </w:tabs>
        <w:spacing w:after="0" w:line="240" w:lineRule="auto"/>
        <w:rPr>
          <w:rFonts w:ascii="Times New Roman" w:hAnsi="Times New Roman" w:cs="Times New Roman"/>
          <w:sz w:val="24"/>
          <w:szCs w:val="24"/>
        </w:rPr>
      </w:pPr>
    </w:p>
    <w:p w14:paraId="222FC41C" w14:textId="6A6A6B98" w:rsidR="00F55FCD" w:rsidRPr="00F55FCD" w:rsidRDefault="00306E34" w:rsidP="00F55FCD">
      <w:pPr>
        <w:tabs>
          <w:tab w:val="left" w:pos="6237"/>
        </w:tabs>
        <w:spacing w:after="0" w:line="240" w:lineRule="auto"/>
        <w:rPr>
          <w:rFonts w:ascii="Times New Roman" w:hAnsi="Times New Roman" w:cs="Times New Roman"/>
          <w:sz w:val="20"/>
          <w:szCs w:val="20"/>
        </w:rPr>
      </w:pPr>
      <w:r>
        <w:rPr>
          <w:rFonts w:ascii="Times New Roman" w:hAnsi="Times New Roman" w:cs="Times New Roman"/>
          <w:sz w:val="20"/>
          <w:szCs w:val="20"/>
        </w:rPr>
        <w:t>Kārkliņa</w:t>
      </w:r>
      <w:r w:rsidR="00F55FCD" w:rsidRPr="00F55FCD">
        <w:rPr>
          <w:rFonts w:ascii="Times New Roman" w:hAnsi="Times New Roman" w:cs="Times New Roman"/>
          <w:sz w:val="20"/>
          <w:szCs w:val="20"/>
        </w:rPr>
        <w:t xml:space="preserve"> 6702</w:t>
      </w:r>
      <w:r>
        <w:rPr>
          <w:rFonts w:ascii="Times New Roman" w:hAnsi="Times New Roman" w:cs="Times New Roman"/>
          <w:sz w:val="20"/>
          <w:szCs w:val="20"/>
        </w:rPr>
        <w:t>1677</w:t>
      </w:r>
    </w:p>
    <w:p w14:paraId="1D8322F1" w14:textId="2DCAD10B" w:rsidR="00F55FCD" w:rsidRPr="00F55FCD" w:rsidRDefault="00306E34" w:rsidP="00F55FCD">
      <w:pPr>
        <w:tabs>
          <w:tab w:val="left" w:pos="6237"/>
        </w:tabs>
        <w:spacing w:after="0" w:line="240" w:lineRule="auto"/>
        <w:rPr>
          <w:rFonts w:ascii="Times New Roman" w:hAnsi="Times New Roman" w:cs="Times New Roman"/>
          <w:sz w:val="20"/>
          <w:szCs w:val="20"/>
        </w:rPr>
      </w:pPr>
      <w:r>
        <w:rPr>
          <w:rFonts w:ascii="Times New Roman" w:hAnsi="Times New Roman" w:cs="Times New Roman"/>
          <w:sz w:val="20"/>
          <w:szCs w:val="20"/>
        </w:rPr>
        <w:t>Agnese.Karklina</w:t>
      </w:r>
      <w:r w:rsidR="00F55FCD" w:rsidRPr="00F55FCD">
        <w:rPr>
          <w:rFonts w:ascii="Times New Roman" w:hAnsi="Times New Roman" w:cs="Times New Roman"/>
          <w:sz w:val="20"/>
          <w:szCs w:val="20"/>
        </w:rPr>
        <w:t>@lm.gov.lv</w:t>
      </w:r>
    </w:p>
    <w:p w14:paraId="16C0EA69" w14:textId="55021CBE" w:rsidR="00894C55" w:rsidRPr="0075709A" w:rsidRDefault="00894C55" w:rsidP="00F55FCD">
      <w:pPr>
        <w:tabs>
          <w:tab w:val="left" w:pos="6237"/>
        </w:tabs>
        <w:spacing w:after="0" w:line="240" w:lineRule="auto"/>
        <w:ind w:firstLine="720"/>
        <w:rPr>
          <w:rFonts w:ascii="Times New Roman" w:hAnsi="Times New Roman" w:cs="Times New Roman"/>
          <w:sz w:val="24"/>
          <w:szCs w:val="28"/>
        </w:rPr>
      </w:pPr>
    </w:p>
    <w:sectPr w:rsidR="00894C55" w:rsidRPr="0075709A" w:rsidSect="008F6E7F">
      <w:headerReference w:type="default" r:id="rId7"/>
      <w:footerReference w:type="default" r:id="rId8"/>
      <w:footerReference w:type="first" r:id="rId9"/>
      <w:pgSz w:w="11906" w:h="16838"/>
      <w:pgMar w:top="1418" w:right="1134" w:bottom="993"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280E75" w14:textId="77777777" w:rsidR="007E5F7A" w:rsidRDefault="007E5F7A" w:rsidP="00894C55">
      <w:pPr>
        <w:spacing w:after="0" w:line="240" w:lineRule="auto"/>
      </w:pPr>
      <w:r>
        <w:separator/>
      </w:r>
    </w:p>
  </w:endnote>
  <w:endnote w:type="continuationSeparator" w:id="0">
    <w:p w14:paraId="7211A0D3" w14:textId="77777777" w:rsidR="007E5F7A" w:rsidRDefault="007E5F7A"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52A19A" w14:textId="65C5F4EF" w:rsidR="00894C55" w:rsidRPr="00154A76" w:rsidRDefault="00154A76" w:rsidP="00154A76">
    <w:pPr>
      <w:pStyle w:val="Footer"/>
      <w:rPr>
        <w:rFonts w:ascii="Times New Roman" w:hAnsi="Times New Roman" w:cs="Times New Roman"/>
        <w:sz w:val="20"/>
        <w:szCs w:val="20"/>
      </w:rPr>
    </w:pPr>
    <w:r>
      <w:rPr>
        <w:rFonts w:ascii="Times New Roman" w:hAnsi="Times New Roman" w:cs="Times New Roman"/>
        <w:sz w:val="20"/>
        <w:szCs w:val="20"/>
      </w:rPr>
      <w:t>LMAnot_MKN_313_gr_pr_</w:t>
    </w:r>
    <w:r w:rsidR="00485297">
      <w:rPr>
        <w:rFonts w:ascii="Times New Roman" w:hAnsi="Times New Roman" w:cs="Times New Roman"/>
        <w:sz w:val="20"/>
        <w:szCs w:val="20"/>
      </w:rPr>
      <w:t>2</w:t>
    </w:r>
    <w:r w:rsidR="002D0C3C">
      <w:rPr>
        <w:rFonts w:ascii="Times New Roman" w:hAnsi="Times New Roman" w:cs="Times New Roman"/>
        <w:sz w:val="20"/>
        <w:szCs w:val="20"/>
      </w:rPr>
      <w:t>6</w:t>
    </w:r>
    <w:r w:rsidR="008E781C">
      <w:rPr>
        <w:rFonts w:ascii="Times New Roman" w:hAnsi="Times New Roman" w:cs="Times New Roman"/>
        <w:sz w:val="20"/>
        <w:szCs w:val="20"/>
      </w:rPr>
      <w:t>022021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C37A9" w14:textId="52F1B32F" w:rsidR="009A2654" w:rsidRPr="009A2654" w:rsidRDefault="00154A76">
    <w:pPr>
      <w:pStyle w:val="Footer"/>
      <w:rPr>
        <w:rFonts w:ascii="Times New Roman" w:hAnsi="Times New Roman" w:cs="Times New Roman"/>
        <w:sz w:val="20"/>
        <w:szCs w:val="20"/>
      </w:rPr>
    </w:pPr>
    <w:r>
      <w:rPr>
        <w:rFonts w:ascii="Times New Roman" w:hAnsi="Times New Roman" w:cs="Times New Roman"/>
        <w:sz w:val="20"/>
        <w:szCs w:val="20"/>
      </w:rPr>
      <w:t>LMAnot_MKN_313_gr_pr_</w:t>
    </w:r>
    <w:r w:rsidR="00485297">
      <w:rPr>
        <w:rFonts w:ascii="Times New Roman" w:hAnsi="Times New Roman" w:cs="Times New Roman"/>
        <w:sz w:val="20"/>
        <w:szCs w:val="20"/>
      </w:rPr>
      <w:t>2</w:t>
    </w:r>
    <w:r w:rsidR="002C3E89">
      <w:rPr>
        <w:rFonts w:ascii="Times New Roman" w:hAnsi="Times New Roman" w:cs="Times New Roman"/>
        <w:sz w:val="20"/>
        <w:szCs w:val="20"/>
      </w:rPr>
      <w:t>6</w:t>
    </w:r>
    <w:r w:rsidR="008E781C">
      <w:rPr>
        <w:rFonts w:ascii="Times New Roman" w:hAnsi="Times New Roman" w:cs="Times New Roman"/>
        <w:sz w:val="20"/>
        <w:szCs w:val="20"/>
      </w:rPr>
      <w:t>0</w:t>
    </w:r>
    <w:r w:rsidR="002C3E89">
      <w:rPr>
        <w:rFonts w:ascii="Times New Roman" w:hAnsi="Times New Roman" w:cs="Times New Roman"/>
        <w:sz w:val="20"/>
        <w:szCs w:val="20"/>
      </w:rPr>
      <w:t>2</w:t>
    </w:r>
    <w:r w:rsidR="008E781C">
      <w:rPr>
        <w:rFonts w:ascii="Times New Roman" w:hAnsi="Times New Roman" w:cs="Times New Roman"/>
        <w:sz w:val="20"/>
        <w:szCs w:val="20"/>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ED8CC0" w14:textId="77777777" w:rsidR="007E5F7A" w:rsidRDefault="007E5F7A" w:rsidP="00894C55">
      <w:pPr>
        <w:spacing w:after="0" w:line="240" w:lineRule="auto"/>
      </w:pPr>
      <w:r>
        <w:separator/>
      </w:r>
    </w:p>
  </w:footnote>
  <w:footnote w:type="continuationSeparator" w:id="0">
    <w:p w14:paraId="7657E222" w14:textId="77777777" w:rsidR="007E5F7A" w:rsidRDefault="007E5F7A" w:rsidP="00894C55">
      <w:pPr>
        <w:spacing w:after="0" w:line="240" w:lineRule="auto"/>
      </w:pPr>
      <w:r>
        <w:continuationSeparator/>
      </w:r>
    </w:p>
  </w:footnote>
  <w:footnote w:id="1">
    <w:p w14:paraId="357176EE" w14:textId="77777777" w:rsidR="0075709A" w:rsidRPr="006B0AC1" w:rsidRDefault="0075709A" w:rsidP="0075709A">
      <w:pPr>
        <w:pStyle w:val="FootnoteText"/>
        <w:jc w:val="both"/>
        <w:rPr>
          <w:rFonts w:ascii="Times New Roman" w:hAnsi="Times New Roman" w:cs="Times New Roman"/>
          <w:sz w:val="18"/>
          <w:szCs w:val="18"/>
        </w:rPr>
      </w:pPr>
      <w:r>
        <w:rPr>
          <w:rStyle w:val="FootnoteReference"/>
        </w:rPr>
        <w:footnoteRef/>
      </w:r>
      <w:r>
        <w:t xml:space="preserve"> </w:t>
      </w:r>
      <w:r w:rsidRPr="00336D3A">
        <w:rPr>
          <w:rFonts w:ascii="Times New Roman" w:hAnsi="Times New Roman" w:cs="Times New Roman"/>
          <w:sz w:val="18"/>
          <w:szCs w:val="18"/>
        </w:rPr>
        <w:t>Darbības programmas "Izaugsme un nodarbinātība" 9.2.2. specifiskā atbalsta mērķa "Palielināt kvalitatīvu institucionālai aprūpei alternatīvu sociālo pakalpojumu dzīvesvietā un ģimeniskai videi pietuvinātu pakalpojumu pieejamību personām ar invaliditāti un bērniem" "Deinstitucionalizācija" (turpmāk – 9.2.2.1. pasākums)</w:t>
      </w:r>
    </w:p>
  </w:footnote>
  <w:footnote w:id="2">
    <w:p w14:paraId="5CEC6AFD" w14:textId="77777777" w:rsidR="0075709A" w:rsidRDefault="0075709A" w:rsidP="0075709A">
      <w:pPr>
        <w:pStyle w:val="FootnoteText"/>
        <w:jc w:val="both"/>
      </w:pPr>
      <w:r>
        <w:rPr>
          <w:rStyle w:val="FootnoteReference"/>
        </w:rPr>
        <w:footnoteRef/>
      </w:r>
      <w:r>
        <w:t xml:space="preserve"> </w:t>
      </w:r>
      <w:r w:rsidRPr="00B26FB5">
        <w:rPr>
          <w:rFonts w:ascii="Times New Roman" w:hAnsi="Times New Roman" w:cs="Times New Roman"/>
          <w:sz w:val="18"/>
          <w:szCs w:val="18"/>
        </w:rPr>
        <w:t xml:space="preserve">Ministru </w:t>
      </w:r>
      <w:r w:rsidRPr="00B26FB5">
        <w:rPr>
          <w:rFonts w:ascii="Times New Roman" w:hAnsi="Times New Roman" w:cs="Times New Roman"/>
          <w:sz w:val="18"/>
          <w:szCs w:val="18"/>
        </w:rPr>
        <w:t>kabineta noteikumu projekts "Grozījumi Ministru kabineta 2015. gada 16. jūnija noteikumos Nr.</w:t>
      </w:r>
      <w:r>
        <w:rPr>
          <w:rFonts w:ascii="Times New Roman" w:hAnsi="Times New Roman" w:cs="Times New Roman"/>
          <w:sz w:val="18"/>
          <w:szCs w:val="18"/>
        </w:rPr>
        <w:t> </w:t>
      </w:r>
      <w:r w:rsidRPr="00B26FB5">
        <w:rPr>
          <w:rFonts w:ascii="Times New Roman" w:hAnsi="Times New Roman" w:cs="Times New Roman"/>
          <w:sz w:val="18"/>
          <w:szCs w:val="18"/>
        </w:rPr>
        <w:t>313 "Darbības programmas "Izaugsme un nodarbinātība" 9.2.2.</w:t>
      </w:r>
      <w:r>
        <w:rPr>
          <w:rFonts w:ascii="Times New Roman" w:hAnsi="Times New Roman" w:cs="Times New Roman"/>
          <w:sz w:val="18"/>
          <w:szCs w:val="18"/>
        </w:rPr>
        <w:t> </w:t>
      </w:r>
      <w:r w:rsidRPr="00B26FB5">
        <w:rPr>
          <w:rFonts w:ascii="Times New Roman" w:hAnsi="Times New Roman" w:cs="Times New Roman"/>
          <w:sz w:val="18"/>
          <w:szCs w:val="18"/>
        </w:rPr>
        <w:t>specifiskā atbalsta mērķa "Palielināt kvalitatīvu institucionālai aprūpei alternatīvu sociālo pakalpojumu dzīvesvietā un ģimeniskai videi pietuvinātu pakalpojumu pieejamība personām ar invaliditāti un bērniem" 9.2.2.1.</w:t>
      </w:r>
      <w:r>
        <w:rPr>
          <w:rFonts w:ascii="Times New Roman" w:hAnsi="Times New Roman" w:cs="Times New Roman"/>
          <w:sz w:val="18"/>
          <w:szCs w:val="18"/>
        </w:rPr>
        <w:t> </w:t>
      </w:r>
      <w:r w:rsidRPr="00B26FB5">
        <w:rPr>
          <w:rFonts w:ascii="Times New Roman" w:hAnsi="Times New Roman" w:cs="Times New Roman"/>
          <w:sz w:val="18"/>
          <w:szCs w:val="18"/>
        </w:rPr>
        <w:t>pasākuma "Deinstitucionalizācija" īstenošanas noteikumi"" (turpmāk – noteikumu projekts)</w:t>
      </w:r>
    </w:p>
  </w:footnote>
  <w:footnote w:id="3">
    <w:p w14:paraId="30DCE6DA" w14:textId="77777777" w:rsidR="00235B4B" w:rsidRDefault="00235B4B" w:rsidP="00CF7D4D">
      <w:pPr>
        <w:pStyle w:val="FootnoteText"/>
        <w:jc w:val="both"/>
      </w:pPr>
      <w:r>
        <w:rPr>
          <w:rStyle w:val="FootnoteReference"/>
        </w:rPr>
        <w:footnoteRef/>
      </w:r>
      <w:r>
        <w:t xml:space="preserve"> </w:t>
      </w:r>
      <w:r w:rsidRPr="00CF7D4D">
        <w:rPr>
          <w:rFonts w:ascii="Times New Roman" w:hAnsi="Times New Roman" w:cs="Times New Roman"/>
          <w:sz w:val="18"/>
          <w:szCs w:val="18"/>
        </w:rPr>
        <w:t xml:space="preserve">Ministru </w:t>
      </w:r>
      <w:r w:rsidRPr="00CF7D4D">
        <w:rPr>
          <w:rFonts w:ascii="Times New Roman" w:hAnsi="Times New Roman" w:cs="Times New Roman"/>
          <w:sz w:val="18"/>
          <w:szCs w:val="18"/>
        </w:rPr>
        <w:t>kabineta 16.06.2015 noteikumi Nr. 313 "Darbības programmas "Izaugsme un nodarbinātība" 9.2.2. specifiskā atbalsta mērķa "Palielināt kvalitatīvu institucionālai aprūpei alternatīvu sociālo pakalpojumu dzīvesvietā un ģimeniskai videi pietuvinātu pakalpojumu pieejamība personām ar invaliditāti un bērniem" 9.2.2.1. pasākuma "Deinstitucionalizācija" īstenošanas noteikumi"(turpmāk – MK noteikumi Nr. 313)</w:t>
      </w:r>
    </w:p>
  </w:footnote>
  <w:footnote w:id="4">
    <w:p w14:paraId="2590FB22" w14:textId="77777777" w:rsidR="00235B4B" w:rsidRDefault="00235B4B" w:rsidP="00736666">
      <w:pPr>
        <w:pStyle w:val="FootnoteText"/>
        <w:jc w:val="both"/>
      </w:pPr>
      <w:r>
        <w:rPr>
          <w:rStyle w:val="FootnoteReference"/>
        </w:rPr>
        <w:footnoteRef/>
      </w:r>
      <w:r>
        <w:t xml:space="preserve"> </w:t>
      </w:r>
      <w:r w:rsidRPr="00736666">
        <w:rPr>
          <w:rFonts w:ascii="Times New Roman" w:hAnsi="Times New Roman" w:cs="Times New Roman"/>
          <w:sz w:val="18"/>
          <w:szCs w:val="18"/>
        </w:rPr>
        <w:t xml:space="preserve">Darbības </w:t>
      </w:r>
      <w:r w:rsidRPr="00736666">
        <w:rPr>
          <w:rFonts w:ascii="Times New Roman" w:hAnsi="Times New Roman" w:cs="Times New Roman"/>
          <w:sz w:val="18"/>
          <w:szCs w:val="18"/>
        </w:rPr>
        <w:t>programmas "Izaugsme un nodarbinātība" 9.2.1. specifiskā atbalsta mērķa "Paaugstināt sociālo dienestu darba efektivitāti un darbinieku profesionalitāti darbam ar riska situācijās esošām personām" 9.2.1.1. pasākuma "Profesionāla sociālā darba attīstība pašvaldībās" (turpmāk – 9.2.1.1. pasākums)</w:t>
      </w:r>
    </w:p>
  </w:footnote>
  <w:footnote w:id="5">
    <w:p w14:paraId="66C330D1" w14:textId="77777777" w:rsidR="00235B4B" w:rsidRPr="00476EE0" w:rsidRDefault="00235B4B">
      <w:pPr>
        <w:pStyle w:val="FootnoteText"/>
        <w:rPr>
          <w:rFonts w:ascii="Times New Roman" w:hAnsi="Times New Roman" w:cs="Times New Roman"/>
          <w:sz w:val="18"/>
          <w:szCs w:val="18"/>
        </w:rPr>
      </w:pPr>
      <w:r>
        <w:rPr>
          <w:rStyle w:val="FootnoteReference"/>
        </w:rPr>
        <w:footnoteRef/>
      </w:r>
      <w:r>
        <w:t xml:space="preserve"> </w:t>
      </w:r>
      <w:r w:rsidRPr="00476EE0">
        <w:rPr>
          <w:rFonts w:ascii="Times New Roman" w:hAnsi="Times New Roman" w:cs="Times New Roman"/>
          <w:sz w:val="18"/>
          <w:szCs w:val="18"/>
        </w:rPr>
        <w:t xml:space="preserve">Informācija </w:t>
      </w:r>
      <w:r w:rsidRPr="00476EE0">
        <w:rPr>
          <w:rFonts w:ascii="Times New Roman" w:hAnsi="Times New Roman" w:cs="Times New Roman"/>
          <w:sz w:val="18"/>
          <w:szCs w:val="18"/>
        </w:rPr>
        <w:t>no Kohēzijas politikas fondu vadības informācijas sistēmas (turpmāk – KPVIS)</w:t>
      </w:r>
    </w:p>
  </w:footnote>
  <w:footnote w:id="6">
    <w:p w14:paraId="6934B217" w14:textId="77777777" w:rsidR="00235B4B" w:rsidRDefault="00235B4B">
      <w:pPr>
        <w:pStyle w:val="FootnoteText"/>
      </w:pPr>
      <w:r>
        <w:rPr>
          <w:rStyle w:val="FootnoteReference"/>
        </w:rPr>
        <w:footnoteRef/>
      </w:r>
      <w:r>
        <w:t xml:space="preserve"> </w:t>
      </w:r>
      <w:r w:rsidRPr="00CE716D">
        <w:rPr>
          <w:rFonts w:ascii="Times New Roman" w:hAnsi="Times New Roman" w:cs="Times New Roman"/>
          <w:sz w:val="18"/>
          <w:szCs w:val="18"/>
        </w:rPr>
        <w:t xml:space="preserve">Iznākuma </w:t>
      </w:r>
      <w:r w:rsidRPr="00CE716D">
        <w:rPr>
          <w:rFonts w:ascii="Times New Roman" w:hAnsi="Times New Roman" w:cs="Times New Roman"/>
          <w:sz w:val="18"/>
          <w:szCs w:val="18"/>
        </w:rPr>
        <w:t xml:space="preserve">rādītājs i.9.2.2.c "Pieaugušo personu ar garīga rakstura traucējumiem skaits, kuriem ar ESF atbalstu veikts individuālo vajadzību izvērtējums"(turpmāk – </w:t>
      </w:r>
      <w:r>
        <w:rPr>
          <w:rFonts w:ascii="Times New Roman" w:hAnsi="Times New Roman" w:cs="Times New Roman"/>
          <w:sz w:val="18"/>
          <w:szCs w:val="18"/>
        </w:rPr>
        <w:t xml:space="preserve">rādītājs </w:t>
      </w:r>
      <w:r w:rsidRPr="00CE716D">
        <w:rPr>
          <w:rFonts w:ascii="Times New Roman" w:hAnsi="Times New Roman" w:cs="Times New Roman"/>
          <w:sz w:val="18"/>
          <w:szCs w:val="18"/>
        </w:rPr>
        <w:t>i.9.2.2.c)</w:t>
      </w:r>
    </w:p>
  </w:footnote>
  <w:footnote w:id="7">
    <w:p w14:paraId="25A11956" w14:textId="77777777" w:rsidR="00235B4B" w:rsidRDefault="00235B4B" w:rsidP="007D273D">
      <w:pPr>
        <w:pStyle w:val="FootnoteText"/>
        <w:jc w:val="both"/>
      </w:pPr>
      <w:r>
        <w:rPr>
          <w:rStyle w:val="FootnoteReference"/>
        </w:rPr>
        <w:footnoteRef/>
      </w:r>
      <w:r>
        <w:t xml:space="preserve"> </w:t>
      </w:r>
      <w:r w:rsidRPr="00CE716D">
        <w:rPr>
          <w:rFonts w:ascii="Times New Roman" w:hAnsi="Times New Roman" w:cs="Times New Roman"/>
          <w:sz w:val="18"/>
          <w:szCs w:val="18"/>
        </w:rPr>
        <w:t xml:space="preserve">Iznākuma </w:t>
      </w:r>
      <w:r w:rsidRPr="00CE716D">
        <w:rPr>
          <w:rFonts w:ascii="Times New Roman" w:hAnsi="Times New Roman" w:cs="Times New Roman"/>
          <w:sz w:val="18"/>
          <w:szCs w:val="18"/>
        </w:rPr>
        <w:t>rādītājs i.9.2.2.</w:t>
      </w:r>
      <w:r>
        <w:rPr>
          <w:rFonts w:ascii="Times New Roman" w:hAnsi="Times New Roman" w:cs="Times New Roman"/>
          <w:sz w:val="18"/>
          <w:szCs w:val="18"/>
        </w:rPr>
        <w:t>a</w:t>
      </w:r>
      <w:r w:rsidRPr="00CE716D">
        <w:rPr>
          <w:rFonts w:ascii="Times New Roman" w:hAnsi="Times New Roman" w:cs="Times New Roman"/>
          <w:sz w:val="18"/>
          <w:szCs w:val="18"/>
        </w:rPr>
        <w:t xml:space="preserve"> "</w:t>
      </w:r>
      <w:r w:rsidRPr="007D273D">
        <w:rPr>
          <w:rFonts w:ascii="Times New Roman" w:hAnsi="Times New Roman" w:cs="Times New Roman"/>
          <w:sz w:val="18"/>
          <w:szCs w:val="18"/>
        </w:rPr>
        <w:t>Personu ar garīga rakstura traucējumiem skaits, kas saņem ESF atbalstītos sociālās aprūpes pakalpojumus dzīvesvietā</w:t>
      </w:r>
      <w:r w:rsidRPr="00CE716D">
        <w:rPr>
          <w:rFonts w:ascii="Times New Roman" w:hAnsi="Times New Roman" w:cs="Times New Roman"/>
          <w:sz w:val="18"/>
          <w:szCs w:val="18"/>
        </w:rPr>
        <w:t>"</w:t>
      </w:r>
      <w:r>
        <w:rPr>
          <w:rFonts w:ascii="Times New Roman" w:hAnsi="Times New Roman" w:cs="Times New Roman"/>
          <w:sz w:val="18"/>
          <w:szCs w:val="18"/>
        </w:rPr>
        <w:t xml:space="preserve"> </w:t>
      </w:r>
      <w:r w:rsidRPr="00CE716D">
        <w:rPr>
          <w:rFonts w:ascii="Times New Roman" w:hAnsi="Times New Roman" w:cs="Times New Roman"/>
          <w:sz w:val="18"/>
          <w:szCs w:val="18"/>
        </w:rPr>
        <w:t xml:space="preserve">(turpmāk – </w:t>
      </w:r>
      <w:r>
        <w:rPr>
          <w:rFonts w:ascii="Times New Roman" w:hAnsi="Times New Roman" w:cs="Times New Roman"/>
          <w:sz w:val="18"/>
          <w:szCs w:val="18"/>
        </w:rPr>
        <w:t xml:space="preserve">rādītājs </w:t>
      </w:r>
      <w:r w:rsidRPr="00CE716D">
        <w:rPr>
          <w:rFonts w:ascii="Times New Roman" w:hAnsi="Times New Roman" w:cs="Times New Roman"/>
          <w:sz w:val="18"/>
          <w:szCs w:val="18"/>
        </w:rPr>
        <w:t>i.9.2.2.</w:t>
      </w:r>
      <w:r>
        <w:rPr>
          <w:rFonts w:ascii="Times New Roman" w:hAnsi="Times New Roman" w:cs="Times New Roman"/>
          <w:sz w:val="18"/>
          <w:szCs w:val="18"/>
        </w:rPr>
        <w:t>a</w:t>
      </w:r>
      <w:r w:rsidRPr="00CE716D">
        <w:rPr>
          <w:rFonts w:ascii="Times New Roman" w:hAnsi="Times New Roman" w:cs="Times New Roman"/>
          <w:sz w:val="18"/>
          <w:szCs w:val="18"/>
        </w:rPr>
        <w:t>)</w:t>
      </w:r>
    </w:p>
  </w:footnote>
  <w:footnote w:id="8">
    <w:p w14:paraId="3055D12F" w14:textId="77777777" w:rsidR="00235B4B" w:rsidRDefault="00235B4B" w:rsidP="007D273D">
      <w:pPr>
        <w:pStyle w:val="FootnoteText"/>
        <w:jc w:val="both"/>
      </w:pPr>
      <w:r>
        <w:rPr>
          <w:rStyle w:val="FootnoteReference"/>
        </w:rPr>
        <w:footnoteRef/>
      </w:r>
      <w:r>
        <w:t xml:space="preserve"> </w:t>
      </w:r>
      <w:r w:rsidRPr="00751D0B">
        <w:rPr>
          <w:rFonts w:ascii="Times New Roman" w:hAnsi="Times New Roman" w:cs="Times New Roman"/>
          <w:sz w:val="18"/>
          <w:szCs w:val="18"/>
        </w:rPr>
        <w:t>Darbības programmas "Izaugsme un nodarbinātība" 9.3.1. specifiskā atbalsta mērķa "Attīstīt pakalpojumu infrastruktūru bērnu aprūpei ģimeniskā vidē un personu ar invaliditāti neatkarīgai dzīvei un integrācijai sabiedrībā" 9.3.1.1. pasākums "Pakalpojumu infrastruktūras attīstība deinstitucionalizācijas plānu īstenošanai (turpmāk – 9.3.1.1. pasākums)</w:t>
      </w:r>
    </w:p>
  </w:footnote>
  <w:footnote w:id="9">
    <w:p w14:paraId="6746C2DA" w14:textId="77777777" w:rsidR="00235B4B" w:rsidRDefault="00235B4B" w:rsidP="00EF68FE">
      <w:pPr>
        <w:pStyle w:val="FootnoteText"/>
      </w:pPr>
      <w:r>
        <w:rPr>
          <w:rStyle w:val="FootnoteReference"/>
        </w:rPr>
        <w:footnoteRef/>
      </w:r>
      <w:r>
        <w:t xml:space="preserve"> </w:t>
      </w:r>
      <w:r w:rsidRPr="00243B66">
        <w:rPr>
          <w:rFonts w:ascii="Times New Roman" w:hAnsi="Times New Roman" w:cs="Times New Roman"/>
          <w:sz w:val="18"/>
          <w:szCs w:val="18"/>
        </w:rPr>
        <w:t>M</w:t>
      </w:r>
      <w:r>
        <w:rPr>
          <w:rFonts w:ascii="Times New Roman" w:hAnsi="Times New Roman" w:cs="Times New Roman"/>
          <w:sz w:val="18"/>
          <w:szCs w:val="18"/>
        </w:rPr>
        <w:t xml:space="preserve">inistru </w:t>
      </w:r>
      <w:r>
        <w:rPr>
          <w:rFonts w:ascii="Times New Roman" w:hAnsi="Times New Roman" w:cs="Times New Roman"/>
          <w:sz w:val="18"/>
          <w:szCs w:val="18"/>
        </w:rPr>
        <w:t xml:space="preserve">kabineta 13.06.2017. </w:t>
      </w:r>
      <w:r w:rsidRPr="00243B66">
        <w:rPr>
          <w:rFonts w:ascii="Times New Roman" w:hAnsi="Times New Roman" w:cs="Times New Roman"/>
          <w:sz w:val="18"/>
          <w:szCs w:val="18"/>
        </w:rPr>
        <w:t>noteikum</w:t>
      </w:r>
      <w:r>
        <w:rPr>
          <w:rFonts w:ascii="Times New Roman" w:hAnsi="Times New Roman" w:cs="Times New Roman"/>
          <w:sz w:val="18"/>
          <w:szCs w:val="18"/>
        </w:rPr>
        <w:t xml:space="preserve">i </w:t>
      </w:r>
      <w:r w:rsidRPr="00243B66">
        <w:rPr>
          <w:rFonts w:ascii="Times New Roman" w:hAnsi="Times New Roman" w:cs="Times New Roman"/>
          <w:sz w:val="18"/>
          <w:szCs w:val="18"/>
        </w:rPr>
        <w:t>Nr. 338</w:t>
      </w:r>
      <w:r>
        <w:rPr>
          <w:rFonts w:ascii="Times New Roman" w:hAnsi="Times New Roman" w:cs="Times New Roman"/>
          <w:sz w:val="18"/>
          <w:szCs w:val="18"/>
        </w:rPr>
        <w:t xml:space="preserve"> "Prasības sociālo pakalpojumu sniedzējiem" </w:t>
      </w:r>
    </w:p>
  </w:footnote>
  <w:footnote w:id="10">
    <w:p w14:paraId="68D285B3" w14:textId="473FC72E" w:rsidR="00A935E9" w:rsidRDefault="00A935E9" w:rsidP="00A935E9">
      <w:pPr>
        <w:pStyle w:val="FootnoteText"/>
        <w:jc w:val="both"/>
        <w:rPr>
          <w:rFonts w:ascii="Times New Roman" w:hAnsi="Times New Roman" w:cs="Times New Roman"/>
          <w:sz w:val="18"/>
          <w:szCs w:val="18"/>
        </w:rPr>
      </w:pPr>
      <w:r>
        <w:rPr>
          <w:rStyle w:val="FootnoteReference"/>
        </w:rPr>
        <w:footnoteRef/>
      </w:r>
      <w:r>
        <w:rPr>
          <w:rFonts w:ascii="Times New Roman" w:hAnsi="Times New Roman" w:cs="Times New Roman"/>
          <w:sz w:val="18"/>
          <w:szCs w:val="18"/>
        </w:rPr>
        <w:t xml:space="preserve"> </w:t>
      </w:r>
      <w:r w:rsidRPr="00A935E9">
        <w:rPr>
          <w:rFonts w:ascii="Times New Roman" w:hAnsi="Times New Roman" w:cs="Times New Roman"/>
          <w:sz w:val="18"/>
          <w:szCs w:val="18"/>
        </w:rPr>
        <w:t xml:space="preserve">Eiropas </w:t>
      </w:r>
      <w:r w:rsidRPr="00A935E9">
        <w:rPr>
          <w:rFonts w:ascii="Times New Roman" w:hAnsi="Times New Roman" w:cs="Times New Roman"/>
          <w:sz w:val="18"/>
          <w:szCs w:val="18"/>
        </w:rPr>
        <w:t>Sociālā fonda darbības programmas “Izaugsme un nodarbinātība” 9.2.2. specifiskā atbalsta mērķa “Palielināt kvalitatīvu institucionālai aprūpei alternatīvu sociālo pakalpojumu dzīvesvietā un ģimeniskai videi pietuvinātu pakalpojumu pieejamību personām ar invaliditāti un bērniem” 9.2.2.1. pasākuma “Deinstitucionalizācija” sabiedrībā balstīta sociālā pakalpojuma vienības izmaksu aprēķina un piemērošanas metodika</w:t>
      </w:r>
    </w:p>
    <w:p w14:paraId="6F601E75" w14:textId="77777777" w:rsidR="00A935E9" w:rsidRDefault="00A935E9" w:rsidP="00A935E9">
      <w:pPr>
        <w:pStyle w:val="FootnoteText"/>
        <w:jc w:val="both"/>
      </w:pPr>
      <w:r w:rsidRPr="00624236">
        <w:rPr>
          <w:rFonts w:ascii="Times New Roman" w:hAnsi="Times New Roman" w:cs="Times New Roman"/>
          <w:sz w:val="18"/>
          <w:szCs w:val="18"/>
        </w:rPr>
        <w:t>pieejama -  https://www.lm.gov.lv/sites/lm/files/data_content/lmmet_unitcost_9221_310520191_0.pdf</w:t>
      </w:r>
    </w:p>
  </w:footnote>
  <w:footnote w:id="11">
    <w:p w14:paraId="13812C6B" w14:textId="77777777" w:rsidR="00235B4B" w:rsidRDefault="00235B4B">
      <w:pPr>
        <w:pStyle w:val="FootnoteText"/>
      </w:pPr>
      <w:r>
        <w:rPr>
          <w:rStyle w:val="FootnoteReference"/>
        </w:rPr>
        <w:footnoteRef/>
      </w:r>
      <w:r>
        <w:t xml:space="preserve"> </w:t>
      </w:r>
      <w:r w:rsidRPr="00F7461D">
        <w:rPr>
          <w:rFonts w:ascii="Times New Roman" w:hAnsi="Times New Roman" w:cs="Times New Roman"/>
          <w:sz w:val="18"/>
          <w:szCs w:val="18"/>
        </w:rPr>
        <w:t xml:space="preserve">Ministru </w:t>
      </w:r>
      <w:r w:rsidRPr="00F7461D">
        <w:rPr>
          <w:rFonts w:ascii="Times New Roman" w:hAnsi="Times New Roman" w:cs="Times New Roman"/>
          <w:sz w:val="18"/>
          <w:szCs w:val="18"/>
        </w:rPr>
        <w:t>kabineta 13.11.2018. noteikumi Nr. 704</w:t>
      </w:r>
      <w:r>
        <w:t xml:space="preserve"> </w:t>
      </w:r>
      <w:r w:rsidRPr="00476EE0">
        <w:rPr>
          <w:rFonts w:ascii="Times New Roman" w:hAnsi="Times New Roman" w:cs="Times New Roman"/>
          <w:sz w:val="18"/>
          <w:szCs w:val="18"/>
        </w:rPr>
        <w:t xml:space="preserve">"Grozījumi Ministru kabineta 16.06.2015 noteikumos Nr. 313 "Darbības programmas "Izaugsme un nodarbinātība" 9.2.2. specifiskā atbalsta mērķa "Palielināt kvalitatīvu institucionālai aprūpei alternatīvu sociālo pakalpojumu dzīvesvietā un ģimeniskai videi pietuvinātu pakalpojumu pieejamība personām ar invaliditāti un bērniem" 9.2.2.1. pasākuma "Deinstitucionalizācija" īstenošanas noteikumi"" anotācija (pieejama - </w:t>
      </w:r>
      <w:r w:rsidRPr="00F7461D">
        <w:rPr>
          <w:rFonts w:ascii="Times New Roman" w:hAnsi="Times New Roman" w:cs="Times New Roman"/>
          <w:sz w:val="18"/>
          <w:szCs w:val="18"/>
        </w:rPr>
        <w:t>https://ej.uz/55qy</w:t>
      </w:r>
      <w:r w:rsidRPr="00476EE0">
        <w:rPr>
          <w:rFonts w:ascii="Times New Roman" w:hAnsi="Times New Roman" w:cs="Times New Roman"/>
          <w:sz w:val="18"/>
          <w:szCs w:val="18"/>
        </w:rPr>
        <w:t>)</w:t>
      </w:r>
    </w:p>
  </w:footnote>
  <w:footnote w:id="12">
    <w:p w14:paraId="5D91BB91" w14:textId="77777777" w:rsidR="00235B4B" w:rsidRPr="00DD6EAF" w:rsidRDefault="00235B4B" w:rsidP="00234A1E">
      <w:pPr>
        <w:pStyle w:val="FootnoteText"/>
        <w:rPr>
          <w:sz w:val="18"/>
          <w:szCs w:val="18"/>
        </w:rPr>
      </w:pPr>
      <w:r>
        <w:rPr>
          <w:rStyle w:val="FootnoteReference"/>
        </w:rPr>
        <w:footnoteRef/>
      </w:r>
      <w:r>
        <w:rPr>
          <w:rFonts w:ascii="Times New Roman" w:hAnsi="Times New Roman" w:cs="Times New Roman"/>
          <w:sz w:val="18"/>
          <w:szCs w:val="18"/>
        </w:rPr>
        <w:t xml:space="preserve">Pieejams - </w:t>
      </w:r>
      <w:r w:rsidRPr="00963AA8">
        <w:rPr>
          <w:rFonts w:ascii="Times New Roman" w:hAnsi="Times New Roman" w:cs="Times New Roman"/>
          <w:sz w:val="18"/>
          <w:szCs w:val="18"/>
        </w:rPr>
        <w:t>https://ej.uz/d5qu</w:t>
      </w:r>
    </w:p>
  </w:footnote>
  <w:footnote w:id="13">
    <w:p w14:paraId="3AD59A72" w14:textId="77777777" w:rsidR="00235B4B" w:rsidRPr="00963AA8" w:rsidRDefault="00235B4B" w:rsidP="00963AA8">
      <w:pPr>
        <w:pStyle w:val="FootnoteText"/>
        <w:jc w:val="both"/>
        <w:rPr>
          <w:rFonts w:ascii="Times New Roman" w:hAnsi="Times New Roman" w:cs="Times New Roman"/>
          <w:sz w:val="18"/>
          <w:szCs w:val="18"/>
        </w:rPr>
      </w:pPr>
      <w:r w:rsidRPr="00963AA8">
        <w:rPr>
          <w:rStyle w:val="FootnoteReference"/>
          <w:rFonts w:ascii="Times New Roman" w:hAnsi="Times New Roman" w:cs="Times New Roman"/>
          <w:sz w:val="18"/>
          <w:szCs w:val="18"/>
        </w:rPr>
        <w:footnoteRef/>
      </w:r>
      <w:r w:rsidRPr="00963AA8">
        <w:rPr>
          <w:rFonts w:ascii="Times New Roman" w:hAnsi="Times New Roman" w:cs="Times New Roman"/>
          <w:sz w:val="18"/>
          <w:szCs w:val="18"/>
        </w:rPr>
        <w:t xml:space="preserve"> </w:t>
      </w:r>
      <w:r w:rsidRPr="00963AA8">
        <w:rPr>
          <w:rFonts w:ascii="Times New Roman" w:hAnsi="Times New Roman" w:cs="Times New Roman"/>
          <w:sz w:val="18"/>
          <w:szCs w:val="18"/>
        </w:rPr>
        <w:t>Pavadoņa uzdevums būtu palīdzēt pārvietoties ārpus mājokļa bērniem ar invaliditāti, kuriem nav īpašas kopšanas indikācijas, kas dod tiesības uz asistenta pakalpojumu, taču traucējumi ir pietiekami smagi un nosaka nepieciešamību pēc pārvietošanās atbalsta. Pakalpojums ietvertu pavadīšanu no punkta A uz punktu B</w:t>
      </w:r>
    </w:p>
  </w:footnote>
  <w:footnote w:id="14">
    <w:p w14:paraId="2F92C90D" w14:textId="77777777" w:rsidR="00235B4B" w:rsidRPr="00963AA8" w:rsidRDefault="00235B4B" w:rsidP="00963AA8">
      <w:pPr>
        <w:spacing w:after="0" w:line="240" w:lineRule="auto"/>
        <w:jc w:val="both"/>
        <w:rPr>
          <w:rFonts w:ascii="Times New Roman" w:hAnsi="Times New Roman" w:cs="Times New Roman"/>
          <w:sz w:val="18"/>
          <w:szCs w:val="18"/>
        </w:rPr>
      </w:pPr>
      <w:r w:rsidRPr="00963AA8">
        <w:rPr>
          <w:rStyle w:val="FootnoteReference"/>
          <w:rFonts w:ascii="Times New Roman" w:hAnsi="Times New Roman" w:cs="Times New Roman"/>
          <w:sz w:val="18"/>
          <w:szCs w:val="18"/>
        </w:rPr>
        <w:footnoteRef/>
      </w:r>
      <w:r w:rsidRPr="00963AA8">
        <w:rPr>
          <w:rFonts w:ascii="Times New Roman" w:hAnsi="Times New Roman" w:cs="Times New Roman"/>
          <w:sz w:val="18"/>
          <w:szCs w:val="18"/>
        </w:rPr>
        <w:t xml:space="preserve"> </w:t>
      </w:r>
      <w:r w:rsidRPr="00963AA8">
        <w:rPr>
          <w:rFonts w:ascii="Times New Roman" w:hAnsi="Times New Roman" w:cs="Times New Roman"/>
          <w:sz w:val="18"/>
          <w:szCs w:val="18"/>
        </w:rPr>
        <w:t xml:space="preserve">Asistenta </w:t>
      </w:r>
      <w:r w:rsidRPr="00963AA8">
        <w:rPr>
          <w:rFonts w:ascii="Times New Roman" w:hAnsi="Times New Roman" w:cs="Times New Roman"/>
          <w:sz w:val="18"/>
          <w:szCs w:val="18"/>
        </w:rPr>
        <w:t>uzdevums būtu palīdzēt pārvietoties un veikt pašaprūpi ārpus mājokļa bērniem ar invaliditāti, kuriem ir indikācijas īpašas kopšanas nepieciešamībai. Pakalpojums ietvertu gan pavadīšanu no punkta A uz punktu B, gan palīdzību pašaprūpē, gan atsevišķos gadījumos atbalstu galamērķī.</w:t>
      </w:r>
    </w:p>
  </w:footnote>
  <w:footnote w:id="15">
    <w:p w14:paraId="2D37D60F" w14:textId="77777777" w:rsidR="00235B4B" w:rsidRPr="00963AA8" w:rsidRDefault="00235B4B" w:rsidP="00963AA8">
      <w:pPr>
        <w:spacing w:after="0" w:line="240" w:lineRule="auto"/>
        <w:jc w:val="both"/>
        <w:rPr>
          <w:rFonts w:ascii="Times New Roman" w:hAnsi="Times New Roman" w:cs="Times New Roman"/>
          <w:sz w:val="18"/>
          <w:szCs w:val="18"/>
        </w:rPr>
      </w:pPr>
      <w:r w:rsidRPr="00963AA8">
        <w:rPr>
          <w:rStyle w:val="FootnoteReference"/>
          <w:rFonts w:ascii="Times New Roman" w:hAnsi="Times New Roman" w:cs="Times New Roman"/>
          <w:sz w:val="18"/>
          <w:szCs w:val="18"/>
        </w:rPr>
        <w:footnoteRef/>
      </w:r>
      <w:r w:rsidRPr="00963AA8">
        <w:rPr>
          <w:rFonts w:ascii="Times New Roman" w:hAnsi="Times New Roman" w:cs="Times New Roman"/>
          <w:sz w:val="18"/>
          <w:szCs w:val="18"/>
        </w:rPr>
        <w:t xml:space="preserve"> </w:t>
      </w:r>
      <w:r w:rsidRPr="00963AA8">
        <w:rPr>
          <w:rFonts w:ascii="Times New Roman" w:hAnsi="Times New Roman" w:cs="Times New Roman"/>
          <w:sz w:val="18"/>
          <w:szCs w:val="18"/>
        </w:rPr>
        <w:t xml:space="preserve">Sociālās </w:t>
      </w:r>
      <w:r w:rsidRPr="00963AA8">
        <w:rPr>
          <w:rFonts w:ascii="Times New Roman" w:hAnsi="Times New Roman" w:cs="Times New Roman"/>
          <w:sz w:val="18"/>
          <w:szCs w:val="18"/>
        </w:rPr>
        <w:t>aprūpes pakalpojuma ietvaros bērniem ar invaliditāti, kuriem ir indikācijas īpašai kopšanai, tiktu nodrošināta aprūpe un uzraudzība mājās, ja bērna vecāki vai likumiskais pārstāvis nodarbinātības vai citu objektīvu iemeslu dēļ nevar nodrošināt bērna aprūpi un uzraudzību nepieciešamajā apjomā.</w:t>
      </w:r>
    </w:p>
  </w:footnote>
  <w:footnote w:id="16">
    <w:p w14:paraId="521BCB39" w14:textId="77777777" w:rsidR="00235B4B" w:rsidRPr="00963AA8" w:rsidRDefault="00235B4B" w:rsidP="00963AA8">
      <w:pPr>
        <w:pStyle w:val="FootnoteText"/>
        <w:jc w:val="both"/>
        <w:rPr>
          <w:rFonts w:ascii="Times New Roman" w:hAnsi="Times New Roman" w:cs="Times New Roman"/>
          <w:sz w:val="18"/>
          <w:szCs w:val="18"/>
        </w:rPr>
      </w:pPr>
      <w:r w:rsidRPr="00963AA8">
        <w:rPr>
          <w:rStyle w:val="FootnoteReference"/>
          <w:rFonts w:ascii="Times New Roman" w:hAnsi="Times New Roman" w:cs="Times New Roman"/>
          <w:sz w:val="18"/>
          <w:szCs w:val="18"/>
        </w:rPr>
        <w:footnoteRef/>
      </w:r>
      <w:r w:rsidRPr="00963AA8">
        <w:rPr>
          <w:rFonts w:ascii="Times New Roman" w:hAnsi="Times New Roman" w:cs="Times New Roman"/>
          <w:sz w:val="18"/>
          <w:szCs w:val="18"/>
        </w:rPr>
        <w:t xml:space="preserve"> </w:t>
      </w:r>
      <w:r w:rsidRPr="00963AA8">
        <w:rPr>
          <w:rFonts w:ascii="Times New Roman" w:hAnsi="Times New Roman" w:cs="Times New Roman"/>
          <w:sz w:val="18"/>
          <w:szCs w:val="18"/>
        </w:rPr>
        <w:t xml:space="preserve">Stundu </w:t>
      </w:r>
      <w:r w:rsidRPr="00963AA8">
        <w:rPr>
          <w:rFonts w:ascii="Times New Roman" w:hAnsi="Times New Roman" w:cs="Times New Roman"/>
          <w:sz w:val="18"/>
          <w:szCs w:val="18"/>
        </w:rPr>
        <w:t>skaits ir saistāms ar darba dienas nosacītu indikatīvu laika sadalījumu, proti, nosacīti var pieņemt, ka 8 stundas diennaktī ir paredzētas miegam, 8 stundas bērns ir iesaistīts izglītības aktivitātēs (skolā, bērnudārzā) un 8 stundas bērns ir vecāku tiešā aprūpē. Vienlaikus tiek ņemts vērā, ka dažādos bērna vecuma posmos un katrā individuālajā situācijā bērna uzturēšanās ilgums izglītības iestādē un pavadītais laiks miegā ir atšķirīgi. Apmēram pusei no laika, kad bērns ir vecāku aprūpē (4 h/dienā jeb 80h/mēn.), tiktu sniegts valsts atbalsts asistenta pakalpojuma veidā, bet otrai pusei (līdz 4 h/dienā jeb 80h/mēn.) sociālās aprūpes veidā, ja pašvaldības sociālais dienests konstatētu sociālās aprūpes nepieciešamību. Šāds konstants asistenta pakalpojuma stundu apjoms noteikts, pieņemot, ka bērna pieskatīšana un pavadīšana ārpus mājas nokļūšanai pakalpojumu saņemšanas vietā neatkarīgi no invaliditātes esamības ir vecāku pienākums saskaņā ar Civillikuma 177.pantu, kas nosaka vecāku tiesības un pienākumu rūpēties par bērnu, kas ietver arī aprūpes pienākumu, taču vienlaikus tiek ņemts vērā un atzīts, ka bērna ar invaliditāti īpašās vajadzības rada izaicinājumus ģimenes un darba pienākumu, kā arī vairāku bērnu aprūpes vajadzību saskaņošanai. Savukārt no pašvaldības budžeta apmaksātam sociālās aprūpes pakalpojumam stundas ir nosakāmas individuāli (līdz 80h/mēn.), vērtējot ģimenes vajadzības un resursus iesaistīties bērna aprūpē.</w:t>
      </w:r>
    </w:p>
  </w:footnote>
  <w:footnote w:id="17">
    <w:p w14:paraId="0F503861" w14:textId="77777777" w:rsidR="00235B4B" w:rsidRPr="00920BD6" w:rsidRDefault="00235B4B" w:rsidP="00963AA8">
      <w:pPr>
        <w:pStyle w:val="FootnoteText"/>
        <w:jc w:val="both"/>
        <w:rPr>
          <w:rFonts w:ascii="Times New Roman" w:hAnsi="Times New Roman" w:cs="Times New Roman"/>
          <w:sz w:val="18"/>
          <w:szCs w:val="18"/>
        </w:rPr>
      </w:pPr>
      <w:r w:rsidRPr="00963AA8">
        <w:rPr>
          <w:rStyle w:val="FootnoteReference"/>
          <w:rFonts w:ascii="Times New Roman" w:hAnsi="Times New Roman" w:cs="Times New Roman"/>
          <w:sz w:val="18"/>
          <w:szCs w:val="18"/>
        </w:rPr>
        <w:footnoteRef/>
      </w:r>
      <w:r>
        <w:rPr>
          <w:rFonts w:ascii="Times New Roman" w:hAnsi="Times New Roman" w:cs="Times New Roman"/>
          <w:sz w:val="18"/>
          <w:szCs w:val="18"/>
        </w:rPr>
        <w:t xml:space="preserve">Izskatīts </w:t>
      </w:r>
      <w:r w:rsidRPr="00920BD6">
        <w:rPr>
          <w:rFonts w:ascii="Times New Roman" w:hAnsi="Times New Roman" w:cs="Times New Roman"/>
          <w:sz w:val="18"/>
          <w:szCs w:val="18"/>
        </w:rPr>
        <w:t>22.09.2020. Ministru kabineta sēdē, protokols Nr. 55, 38.§</w:t>
      </w:r>
      <w:r>
        <w:rPr>
          <w:rFonts w:ascii="Times New Roman" w:hAnsi="Times New Roman" w:cs="Times New Roman"/>
          <w:sz w:val="18"/>
          <w:szCs w:val="18"/>
        </w:rPr>
        <w:t xml:space="preserve">; pieejams </w:t>
      </w:r>
      <w:r w:rsidRPr="00920BD6">
        <w:rPr>
          <w:rFonts w:ascii="Times New Roman" w:hAnsi="Times New Roman" w:cs="Times New Roman"/>
          <w:sz w:val="18"/>
          <w:szCs w:val="18"/>
        </w:rPr>
        <w:t>https://ej.uz/u5z1</w:t>
      </w:r>
    </w:p>
  </w:footnote>
  <w:footnote w:id="18">
    <w:p w14:paraId="138F9F95" w14:textId="77777777" w:rsidR="00235B4B" w:rsidRPr="00E726E1" w:rsidRDefault="00235B4B">
      <w:pPr>
        <w:pStyle w:val="FootnoteText"/>
        <w:rPr>
          <w:rFonts w:ascii="Times New Roman" w:hAnsi="Times New Roman" w:cs="Times New Roman"/>
          <w:sz w:val="18"/>
          <w:szCs w:val="18"/>
        </w:rPr>
      </w:pPr>
      <w:r>
        <w:rPr>
          <w:rStyle w:val="FootnoteReference"/>
        </w:rPr>
        <w:footnoteRef/>
      </w:r>
      <w:r>
        <w:t xml:space="preserve"> </w:t>
      </w:r>
      <w:r w:rsidRPr="00E726E1">
        <w:rPr>
          <w:rFonts w:ascii="Times New Roman" w:hAnsi="Times New Roman" w:cs="Times New Roman"/>
          <w:sz w:val="18"/>
          <w:szCs w:val="18"/>
        </w:rPr>
        <w:t>Apstiprināts Saeimā 23.11.2020. 2.galīgajā lasījumā, iesniegts Valsts prezidentam izskatīšanai</w:t>
      </w:r>
    </w:p>
  </w:footnote>
  <w:footnote w:id="19">
    <w:p w14:paraId="07E9CF67" w14:textId="77777777" w:rsidR="00235B4B" w:rsidRPr="002C7E92" w:rsidRDefault="00235B4B" w:rsidP="002C7E92">
      <w:pPr>
        <w:pStyle w:val="FootnoteText"/>
        <w:jc w:val="both"/>
        <w:rPr>
          <w:sz w:val="18"/>
          <w:szCs w:val="18"/>
        </w:rPr>
      </w:pPr>
      <w:r w:rsidRPr="002C7E92">
        <w:rPr>
          <w:rStyle w:val="FootnoteReference"/>
          <w:sz w:val="18"/>
          <w:szCs w:val="18"/>
        </w:rPr>
        <w:footnoteRef/>
      </w:r>
      <w:r w:rsidRPr="002C7E92">
        <w:rPr>
          <w:sz w:val="18"/>
          <w:szCs w:val="18"/>
        </w:rPr>
        <w:t xml:space="preserve"> </w:t>
      </w:r>
      <w:r w:rsidRPr="002C7E92">
        <w:rPr>
          <w:rFonts w:ascii="Times New Roman" w:hAnsi="Times New Roman" w:cs="Times New Roman"/>
          <w:sz w:val="18"/>
          <w:szCs w:val="18"/>
        </w:rPr>
        <w:t xml:space="preserve">LM </w:t>
      </w:r>
      <w:r w:rsidRPr="002C7E92">
        <w:rPr>
          <w:rFonts w:ascii="Times New Roman" w:hAnsi="Times New Roman" w:cs="Times New Roman"/>
          <w:sz w:val="18"/>
          <w:szCs w:val="18"/>
        </w:rPr>
        <w:t>statistiskas dati</w:t>
      </w:r>
      <w:r w:rsidRPr="002C7E92">
        <w:rPr>
          <w:sz w:val="18"/>
          <w:szCs w:val="18"/>
        </w:rPr>
        <w:t xml:space="preserve"> </w:t>
      </w:r>
    </w:p>
  </w:footnote>
  <w:footnote w:id="20">
    <w:p w14:paraId="2FC665B4" w14:textId="77777777" w:rsidR="00235B4B" w:rsidRPr="002C7E92" w:rsidRDefault="00235B4B" w:rsidP="002C7E92">
      <w:pPr>
        <w:pStyle w:val="FootnoteText"/>
        <w:jc w:val="both"/>
        <w:rPr>
          <w:rFonts w:ascii="Times New Roman" w:hAnsi="Times New Roman" w:cs="Times New Roman"/>
          <w:sz w:val="18"/>
          <w:szCs w:val="18"/>
        </w:rPr>
      </w:pPr>
      <w:r w:rsidRPr="002C7E92">
        <w:rPr>
          <w:sz w:val="18"/>
          <w:szCs w:val="18"/>
        </w:rPr>
        <w:t xml:space="preserve"> </w:t>
      </w:r>
      <w:r w:rsidRPr="002C7E92">
        <w:rPr>
          <w:rStyle w:val="FootnoteReference"/>
          <w:sz w:val="18"/>
          <w:szCs w:val="18"/>
        </w:rPr>
        <w:footnoteRef/>
      </w:r>
      <w:r w:rsidRPr="002C7E92">
        <w:rPr>
          <w:sz w:val="18"/>
          <w:szCs w:val="18"/>
        </w:rPr>
        <w:t xml:space="preserve"> </w:t>
      </w:r>
      <w:r w:rsidRPr="002C7E92">
        <w:rPr>
          <w:rFonts w:ascii="Times New Roman" w:hAnsi="Times New Roman" w:cs="Times New Roman"/>
          <w:sz w:val="18"/>
          <w:szCs w:val="18"/>
        </w:rPr>
        <w:t xml:space="preserve">Ministru </w:t>
      </w:r>
      <w:r w:rsidRPr="002C7E92">
        <w:rPr>
          <w:rFonts w:ascii="Times New Roman" w:hAnsi="Times New Roman" w:cs="Times New Roman"/>
          <w:sz w:val="18"/>
          <w:szCs w:val="18"/>
        </w:rPr>
        <w:t>kabineta 28.12.2008.noteikumi Nr. 1208 "Noteikumi par psihologa pakalpojuma apjomu personai līdz 18 gadiem, kurai pirmreizēji noteikta invaliditāte un kura dzīvo ģimenē, kā arī tās likumiskajam pārstāvim, un pakalpojuma saņemšanas kārtību"</w:t>
      </w:r>
      <w:r>
        <w:rPr>
          <w:rFonts w:ascii="Times New Roman" w:hAnsi="Times New Roman" w:cs="Times New Roman"/>
          <w:sz w:val="18"/>
          <w:szCs w:val="18"/>
        </w:rPr>
        <w:t xml:space="preserve"> – </w:t>
      </w:r>
      <w:r w:rsidRPr="002C7E92">
        <w:rPr>
          <w:rFonts w:ascii="Times New Roman" w:hAnsi="Times New Roman" w:cs="Times New Roman"/>
          <w:i/>
          <w:iCs/>
          <w:sz w:val="18"/>
          <w:szCs w:val="18"/>
        </w:rPr>
        <w:t>bērnam līdz 18 gadiem, kuram invaliditāte noteikta pirmreizēji un kurš dzīvo ģimenē, kā arī tās likumiskajam pārstāvim ir tiesības saņemt no valsts budžeta apmaksātu psihologa pakalpojumu (desmit 45 minūšu konsultācijas), lai mazinātu psihosociālo spriedzi, kas radusies līdz ar invaliditātes iestāšanos ilgstošas saslimšanas vai traumas dēļ. Pakalpojuma mērķis ir atvieglojot šīm ģimenēm krīzes pārvarēšanu, normalizēt sociālo funkcionēšanu un veicināt reintegrāciju sabiedrībā</w:t>
      </w:r>
    </w:p>
  </w:footnote>
  <w:footnote w:id="21">
    <w:p w14:paraId="69388893" w14:textId="77777777" w:rsidR="00235B4B" w:rsidRDefault="00235B4B" w:rsidP="000C674D">
      <w:pPr>
        <w:pStyle w:val="FootnoteText"/>
        <w:jc w:val="both"/>
      </w:pPr>
      <w:r>
        <w:rPr>
          <w:rStyle w:val="FootnoteReference"/>
        </w:rPr>
        <w:footnoteRef/>
      </w:r>
      <w:r>
        <w:t xml:space="preserve"> </w:t>
      </w:r>
      <w:r w:rsidRPr="000C674D">
        <w:rPr>
          <w:rFonts w:ascii="Times New Roman" w:hAnsi="Times New Roman" w:cs="Times New Roman"/>
          <w:sz w:val="18"/>
          <w:szCs w:val="18"/>
        </w:rPr>
        <w:t xml:space="preserve">Tiesībsarga </w:t>
      </w:r>
      <w:r w:rsidRPr="000C674D">
        <w:rPr>
          <w:rFonts w:ascii="Times New Roman" w:hAnsi="Times New Roman" w:cs="Times New Roman"/>
          <w:sz w:val="18"/>
          <w:szCs w:val="18"/>
        </w:rPr>
        <w:t>pētījums "Bērnu ar invaliditāti rehabilitācijas efektivitāte Latvijā: sociālantropoloģiskais aspekts", Pieejams – https://ej.uz/uvxq</w:t>
      </w:r>
    </w:p>
  </w:footnote>
  <w:footnote w:id="22">
    <w:p w14:paraId="38DC559B" w14:textId="77777777" w:rsidR="00235B4B" w:rsidRDefault="00235B4B">
      <w:pPr>
        <w:pStyle w:val="FootnoteText"/>
      </w:pPr>
      <w:r>
        <w:rPr>
          <w:rStyle w:val="FootnoteReference"/>
        </w:rPr>
        <w:footnoteRef/>
      </w:r>
      <w:r>
        <w:t xml:space="preserve"> </w:t>
      </w:r>
      <w:r w:rsidRPr="000C674D">
        <w:rPr>
          <w:rFonts w:ascii="Times New Roman" w:hAnsi="Times New Roman" w:cs="Times New Roman"/>
          <w:sz w:val="18"/>
          <w:szCs w:val="18"/>
        </w:rPr>
        <w:t>www.piesaiste.lv</w:t>
      </w:r>
    </w:p>
  </w:footnote>
  <w:footnote w:id="23">
    <w:p w14:paraId="77CCEBDA" w14:textId="77777777" w:rsidR="00235B4B" w:rsidRDefault="00235B4B" w:rsidP="007B498C">
      <w:pPr>
        <w:pStyle w:val="FootnoteText"/>
      </w:pPr>
      <w:r>
        <w:rPr>
          <w:rStyle w:val="FootnoteReference"/>
        </w:rPr>
        <w:footnoteRef/>
      </w:r>
      <w:r>
        <w:t xml:space="preserve"> </w:t>
      </w:r>
      <w:r w:rsidRPr="007B498C">
        <w:rPr>
          <w:rFonts w:ascii="Times New Roman" w:hAnsi="Times New Roman" w:cs="Times New Roman"/>
          <w:sz w:val="18"/>
          <w:szCs w:val="18"/>
        </w:rPr>
        <w:t>https://likumi.lv/ta/id/68488-socialo-pakalpojumu-un-socialas-palidzibas-likums</w:t>
      </w:r>
    </w:p>
  </w:footnote>
  <w:footnote w:id="24">
    <w:p w14:paraId="25FC4BFF" w14:textId="42410DBB" w:rsidR="00E94465" w:rsidRPr="00E94465" w:rsidRDefault="00E94465" w:rsidP="00E94465">
      <w:pPr>
        <w:pStyle w:val="Heading3"/>
        <w:shd w:val="clear" w:color="auto" w:fill="FFFFFF"/>
        <w:jc w:val="both"/>
        <w:rPr>
          <w:rFonts w:ascii="Arial" w:eastAsia="Times New Roman" w:hAnsi="Arial" w:cs="Arial"/>
          <w:b/>
          <w:bCs/>
          <w:color w:val="auto"/>
          <w:sz w:val="35"/>
          <w:szCs w:val="35"/>
          <w:lang w:eastAsia="lv-LV"/>
        </w:rPr>
      </w:pPr>
      <w:r>
        <w:rPr>
          <w:rStyle w:val="FootnoteReference"/>
        </w:rPr>
        <w:footnoteRef/>
      </w:r>
      <w:r>
        <w:t xml:space="preserve"> </w:t>
      </w:r>
      <w:r w:rsidRPr="007E6509">
        <w:rPr>
          <w:rFonts w:ascii="Times New Roman" w:eastAsiaTheme="minorHAnsi" w:hAnsi="Times New Roman" w:cs="Times New Roman"/>
          <w:color w:val="auto"/>
          <w:sz w:val="18"/>
          <w:szCs w:val="18"/>
        </w:rPr>
        <w:t xml:space="preserve">Ministru </w:t>
      </w:r>
      <w:r w:rsidRPr="007E6509">
        <w:rPr>
          <w:rFonts w:ascii="Times New Roman" w:eastAsiaTheme="minorHAnsi" w:hAnsi="Times New Roman" w:cs="Times New Roman"/>
          <w:color w:val="auto"/>
          <w:sz w:val="18"/>
          <w:szCs w:val="18"/>
        </w:rPr>
        <w:t>kabineta 09.01.2018. noteikumi Nr. 22 "Grozījums Ministru kabineta 2003. gada 27. maija noteikumos Nr. 275 "</w:t>
      </w:r>
      <w:hyperlink r:id="rId1" w:tgtFrame="_blank" w:history="1">
        <w:r w:rsidRPr="007E6509">
          <w:rPr>
            <w:rFonts w:ascii="Times New Roman" w:eastAsiaTheme="minorHAnsi" w:hAnsi="Times New Roman" w:cs="Times New Roman"/>
            <w:color w:val="auto"/>
            <w:sz w:val="18"/>
            <w:szCs w:val="18"/>
          </w:rPr>
          <w:t>Sociālās aprūpes un sociālās rehabilitācijas pakalpojumu samaksas kārtība un kārtība, kādā pakalpojuma izmaksas tiek segtas no pašvaldības budžeta</w:t>
        </w:r>
      </w:hyperlink>
      <w:r w:rsidRPr="007E6509">
        <w:rPr>
          <w:rFonts w:ascii="Times New Roman" w:eastAsiaTheme="minorHAnsi" w:hAnsi="Times New Roman" w:cs="Times New Roman"/>
          <w:color w:val="auto"/>
          <w:sz w:val="18"/>
          <w:szCs w:val="18"/>
        </w:rPr>
        <w:t>"</w:t>
      </w:r>
      <w:r>
        <w:rPr>
          <w:rFonts w:ascii="Times New Roman" w:eastAsiaTheme="minorHAnsi" w:hAnsi="Times New Roman" w:cs="Times New Roman"/>
          <w:color w:val="auto"/>
          <w:sz w:val="18"/>
          <w:szCs w:val="18"/>
        </w:rPr>
        <w:t xml:space="preserve"> un</w:t>
      </w:r>
      <w:r w:rsidRPr="00E94465">
        <w:rPr>
          <w:rFonts w:ascii="Times New Roman" w:hAnsi="Times New Roman" w:cs="Times New Roman"/>
          <w:sz w:val="18"/>
          <w:szCs w:val="18"/>
        </w:rPr>
        <w:t xml:space="preserve"> </w:t>
      </w:r>
      <w:r w:rsidRPr="00E94465">
        <w:rPr>
          <w:rFonts w:ascii="Times New Roman" w:hAnsi="Times New Roman" w:cs="Times New Roman"/>
          <w:color w:val="auto"/>
          <w:sz w:val="18"/>
          <w:szCs w:val="18"/>
        </w:rPr>
        <w:t>Ministru kabineta 04.12.2007. noteikumi Nr.829 "</w:t>
      </w:r>
      <w:r w:rsidRPr="00E94465">
        <w:rPr>
          <w:rFonts w:ascii="Times New Roman" w:eastAsia="Times New Roman" w:hAnsi="Times New Roman" w:cs="Times New Roman"/>
          <w:color w:val="auto"/>
          <w:sz w:val="18"/>
          <w:szCs w:val="18"/>
          <w:lang w:eastAsia="lv-LV"/>
        </w:rPr>
        <w:t>Noteikumi par dienas centru, grupu māju (dzīvokļu) un pusceļa māju izveidošanas un uzturēšanas izdevumu līdzfinansēšanu"</w:t>
      </w:r>
    </w:p>
    <w:p w14:paraId="5AFC3EFD" w14:textId="77777777" w:rsidR="00E94465" w:rsidRDefault="00E94465" w:rsidP="00E94465">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0A246809" w14:textId="77777777"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AF1239">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61E2"/>
    <w:rsid w:val="00070BB5"/>
    <w:rsid w:val="00087086"/>
    <w:rsid w:val="000927C8"/>
    <w:rsid w:val="0011190F"/>
    <w:rsid w:val="00154A76"/>
    <w:rsid w:val="001A5448"/>
    <w:rsid w:val="001B2B12"/>
    <w:rsid w:val="001F06C4"/>
    <w:rsid w:val="00235B4B"/>
    <w:rsid w:val="00243426"/>
    <w:rsid w:val="002C3E89"/>
    <w:rsid w:val="002D0C3C"/>
    <w:rsid w:val="002E1C05"/>
    <w:rsid w:val="00306E34"/>
    <w:rsid w:val="003B0BF9"/>
    <w:rsid w:val="003E0791"/>
    <w:rsid w:val="003F28AC"/>
    <w:rsid w:val="00427177"/>
    <w:rsid w:val="004454FE"/>
    <w:rsid w:val="00456E40"/>
    <w:rsid w:val="00471F27"/>
    <w:rsid w:val="00485297"/>
    <w:rsid w:val="0050178F"/>
    <w:rsid w:val="00595F62"/>
    <w:rsid w:val="0059742E"/>
    <w:rsid w:val="005B731E"/>
    <w:rsid w:val="0065045E"/>
    <w:rsid w:val="00655F2C"/>
    <w:rsid w:val="006E1081"/>
    <w:rsid w:val="007003E1"/>
    <w:rsid w:val="00717A35"/>
    <w:rsid w:val="00720585"/>
    <w:rsid w:val="00737A48"/>
    <w:rsid w:val="007409E4"/>
    <w:rsid w:val="0074651B"/>
    <w:rsid w:val="0074664C"/>
    <w:rsid w:val="0075709A"/>
    <w:rsid w:val="00773AF6"/>
    <w:rsid w:val="007770FE"/>
    <w:rsid w:val="00795F71"/>
    <w:rsid w:val="007B1668"/>
    <w:rsid w:val="007E5F7A"/>
    <w:rsid w:val="007E7122"/>
    <w:rsid w:val="007E73AB"/>
    <w:rsid w:val="00816C11"/>
    <w:rsid w:val="008828EC"/>
    <w:rsid w:val="00894C55"/>
    <w:rsid w:val="008E781C"/>
    <w:rsid w:val="008F6E7F"/>
    <w:rsid w:val="009A2654"/>
    <w:rsid w:val="009F6969"/>
    <w:rsid w:val="00A10FC3"/>
    <w:rsid w:val="00A6073E"/>
    <w:rsid w:val="00A935E9"/>
    <w:rsid w:val="00AE5567"/>
    <w:rsid w:val="00AF081E"/>
    <w:rsid w:val="00AF1239"/>
    <w:rsid w:val="00B16480"/>
    <w:rsid w:val="00B2165C"/>
    <w:rsid w:val="00B43BE2"/>
    <w:rsid w:val="00BA20AA"/>
    <w:rsid w:val="00BD4425"/>
    <w:rsid w:val="00C25B49"/>
    <w:rsid w:val="00C563BD"/>
    <w:rsid w:val="00C75F13"/>
    <w:rsid w:val="00CC0D2D"/>
    <w:rsid w:val="00CE5657"/>
    <w:rsid w:val="00D133F8"/>
    <w:rsid w:val="00D14A3E"/>
    <w:rsid w:val="00D463C4"/>
    <w:rsid w:val="00D53D44"/>
    <w:rsid w:val="00D77B1E"/>
    <w:rsid w:val="00DE0C20"/>
    <w:rsid w:val="00E251F8"/>
    <w:rsid w:val="00E3716B"/>
    <w:rsid w:val="00E5323B"/>
    <w:rsid w:val="00E57F61"/>
    <w:rsid w:val="00E8749E"/>
    <w:rsid w:val="00E90C01"/>
    <w:rsid w:val="00E94465"/>
    <w:rsid w:val="00EA486E"/>
    <w:rsid w:val="00F55FCD"/>
    <w:rsid w:val="00F57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AC7E051"/>
  <w15:docId w15:val="{CBCE597C-E083-4810-94DC-5EF9316E7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E9446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single spa"/>
    <w:basedOn w:val="Normal"/>
    <w:link w:val="FootnoteTextChar"/>
    <w:uiPriority w:val="99"/>
    <w:unhideWhenUsed/>
    <w:qFormat/>
    <w:rsid w:val="0075709A"/>
    <w:pPr>
      <w:spacing w:after="0" w:line="240" w:lineRule="auto"/>
    </w:pPr>
    <w:rPr>
      <w:sz w:val="20"/>
      <w:szCs w:val="20"/>
    </w:rPr>
  </w:style>
  <w:style w:type="character" w:customStyle="1" w:styleId="FootnoteTextChar">
    <w:name w:val="Footnote Text Char"/>
    <w:aliases w:val="Footnote Char,Fußnote Char,Char Char,Char Rakstz. Rakstz. Rakstz. Rakstz. Rakstz. Rakstz. Rakstz. Char,Char Rakstz. Rakstz. Rakstz. Rakstz. Rakstz. Rakstz. Char,single spa Char"/>
    <w:basedOn w:val="DefaultParagraphFont"/>
    <w:link w:val="FootnoteText"/>
    <w:uiPriority w:val="99"/>
    <w:rsid w:val="0075709A"/>
    <w:rPr>
      <w:sz w:val="20"/>
      <w:szCs w:val="20"/>
    </w:rPr>
  </w:style>
  <w:style w:type="character" w:styleId="FootnoteReference">
    <w:name w:val="footnote reference"/>
    <w:aliases w:val="Footnote Reference Number,SUPERS,Footnote symbol,Footnote Refernece,ftref,Footnote Reference Superscript,Vēres atsauce,stylish,BVI fnr,Fußnotenzeichen_Raxen,callout,Odwołanie przypisu,Footnotes refss,Ref,de nota al pie,Times 10 Point"/>
    <w:basedOn w:val="DefaultParagraphFont"/>
    <w:uiPriority w:val="99"/>
    <w:unhideWhenUsed/>
    <w:rsid w:val="0075709A"/>
    <w:rPr>
      <w:vertAlign w:val="superscript"/>
    </w:rPr>
  </w:style>
  <w:style w:type="paragraph" w:styleId="ListParagraph">
    <w:name w:val="List Paragraph"/>
    <w:aliases w:val="2"/>
    <w:basedOn w:val="Normal"/>
    <w:link w:val="ListParagraphChar"/>
    <w:uiPriority w:val="34"/>
    <w:qFormat/>
    <w:rsid w:val="00235B4B"/>
    <w:pPr>
      <w:spacing w:after="200" w:line="276" w:lineRule="auto"/>
      <w:ind w:left="720"/>
      <w:contextualSpacing/>
    </w:pPr>
  </w:style>
  <w:style w:type="character" w:customStyle="1" w:styleId="ListParagraphChar">
    <w:name w:val="List Paragraph Char"/>
    <w:aliases w:val="2 Char"/>
    <w:link w:val="ListParagraph"/>
    <w:uiPriority w:val="34"/>
    <w:rsid w:val="00235B4B"/>
  </w:style>
  <w:style w:type="character" w:styleId="CommentReference">
    <w:name w:val="annotation reference"/>
    <w:basedOn w:val="DefaultParagraphFont"/>
    <w:uiPriority w:val="99"/>
    <w:semiHidden/>
    <w:unhideWhenUsed/>
    <w:rsid w:val="00235B4B"/>
    <w:rPr>
      <w:sz w:val="16"/>
      <w:szCs w:val="16"/>
    </w:rPr>
  </w:style>
  <w:style w:type="paragraph" w:styleId="CommentText">
    <w:name w:val="annotation text"/>
    <w:basedOn w:val="Normal"/>
    <w:link w:val="CommentTextChar"/>
    <w:uiPriority w:val="99"/>
    <w:semiHidden/>
    <w:unhideWhenUsed/>
    <w:rsid w:val="00235B4B"/>
    <w:pPr>
      <w:spacing w:line="240" w:lineRule="auto"/>
    </w:pPr>
    <w:rPr>
      <w:sz w:val="20"/>
      <w:szCs w:val="20"/>
    </w:rPr>
  </w:style>
  <w:style w:type="character" w:customStyle="1" w:styleId="CommentTextChar">
    <w:name w:val="Comment Text Char"/>
    <w:basedOn w:val="DefaultParagraphFont"/>
    <w:link w:val="CommentText"/>
    <w:uiPriority w:val="99"/>
    <w:semiHidden/>
    <w:rsid w:val="00235B4B"/>
    <w:rPr>
      <w:sz w:val="20"/>
      <w:szCs w:val="20"/>
    </w:rPr>
  </w:style>
  <w:style w:type="paragraph" w:styleId="NoSpacing">
    <w:name w:val="No Spacing"/>
    <w:uiPriority w:val="1"/>
    <w:qFormat/>
    <w:rsid w:val="009F6969"/>
    <w:pPr>
      <w:spacing w:after="0" w:line="240" w:lineRule="auto"/>
    </w:pPr>
  </w:style>
  <w:style w:type="character" w:customStyle="1" w:styleId="Heading3Char">
    <w:name w:val="Heading 3 Char"/>
    <w:basedOn w:val="DefaultParagraphFont"/>
    <w:link w:val="Heading3"/>
    <w:uiPriority w:val="9"/>
    <w:semiHidden/>
    <w:rsid w:val="00E94465"/>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312223201">
      <w:bodyDiv w:val="1"/>
      <w:marLeft w:val="0"/>
      <w:marRight w:val="0"/>
      <w:marTop w:val="0"/>
      <w:marBottom w:val="0"/>
      <w:divBdr>
        <w:top w:val="none" w:sz="0" w:space="0" w:color="auto"/>
        <w:left w:val="none" w:sz="0" w:space="0" w:color="auto"/>
        <w:bottom w:val="none" w:sz="0" w:space="0" w:color="auto"/>
        <w:right w:val="none" w:sz="0" w:space="0" w:color="auto"/>
      </w:divBdr>
      <w:divsChild>
        <w:div w:id="729498434">
          <w:marLeft w:val="0"/>
          <w:marRight w:val="0"/>
          <w:marTop w:val="0"/>
          <w:marBottom w:val="567"/>
          <w:divBdr>
            <w:top w:val="none" w:sz="0" w:space="0" w:color="auto"/>
            <w:left w:val="none" w:sz="0" w:space="0" w:color="auto"/>
            <w:bottom w:val="none" w:sz="0" w:space="0" w:color="auto"/>
            <w:right w:val="none" w:sz="0" w:space="0" w:color="auto"/>
          </w:divBdr>
        </w:div>
        <w:div w:id="1184826625">
          <w:marLeft w:val="0"/>
          <w:marRight w:val="0"/>
          <w:marTop w:val="0"/>
          <w:marBottom w:val="567"/>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likumi.lv/ta/id/75481-socialas-aprupes-un-socialas-rehabilitacijas-pakalpojumu-samaksas-kartiba-un-kartiba-kada-pakalpojuma-izmaksas-tiek-segtas-no-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8624E273-9888-474C-BC87-A2BE1FCF8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20</Pages>
  <Words>25250</Words>
  <Characters>14394</Characters>
  <Application>Microsoft Office Word</Application>
  <DocSecurity>0</DocSecurity>
  <Lines>119</Lines>
  <Paragraphs>79</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39565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Agnese Kārkliņa</cp:lastModifiedBy>
  <cp:revision>25</cp:revision>
  <dcterms:created xsi:type="dcterms:W3CDTF">2020-12-20T21:04:00Z</dcterms:created>
  <dcterms:modified xsi:type="dcterms:W3CDTF">2021-02-26T13:37:00Z</dcterms:modified>
</cp:coreProperties>
</file>