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B93" w:rsidRDefault="002E4B93" w:rsidP="002E4B93">
      <w:pPr>
        <w:spacing w:after="0" w:line="240" w:lineRule="auto"/>
        <w:ind w:firstLine="720"/>
        <w:jc w:val="center"/>
        <w:rPr>
          <w:rFonts w:ascii="Times New Roman" w:eastAsia="Times New Roman" w:hAnsi="Times New Roman" w:cs="Times New Roman"/>
          <w:b/>
          <w:bCs/>
          <w:sz w:val="28"/>
          <w:szCs w:val="28"/>
          <w:lang w:eastAsia="lv-LV"/>
        </w:rPr>
      </w:pPr>
      <w:bookmarkStart w:id="0" w:name="_Hlk51692854"/>
    </w:p>
    <w:p w:rsidR="002E4B93" w:rsidRDefault="002E4B93" w:rsidP="002E4B93">
      <w:pPr>
        <w:spacing w:after="0" w:line="240" w:lineRule="auto"/>
        <w:ind w:firstLine="720"/>
        <w:jc w:val="center"/>
        <w:rPr>
          <w:rFonts w:ascii="Times New Roman" w:eastAsia="Times New Roman" w:hAnsi="Times New Roman" w:cs="Times New Roman"/>
          <w:b/>
          <w:bCs/>
          <w:sz w:val="28"/>
          <w:szCs w:val="28"/>
          <w:lang w:eastAsia="lv-LV"/>
        </w:rPr>
      </w:pPr>
      <w:r w:rsidRPr="003065A7">
        <w:rPr>
          <w:rFonts w:ascii="Times New Roman" w:eastAsia="Times New Roman" w:hAnsi="Times New Roman" w:cs="Times New Roman"/>
          <w:b/>
          <w:bCs/>
          <w:sz w:val="28"/>
          <w:szCs w:val="28"/>
          <w:lang w:eastAsia="lv-LV"/>
        </w:rPr>
        <w:t>Izziņa par atzinumos sniegtajiem iebildumiem</w:t>
      </w:r>
    </w:p>
    <w:p w:rsidR="002E4B93" w:rsidRPr="003065A7" w:rsidRDefault="002E4B93" w:rsidP="002E4B93">
      <w:pPr>
        <w:spacing w:after="0" w:line="240" w:lineRule="auto"/>
        <w:ind w:firstLine="720"/>
        <w:jc w:val="center"/>
        <w:rPr>
          <w:rFonts w:ascii="Times New Roman" w:eastAsia="Times New Roman" w:hAnsi="Times New Roman" w:cs="Times New Roman"/>
          <w:b/>
          <w:bCs/>
          <w:sz w:val="28"/>
          <w:szCs w:val="28"/>
          <w:lang w:eastAsia="lv-LV"/>
        </w:rPr>
      </w:pPr>
    </w:p>
    <w:bookmarkEnd w:id="0"/>
    <w:p w:rsidR="002E4B93" w:rsidRPr="003065A7" w:rsidRDefault="002E4B93" w:rsidP="002E4B93">
      <w:pPr>
        <w:spacing w:after="0" w:line="240" w:lineRule="auto"/>
        <w:ind w:firstLine="720"/>
        <w:jc w:val="both"/>
        <w:rPr>
          <w:rFonts w:ascii="Times New Roman" w:eastAsia="Times New Roman" w:hAnsi="Times New Roman" w:cs="Times New Roman"/>
          <w:sz w:val="24"/>
          <w:szCs w:val="24"/>
          <w:lang w:eastAsia="lv-LV"/>
        </w:rPr>
      </w:pPr>
    </w:p>
    <w:tbl>
      <w:tblPr>
        <w:tblW w:w="0" w:type="auto"/>
        <w:jc w:val="center"/>
        <w:tblLook w:val="00A0" w:firstRow="1" w:lastRow="0" w:firstColumn="1" w:lastColumn="0" w:noHBand="0" w:noVBand="0"/>
      </w:tblPr>
      <w:tblGrid>
        <w:gridCol w:w="10827"/>
      </w:tblGrid>
      <w:tr w:rsidR="002E4B93" w:rsidRPr="003065A7" w:rsidTr="004F429C">
        <w:trPr>
          <w:trHeight w:val="324"/>
          <w:jc w:val="center"/>
        </w:trPr>
        <w:tc>
          <w:tcPr>
            <w:tcW w:w="10827" w:type="dxa"/>
            <w:tcBorders>
              <w:top w:val="nil"/>
              <w:left w:val="nil"/>
              <w:bottom w:val="single" w:sz="6" w:space="0" w:color="000000"/>
              <w:right w:val="nil"/>
            </w:tcBorders>
            <w:hideMark/>
          </w:tcPr>
          <w:p w:rsidR="002E4B93" w:rsidRPr="003065A7" w:rsidRDefault="002E4B93" w:rsidP="004F429C">
            <w:pPr>
              <w:spacing w:after="0" w:line="240" w:lineRule="auto"/>
              <w:ind w:right="-268" w:firstLine="112"/>
              <w:jc w:val="center"/>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Likumprojekts “Grozījum</w:t>
            </w:r>
            <w:r>
              <w:rPr>
                <w:rFonts w:ascii="Times New Roman" w:eastAsia="Times New Roman" w:hAnsi="Times New Roman" w:cs="Times New Roman"/>
                <w:sz w:val="24"/>
                <w:szCs w:val="24"/>
                <w:lang w:eastAsia="lv-LV"/>
              </w:rPr>
              <w:t>s</w:t>
            </w:r>
            <w:r w:rsidRPr="003065A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likumā “Par apdrošināšanu bezdarba gadījumam”” </w:t>
            </w:r>
            <w:r w:rsidRPr="003065A7">
              <w:rPr>
                <w:rFonts w:ascii="Times New Roman" w:eastAsia="Times New Roman" w:hAnsi="Times New Roman" w:cs="Times New Roman"/>
                <w:sz w:val="24"/>
                <w:szCs w:val="24"/>
                <w:lang w:eastAsia="lv-LV"/>
              </w:rPr>
              <w:t>(turpmāk – Likumprojekts)</w:t>
            </w:r>
          </w:p>
        </w:tc>
      </w:tr>
    </w:tbl>
    <w:p w:rsidR="002E4B93" w:rsidRPr="005F06D4" w:rsidRDefault="002E4B93" w:rsidP="005F06D4">
      <w:pPr>
        <w:spacing w:after="0" w:line="240" w:lineRule="auto"/>
        <w:ind w:firstLine="1080"/>
        <w:jc w:val="center"/>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(dokumenta veids un nosaukums)</w:t>
      </w:r>
    </w:p>
    <w:p w:rsidR="002E4B93" w:rsidRDefault="002E4B93" w:rsidP="002E4B93">
      <w:pPr>
        <w:suppressAutoHyphens/>
        <w:spacing w:after="0" w:line="240" w:lineRule="auto"/>
        <w:contextualSpacing/>
        <w:jc w:val="center"/>
        <w:rPr>
          <w:rFonts w:ascii="Times New Roman" w:eastAsia="Times New Roman" w:hAnsi="Times New Roman" w:cs="Times New Roman"/>
          <w:b/>
          <w:sz w:val="24"/>
          <w:szCs w:val="24"/>
          <w:lang w:eastAsia="zh-CN"/>
        </w:rPr>
      </w:pPr>
    </w:p>
    <w:p w:rsidR="002E4B93" w:rsidRDefault="002E4B93" w:rsidP="002E4B93">
      <w:pPr>
        <w:suppressAutoHyphens/>
        <w:spacing w:after="0" w:line="240" w:lineRule="auto"/>
        <w:contextualSpacing/>
        <w:jc w:val="both"/>
        <w:rPr>
          <w:rFonts w:ascii="Times New Roman" w:eastAsia="Times New Roman" w:hAnsi="Times New Roman" w:cs="Times New Roman"/>
          <w:b/>
          <w:sz w:val="24"/>
          <w:szCs w:val="24"/>
          <w:lang w:eastAsia="zh-CN"/>
        </w:rPr>
      </w:pPr>
    </w:p>
    <w:p w:rsidR="002E4B93" w:rsidRDefault="002E4B93" w:rsidP="002E4B93">
      <w:pPr>
        <w:suppressAutoHyphens/>
        <w:spacing w:after="0" w:line="240" w:lineRule="auto"/>
        <w:contextualSpacing/>
        <w:jc w:val="both"/>
        <w:rPr>
          <w:rFonts w:ascii="Times New Roman" w:eastAsia="Times New Roman" w:hAnsi="Times New Roman" w:cs="Times New Roman"/>
          <w:b/>
          <w:sz w:val="24"/>
          <w:szCs w:val="24"/>
          <w:lang w:eastAsia="zh-CN"/>
        </w:rPr>
      </w:pPr>
      <w:r w:rsidRPr="003065A7">
        <w:rPr>
          <w:rFonts w:ascii="Times New Roman" w:eastAsia="Times New Roman" w:hAnsi="Times New Roman" w:cs="Times New Roman"/>
          <w:b/>
          <w:sz w:val="24"/>
          <w:szCs w:val="24"/>
          <w:lang w:eastAsia="zh-CN"/>
        </w:rPr>
        <w:t xml:space="preserve">Informācija par </w:t>
      </w:r>
      <w:proofErr w:type="spellStart"/>
      <w:r w:rsidRPr="003065A7">
        <w:rPr>
          <w:rFonts w:ascii="Times New Roman" w:eastAsia="Times New Roman" w:hAnsi="Times New Roman" w:cs="Times New Roman"/>
          <w:b/>
          <w:sz w:val="24"/>
          <w:szCs w:val="24"/>
          <w:lang w:eastAsia="zh-CN"/>
        </w:rPr>
        <w:t>starpministriju</w:t>
      </w:r>
      <w:proofErr w:type="spellEnd"/>
      <w:r w:rsidRPr="003065A7">
        <w:rPr>
          <w:rFonts w:ascii="Times New Roman" w:eastAsia="Times New Roman" w:hAnsi="Times New Roman" w:cs="Times New Roman"/>
          <w:b/>
          <w:sz w:val="24"/>
          <w:szCs w:val="24"/>
          <w:lang w:eastAsia="zh-CN"/>
        </w:rPr>
        <w:t xml:space="preserve"> (starpinstitūciju) sanāksmi vai elektronisko saskaņošanu</w:t>
      </w:r>
    </w:p>
    <w:p w:rsidR="002E4B93" w:rsidRPr="003065A7" w:rsidRDefault="002E4B93" w:rsidP="002E4B93">
      <w:pPr>
        <w:suppressAutoHyphens/>
        <w:spacing w:after="0" w:line="240" w:lineRule="auto"/>
        <w:contextualSpacing/>
        <w:jc w:val="both"/>
        <w:rPr>
          <w:rFonts w:ascii="Times New Roman" w:eastAsia="Times New Roman" w:hAnsi="Times New Roman" w:cs="Times New Roman"/>
          <w:b/>
          <w:sz w:val="24"/>
          <w:szCs w:val="24"/>
          <w:lang w:eastAsia="zh-CN"/>
        </w:rPr>
      </w:pPr>
    </w:p>
    <w:p w:rsidR="002E4B93" w:rsidRPr="003065A7" w:rsidRDefault="002E4B93" w:rsidP="002E4B93">
      <w:pPr>
        <w:suppressAutoHyphens/>
        <w:spacing w:after="0" w:line="240" w:lineRule="auto"/>
        <w:contextualSpacing/>
        <w:jc w:val="both"/>
        <w:rPr>
          <w:rFonts w:ascii="Times New Roman" w:eastAsia="Times New Roman" w:hAnsi="Times New Roman" w:cs="Times New Roman"/>
          <w:b/>
          <w:sz w:val="24"/>
          <w:szCs w:val="24"/>
          <w:lang w:eastAsia="zh-CN"/>
        </w:rPr>
      </w:pPr>
    </w:p>
    <w:tbl>
      <w:tblPr>
        <w:tblW w:w="14283" w:type="dxa"/>
        <w:tblLook w:val="00A0" w:firstRow="1" w:lastRow="0" w:firstColumn="1" w:lastColumn="0" w:noHBand="0" w:noVBand="0"/>
      </w:tblPr>
      <w:tblGrid>
        <w:gridCol w:w="6345"/>
        <w:gridCol w:w="7938"/>
      </w:tblGrid>
      <w:tr w:rsidR="002E4B93" w:rsidRPr="003065A7" w:rsidTr="004F429C">
        <w:tc>
          <w:tcPr>
            <w:tcW w:w="6345" w:type="dxa"/>
            <w:hideMark/>
          </w:tcPr>
          <w:p w:rsidR="002E4B93" w:rsidRPr="003065A7" w:rsidRDefault="002E4B93" w:rsidP="004F429C">
            <w:pPr>
              <w:spacing w:after="0" w:line="240" w:lineRule="auto"/>
              <w:jc w:val="both"/>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Datums</w:t>
            </w:r>
          </w:p>
        </w:tc>
        <w:tc>
          <w:tcPr>
            <w:tcW w:w="7938" w:type="dxa"/>
            <w:tcBorders>
              <w:top w:val="nil"/>
              <w:left w:val="nil"/>
              <w:bottom w:val="single" w:sz="4" w:space="0" w:color="auto"/>
              <w:right w:val="nil"/>
            </w:tcBorders>
            <w:hideMark/>
          </w:tcPr>
          <w:p w:rsidR="002E4B93" w:rsidRPr="003065A7" w:rsidRDefault="002E4B93" w:rsidP="004F429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03.0</w:t>
            </w:r>
            <w:r w:rsidR="004052A3">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.2021. elektroniski nosūtīts saskaņošanai</w:t>
            </w:r>
          </w:p>
        </w:tc>
      </w:tr>
      <w:tr w:rsidR="002E4B93" w:rsidRPr="003065A7" w:rsidTr="004F429C">
        <w:tc>
          <w:tcPr>
            <w:tcW w:w="6345" w:type="dxa"/>
          </w:tcPr>
          <w:p w:rsidR="002E4B93" w:rsidRPr="003065A7" w:rsidRDefault="002E4B93" w:rsidP="004F429C">
            <w:pPr>
              <w:spacing w:after="0" w:line="240" w:lineRule="auto"/>
              <w:jc w:val="both"/>
              <w:rPr>
                <w:rFonts w:ascii="Times New Roman" w:eastAsia="Times New Roman" w:hAnsi="Times New Roman" w:cs="Times New Roman"/>
                <w:sz w:val="24"/>
                <w:szCs w:val="24"/>
                <w:lang w:eastAsia="lv-LV"/>
              </w:rPr>
            </w:pPr>
          </w:p>
        </w:tc>
        <w:tc>
          <w:tcPr>
            <w:tcW w:w="7938" w:type="dxa"/>
            <w:tcBorders>
              <w:top w:val="single" w:sz="4" w:space="0" w:color="auto"/>
              <w:left w:val="nil"/>
              <w:bottom w:val="nil"/>
              <w:right w:val="nil"/>
            </w:tcBorders>
          </w:tcPr>
          <w:p w:rsidR="002E4B93" w:rsidRPr="003065A7" w:rsidRDefault="002E4B93" w:rsidP="004F429C">
            <w:pPr>
              <w:spacing w:after="0" w:line="240" w:lineRule="auto"/>
              <w:ind w:firstLine="720"/>
              <w:rPr>
                <w:rFonts w:ascii="Times New Roman" w:eastAsia="Times New Roman" w:hAnsi="Times New Roman" w:cs="Times New Roman"/>
                <w:sz w:val="24"/>
                <w:szCs w:val="24"/>
                <w:lang w:eastAsia="lv-LV"/>
              </w:rPr>
            </w:pPr>
          </w:p>
        </w:tc>
      </w:tr>
      <w:tr w:rsidR="002E4B93" w:rsidRPr="003065A7" w:rsidTr="004F429C">
        <w:tc>
          <w:tcPr>
            <w:tcW w:w="6345" w:type="dxa"/>
            <w:hideMark/>
          </w:tcPr>
          <w:p w:rsidR="002E4B93" w:rsidRPr="003065A7" w:rsidRDefault="002E4B93" w:rsidP="004F429C">
            <w:pPr>
              <w:spacing w:after="0" w:line="240" w:lineRule="auto"/>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Saskaņošanas dalībnieki</w:t>
            </w:r>
          </w:p>
        </w:tc>
        <w:tc>
          <w:tcPr>
            <w:tcW w:w="7938" w:type="dxa"/>
            <w:hideMark/>
          </w:tcPr>
          <w:p w:rsidR="002E4B93" w:rsidRPr="003065A7" w:rsidRDefault="002E4B93" w:rsidP="004F429C">
            <w:pPr>
              <w:spacing w:after="0" w:line="240" w:lineRule="auto"/>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Finanšu ministrija, Tieslietu ministrija</w:t>
            </w:r>
          </w:p>
        </w:tc>
      </w:tr>
    </w:tbl>
    <w:p w:rsidR="002E4B93" w:rsidRPr="003065A7" w:rsidRDefault="002E4B93" w:rsidP="002E4B93">
      <w:pPr>
        <w:spacing w:after="0" w:line="240" w:lineRule="auto"/>
        <w:rPr>
          <w:rFonts w:ascii="Times New Roman" w:eastAsia="Times New Roman" w:hAnsi="Times New Roman" w:cs="Times New Roman"/>
          <w:sz w:val="24"/>
          <w:szCs w:val="24"/>
          <w:lang w:eastAsia="lv-LV"/>
        </w:rPr>
      </w:pPr>
    </w:p>
    <w:tbl>
      <w:tblPr>
        <w:tblW w:w="14425" w:type="dxa"/>
        <w:tblLook w:val="00A0" w:firstRow="1" w:lastRow="0" w:firstColumn="1" w:lastColumn="0" w:noHBand="0" w:noVBand="0"/>
      </w:tblPr>
      <w:tblGrid>
        <w:gridCol w:w="6345"/>
        <w:gridCol w:w="8080"/>
      </w:tblGrid>
      <w:tr w:rsidR="002E4B93" w:rsidRPr="003065A7" w:rsidTr="004F429C">
        <w:trPr>
          <w:trHeight w:val="285"/>
        </w:trPr>
        <w:tc>
          <w:tcPr>
            <w:tcW w:w="6345" w:type="dxa"/>
            <w:hideMark/>
          </w:tcPr>
          <w:p w:rsidR="002E4B93" w:rsidRPr="003065A7" w:rsidRDefault="002E4B93" w:rsidP="004F429C">
            <w:pPr>
              <w:spacing w:after="0" w:line="240" w:lineRule="auto"/>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Saskaņošanas dalībnieki izskatīja šādu ministriju (citu institūciju) iebildumus</w:t>
            </w:r>
          </w:p>
        </w:tc>
        <w:tc>
          <w:tcPr>
            <w:tcW w:w="8080" w:type="dxa"/>
            <w:hideMark/>
          </w:tcPr>
          <w:p w:rsidR="002E4B93" w:rsidRPr="003065A7" w:rsidRDefault="002E4B93" w:rsidP="004F429C">
            <w:pPr>
              <w:spacing w:after="0" w:line="240" w:lineRule="auto"/>
              <w:jc w:val="both"/>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Tieslietu ministrija</w:t>
            </w:r>
          </w:p>
        </w:tc>
      </w:tr>
      <w:tr w:rsidR="002E4B93" w:rsidRPr="003065A7" w:rsidTr="004F429C">
        <w:trPr>
          <w:trHeight w:val="285"/>
        </w:trPr>
        <w:tc>
          <w:tcPr>
            <w:tcW w:w="6345" w:type="dxa"/>
          </w:tcPr>
          <w:p w:rsidR="002E4B93" w:rsidRPr="003065A7" w:rsidRDefault="002E4B93" w:rsidP="004F429C">
            <w:pPr>
              <w:spacing w:after="0" w:line="240" w:lineRule="auto"/>
              <w:rPr>
                <w:rFonts w:ascii="Times New Roman" w:eastAsia="Times New Roman" w:hAnsi="Times New Roman" w:cs="Times New Roman"/>
                <w:sz w:val="24"/>
                <w:szCs w:val="24"/>
                <w:lang w:eastAsia="lv-LV"/>
              </w:rPr>
            </w:pPr>
          </w:p>
        </w:tc>
        <w:tc>
          <w:tcPr>
            <w:tcW w:w="8080" w:type="dxa"/>
          </w:tcPr>
          <w:p w:rsidR="002E4B93" w:rsidRPr="003065A7" w:rsidRDefault="002E4B93" w:rsidP="004F429C">
            <w:pPr>
              <w:spacing w:after="0" w:line="240" w:lineRule="auto"/>
              <w:ind w:left="34" w:firstLine="12"/>
              <w:jc w:val="both"/>
              <w:rPr>
                <w:rFonts w:ascii="Times New Roman" w:eastAsia="Times New Roman" w:hAnsi="Times New Roman" w:cs="Times New Roman"/>
                <w:sz w:val="24"/>
                <w:szCs w:val="24"/>
                <w:lang w:eastAsia="lv-LV"/>
              </w:rPr>
            </w:pPr>
          </w:p>
        </w:tc>
      </w:tr>
      <w:tr w:rsidR="002E4B93" w:rsidRPr="003065A7" w:rsidTr="004F429C">
        <w:trPr>
          <w:trHeight w:val="285"/>
        </w:trPr>
        <w:tc>
          <w:tcPr>
            <w:tcW w:w="6345" w:type="dxa"/>
            <w:hideMark/>
          </w:tcPr>
          <w:p w:rsidR="002E4B93" w:rsidRPr="003065A7" w:rsidRDefault="002E4B93" w:rsidP="004F429C">
            <w:pPr>
              <w:spacing w:after="0" w:line="240" w:lineRule="auto"/>
              <w:rPr>
                <w:rFonts w:ascii="Times New Roman" w:eastAsia="Times New Roman" w:hAnsi="Times New Roman" w:cs="Times New Roman"/>
                <w:sz w:val="24"/>
                <w:szCs w:val="24"/>
                <w:lang w:eastAsia="lv-LV"/>
              </w:rPr>
            </w:pPr>
            <w:r w:rsidRPr="003065A7">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8080" w:type="dxa"/>
            <w:hideMark/>
          </w:tcPr>
          <w:p w:rsidR="002E4B93" w:rsidRPr="003065A7" w:rsidRDefault="002E4B93" w:rsidP="004F429C">
            <w:pPr>
              <w:spacing w:after="0" w:line="240" w:lineRule="auto"/>
              <w:ind w:left="34" w:firstLine="12"/>
              <w:jc w:val="both"/>
              <w:rPr>
                <w:rFonts w:ascii="Times New Roman" w:eastAsia="Times New Roman" w:hAnsi="Times New Roman" w:cs="Times New Roman"/>
                <w:sz w:val="24"/>
                <w:szCs w:val="24"/>
                <w:lang w:eastAsia="lv-LV"/>
              </w:rPr>
            </w:pPr>
          </w:p>
        </w:tc>
      </w:tr>
    </w:tbl>
    <w:p w:rsidR="002E4B93" w:rsidRDefault="002E4B93" w:rsidP="002E4B93">
      <w:pPr>
        <w:suppressAutoHyphens/>
        <w:spacing w:after="0" w:line="240" w:lineRule="auto"/>
        <w:contextualSpacing/>
        <w:jc w:val="both"/>
        <w:rPr>
          <w:rFonts w:ascii="Times New Roman" w:eastAsia="Times New Roman" w:hAnsi="Times New Roman" w:cs="Times New Roman"/>
          <w:b/>
          <w:sz w:val="24"/>
          <w:szCs w:val="24"/>
          <w:lang w:eastAsia="lv-LV"/>
        </w:rPr>
      </w:pPr>
    </w:p>
    <w:p w:rsidR="002E4B93" w:rsidRDefault="002E4B93" w:rsidP="005F06D4">
      <w:pPr>
        <w:suppressAutoHyphens/>
        <w:spacing w:after="0" w:line="240" w:lineRule="auto"/>
        <w:contextualSpacing/>
        <w:rPr>
          <w:rFonts w:ascii="Times New Roman" w:eastAsia="Times New Roman" w:hAnsi="Times New Roman" w:cs="Times New Roman"/>
          <w:b/>
          <w:sz w:val="24"/>
          <w:szCs w:val="24"/>
          <w:lang w:eastAsia="zh-CN"/>
        </w:rPr>
      </w:pPr>
    </w:p>
    <w:p w:rsidR="002E4B93" w:rsidRPr="006B1D17" w:rsidRDefault="002E4B93" w:rsidP="002E4B93">
      <w:pPr>
        <w:suppressAutoHyphens/>
        <w:spacing w:after="0" w:line="240" w:lineRule="auto"/>
        <w:contextualSpacing/>
        <w:jc w:val="center"/>
        <w:rPr>
          <w:rFonts w:ascii="Times New Roman" w:eastAsia="Times New Roman" w:hAnsi="Times New Roman" w:cs="Times New Roman"/>
          <w:b/>
          <w:sz w:val="24"/>
          <w:szCs w:val="24"/>
          <w:lang w:eastAsia="zh-CN"/>
        </w:rPr>
      </w:pPr>
      <w:r w:rsidRPr="003065A7">
        <w:rPr>
          <w:rFonts w:ascii="Times New Roman" w:eastAsia="Times New Roman" w:hAnsi="Times New Roman" w:cs="Times New Roman"/>
          <w:b/>
          <w:sz w:val="24"/>
          <w:szCs w:val="24"/>
          <w:lang w:eastAsia="zh-CN"/>
        </w:rPr>
        <w:t>II. Jautājumi, par kuriem saskaņošanā vienošanās ir panākta</w:t>
      </w:r>
    </w:p>
    <w:p w:rsidR="002E4B93" w:rsidRPr="003065A7" w:rsidRDefault="002E4B93" w:rsidP="002E4B93">
      <w:pPr>
        <w:suppressAutoHyphens/>
        <w:spacing w:after="0" w:line="240" w:lineRule="auto"/>
        <w:ind w:firstLine="720"/>
        <w:contextualSpacing/>
        <w:jc w:val="both"/>
        <w:rPr>
          <w:rFonts w:ascii="Times New Roman" w:eastAsia="Times New Roman" w:hAnsi="Times New Roman" w:cs="Times New Roman"/>
          <w:b/>
          <w:sz w:val="24"/>
          <w:szCs w:val="24"/>
          <w:lang w:eastAsia="zh-CN"/>
        </w:rPr>
      </w:pPr>
    </w:p>
    <w:tbl>
      <w:tblPr>
        <w:tblW w:w="5138" w:type="pct"/>
        <w:tblInd w:w="-14" w:type="dxa"/>
        <w:tblLayout w:type="fixed"/>
        <w:tblLook w:val="0000" w:firstRow="0" w:lastRow="0" w:firstColumn="0" w:lastColumn="0" w:noHBand="0" w:noVBand="0"/>
      </w:tblPr>
      <w:tblGrid>
        <w:gridCol w:w="566"/>
        <w:gridCol w:w="3126"/>
        <w:gridCol w:w="4961"/>
        <w:gridCol w:w="2552"/>
        <w:gridCol w:w="3171"/>
      </w:tblGrid>
      <w:tr w:rsidR="002E4B93" w:rsidRPr="003065A7" w:rsidTr="004F429C">
        <w:tc>
          <w:tcPr>
            <w:tcW w:w="566" w:type="dxa"/>
            <w:tcBorders>
              <w:top w:val="single" w:sz="6" w:space="0" w:color="000000"/>
              <w:left w:val="single" w:sz="6" w:space="0" w:color="000000"/>
              <w:bottom w:val="single" w:sz="6" w:space="0" w:color="000000"/>
            </w:tcBorders>
            <w:shd w:val="clear" w:color="auto" w:fill="auto"/>
            <w:vAlign w:val="center"/>
          </w:tcPr>
          <w:p w:rsidR="002E4B93" w:rsidRPr="003065A7" w:rsidRDefault="002E4B93" w:rsidP="004F429C">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Nr. p.k.</w:t>
            </w:r>
          </w:p>
        </w:tc>
        <w:tc>
          <w:tcPr>
            <w:tcW w:w="3126" w:type="dxa"/>
            <w:tcBorders>
              <w:top w:val="single" w:sz="6" w:space="0" w:color="000000"/>
              <w:left w:val="single" w:sz="6" w:space="0" w:color="000000"/>
              <w:bottom w:val="single" w:sz="6" w:space="0" w:color="000000"/>
            </w:tcBorders>
            <w:shd w:val="clear" w:color="auto" w:fill="auto"/>
            <w:vAlign w:val="center"/>
          </w:tcPr>
          <w:p w:rsidR="002E4B93" w:rsidRPr="003065A7" w:rsidRDefault="002E4B93" w:rsidP="004F429C">
            <w:pPr>
              <w:suppressAutoHyphens/>
              <w:spacing w:after="0" w:line="240" w:lineRule="auto"/>
              <w:ind w:firstLine="12"/>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Saskaņošanai nosūtītā projekta redakcija (konkrēta punkta (panta) redakcija)</w:t>
            </w:r>
          </w:p>
        </w:tc>
        <w:tc>
          <w:tcPr>
            <w:tcW w:w="4961" w:type="dxa"/>
            <w:tcBorders>
              <w:top w:val="single" w:sz="6" w:space="0" w:color="000000"/>
              <w:left w:val="single" w:sz="6" w:space="0" w:color="000000"/>
              <w:bottom w:val="single" w:sz="6" w:space="0" w:color="000000"/>
            </w:tcBorders>
            <w:shd w:val="clear" w:color="auto" w:fill="auto"/>
            <w:vAlign w:val="center"/>
          </w:tcPr>
          <w:p w:rsidR="002E4B93" w:rsidRPr="003065A7" w:rsidRDefault="002E4B93" w:rsidP="004F429C">
            <w:pPr>
              <w:suppressAutoHyphens/>
              <w:spacing w:after="0" w:line="240" w:lineRule="auto"/>
              <w:ind w:right="3"/>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Atzinumā norādītais ministrijas (citas institūcijas) iebildums, kā arī saskaņošanā papildus izteiktais iebildums par projekta konkrēto punktu (pantu)</w:t>
            </w:r>
          </w:p>
        </w:tc>
        <w:tc>
          <w:tcPr>
            <w:tcW w:w="2552" w:type="dxa"/>
            <w:tcBorders>
              <w:top w:val="single" w:sz="6" w:space="0" w:color="000000"/>
              <w:left w:val="single" w:sz="6" w:space="0" w:color="000000"/>
              <w:bottom w:val="single" w:sz="6" w:space="0" w:color="000000"/>
            </w:tcBorders>
            <w:shd w:val="clear" w:color="auto" w:fill="auto"/>
            <w:vAlign w:val="center"/>
          </w:tcPr>
          <w:p w:rsidR="002E4B93" w:rsidRPr="003065A7" w:rsidRDefault="002E4B93" w:rsidP="004F429C">
            <w:pPr>
              <w:suppressAutoHyphens/>
              <w:spacing w:after="0" w:line="240" w:lineRule="auto"/>
              <w:ind w:firstLine="21"/>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Atbildīgās ministrijas norāde par to, ka iebildums ir ņemts vērā, vai informācija par saskaņošanā panākto alternatīvo risinājumu</w:t>
            </w:r>
          </w:p>
        </w:tc>
        <w:tc>
          <w:tcPr>
            <w:tcW w:w="3171" w:type="dxa"/>
            <w:tcBorders>
              <w:top w:val="single" w:sz="4" w:space="0" w:color="000000"/>
              <w:left w:val="single" w:sz="6" w:space="0" w:color="000000"/>
              <w:bottom w:val="single" w:sz="4" w:space="0" w:color="000000"/>
              <w:right w:val="single" w:sz="4" w:space="0" w:color="000000"/>
            </w:tcBorders>
            <w:shd w:val="clear" w:color="auto" w:fill="auto"/>
            <w:vAlign w:val="center"/>
          </w:tcPr>
          <w:p w:rsidR="002E4B93" w:rsidRPr="003065A7" w:rsidRDefault="002E4B93" w:rsidP="004F429C">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Projekta attiecīgā punkta (panta) galīgā redakcija</w:t>
            </w:r>
          </w:p>
        </w:tc>
      </w:tr>
      <w:tr w:rsidR="002E4B93" w:rsidRPr="003065A7" w:rsidTr="004F429C">
        <w:tc>
          <w:tcPr>
            <w:tcW w:w="566" w:type="dxa"/>
            <w:tcBorders>
              <w:top w:val="single" w:sz="6" w:space="0" w:color="000000"/>
              <w:left w:val="single" w:sz="6" w:space="0" w:color="000000"/>
              <w:bottom w:val="single" w:sz="6" w:space="0" w:color="000000"/>
            </w:tcBorders>
            <w:shd w:val="clear" w:color="auto" w:fill="auto"/>
          </w:tcPr>
          <w:p w:rsidR="002E4B93" w:rsidRPr="003065A7" w:rsidRDefault="002E4B93" w:rsidP="004F429C">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lastRenderedPageBreak/>
              <w:t>1</w:t>
            </w:r>
          </w:p>
        </w:tc>
        <w:tc>
          <w:tcPr>
            <w:tcW w:w="3126" w:type="dxa"/>
            <w:tcBorders>
              <w:top w:val="single" w:sz="6" w:space="0" w:color="000000"/>
              <w:left w:val="single" w:sz="6" w:space="0" w:color="000000"/>
              <w:bottom w:val="single" w:sz="6" w:space="0" w:color="000000"/>
            </w:tcBorders>
            <w:shd w:val="clear" w:color="auto" w:fill="auto"/>
          </w:tcPr>
          <w:p w:rsidR="002E4B93" w:rsidRPr="003065A7" w:rsidRDefault="002E4B93" w:rsidP="004F429C">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2</w:t>
            </w:r>
          </w:p>
        </w:tc>
        <w:tc>
          <w:tcPr>
            <w:tcW w:w="4961" w:type="dxa"/>
            <w:tcBorders>
              <w:top w:val="single" w:sz="6" w:space="0" w:color="000000"/>
              <w:left w:val="single" w:sz="6" w:space="0" w:color="000000"/>
              <w:bottom w:val="single" w:sz="6" w:space="0" w:color="000000"/>
            </w:tcBorders>
            <w:shd w:val="clear" w:color="auto" w:fill="auto"/>
          </w:tcPr>
          <w:p w:rsidR="002E4B93" w:rsidRPr="003065A7" w:rsidRDefault="002E4B93" w:rsidP="004F429C">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3</w:t>
            </w:r>
          </w:p>
        </w:tc>
        <w:tc>
          <w:tcPr>
            <w:tcW w:w="2552" w:type="dxa"/>
            <w:tcBorders>
              <w:top w:val="single" w:sz="6" w:space="0" w:color="000000"/>
              <w:left w:val="single" w:sz="6" w:space="0" w:color="000000"/>
              <w:bottom w:val="single" w:sz="6" w:space="0" w:color="000000"/>
            </w:tcBorders>
            <w:shd w:val="clear" w:color="auto" w:fill="auto"/>
          </w:tcPr>
          <w:p w:rsidR="002E4B93" w:rsidRPr="003065A7" w:rsidRDefault="002E4B93" w:rsidP="004F429C">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4</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rsidR="002E4B93" w:rsidRPr="003065A7" w:rsidRDefault="002E4B93" w:rsidP="004F429C">
            <w:pPr>
              <w:suppressAutoHyphens/>
              <w:spacing w:after="0" w:line="240" w:lineRule="auto"/>
              <w:contextualSpacing/>
              <w:jc w:val="center"/>
              <w:rPr>
                <w:rFonts w:ascii="Times New Roman" w:eastAsia="Times New Roman" w:hAnsi="Times New Roman" w:cs="Times New Roman"/>
                <w:sz w:val="24"/>
                <w:szCs w:val="24"/>
                <w:lang w:eastAsia="zh-CN"/>
              </w:rPr>
            </w:pPr>
            <w:r w:rsidRPr="003065A7">
              <w:rPr>
                <w:rFonts w:ascii="Times New Roman" w:eastAsia="Times New Roman" w:hAnsi="Times New Roman" w:cs="Times New Roman"/>
                <w:sz w:val="24"/>
                <w:szCs w:val="24"/>
                <w:lang w:eastAsia="zh-CN"/>
              </w:rPr>
              <w:t>5</w:t>
            </w:r>
          </w:p>
        </w:tc>
      </w:tr>
      <w:tr w:rsidR="002E4B93" w:rsidRPr="00BB3C35" w:rsidTr="004F429C">
        <w:tc>
          <w:tcPr>
            <w:tcW w:w="14376" w:type="dxa"/>
            <w:gridSpan w:val="5"/>
            <w:tcBorders>
              <w:top w:val="single" w:sz="6" w:space="0" w:color="000000"/>
              <w:left w:val="single" w:sz="6" w:space="0" w:color="000000"/>
              <w:bottom w:val="single" w:sz="6" w:space="0" w:color="000000"/>
              <w:right w:val="single" w:sz="4" w:space="0" w:color="000000"/>
            </w:tcBorders>
            <w:shd w:val="clear" w:color="auto" w:fill="auto"/>
          </w:tcPr>
          <w:p w:rsidR="002E4B93" w:rsidRPr="00BB3C35" w:rsidRDefault="002E4B93" w:rsidP="004F429C">
            <w:pPr>
              <w:suppressAutoHyphens/>
              <w:spacing w:after="0" w:line="240" w:lineRule="auto"/>
              <w:contextualSpacing/>
              <w:jc w:val="center"/>
              <w:rPr>
                <w:rFonts w:ascii="Times New Roman" w:eastAsia="Times New Roman" w:hAnsi="Times New Roman" w:cs="Times New Roman"/>
                <w:b/>
                <w:sz w:val="24"/>
                <w:szCs w:val="24"/>
                <w:lang w:eastAsia="lv-LV"/>
              </w:rPr>
            </w:pPr>
            <w:r w:rsidRPr="00BB3C35">
              <w:rPr>
                <w:rFonts w:ascii="Times New Roman" w:eastAsia="Times New Roman" w:hAnsi="Times New Roman" w:cs="Times New Roman"/>
                <w:b/>
                <w:sz w:val="24"/>
                <w:szCs w:val="24"/>
                <w:lang w:eastAsia="lv-LV"/>
              </w:rPr>
              <w:t>Tieslietu ministrija</w:t>
            </w:r>
          </w:p>
        </w:tc>
      </w:tr>
      <w:tr w:rsidR="002E4B93" w:rsidRPr="00BB3C35" w:rsidTr="004F429C">
        <w:tc>
          <w:tcPr>
            <w:tcW w:w="566" w:type="dxa"/>
            <w:tcBorders>
              <w:top w:val="single" w:sz="6" w:space="0" w:color="000000"/>
              <w:left w:val="single" w:sz="6" w:space="0" w:color="000000"/>
              <w:bottom w:val="single" w:sz="6" w:space="0" w:color="000000"/>
            </w:tcBorders>
            <w:shd w:val="clear" w:color="auto" w:fill="auto"/>
          </w:tcPr>
          <w:p w:rsidR="002E4B93" w:rsidRPr="00BB3C35" w:rsidRDefault="002E4B93" w:rsidP="004F429C">
            <w:pPr>
              <w:tabs>
                <w:tab w:val="num" w:pos="0"/>
              </w:tabs>
              <w:suppressAutoHyphens/>
              <w:snapToGrid w:val="0"/>
              <w:spacing w:after="0" w:line="240" w:lineRule="auto"/>
              <w:ind w:left="360" w:hanging="360"/>
              <w:contextualSpacing/>
              <w:rPr>
                <w:rFonts w:ascii="Times New Roman" w:eastAsia="Times New Roman" w:hAnsi="Times New Roman" w:cs="Times New Roman"/>
                <w:sz w:val="24"/>
                <w:szCs w:val="24"/>
                <w:lang w:eastAsia="lv-LV"/>
              </w:rPr>
            </w:pPr>
            <w:r w:rsidRPr="00BB3C35">
              <w:rPr>
                <w:rFonts w:ascii="Times New Roman" w:eastAsia="Times New Roman" w:hAnsi="Times New Roman" w:cs="Times New Roman"/>
                <w:sz w:val="24"/>
                <w:szCs w:val="24"/>
                <w:lang w:eastAsia="lv-LV"/>
              </w:rPr>
              <w:t>1.</w:t>
            </w:r>
          </w:p>
        </w:tc>
        <w:tc>
          <w:tcPr>
            <w:tcW w:w="3126" w:type="dxa"/>
            <w:tcBorders>
              <w:top w:val="single" w:sz="6" w:space="0" w:color="000000"/>
              <w:left w:val="single" w:sz="6" w:space="0" w:color="000000"/>
              <w:bottom w:val="single" w:sz="6" w:space="0" w:color="000000"/>
            </w:tcBorders>
            <w:shd w:val="clear" w:color="auto" w:fill="auto"/>
          </w:tcPr>
          <w:p w:rsidR="002E4B93" w:rsidRPr="00BB3C35" w:rsidRDefault="002E4B93" w:rsidP="004F429C">
            <w:pPr>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BB3C35">
              <w:rPr>
                <w:rFonts w:ascii="Times New Roman" w:eastAsia="Times New Roman" w:hAnsi="Times New Roman" w:cs="Times New Roman"/>
                <w:color w:val="000000"/>
                <w:sz w:val="24"/>
                <w:szCs w:val="24"/>
                <w:lang w:eastAsia="zh-CN"/>
              </w:rPr>
              <w:t>Likumprojekt</w:t>
            </w:r>
            <w:r>
              <w:rPr>
                <w:rFonts w:ascii="Times New Roman" w:eastAsia="Times New Roman" w:hAnsi="Times New Roman" w:cs="Times New Roman"/>
                <w:color w:val="000000"/>
                <w:sz w:val="24"/>
                <w:szCs w:val="24"/>
                <w:lang w:eastAsia="zh-CN"/>
              </w:rPr>
              <w:t>s</w:t>
            </w:r>
            <w:r w:rsidR="004052A3">
              <w:rPr>
                <w:rFonts w:ascii="Times New Roman" w:eastAsia="Times New Roman" w:hAnsi="Times New Roman" w:cs="Times New Roman"/>
                <w:color w:val="000000"/>
                <w:sz w:val="24"/>
                <w:szCs w:val="24"/>
                <w:lang w:eastAsia="zh-CN"/>
              </w:rPr>
              <w:t>.</w:t>
            </w:r>
          </w:p>
        </w:tc>
        <w:tc>
          <w:tcPr>
            <w:tcW w:w="4961" w:type="dxa"/>
            <w:tcBorders>
              <w:top w:val="single" w:sz="6" w:space="0" w:color="000000"/>
              <w:left w:val="single" w:sz="6" w:space="0" w:color="000000"/>
              <w:bottom w:val="single" w:sz="6" w:space="0" w:color="000000"/>
            </w:tcBorders>
            <w:shd w:val="clear" w:color="auto" w:fill="auto"/>
          </w:tcPr>
          <w:p w:rsidR="00DC2CC0" w:rsidRPr="00DC2CC0" w:rsidRDefault="00DC2CC0" w:rsidP="00DC2CC0">
            <w:pPr>
              <w:spacing w:after="0" w:line="240" w:lineRule="auto"/>
              <w:jc w:val="both"/>
              <w:rPr>
                <w:rFonts w:ascii="Times New Roman" w:eastAsia="Times New Roman" w:hAnsi="Times New Roman" w:cs="Times New Roman"/>
                <w:sz w:val="24"/>
                <w:szCs w:val="24"/>
                <w:lang w:eastAsia="lv-LV"/>
              </w:rPr>
            </w:pPr>
            <w:r w:rsidRPr="00DC2CC0">
              <w:rPr>
                <w:rFonts w:ascii="Times New Roman" w:eastAsia="Times New Roman" w:hAnsi="Times New Roman" w:cs="Times New Roman"/>
                <w:sz w:val="24"/>
                <w:szCs w:val="24"/>
                <w:lang w:eastAsia="lv-LV"/>
              </w:rPr>
              <w:t>Projekts paredz izmaksāt bezdarbnieka palīdzības pabalstu uz laiku, kas nav ilgāks par sešiem mēnešiem, ja bezdarbnieka palīdzības pabalsts piešķirts 2020.gada 9.novembrī vai vēlāk. Anotācijā norādīts, ka bezdarbnieka palīdzības pabalstu izmaksā ne ilgāk kā līdz 2021.gada 30.jūnijam. Lūdzam to norādīt arī pašā projektā, citādi no šobrīd piedāvātās normas redakcijas izriet, ka gadījumā, ja bezdarbnieka palīdzības pabalsts būs piešķirts, piemēram, 2021.gada 1.aprīlī, bezdarbniekam to būs tiesības saņemt sešus mēnešus, proti, pārsniedzot termiņu, kas norādīts anotācijā (30.jūnijs).</w:t>
            </w:r>
          </w:p>
          <w:p w:rsidR="002E4B93" w:rsidRPr="00BB3C35" w:rsidRDefault="002E4B93" w:rsidP="004F429C">
            <w:pPr>
              <w:widowControl w:val="0"/>
              <w:spacing w:after="0" w:line="240" w:lineRule="auto"/>
              <w:ind w:right="12"/>
              <w:jc w:val="both"/>
              <w:rPr>
                <w:rFonts w:ascii="Times New Roman" w:eastAsia="Calibri" w:hAnsi="Times New Roman" w:cs="Times New Roman"/>
                <w:sz w:val="24"/>
                <w:szCs w:val="24"/>
              </w:rPr>
            </w:pPr>
          </w:p>
        </w:tc>
        <w:tc>
          <w:tcPr>
            <w:tcW w:w="2552" w:type="dxa"/>
            <w:tcBorders>
              <w:top w:val="single" w:sz="6" w:space="0" w:color="000000"/>
              <w:left w:val="single" w:sz="6" w:space="0" w:color="000000"/>
              <w:bottom w:val="single" w:sz="6" w:space="0" w:color="000000"/>
            </w:tcBorders>
            <w:shd w:val="clear" w:color="auto" w:fill="auto"/>
          </w:tcPr>
          <w:p w:rsidR="004052A3" w:rsidRDefault="004052A3" w:rsidP="00DC2CC0">
            <w:pPr>
              <w:suppressAutoHyphens/>
              <w:spacing w:after="0" w:line="240" w:lineRule="auto"/>
              <w:contextualSpacing/>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Iebildums nav pamatots.</w:t>
            </w:r>
          </w:p>
          <w:p w:rsidR="00DC2CC0" w:rsidRDefault="00DC2CC0" w:rsidP="00DC2CC0">
            <w:pPr>
              <w:suppressAutoHyphens/>
              <w:spacing w:after="0" w:line="240" w:lineRule="auto"/>
              <w:contextualSpacing/>
              <w:jc w:val="center"/>
              <w:rPr>
                <w:rFonts w:ascii="Times New Roman" w:eastAsia="Times New Roman" w:hAnsi="Times New Roman" w:cs="Times New Roman"/>
                <w:b/>
                <w:sz w:val="24"/>
                <w:szCs w:val="24"/>
                <w:lang w:eastAsia="lv-LV"/>
              </w:rPr>
            </w:pPr>
          </w:p>
          <w:p w:rsidR="00DC2CC0" w:rsidRPr="00DC2CC0" w:rsidRDefault="00DC2CC0" w:rsidP="00DC2CC0">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Pr="00DC2CC0">
              <w:rPr>
                <w:rFonts w:ascii="Times New Roman" w:hAnsi="Times New Roman" w:cs="Times New Roman"/>
                <w:color w:val="000000"/>
                <w:sz w:val="24"/>
                <w:szCs w:val="24"/>
              </w:rPr>
              <w:t>ikuma “Par apdrošināšanu bezdarba gadījumam” pārejas noteikumu 24.punkts jau nosaka, ka  bezdarbnieka palīdzības pabalsti piešķirami un izmaksājami laikā no 2020. gada 12. marta līdz 2021. gada 30. jūnijam. </w:t>
            </w:r>
          </w:p>
        </w:tc>
        <w:tc>
          <w:tcPr>
            <w:tcW w:w="3171" w:type="dxa"/>
            <w:tcBorders>
              <w:top w:val="single" w:sz="4" w:space="0" w:color="000000"/>
              <w:left w:val="single" w:sz="6" w:space="0" w:color="000000"/>
              <w:bottom w:val="single" w:sz="4" w:space="0" w:color="000000"/>
              <w:right w:val="single" w:sz="4" w:space="0" w:color="000000"/>
            </w:tcBorders>
            <w:shd w:val="clear" w:color="auto" w:fill="auto"/>
          </w:tcPr>
          <w:p w:rsidR="002E4B93" w:rsidRPr="00BB3C35" w:rsidRDefault="002E4B93" w:rsidP="004F429C">
            <w:pPr>
              <w:suppressAutoHyphens/>
              <w:spacing w:after="0" w:line="240" w:lineRule="auto"/>
              <w:contextualSpacing/>
              <w:rPr>
                <w:rFonts w:ascii="Times New Roman" w:eastAsia="Times New Roman" w:hAnsi="Times New Roman" w:cs="Times New Roman"/>
                <w:sz w:val="24"/>
                <w:szCs w:val="24"/>
                <w:lang w:eastAsia="lv-LV"/>
              </w:rPr>
            </w:pPr>
            <w:r w:rsidRPr="00BB3C35">
              <w:rPr>
                <w:rFonts w:ascii="Times New Roman" w:eastAsia="Times New Roman" w:hAnsi="Times New Roman" w:cs="Times New Roman"/>
                <w:sz w:val="24"/>
                <w:szCs w:val="24"/>
                <w:lang w:eastAsia="lv-LV"/>
              </w:rPr>
              <w:t xml:space="preserve">Skat. </w:t>
            </w:r>
            <w:r w:rsidR="004052A3">
              <w:rPr>
                <w:rFonts w:ascii="Times New Roman" w:eastAsia="Times New Roman" w:hAnsi="Times New Roman" w:cs="Times New Roman"/>
                <w:sz w:val="24"/>
                <w:szCs w:val="24"/>
                <w:lang w:eastAsia="lv-LV"/>
              </w:rPr>
              <w:t>l</w:t>
            </w:r>
            <w:r w:rsidRPr="00BB3C35">
              <w:rPr>
                <w:rFonts w:ascii="Times New Roman" w:eastAsia="Times New Roman" w:hAnsi="Times New Roman" w:cs="Times New Roman"/>
                <w:sz w:val="24"/>
                <w:szCs w:val="24"/>
                <w:lang w:eastAsia="lv-LV"/>
              </w:rPr>
              <w:t>ikumprojekt</w:t>
            </w:r>
            <w:r w:rsidR="004052A3">
              <w:rPr>
                <w:rFonts w:ascii="Times New Roman" w:eastAsia="Times New Roman" w:hAnsi="Times New Roman" w:cs="Times New Roman"/>
                <w:sz w:val="24"/>
                <w:szCs w:val="24"/>
                <w:lang w:eastAsia="lv-LV"/>
              </w:rPr>
              <w:t>u.</w:t>
            </w:r>
          </w:p>
        </w:tc>
      </w:tr>
    </w:tbl>
    <w:p w:rsidR="002E4B93" w:rsidRPr="00BB3C35" w:rsidRDefault="002E4B93" w:rsidP="002E4B93">
      <w:pPr>
        <w:spacing w:after="0" w:line="240" w:lineRule="auto"/>
        <w:ind w:left="357" w:firstLine="720"/>
        <w:jc w:val="both"/>
        <w:rPr>
          <w:rFonts w:ascii="Times New Roman" w:eastAsia="Times New Roman" w:hAnsi="Times New Roman" w:cs="Times New Roman"/>
          <w:sz w:val="24"/>
          <w:szCs w:val="24"/>
          <w:lang w:eastAsia="lv-LV"/>
        </w:rPr>
      </w:pPr>
    </w:p>
    <w:p w:rsidR="002E4B93" w:rsidRDefault="002E4B93" w:rsidP="002E4B93">
      <w:pPr>
        <w:spacing w:after="0" w:line="240" w:lineRule="auto"/>
        <w:ind w:left="357" w:firstLine="720"/>
        <w:jc w:val="both"/>
        <w:rPr>
          <w:rFonts w:ascii="Times New Roman" w:eastAsia="Times New Roman" w:hAnsi="Times New Roman" w:cs="Times New Roman"/>
          <w:sz w:val="24"/>
          <w:szCs w:val="24"/>
          <w:lang w:eastAsia="lv-LV"/>
        </w:rPr>
      </w:pPr>
    </w:p>
    <w:p w:rsidR="002E4B93" w:rsidRPr="00BB3C35" w:rsidRDefault="002E4B93" w:rsidP="002E4B93">
      <w:pPr>
        <w:spacing w:after="0" w:line="240" w:lineRule="auto"/>
        <w:ind w:left="357" w:firstLine="720"/>
        <w:jc w:val="both"/>
        <w:rPr>
          <w:rFonts w:ascii="Times New Roman" w:eastAsia="Times New Roman" w:hAnsi="Times New Roman" w:cs="Times New Roman"/>
          <w:sz w:val="24"/>
          <w:szCs w:val="24"/>
          <w:lang w:eastAsia="lv-LV"/>
        </w:rPr>
      </w:pPr>
    </w:p>
    <w:p w:rsidR="002E4B93" w:rsidRPr="00BB3C35" w:rsidRDefault="002E4B93" w:rsidP="002E4B93">
      <w:pPr>
        <w:spacing w:after="0" w:line="240" w:lineRule="auto"/>
        <w:ind w:left="357" w:firstLine="2835"/>
        <w:rPr>
          <w:rFonts w:ascii="Times New Roman" w:eastAsia="Times New Roman" w:hAnsi="Times New Roman" w:cs="Times New Roman"/>
          <w:sz w:val="24"/>
          <w:szCs w:val="24"/>
          <w:lang w:eastAsia="lv-LV"/>
        </w:rPr>
      </w:pPr>
      <w:r w:rsidRPr="00BB3C35">
        <w:rPr>
          <w:rFonts w:ascii="Times New Roman" w:eastAsia="Times New Roman" w:hAnsi="Times New Roman" w:cs="Times New Roman"/>
          <w:sz w:val="24"/>
          <w:szCs w:val="24"/>
          <w:lang w:eastAsia="lv-LV"/>
        </w:rPr>
        <w:t>Irēna Salmane</w:t>
      </w:r>
    </w:p>
    <w:tbl>
      <w:tblPr>
        <w:tblW w:w="0" w:type="auto"/>
        <w:tblLook w:val="00A0" w:firstRow="1" w:lastRow="0" w:firstColumn="1" w:lastColumn="0" w:noHBand="0" w:noVBand="0"/>
      </w:tblPr>
      <w:tblGrid>
        <w:gridCol w:w="8268"/>
      </w:tblGrid>
      <w:tr w:rsidR="002E4B93" w:rsidRPr="00BB3C35" w:rsidTr="004F429C">
        <w:tc>
          <w:tcPr>
            <w:tcW w:w="8268" w:type="dxa"/>
            <w:tcBorders>
              <w:top w:val="single" w:sz="4" w:space="0" w:color="000000"/>
              <w:left w:val="nil"/>
              <w:bottom w:val="nil"/>
              <w:right w:val="nil"/>
            </w:tcBorders>
            <w:hideMark/>
          </w:tcPr>
          <w:p w:rsidR="002E4B93" w:rsidRPr="00BB3C35" w:rsidRDefault="002E4B93" w:rsidP="004F429C">
            <w:pPr>
              <w:spacing w:after="0" w:line="240" w:lineRule="auto"/>
              <w:ind w:left="357" w:hanging="357"/>
              <w:jc w:val="center"/>
              <w:rPr>
                <w:rFonts w:ascii="Times New Roman" w:eastAsia="Times New Roman" w:hAnsi="Times New Roman" w:cs="Times New Roman"/>
                <w:sz w:val="24"/>
                <w:szCs w:val="24"/>
                <w:lang w:eastAsia="lv-LV"/>
              </w:rPr>
            </w:pPr>
            <w:r w:rsidRPr="00BB3C35">
              <w:rPr>
                <w:rFonts w:ascii="Times New Roman" w:eastAsia="Times New Roman" w:hAnsi="Times New Roman" w:cs="Times New Roman"/>
                <w:sz w:val="24"/>
                <w:szCs w:val="24"/>
                <w:lang w:eastAsia="lv-LV"/>
              </w:rPr>
              <w:t>(par projektu atbildīgās amatpersonas vārds un uzvārds)</w:t>
            </w:r>
          </w:p>
        </w:tc>
      </w:tr>
      <w:tr w:rsidR="002E4B93" w:rsidRPr="00BB3C35" w:rsidTr="004F429C">
        <w:tc>
          <w:tcPr>
            <w:tcW w:w="8268" w:type="dxa"/>
            <w:tcBorders>
              <w:top w:val="nil"/>
              <w:left w:val="nil"/>
              <w:bottom w:val="single" w:sz="4" w:space="0" w:color="000000"/>
              <w:right w:val="nil"/>
            </w:tcBorders>
            <w:hideMark/>
          </w:tcPr>
          <w:p w:rsidR="002E4B93" w:rsidRPr="00BB3C35" w:rsidRDefault="002E4B93" w:rsidP="004F429C">
            <w:pPr>
              <w:spacing w:after="0" w:line="240" w:lineRule="auto"/>
              <w:ind w:left="357" w:firstLine="2835"/>
              <w:rPr>
                <w:rFonts w:ascii="Times New Roman" w:eastAsia="Times New Roman" w:hAnsi="Times New Roman" w:cs="Times New Roman"/>
                <w:sz w:val="24"/>
                <w:szCs w:val="24"/>
                <w:lang w:eastAsia="lv-LV"/>
              </w:rPr>
            </w:pPr>
            <w:r w:rsidRPr="00BB3C35">
              <w:rPr>
                <w:rFonts w:ascii="Times New Roman" w:eastAsia="Times New Roman" w:hAnsi="Times New Roman" w:cs="Times New Roman"/>
                <w:sz w:val="24"/>
                <w:szCs w:val="24"/>
                <w:lang w:eastAsia="lv-LV"/>
              </w:rPr>
              <w:t>vecākā eksperte</w:t>
            </w:r>
          </w:p>
        </w:tc>
      </w:tr>
      <w:tr w:rsidR="002E4B93" w:rsidRPr="00BB3C35" w:rsidTr="004F429C">
        <w:tc>
          <w:tcPr>
            <w:tcW w:w="8268" w:type="dxa"/>
            <w:tcBorders>
              <w:top w:val="single" w:sz="4" w:space="0" w:color="000000"/>
              <w:left w:val="nil"/>
              <w:bottom w:val="nil"/>
              <w:right w:val="nil"/>
            </w:tcBorders>
            <w:hideMark/>
          </w:tcPr>
          <w:p w:rsidR="002E4B93" w:rsidRPr="00BB3C35" w:rsidRDefault="002E4B93" w:rsidP="004F429C">
            <w:pPr>
              <w:spacing w:after="0" w:line="240" w:lineRule="auto"/>
              <w:ind w:left="357" w:hanging="357"/>
              <w:jc w:val="center"/>
              <w:rPr>
                <w:rFonts w:ascii="Times New Roman" w:eastAsia="Times New Roman" w:hAnsi="Times New Roman" w:cs="Times New Roman"/>
                <w:sz w:val="24"/>
                <w:szCs w:val="24"/>
                <w:lang w:eastAsia="lv-LV"/>
              </w:rPr>
            </w:pPr>
            <w:r w:rsidRPr="00BB3C35">
              <w:rPr>
                <w:rFonts w:ascii="Times New Roman" w:eastAsia="Times New Roman" w:hAnsi="Times New Roman" w:cs="Times New Roman"/>
                <w:sz w:val="24"/>
                <w:szCs w:val="24"/>
                <w:lang w:eastAsia="lv-LV"/>
              </w:rPr>
              <w:t>(amats)</w:t>
            </w:r>
          </w:p>
        </w:tc>
      </w:tr>
      <w:tr w:rsidR="002E4B93" w:rsidRPr="00BB3C35" w:rsidTr="004F429C">
        <w:tc>
          <w:tcPr>
            <w:tcW w:w="8268" w:type="dxa"/>
            <w:tcBorders>
              <w:top w:val="nil"/>
              <w:left w:val="nil"/>
              <w:bottom w:val="single" w:sz="4" w:space="0" w:color="000000"/>
              <w:right w:val="nil"/>
            </w:tcBorders>
            <w:hideMark/>
          </w:tcPr>
          <w:p w:rsidR="002E4B93" w:rsidRPr="00BB3C35" w:rsidRDefault="002E4B93" w:rsidP="004F429C">
            <w:pPr>
              <w:spacing w:after="0" w:line="240" w:lineRule="auto"/>
              <w:ind w:left="357" w:firstLine="2977"/>
              <w:rPr>
                <w:rFonts w:ascii="Times New Roman" w:eastAsia="Times New Roman" w:hAnsi="Times New Roman" w:cs="Times New Roman"/>
                <w:sz w:val="24"/>
                <w:szCs w:val="24"/>
                <w:lang w:eastAsia="lv-LV"/>
              </w:rPr>
            </w:pPr>
            <w:r w:rsidRPr="00BB3C35">
              <w:rPr>
                <w:rFonts w:ascii="Times New Roman" w:eastAsia="Times New Roman" w:hAnsi="Times New Roman" w:cs="Times New Roman"/>
                <w:sz w:val="24"/>
                <w:szCs w:val="24"/>
                <w:lang w:eastAsia="lv-LV"/>
              </w:rPr>
              <w:t>67021556</w:t>
            </w:r>
          </w:p>
        </w:tc>
      </w:tr>
      <w:tr w:rsidR="002E4B93" w:rsidRPr="00BB3C35" w:rsidTr="004F429C">
        <w:tc>
          <w:tcPr>
            <w:tcW w:w="8268" w:type="dxa"/>
            <w:tcBorders>
              <w:top w:val="single" w:sz="4" w:space="0" w:color="000000"/>
              <w:left w:val="nil"/>
              <w:bottom w:val="nil"/>
              <w:right w:val="nil"/>
            </w:tcBorders>
            <w:hideMark/>
          </w:tcPr>
          <w:p w:rsidR="002E4B93" w:rsidRPr="00BB3C35" w:rsidRDefault="002E4B93" w:rsidP="004F429C">
            <w:pPr>
              <w:spacing w:after="0" w:line="240" w:lineRule="auto"/>
              <w:ind w:left="357" w:hanging="357"/>
              <w:jc w:val="center"/>
              <w:rPr>
                <w:rFonts w:ascii="Times New Roman" w:eastAsia="Times New Roman" w:hAnsi="Times New Roman" w:cs="Times New Roman"/>
                <w:sz w:val="24"/>
                <w:szCs w:val="24"/>
                <w:lang w:eastAsia="lv-LV"/>
              </w:rPr>
            </w:pPr>
            <w:r w:rsidRPr="00BB3C35">
              <w:rPr>
                <w:rFonts w:ascii="Times New Roman" w:eastAsia="Times New Roman" w:hAnsi="Times New Roman" w:cs="Times New Roman"/>
                <w:sz w:val="24"/>
                <w:szCs w:val="24"/>
                <w:lang w:eastAsia="lv-LV"/>
              </w:rPr>
              <w:t>(tālruņa un faksa numurs)</w:t>
            </w:r>
          </w:p>
        </w:tc>
      </w:tr>
      <w:tr w:rsidR="002E4B93" w:rsidRPr="00BB3C35" w:rsidTr="004F429C">
        <w:tc>
          <w:tcPr>
            <w:tcW w:w="8268" w:type="dxa"/>
            <w:tcBorders>
              <w:top w:val="nil"/>
              <w:left w:val="nil"/>
              <w:bottom w:val="single" w:sz="4" w:space="0" w:color="000000"/>
              <w:right w:val="nil"/>
            </w:tcBorders>
            <w:hideMark/>
          </w:tcPr>
          <w:p w:rsidR="002E4B93" w:rsidRPr="00BB3C35" w:rsidRDefault="002E4B93" w:rsidP="004F429C">
            <w:pPr>
              <w:spacing w:after="0" w:line="240" w:lineRule="auto"/>
              <w:ind w:left="357" w:firstLine="2410"/>
              <w:rPr>
                <w:rFonts w:ascii="Times New Roman" w:eastAsia="Times New Roman" w:hAnsi="Times New Roman" w:cs="Times New Roman"/>
                <w:sz w:val="24"/>
                <w:szCs w:val="24"/>
                <w:lang w:eastAsia="lv-LV"/>
              </w:rPr>
            </w:pPr>
            <w:r w:rsidRPr="00BB3C35">
              <w:rPr>
                <w:rFonts w:ascii="Times New Roman" w:eastAsia="Times New Roman" w:hAnsi="Times New Roman" w:cs="Times New Roman"/>
                <w:sz w:val="24"/>
                <w:szCs w:val="24"/>
                <w:lang w:eastAsia="lv-LV"/>
              </w:rPr>
              <w:t>Irena.Salmane@lm.gov.lv</w:t>
            </w:r>
          </w:p>
        </w:tc>
      </w:tr>
      <w:tr w:rsidR="002E4B93" w:rsidRPr="00BB3C35" w:rsidTr="004F429C">
        <w:tc>
          <w:tcPr>
            <w:tcW w:w="8268" w:type="dxa"/>
            <w:tcBorders>
              <w:top w:val="single" w:sz="4" w:space="0" w:color="000000"/>
              <w:left w:val="nil"/>
              <w:bottom w:val="nil"/>
              <w:right w:val="nil"/>
            </w:tcBorders>
            <w:hideMark/>
          </w:tcPr>
          <w:p w:rsidR="002E4B93" w:rsidRPr="00BB3C35" w:rsidRDefault="002E4B93" w:rsidP="004F429C">
            <w:pPr>
              <w:spacing w:after="0" w:line="240" w:lineRule="auto"/>
              <w:ind w:left="357" w:hanging="357"/>
              <w:jc w:val="center"/>
              <w:rPr>
                <w:rFonts w:ascii="Times New Roman" w:eastAsia="Times New Roman" w:hAnsi="Times New Roman" w:cs="Times New Roman"/>
                <w:sz w:val="24"/>
                <w:szCs w:val="24"/>
                <w:lang w:eastAsia="lv-LV"/>
              </w:rPr>
            </w:pPr>
            <w:r w:rsidRPr="00BB3C35">
              <w:rPr>
                <w:rFonts w:ascii="Times New Roman" w:eastAsia="Times New Roman" w:hAnsi="Times New Roman" w:cs="Times New Roman"/>
                <w:sz w:val="24"/>
                <w:szCs w:val="24"/>
                <w:lang w:eastAsia="lv-LV"/>
              </w:rPr>
              <w:t>(e-pasta adrese)</w:t>
            </w:r>
          </w:p>
        </w:tc>
      </w:tr>
    </w:tbl>
    <w:p w:rsidR="002E4B93" w:rsidRPr="00BB3C35" w:rsidRDefault="002E4B93" w:rsidP="002E4B93">
      <w:pPr>
        <w:spacing w:after="0" w:line="240" w:lineRule="auto"/>
        <w:ind w:left="357"/>
        <w:rPr>
          <w:rFonts w:ascii="Times New Roman" w:eastAsia="Times New Roman" w:hAnsi="Times New Roman" w:cs="Times New Roman"/>
          <w:sz w:val="24"/>
          <w:szCs w:val="24"/>
          <w:lang w:eastAsia="lv-LV"/>
        </w:rPr>
      </w:pPr>
    </w:p>
    <w:p w:rsidR="002E4B93" w:rsidRPr="00BB3C35" w:rsidRDefault="004052A3" w:rsidP="002E4B93">
      <w:pPr>
        <w:spacing w:after="0" w:line="240" w:lineRule="auto"/>
        <w:ind w:left="3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002E4B93" w:rsidRPr="00BB3C35">
        <w:rPr>
          <w:rFonts w:ascii="Times New Roman" w:eastAsia="Times New Roman" w:hAnsi="Times New Roman" w:cs="Times New Roman"/>
          <w:sz w:val="24"/>
          <w:szCs w:val="24"/>
          <w:lang w:eastAsia="lv-LV"/>
        </w:rPr>
        <w:t>.0</w:t>
      </w:r>
      <w:r w:rsidR="002E4B93">
        <w:rPr>
          <w:rFonts w:ascii="Times New Roman" w:eastAsia="Times New Roman" w:hAnsi="Times New Roman" w:cs="Times New Roman"/>
          <w:sz w:val="24"/>
          <w:szCs w:val="24"/>
          <w:lang w:eastAsia="lv-LV"/>
        </w:rPr>
        <w:t>3</w:t>
      </w:r>
      <w:r w:rsidR="002E4B93" w:rsidRPr="00BB3C35">
        <w:rPr>
          <w:rFonts w:ascii="Times New Roman" w:eastAsia="Times New Roman" w:hAnsi="Times New Roman" w:cs="Times New Roman"/>
          <w:sz w:val="24"/>
          <w:szCs w:val="24"/>
          <w:lang w:eastAsia="lv-LV"/>
        </w:rPr>
        <w:t>.202</w:t>
      </w:r>
      <w:r w:rsidR="002E4B93">
        <w:rPr>
          <w:rFonts w:ascii="Times New Roman" w:eastAsia="Times New Roman" w:hAnsi="Times New Roman" w:cs="Times New Roman"/>
          <w:sz w:val="24"/>
          <w:szCs w:val="24"/>
          <w:lang w:eastAsia="lv-LV"/>
        </w:rPr>
        <w:t>1</w:t>
      </w:r>
      <w:r w:rsidR="002E4B93" w:rsidRPr="00BB3C35">
        <w:rPr>
          <w:rFonts w:ascii="Times New Roman" w:eastAsia="Times New Roman" w:hAnsi="Times New Roman" w:cs="Times New Roman"/>
          <w:sz w:val="24"/>
          <w:szCs w:val="24"/>
          <w:lang w:eastAsia="lv-LV"/>
        </w:rPr>
        <w:t>.</w:t>
      </w:r>
    </w:p>
    <w:p w:rsidR="005D7E6A" w:rsidRPr="005F06D4" w:rsidRDefault="005D7E6A" w:rsidP="005F06D4">
      <w:pPr>
        <w:tabs>
          <w:tab w:val="left" w:pos="1710"/>
        </w:tabs>
        <w:suppressAutoHyphens/>
        <w:spacing w:after="0" w:line="240" w:lineRule="auto"/>
        <w:rPr>
          <w:rFonts w:ascii="Times New Roman" w:eastAsia="Times New Roman" w:hAnsi="Times New Roman" w:cs="Times New Roman"/>
          <w:sz w:val="24"/>
          <w:szCs w:val="24"/>
          <w:lang w:eastAsia="zh-CN"/>
        </w:rPr>
      </w:pPr>
      <w:bookmarkStart w:id="1" w:name="_GoBack"/>
      <w:bookmarkEnd w:id="1"/>
    </w:p>
    <w:sectPr w:rsidR="005D7E6A" w:rsidRPr="005F06D4" w:rsidSect="00BB3C35">
      <w:headerReference w:type="default" r:id="rId6"/>
      <w:footerReference w:type="default" r:id="rId7"/>
      <w:footerReference w:type="first" r:id="rId8"/>
      <w:pgSz w:w="16838" w:h="11906" w:orient="landscape"/>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951" w:rsidRDefault="00BB4951" w:rsidP="002E4B93">
      <w:pPr>
        <w:spacing w:after="0" w:line="240" w:lineRule="auto"/>
      </w:pPr>
      <w:r>
        <w:separator/>
      </w:r>
    </w:p>
  </w:endnote>
  <w:endnote w:type="continuationSeparator" w:id="0">
    <w:p w:rsidR="00BB4951" w:rsidRDefault="00BB4951" w:rsidP="002E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B93" w:rsidRPr="006B1D17" w:rsidRDefault="002E4B93" w:rsidP="002E4B93">
    <w:pPr>
      <w:pStyle w:val="Footer"/>
      <w:rPr>
        <w:rFonts w:ascii="Times New Roman" w:hAnsi="Times New Roman" w:cs="Times New Roman"/>
        <w:sz w:val="20"/>
        <w:szCs w:val="20"/>
      </w:rPr>
    </w:pPr>
    <w:r w:rsidRPr="006B1D17">
      <w:rPr>
        <w:rFonts w:ascii="Times New Roman" w:hAnsi="Times New Roman" w:cs="Times New Roman"/>
        <w:sz w:val="20"/>
        <w:szCs w:val="20"/>
      </w:rPr>
      <w:t>LMizz_</w:t>
    </w:r>
    <w:r w:rsidR="004052A3">
      <w:rPr>
        <w:rFonts w:ascii="Times New Roman" w:hAnsi="Times New Roman" w:cs="Times New Roman"/>
        <w:sz w:val="20"/>
        <w:szCs w:val="20"/>
      </w:rPr>
      <w:t>15</w:t>
    </w:r>
    <w:r>
      <w:rPr>
        <w:rFonts w:ascii="Times New Roman" w:hAnsi="Times New Roman" w:cs="Times New Roman"/>
        <w:sz w:val="20"/>
        <w:szCs w:val="20"/>
      </w:rPr>
      <w:t>032021</w:t>
    </w:r>
    <w:r w:rsidRPr="006B1D17">
      <w:rPr>
        <w:rFonts w:ascii="Times New Roman" w:hAnsi="Times New Roman" w:cs="Times New Roman"/>
        <w:sz w:val="20"/>
        <w:szCs w:val="20"/>
      </w:rPr>
      <w:t>_</w:t>
    </w:r>
    <w:r>
      <w:rPr>
        <w:rFonts w:ascii="Times New Roman" w:hAnsi="Times New Roman" w:cs="Times New Roman"/>
        <w:sz w:val="20"/>
        <w:szCs w:val="20"/>
      </w:rPr>
      <w:t>bpp</w:t>
    </w:r>
  </w:p>
  <w:p w:rsidR="00845732" w:rsidRPr="006B1D17" w:rsidRDefault="00BB4951" w:rsidP="006B1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732" w:rsidRDefault="00BB4951">
    <w:pPr>
      <w:pStyle w:val="Footer"/>
      <w:rPr>
        <w:sz w:val="20"/>
        <w:szCs w:val="20"/>
      </w:rPr>
    </w:pPr>
  </w:p>
  <w:p w:rsidR="00845732" w:rsidRPr="006B1D17" w:rsidRDefault="0038315B">
    <w:pPr>
      <w:pStyle w:val="Footer"/>
      <w:rPr>
        <w:rFonts w:ascii="Times New Roman" w:hAnsi="Times New Roman" w:cs="Times New Roman"/>
        <w:sz w:val="20"/>
        <w:szCs w:val="20"/>
      </w:rPr>
    </w:pPr>
    <w:r w:rsidRPr="006B1D17">
      <w:rPr>
        <w:rFonts w:ascii="Times New Roman" w:hAnsi="Times New Roman" w:cs="Times New Roman"/>
        <w:sz w:val="20"/>
        <w:szCs w:val="20"/>
      </w:rPr>
      <w:t>LMizz_</w:t>
    </w:r>
    <w:r w:rsidR="004052A3">
      <w:rPr>
        <w:rFonts w:ascii="Times New Roman" w:hAnsi="Times New Roman" w:cs="Times New Roman"/>
        <w:sz w:val="20"/>
        <w:szCs w:val="20"/>
      </w:rPr>
      <w:t>15</w:t>
    </w:r>
    <w:r w:rsidR="002E4B93">
      <w:rPr>
        <w:rFonts w:ascii="Times New Roman" w:hAnsi="Times New Roman" w:cs="Times New Roman"/>
        <w:sz w:val="20"/>
        <w:szCs w:val="20"/>
      </w:rPr>
      <w:t>032021</w:t>
    </w:r>
    <w:r w:rsidRPr="006B1D17">
      <w:rPr>
        <w:rFonts w:ascii="Times New Roman" w:hAnsi="Times New Roman" w:cs="Times New Roman"/>
        <w:sz w:val="20"/>
        <w:szCs w:val="20"/>
      </w:rPr>
      <w:t>_</w:t>
    </w:r>
    <w:r w:rsidR="002E4B93">
      <w:rPr>
        <w:rFonts w:ascii="Times New Roman" w:hAnsi="Times New Roman" w:cs="Times New Roman"/>
        <w:sz w:val="20"/>
        <w:szCs w:val="20"/>
      </w:rPr>
      <w:t>bpp</w:t>
    </w:r>
  </w:p>
  <w:p w:rsidR="00845732" w:rsidRDefault="00BB4951">
    <w:pPr>
      <w:pStyle w:val="Footer"/>
      <w:rPr>
        <w:sz w:val="20"/>
        <w:szCs w:val="20"/>
      </w:rPr>
    </w:pPr>
  </w:p>
  <w:p w:rsidR="00845732" w:rsidRDefault="00BB49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951" w:rsidRDefault="00BB4951" w:rsidP="002E4B93">
      <w:pPr>
        <w:spacing w:after="0" w:line="240" w:lineRule="auto"/>
      </w:pPr>
      <w:r>
        <w:separator/>
      </w:r>
    </w:p>
  </w:footnote>
  <w:footnote w:type="continuationSeparator" w:id="0">
    <w:p w:rsidR="00BB4951" w:rsidRDefault="00BB4951" w:rsidP="002E4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732" w:rsidRDefault="0038315B">
    <w:pPr>
      <w:pStyle w:val="Header"/>
    </w:pPr>
    <w:r>
      <w:rPr>
        <w:noProof/>
      </w:rPr>
      <mc:AlternateContent>
        <mc:Choice Requires="wps">
          <w:drawing>
            <wp:anchor distT="0" distB="0" distL="0" distR="0" simplePos="0" relativeHeight="251659264" behindDoc="0" locked="0" layoutInCell="1" allowOverlap="1" wp14:anchorId="3457FBC6" wp14:editId="2E629D05">
              <wp:simplePos x="0" y="0"/>
              <wp:positionH relativeFrom="margin">
                <wp:align>center</wp:align>
              </wp:positionH>
              <wp:positionV relativeFrom="paragraph">
                <wp:posOffset>635</wp:posOffset>
              </wp:positionV>
              <wp:extent cx="151765" cy="173990"/>
              <wp:effectExtent l="6985" t="635" r="317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732" w:rsidRDefault="0038315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7FBC6" id="_x0000_t202" coordsize="21600,21600" o:spt="202" path="m,l,21600r21600,l21600,xe">
              <v:stroke joinstyle="miter"/>
              <v:path gradientshapeok="t" o:connecttype="rect"/>
            </v:shapetype>
            <v:shape id="Text Box 1" o:spid="_x0000_s1026" type="#_x0000_t202" style="position:absolute;margin-left:0;margin-top:.05pt;width:11.95pt;height:13.7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" stroked="f">
              <v:fill opacity="0"/>
              <v:textbox inset=".05pt,.05pt,.05pt,.05pt">
                <w:txbxContent>
                  <w:p w:rsidR="00845732" w:rsidRDefault="0038315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p>
                </w:txbxContent>
              </v:textbox>
              <w10:wrap type="square" side="larges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93"/>
    <w:rsid w:val="002E4B93"/>
    <w:rsid w:val="0038315B"/>
    <w:rsid w:val="004052A3"/>
    <w:rsid w:val="005D7E6A"/>
    <w:rsid w:val="005F06D4"/>
    <w:rsid w:val="00876395"/>
    <w:rsid w:val="00BB4951"/>
    <w:rsid w:val="00DC2C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A1EF"/>
  <w15:chartTrackingRefBased/>
  <w15:docId w15:val="{088EC15D-3DFF-4084-91C2-2D441F00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B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4B93"/>
  </w:style>
  <w:style w:type="paragraph" w:styleId="Footer">
    <w:name w:val="footer"/>
    <w:basedOn w:val="Normal"/>
    <w:link w:val="FooterChar"/>
    <w:uiPriority w:val="99"/>
    <w:unhideWhenUsed/>
    <w:rsid w:val="002E4B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4B93"/>
  </w:style>
  <w:style w:type="character" w:styleId="PageNumber">
    <w:name w:val="page number"/>
    <w:rsid w:val="002E4B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1413</Words>
  <Characters>806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Salmane</dc:creator>
  <cp:keywords/>
  <dc:description/>
  <cp:lastModifiedBy>Irena Salmane</cp:lastModifiedBy>
  <cp:revision>3</cp:revision>
  <dcterms:created xsi:type="dcterms:W3CDTF">2021-03-08T11:01:00Z</dcterms:created>
  <dcterms:modified xsi:type="dcterms:W3CDTF">2021-03-15T16:02:00Z</dcterms:modified>
</cp:coreProperties>
</file>