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7AB3" w:rsidR="00760126" w:rsidP="00911CE6" w:rsidRDefault="00760126" w14:paraId="55123FD9" w14:textId="10A4CF84">
      <w:pPr>
        <w:tabs>
          <w:tab w:val="left" w:pos="7440"/>
        </w:tabs>
        <w:jc w:val="center"/>
        <w:rPr>
          <w:rFonts w:ascii="Times New Roman" w:hAnsi="Times New Roman" w:eastAsia="Times New Roman" w:cs="Times New Roman"/>
          <w:b/>
          <w:sz w:val="24"/>
          <w:szCs w:val="24"/>
        </w:rPr>
      </w:pPr>
      <w:r w:rsidRPr="00747AB3">
        <w:rPr>
          <w:rFonts w:ascii="Times New Roman" w:hAnsi="Times New Roman" w:eastAsia="Times New Roman" w:cs="Times New Roman"/>
          <w:b/>
          <w:sz w:val="24"/>
          <w:szCs w:val="24"/>
        </w:rPr>
        <w:t>Izziņa par atzinumos sniegtajiem iebildumiem</w:t>
      </w:r>
    </w:p>
    <w:p w:rsidRPr="008D3B33" w:rsidR="00911CE6" w:rsidP="00EE7DAF" w:rsidRDefault="00760126" w14:paraId="3B8D93EE" w14:textId="0D48E813">
      <w:pPr>
        <w:spacing w:before="100" w:beforeAutospacing="1" w:after="100" w:afterAutospacing="1"/>
        <w:jc w:val="center"/>
        <w:rPr>
          <w:rFonts w:ascii="Times New Roman" w:hAnsi="Times New Roman" w:cs="Times New Roman"/>
          <w:b/>
          <w:sz w:val="24"/>
          <w:szCs w:val="24"/>
        </w:rPr>
      </w:pPr>
      <w:r w:rsidRPr="008D3B33">
        <w:rPr>
          <w:rFonts w:ascii="Times New Roman" w:hAnsi="Times New Roman" w:eastAsia="Times New Roman" w:cs="Times New Roman"/>
          <w:b/>
          <w:sz w:val="24"/>
          <w:szCs w:val="24"/>
        </w:rPr>
        <w:t xml:space="preserve">par </w:t>
      </w:r>
      <w:bookmarkStart w:name="_Hlk511226384" w:id="0"/>
      <w:r w:rsidRPr="008D3B33" w:rsidR="00911CE6">
        <w:rPr>
          <w:rFonts w:ascii="Times New Roman" w:hAnsi="Times New Roman" w:cs="Times New Roman"/>
          <w:b/>
          <w:sz w:val="24"/>
          <w:szCs w:val="24"/>
        </w:rPr>
        <w:t>Ministru kabineta noteikumu projektu</w:t>
      </w:r>
      <w:r w:rsidRPr="008D3B33" w:rsidR="008D3B33">
        <w:rPr>
          <w:rFonts w:ascii="Times New Roman" w:hAnsi="Times New Roman" w:cs="Times New Roman"/>
          <w:b/>
          <w:sz w:val="24"/>
          <w:szCs w:val="24"/>
        </w:rPr>
        <w:t xml:space="preserve"> "Grozījum</w:t>
      </w:r>
      <w:r w:rsidR="0009741A">
        <w:rPr>
          <w:rFonts w:ascii="Times New Roman" w:hAnsi="Times New Roman" w:cs="Times New Roman"/>
          <w:b/>
          <w:sz w:val="24"/>
          <w:szCs w:val="24"/>
        </w:rPr>
        <w:t>i</w:t>
      </w:r>
      <w:r w:rsidRPr="008D3B33" w:rsidR="008D3B33">
        <w:rPr>
          <w:rFonts w:ascii="Times New Roman" w:hAnsi="Times New Roman" w:cs="Times New Roman"/>
          <w:b/>
          <w:sz w:val="24"/>
          <w:szCs w:val="24"/>
        </w:rPr>
        <w:t xml:space="preserve"> Ministru kabineta 2015. gada 28. jūlija noteikumos Nr. 435 "Kārtība, kādā nosaka un kompensē ar sabiedriskā transporta pakalpojumu sniegšanu saistītos zaudējumus un izdevumus un nosaka sabiedriskā transporta pakalpojuma tarifu""</w:t>
      </w:r>
      <w:r w:rsidRPr="008D3B33" w:rsidR="00911CE6">
        <w:rPr>
          <w:rFonts w:ascii="Times New Roman" w:hAnsi="Times New Roman" w:cs="Times New Roman"/>
          <w:b/>
          <w:sz w:val="24"/>
          <w:szCs w:val="24"/>
        </w:rPr>
        <w:t xml:space="preserve"> (VSS-84</w:t>
      </w:r>
      <w:r w:rsidRPr="008D3B33" w:rsidR="008D3B33">
        <w:rPr>
          <w:rFonts w:ascii="Times New Roman" w:hAnsi="Times New Roman" w:cs="Times New Roman"/>
          <w:b/>
          <w:sz w:val="24"/>
          <w:szCs w:val="24"/>
        </w:rPr>
        <w:t>7</w:t>
      </w:r>
      <w:r w:rsidRPr="008D3B33" w:rsidR="00911CE6">
        <w:rPr>
          <w:rFonts w:ascii="Times New Roman" w:hAnsi="Times New Roman" w:cs="Times New Roman"/>
          <w:b/>
          <w:sz w:val="24"/>
          <w:szCs w:val="24"/>
        </w:rPr>
        <w:t>)</w:t>
      </w:r>
    </w:p>
    <w:bookmarkEnd w:id="0"/>
    <w:p w:rsidRPr="00760126" w:rsidR="00760126" w:rsidP="00760126" w:rsidRDefault="00760126" w14:paraId="5DEED97F" w14:textId="77777777">
      <w:pPr>
        <w:spacing w:before="100" w:beforeAutospacing="1" w:after="100" w:afterAutospacing="1"/>
        <w:rPr>
          <w:rFonts w:ascii="Times New Roman" w:hAnsi="Times New Roman" w:eastAsia="Times New Roman" w:cs="Times New Roman"/>
          <w:b/>
          <w:sz w:val="24"/>
          <w:szCs w:val="24"/>
          <w:lang w:eastAsia="lv-LV"/>
        </w:rPr>
      </w:pPr>
      <w:r w:rsidRPr="00760126">
        <w:rPr>
          <w:rFonts w:ascii="Times New Roman" w:hAnsi="Times New Roman" w:eastAsia="Times New Roman" w:cs="Times New Roman"/>
          <w:b/>
          <w:sz w:val="24"/>
          <w:szCs w:val="24"/>
          <w:lang w:eastAsia="lv-LV"/>
        </w:rPr>
        <w:t>I. Jautājumi, par kuriem saskaņošanā vienošanās nav panākta</w:t>
      </w:r>
    </w:p>
    <w:tbl>
      <w:tblPr>
        <w:tblW w:w="13741" w:type="dxa"/>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760126" w:rsidR="00760126" w:rsidTr="00D54E9A" w14:paraId="06BE007C"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F1AB3F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w:t>
            </w:r>
            <w:r w:rsidRPr="00760126">
              <w:rPr>
                <w:rFonts w:ascii="Times New Roman" w:hAnsi="Times New Roman" w:eastAsia="Times New Roman" w:cs="Times New Roman"/>
                <w:sz w:val="24"/>
                <w:szCs w:val="24"/>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E776BA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366A3D8A"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24C79660"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7E0A00B"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760126" w:rsidR="00760126" w:rsidP="00D54E9A" w:rsidRDefault="00760126" w14:paraId="1F687E32" w14:textId="77777777">
            <w:pPr>
              <w:spacing w:before="100" w:beforeAutospacing="1" w:after="100" w:afterAutospacing="1"/>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760126" w:rsidR="00760126" w:rsidTr="00D54E9A" w14:paraId="362ACEDC"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22550FD" w14:textId="77777777">
            <w:pPr>
              <w:spacing w:before="100" w:beforeAutospacing="1" w:after="100" w:afterAutospacing="1"/>
              <w:ind w:left="360"/>
              <w:rPr>
                <w:rFonts w:ascii="Times New Roman" w:hAnsi="Times New Roman" w:eastAsia="Times New Roman" w:cs="Times New Roman"/>
                <w:sz w:val="24"/>
                <w:szCs w:val="24"/>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2CA0DFBD" w14:textId="77777777">
            <w:pPr>
              <w:spacing w:before="100" w:beforeAutospacing="1" w:after="100" w:afterAutospacing="1"/>
              <w:rPr>
                <w:rFonts w:ascii="Times New Roman" w:hAnsi="Times New Roman" w:eastAsia="Times New Roman" w:cs="Times New Roman"/>
                <w:sz w:val="24"/>
                <w:szCs w:val="24"/>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32B429BB" w14:textId="77777777">
            <w:pPr>
              <w:rPr>
                <w:rFonts w:ascii="Times New Roman" w:hAnsi="Times New Roman" w:eastAsia="Times New Roman" w:cs="Times New Roman"/>
                <w:b/>
                <w:sz w:val="24"/>
                <w:szCs w:val="24"/>
              </w:rPr>
            </w:pPr>
          </w:p>
        </w:tc>
        <w:tc>
          <w:tcPr>
            <w:tcW w:w="2440"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4B1BD21" w14:textId="77777777">
            <w:pPr>
              <w:spacing w:before="100" w:beforeAutospacing="1" w:after="100" w:afterAutospacing="1"/>
              <w:rPr>
                <w:rFonts w:ascii="Times New Roman" w:hAnsi="Times New Roman" w:eastAsia="Times New Roman" w:cs="Times New Roman"/>
                <w:sz w:val="24"/>
                <w:szCs w:val="24"/>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71B17ECA" w14:textId="77777777">
            <w:pPr>
              <w:spacing w:before="100" w:beforeAutospacing="1" w:after="100" w:afterAutospacing="1"/>
              <w:rPr>
                <w:rFonts w:ascii="Times New Roman" w:hAnsi="Times New Roman" w:eastAsia="Times New Roman" w:cs="Times New Roman"/>
                <w:sz w:val="24"/>
                <w:szCs w:val="24"/>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60126" w:rsidR="00760126" w:rsidP="00D54E9A" w:rsidRDefault="00760126" w14:paraId="415A097D" w14:textId="77777777">
            <w:pPr>
              <w:spacing w:before="100" w:beforeAutospacing="1" w:after="100" w:afterAutospacing="1"/>
              <w:rPr>
                <w:rFonts w:ascii="Times New Roman" w:hAnsi="Times New Roman" w:eastAsia="Times New Roman" w:cs="Times New Roman"/>
                <w:sz w:val="24"/>
                <w:szCs w:val="24"/>
                <w:lang w:eastAsia="lv-LV"/>
              </w:rPr>
            </w:pPr>
          </w:p>
        </w:tc>
      </w:tr>
    </w:tbl>
    <w:p w:rsidRPr="00760126" w:rsidR="00760126" w:rsidP="00760126" w:rsidRDefault="00760126" w14:paraId="234EAE95" w14:textId="77777777">
      <w:pPr>
        <w:rPr>
          <w:rFonts w:ascii="Times New Roman" w:hAnsi="Times New Roman" w:eastAsia="Times New Roman" w:cs="Times New Roman"/>
          <w:b/>
          <w:bCs/>
          <w:sz w:val="24"/>
          <w:szCs w:val="24"/>
        </w:rPr>
      </w:pPr>
    </w:p>
    <w:p w:rsidRPr="00760126" w:rsidR="00760126" w:rsidP="00FE6E3C" w:rsidRDefault="00760126" w14:paraId="0FA05CDD" w14:textId="5C7EAD0D">
      <w:pPr>
        <w:spacing w:before="100" w:beforeAutospacing="1" w:after="100" w:afterAutospacing="1"/>
        <w:ind w:right="395"/>
        <w:rPr>
          <w:rFonts w:ascii="Times New Roman" w:hAnsi="Times New Roman" w:eastAsia="Times New Roman" w:cs="Times New Roman"/>
          <w:b/>
          <w:bCs/>
          <w:sz w:val="24"/>
          <w:szCs w:val="24"/>
        </w:rPr>
      </w:pPr>
      <w:r w:rsidRPr="00760126">
        <w:rPr>
          <w:rFonts w:ascii="Times New Roman" w:hAnsi="Times New Roman" w:eastAsia="Times New Roman" w:cs="Times New Roman"/>
          <w:sz w:val="24"/>
          <w:szCs w:val="24"/>
          <w:lang w:eastAsia="lv-LV"/>
        </w:rPr>
        <w:t xml:space="preserve">Informācija par </w:t>
      </w:r>
      <w:proofErr w:type="spellStart"/>
      <w:r w:rsidRPr="00760126">
        <w:rPr>
          <w:rFonts w:ascii="Times New Roman" w:hAnsi="Times New Roman" w:eastAsia="Times New Roman" w:cs="Times New Roman"/>
          <w:sz w:val="24"/>
          <w:szCs w:val="24"/>
          <w:lang w:eastAsia="lv-LV"/>
        </w:rPr>
        <w:t>starpministriju</w:t>
      </w:r>
      <w:proofErr w:type="spellEnd"/>
      <w:r w:rsidRPr="00760126">
        <w:rPr>
          <w:rFonts w:ascii="Times New Roman" w:hAnsi="Times New Roman" w:eastAsia="Times New Roman" w:cs="Times New Roman"/>
          <w:sz w:val="24"/>
          <w:szCs w:val="24"/>
          <w:lang w:eastAsia="lv-LV"/>
        </w:rPr>
        <w:t xml:space="preserve"> (starpinstitūciju) sanāksmi vai elektronisko saskaņošanu                 2020.gada  </w:t>
      </w:r>
      <w:r w:rsidR="00862BF4">
        <w:rPr>
          <w:rFonts w:ascii="Times New Roman" w:hAnsi="Times New Roman" w:eastAsia="Times New Roman" w:cs="Times New Roman"/>
          <w:sz w:val="24"/>
          <w:szCs w:val="24"/>
          <w:lang w:eastAsia="lv-LV"/>
        </w:rPr>
        <w:t>30</w:t>
      </w:r>
      <w:r w:rsidRPr="0076012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oktobrī</w:t>
      </w:r>
      <w:r w:rsidR="003123D6">
        <w:rPr>
          <w:rFonts w:ascii="Times New Roman" w:hAnsi="Times New Roman" w:eastAsia="Times New Roman" w:cs="Times New Roman"/>
          <w:sz w:val="24"/>
          <w:szCs w:val="24"/>
          <w:lang w:eastAsia="lv-LV"/>
        </w:rPr>
        <w:t>, 2021.gada 6.janvārī</w:t>
      </w:r>
    </w:p>
    <w:p w:rsidRPr="00760126" w:rsidR="00760126" w:rsidP="00760126" w:rsidRDefault="00760126" w14:paraId="1617487B" w14:textId="056B1EEC">
      <w:pPr>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shd w:val="clear" w:color="auto" w:fill="FFFFFF"/>
        </w:rPr>
        <w:t>Tieslietu ministrija, Finanšu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Vides aizsardzības un reģionālās attīstības ministrija</w:t>
      </w:r>
      <w:r>
        <w:rPr>
          <w:rFonts w:ascii="Times New Roman" w:hAnsi="Times New Roman" w:eastAsia="Times New Roman" w:cs="Times New Roman"/>
          <w:sz w:val="24"/>
          <w:szCs w:val="24"/>
          <w:shd w:val="clear" w:color="auto" w:fill="FFFFFF"/>
        </w:rPr>
        <w:t xml:space="preserve">, </w:t>
      </w:r>
      <w:r w:rsidRPr="00760126">
        <w:rPr>
          <w:rFonts w:ascii="Times New Roman" w:hAnsi="Times New Roman" w:eastAsia="Times New Roman" w:cs="Times New Roman"/>
          <w:sz w:val="24"/>
          <w:szCs w:val="24"/>
          <w:shd w:val="clear" w:color="auto" w:fill="FFFFFF"/>
        </w:rPr>
        <w:t>Latvijas Brīvo arodbiedrību savienība</w:t>
      </w:r>
      <w:r w:rsidR="00747AB3">
        <w:rPr>
          <w:rFonts w:ascii="Times New Roman" w:hAnsi="Times New Roman" w:eastAsia="Times New Roman" w:cs="Times New Roman"/>
          <w:sz w:val="24"/>
          <w:szCs w:val="24"/>
          <w:shd w:val="clear" w:color="auto" w:fill="FFFFFF"/>
        </w:rPr>
        <w:t>, Latvijas Pašvaldību savienība</w:t>
      </w:r>
      <w:r w:rsidR="006D0499">
        <w:rPr>
          <w:rFonts w:ascii="Times New Roman" w:hAnsi="Times New Roman" w:eastAsia="Times New Roman" w:cs="Times New Roman"/>
          <w:sz w:val="24"/>
          <w:szCs w:val="24"/>
          <w:shd w:val="clear" w:color="auto" w:fill="FFFFFF"/>
        </w:rPr>
        <w:t>.</w:t>
      </w:r>
      <w:r w:rsidRPr="00760126">
        <w:rPr>
          <w:rFonts w:ascii="Times New Roman" w:hAnsi="Times New Roman" w:eastAsia="Times New Roman" w:cs="Times New Roman"/>
          <w:sz w:val="24"/>
          <w:szCs w:val="24"/>
          <w:shd w:val="clear" w:color="auto" w:fill="FFFFFF"/>
        </w:rPr>
        <w:t xml:space="preserve"> </w:t>
      </w:r>
    </w:p>
    <w:p w:rsidRPr="00760126" w:rsidR="00760126" w:rsidP="00FE6E3C" w:rsidRDefault="00760126" w14:paraId="503B9567"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Saskaņošanas dalībnieki izskatīja šādu ministriju (citu </w:t>
      </w:r>
      <w:r w:rsidRPr="00760126">
        <w:rPr>
          <w:rFonts w:ascii="Times New Roman" w:hAnsi="Times New Roman" w:eastAsia="Times New Roman" w:cs="Times New Roman"/>
          <w:sz w:val="24"/>
          <w:szCs w:val="24"/>
        </w:rPr>
        <w:tab/>
      </w:r>
    </w:p>
    <w:p w:rsidRPr="00760126" w:rsidR="00760126" w:rsidP="00FE6E3C" w:rsidRDefault="00760126" w14:paraId="18DF7DAB" w14:textId="74DD0D81">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institūciju) iebildumus </w:t>
      </w:r>
      <w:r w:rsidRPr="00760126">
        <w:rPr>
          <w:rFonts w:ascii="Times New Roman" w:hAnsi="Times New Roman" w:eastAsia="Times New Roman" w:cs="Times New Roman"/>
          <w:sz w:val="24"/>
          <w:szCs w:val="24"/>
        </w:rPr>
        <w:tab/>
      </w:r>
      <w:r w:rsidR="006D0499">
        <w:rPr>
          <w:rFonts w:ascii="Times New Roman" w:hAnsi="Times New Roman" w:eastAsia="Times New Roman" w:cs="Times New Roman"/>
          <w:sz w:val="24"/>
          <w:szCs w:val="24"/>
        </w:rPr>
        <w:t>Tieslietu ministrija</w:t>
      </w:r>
      <w:r w:rsidR="00F07DB8">
        <w:rPr>
          <w:rFonts w:ascii="Times New Roman" w:hAnsi="Times New Roman" w:eastAsia="Times New Roman" w:cs="Times New Roman"/>
          <w:sz w:val="24"/>
          <w:szCs w:val="24"/>
          <w:shd w:val="clear" w:color="auto" w:fill="FFFFFF"/>
        </w:rPr>
        <w:t xml:space="preserve">, </w:t>
      </w:r>
      <w:r w:rsidRPr="00760126" w:rsidR="00F07DB8">
        <w:rPr>
          <w:rFonts w:ascii="Times New Roman" w:hAnsi="Times New Roman" w:eastAsia="Times New Roman" w:cs="Times New Roman"/>
          <w:sz w:val="24"/>
          <w:szCs w:val="24"/>
          <w:shd w:val="clear" w:color="auto" w:fill="FFFFFF"/>
        </w:rPr>
        <w:t>Vides aizsardzības un reģionālās attīstības ministrija</w:t>
      </w:r>
      <w:r w:rsidR="00F07DB8">
        <w:rPr>
          <w:rFonts w:ascii="Times New Roman" w:hAnsi="Times New Roman" w:eastAsia="Times New Roman" w:cs="Times New Roman"/>
          <w:sz w:val="24"/>
          <w:szCs w:val="24"/>
          <w:shd w:val="clear" w:color="auto" w:fill="FFFFFF"/>
        </w:rPr>
        <w:t>.</w:t>
      </w:r>
    </w:p>
    <w:p w:rsidRPr="00760126" w:rsidR="00760126" w:rsidP="00760126" w:rsidRDefault="00760126" w14:paraId="50E4B627" w14:textId="77777777">
      <w:pPr>
        <w:ind w:left="5760" w:hanging="5760"/>
        <w:rPr>
          <w:rFonts w:ascii="Times New Roman" w:hAnsi="Times New Roman" w:eastAsia="Times New Roman" w:cs="Times New Roman"/>
          <w:sz w:val="24"/>
          <w:szCs w:val="24"/>
        </w:rPr>
      </w:pPr>
    </w:p>
    <w:p w:rsidRPr="00760126" w:rsidR="00760126" w:rsidP="00FE6E3C" w:rsidRDefault="00760126" w14:paraId="712CD660"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Ministrijas (citas institūcijas), kuras nav ieradušās uz </w:t>
      </w:r>
      <w:r w:rsidRPr="00760126">
        <w:rPr>
          <w:rFonts w:ascii="Times New Roman" w:hAnsi="Times New Roman" w:eastAsia="Times New Roman" w:cs="Times New Roman"/>
          <w:sz w:val="24"/>
          <w:szCs w:val="24"/>
        </w:rPr>
        <w:tab/>
        <w:t xml:space="preserve"> </w:t>
      </w:r>
    </w:p>
    <w:p w:rsidRPr="00760126" w:rsidR="00760126" w:rsidP="00FE6E3C" w:rsidRDefault="00760126" w14:paraId="60290367" w14:textId="77777777">
      <w:pPr>
        <w:spacing w:after="0" w:line="240" w:lineRule="auto"/>
        <w:ind w:left="5760" w:hanging="5760"/>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sanāksmi vai kuras nav atbildējušas uz uzaicinājumu</w:t>
      </w:r>
      <w:r w:rsidRPr="00760126">
        <w:rPr>
          <w:rFonts w:ascii="Times New Roman" w:hAnsi="Times New Roman" w:eastAsia="Times New Roman" w:cs="Times New Roman"/>
          <w:sz w:val="24"/>
          <w:szCs w:val="24"/>
        </w:rPr>
        <w:tab/>
      </w:r>
    </w:p>
    <w:p w:rsidRPr="00760126" w:rsidR="00760126" w:rsidP="00FE6E3C" w:rsidRDefault="00760126" w14:paraId="2074813A" w14:textId="77777777">
      <w:pPr>
        <w:spacing w:after="0" w:line="240" w:lineRule="auto"/>
        <w:rPr>
          <w:rFonts w:ascii="Times New Roman" w:hAnsi="Times New Roman" w:eastAsia="Times New Roman" w:cs="Times New Roman"/>
          <w:sz w:val="24"/>
          <w:szCs w:val="24"/>
        </w:rPr>
      </w:pPr>
      <w:r w:rsidRPr="00760126">
        <w:rPr>
          <w:rFonts w:ascii="Times New Roman" w:hAnsi="Times New Roman" w:eastAsia="Times New Roman" w:cs="Times New Roman"/>
          <w:sz w:val="24"/>
          <w:szCs w:val="24"/>
        </w:rPr>
        <w:t xml:space="preserve">piedalīties elektroniskajā saskaņošanā </w:t>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r w:rsidRPr="00760126">
        <w:rPr>
          <w:rFonts w:ascii="Times New Roman" w:hAnsi="Times New Roman" w:eastAsia="Times New Roman" w:cs="Times New Roman"/>
          <w:sz w:val="24"/>
          <w:szCs w:val="24"/>
        </w:rPr>
        <w:tab/>
      </w:r>
    </w:p>
    <w:p w:rsidRPr="00760126" w:rsidR="00760126" w:rsidP="00747AB3" w:rsidRDefault="00747AB3" w14:paraId="308E5CBF" w14:textId="6884F22B">
      <w:pPr>
        <w:tabs>
          <w:tab w:val="left" w:pos="1815"/>
        </w:tabs>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b/>
      </w:r>
    </w:p>
    <w:p w:rsidR="00760126" w:rsidP="00760126" w:rsidRDefault="00760126" w14:paraId="6088DA96" w14:textId="04F7E284">
      <w:pPr>
        <w:rPr>
          <w:rFonts w:ascii="Times New Roman" w:hAnsi="Times New Roman" w:eastAsia="Times New Roman" w:cs="Times New Roman"/>
          <w:bCs/>
          <w:sz w:val="24"/>
          <w:szCs w:val="24"/>
        </w:rPr>
      </w:pPr>
      <w:r w:rsidRPr="00760126">
        <w:rPr>
          <w:rFonts w:ascii="Times New Roman" w:hAnsi="Times New Roman" w:eastAsia="Times New Roman" w:cs="Times New Roman"/>
          <w:bCs/>
          <w:sz w:val="24"/>
          <w:szCs w:val="24"/>
        </w:rPr>
        <w:t>Saskaņošanas dalībnieki izskatīja precizēto Ministru kabineta noteikumu projektu.</w:t>
      </w:r>
    </w:p>
    <w:p w:rsidRPr="00760126" w:rsidR="00760126" w:rsidP="00760126" w:rsidRDefault="00760126" w14:paraId="7D36861A" w14:textId="058E99F8">
      <w:pPr>
        <w:spacing w:before="150" w:after="150"/>
        <w:rPr>
          <w:rFonts w:ascii="Times New Roman" w:hAnsi="Times New Roman" w:eastAsia="Times New Roman" w:cs="Times New Roman"/>
          <w:b/>
          <w:bCs/>
          <w:sz w:val="24"/>
          <w:szCs w:val="24"/>
          <w:lang w:eastAsia="lv-LV"/>
        </w:rPr>
      </w:pPr>
      <w:r w:rsidRPr="00760126">
        <w:rPr>
          <w:rFonts w:ascii="Times New Roman" w:hAnsi="Times New Roman" w:eastAsia="Times New Roman" w:cs="Times New Roman"/>
          <w:b/>
          <w:bCs/>
          <w:sz w:val="24"/>
          <w:szCs w:val="24"/>
          <w:lang w:eastAsia="lv-LV"/>
        </w:rPr>
        <w:lastRenderedPageBreak/>
        <w:t>II. Jautājumi, par kuriem saskaņošanā vienošanās ir panākta</w:t>
      </w:r>
    </w:p>
    <w:tbl>
      <w:tblPr>
        <w:tblW w:w="20546" w:type="dxa"/>
        <w:tblCellSpacing w:w="0" w:type="dxa"/>
        <w:tblLayout w:type="fixed"/>
        <w:tblCellMar>
          <w:left w:w="0" w:type="dxa"/>
          <w:right w:w="0" w:type="dxa"/>
        </w:tblCellMar>
        <w:tblLook w:val="04A0" w:firstRow="1" w:lastRow="0" w:firstColumn="1" w:lastColumn="0" w:noHBand="0" w:noVBand="1"/>
      </w:tblPr>
      <w:tblGrid>
        <w:gridCol w:w="390"/>
        <w:gridCol w:w="3453"/>
        <w:gridCol w:w="4371"/>
        <w:gridCol w:w="3827"/>
        <w:gridCol w:w="2835"/>
        <w:gridCol w:w="2835"/>
        <w:gridCol w:w="2835"/>
      </w:tblGrid>
      <w:tr w:rsidRPr="00760126" w:rsidR="00760126" w:rsidTr="00835823" w14:paraId="282D49EC" w14:textId="77777777">
        <w:trPr>
          <w:gridAfter w:val="2"/>
          <w:wAfter w:w="5670" w:type="dxa"/>
          <w:trHeight w:val="2018"/>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7E688903" w14:textId="6F4BD510">
            <w:pPr>
              <w:spacing w:before="75" w:after="75"/>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Nr. p.k.</w:t>
            </w:r>
          </w:p>
        </w:tc>
        <w:tc>
          <w:tcPr>
            <w:tcW w:w="3453"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0B5D3287" w14:textId="77777777">
            <w:pPr>
              <w:spacing w:before="75" w:after="75"/>
              <w:ind w:left="147" w:right="154"/>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Saskaņošanai nosūtītā projekta redakcija (konkrēta punkta (panta) redakcija)</w:t>
            </w:r>
          </w:p>
        </w:tc>
        <w:tc>
          <w:tcPr>
            <w:tcW w:w="4371"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11681107" w14:textId="77777777">
            <w:pPr>
              <w:ind w:left="99" w:right="150"/>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3827" w:type="dxa"/>
            <w:tcBorders>
              <w:top w:val="single" w:color="808080" w:sz="6" w:space="0"/>
              <w:left w:val="single" w:color="808080" w:sz="6" w:space="0"/>
              <w:bottom w:val="single" w:color="808080" w:sz="6" w:space="0"/>
              <w:right w:val="single" w:color="808080" w:sz="6" w:space="0"/>
            </w:tcBorders>
            <w:vAlign w:val="center"/>
            <w:hideMark/>
          </w:tcPr>
          <w:p w:rsidRPr="00F57EBF" w:rsidR="00760126" w:rsidP="00EE7DAF" w:rsidRDefault="00760126" w14:paraId="606204EB" w14:textId="77777777">
            <w:pPr>
              <w:tabs>
                <w:tab w:val="left" w:pos="3645"/>
              </w:tabs>
              <w:spacing w:before="75" w:after="75"/>
              <w:ind w:left="104" w:right="147"/>
              <w:jc w:val="center"/>
              <w:rPr>
                <w:rFonts w:ascii="Times New Roman" w:hAnsi="Times New Roman" w:eastAsia="Times New Roman" w:cs="Times New Roman"/>
                <w:sz w:val="24"/>
                <w:szCs w:val="24"/>
                <w:lang w:eastAsia="lv-LV"/>
              </w:rPr>
            </w:pPr>
            <w:r w:rsidRPr="00F57EBF">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2835" w:type="dxa"/>
            <w:tcBorders>
              <w:top w:val="single" w:color="808080" w:sz="6" w:space="0"/>
              <w:left w:val="single" w:color="808080" w:sz="6" w:space="0"/>
              <w:bottom w:val="single" w:color="808080" w:sz="6" w:space="0"/>
              <w:right w:val="single" w:color="808080" w:sz="6" w:space="0"/>
            </w:tcBorders>
            <w:vAlign w:val="center"/>
            <w:hideMark/>
          </w:tcPr>
          <w:p w:rsidRPr="00760126" w:rsidR="00760126" w:rsidP="00EE7DAF" w:rsidRDefault="00760126" w14:paraId="2B63A13C" w14:textId="77777777">
            <w:pPr>
              <w:spacing w:before="75" w:after="75"/>
              <w:ind w:left="131" w:right="124"/>
              <w:jc w:val="center"/>
              <w:rPr>
                <w:rFonts w:ascii="Times New Roman" w:hAnsi="Times New Roman" w:eastAsia="Times New Roman" w:cs="Times New Roman"/>
                <w:sz w:val="24"/>
                <w:szCs w:val="24"/>
                <w:lang w:eastAsia="lv-LV"/>
              </w:rPr>
            </w:pPr>
            <w:r w:rsidRPr="00760126">
              <w:rPr>
                <w:rFonts w:ascii="Times New Roman" w:hAnsi="Times New Roman" w:eastAsia="Times New Roman" w:cs="Times New Roman"/>
                <w:sz w:val="24"/>
                <w:szCs w:val="24"/>
                <w:lang w:eastAsia="lv-LV"/>
              </w:rPr>
              <w:t>Projekta attiecīgā punkta (panta) galīgā redakcija</w:t>
            </w:r>
          </w:p>
        </w:tc>
      </w:tr>
      <w:tr w:rsidRPr="00111F79" w:rsidR="00760126" w:rsidTr="00835823" w14:paraId="46C9FBAD"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111F79" w:rsidR="00760126" w:rsidP="00545B8A" w:rsidRDefault="00747AB3" w14:paraId="6C79B561" w14:textId="6D0966FF">
            <w:pPr>
              <w:spacing w:before="75" w:after="75"/>
              <w:jc w:val="both"/>
              <w:rPr>
                <w:rFonts w:ascii="Times New Roman" w:hAnsi="Times New Roman" w:eastAsia="Times New Roman" w:cs="Times New Roman"/>
                <w:sz w:val="24"/>
                <w:szCs w:val="24"/>
                <w:lang w:eastAsia="lv-LV"/>
              </w:rPr>
            </w:pPr>
            <w:r w:rsidRPr="00111F79">
              <w:rPr>
                <w:rFonts w:ascii="Times New Roman" w:hAnsi="Times New Roman" w:eastAsia="Times New Roman" w:cs="Times New Roman"/>
                <w:sz w:val="24"/>
                <w:szCs w:val="24"/>
                <w:lang w:eastAsia="lv-LV"/>
              </w:rPr>
              <w:t>1.</w:t>
            </w:r>
          </w:p>
        </w:tc>
        <w:tc>
          <w:tcPr>
            <w:tcW w:w="3453" w:type="dxa"/>
            <w:tcBorders>
              <w:top w:val="single" w:color="808080" w:sz="6" w:space="0"/>
              <w:left w:val="single" w:color="808080" w:sz="6" w:space="0"/>
              <w:bottom w:val="single" w:color="808080" w:sz="6" w:space="0"/>
              <w:right w:val="single" w:color="808080" w:sz="6" w:space="0"/>
            </w:tcBorders>
          </w:tcPr>
          <w:p w:rsidRPr="00111F79" w:rsidR="00545B8A" w:rsidP="00545B8A" w:rsidRDefault="00545B8A" w14:paraId="1B824174"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 Izdarīt Ministru kabineta 2015. gada 28. jūlija noteikumos Nr. 435 “Kārtība, kādā nosaka un kompensē ar sabiedriskā transporta pakalpojumu sniegšanu saistītos zaudējumus un izdevumus un nosaka sabiedriskā transporta pakalpojuma tarifu” (Latvijas Vēstnesis, 2015, 155. nr., 2016, 131. nr.,</w:t>
            </w:r>
            <w:r w:rsidRPr="00111F79">
              <w:rPr>
                <w:rFonts w:ascii="Times New Roman" w:hAnsi="Times New Roman" w:cs="Times New Roman"/>
                <w:sz w:val="24"/>
                <w:szCs w:val="24"/>
                <w:shd w:val="clear" w:color="auto" w:fill="FFFFFF"/>
              </w:rPr>
              <w:t xml:space="preserve"> 2017, 41. , 128. nr., 2018, 182. nr.</w:t>
            </w:r>
            <w:r w:rsidRPr="00111F79">
              <w:rPr>
                <w:rFonts w:ascii="Times New Roman" w:hAnsi="Times New Roman" w:cs="Times New Roman"/>
                <w:sz w:val="24"/>
                <w:szCs w:val="24"/>
                <w:lang w:eastAsia="lv-LV"/>
              </w:rPr>
              <w:t xml:space="preserve">) grozījumu un aizstāt noteikumu tekstā vārdus </w:t>
            </w:r>
            <w:r w:rsidRPr="00111F79">
              <w:rPr>
                <w:rFonts w:ascii="Times New Roman" w:hAnsi="Times New Roman" w:cs="Times New Roman"/>
                <w:sz w:val="24"/>
                <w:szCs w:val="24"/>
              </w:rPr>
              <w:t>“republikas pilsēta” (attiecīgā locījumā un skaitlī) ar vārdu “</w:t>
            </w:r>
            <w:bookmarkStart w:name="_Hlk48568574" w:id="1"/>
            <w:proofErr w:type="spellStart"/>
            <w:r w:rsidRPr="00111F79">
              <w:rPr>
                <w:rFonts w:ascii="Times New Roman" w:hAnsi="Times New Roman" w:cs="Times New Roman"/>
                <w:sz w:val="24"/>
                <w:szCs w:val="24"/>
              </w:rPr>
              <w:t>valstspilsēta</w:t>
            </w:r>
            <w:bookmarkEnd w:id="1"/>
            <w:proofErr w:type="spellEnd"/>
            <w:r w:rsidRPr="00111F79">
              <w:rPr>
                <w:rFonts w:ascii="Times New Roman" w:hAnsi="Times New Roman" w:cs="Times New Roman"/>
                <w:sz w:val="24"/>
                <w:szCs w:val="24"/>
              </w:rPr>
              <w:t>” (attiecīgā locījumā un skaitlī)</w:t>
            </w:r>
            <w:r w:rsidRPr="00111F79">
              <w:rPr>
                <w:rFonts w:ascii="Times New Roman" w:hAnsi="Times New Roman" w:cs="Times New Roman"/>
                <w:sz w:val="24"/>
                <w:szCs w:val="24"/>
                <w:lang w:eastAsia="lv-LV"/>
              </w:rPr>
              <w:t>.</w:t>
            </w:r>
          </w:p>
          <w:p w:rsidRPr="00111F79" w:rsidR="00760126" w:rsidP="00545B8A" w:rsidRDefault="00760126" w14:paraId="46179432" w14:textId="2EA22AC4">
            <w:pPr>
              <w:spacing w:before="100" w:beforeAutospacing="1" w:after="100" w:afterAutospacing="1"/>
              <w:ind w:left="147" w:right="154"/>
              <w:jc w:val="both"/>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111F79" w:rsidR="00C97397" w:rsidP="00C97397" w:rsidRDefault="00C97397" w14:paraId="248D6EF4" w14:textId="727B36DE">
            <w:pPr>
              <w:pStyle w:val="xtvhtml"/>
              <w:shd w:val="clear" w:color="auto" w:fill="FFFFFF"/>
              <w:tabs>
                <w:tab w:val="left" w:pos="993"/>
              </w:tabs>
              <w:spacing w:before="0" w:beforeAutospacing="0" w:after="0" w:afterAutospacing="0"/>
              <w:ind w:left="709"/>
              <w:jc w:val="both"/>
              <w:rPr>
                <w:rFonts w:ascii="Times New Roman" w:hAnsi="Times New Roman" w:cs="Times New Roman"/>
                <w:b/>
                <w:bCs/>
                <w:sz w:val="24"/>
                <w:szCs w:val="24"/>
                <w:shd w:val="clear" w:color="auto" w:fill="FFFFFF"/>
              </w:rPr>
            </w:pPr>
            <w:r w:rsidRPr="00111F79">
              <w:rPr>
                <w:rFonts w:ascii="Times New Roman" w:hAnsi="Times New Roman" w:cs="Times New Roman"/>
                <w:b/>
                <w:bCs/>
                <w:sz w:val="24"/>
                <w:szCs w:val="24"/>
                <w:shd w:val="clear" w:color="auto" w:fill="FFFFFF"/>
              </w:rPr>
              <w:t>Tieslietu ministrija 26.10.2020.</w:t>
            </w:r>
          </w:p>
          <w:p w:rsidRPr="00111F79" w:rsidR="008D3B33" w:rsidP="00545B8A" w:rsidRDefault="008D3B33" w14:paraId="1BCB83F5" w14:textId="0908756C">
            <w:pPr>
              <w:pStyle w:val="xtvhtml"/>
              <w:numPr>
                <w:ilvl w:val="0"/>
                <w:numId w:val="3"/>
              </w:numPr>
              <w:shd w:val="clear" w:color="auto" w:fill="FFFFFF"/>
              <w:tabs>
                <w:tab w:val="left" w:pos="993"/>
              </w:tabs>
              <w:spacing w:before="0" w:beforeAutospacing="0" w:after="0" w:afterAutospacing="0"/>
              <w:ind w:left="0" w:firstLine="709"/>
              <w:jc w:val="both"/>
              <w:rPr>
                <w:rFonts w:ascii="Times New Roman" w:hAnsi="Times New Roman" w:cs="Times New Roman"/>
                <w:sz w:val="24"/>
                <w:szCs w:val="24"/>
                <w:shd w:val="clear" w:color="auto" w:fill="FFFFFF"/>
              </w:rPr>
            </w:pPr>
            <w:r w:rsidRPr="00111F79">
              <w:rPr>
                <w:rFonts w:ascii="Times New Roman" w:hAnsi="Times New Roman" w:cs="Times New Roman"/>
                <w:sz w:val="24"/>
                <w:szCs w:val="24"/>
                <w:lang w:eastAsia="zh-CN"/>
              </w:rPr>
              <w:t xml:space="preserve">Atbilstoši 2020. gada 23. jūnijā spēku zaudējušā Administratīvo teritoriju un apdzīvoto vietu likuma 1. pielikumam republikas pilsētas ir deviņas – </w:t>
            </w:r>
            <w:r w:rsidRPr="00111F79">
              <w:rPr>
                <w:rFonts w:ascii="Times New Roman" w:hAnsi="Times New Roman" w:cs="Times New Roman"/>
                <w:sz w:val="24"/>
                <w:szCs w:val="24"/>
              </w:rPr>
              <w:t>Daugavpils, Jēkabpils, Jelgava, Jūrmala, Liepāja, Rēzekne, Rīga, Valmiera un Ventspils, bet atbilstoši 2020. gada 10. jūnija Administratīvo teritoriju un apdzīvoto vietu likuma 8. panta trešajai daļai ir 10 </w:t>
            </w:r>
            <w:proofErr w:type="spellStart"/>
            <w:r w:rsidRPr="00111F79">
              <w:rPr>
                <w:rFonts w:ascii="Times New Roman" w:hAnsi="Times New Roman" w:cs="Times New Roman"/>
                <w:sz w:val="24"/>
                <w:szCs w:val="24"/>
              </w:rPr>
              <w:t>v</w:t>
            </w:r>
            <w:r w:rsidRPr="00111F79">
              <w:rPr>
                <w:rFonts w:ascii="Times New Roman" w:hAnsi="Times New Roman" w:cs="Times New Roman"/>
                <w:sz w:val="24"/>
                <w:szCs w:val="24"/>
                <w:shd w:val="clear" w:color="auto" w:fill="FFFFFF"/>
              </w:rPr>
              <w:t>alstspilsētas</w:t>
            </w:r>
            <w:proofErr w:type="spellEnd"/>
            <w:r w:rsidRPr="00111F79">
              <w:rPr>
                <w:rFonts w:ascii="Times New Roman" w:hAnsi="Times New Roman" w:cs="Times New Roman"/>
                <w:sz w:val="24"/>
                <w:szCs w:val="24"/>
                <w:shd w:val="clear" w:color="auto" w:fill="FFFFFF"/>
              </w:rPr>
              <w:t xml:space="preserve"> (apdzīvotas vietas) –</w:t>
            </w:r>
            <w:r w:rsidRPr="00111F79">
              <w:rPr>
                <w:rFonts w:ascii="Times New Roman" w:hAnsi="Times New Roman" w:cs="Times New Roman"/>
                <w:sz w:val="24"/>
                <w:szCs w:val="24"/>
                <w:lang w:eastAsia="zh-CN"/>
              </w:rPr>
              <w:t xml:space="preserve"> </w:t>
            </w:r>
            <w:r w:rsidRPr="00111F79">
              <w:rPr>
                <w:rFonts w:ascii="Times New Roman" w:hAnsi="Times New Roman" w:cs="Times New Roman"/>
                <w:sz w:val="24"/>
                <w:szCs w:val="24"/>
                <w:shd w:val="clear" w:color="auto" w:fill="FFFFFF"/>
              </w:rPr>
              <w:t xml:space="preserve">Daugavpils, Jelgava, Jēkabpils, Jūrmala, Liepāja, </w:t>
            </w:r>
            <w:r w:rsidRPr="00111F79">
              <w:rPr>
                <w:rFonts w:ascii="Times New Roman" w:hAnsi="Times New Roman" w:cs="Times New Roman"/>
                <w:sz w:val="24"/>
                <w:szCs w:val="24"/>
                <w:u w:val="single"/>
                <w:shd w:val="clear" w:color="auto" w:fill="FFFFFF"/>
              </w:rPr>
              <w:t>Ogre</w:t>
            </w:r>
            <w:r w:rsidRPr="00111F79">
              <w:rPr>
                <w:rFonts w:ascii="Times New Roman" w:hAnsi="Times New Roman" w:cs="Times New Roman"/>
                <w:sz w:val="24"/>
                <w:szCs w:val="24"/>
                <w:shd w:val="clear" w:color="auto" w:fill="FFFFFF"/>
              </w:rPr>
              <w:t xml:space="preserve">, Rēzekne, Rīga, Valmiera un Ventspils. Ievērojot minēto, </w:t>
            </w:r>
            <w:r w:rsidRPr="00111F79">
              <w:rPr>
                <w:rFonts w:ascii="Times New Roman" w:hAnsi="Times New Roman" w:cs="Times New Roman"/>
                <w:iCs/>
                <w:sz w:val="24"/>
                <w:szCs w:val="24"/>
              </w:rPr>
              <w:t>Ministru kabineta 2015. gada 28. jūlija noteikumos Nr. 435 "Kārtība, kādā nosaka un kompensē ar sabiedriskā transporta pakalpojumu sniegšanu saistītos zaudējumus un izdevumus un nosaka sabiedriskā transporta pakalpojuma tarifu" (turpmāk – MK noteikumi Nr. 435) termins "republikas pilsēta" netika attiecināts uz Ogres pilsētu. Tāpēc, aizstājot šo terminu ar terminu "</w:t>
            </w:r>
            <w:proofErr w:type="spellStart"/>
            <w:r w:rsidRPr="00111F79">
              <w:rPr>
                <w:rFonts w:ascii="Times New Roman" w:hAnsi="Times New Roman" w:cs="Times New Roman"/>
                <w:iCs/>
                <w:sz w:val="24"/>
                <w:szCs w:val="24"/>
              </w:rPr>
              <w:t>valstspilsēta</w:t>
            </w:r>
            <w:proofErr w:type="spellEnd"/>
            <w:r w:rsidRPr="00111F79">
              <w:rPr>
                <w:rFonts w:ascii="Times New Roman" w:hAnsi="Times New Roman" w:cs="Times New Roman"/>
                <w:iCs/>
                <w:sz w:val="24"/>
                <w:szCs w:val="24"/>
              </w:rPr>
              <w:t xml:space="preserve">", noteikumu attiecīgais </w:t>
            </w:r>
            <w:r w:rsidRPr="00111F79">
              <w:rPr>
                <w:rFonts w:ascii="Times New Roman" w:hAnsi="Times New Roman" w:cs="Times New Roman"/>
                <w:iCs/>
                <w:sz w:val="24"/>
                <w:szCs w:val="24"/>
              </w:rPr>
              <w:lastRenderedPageBreak/>
              <w:t xml:space="preserve">regulējums būs attiecināms arī uz Ogres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w:t>
            </w:r>
          </w:p>
          <w:p w:rsidRPr="00111F79" w:rsidR="008D3B33" w:rsidP="00545B8A" w:rsidRDefault="008D3B33" w14:paraId="6991FBEF" w14:textId="77777777">
            <w:pPr>
              <w:pStyle w:val="xtvhtml"/>
              <w:shd w:val="clear" w:color="auto" w:fill="FFFFFF"/>
              <w:spacing w:before="0" w:beforeAutospacing="0" w:after="0" w:afterAutospacing="0"/>
              <w:ind w:firstLine="709"/>
              <w:jc w:val="both"/>
              <w:rPr>
                <w:rFonts w:ascii="Times New Roman" w:hAnsi="Times New Roman" w:cs="Times New Roman"/>
                <w:iCs/>
                <w:sz w:val="24"/>
                <w:szCs w:val="24"/>
              </w:rPr>
            </w:pPr>
            <w:r w:rsidRPr="00111F79">
              <w:rPr>
                <w:rFonts w:ascii="Times New Roman" w:hAnsi="Times New Roman" w:cs="Times New Roman"/>
                <w:iCs/>
                <w:sz w:val="24"/>
                <w:szCs w:val="24"/>
              </w:rPr>
              <w:t xml:space="preserve">Anotācijā nav atspoguļots sākotnējais ietekmes novērtējums attiecībā uz Ogres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xml:space="preserve">. Ja minētais ietekmē Ogres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tad lūdzam nodrošināt nepieciešamo sabiedrības līdzdalību un atbilstoši veikt nepieciešamo sākotnējo ietekmes novērtējumu un papildināt anotāciju.</w:t>
            </w:r>
          </w:p>
          <w:p w:rsidRPr="00111F79" w:rsidR="006D0499" w:rsidP="00545B8A" w:rsidRDefault="006D0499" w14:paraId="7B9AC394" w14:textId="088CC76E">
            <w:pPr>
              <w:pStyle w:val="xtvhtml"/>
              <w:shd w:val="clear" w:color="auto" w:fill="FFFFFF"/>
              <w:spacing w:before="0" w:beforeAutospacing="0" w:after="0" w:afterAutospacing="0"/>
              <w:ind w:left="99" w:right="150" w:firstLine="709"/>
              <w:jc w:val="both"/>
              <w:rPr>
                <w:rFonts w:ascii="Times New Roman" w:hAnsi="Times New Roman" w:cs="Times New Roman"/>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7C6AF0" w:rsidR="00111F79" w:rsidP="00111F79" w:rsidRDefault="00111F79" w14:paraId="747248E7"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7C6AF0">
              <w:rPr>
                <w:rFonts w:ascii="Times New Roman" w:hAnsi="Times New Roman" w:eastAsia="Times New Roman" w:cs="Times New Roman"/>
                <w:b/>
                <w:bCs/>
                <w:sz w:val="24"/>
                <w:szCs w:val="24"/>
                <w:lang w:eastAsia="lv-LV"/>
              </w:rPr>
              <w:lastRenderedPageBreak/>
              <w:t xml:space="preserve">Iebildums ņemts vērā. </w:t>
            </w:r>
          </w:p>
          <w:p w:rsidRPr="008B0041" w:rsidR="00111F79" w:rsidP="00111F79" w:rsidRDefault="00111F79" w14:paraId="5F63B077"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 xml:space="preserve">     </w:t>
            </w:r>
            <w:r w:rsidRPr="008B0041">
              <w:rPr>
                <w:rFonts w:ascii="Times New Roman" w:hAnsi="Times New Roman" w:eastAsia="Times New Roman" w:cs="Times New Roman"/>
                <w:sz w:val="24"/>
                <w:szCs w:val="24"/>
                <w:lang w:eastAsia="lv-LV"/>
              </w:rPr>
              <w:t>Projekts precizēts.</w:t>
            </w:r>
          </w:p>
          <w:p w:rsidRPr="008B0041" w:rsidR="00111F79" w:rsidP="00111F79" w:rsidRDefault="00111F79" w14:paraId="0E75AA76" w14:textId="29D93E5C">
            <w:pPr>
              <w:pStyle w:val="NoSpacing"/>
              <w:tabs>
                <w:tab w:val="left" w:pos="5069"/>
              </w:tabs>
              <w:ind w:left="79" w:right="54"/>
              <w:jc w:val="both"/>
              <w:rPr>
                <w:rFonts w:ascii="Times New Roman" w:hAnsi="Times New Roman" w:cs="Times New Roman"/>
                <w:iCs/>
                <w:sz w:val="24"/>
                <w:szCs w:val="24"/>
              </w:rPr>
            </w:pPr>
            <w:r w:rsidRPr="008B0041">
              <w:rPr>
                <w:rFonts w:ascii="Times New Roman" w:hAnsi="Times New Roman" w:cs="Times New Roman"/>
                <w:iCs/>
                <w:sz w:val="24"/>
                <w:szCs w:val="24"/>
              </w:rPr>
              <w:t xml:space="preserve">2020.gada </w:t>
            </w:r>
            <w:r>
              <w:rPr>
                <w:rFonts w:ascii="Times New Roman" w:hAnsi="Times New Roman" w:cs="Times New Roman"/>
                <w:iCs/>
                <w:sz w:val="24"/>
                <w:szCs w:val="24"/>
              </w:rPr>
              <w:t>30</w:t>
            </w:r>
            <w:r w:rsidRPr="008B0041">
              <w:rPr>
                <w:rFonts w:ascii="Times New Roman" w:hAnsi="Times New Roman" w:cs="Times New Roman"/>
                <w:iCs/>
                <w:sz w:val="24"/>
                <w:szCs w:val="24"/>
              </w:rPr>
              <w:t xml:space="preserve">.decembrī </w:t>
            </w:r>
            <w:r>
              <w:rPr>
                <w:rFonts w:ascii="Times New Roman" w:hAnsi="Times New Roman" w:cs="Times New Roman"/>
                <w:iCs/>
                <w:sz w:val="24"/>
                <w:szCs w:val="24"/>
              </w:rPr>
              <w:t xml:space="preserve">stājušies spēkā grozījumi </w:t>
            </w:r>
            <w:r w:rsidRPr="008B0041">
              <w:rPr>
                <w:rFonts w:ascii="Times New Roman" w:hAnsi="Times New Roman" w:eastAsia="Times New Roman" w:cs="Times New Roman"/>
                <w:sz w:val="24"/>
                <w:szCs w:val="24"/>
                <w:lang w:eastAsia="lv-LV"/>
              </w:rPr>
              <w:t xml:space="preserve">Sabiedriskā transporta pakalpojumu likumā” </w:t>
            </w:r>
            <w:r w:rsidRPr="008B0041">
              <w:rPr>
                <w:rFonts w:ascii="Times New Roman" w:hAnsi="Times New Roman" w:cs="Times New Roman"/>
                <w:sz w:val="24"/>
                <w:szCs w:val="24"/>
              </w:rPr>
              <w:t xml:space="preserve">(Nr.687/Lp13), kurā ietverti arī </w:t>
            </w:r>
            <w:r w:rsidRPr="008B0041">
              <w:rPr>
                <w:rFonts w:ascii="Times New Roman" w:hAnsi="Times New Roman" w:eastAsia="Times New Roman" w:cs="Times New Roman"/>
                <w:sz w:val="24"/>
                <w:szCs w:val="24"/>
                <w:lang w:eastAsia="lv-LV"/>
              </w:rPr>
              <w:t xml:space="preserve">  grozījumi, kas nepieciešami, lai nodrošinātu Sabiedriskā transporta pakalpojumu likumā noteiktā regulējuma atbilstību </w:t>
            </w:r>
            <w:r w:rsidRPr="008B0041">
              <w:rPr>
                <w:rFonts w:ascii="Times New Roman" w:hAnsi="Times New Roman" w:cs="Times New Roman"/>
                <w:iCs/>
                <w:sz w:val="24"/>
                <w:szCs w:val="24"/>
              </w:rPr>
              <w:t>Administratīvo teritoriju un apdzīvoto vietu likumā noteiktajam administratīvi teritoriālajam iedalījumam.</w:t>
            </w:r>
          </w:p>
          <w:p w:rsidRPr="008B0041" w:rsidR="00111F79" w:rsidP="00111F79" w:rsidRDefault="00111F79" w14:paraId="5319338D" w14:textId="77777777">
            <w:pPr>
              <w:tabs>
                <w:tab w:val="left" w:pos="3645"/>
              </w:tabs>
              <w:spacing w:after="0" w:line="240" w:lineRule="auto"/>
              <w:ind w:right="54"/>
              <w:jc w:val="both"/>
              <w:rPr>
                <w:rFonts w:ascii="Times New Roman" w:hAnsi="Times New Roman" w:eastAsia="Calibri" w:cs="Times New Roman"/>
                <w:bCs/>
                <w:iCs/>
                <w:sz w:val="24"/>
                <w:szCs w:val="24"/>
              </w:rPr>
            </w:pPr>
            <w:r w:rsidRPr="008B0041">
              <w:rPr>
                <w:rFonts w:ascii="Times New Roman" w:hAnsi="Times New Roman" w:eastAsia="Times New Roman" w:cs="Times New Roman"/>
                <w:sz w:val="24"/>
                <w:szCs w:val="24"/>
                <w:lang w:eastAsia="lv-LV"/>
              </w:rPr>
              <w:t xml:space="preserve">  Projekts paredz </w:t>
            </w:r>
            <w:r w:rsidRPr="008B0041">
              <w:rPr>
                <w:rFonts w:ascii="Times New Roman" w:hAnsi="Times New Roman" w:eastAsia="Times New Roman" w:cs="Times New Roman"/>
                <w:iCs/>
                <w:sz w:val="24"/>
                <w:szCs w:val="24"/>
                <w:lang w:eastAsia="lv-LV"/>
              </w:rPr>
              <w:t xml:space="preserve">aizstāt noteikumos </w:t>
            </w:r>
            <w:r w:rsidRPr="008B0041">
              <w:rPr>
                <w:rFonts w:ascii="Times New Roman" w:hAnsi="Times New Roman" w:cs="Times New Roman"/>
                <w:bCs/>
                <w:iCs/>
                <w:sz w:val="24"/>
                <w:szCs w:val="24"/>
              </w:rPr>
              <w:t>vārdus “republikas pilsētas” ar vārdu “</w:t>
            </w:r>
            <w:proofErr w:type="spellStart"/>
            <w:r w:rsidRPr="008B0041">
              <w:rPr>
                <w:rFonts w:ascii="Times New Roman" w:hAnsi="Times New Roman" w:cs="Times New Roman"/>
                <w:bCs/>
                <w:iCs/>
                <w:sz w:val="24"/>
                <w:szCs w:val="24"/>
              </w:rPr>
              <w:t>valstspilsēta</w:t>
            </w:r>
            <w:proofErr w:type="spellEnd"/>
            <w:r w:rsidRPr="008B0041">
              <w:rPr>
                <w:rFonts w:ascii="Times New Roman" w:hAnsi="Times New Roman" w:cs="Times New Roman"/>
                <w:bCs/>
                <w:iCs/>
                <w:sz w:val="24"/>
                <w:szCs w:val="24"/>
              </w:rPr>
              <w:t>”;</w:t>
            </w:r>
          </w:p>
          <w:p w:rsidRPr="008B0041" w:rsidR="00111F79" w:rsidP="00111F79" w:rsidRDefault="00111F79" w14:paraId="08DB9B64" w14:textId="77777777">
            <w:pPr>
              <w:tabs>
                <w:tab w:val="left" w:pos="3645"/>
              </w:tabs>
              <w:spacing w:after="0" w:line="240" w:lineRule="auto"/>
              <w:ind w:left="79" w:right="54"/>
              <w:jc w:val="both"/>
              <w:rPr>
                <w:rFonts w:ascii="Times New Roman" w:hAnsi="Times New Roman" w:cs="Times New Roman"/>
                <w:bCs/>
                <w:iCs/>
                <w:sz w:val="24"/>
                <w:szCs w:val="24"/>
              </w:rPr>
            </w:pPr>
            <w:r w:rsidRPr="008B0041">
              <w:rPr>
                <w:rFonts w:ascii="Times New Roman" w:hAnsi="Times New Roman" w:eastAsia="Times New Roman" w:cs="Times New Roman"/>
                <w:sz w:val="24"/>
                <w:szCs w:val="24"/>
                <w:lang w:eastAsia="lv-LV"/>
              </w:rPr>
              <w:t xml:space="preserve">Lai radītu korektu terminu, kas attiektos uz visām </w:t>
            </w:r>
            <w:r w:rsidRPr="008B0041">
              <w:rPr>
                <w:rFonts w:ascii="Times New Roman" w:hAnsi="Times New Roman" w:cs="Times New Roman"/>
                <w:bCs/>
                <w:iCs/>
                <w:sz w:val="24"/>
                <w:szCs w:val="24"/>
              </w:rPr>
              <w:t xml:space="preserve">Administratīvo teritoriju un apdzīvoto vietu likuma 8.panta trešajā daļa minētajām </w:t>
            </w:r>
            <w:proofErr w:type="spellStart"/>
            <w:r w:rsidRPr="008B0041">
              <w:rPr>
                <w:rFonts w:ascii="Times New Roman" w:hAnsi="Times New Roman" w:cs="Times New Roman"/>
                <w:bCs/>
                <w:iCs/>
                <w:sz w:val="24"/>
                <w:szCs w:val="24"/>
              </w:rPr>
              <w:t>valstspilsētām</w:t>
            </w:r>
            <w:proofErr w:type="spellEnd"/>
            <w:r w:rsidRPr="008B0041">
              <w:rPr>
                <w:rFonts w:ascii="Times New Roman" w:hAnsi="Times New Roman" w:cs="Times New Roman"/>
                <w:bCs/>
                <w:iCs/>
                <w:sz w:val="24"/>
                <w:szCs w:val="24"/>
              </w:rPr>
              <w:t xml:space="preserve">, tostarp tām, kas ir novadu teritoriālā vienība un pašlaik nodrošina sabiedriskā transporta pakalpojumus, </w:t>
            </w:r>
            <w:r w:rsidRPr="008B0041">
              <w:rPr>
                <w:rFonts w:ascii="Times New Roman" w:hAnsi="Times New Roman" w:eastAsia="Times New Roman" w:cs="Times New Roman"/>
                <w:sz w:val="24"/>
                <w:szCs w:val="24"/>
                <w:lang w:eastAsia="lv-LV"/>
              </w:rPr>
              <w:t xml:space="preserve">Sabiedriskā transporta pakalpojumu likuma 1.pants </w:t>
            </w:r>
            <w:r w:rsidRPr="008B0041">
              <w:rPr>
                <w:rFonts w:ascii="Times New Roman" w:hAnsi="Times New Roman" w:eastAsia="Times New Roman" w:cs="Times New Roman"/>
                <w:sz w:val="24"/>
                <w:szCs w:val="24"/>
                <w:lang w:eastAsia="lv-LV"/>
              </w:rPr>
              <w:lastRenderedPageBreak/>
              <w:t xml:space="preserve">papildināts ar 15.punktu, kas noteic, ka </w:t>
            </w:r>
            <w:proofErr w:type="spellStart"/>
            <w:r w:rsidRPr="008B0041">
              <w:rPr>
                <w:rFonts w:ascii="Times New Roman" w:hAnsi="Times New Roman" w:eastAsia="Times New Roman" w:cs="Times New Roman"/>
                <w:sz w:val="24"/>
                <w:szCs w:val="24"/>
                <w:lang w:eastAsia="lv-LV"/>
              </w:rPr>
              <w:t>v</w:t>
            </w:r>
            <w:r w:rsidRPr="008B0041">
              <w:rPr>
                <w:rFonts w:ascii="Times New Roman" w:hAnsi="Times New Roman" w:cs="Times New Roman"/>
                <w:color w:val="212121"/>
                <w:sz w:val="24"/>
              </w:rPr>
              <w:t>alstspilsētas</w:t>
            </w:r>
            <w:proofErr w:type="spellEnd"/>
            <w:r w:rsidRPr="008B0041">
              <w:rPr>
                <w:rFonts w:ascii="Times New Roman" w:hAnsi="Times New Roman" w:cs="Times New Roman"/>
                <w:color w:val="212121"/>
                <w:sz w:val="24"/>
              </w:rPr>
              <w:t xml:space="preserve"> pašvaldība ir Administratīvo teritoriju un apdzīvoto vietu likumā minēto </w:t>
            </w:r>
            <w:proofErr w:type="spellStart"/>
            <w:r w:rsidRPr="008B0041">
              <w:rPr>
                <w:rFonts w:ascii="Times New Roman" w:hAnsi="Times New Roman" w:cs="Times New Roman"/>
                <w:color w:val="212121"/>
                <w:sz w:val="24"/>
              </w:rPr>
              <w:t>valstspilsētu</w:t>
            </w:r>
            <w:proofErr w:type="spellEnd"/>
            <w:r w:rsidRPr="008B0041">
              <w:rPr>
                <w:rFonts w:ascii="Times New Roman" w:hAnsi="Times New Roman" w:cs="Times New Roman"/>
                <w:color w:val="212121"/>
                <w:sz w:val="24"/>
              </w:rPr>
              <w:t xml:space="preserve"> pašvaldības. Ja </w:t>
            </w:r>
            <w:proofErr w:type="spellStart"/>
            <w:r w:rsidRPr="008B0041">
              <w:rPr>
                <w:rFonts w:ascii="Times New Roman" w:hAnsi="Times New Roman" w:cs="Times New Roman"/>
                <w:color w:val="212121"/>
                <w:sz w:val="24"/>
              </w:rPr>
              <w:t>valstspilsēta</w:t>
            </w:r>
            <w:proofErr w:type="spellEnd"/>
            <w:r w:rsidRPr="008B0041">
              <w:rPr>
                <w:rFonts w:ascii="Times New Roman" w:hAnsi="Times New Roman" w:cs="Times New Roman"/>
                <w:color w:val="212121"/>
                <w:sz w:val="24"/>
              </w:rPr>
              <w:t xml:space="preserve"> kā teritoriālā iedalījuma vienība ietilpst kādā novadā, šajā likumā noteiktos </w:t>
            </w:r>
            <w:proofErr w:type="spellStart"/>
            <w:r w:rsidRPr="008B0041">
              <w:rPr>
                <w:rFonts w:ascii="Times New Roman" w:hAnsi="Times New Roman" w:cs="Times New Roman"/>
                <w:color w:val="212121"/>
                <w:sz w:val="24"/>
              </w:rPr>
              <w:t>valstspilsētu</w:t>
            </w:r>
            <w:proofErr w:type="spellEnd"/>
            <w:r w:rsidRPr="008B0041">
              <w:rPr>
                <w:rFonts w:ascii="Times New Roman" w:hAnsi="Times New Roman" w:cs="Times New Roman"/>
                <w:color w:val="212121"/>
                <w:sz w:val="24"/>
              </w:rPr>
              <w:t xml:space="preserve"> pašvaldību uzdevumus īsteno attiecīgā novada pašvaldība.</w:t>
            </w:r>
          </w:p>
          <w:p w:rsidR="00111F79" w:rsidP="00111F79" w:rsidRDefault="00111F79" w14:paraId="6BE505C5" w14:textId="77777777">
            <w:pPr>
              <w:tabs>
                <w:tab w:val="left" w:pos="3669"/>
              </w:tabs>
              <w:spacing w:after="0" w:line="240" w:lineRule="auto"/>
              <w:ind w:left="104" w:right="125"/>
              <w:jc w:val="both"/>
              <w:rPr>
                <w:rFonts w:ascii="Times New Roman" w:hAnsi="Times New Roman" w:cs="Times New Roman"/>
                <w:spacing w:val="-3"/>
                <w:sz w:val="24"/>
                <w:szCs w:val="24"/>
              </w:rPr>
            </w:pPr>
            <w:r w:rsidRPr="008B0041">
              <w:rPr>
                <w:rFonts w:ascii="Times New Roman" w:hAnsi="Times New Roman" w:cs="Times New Roman"/>
                <w:bCs/>
                <w:iCs/>
                <w:sz w:val="24"/>
                <w:szCs w:val="24"/>
              </w:rPr>
              <w:t xml:space="preserve">Attiecībā uz Ogres </w:t>
            </w:r>
            <w:r w:rsidRPr="008B0041">
              <w:rPr>
                <w:rFonts w:ascii="Times New Roman" w:hAnsi="Times New Roman" w:cs="Times New Roman"/>
                <w:sz w:val="24"/>
                <w:szCs w:val="24"/>
              </w:rPr>
              <w:t xml:space="preserve">  </w:t>
            </w:r>
            <w:proofErr w:type="spellStart"/>
            <w:r w:rsidRPr="008B0041">
              <w:rPr>
                <w:rFonts w:ascii="Times New Roman" w:hAnsi="Times New Roman" w:cs="Times New Roman"/>
                <w:sz w:val="24"/>
                <w:szCs w:val="24"/>
              </w:rPr>
              <w:t>valstspilsētas</w:t>
            </w:r>
            <w:proofErr w:type="spellEnd"/>
            <w:r w:rsidRPr="008B0041">
              <w:rPr>
                <w:rFonts w:ascii="Times New Roman" w:hAnsi="Times New Roman" w:cs="Times New Roman"/>
                <w:sz w:val="24"/>
                <w:szCs w:val="24"/>
              </w:rPr>
              <w:t xml:space="preserve"> statusu un</w:t>
            </w:r>
            <w:r>
              <w:rPr>
                <w:rFonts w:ascii="Times New Roman" w:hAnsi="Times New Roman" w:cs="Times New Roman"/>
                <w:sz w:val="24"/>
                <w:szCs w:val="24"/>
              </w:rPr>
              <w:t xml:space="preserve"> normatīvā regulējuma ietekmi</w:t>
            </w:r>
            <w:r w:rsidRPr="007C6AF0">
              <w:rPr>
                <w:rFonts w:ascii="Times New Roman" w:hAnsi="Times New Roman" w:cs="Times New Roman"/>
                <w:sz w:val="24"/>
                <w:szCs w:val="24"/>
              </w:rPr>
              <w:t>, likum</w:t>
            </w:r>
            <w:r>
              <w:rPr>
                <w:rFonts w:ascii="Times New Roman" w:hAnsi="Times New Roman" w:cs="Times New Roman"/>
                <w:sz w:val="24"/>
                <w:szCs w:val="24"/>
              </w:rPr>
              <w:t xml:space="preserve">a pārejas noteikumi noteic, ka </w:t>
            </w:r>
            <w:r w:rsidRPr="007C6AF0">
              <w:rPr>
                <w:rFonts w:ascii="Times New Roman" w:hAnsi="Times New Roman" w:cs="Times New Roman"/>
                <w:spacing w:val="-3"/>
                <w:sz w:val="24"/>
                <w:szCs w:val="24"/>
              </w:rPr>
              <w:t>Sabiedrisk</w:t>
            </w:r>
            <w:r>
              <w:rPr>
                <w:rFonts w:ascii="Times New Roman" w:hAnsi="Times New Roman" w:cs="Times New Roman"/>
                <w:spacing w:val="-3"/>
                <w:sz w:val="24"/>
                <w:szCs w:val="24"/>
              </w:rPr>
              <w:t xml:space="preserve">ā </w:t>
            </w:r>
            <w:r w:rsidRPr="007C6AF0">
              <w:rPr>
                <w:rFonts w:ascii="Times New Roman" w:hAnsi="Times New Roman" w:cs="Times New Roman"/>
                <w:spacing w:val="-3"/>
                <w:sz w:val="24"/>
                <w:szCs w:val="24"/>
              </w:rPr>
              <w:t xml:space="preserve">transporta pakalpojumu likuma prasības attiecībā uz </w:t>
            </w:r>
            <w:proofErr w:type="spellStart"/>
            <w:r w:rsidRPr="007C6AF0">
              <w:rPr>
                <w:rFonts w:ascii="Times New Roman" w:hAnsi="Times New Roman" w:cs="Times New Roman"/>
                <w:spacing w:val="-3"/>
                <w:sz w:val="24"/>
                <w:szCs w:val="24"/>
              </w:rPr>
              <w:t>valstspilsētām</w:t>
            </w:r>
            <w:proofErr w:type="spellEnd"/>
            <w:r w:rsidRPr="007C6AF0">
              <w:rPr>
                <w:rFonts w:ascii="Times New Roman" w:hAnsi="Times New Roman" w:cs="Times New Roman"/>
                <w:spacing w:val="-3"/>
                <w:sz w:val="24"/>
                <w:szCs w:val="24"/>
              </w:rPr>
              <w:t xml:space="preserve"> Ogres </w:t>
            </w:r>
            <w:proofErr w:type="spellStart"/>
            <w:r w:rsidRPr="007C6AF0">
              <w:rPr>
                <w:rFonts w:ascii="Times New Roman" w:hAnsi="Times New Roman" w:cs="Times New Roman"/>
                <w:spacing w:val="-3"/>
                <w:sz w:val="24"/>
                <w:szCs w:val="24"/>
              </w:rPr>
              <w:t>valstspilsēta</w:t>
            </w:r>
            <w:proofErr w:type="spellEnd"/>
            <w:r w:rsidRPr="007C6AF0">
              <w:rPr>
                <w:rFonts w:ascii="Times New Roman" w:hAnsi="Times New Roman" w:cs="Times New Roman"/>
                <w:spacing w:val="-3"/>
                <w:sz w:val="24"/>
                <w:szCs w:val="24"/>
              </w:rPr>
              <w:t xml:space="preserve"> piemēro no 2024.gada 1.jūlija</w:t>
            </w:r>
            <w:r>
              <w:rPr>
                <w:rFonts w:ascii="Times New Roman" w:hAnsi="Times New Roman" w:cs="Times New Roman"/>
                <w:spacing w:val="-3"/>
                <w:sz w:val="24"/>
                <w:szCs w:val="24"/>
              </w:rPr>
              <w:t>, attiecīgi arī šo noteikumu, kas izdoti pamatojoties uz sabiedriskā transporta pakalpojumu likuma prasības. Līdz ar to arī šie noteikumi Ogres pilsētai ir saistoši no 2024.gada 1.jūlija.</w:t>
            </w:r>
          </w:p>
          <w:p w:rsidRPr="00111F79" w:rsidR="00747AB3" w:rsidP="00111F79" w:rsidRDefault="00747AB3" w14:paraId="406C31CA" w14:textId="0775A6C8">
            <w:pPr>
              <w:shd w:val="clear" w:color="auto" w:fill="FFFFFF"/>
              <w:tabs>
                <w:tab w:val="left" w:pos="3669"/>
              </w:tabs>
              <w:spacing w:after="0" w:line="240" w:lineRule="auto"/>
              <w:ind w:left="104"/>
              <w:jc w:val="both"/>
              <w:rPr>
                <w:rFonts w:ascii="Times New Roman" w:hAnsi="Times New Roman" w:eastAsia="Times New Roman" w:cs="Times New Roman"/>
                <w:b/>
                <w:bCs/>
                <w:sz w:val="24"/>
                <w:szCs w:val="24"/>
                <w:lang w:eastAsia="lv-LV"/>
              </w:rPr>
            </w:pPr>
          </w:p>
        </w:tc>
        <w:tc>
          <w:tcPr>
            <w:tcW w:w="2835" w:type="dxa"/>
            <w:tcBorders>
              <w:top w:val="single" w:color="808080" w:sz="6" w:space="0"/>
              <w:left w:val="single" w:color="808080" w:sz="6" w:space="0"/>
              <w:bottom w:val="single" w:color="808080" w:sz="6" w:space="0"/>
              <w:right w:val="single" w:color="808080" w:sz="6" w:space="0"/>
            </w:tcBorders>
          </w:tcPr>
          <w:p w:rsidRPr="00111F79" w:rsidR="00111F79" w:rsidP="00111F79" w:rsidRDefault="00111F79" w14:paraId="76240655" w14:textId="286C054F">
            <w:pPr>
              <w:spacing w:before="100" w:beforeAutospacing="1" w:after="100" w:afterAutospacing="1"/>
              <w:rPr>
                <w:rFonts w:ascii="Times New Roman" w:hAnsi="Times New Roman" w:cs="Times New Roman"/>
                <w:sz w:val="24"/>
                <w:szCs w:val="24"/>
                <w:lang w:eastAsia="lv-LV"/>
              </w:rPr>
            </w:pPr>
            <w:r w:rsidRPr="00111F79">
              <w:rPr>
                <w:rFonts w:ascii="Times New Roman" w:hAnsi="Times New Roman" w:cs="Times New Roman"/>
                <w:sz w:val="24"/>
                <w:szCs w:val="24"/>
                <w:lang w:eastAsia="lv-LV"/>
              </w:rPr>
              <w:lastRenderedPageBreak/>
              <w:t>1.1.  aizstāt noteikumu tekstā (izņemot</w:t>
            </w:r>
            <w:r w:rsidR="00E63BBB">
              <w:rPr>
                <w:rFonts w:ascii="Times New Roman" w:hAnsi="Times New Roman" w:cs="Times New Roman"/>
                <w:sz w:val="24"/>
                <w:szCs w:val="24"/>
                <w:lang w:eastAsia="lv-LV"/>
              </w:rPr>
              <w:t xml:space="preserve"> 5.pielikuma 11. un 12.punktu</w:t>
            </w:r>
            <w:r w:rsidRPr="00111F79">
              <w:rPr>
                <w:rFonts w:ascii="Times New Roman" w:hAnsi="Times New Roman" w:cs="Times New Roman"/>
                <w:sz w:val="24"/>
                <w:szCs w:val="24"/>
                <w:lang w:eastAsia="lv-LV"/>
              </w:rPr>
              <w:t xml:space="preserve">) vārdus </w:t>
            </w:r>
            <w:r w:rsidRPr="00111F79">
              <w:rPr>
                <w:rFonts w:ascii="Times New Roman" w:hAnsi="Times New Roman" w:cs="Times New Roman"/>
                <w:sz w:val="24"/>
                <w:szCs w:val="24"/>
              </w:rPr>
              <w:t>“republikas pilsētas ” (attiecīgā locījumā un skaitlī) ar vārdu “</w:t>
            </w:r>
            <w:proofErr w:type="spellStart"/>
            <w:r w:rsidRPr="00111F79">
              <w:rPr>
                <w:rFonts w:ascii="Times New Roman" w:hAnsi="Times New Roman" w:cs="Times New Roman"/>
                <w:sz w:val="24"/>
                <w:szCs w:val="24"/>
              </w:rPr>
              <w:t>valstspilsētas</w:t>
            </w:r>
            <w:proofErr w:type="spellEnd"/>
            <w:r w:rsidRPr="00111F79">
              <w:rPr>
                <w:rFonts w:ascii="Times New Roman" w:hAnsi="Times New Roman" w:cs="Times New Roman"/>
                <w:sz w:val="24"/>
                <w:szCs w:val="24"/>
              </w:rPr>
              <w:t>” (attiecīgā locījumā un skaitlī)</w:t>
            </w:r>
            <w:r w:rsidRPr="00111F79">
              <w:rPr>
                <w:rFonts w:ascii="Times New Roman" w:hAnsi="Times New Roman" w:cs="Times New Roman"/>
                <w:sz w:val="24"/>
                <w:szCs w:val="24"/>
                <w:lang w:eastAsia="lv-LV"/>
              </w:rPr>
              <w:t>;</w:t>
            </w:r>
          </w:p>
          <w:p w:rsidRPr="00111F79" w:rsidR="00725C63" w:rsidP="00725C63" w:rsidRDefault="00725C63" w14:paraId="50033969" w14:textId="6BD2195D">
            <w:pPr>
              <w:spacing w:before="100" w:beforeAutospacing="1" w:after="100" w:afterAutospacing="1"/>
              <w:rPr>
                <w:rFonts w:ascii="Times New Roman" w:hAnsi="Times New Roman" w:cs="Times New Roman"/>
                <w:sz w:val="24"/>
                <w:szCs w:val="24"/>
                <w:lang w:eastAsia="lv-LV"/>
              </w:rPr>
            </w:pPr>
          </w:p>
          <w:p w:rsidRPr="00111F79" w:rsidR="00760126" w:rsidP="00545B8A" w:rsidRDefault="00760126" w14:paraId="2C54A851" w14:textId="274B4499">
            <w:pPr>
              <w:spacing w:before="100" w:beforeAutospacing="1" w:after="100" w:afterAutospacing="1"/>
              <w:jc w:val="both"/>
              <w:rPr>
                <w:rFonts w:ascii="Times New Roman" w:hAnsi="Times New Roman" w:cs="Times New Roman"/>
                <w:sz w:val="24"/>
                <w:szCs w:val="24"/>
              </w:rPr>
            </w:pPr>
          </w:p>
        </w:tc>
      </w:tr>
      <w:tr w:rsidRPr="00111F79" w:rsidR="006D5F83" w:rsidTr="00835823" w14:paraId="36EE4F96"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111F79" w:rsidR="006D5F83" w:rsidP="008C68CB" w:rsidRDefault="006D5F83" w14:paraId="5CB132C6" w14:textId="60111422">
            <w:pPr>
              <w:spacing w:after="0" w:line="240" w:lineRule="auto"/>
              <w:jc w:val="both"/>
              <w:rPr>
                <w:rFonts w:ascii="Times New Roman" w:hAnsi="Times New Roman" w:eastAsia="Times New Roman" w:cs="Times New Roman"/>
                <w:sz w:val="24"/>
                <w:szCs w:val="24"/>
                <w:lang w:eastAsia="lv-LV"/>
              </w:rPr>
            </w:pPr>
            <w:r w:rsidRPr="00111F79">
              <w:rPr>
                <w:rFonts w:ascii="Times New Roman" w:hAnsi="Times New Roman" w:eastAsia="Times New Roman" w:cs="Times New Roman"/>
                <w:sz w:val="24"/>
                <w:szCs w:val="24"/>
                <w:lang w:eastAsia="lv-LV"/>
              </w:rPr>
              <w:t>2.</w:t>
            </w:r>
          </w:p>
        </w:tc>
        <w:tc>
          <w:tcPr>
            <w:tcW w:w="3453" w:type="dxa"/>
            <w:tcBorders>
              <w:top w:val="single" w:color="808080" w:sz="6" w:space="0"/>
              <w:left w:val="single" w:color="808080" w:sz="6" w:space="0"/>
              <w:bottom w:val="single" w:color="808080" w:sz="6" w:space="0"/>
              <w:right w:val="single" w:color="808080" w:sz="6" w:space="0"/>
            </w:tcBorders>
          </w:tcPr>
          <w:p w:rsidRPr="00111F79" w:rsidR="00725C63" w:rsidP="008C68CB" w:rsidRDefault="00725C63" w14:paraId="0C239DB9" w14:textId="77777777">
            <w:pPr>
              <w:spacing w:after="0" w:line="240" w:lineRule="auto"/>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 Izdarīt Ministru kabineta 2015. gada 28. jūlija noteikumos Nr. 435 “Kārtība, kādā nosaka un kompensē ar sabiedriskā transporta pakalpojumu sniegšanu saistītos zaudējumus un izdevumus un nosaka sabiedriskā transporta pakalpojuma tarifu” (Latvijas Vēstnesis, 2015, 155. nr., 2016, 131. nr.,</w:t>
            </w:r>
            <w:r w:rsidRPr="00111F79">
              <w:rPr>
                <w:rFonts w:ascii="Times New Roman" w:hAnsi="Times New Roman" w:cs="Times New Roman"/>
                <w:sz w:val="24"/>
                <w:szCs w:val="24"/>
                <w:shd w:val="clear" w:color="auto" w:fill="FFFFFF"/>
              </w:rPr>
              <w:t xml:space="preserve"> 2017, 41. , 128. nr., 2018, 182. nr.</w:t>
            </w:r>
            <w:r w:rsidRPr="00111F79">
              <w:rPr>
                <w:rFonts w:ascii="Times New Roman" w:hAnsi="Times New Roman" w:cs="Times New Roman"/>
                <w:sz w:val="24"/>
                <w:szCs w:val="24"/>
                <w:lang w:eastAsia="lv-LV"/>
              </w:rPr>
              <w:t xml:space="preserve">) grozījumu un aizstāt noteikumu tekstā vārdus </w:t>
            </w:r>
            <w:r w:rsidRPr="00111F79">
              <w:rPr>
                <w:rFonts w:ascii="Times New Roman" w:hAnsi="Times New Roman" w:cs="Times New Roman"/>
                <w:sz w:val="24"/>
                <w:szCs w:val="24"/>
              </w:rPr>
              <w:lastRenderedPageBreak/>
              <w:t>“republikas pilsēta” (attiecīgā locījumā un skaitlī) ar vārdu “</w:t>
            </w:r>
            <w:proofErr w:type="spellStart"/>
            <w:r w:rsidRPr="00111F79">
              <w:rPr>
                <w:rFonts w:ascii="Times New Roman" w:hAnsi="Times New Roman" w:cs="Times New Roman"/>
                <w:sz w:val="24"/>
                <w:szCs w:val="24"/>
              </w:rPr>
              <w:t>valstspilsēta</w:t>
            </w:r>
            <w:proofErr w:type="spellEnd"/>
            <w:r w:rsidRPr="00111F79">
              <w:rPr>
                <w:rFonts w:ascii="Times New Roman" w:hAnsi="Times New Roman" w:cs="Times New Roman"/>
                <w:sz w:val="24"/>
                <w:szCs w:val="24"/>
              </w:rPr>
              <w:t>” (attiecīgā locījumā un skaitlī)</w:t>
            </w:r>
            <w:r w:rsidRPr="00111F79">
              <w:rPr>
                <w:rFonts w:ascii="Times New Roman" w:hAnsi="Times New Roman" w:cs="Times New Roman"/>
                <w:sz w:val="24"/>
                <w:szCs w:val="24"/>
                <w:lang w:eastAsia="lv-LV"/>
              </w:rPr>
              <w:t>.</w:t>
            </w:r>
          </w:p>
          <w:p w:rsidRPr="00111F79" w:rsidR="006D5F83" w:rsidP="008C68CB" w:rsidRDefault="006D5F83" w14:paraId="14F5C4E7" w14:textId="77777777">
            <w:pPr>
              <w:spacing w:after="0" w:line="240" w:lineRule="auto"/>
              <w:ind w:left="147" w:right="154"/>
              <w:jc w:val="both"/>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111F79" w:rsidR="008D3B33" w:rsidP="008C68CB" w:rsidRDefault="008D3B33" w14:paraId="0FFAC8EE" w14:textId="78A2A1B9">
            <w:pPr>
              <w:pStyle w:val="xtvhtml"/>
              <w:shd w:val="clear" w:color="auto" w:fill="FFFFFF"/>
              <w:spacing w:before="0" w:beforeAutospacing="0" w:after="0" w:afterAutospacing="0"/>
              <w:ind w:firstLine="709"/>
              <w:jc w:val="both"/>
              <w:rPr>
                <w:rFonts w:ascii="Times New Roman" w:hAnsi="Times New Roman" w:cs="Times New Roman"/>
                <w:b/>
                <w:bCs/>
                <w:iCs/>
                <w:sz w:val="24"/>
                <w:szCs w:val="24"/>
              </w:rPr>
            </w:pPr>
            <w:r w:rsidRPr="00111F79">
              <w:rPr>
                <w:rFonts w:ascii="Times New Roman" w:hAnsi="Times New Roman" w:cs="Times New Roman"/>
                <w:b/>
                <w:bCs/>
                <w:iCs/>
                <w:sz w:val="24"/>
                <w:szCs w:val="24"/>
              </w:rPr>
              <w:lastRenderedPageBreak/>
              <w:t>Tieslietu ministrija</w:t>
            </w:r>
            <w:r w:rsidRPr="00111F79" w:rsidR="00C97397">
              <w:rPr>
                <w:rFonts w:ascii="Times New Roman" w:hAnsi="Times New Roman" w:cs="Times New Roman"/>
                <w:b/>
                <w:bCs/>
                <w:iCs/>
                <w:sz w:val="24"/>
                <w:szCs w:val="24"/>
              </w:rPr>
              <w:t xml:space="preserve"> 26.10.2020.</w:t>
            </w:r>
          </w:p>
          <w:p w:rsidRPr="00111F79" w:rsidR="008D3B33" w:rsidP="008C68CB" w:rsidRDefault="008D3B33" w14:paraId="682D193E" w14:textId="131461DB">
            <w:pPr>
              <w:pStyle w:val="xtvhtml"/>
              <w:shd w:val="clear" w:color="auto" w:fill="FFFFFF"/>
              <w:spacing w:before="0" w:beforeAutospacing="0" w:after="0" w:afterAutospacing="0"/>
              <w:jc w:val="both"/>
              <w:rPr>
                <w:rFonts w:ascii="Times New Roman" w:hAnsi="Times New Roman" w:cs="Times New Roman"/>
                <w:iCs/>
                <w:sz w:val="24"/>
                <w:szCs w:val="24"/>
              </w:rPr>
            </w:pPr>
            <w:r w:rsidRPr="00111F79">
              <w:rPr>
                <w:rFonts w:ascii="Times New Roman" w:hAnsi="Times New Roman" w:cs="Times New Roman"/>
                <w:iCs/>
                <w:sz w:val="24"/>
                <w:szCs w:val="24"/>
              </w:rPr>
              <w:t xml:space="preserve">2. Vēršam uzmanību, ka Ogres </w:t>
            </w:r>
            <w:proofErr w:type="spellStart"/>
            <w:r w:rsidRPr="00111F79">
              <w:rPr>
                <w:rFonts w:ascii="Times New Roman" w:hAnsi="Times New Roman" w:cs="Times New Roman"/>
                <w:iCs/>
                <w:sz w:val="24"/>
                <w:szCs w:val="24"/>
              </w:rPr>
              <w:t>valstspilsēta</w:t>
            </w:r>
            <w:proofErr w:type="spellEnd"/>
            <w:r w:rsidRPr="00111F79">
              <w:rPr>
                <w:rFonts w:ascii="Times New Roman" w:hAnsi="Times New Roman" w:cs="Times New Roman"/>
                <w:iCs/>
                <w:sz w:val="24"/>
                <w:szCs w:val="24"/>
              </w:rPr>
              <w:t xml:space="preserve"> ir Ogres novada pašvaldības administratīvajā teritorijā un tai nav atsevišķas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xml:space="preserve"> pašvaldības. Tāpēc būtu vērtējams, vai gadījumos, kad pēc vārdu "republikas pilsētas" aizvietošanas ar vārdu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tas tiek lietots kopā ar vārdu "pašvaldība", veidojot terminu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xml:space="preserve"> pašvaldība", tas būs korekts attiecībā uz Ogres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xml:space="preserve">, kura atrodas Ogres novada pašvaldībā. Pārējās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xml:space="preserve"> </w:t>
            </w:r>
            <w:r w:rsidRPr="00111F79">
              <w:rPr>
                <w:rFonts w:ascii="Times New Roman" w:hAnsi="Times New Roman" w:cs="Times New Roman"/>
                <w:iCs/>
                <w:sz w:val="24"/>
                <w:szCs w:val="24"/>
              </w:rPr>
              <w:lastRenderedPageBreak/>
              <w:t xml:space="preserve">atrodas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xml:space="preserve"> pašvaldības administratīvajā teritorijā</w:t>
            </w:r>
            <w:r w:rsidRPr="00111F79">
              <w:rPr>
                <w:rStyle w:val="FootnoteReference"/>
                <w:rFonts w:ascii="Times New Roman" w:hAnsi="Times New Roman" w:cs="Times New Roman"/>
                <w:iCs/>
                <w:sz w:val="24"/>
                <w:szCs w:val="24"/>
              </w:rPr>
              <w:footnoteReference w:id="1"/>
            </w:r>
            <w:r w:rsidRPr="00111F79">
              <w:rPr>
                <w:rFonts w:ascii="Times New Roman" w:hAnsi="Times New Roman" w:cs="Times New Roman"/>
                <w:iCs/>
                <w:sz w:val="24"/>
                <w:szCs w:val="24"/>
              </w:rPr>
              <w:t xml:space="preserve">. Iespējams, lai terminā ietvertu visu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xml:space="preserve"> pašvaldības (t.sk. Ogres novada pašvaldību, kurai būs jaunas tiesības – tiesības apstiprināt</w:t>
            </w:r>
            <w:r w:rsidRPr="00111F79">
              <w:rPr>
                <w:rStyle w:val="FootnoteReference"/>
                <w:rFonts w:ascii="Times New Roman" w:hAnsi="Times New Roman" w:cs="Times New Roman"/>
                <w:iCs/>
                <w:sz w:val="24"/>
                <w:szCs w:val="24"/>
              </w:rPr>
              <w:footnoteReference w:id="2"/>
            </w:r>
            <w:r w:rsidRPr="00111F79">
              <w:rPr>
                <w:rFonts w:ascii="Times New Roman" w:hAnsi="Times New Roman" w:cs="Times New Roman"/>
                <w:iCs/>
                <w:sz w:val="24"/>
                <w:szCs w:val="24"/>
              </w:rPr>
              <w:t xml:space="preserve"> pilsētas nozīmes maršrutu tīklus u.tml.</w:t>
            </w:r>
            <w:r w:rsidRPr="00111F79">
              <w:rPr>
                <w:rStyle w:val="FootnoteReference"/>
                <w:rFonts w:ascii="Times New Roman" w:hAnsi="Times New Roman" w:cs="Times New Roman"/>
                <w:iCs/>
                <w:sz w:val="24"/>
                <w:szCs w:val="24"/>
              </w:rPr>
              <w:footnoteReference w:id="3"/>
            </w:r>
            <w:r w:rsidRPr="00111F79">
              <w:rPr>
                <w:rFonts w:ascii="Times New Roman" w:hAnsi="Times New Roman" w:cs="Times New Roman"/>
                <w:iCs/>
                <w:sz w:val="24"/>
                <w:szCs w:val="24"/>
              </w:rPr>
              <w:t xml:space="preserve">), to var nodefinēt kā "pašvaldība, kuras administratīvajā teritorijā atrodas </w:t>
            </w:r>
            <w:proofErr w:type="spellStart"/>
            <w:r w:rsidRPr="00111F79">
              <w:rPr>
                <w:rFonts w:ascii="Times New Roman" w:hAnsi="Times New Roman" w:cs="Times New Roman"/>
                <w:iCs/>
                <w:sz w:val="24"/>
                <w:szCs w:val="24"/>
              </w:rPr>
              <w:t>valstspilsēta</w:t>
            </w:r>
            <w:proofErr w:type="spellEnd"/>
            <w:r w:rsidRPr="00111F79">
              <w:rPr>
                <w:rFonts w:ascii="Times New Roman" w:hAnsi="Times New Roman" w:cs="Times New Roman"/>
                <w:iCs/>
                <w:sz w:val="24"/>
                <w:szCs w:val="24"/>
              </w:rPr>
              <w:t xml:space="preserve">" vai kā citādi. Ievērojot minēto, lūdzam izvērtēt šos aspektus un veidot terminoloģiju tā, lai tajā tiek ietverta arī Ogres novada pašvaldība, kura pieņem lēmumus attiecībā uz Ogres </w:t>
            </w:r>
            <w:proofErr w:type="spellStart"/>
            <w:r w:rsidRPr="00111F79">
              <w:rPr>
                <w:rFonts w:ascii="Times New Roman" w:hAnsi="Times New Roman" w:cs="Times New Roman"/>
                <w:iCs/>
                <w:sz w:val="24"/>
                <w:szCs w:val="24"/>
              </w:rPr>
              <w:t>valstspilsētas</w:t>
            </w:r>
            <w:proofErr w:type="spellEnd"/>
            <w:r w:rsidRPr="00111F79">
              <w:rPr>
                <w:rFonts w:ascii="Times New Roman" w:hAnsi="Times New Roman" w:cs="Times New Roman"/>
                <w:iCs/>
                <w:sz w:val="24"/>
                <w:szCs w:val="24"/>
              </w:rPr>
              <w:t xml:space="preserve"> jautājumiem.</w:t>
            </w:r>
          </w:p>
          <w:p w:rsidRPr="00111F79" w:rsidR="006D5F83" w:rsidP="008C68CB" w:rsidRDefault="006D5F83" w14:paraId="338F85C5" w14:textId="1AB20B5F">
            <w:pPr>
              <w:pStyle w:val="xtvhtml"/>
              <w:shd w:val="clear" w:color="auto" w:fill="FFFFFF"/>
              <w:spacing w:before="0" w:beforeAutospacing="0" w:after="0" w:afterAutospacing="0"/>
              <w:ind w:left="99" w:right="150" w:firstLine="709"/>
              <w:jc w:val="both"/>
              <w:rPr>
                <w:rFonts w:ascii="Times New Roman" w:hAnsi="Times New Roman" w:cs="Times New Roman"/>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111F79" w:rsidR="006D5F83" w:rsidP="008C68CB" w:rsidRDefault="006D5F83" w14:paraId="3300AD8B"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111F79">
              <w:rPr>
                <w:rFonts w:ascii="Times New Roman" w:hAnsi="Times New Roman" w:eastAsia="Times New Roman" w:cs="Times New Roman"/>
                <w:b/>
                <w:bCs/>
                <w:sz w:val="24"/>
                <w:szCs w:val="24"/>
                <w:lang w:eastAsia="lv-LV"/>
              </w:rPr>
              <w:lastRenderedPageBreak/>
              <w:t xml:space="preserve">Iebildums ņemts vērā. </w:t>
            </w:r>
          </w:p>
          <w:p w:rsidRPr="00111F79" w:rsidR="006D5F83" w:rsidP="008C68CB" w:rsidRDefault="006D5F83" w14:paraId="3C0E6EAF"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111F79">
              <w:rPr>
                <w:rFonts w:ascii="Times New Roman" w:hAnsi="Times New Roman" w:eastAsia="Times New Roman" w:cs="Times New Roman"/>
                <w:sz w:val="24"/>
                <w:szCs w:val="24"/>
                <w:lang w:eastAsia="lv-LV"/>
              </w:rPr>
              <w:t xml:space="preserve">     Papildināts projekta sākotnējās ietekmes novērtējuma ziņojums (anotācija).</w:t>
            </w:r>
          </w:p>
          <w:p w:rsidRPr="008B0041" w:rsidR="008C68CB" w:rsidP="008C68CB" w:rsidRDefault="006D5F83" w14:paraId="09A71805" w14:textId="77777777">
            <w:pPr>
              <w:pStyle w:val="NoSpacing"/>
              <w:tabs>
                <w:tab w:val="left" w:pos="5069"/>
              </w:tabs>
              <w:ind w:left="79" w:right="54"/>
              <w:jc w:val="both"/>
              <w:rPr>
                <w:rFonts w:ascii="Times New Roman" w:hAnsi="Times New Roman" w:cs="Times New Roman"/>
                <w:iCs/>
                <w:sz w:val="24"/>
                <w:szCs w:val="24"/>
              </w:rPr>
            </w:pPr>
            <w:r w:rsidRPr="00111F79">
              <w:rPr>
                <w:rFonts w:ascii="Times New Roman" w:hAnsi="Times New Roman" w:eastAsia="Times New Roman" w:cs="Times New Roman"/>
                <w:sz w:val="24"/>
                <w:szCs w:val="24"/>
                <w:lang w:eastAsia="lv-LV"/>
              </w:rPr>
              <w:t xml:space="preserve">     </w:t>
            </w:r>
            <w:r w:rsidRPr="008B0041" w:rsidR="008C68CB">
              <w:rPr>
                <w:rFonts w:ascii="Times New Roman" w:hAnsi="Times New Roman" w:cs="Times New Roman"/>
                <w:iCs/>
                <w:sz w:val="24"/>
                <w:szCs w:val="24"/>
              </w:rPr>
              <w:t xml:space="preserve">2020.gada </w:t>
            </w:r>
            <w:r w:rsidR="008C68CB">
              <w:rPr>
                <w:rFonts w:ascii="Times New Roman" w:hAnsi="Times New Roman" w:cs="Times New Roman"/>
                <w:iCs/>
                <w:sz w:val="24"/>
                <w:szCs w:val="24"/>
              </w:rPr>
              <w:t>30</w:t>
            </w:r>
            <w:r w:rsidRPr="008B0041" w:rsidR="008C68CB">
              <w:rPr>
                <w:rFonts w:ascii="Times New Roman" w:hAnsi="Times New Roman" w:cs="Times New Roman"/>
                <w:iCs/>
                <w:sz w:val="24"/>
                <w:szCs w:val="24"/>
              </w:rPr>
              <w:t xml:space="preserve">.decembrī </w:t>
            </w:r>
            <w:r w:rsidR="008C68CB">
              <w:rPr>
                <w:rFonts w:ascii="Times New Roman" w:hAnsi="Times New Roman" w:cs="Times New Roman"/>
                <w:iCs/>
                <w:sz w:val="24"/>
                <w:szCs w:val="24"/>
              </w:rPr>
              <w:t xml:space="preserve">stājušies spēkā grozījumi </w:t>
            </w:r>
            <w:r w:rsidRPr="008B0041" w:rsidR="008C68CB">
              <w:rPr>
                <w:rFonts w:ascii="Times New Roman" w:hAnsi="Times New Roman" w:eastAsia="Times New Roman" w:cs="Times New Roman"/>
                <w:sz w:val="24"/>
                <w:szCs w:val="24"/>
                <w:lang w:eastAsia="lv-LV"/>
              </w:rPr>
              <w:t xml:space="preserve">Sabiedriskā transporta pakalpojumu likumā” </w:t>
            </w:r>
            <w:r w:rsidRPr="008B0041" w:rsidR="008C68CB">
              <w:rPr>
                <w:rFonts w:ascii="Times New Roman" w:hAnsi="Times New Roman" w:cs="Times New Roman"/>
                <w:sz w:val="24"/>
                <w:szCs w:val="24"/>
              </w:rPr>
              <w:t xml:space="preserve">(Nr.687/Lp13), kurā ietverti arī </w:t>
            </w:r>
            <w:r w:rsidRPr="008B0041" w:rsidR="008C68CB">
              <w:rPr>
                <w:rFonts w:ascii="Times New Roman" w:hAnsi="Times New Roman" w:eastAsia="Times New Roman" w:cs="Times New Roman"/>
                <w:sz w:val="24"/>
                <w:szCs w:val="24"/>
                <w:lang w:eastAsia="lv-LV"/>
              </w:rPr>
              <w:t xml:space="preserve">  grozījumi, kas nepieciešami, lai nodrošinātu Sabiedriskā transporta pakalpojumu likumā noteiktā regulējuma atbilstību </w:t>
            </w:r>
            <w:r w:rsidRPr="008B0041" w:rsidR="008C68CB">
              <w:rPr>
                <w:rFonts w:ascii="Times New Roman" w:hAnsi="Times New Roman" w:cs="Times New Roman"/>
                <w:iCs/>
                <w:sz w:val="24"/>
                <w:szCs w:val="24"/>
              </w:rPr>
              <w:t xml:space="preserve">Administratīvo </w:t>
            </w:r>
            <w:r w:rsidRPr="008B0041" w:rsidR="008C68CB">
              <w:rPr>
                <w:rFonts w:ascii="Times New Roman" w:hAnsi="Times New Roman" w:cs="Times New Roman"/>
                <w:iCs/>
                <w:sz w:val="24"/>
                <w:szCs w:val="24"/>
              </w:rPr>
              <w:lastRenderedPageBreak/>
              <w:t>teritoriju un apdzīvoto vietu likumā noteiktajam administratīvi teritoriālajam iedalījumam.</w:t>
            </w:r>
          </w:p>
          <w:p w:rsidRPr="008B0041" w:rsidR="008C68CB" w:rsidP="008C68CB" w:rsidRDefault="008C68CB" w14:paraId="6A51315C" w14:textId="77777777">
            <w:pPr>
              <w:tabs>
                <w:tab w:val="left" w:pos="3645"/>
              </w:tabs>
              <w:spacing w:after="0" w:line="240" w:lineRule="auto"/>
              <w:ind w:right="54"/>
              <w:jc w:val="both"/>
              <w:rPr>
                <w:rFonts w:ascii="Times New Roman" w:hAnsi="Times New Roman" w:eastAsia="Calibri" w:cs="Times New Roman"/>
                <w:bCs/>
                <w:iCs/>
                <w:sz w:val="24"/>
                <w:szCs w:val="24"/>
              </w:rPr>
            </w:pPr>
            <w:r w:rsidRPr="008B0041">
              <w:rPr>
                <w:rFonts w:ascii="Times New Roman" w:hAnsi="Times New Roman" w:eastAsia="Times New Roman" w:cs="Times New Roman"/>
                <w:sz w:val="24"/>
                <w:szCs w:val="24"/>
                <w:lang w:eastAsia="lv-LV"/>
              </w:rPr>
              <w:t xml:space="preserve">  Projekts paredz </w:t>
            </w:r>
            <w:r w:rsidRPr="008B0041">
              <w:rPr>
                <w:rFonts w:ascii="Times New Roman" w:hAnsi="Times New Roman" w:eastAsia="Times New Roman" w:cs="Times New Roman"/>
                <w:iCs/>
                <w:sz w:val="24"/>
                <w:szCs w:val="24"/>
                <w:lang w:eastAsia="lv-LV"/>
              </w:rPr>
              <w:t xml:space="preserve">aizstāt noteikumos </w:t>
            </w:r>
            <w:r w:rsidRPr="008B0041">
              <w:rPr>
                <w:rFonts w:ascii="Times New Roman" w:hAnsi="Times New Roman" w:cs="Times New Roman"/>
                <w:bCs/>
                <w:iCs/>
                <w:sz w:val="24"/>
                <w:szCs w:val="24"/>
              </w:rPr>
              <w:t>vārdus “republikas pilsētas” ar vārdu “</w:t>
            </w:r>
            <w:proofErr w:type="spellStart"/>
            <w:r w:rsidRPr="008B0041">
              <w:rPr>
                <w:rFonts w:ascii="Times New Roman" w:hAnsi="Times New Roman" w:cs="Times New Roman"/>
                <w:bCs/>
                <w:iCs/>
                <w:sz w:val="24"/>
                <w:szCs w:val="24"/>
              </w:rPr>
              <w:t>valstspilsēta</w:t>
            </w:r>
            <w:proofErr w:type="spellEnd"/>
            <w:r w:rsidRPr="008B0041">
              <w:rPr>
                <w:rFonts w:ascii="Times New Roman" w:hAnsi="Times New Roman" w:cs="Times New Roman"/>
                <w:bCs/>
                <w:iCs/>
                <w:sz w:val="24"/>
                <w:szCs w:val="24"/>
              </w:rPr>
              <w:t>”;</w:t>
            </w:r>
          </w:p>
          <w:p w:rsidRPr="00111F79" w:rsidR="006D5F83" w:rsidP="008C68CB" w:rsidRDefault="008C68CB" w14:paraId="693A6B67" w14:textId="44C7F8D1">
            <w:pPr>
              <w:tabs>
                <w:tab w:val="left" w:pos="3645"/>
              </w:tabs>
              <w:spacing w:after="0" w:line="240" w:lineRule="auto"/>
              <w:ind w:left="104" w:right="125"/>
              <w:jc w:val="both"/>
              <w:rPr>
                <w:rFonts w:ascii="Times New Roman" w:hAnsi="Times New Roman" w:cs="Times New Roman"/>
                <w:spacing w:val="-3"/>
                <w:sz w:val="24"/>
                <w:szCs w:val="24"/>
              </w:rPr>
            </w:pPr>
            <w:r w:rsidRPr="008B0041">
              <w:rPr>
                <w:rFonts w:ascii="Times New Roman" w:hAnsi="Times New Roman" w:eastAsia="Times New Roman" w:cs="Times New Roman"/>
                <w:sz w:val="24"/>
                <w:szCs w:val="24"/>
                <w:lang w:eastAsia="lv-LV"/>
              </w:rPr>
              <w:t xml:space="preserve">Lai radītu korektu terminu, kas attiektos uz visām </w:t>
            </w:r>
            <w:r w:rsidRPr="008B0041">
              <w:rPr>
                <w:rFonts w:ascii="Times New Roman" w:hAnsi="Times New Roman" w:cs="Times New Roman"/>
                <w:bCs/>
                <w:iCs/>
                <w:sz w:val="24"/>
                <w:szCs w:val="24"/>
              </w:rPr>
              <w:t xml:space="preserve">Administratīvo teritoriju un apdzīvoto vietu likuma 8.panta trešajā daļa minētajām </w:t>
            </w:r>
            <w:proofErr w:type="spellStart"/>
            <w:r w:rsidRPr="008B0041">
              <w:rPr>
                <w:rFonts w:ascii="Times New Roman" w:hAnsi="Times New Roman" w:cs="Times New Roman"/>
                <w:bCs/>
                <w:iCs/>
                <w:sz w:val="24"/>
                <w:szCs w:val="24"/>
              </w:rPr>
              <w:t>valstspilsētām</w:t>
            </w:r>
            <w:proofErr w:type="spellEnd"/>
            <w:r w:rsidRPr="008B0041">
              <w:rPr>
                <w:rFonts w:ascii="Times New Roman" w:hAnsi="Times New Roman" w:cs="Times New Roman"/>
                <w:bCs/>
                <w:iCs/>
                <w:sz w:val="24"/>
                <w:szCs w:val="24"/>
              </w:rPr>
              <w:t xml:space="preserve">, tostarp tām, kas ir novadu teritoriālā vienība un pašlaik nodrošina sabiedriskā transporta pakalpojumus, </w:t>
            </w:r>
            <w:r w:rsidRPr="008B0041">
              <w:rPr>
                <w:rFonts w:ascii="Times New Roman" w:hAnsi="Times New Roman" w:eastAsia="Times New Roman" w:cs="Times New Roman"/>
                <w:sz w:val="24"/>
                <w:szCs w:val="24"/>
                <w:lang w:eastAsia="lv-LV"/>
              </w:rPr>
              <w:t xml:space="preserve">Sabiedriskā transporta pakalpojumu likuma 1.pants papildināts ar 15.punktu, kas noteic, ka </w:t>
            </w:r>
            <w:proofErr w:type="spellStart"/>
            <w:r w:rsidRPr="008B0041">
              <w:rPr>
                <w:rFonts w:ascii="Times New Roman" w:hAnsi="Times New Roman" w:eastAsia="Times New Roman" w:cs="Times New Roman"/>
                <w:sz w:val="24"/>
                <w:szCs w:val="24"/>
                <w:lang w:eastAsia="lv-LV"/>
              </w:rPr>
              <w:t>v</w:t>
            </w:r>
            <w:r w:rsidRPr="008B0041">
              <w:rPr>
                <w:rFonts w:ascii="Times New Roman" w:hAnsi="Times New Roman" w:cs="Times New Roman"/>
                <w:color w:val="212121"/>
                <w:sz w:val="24"/>
              </w:rPr>
              <w:t>alstspilsētas</w:t>
            </w:r>
            <w:proofErr w:type="spellEnd"/>
            <w:r w:rsidRPr="008B0041">
              <w:rPr>
                <w:rFonts w:ascii="Times New Roman" w:hAnsi="Times New Roman" w:cs="Times New Roman"/>
                <w:color w:val="212121"/>
                <w:sz w:val="24"/>
              </w:rPr>
              <w:t xml:space="preserve"> pašvaldība ir Administratīvo teritoriju un apdzīvoto vietu likumā minēto </w:t>
            </w:r>
            <w:proofErr w:type="spellStart"/>
            <w:r w:rsidRPr="008B0041">
              <w:rPr>
                <w:rFonts w:ascii="Times New Roman" w:hAnsi="Times New Roman" w:cs="Times New Roman"/>
                <w:color w:val="212121"/>
                <w:sz w:val="24"/>
              </w:rPr>
              <w:t>valstspilsētu</w:t>
            </w:r>
            <w:proofErr w:type="spellEnd"/>
            <w:r w:rsidRPr="008B0041">
              <w:rPr>
                <w:rFonts w:ascii="Times New Roman" w:hAnsi="Times New Roman" w:cs="Times New Roman"/>
                <w:color w:val="212121"/>
                <w:sz w:val="24"/>
              </w:rPr>
              <w:t xml:space="preserve"> pašvaldības. Ja </w:t>
            </w:r>
            <w:proofErr w:type="spellStart"/>
            <w:r w:rsidRPr="008B0041">
              <w:rPr>
                <w:rFonts w:ascii="Times New Roman" w:hAnsi="Times New Roman" w:cs="Times New Roman"/>
                <w:color w:val="212121"/>
                <w:sz w:val="24"/>
              </w:rPr>
              <w:t>valstspilsēta</w:t>
            </w:r>
            <w:proofErr w:type="spellEnd"/>
            <w:r w:rsidRPr="008B0041">
              <w:rPr>
                <w:rFonts w:ascii="Times New Roman" w:hAnsi="Times New Roman" w:cs="Times New Roman"/>
                <w:color w:val="212121"/>
                <w:sz w:val="24"/>
              </w:rPr>
              <w:t xml:space="preserve"> kā teritoriālā iedalījuma vienība ietilpst kādā novadā, šajā likumā noteiktos </w:t>
            </w:r>
            <w:proofErr w:type="spellStart"/>
            <w:r w:rsidRPr="008B0041">
              <w:rPr>
                <w:rFonts w:ascii="Times New Roman" w:hAnsi="Times New Roman" w:cs="Times New Roman"/>
                <w:color w:val="212121"/>
                <w:sz w:val="24"/>
              </w:rPr>
              <w:t>valstspilsētu</w:t>
            </w:r>
            <w:proofErr w:type="spellEnd"/>
            <w:r w:rsidRPr="008B0041">
              <w:rPr>
                <w:rFonts w:ascii="Times New Roman" w:hAnsi="Times New Roman" w:cs="Times New Roman"/>
                <w:color w:val="212121"/>
                <w:sz w:val="24"/>
              </w:rPr>
              <w:t xml:space="preserve"> pašvaldību uzdevumus īsteno attiecīgā novada pašvaldība</w:t>
            </w:r>
            <w:r>
              <w:rPr>
                <w:rFonts w:ascii="Times New Roman" w:hAnsi="Times New Roman" w:cs="Times New Roman"/>
                <w:color w:val="212121"/>
                <w:sz w:val="24"/>
              </w:rPr>
              <w:t>.</w:t>
            </w:r>
          </w:p>
          <w:p w:rsidRPr="00111F79" w:rsidR="006D5F83" w:rsidP="008C68CB" w:rsidRDefault="006D5F83" w14:paraId="240BA4B8" w14:textId="01372CD5">
            <w:pPr>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111F79">
              <w:rPr>
                <w:rFonts w:ascii="Times New Roman" w:hAnsi="Times New Roman" w:cs="Times New Roman"/>
                <w:sz w:val="24"/>
                <w:szCs w:val="24"/>
              </w:rPr>
              <w:t xml:space="preserve"> </w:t>
            </w:r>
          </w:p>
        </w:tc>
        <w:tc>
          <w:tcPr>
            <w:tcW w:w="2835" w:type="dxa"/>
            <w:tcBorders>
              <w:top w:val="single" w:color="808080" w:sz="6" w:space="0"/>
              <w:left w:val="single" w:color="808080" w:sz="6" w:space="0"/>
              <w:bottom w:val="single" w:color="808080" w:sz="6" w:space="0"/>
              <w:right w:val="single" w:color="808080" w:sz="6" w:space="0"/>
            </w:tcBorders>
          </w:tcPr>
          <w:p w:rsidRPr="00111F79" w:rsidR="00111F79" w:rsidP="008C68CB" w:rsidRDefault="00111F79" w14:paraId="1EABB667" w14:textId="3A85ED40">
            <w:pPr>
              <w:spacing w:after="0" w:line="240" w:lineRule="auto"/>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lastRenderedPageBreak/>
              <w:t xml:space="preserve">1.1.  aizstāt noteikumu tekstā (izņemot </w:t>
            </w:r>
            <w:r w:rsidR="00E63BBB">
              <w:rPr>
                <w:rFonts w:ascii="Times New Roman" w:hAnsi="Times New Roman" w:cs="Times New Roman"/>
                <w:sz w:val="24"/>
                <w:szCs w:val="24"/>
                <w:lang w:eastAsia="lv-LV"/>
              </w:rPr>
              <w:t>5.</w:t>
            </w:r>
            <w:r w:rsidRPr="00111F79">
              <w:rPr>
                <w:rFonts w:ascii="Times New Roman" w:hAnsi="Times New Roman" w:cs="Times New Roman"/>
                <w:sz w:val="24"/>
                <w:szCs w:val="24"/>
                <w:lang w:eastAsia="lv-LV"/>
              </w:rPr>
              <w:t>pielikum</w:t>
            </w:r>
            <w:r w:rsidR="00E63BBB">
              <w:rPr>
                <w:rFonts w:ascii="Times New Roman" w:hAnsi="Times New Roman" w:cs="Times New Roman"/>
                <w:sz w:val="24"/>
                <w:szCs w:val="24"/>
                <w:lang w:eastAsia="lv-LV"/>
              </w:rPr>
              <w:t>a 11. un 12. punktu</w:t>
            </w:r>
            <w:r w:rsidRPr="00111F79">
              <w:rPr>
                <w:rFonts w:ascii="Times New Roman" w:hAnsi="Times New Roman" w:cs="Times New Roman"/>
                <w:sz w:val="24"/>
                <w:szCs w:val="24"/>
                <w:lang w:eastAsia="lv-LV"/>
              </w:rPr>
              <w:t xml:space="preserve">) vārdus </w:t>
            </w:r>
            <w:r w:rsidRPr="00111F79">
              <w:rPr>
                <w:rFonts w:ascii="Times New Roman" w:hAnsi="Times New Roman" w:cs="Times New Roman"/>
                <w:sz w:val="24"/>
                <w:szCs w:val="24"/>
              </w:rPr>
              <w:t>“republikas pilsētas” (attiecīgā locījumā un skaitlī) ar vārdu “</w:t>
            </w:r>
            <w:proofErr w:type="spellStart"/>
            <w:r w:rsidRPr="00111F79">
              <w:rPr>
                <w:rFonts w:ascii="Times New Roman" w:hAnsi="Times New Roman" w:cs="Times New Roman"/>
                <w:sz w:val="24"/>
                <w:szCs w:val="24"/>
              </w:rPr>
              <w:t>valstspilsētas</w:t>
            </w:r>
            <w:proofErr w:type="spellEnd"/>
            <w:r w:rsidRPr="00111F79">
              <w:rPr>
                <w:rFonts w:ascii="Times New Roman" w:hAnsi="Times New Roman" w:cs="Times New Roman"/>
                <w:sz w:val="24"/>
                <w:szCs w:val="24"/>
              </w:rPr>
              <w:t>” (attiecīgā locījumā un skaitlī)</w:t>
            </w:r>
            <w:r w:rsidRPr="00111F79">
              <w:rPr>
                <w:rFonts w:ascii="Times New Roman" w:hAnsi="Times New Roman" w:cs="Times New Roman"/>
                <w:sz w:val="24"/>
                <w:szCs w:val="24"/>
                <w:lang w:eastAsia="lv-LV"/>
              </w:rPr>
              <w:t>;</w:t>
            </w:r>
          </w:p>
          <w:p w:rsidRPr="00111F79" w:rsidR="00725C63" w:rsidP="008C68CB" w:rsidRDefault="00725C63" w14:paraId="66D524DE" w14:textId="13BEED8B">
            <w:pPr>
              <w:spacing w:after="0" w:line="240" w:lineRule="auto"/>
              <w:jc w:val="both"/>
              <w:rPr>
                <w:rFonts w:ascii="Times New Roman" w:hAnsi="Times New Roman" w:cs="Times New Roman"/>
                <w:sz w:val="24"/>
                <w:szCs w:val="24"/>
                <w:lang w:eastAsia="lv-LV"/>
              </w:rPr>
            </w:pPr>
          </w:p>
          <w:p w:rsidRPr="00111F79" w:rsidR="006D5F83" w:rsidP="008C68CB" w:rsidRDefault="006D5F83" w14:paraId="6DBAEBA0" w14:textId="77777777">
            <w:pPr>
              <w:spacing w:after="0" w:line="240" w:lineRule="auto"/>
              <w:ind w:left="147" w:right="154"/>
              <w:jc w:val="both"/>
              <w:rPr>
                <w:rFonts w:ascii="Times New Roman" w:hAnsi="Times New Roman" w:cs="Times New Roman"/>
                <w:sz w:val="24"/>
                <w:szCs w:val="24"/>
              </w:rPr>
            </w:pPr>
          </w:p>
        </w:tc>
      </w:tr>
      <w:tr w:rsidRPr="00111F79" w:rsidR="00BB44FE" w:rsidTr="00835823" w14:paraId="364B8236"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111F79" w:rsidR="006D5F83" w:rsidP="00803A09" w:rsidRDefault="006D5F83" w14:paraId="1A2F7BE7" w14:textId="1052C03C">
            <w:pPr>
              <w:spacing w:before="75" w:after="75"/>
              <w:jc w:val="both"/>
              <w:rPr>
                <w:rFonts w:ascii="Times New Roman" w:hAnsi="Times New Roman" w:eastAsia="Times New Roman" w:cs="Times New Roman"/>
                <w:sz w:val="24"/>
                <w:szCs w:val="24"/>
                <w:lang w:eastAsia="lv-LV"/>
              </w:rPr>
            </w:pPr>
            <w:r w:rsidRPr="00111F79">
              <w:rPr>
                <w:rFonts w:ascii="Times New Roman" w:hAnsi="Times New Roman" w:eastAsia="Times New Roman" w:cs="Times New Roman"/>
                <w:sz w:val="24"/>
                <w:szCs w:val="24"/>
                <w:lang w:eastAsia="lv-LV"/>
              </w:rPr>
              <w:t>3.</w:t>
            </w:r>
          </w:p>
        </w:tc>
        <w:tc>
          <w:tcPr>
            <w:tcW w:w="3453" w:type="dxa"/>
            <w:tcBorders>
              <w:top w:val="single" w:color="808080" w:sz="6" w:space="0"/>
              <w:left w:val="single" w:color="808080" w:sz="6" w:space="0"/>
              <w:bottom w:val="single" w:color="808080" w:sz="6" w:space="0"/>
              <w:right w:val="single" w:color="808080" w:sz="6" w:space="0"/>
            </w:tcBorders>
          </w:tcPr>
          <w:p w:rsidRPr="00111F79" w:rsidR="00111F79" w:rsidP="00803A09" w:rsidRDefault="00111F79" w14:paraId="67253523"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 5.pielikumā:</w:t>
            </w:r>
          </w:p>
          <w:p w:rsidRPr="00111F79" w:rsidR="00111F79" w:rsidP="00803A09" w:rsidRDefault="00111F79" w14:paraId="19747E46"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lastRenderedPageBreak/>
              <w:t>1.4.1. aizstāt norādījumos pārskata aizpildīšanai 13. punktā vārdu "invalīdu" ar vārdiem "personu ar invaliditāti";</w:t>
            </w:r>
          </w:p>
          <w:p w:rsidRPr="00111F79" w:rsidR="00111F79" w:rsidP="00803A09" w:rsidRDefault="00111F79" w14:paraId="251D05E5" w14:textId="77777777">
            <w:pPr>
              <w:ind w:firstLine="709"/>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1.4.2.  svītrot vārdu “republikas”.</w:t>
            </w:r>
          </w:p>
          <w:p w:rsidRPr="00111F79" w:rsidR="006D5F83" w:rsidP="00803A09" w:rsidRDefault="006D5F83" w14:paraId="2AB11586" w14:textId="030EBAE9">
            <w:pPr>
              <w:pStyle w:val="xtvhtml"/>
              <w:shd w:val="clear" w:color="auto" w:fill="FFFFFF"/>
              <w:spacing w:before="0" w:beforeAutospacing="0" w:after="0" w:afterAutospacing="0"/>
              <w:ind w:left="99" w:right="125"/>
              <w:jc w:val="both"/>
              <w:rPr>
                <w:rFonts w:ascii="Times New Roman" w:hAnsi="Times New Roman" w:cs="Times New Roman"/>
                <w:sz w:val="24"/>
                <w:szCs w:val="24"/>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111F79" w:rsidR="008D3B33" w:rsidP="00803A09" w:rsidRDefault="008D3B33" w14:paraId="35BB6D5B" w14:textId="6601B8C7">
            <w:pPr>
              <w:pStyle w:val="xtvhtml"/>
              <w:shd w:val="clear" w:color="auto" w:fill="FFFFFF"/>
              <w:spacing w:before="0" w:beforeAutospacing="0" w:after="0" w:afterAutospacing="0"/>
              <w:ind w:right="125"/>
              <w:jc w:val="both"/>
              <w:rPr>
                <w:rFonts w:ascii="Times New Roman" w:hAnsi="Times New Roman" w:cs="Times New Roman"/>
                <w:b/>
                <w:bCs/>
                <w:iCs/>
                <w:sz w:val="24"/>
                <w:szCs w:val="24"/>
              </w:rPr>
            </w:pPr>
            <w:r w:rsidRPr="00111F79">
              <w:rPr>
                <w:rFonts w:ascii="Times New Roman" w:hAnsi="Times New Roman" w:cs="Times New Roman"/>
                <w:b/>
                <w:bCs/>
                <w:iCs/>
                <w:sz w:val="24"/>
                <w:szCs w:val="24"/>
              </w:rPr>
              <w:lastRenderedPageBreak/>
              <w:t>Tieslietu ministrija</w:t>
            </w:r>
            <w:r w:rsidRPr="00111F79" w:rsidR="00C97397">
              <w:rPr>
                <w:rFonts w:ascii="Times New Roman" w:hAnsi="Times New Roman" w:cs="Times New Roman"/>
                <w:b/>
                <w:bCs/>
                <w:iCs/>
                <w:sz w:val="24"/>
                <w:szCs w:val="24"/>
              </w:rPr>
              <w:t xml:space="preserve"> 26.10.2020.</w:t>
            </w:r>
          </w:p>
          <w:p w:rsidRPr="00111F79" w:rsidR="008D3B33" w:rsidP="00803A09" w:rsidRDefault="008D3B33" w14:paraId="73C69137" w14:textId="126E8A46">
            <w:pPr>
              <w:pStyle w:val="xtvhtml"/>
              <w:shd w:val="clear" w:color="auto" w:fill="FFFFFF"/>
              <w:spacing w:before="0" w:beforeAutospacing="0" w:after="0" w:afterAutospacing="0"/>
              <w:ind w:left="99" w:right="125"/>
              <w:jc w:val="both"/>
              <w:rPr>
                <w:rFonts w:ascii="Times New Roman" w:hAnsi="Times New Roman" w:cs="Times New Roman"/>
                <w:iCs/>
                <w:sz w:val="24"/>
                <w:szCs w:val="24"/>
              </w:rPr>
            </w:pPr>
            <w:r w:rsidRPr="00111F79">
              <w:rPr>
                <w:rFonts w:ascii="Times New Roman" w:hAnsi="Times New Roman" w:cs="Times New Roman"/>
                <w:iCs/>
                <w:sz w:val="24"/>
                <w:szCs w:val="24"/>
              </w:rPr>
              <w:t xml:space="preserve">3. Projekts paredz aizstāt vārdus "republikas pilsētu" ar vārdu </w:t>
            </w:r>
            <w:r w:rsidRPr="00111F79">
              <w:rPr>
                <w:rFonts w:ascii="Times New Roman" w:hAnsi="Times New Roman" w:cs="Times New Roman"/>
                <w:iCs/>
                <w:sz w:val="24"/>
                <w:szCs w:val="24"/>
              </w:rPr>
              <w:lastRenderedPageBreak/>
              <w:t>"</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MK noteikumu Nr. 435 5. pielikumā norādījumu pārskata aizpildīšanai 11., 12. un 13. punktā minēts termins "republikas pilsētas nozīmes maršruts".</w:t>
            </w:r>
          </w:p>
          <w:p w:rsidRPr="00111F79" w:rsidR="008D3B33" w:rsidP="00803A09" w:rsidRDefault="008D3B33" w14:paraId="23BDD365" w14:textId="77777777">
            <w:pPr>
              <w:pStyle w:val="xtvhtml"/>
              <w:shd w:val="clear" w:color="auto" w:fill="FFFFFF"/>
              <w:spacing w:before="0" w:beforeAutospacing="0" w:after="0" w:afterAutospacing="0"/>
              <w:ind w:left="99" w:right="125" w:firstLine="610"/>
              <w:jc w:val="both"/>
              <w:rPr>
                <w:rFonts w:ascii="Times New Roman" w:hAnsi="Times New Roman" w:cs="Times New Roman"/>
                <w:iCs/>
                <w:sz w:val="24"/>
                <w:szCs w:val="24"/>
              </w:rPr>
            </w:pPr>
            <w:r w:rsidRPr="00111F79">
              <w:rPr>
                <w:rFonts w:ascii="Times New Roman" w:hAnsi="Times New Roman" w:cs="Times New Roman"/>
                <w:iCs/>
                <w:sz w:val="24"/>
                <w:szCs w:val="24"/>
              </w:rPr>
              <w:t xml:space="preserve">Vēršam uzmanību, ka Sabiedriskā transporta pakalpojumu likums paredz pilsētas, reģionālās starppilsētu un vietējās nozīmes maršrutu tīklus, bet nav paredzēti republikas nozīmes pilsētu vai īpaši </w:t>
            </w:r>
            <w:proofErr w:type="spellStart"/>
            <w:r w:rsidRPr="00111F79">
              <w:rPr>
                <w:rFonts w:ascii="Times New Roman" w:hAnsi="Times New Roman" w:cs="Times New Roman"/>
                <w:iCs/>
                <w:sz w:val="24"/>
                <w:szCs w:val="24"/>
              </w:rPr>
              <w:t>valstspilsētu</w:t>
            </w:r>
            <w:proofErr w:type="spellEnd"/>
            <w:r w:rsidRPr="00111F79">
              <w:rPr>
                <w:rFonts w:ascii="Times New Roman" w:hAnsi="Times New Roman" w:cs="Times New Roman"/>
                <w:iCs/>
                <w:sz w:val="24"/>
                <w:szCs w:val="24"/>
              </w:rPr>
              <w:t xml:space="preserve"> maršrutu tīkli. Ievērojot minēto, lūdzam saskaņot MK noteikumu Nr. 435 5. pielikumā norādījumu pārskata aizpildīšanai 11., 12. un 13. punktu un projekta terminoloģiju ar Sabiedriskā transporta pakalpojumu likuma terminoloģiju. Iespējams, šos maršruta tīklus projektā var saukt par "pilsētas maršrutu tīkliem, kuri atrodas </w:t>
            </w:r>
            <w:proofErr w:type="spellStart"/>
            <w:r w:rsidRPr="00111F79">
              <w:rPr>
                <w:rFonts w:ascii="Times New Roman" w:hAnsi="Times New Roman" w:cs="Times New Roman"/>
                <w:iCs/>
                <w:sz w:val="24"/>
                <w:szCs w:val="24"/>
              </w:rPr>
              <w:t>valstspilsētā</w:t>
            </w:r>
            <w:proofErr w:type="spellEnd"/>
            <w:r w:rsidRPr="00111F79">
              <w:rPr>
                <w:rFonts w:ascii="Times New Roman" w:hAnsi="Times New Roman" w:cs="Times New Roman"/>
                <w:iCs/>
                <w:sz w:val="24"/>
                <w:szCs w:val="24"/>
              </w:rPr>
              <w:t>".</w:t>
            </w:r>
          </w:p>
          <w:p w:rsidRPr="00111F79" w:rsidR="006D5F83" w:rsidP="00803A09" w:rsidRDefault="006D5F83" w14:paraId="66938FE4" w14:textId="68362D3E">
            <w:pPr>
              <w:pStyle w:val="xtvhtml"/>
              <w:shd w:val="clear" w:color="auto" w:fill="FFFFFF"/>
              <w:spacing w:before="0" w:beforeAutospacing="0" w:after="0" w:afterAutospacing="0"/>
              <w:ind w:left="99" w:right="150" w:firstLine="709"/>
              <w:jc w:val="both"/>
              <w:rPr>
                <w:rFonts w:ascii="Times New Roman" w:hAnsi="Times New Roman" w:cs="Times New Roman"/>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111F79" w:rsidR="00111F79" w:rsidP="00803A09" w:rsidRDefault="00111F79" w14:paraId="6F244595"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111F79">
              <w:rPr>
                <w:rFonts w:ascii="Times New Roman" w:hAnsi="Times New Roman" w:eastAsia="Times New Roman" w:cs="Times New Roman"/>
                <w:b/>
                <w:bCs/>
                <w:sz w:val="24"/>
                <w:szCs w:val="24"/>
                <w:lang w:eastAsia="lv-LV"/>
              </w:rPr>
              <w:lastRenderedPageBreak/>
              <w:t xml:space="preserve">Iebildums ņemts vērā. </w:t>
            </w:r>
          </w:p>
          <w:p w:rsidRPr="00111F79" w:rsidR="00111F79" w:rsidP="00803A09" w:rsidRDefault="00111F79" w14:paraId="37E6E140" w14:textId="77777777">
            <w:pPr>
              <w:pStyle w:val="NoSpacing"/>
              <w:tabs>
                <w:tab w:val="left" w:pos="5069"/>
              </w:tabs>
              <w:ind w:left="79" w:right="54"/>
              <w:jc w:val="both"/>
              <w:rPr>
                <w:rFonts w:ascii="Times New Roman" w:hAnsi="Times New Roman" w:cs="Times New Roman"/>
                <w:iCs/>
                <w:sz w:val="24"/>
                <w:szCs w:val="24"/>
              </w:rPr>
            </w:pPr>
            <w:r w:rsidRPr="00111F79">
              <w:rPr>
                <w:rFonts w:ascii="Times New Roman" w:hAnsi="Times New Roman" w:cs="Times New Roman"/>
                <w:iCs/>
                <w:sz w:val="24"/>
                <w:szCs w:val="24"/>
              </w:rPr>
              <w:t xml:space="preserve">2020.gada 30.decembrī stājušies spēkā grozījumi </w:t>
            </w:r>
            <w:r w:rsidRPr="00111F79">
              <w:rPr>
                <w:rFonts w:ascii="Times New Roman" w:hAnsi="Times New Roman" w:eastAsia="Times New Roman" w:cs="Times New Roman"/>
                <w:sz w:val="24"/>
                <w:szCs w:val="24"/>
                <w:lang w:eastAsia="lv-LV"/>
              </w:rPr>
              <w:t xml:space="preserve">Sabiedriskā </w:t>
            </w:r>
            <w:r w:rsidRPr="00111F79">
              <w:rPr>
                <w:rFonts w:ascii="Times New Roman" w:hAnsi="Times New Roman" w:eastAsia="Times New Roman" w:cs="Times New Roman"/>
                <w:sz w:val="24"/>
                <w:szCs w:val="24"/>
                <w:lang w:eastAsia="lv-LV"/>
              </w:rPr>
              <w:lastRenderedPageBreak/>
              <w:t xml:space="preserve">transporta pakalpojumu likumā” </w:t>
            </w:r>
            <w:r w:rsidRPr="00111F79">
              <w:rPr>
                <w:rFonts w:ascii="Times New Roman" w:hAnsi="Times New Roman" w:cs="Times New Roman"/>
                <w:sz w:val="24"/>
                <w:szCs w:val="24"/>
              </w:rPr>
              <w:t xml:space="preserve">(Nr.687/Lp13), kurā ietverti arī </w:t>
            </w:r>
            <w:r w:rsidRPr="00111F79">
              <w:rPr>
                <w:rFonts w:ascii="Times New Roman" w:hAnsi="Times New Roman" w:eastAsia="Times New Roman" w:cs="Times New Roman"/>
                <w:sz w:val="24"/>
                <w:szCs w:val="24"/>
                <w:lang w:eastAsia="lv-LV"/>
              </w:rPr>
              <w:t xml:space="preserve">  grozījumi, kas nepieciešami, lai nodrošinātu Sabiedriskā transporta pakalpojumu likumā noteiktā regulējuma atbilstību </w:t>
            </w:r>
            <w:r w:rsidRPr="00111F79">
              <w:rPr>
                <w:rFonts w:ascii="Times New Roman" w:hAnsi="Times New Roman" w:cs="Times New Roman"/>
                <w:iCs/>
                <w:sz w:val="24"/>
                <w:szCs w:val="24"/>
              </w:rPr>
              <w:t>Administratīvo teritoriju un apdzīvoto vietu likumā noteiktajam administratīvi teritoriālajam iedalījumam.</w:t>
            </w:r>
          </w:p>
          <w:p w:rsidRPr="00111F79" w:rsidR="00111F79" w:rsidP="00803A09" w:rsidRDefault="00111F79" w14:paraId="2F5C31E9" w14:textId="4AA3BDCA">
            <w:pPr>
              <w:tabs>
                <w:tab w:val="left" w:pos="3645"/>
              </w:tabs>
              <w:spacing w:after="0" w:line="240" w:lineRule="auto"/>
              <w:ind w:right="54"/>
              <w:jc w:val="both"/>
              <w:rPr>
                <w:rFonts w:ascii="Times New Roman" w:hAnsi="Times New Roman" w:cs="Times New Roman"/>
                <w:bCs/>
                <w:iCs/>
                <w:sz w:val="24"/>
                <w:szCs w:val="24"/>
              </w:rPr>
            </w:pPr>
            <w:r w:rsidRPr="00111F79">
              <w:rPr>
                <w:rFonts w:ascii="Times New Roman" w:hAnsi="Times New Roman" w:eastAsia="Times New Roman" w:cs="Times New Roman"/>
                <w:sz w:val="24"/>
                <w:szCs w:val="24"/>
                <w:lang w:eastAsia="lv-LV"/>
              </w:rPr>
              <w:t xml:space="preserve">  Projekts paredz </w:t>
            </w:r>
            <w:r w:rsidRPr="00111F79">
              <w:rPr>
                <w:rFonts w:ascii="Times New Roman" w:hAnsi="Times New Roman" w:eastAsia="Times New Roman" w:cs="Times New Roman"/>
                <w:iCs/>
                <w:sz w:val="24"/>
                <w:szCs w:val="24"/>
                <w:lang w:eastAsia="lv-LV"/>
              </w:rPr>
              <w:t xml:space="preserve">aizstāt noteikumos </w:t>
            </w:r>
            <w:r w:rsidRPr="00111F79">
              <w:rPr>
                <w:rFonts w:ascii="Times New Roman" w:hAnsi="Times New Roman" w:cs="Times New Roman"/>
                <w:bCs/>
                <w:iCs/>
                <w:sz w:val="24"/>
                <w:szCs w:val="24"/>
              </w:rPr>
              <w:t>vārdus “republikas pilsētas” ar vārdu “</w:t>
            </w:r>
            <w:proofErr w:type="spellStart"/>
            <w:r w:rsidRPr="00111F79">
              <w:rPr>
                <w:rFonts w:ascii="Times New Roman" w:hAnsi="Times New Roman" w:cs="Times New Roman"/>
                <w:bCs/>
                <w:iCs/>
                <w:sz w:val="24"/>
                <w:szCs w:val="24"/>
              </w:rPr>
              <w:t>valstspilsēta</w:t>
            </w:r>
            <w:proofErr w:type="spellEnd"/>
            <w:r w:rsidRPr="00111F79">
              <w:rPr>
                <w:rFonts w:ascii="Times New Roman" w:hAnsi="Times New Roman" w:cs="Times New Roman"/>
                <w:bCs/>
                <w:iCs/>
                <w:sz w:val="24"/>
                <w:szCs w:val="24"/>
              </w:rPr>
              <w:t>”;</w:t>
            </w:r>
          </w:p>
          <w:p w:rsidRPr="00111F79" w:rsidR="00111F79" w:rsidP="00803A09" w:rsidRDefault="00803A09" w14:paraId="06B4BB1D" w14:textId="59D6F6DE">
            <w:pPr>
              <w:tabs>
                <w:tab w:val="left" w:pos="3645"/>
              </w:tabs>
              <w:spacing w:after="0" w:line="240" w:lineRule="auto"/>
              <w:ind w:right="54"/>
              <w:jc w:val="both"/>
              <w:rPr>
                <w:rFonts w:ascii="Times New Roman" w:hAnsi="Times New Roman" w:cs="Times New Roman"/>
                <w:bCs/>
                <w:iCs/>
                <w:sz w:val="24"/>
                <w:szCs w:val="24"/>
              </w:rPr>
            </w:pPr>
            <w:r>
              <w:rPr>
                <w:rFonts w:ascii="Times New Roman" w:hAnsi="Times New Roman" w:cs="Times New Roman"/>
                <w:bCs/>
                <w:iCs/>
                <w:sz w:val="24"/>
                <w:szCs w:val="24"/>
              </w:rPr>
              <w:t xml:space="preserve">Likuma 5.panta otrā daļa noteic </w:t>
            </w:r>
            <w:proofErr w:type="spellStart"/>
            <w:r>
              <w:rPr>
                <w:rFonts w:ascii="Times New Roman" w:hAnsi="Times New Roman" w:cs="Times New Roman"/>
                <w:bCs/>
                <w:iCs/>
                <w:sz w:val="24"/>
                <w:szCs w:val="24"/>
              </w:rPr>
              <w:t>valstspilsētas</w:t>
            </w:r>
            <w:proofErr w:type="spellEnd"/>
            <w:r>
              <w:rPr>
                <w:rFonts w:ascii="Times New Roman" w:hAnsi="Times New Roman" w:cs="Times New Roman"/>
                <w:bCs/>
                <w:iCs/>
                <w:sz w:val="24"/>
                <w:szCs w:val="24"/>
              </w:rPr>
              <w:t xml:space="preserve"> pašvaldības kompetenci organizēt sabiedriskā transporta pakalpojumus maršrutu tīkla pilsētas nozīmes maršrutos, savukārt likuma 1.panta 6.punkts definē pilsētas nozīmes maršrutu.</w:t>
            </w:r>
          </w:p>
          <w:p w:rsidRPr="00111F79" w:rsidR="00111F79" w:rsidP="00803A09" w:rsidRDefault="00111F79" w14:paraId="2EFC73C3" w14:textId="77777777">
            <w:pPr>
              <w:tabs>
                <w:tab w:val="left" w:pos="3645"/>
              </w:tabs>
              <w:spacing w:after="0" w:line="240" w:lineRule="auto"/>
              <w:ind w:right="54"/>
              <w:jc w:val="both"/>
              <w:rPr>
                <w:rFonts w:ascii="Times New Roman" w:hAnsi="Times New Roman" w:eastAsia="Calibri" w:cs="Times New Roman"/>
                <w:bCs/>
                <w:iCs/>
                <w:sz w:val="24"/>
                <w:szCs w:val="24"/>
              </w:rPr>
            </w:pPr>
          </w:p>
          <w:p w:rsidRPr="00111F79" w:rsidR="006D5F83" w:rsidP="00803A09" w:rsidRDefault="006D5F83" w14:paraId="46041257" w14:textId="3D3E7DD2">
            <w:pPr>
              <w:tabs>
                <w:tab w:val="left" w:pos="3528"/>
              </w:tabs>
              <w:spacing w:after="0" w:line="240" w:lineRule="auto"/>
              <w:ind w:left="102" w:right="132"/>
              <w:jc w:val="both"/>
              <w:rPr>
                <w:rFonts w:ascii="Times New Roman" w:hAnsi="Times New Roman" w:cs="Times New Roman"/>
                <w:bCs/>
                <w:iCs/>
                <w:sz w:val="24"/>
                <w:szCs w:val="24"/>
              </w:rPr>
            </w:pPr>
          </w:p>
        </w:tc>
        <w:tc>
          <w:tcPr>
            <w:tcW w:w="2835" w:type="dxa"/>
            <w:tcBorders>
              <w:top w:val="single" w:color="808080" w:sz="6" w:space="0"/>
              <w:left w:val="single" w:color="808080" w:sz="6" w:space="0"/>
              <w:bottom w:val="single" w:color="808080" w:sz="6" w:space="0"/>
              <w:right w:val="single" w:color="808080" w:sz="6" w:space="0"/>
            </w:tcBorders>
          </w:tcPr>
          <w:p w:rsidRPr="00803A09" w:rsidR="0009741A" w:rsidP="00803A09" w:rsidRDefault="0009741A" w14:paraId="774FC092" w14:textId="16C32065">
            <w:pPr>
              <w:pStyle w:val="ListParagraph"/>
              <w:numPr>
                <w:ilvl w:val="1"/>
                <w:numId w:val="3"/>
              </w:numPr>
              <w:spacing w:before="100" w:beforeAutospacing="1" w:after="100" w:afterAutospacing="1"/>
              <w:ind w:right="124"/>
              <w:rPr>
                <w:sz w:val="24"/>
                <w:szCs w:val="24"/>
                <w:lang w:eastAsia="lv-LV"/>
              </w:rPr>
            </w:pPr>
            <w:r w:rsidRPr="00803A09">
              <w:rPr>
                <w:sz w:val="24"/>
                <w:szCs w:val="24"/>
                <w:lang w:eastAsia="lv-LV"/>
              </w:rPr>
              <w:lastRenderedPageBreak/>
              <w:t>5.pielikumā:</w:t>
            </w:r>
          </w:p>
          <w:p w:rsidRPr="00111F79" w:rsidR="00803A09" w:rsidP="00803A09" w:rsidRDefault="00803A09" w14:paraId="51499001"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lastRenderedPageBreak/>
              <w:t>1.4.1. aizstāt norādījumos pārskata aizpildīšanai 13. punktā vārdu "invalīdu" ar vārdiem "personu ar invaliditāti";</w:t>
            </w:r>
          </w:p>
          <w:p w:rsidRPr="00111F79" w:rsidR="006D5F83" w:rsidP="00803A09" w:rsidRDefault="0009741A" w14:paraId="25407EC1" w14:textId="3142EB62">
            <w:pPr>
              <w:spacing w:before="100" w:beforeAutospacing="1" w:after="100" w:afterAutospacing="1"/>
              <w:ind w:left="131" w:right="124"/>
              <w:jc w:val="both"/>
              <w:rPr>
                <w:rFonts w:ascii="Times New Roman" w:hAnsi="Times New Roman" w:cs="Times New Roman"/>
                <w:sz w:val="24"/>
                <w:szCs w:val="24"/>
              </w:rPr>
            </w:pPr>
            <w:r w:rsidRPr="00111F79">
              <w:rPr>
                <w:rFonts w:ascii="Times New Roman" w:hAnsi="Times New Roman" w:cs="Times New Roman"/>
                <w:sz w:val="24"/>
                <w:szCs w:val="24"/>
                <w:lang w:eastAsia="lv-LV"/>
              </w:rPr>
              <w:t xml:space="preserve">1.4.2.  </w:t>
            </w:r>
            <w:r w:rsidR="00BD4FD6">
              <w:rPr>
                <w:rFonts w:ascii="Times New Roman" w:hAnsi="Times New Roman" w:cs="Times New Roman"/>
                <w:sz w:val="24"/>
                <w:szCs w:val="24"/>
                <w:lang w:eastAsia="lv-LV"/>
              </w:rPr>
              <w:t xml:space="preserve">svītrot </w:t>
            </w:r>
            <w:r w:rsidR="00E63BBB">
              <w:rPr>
                <w:rFonts w:ascii="Times New Roman" w:hAnsi="Times New Roman" w:cs="Times New Roman"/>
                <w:sz w:val="24"/>
                <w:szCs w:val="24"/>
                <w:lang w:eastAsia="lv-LV"/>
              </w:rPr>
              <w:t xml:space="preserve">11. un 12. punktā </w:t>
            </w:r>
            <w:r w:rsidRPr="00111F79">
              <w:rPr>
                <w:rFonts w:ascii="Times New Roman" w:hAnsi="Times New Roman" w:cs="Times New Roman"/>
                <w:sz w:val="24"/>
                <w:szCs w:val="24"/>
                <w:lang w:eastAsia="lv-LV"/>
              </w:rPr>
              <w:t>vārdu “republikas”.</w:t>
            </w:r>
          </w:p>
        </w:tc>
      </w:tr>
      <w:tr w:rsidRPr="00862BF4" w:rsidR="00725C63" w:rsidTr="00835823" w14:paraId="72A6BDFB"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862BF4" w:rsidR="006D5F83" w:rsidP="00BB44FE" w:rsidRDefault="00725C63" w14:paraId="72EF6143" w14:textId="6648F2C4">
            <w:pPr>
              <w:spacing w:before="75" w:after="75"/>
              <w:jc w:val="both"/>
              <w:rPr>
                <w:rFonts w:ascii="Times New Roman" w:hAnsi="Times New Roman" w:eastAsia="Times New Roman" w:cs="Times New Roman"/>
                <w:sz w:val="24"/>
                <w:szCs w:val="24"/>
                <w:lang w:eastAsia="lv-LV"/>
              </w:rPr>
            </w:pPr>
            <w:r w:rsidRPr="00862BF4">
              <w:rPr>
                <w:rFonts w:ascii="Times New Roman" w:hAnsi="Times New Roman" w:eastAsia="Times New Roman" w:cs="Times New Roman"/>
                <w:sz w:val="24"/>
                <w:szCs w:val="24"/>
                <w:lang w:eastAsia="lv-LV"/>
              </w:rPr>
              <w:lastRenderedPageBreak/>
              <w:t>4.</w:t>
            </w:r>
          </w:p>
        </w:tc>
        <w:tc>
          <w:tcPr>
            <w:tcW w:w="3453" w:type="dxa"/>
            <w:tcBorders>
              <w:top w:val="single" w:color="808080" w:sz="6" w:space="0"/>
              <w:left w:val="single" w:color="808080" w:sz="6" w:space="0"/>
              <w:bottom w:val="single" w:color="808080" w:sz="6" w:space="0"/>
              <w:right w:val="single" w:color="808080" w:sz="6" w:space="0"/>
            </w:tcBorders>
          </w:tcPr>
          <w:p w:rsidRPr="00862BF4" w:rsidR="006D5F83" w:rsidP="00BB44FE" w:rsidRDefault="00545B8A" w14:paraId="64733DE0" w14:textId="4EF15269">
            <w:pPr>
              <w:spacing w:before="100" w:beforeAutospacing="1" w:after="100" w:afterAutospacing="1"/>
              <w:ind w:left="147" w:right="154"/>
              <w:jc w:val="both"/>
              <w:rPr>
                <w:rFonts w:ascii="Times New Roman" w:hAnsi="Times New Roman" w:cs="Times New Roman"/>
                <w:sz w:val="24"/>
                <w:szCs w:val="24"/>
                <w:lang w:eastAsia="lv-LV"/>
              </w:rPr>
            </w:pPr>
            <w:r w:rsidRPr="00862BF4">
              <w:rPr>
                <w:rFonts w:ascii="Times New Roman" w:hAnsi="Times New Roman" w:cs="Times New Roman"/>
                <w:sz w:val="24"/>
                <w:szCs w:val="24"/>
                <w:lang w:eastAsia="lv-LV"/>
              </w:rPr>
              <w:t>Noteikumu 3.pielikums.</w:t>
            </w:r>
          </w:p>
        </w:tc>
        <w:tc>
          <w:tcPr>
            <w:tcW w:w="4371" w:type="dxa"/>
            <w:tcBorders>
              <w:top w:val="single" w:color="808080" w:sz="6" w:space="0"/>
              <w:left w:val="single" w:color="808080" w:sz="6" w:space="0"/>
              <w:bottom w:val="single" w:color="808080" w:sz="6" w:space="0"/>
              <w:right w:val="single" w:color="808080" w:sz="6" w:space="0"/>
            </w:tcBorders>
          </w:tcPr>
          <w:p w:rsidRPr="00862BF4" w:rsidR="008D3B33" w:rsidP="00BB44FE" w:rsidRDefault="008D3B33" w14:paraId="6B10D6C0" w14:textId="6319A18E">
            <w:pPr>
              <w:pStyle w:val="xtvhtml"/>
              <w:shd w:val="clear" w:color="auto" w:fill="FFFFFF"/>
              <w:spacing w:before="0" w:beforeAutospacing="0" w:after="0" w:afterAutospacing="0"/>
              <w:ind w:right="150"/>
              <w:jc w:val="center"/>
              <w:rPr>
                <w:rFonts w:ascii="Times New Roman" w:hAnsi="Times New Roman" w:cs="Times New Roman"/>
                <w:b/>
                <w:bCs/>
                <w:iCs/>
                <w:sz w:val="24"/>
                <w:szCs w:val="24"/>
              </w:rPr>
            </w:pPr>
            <w:r w:rsidRPr="00862BF4">
              <w:rPr>
                <w:rFonts w:ascii="Times New Roman" w:hAnsi="Times New Roman" w:cs="Times New Roman"/>
                <w:b/>
                <w:bCs/>
                <w:iCs/>
                <w:sz w:val="24"/>
                <w:szCs w:val="24"/>
              </w:rPr>
              <w:t>Tieslietu ministrija</w:t>
            </w:r>
            <w:r w:rsidR="00C97397">
              <w:rPr>
                <w:rFonts w:ascii="Times New Roman" w:hAnsi="Times New Roman" w:cs="Times New Roman"/>
                <w:b/>
                <w:bCs/>
                <w:iCs/>
                <w:sz w:val="24"/>
                <w:szCs w:val="24"/>
              </w:rPr>
              <w:t xml:space="preserve"> 26.10.2020.</w:t>
            </w:r>
          </w:p>
          <w:p w:rsidRPr="00862BF4" w:rsidR="006D5F83" w:rsidP="00BB44FE" w:rsidRDefault="008D3B33" w14:paraId="3419A200" w14:textId="5DFDC238">
            <w:pPr>
              <w:pStyle w:val="xtvhtml"/>
              <w:shd w:val="clear" w:color="auto" w:fill="FFFFFF"/>
              <w:spacing w:before="0" w:beforeAutospacing="0" w:after="0" w:afterAutospacing="0"/>
              <w:ind w:left="99" w:right="150"/>
              <w:jc w:val="both"/>
              <w:rPr>
                <w:rFonts w:ascii="Times New Roman" w:hAnsi="Times New Roman" w:cs="Times New Roman"/>
                <w:b/>
                <w:bCs/>
                <w:sz w:val="24"/>
                <w:szCs w:val="24"/>
              </w:rPr>
            </w:pPr>
            <w:r w:rsidRPr="00862BF4">
              <w:rPr>
                <w:rFonts w:ascii="Times New Roman" w:hAnsi="Times New Roman" w:cs="Times New Roman"/>
                <w:iCs/>
                <w:sz w:val="24"/>
                <w:szCs w:val="24"/>
              </w:rPr>
              <w:t xml:space="preserve">4. MK noteikumu Nr. 435 </w:t>
            </w:r>
            <w:r w:rsidRPr="00862BF4">
              <w:rPr>
                <w:rFonts w:ascii="Times New Roman" w:hAnsi="Times New Roman" w:cs="Times New Roman"/>
                <w:sz w:val="24"/>
                <w:szCs w:val="24"/>
              </w:rPr>
              <w:t xml:space="preserve">3. pielikumā lūdzam precizēt atsauci uz 2016. gada 1. janvārī spēku zaudējušiem </w:t>
            </w:r>
            <w:r w:rsidRPr="00862BF4">
              <w:rPr>
                <w:rFonts w:ascii="Times New Roman" w:hAnsi="Times New Roman" w:cs="Times New Roman"/>
                <w:sz w:val="24"/>
                <w:szCs w:val="24"/>
                <w:shd w:val="clear" w:color="auto" w:fill="FFFFFF"/>
              </w:rPr>
              <w:t>Ministru kabineta 2004. gada 15. jūnija noteikumiem Nr. 537 "</w:t>
            </w:r>
            <w:hyperlink w:tgtFrame="_blank" w:history="1" r:id="rId7">
              <w:r w:rsidRPr="00862BF4">
                <w:rPr>
                  <w:rStyle w:val="Hyperlink"/>
                  <w:rFonts w:ascii="Times New Roman" w:hAnsi="Times New Roman" w:cs="Times New Roman"/>
                  <w:color w:val="auto"/>
                  <w:sz w:val="24"/>
                  <w:szCs w:val="24"/>
                  <w:u w:val="none"/>
                  <w:shd w:val="clear" w:color="auto" w:fill="FFFFFF"/>
                </w:rPr>
                <w:t>Kārtība, kādā finanšu pārskatos atspoguļojams valsts, pašvaldību, ārvalstu, Eiropas Kopienas, citu starptautisko organizāciju un institūciju finansiālais atbalsts (finanšu palīdzība), ziedojumi un dāvinājumi naudā vai natūrā</w:t>
              </w:r>
            </w:hyperlink>
          </w:p>
        </w:tc>
        <w:tc>
          <w:tcPr>
            <w:tcW w:w="3827" w:type="dxa"/>
            <w:tcBorders>
              <w:top w:val="single" w:color="808080" w:sz="6" w:space="0"/>
              <w:left w:val="single" w:color="808080" w:sz="6" w:space="0"/>
              <w:bottom w:val="single" w:color="808080" w:sz="6" w:space="0"/>
              <w:right w:val="single" w:color="808080" w:sz="6" w:space="0"/>
            </w:tcBorders>
          </w:tcPr>
          <w:p w:rsidRPr="00862BF4" w:rsidR="006D5F83" w:rsidP="00BB44FE" w:rsidRDefault="00545B8A" w14:paraId="5668BBDB" w14:textId="264B0DF3">
            <w:pPr>
              <w:shd w:val="clear" w:color="auto" w:fill="FFFFFF"/>
              <w:tabs>
                <w:tab w:val="left" w:pos="3645"/>
              </w:tabs>
              <w:spacing w:after="0" w:line="240" w:lineRule="auto"/>
              <w:ind w:left="104"/>
              <w:jc w:val="both"/>
              <w:rPr>
                <w:rFonts w:ascii="Times New Roman" w:hAnsi="Times New Roman" w:eastAsia="Times New Roman" w:cs="Times New Roman"/>
                <w:b/>
                <w:bCs/>
                <w:sz w:val="24"/>
                <w:szCs w:val="24"/>
                <w:lang w:eastAsia="lv-LV"/>
              </w:rPr>
            </w:pPr>
            <w:r w:rsidRPr="00862BF4">
              <w:rPr>
                <w:rFonts w:ascii="Times New Roman" w:hAnsi="Times New Roman" w:eastAsia="Times New Roman" w:cs="Times New Roman"/>
                <w:b/>
                <w:bCs/>
                <w:sz w:val="24"/>
                <w:szCs w:val="24"/>
                <w:lang w:eastAsia="lv-LV"/>
              </w:rPr>
              <w:t>Iebildums ņemts vērā.</w:t>
            </w:r>
          </w:p>
        </w:tc>
        <w:tc>
          <w:tcPr>
            <w:tcW w:w="2835" w:type="dxa"/>
            <w:tcBorders>
              <w:top w:val="single" w:color="808080" w:sz="6" w:space="0"/>
              <w:left w:val="single" w:color="808080" w:sz="6" w:space="0"/>
              <w:bottom w:val="single" w:color="808080" w:sz="6" w:space="0"/>
              <w:right w:val="single" w:color="808080" w:sz="6" w:space="0"/>
            </w:tcBorders>
          </w:tcPr>
          <w:p w:rsidRPr="00862BF4" w:rsidR="00862BF4" w:rsidP="00862BF4" w:rsidRDefault="00862BF4" w14:paraId="52739E6E" w14:textId="77777777">
            <w:pPr>
              <w:spacing w:before="100" w:beforeAutospacing="1" w:after="100" w:afterAutospacing="1"/>
              <w:rPr>
                <w:rFonts w:ascii="Times New Roman" w:hAnsi="Times New Roman" w:cs="Times New Roman"/>
                <w:sz w:val="24"/>
                <w:szCs w:val="24"/>
                <w:shd w:val="clear" w:color="auto" w:fill="FFFFFF"/>
              </w:rPr>
            </w:pPr>
            <w:r w:rsidRPr="00862BF4">
              <w:rPr>
                <w:rFonts w:ascii="Times New Roman" w:hAnsi="Times New Roman" w:cs="Times New Roman"/>
                <w:sz w:val="24"/>
                <w:szCs w:val="24"/>
                <w:lang w:eastAsia="lv-LV"/>
              </w:rPr>
              <w:t xml:space="preserve">1.2. </w:t>
            </w:r>
            <w:r w:rsidRPr="00862BF4">
              <w:rPr>
                <w:rFonts w:ascii="Times New Roman" w:hAnsi="Times New Roman" w:cs="Times New Roman"/>
                <w:sz w:val="24"/>
                <w:szCs w:val="24"/>
                <w:shd w:val="clear" w:color="auto" w:fill="FFFFFF"/>
              </w:rPr>
              <w:t>izteikt 3.pielikuma sadaļas “Norādījumi pārskata aizpildīšanai” tabulas 2.rindu šādā redakcijā:</w:t>
            </w:r>
          </w:p>
          <w:p w:rsidRPr="00862BF4" w:rsidR="006D5F83" w:rsidP="00BB44FE" w:rsidRDefault="00862BF4" w14:paraId="0E74F3BB" w14:textId="77777777">
            <w:pPr>
              <w:spacing w:after="0" w:line="240" w:lineRule="auto"/>
              <w:ind w:left="130" w:right="125"/>
              <w:jc w:val="both"/>
              <w:rPr>
                <w:rFonts w:ascii="Times New Roman" w:hAnsi="Times New Roman" w:cs="Times New Roman"/>
                <w:b/>
                <w:bCs/>
                <w:sz w:val="24"/>
                <w:szCs w:val="24"/>
                <w:lang w:eastAsia="lv-LV"/>
              </w:rPr>
            </w:pPr>
            <w:r w:rsidRPr="00862BF4">
              <w:rPr>
                <w:rFonts w:ascii="Times New Roman" w:hAnsi="Times New Roman" w:cs="Times New Roman"/>
                <w:b/>
                <w:bCs/>
                <w:sz w:val="24"/>
                <w:szCs w:val="24"/>
                <w:lang w:eastAsia="lv-LV"/>
              </w:rPr>
              <w:t>2.rinda “Iepriekšējos gados saņemtais un ietaupītais valsts finansējums”</w:t>
            </w:r>
          </w:p>
          <w:p w:rsidRPr="00862BF4" w:rsidR="00862BF4" w:rsidP="00BB44FE" w:rsidRDefault="00862BF4" w14:paraId="0AFBA2F1" w14:textId="37B71637">
            <w:pPr>
              <w:spacing w:after="0" w:line="240" w:lineRule="auto"/>
              <w:ind w:left="130" w:right="125"/>
              <w:jc w:val="both"/>
              <w:rPr>
                <w:rFonts w:ascii="Times New Roman" w:hAnsi="Times New Roman" w:cs="Times New Roman"/>
                <w:sz w:val="24"/>
                <w:szCs w:val="24"/>
                <w:lang w:eastAsia="lv-LV"/>
              </w:rPr>
            </w:pPr>
            <w:r w:rsidRPr="00862BF4">
              <w:rPr>
                <w:rFonts w:ascii="Times New Roman" w:hAnsi="Times New Roman" w:cs="Times New Roman"/>
                <w:sz w:val="24"/>
                <w:szCs w:val="24"/>
                <w:lang w:eastAsia="lv-LV"/>
              </w:rPr>
              <w:t xml:space="preserve">Norāda ieņēmumus, kas attiecināmi saskaņā ar </w:t>
            </w:r>
            <w:r w:rsidRPr="00862BF4">
              <w:rPr>
                <w:rFonts w:ascii="Times New Roman" w:hAnsi="Times New Roman" w:cs="Times New Roman"/>
                <w:sz w:val="24"/>
                <w:szCs w:val="24"/>
                <w:lang w:eastAsia="lv-LV"/>
              </w:rPr>
              <w:lastRenderedPageBreak/>
              <w:t>Ministru kabineta 2015.gada 22.decembra noteikumiem Nr.755 “Gada pārskatu un konsolidēto gada pārskatu likuma piemērošanas noteikumi””</w:t>
            </w:r>
          </w:p>
        </w:tc>
      </w:tr>
      <w:tr w:rsidRPr="006D0499" w:rsidR="008D3B33" w:rsidTr="00835823" w14:paraId="3D1EB475"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6D0499" w:rsidR="008D3B33" w:rsidP="006D5F83" w:rsidRDefault="00725C63" w14:paraId="69EAF88A" w14:textId="79492672">
            <w:pPr>
              <w:spacing w:before="75" w:after="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5.</w:t>
            </w:r>
          </w:p>
        </w:tc>
        <w:tc>
          <w:tcPr>
            <w:tcW w:w="3453" w:type="dxa"/>
            <w:tcBorders>
              <w:top w:val="single" w:color="808080" w:sz="6" w:space="0"/>
              <w:left w:val="single" w:color="808080" w:sz="6" w:space="0"/>
              <w:bottom w:val="single" w:color="808080" w:sz="6" w:space="0"/>
              <w:right w:val="single" w:color="808080" w:sz="6" w:space="0"/>
            </w:tcBorders>
          </w:tcPr>
          <w:p w:rsidRPr="007C6AF0" w:rsidR="008D3B33" w:rsidP="006D5F83" w:rsidRDefault="00725C63" w14:paraId="764DC2CF" w14:textId="6C27E90E">
            <w:pPr>
              <w:spacing w:before="100" w:beforeAutospacing="1" w:after="100" w:afterAutospacing="1"/>
              <w:ind w:left="147" w:right="154"/>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projekta sākotnējās ietekmes </w:t>
            </w:r>
            <w:proofErr w:type="spellStart"/>
            <w:r>
              <w:rPr>
                <w:rFonts w:ascii="Times New Roman" w:hAnsi="Times New Roman" w:cs="Times New Roman"/>
                <w:sz w:val="24"/>
                <w:szCs w:val="24"/>
                <w:lang w:eastAsia="lv-LV"/>
              </w:rPr>
              <w:t>izvērtējums</w:t>
            </w:r>
            <w:proofErr w:type="spellEnd"/>
            <w:r>
              <w:rPr>
                <w:rFonts w:ascii="Times New Roman" w:hAnsi="Times New Roman" w:cs="Times New Roman"/>
                <w:sz w:val="24"/>
                <w:szCs w:val="24"/>
                <w:lang w:eastAsia="lv-LV"/>
              </w:rPr>
              <w:t xml:space="preserve"> (anotācija)</w:t>
            </w:r>
          </w:p>
        </w:tc>
        <w:tc>
          <w:tcPr>
            <w:tcW w:w="4371" w:type="dxa"/>
            <w:tcBorders>
              <w:top w:val="single" w:color="808080" w:sz="6" w:space="0"/>
              <w:left w:val="single" w:color="808080" w:sz="6" w:space="0"/>
              <w:bottom w:val="single" w:color="808080" w:sz="6" w:space="0"/>
              <w:right w:val="single" w:color="808080" w:sz="6" w:space="0"/>
            </w:tcBorders>
            <w:vAlign w:val="center"/>
          </w:tcPr>
          <w:p w:rsidRPr="008D3B33" w:rsidR="008D3B33" w:rsidP="00BB44FE" w:rsidRDefault="008D3B33" w14:paraId="5D76222B" w14:textId="294525BF">
            <w:pPr>
              <w:pStyle w:val="xtvhtml"/>
              <w:shd w:val="clear" w:color="auto" w:fill="FFFFFF"/>
              <w:spacing w:before="0" w:beforeAutospacing="0" w:after="0" w:afterAutospacing="0"/>
              <w:ind w:firstLine="709"/>
              <w:jc w:val="center"/>
              <w:rPr>
                <w:rFonts w:ascii="Times New Roman" w:hAnsi="Times New Roman" w:cs="Times New Roman"/>
                <w:b/>
                <w:bCs/>
                <w:iCs/>
                <w:sz w:val="24"/>
                <w:szCs w:val="24"/>
              </w:rPr>
            </w:pPr>
            <w:r w:rsidRPr="008D3B33">
              <w:rPr>
                <w:rFonts w:ascii="Times New Roman" w:hAnsi="Times New Roman" w:cs="Times New Roman"/>
                <w:b/>
                <w:bCs/>
                <w:iCs/>
                <w:sz w:val="24"/>
                <w:szCs w:val="24"/>
              </w:rPr>
              <w:t>Tieslietu ministrija</w:t>
            </w:r>
            <w:r w:rsidR="00C97397">
              <w:rPr>
                <w:rFonts w:ascii="Times New Roman" w:hAnsi="Times New Roman" w:cs="Times New Roman"/>
                <w:b/>
                <w:bCs/>
                <w:iCs/>
                <w:sz w:val="24"/>
                <w:szCs w:val="24"/>
              </w:rPr>
              <w:t xml:space="preserve"> 26.10.2020.</w:t>
            </w:r>
          </w:p>
          <w:p w:rsidR="008D3B33" w:rsidP="00BB44FE" w:rsidRDefault="008D3B33" w14:paraId="404B1296" w14:textId="3CDBF5EC">
            <w:pPr>
              <w:pStyle w:val="xtvhtml"/>
              <w:shd w:val="clear" w:color="auto" w:fill="FFFFFF"/>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5. </w:t>
            </w:r>
            <w:r w:rsidRPr="001145D4">
              <w:rPr>
                <w:rFonts w:ascii="Times New Roman" w:hAnsi="Times New Roman" w:cs="Times New Roman"/>
                <w:iCs/>
                <w:sz w:val="24"/>
                <w:szCs w:val="24"/>
              </w:rPr>
              <w:t>Ministru kabineta 2009.</w:t>
            </w:r>
            <w:r>
              <w:rPr>
                <w:rFonts w:ascii="Times New Roman" w:hAnsi="Times New Roman" w:cs="Times New Roman"/>
                <w:iCs/>
                <w:sz w:val="24"/>
                <w:szCs w:val="24"/>
              </w:rPr>
              <w:t> </w:t>
            </w:r>
            <w:r w:rsidRPr="001145D4">
              <w:rPr>
                <w:rFonts w:ascii="Times New Roman" w:hAnsi="Times New Roman" w:cs="Times New Roman"/>
                <w:iCs/>
                <w:sz w:val="24"/>
                <w:szCs w:val="24"/>
              </w:rPr>
              <w:t>gada 15.</w:t>
            </w:r>
            <w:r>
              <w:rPr>
                <w:rFonts w:ascii="Times New Roman" w:hAnsi="Times New Roman" w:cs="Times New Roman"/>
                <w:iCs/>
                <w:sz w:val="24"/>
                <w:szCs w:val="24"/>
              </w:rPr>
              <w:t> </w:t>
            </w:r>
            <w:r w:rsidRPr="001145D4">
              <w:rPr>
                <w:rFonts w:ascii="Times New Roman" w:hAnsi="Times New Roman" w:cs="Times New Roman"/>
                <w:iCs/>
                <w:sz w:val="24"/>
                <w:szCs w:val="24"/>
              </w:rPr>
              <w:t>decembra instrukcija</w:t>
            </w:r>
            <w:r>
              <w:rPr>
                <w:rFonts w:ascii="Times New Roman" w:hAnsi="Times New Roman" w:cs="Times New Roman"/>
                <w:iCs/>
                <w:sz w:val="24"/>
                <w:szCs w:val="24"/>
              </w:rPr>
              <w:t>s</w:t>
            </w:r>
            <w:r w:rsidRPr="001145D4">
              <w:rPr>
                <w:rFonts w:ascii="Times New Roman" w:hAnsi="Times New Roman" w:cs="Times New Roman"/>
                <w:iCs/>
                <w:sz w:val="24"/>
                <w:szCs w:val="24"/>
              </w:rPr>
              <w:t xml:space="preserve"> Nr.</w:t>
            </w:r>
            <w:r>
              <w:rPr>
                <w:rFonts w:ascii="Times New Roman" w:hAnsi="Times New Roman" w:cs="Times New Roman"/>
                <w:iCs/>
                <w:sz w:val="24"/>
                <w:szCs w:val="24"/>
              </w:rPr>
              <w:t> </w:t>
            </w:r>
            <w:r w:rsidRPr="001145D4">
              <w:rPr>
                <w:rFonts w:ascii="Times New Roman" w:hAnsi="Times New Roman" w:cs="Times New Roman"/>
                <w:iCs/>
                <w:sz w:val="24"/>
                <w:szCs w:val="24"/>
              </w:rPr>
              <w:t>19 "Tiesību akta projekta sākotnējās ietekmes izvērtēšanas kārtība"</w:t>
            </w:r>
            <w:r>
              <w:rPr>
                <w:rFonts w:ascii="Times New Roman" w:hAnsi="Times New Roman" w:cs="Times New Roman"/>
                <w:iCs/>
                <w:sz w:val="24"/>
                <w:szCs w:val="24"/>
              </w:rPr>
              <w:t xml:space="preserve"> 54.2. apakšpunkts noteic, ka a</w:t>
            </w:r>
            <w:r w:rsidRPr="001145D4">
              <w:rPr>
                <w:rFonts w:ascii="Times New Roman" w:hAnsi="Times New Roman" w:cs="Times New Roman"/>
                <w:iCs/>
                <w:sz w:val="24"/>
                <w:szCs w:val="24"/>
              </w:rPr>
              <w:t>notācijas IV</w:t>
            </w:r>
            <w:r>
              <w:rPr>
                <w:rFonts w:ascii="Times New Roman" w:hAnsi="Times New Roman" w:cs="Times New Roman"/>
                <w:iCs/>
                <w:sz w:val="24"/>
                <w:szCs w:val="24"/>
              </w:rPr>
              <w:t> </w:t>
            </w:r>
            <w:r w:rsidRPr="001145D4">
              <w:rPr>
                <w:rFonts w:ascii="Times New Roman" w:hAnsi="Times New Roman" w:cs="Times New Roman"/>
                <w:iCs/>
                <w:sz w:val="24"/>
                <w:szCs w:val="24"/>
              </w:rPr>
              <w:t>sadaļas 1.</w:t>
            </w:r>
            <w:r>
              <w:rPr>
                <w:rFonts w:ascii="Times New Roman" w:hAnsi="Times New Roman" w:cs="Times New Roman"/>
                <w:iCs/>
                <w:sz w:val="24"/>
                <w:szCs w:val="24"/>
              </w:rPr>
              <w:t> </w:t>
            </w:r>
            <w:r w:rsidRPr="001145D4">
              <w:rPr>
                <w:rFonts w:ascii="Times New Roman" w:hAnsi="Times New Roman" w:cs="Times New Roman"/>
                <w:iCs/>
                <w:sz w:val="24"/>
                <w:szCs w:val="24"/>
              </w:rPr>
              <w:t>punktā norāda</w:t>
            </w:r>
            <w:r>
              <w:rPr>
                <w:rFonts w:ascii="Times New Roman" w:hAnsi="Times New Roman" w:cs="Times New Roman"/>
                <w:iCs/>
                <w:sz w:val="24"/>
                <w:szCs w:val="24"/>
              </w:rPr>
              <w:t xml:space="preserve"> </w:t>
            </w:r>
            <w:r w:rsidRPr="001145D4">
              <w:rPr>
                <w:rFonts w:ascii="Times New Roman" w:hAnsi="Times New Roman" w:cs="Times New Roman"/>
                <w:iCs/>
                <w:sz w:val="24"/>
                <w:szCs w:val="24"/>
              </w:rPr>
              <w:t xml:space="preserve">citus spēkā esošus (vai jau apstiprinātus) tiesību aktus, kuros jāizdara grozījumi saistībā ar projektu, kā arī </w:t>
            </w:r>
            <w:r w:rsidRPr="003E5799">
              <w:rPr>
                <w:rFonts w:ascii="Times New Roman" w:hAnsi="Times New Roman" w:cs="Times New Roman"/>
                <w:iCs/>
                <w:sz w:val="24"/>
                <w:szCs w:val="24"/>
                <w:u w:val="single"/>
              </w:rPr>
              <w:t>skaidro šādu izmaiņu nepieciešamību</w:t>
            </w:r>
            <w:r w:rsidRPr="001145D4">
              <w:rPr>
                <w:rFonts w:ascii="Times New Roman" w:hAnsi="Times New Roman" w:cs="Times New Roman"/>
                <w:iCs/>
                <w:sz w:val="24"/>
                <w:szCs w:val="24"/>
              </w:rPr>
              <w:t>.</w:t>
            </w:r>
          </w:p>
          <w:p w:rsidR="008D3B33" w:rsidP="008D3B33" w:rsidRDefault="008D3B33" w14:paraId="1B14E155" w14:textId="77777777">
            <w:pPr>
              <w:pStyle w:val="xtvhtml"/>
              <w:shd w:val="clear" w:color="auto" w:fill="FFFFFF"/>
              <w:spacing w:before="0" w:beforeAutospacing="0" w:after="0" w:afterAutospacing="0"/>
              <w:ind w:firstLine="709"/>
              <w:jc w:val="both"/>
              <w:rPr>
                <w:rFonts w:ascii="Times New Roman" w:hAnsi="Times New Roman" w:cs="Times New Roman"/>
                <w:iCs/>
                <w:sz w:val="24"/>
                <w:szCs w:val="24"/>
              </w:rPr>
            </w:pPr>
            <w:r>
              <w:rPr>
                <w:rFonts w:ascii="Times New Roman" w:hAnsi="Times New Roman" w:cs="Times New Roman"/>
                <w:iCs/>
                <w:sz w:val="24"/>
                <w:szCs w:val="24"/>
              </w:rPr>
              <w:t>J</w:t>
            </w:r>
            <w:r w:rsidRPr="001145D4">
              <w:rPr>
                <w:rFonts w:ascii="Times New Roman" w:hAnsi="Times New Roman" w:cs="Times New Roman"/>
                <w:iCs/>
                <w:sz w:val="24"/>
                <w:szCs w:val="24"/>
              </w:rPr>
              <w:t>a Valsts sekretāru sanāksmē jau ir izsludināts tiesību akta projekts, kas paredz veikt nepieciešamos grozījumus citos tiesību aktos, norāda attiecīgās Valsts sekretāru sanāksmes datumu, protokola numuru un paragrāfu</w:t>
            </w:r>
            <w:r>
              <w:rPr>
                <w:rFonts w:ascii="Times New Roman" w:hAnsi="Times New Roman" w:cs="Times New Roman"/>
                <w:iCs/>
                <w:sz w:val="24"/>
                <w:szCs w:val="24"/>
              </w:rPr>
              <w:t>.</w:t>
            </w:r>
          </w:p>
          <w:p w:rsidR="008D3B33" w:rsidP="008D3B33" w:rsidRDefault="008D3B33" w14:paraId="0B152F62" w14:textId="77777777">
            <w:pPr>
              <w:pStyle w:val="xtvhtml"/>
              <w:shd w:val="clear" w:color="auto" w:fill="FFFFFF"/>
              <w:spacing w:before="0" w:beforeAutospacing="0" w:after="0" w:afterAutospacing="0"/>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Ievērojot minēto, lūdzam anotācijas IV sadaļas 1. punktu aizpildīt pilnīgāk, t.sk., </w:t>
            </w:r>
            <w:r w:rsidRPr="001145D4">
              <w:rPr>
                <w:rFonts w:ascii="Times New Roman" w:hAnsi="Times New Roman" w:cs="Times New Roman"/>
                <w:iCs/>
                <w:sz w:val="24"/>
                <w:szCs w:val="24"/>
              </w:rPr>
              <w:t>skaidro</w:t>
            </w:r>
            <w:r>
              <w:rPr>
                <w:rFonts w:ascii="Times New Roman" w:hAnsi="Times New Roman" w:cs="Times New Roman"/>
                <w:iCs/>
                <w:sz w:val="24"/>
                <w:szCs w:val="24"/>
              </w:rPr>
              <w:t>jot</w:t>
            </w:r>
            <w:r w:rsidRPr="001145D4">
              <w:rPr>
                <w:rFonts w:ascii="Times New Roman" w:hAnsi="Times New Roman" w:cs="Times New Roman"/>
                <w:iCs/>
                <w:sz w:val="24"/>
                <w:szCs w:val="24"/>
              </w:rPr>
              <w:t xml:space="preserve"> šādu izmaiņu nepieciešamību</w:t>
            </w:r>
            <w:r>
              <w:rPr>
                <w:rFonts w:ascii="Times New Roman" w:hAnsi="Times New Roman" w:cs="Times New Roman"/>
                <w:iCs/>
                <w:sz w:val="24"/>
                <w:szCs w:val="24"/>
              </w:rPr>
              <w:t>.</w:t>
            </w:r>
          </w:p>
          <w:p w:rsidR="008D3B33" w:rsidP="008D3B33" w:rsidRDefault="008D3B33" w14:paraId="203788FF" w14:textId="77777777">
            <w:pPr>
              <w:pStyle w:val="xtvhtml"/>
              <w:shd w:val="clear" w:color="auto" w:fill="FFFFFF"/>
              <w:spacing w:before="0" w:beforeAutospacing="0" w:after="0" w:afterAutospacing="0"/>
              <w:ind w:left="99" w:right="150" w:firstLine="709"/>
              <w:jc w:val="both"/>
              <w:rPr>
                <w:rFonts w:ascii="Times New Roman" w:hAnsi="Times New Roman" w:cs="Times New Roman"/>
                <w:iCs/>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008D3B33" w:rsidP="006D5F83" w:rsidRDefault="00545B8A" w14:paraId="0D8F539D" w14:textId="7F490197">
            <w:pPr>
              <w:shd w:val="clear" w:color="auto" w:fill="FFFFFF"/>
              <w:tabs>
                <w:tab w:val="left" w:pos="3645"/>
              </w:tabs>
              <w:spacing w:after="0" w:line="240" w:lineRule="auto"/>
              <w:ind w:left="104"/>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Iebildums ņemts vērā</w:t>
            </w:r>
            <w:r w:rsidR="00862BF4">
              <w:rPr>
                <w:rFonts w:ascii="Times New Roman" w:hAnsi="Times New Roman" w:eastAsia="Times New Roman" w:cs="Times New Roman"/>
                <w:b/>
                <w:bCs/>
                <w:sz w:val="24"/>
                <w:szCs w:val="24"/>
                <w:lang w:eastAsia="lv-LV"/>
              </w:rPr>
              <w:t>.</w:t>
            </w:r>
          </w:p>
        </w:tc>
        <w:tc>
          <w:tcPr>
            <w:tcW w:w="2835" w:type="dxa"/>
            <w:tcBorders>
              <w:top w:val="single" w:color="808080" w:sz="6" w:space="0"/>
              <w:left w:val="single" w:color="808080" w:sz="6" w:space="0"/>
              <w:bottom w:val="single" w:color="808080" w:sz="6" w:space="0"/>
              <w:right w:val="single" w:color="808080" w:sz="6" w:space="0"/>
            </w:tcBorders>
          </w:tcPr>
          <w:p w:rsidRPr="007C6AF0" w:rsidR="008D3B33" w:rsidP="006D5F83" w:rsidRDefault="00725C63" w14:paraId="4E87719F" w14:textId="17E66162">
            <w:pPr>
              <w:spacing w:before="100" w:beforeAutospacing="1" w:after="100" w:afterAutospacing="1"/>
              <w:ind w:left="131" w:right="124"/>
              <w:rPr>
                <w:rFonts w:ascii="Times New Roman" w:hAnsi="Times New Roman" w:cs="Times New Roman"/>
                <w:sz w:val="24"/>
                <w:szCs w:val="24"/>
                <w:lang w:eastAsia="lv-LV"/>
              </w:rPr>
            </w:pPr>
            <w:r>
              <w:rPr>
                <w:rFonts w:ascii="Times New Roman" w:hAnsi="Times New Roman" w:cs="Times New Roman"/>
                <w:sz w:val="24"/>
                <w:szCs w:val="24"/>
                <w:lang w:eastAsia="lv-LV"/>
              </w:rPr>
              <w:t xml:space="preserve">Skatīt noteikumu projekta sākotnējās ietekmes novērtējuma ziņojumu (anotāciju) </w:t>
            </w:r>
          </w:p>
        </w:tc>
      </w:tr>
      <w:tr w:rsidRPr="008C68CB" w:rsidR="008C68CB" w:rsidTr="00835823" w14:paraId="4D30EFC8"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C68CB" w:rsidR="008C68CB" w:rsidP="008C68CB" w:rsidRDefault="008C68CB" w14:paraId="3335CA7C" w14:textId="05FF790A">
            <w:pPr>
              <w:spacing w:before="75" w:after="75"/>
              <w:jc w:val="both"/>
              <w:rPr>
                <w:rFonts w:ascii="Times New Roman" w:hAnsi="Times New Roman" w:eastAsia="Times New Roman" w:cs="Times New Roman"/>
                <w:sz w:val="24"/>
                <w:szCs w:val="24"/>
                <w:lang w:eastAsia="lv-LV"/>
              </w:rPr>
            </w:pPr>
            <w:r w:rsidRPr="008C68CB">
              <w:rPr>
                <w:rFonts w:ascii="Times New Roman" w:hAnsi="Times New Roman" w:eastAsia="Times New Roman" w:cs="Times New Roman"/>
                <w:sz w:val="24"/>
                <w:szCs w:val="24"/>
                <w:lang w:eastAsia="lv-LV"/>
              </w:rPr>
              <w:t>6.</w:t>
            </w:r>
          </w:p>
        </w:tc>
        <w:tc>
          <w:tcPr>
            <w:tcW w:w="3453" w:type="dxa"/>
            <w:tcBorders>
              <w:top w:val="single" w:color="808080" w:sz="6" w:space="0"/>
              <w:left w:val="single" w:color="808080" w:sz="6" w:space="0"/>
              <w:bottom w:val="single" w:color="808080" w:sz="6" w:space="0"/>
              <w:right w:val="single" w:color="808080" w:sz="6" w:space="0"/>
            </w:tcBorders>
          </w:tcPr>
          <w:p w:rsidRPr="008C68CB" w:rsidR="008C68CB" w:rsidP="008C68CB" w:rsidRDefault="008C68CB" w14:paraId="045007D6" w14:textId="77777777">
            <w:pPr>
              <w:spacing w:before="120"/>
              <w:jc w:val="both"/>
              <w:rPr>
                <w:rFonts w:ascii="Times New Roman" w:hAnsi="Times New Roman" w:cs="Times New Roman"/>
                <w:sz w:val="24"/>
                <w:szCs w:val="24"/>
                <w:lang w:eastAsia="lv-LV"/>
              </w:rPr>
            </w:pPr>
            <w:r w:rsidRPr="008C68CB">
              <w:rPr>
                <w:rFonts w:ascii="Times New Roman" w:hAnsi="Times New Roman" w:cs="Times New Roman"/>
                <w:sz w:val="24"/>
                <w:szCs w:val="24"/>
                <w:lang w:eastAsia="lv-LV"/>
              </w:rPr>
              <w:t xml:space="preserve">1.1. aizstāt noteikumu tekstā vārdus </w:t>
            </w:r>
            <w:r w:rsidRPr="008C68CB">
              <w:rPr>
                <w:rFonts w:ascii="Times New Roman" w:hAnsi="Times New Roman" w:cs="Times New Roman"/>
                <w:sz w:val="24"/>
                <w:szCs w:val="24"/>
              </w:rPr>
              <w:t>“republikas pilsētas” (attiecīgā locījumā)  ar vārdu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xml:space="preserve">” (attiecīgā locījumā) </w:t>
            </w:r>
            <w:r w:rsidRPr="008C68CB">
              <w:rPr>
                <w:rFonts w:ascii="Times New Roman" w:hAnsi="Times New Roman" w:cs="Times New Roman"/>
                <w:sz w:val="24"/>
                <w:szCs w:val="24"/>
                <w:lang w:eastAsia="lv-LV"/>
              </w:rPr>
              <w:t>;</w:t>
            </w:r>
          </w:p>
          <w:p w:rsidRPr="008C68CB" w:rsidR="008C68CB" w:rsidP="008C68CB" w:rsidRDefault="008C68CB" w14:paraId="31A5C9EB" w14:textId="77777777">
            <w:pPr>
              <w:spacing w:before="100" w:beforeAutospacing="1" w:after="100" w:afterAutospacing="1"/>
              <w:ind w:left="147" w:right="154"/>
              <w:jc w:val="both"/>
              <w:rPr>
                <w:rFonts w:ascii="Times New Roman" w:hAnsi="Times New Roman" w:cs="Times New Roman"/>
                <w:sz w:val="24"/>
                <w:szCs w:val="24"/>
                <w:lang w:eastAsia="lv-LV"/>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8C68CB" w:rsidR="008C68CB" w:rsidP="008C68CB" w:rsidRDefault="008C68CB" w14:paraId="7047C882" w14:textId="2C0AEE8C">
            <w:pPr>
              <w:pStyle w:val="xtvhtml"/>
              <w:shd w:val="clear" w:color="auto" w:fill="FFFFFF"/>
              <w:spacing w:before="0" w:beforeAutospacing="0" w:after="0" w:afterAutospacing="0"/>
              <w:ind w:firstLine="709"/>
              <w:jc w:val="both"/>
              <w:rPr>
                <w:rFonts w:ascii="Times New Roman" w:hAnsi="Times New Roman" w:cs="Times New Roman"/>
                <w:b/>
                <w:bCs/>
                <w:iCs/>
                <w:sz w:val="24"/>
                <w:szCs w:val="24"/>
              </w:rPr>
            </w:pPr>
            <w:r w:rsidRPr="008C68CB">
              <w:rPr>
                <w:rFonts w:ascii="Times New Roman" w:hAnsi="Times New Roman" w:cs="Times New Roman"/>
                <w:b/>
                <w:bCs/>
                <w:iCs/>
                <w:sz w:val="24"/>
                <w:szCs w:val="24"/>
              </w:rPr>
              <w:t>Tieslietu ministrija  05.11.2020.</w:t>
            </w:r>
          </w:p>
          <w:p w:rsidRPr="008C68CB" w:rsidR="008C68CB" w:rsidP="008C68CB" w:rsidRDefault="008C68CB" w14:paraId="0CE40CA7" w14:textId="77777777">
            <w:pPr>
              <w:jc w:val="both"/>
              <w:rPr>
                <w:rFonts w:ascii="Times New Roman" w:hAnsi="Times New Roman" w:cs="Times New Roman"/>
                <w:sz w:val="24"/>
                <w:szCs w:val="24"/>
              </w:rPr>
            </w:pPr>
            <w:r w:rsidRPr="008C68CB">
              <w:rPr>
                <w:rFonts w:ascii="Times New Roman" w:hAnsi="Times New Roman" w:cs="Times New Roman"/>
                <w:sz w:val="24"/>
                <w:szCs w:val="24"/>
              </w:rPr>
              <w:t xml:space="preserve">1. Saskaņā Ministru kabineta 2009. gada 3. februāra noteikumu Nr. 108 "Normatīvo aktu projektu sagatavošanas noteikumi" 2.2.apakšpunktā noteikto, normatīvā akta </w:t>
            </w:r>
            <w:r w:rsidRPr="008C68CB">
              <w:rPr>
                <w:rFonts w:ascii="Times New Roman" w:hAnsi="Times New Roman" w:cs="Times New Roman"/>
                <w:sz w:val="24"/>
                <w:szCs w:val="24"/>
              </w:rPr>
              <w:lastRenderedPageBreak/>
              <w:t xml:space="preserve">projekta tekstu raksta, ievērojot juridisko terminoloģiju. </w:t>
            </w:r>
          </w:p>
          <w:p w:rsidRPr="008C68CB" w:rsidR="008C68CB" w:rsidP="008C68CB" w:rsidRDefault="008C68CB" w14:paraId="23C62C06" w14:textId="77777777">
            <w:pPr>
              <w:jc w:val="both"/>
              <w:rPr>
                <w:rFonts w:ascii="Times New Roman" w:hAnsi="Times New Roman" w:cs="Times New Roman"/>
                <w:sz w:val="24"/>
                <w:szCs w:val="24"/>
              </w:rPr>
            </w:pPr>
            <w:r w:rsidRPr="008C68CB">
              <w:rPr>
                <w:rFonts w:ascii="Times New Roman" w:hAnsi="Times New Roman" w:cs="Times New Roman"/>
                <w:sz w:val="24"/>
                <w:szCs w:val="24"/>
              </w:rPr>
              <w:t xml:space="preserve">Lūdzam </w:t>
            </w:r>
            <w:r w:rsidRPr="008C68CB">
              <w:rPr>
                <w:rFonts w:ascii="Times New Roman" w:hAnsi="Times New Roman" w:cs="Times New Roman"/>
                <w:sz w:val="24"/>
                <w:szCs w:val="24"/>
                <w:lang w:eastAsia="lv-LV"/>
              </w:rPr>
              <w:t>Ministru kabineta 2015. gada 28. jūlija noteikumos Nr. 435 “Kārtība, kādā nosaka un kompensē ar sabiedriskā transporta pakalpojumu sniegšanu saistītos zaudējumus un izdevumus un nosaka sabiedriskā transporta pakalpojuma tarifu”</w:t>
            </w:r>
            <w:r w:rsidRPr="008C68CB">
              <w:rPr>
                <w:rFonts w:ascii="Times New Roman" w:hAnsi="Times New Roman" w:cs="Times New Roman"/>
                <w:sz w:val="24"/>
                <w:szCs w:val="24"/>
              </w:rPr>
              <w:t xml:space="preserve"> (turpmāk – MK noteikumi Nr.435) </w:t>
            </w:r>
            <w:r w:rsidRPr="008C68CB">
              <w:rPr>
                <w:rFonts w:ascii="Times New Roman" w:hAnsi="Times New Roman" w:cs="Times New Roman"/>
                <w:b/>
                <w:bCs/>
                <w:sz w:val="24"/>
                <w:szCs w:val="24"/>
              </w:rPr>
              <w:t>neveidot atšķirīgu terminoloģiju un tās nozīmi nekā jau likumos ir noteikta</w:t>
            </w:r>
            <w:r w:rsidRPr="008C68CB">
              <w:rPr>
                <w:rFonts w:ascii="Times New Roman" w:hAnsi="Times New Roman" w:cs="Times New Roman"/>
                <w:sz w:val="24"/>
                <w:szCs w:val="24"/>
              </w:rPr>
              <w:t>, piem., Administratīvo teritoriju un apdzīvoto vietu likumā lietoto terminu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xml:space="preserve"> pašvaldība” aizvietojot to ar “</w:t>
            </w:r>
            <w:proofErr w:type="spellStart"/>
            <w:r w:rsidRPr="008C68CB">
              <w:rPr>
                <w:rFonts w:ascii="Times New Roman" w:hAnsi="Times New Roman" w:cs="Times New Roman"/>
                <w:sz w:val="24"/>
                <w:szCs w:val="24"/>
              </w:rPr>
              <w:t>valstspilsēta</w:t>
            </w:r>
            <w:proofErr w:type="spellEnd"/>
            <w:r w:rsidRPr="008C68CB">
              <w:rPr>
                <w:rFonts w:ascii="Times New Roman" w:hAnsi="Times New Roman" w:cs="Times New Roman"/>
                <w:sz w:val="24"/>
                <w:szCs w:val="24"/>
              </w:rPr>
              <w:t>” kam jau ir cita nozīme.  </w:t>
            </w:r>
          </w:p>
          <w:p w:rsidRPr="008C68CB" w:rsidR="008C68CB" w:rsidP="008C68CB" w:rsidRDefault="008C68CB" w14:paraId="0493B55B" w14:textId="77777777">
            <w:pPr>
              <w:jc w:val="both"/>
              <w:rPr>
                <w:rFonts w:ascii="Times New Roman" w:hAnsi="Times New Roman" w:cs="Times New Roman"/>
                <w:sz w:val="24"/>
                <w:szCs w:val="24"/>
              </w:rPr>
            </w:pPr>
            <w:r w:rsidRPr="008C68CB">
              <w:rPr>
                <w:rFonts w:ascii="Times New Roman" w:hAnsi="Times New Roman" w:cs="Times New Roman"/>
                <w:sz w:val="24"/>
                <w:szCs w:val="24"/>
              </w:rPr>
              <w:t>Tāpēc lūdzam MK noteikumos Nr. 435 terminu “republikas pilsētas pašvaldība” (arī citādākās modifikācijās, ja tādas ir) aizstāt ar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xml:space="preserve"> pašvaldība un novada pašvaldība, kuras administratīvajā teritorijā atrodas </w:t>
            </w:r>
            <w:proofErr w:type="spellStart"/>
            <w:r w:rsidRPr="008C68CB">
              <w:rPr>
                <w:rFonts w:ascii="Times New Roman" w:hAnsi="Times New Roman" w:cs="Times New Roman"/>
                <w:sz w:val="24"/>
                <w:szCs w:val="24"/>
              </w:rPr>
              <w:t>valstspilsēta</w:t>
            </w:r>
            <w:proofErr w:type="spellEnd"/>
            <w:r w:rsidRPr="008C68CB">
              <w:rPr>
                <w:rFonts w:ascii="Times New Roman" w:hAnsi="Times New Roman" w:cs="Times New Roman"/>
                <w:sz w:val="24"/>
                <w:szCs w:val="24"/>
              </w:rPr>
              <w:t xml:space="preserve">” (ja doma ir aptvert visas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Jo termina “</w:t>
            </w:r>
            <w:proofErr w:type="spellStart"/>
            <w:r w:rsidRPr="008C68CB">
              <w:rPr>
                <w:rFonts w:ascii="Times New Roman" w:hAnsi="Times New Roman" w:cs="Times New Roman"/>
                <w:sz w:val="24"/>
                <w:szCs w:val="24"/>
              </w:rPr>
              <w:t>valstspilsēta</w:t>
            </w:r>
            <w:proofErr w:type="spellEnd"/>
            <w:r w:rsidRPr="008C68CB">
              <w:rPr>
                <w:rFonts w:ascii="Times New Roman" w:hAnsi="Times New Roman" w:cs="Times New Roman"/>
                <w:sz w:val="24"/>
                <w:szCs w:val="24"/>
              </w:rPr>
              <w:t xml:space="preserve">” nozīme ir – </w:t>
            </w:r>
            <w:r w:rsidRPr="008C68CB">
              <w:rPr>
                <w:rFonts w:ascii="Times New Roman" w:hAnsi="Times New Roman" w:cs="Times New Roman"/>
                <w:b/>
                <w:bCs/>
                <w:sz w:val="24"/>
                <w:szCs w:val="24"/>
              </w:rPr>
              <w:t xml:space="preserve">noteikta teritorija, apdzīvota vieta un </w:t>
            </w:r>
            <w:r w:rsidRPr="008C68CB">
              <w:rPr>
                <w:rFonts w:ascii="Times New Roman" w:hAnsi="Times New Roman" w:cs="Times New Roman"/>
                <w:b/>
                <w:bCs/>
                <w:sz w:val="24"/>
                <w:szCs w:val="24"/>
                <w:u w:val="single"/>
              </w:rPr>
              <w:t>nevis</w:t>
            </w:r>
            <w:r w:rsidRPr="008C68CB">
              <w:rPr>
                <w:rFonts w:ascii="Times New Roman" w:hAnsi="Times New Roman" w:cs="Times New Roman"/>
                <w:b/>
                <w:bCs/>
                <w:sz w:val="24"/>
                <w:szCs w:val="24"/>
              </w:rPr>
              <w:t xml:space="preserve"> ar rīcībspēju un tiesībspēju apveltīts tiesību subjekts</w:t>
            </w:r>
            <w:r w:rsidRPr="008C68CB">
              <w:rPr>
                <w:rFonts w:ascii="Times New Roman" w:hAnsi="Times New Roman" w:cs="Times New Roman"/>
                <w:sz w:val="24"/>
                <w:szCs w:val="24"/>
              </w:rPr>
              <w:t>, kas šajā gadījumā atbilstoši likumam “Par pašvaldībām” ir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xml:space="preserve"> pašvaldība un novada pašvaldība, kuras administratīvajā teritorijā atrodas </w:t>
            </w:r>
            <w:proofErr w:type="spellStart"/>
            <w:r w:rsidRPr="008C68CB">
              <w:rPr>
                <w:rFonts w:ascii="Times New Roman" w:hAnsi="Times New Roman" w:cs="Times New Roman"/>
                <w:sz w:val="24"/>
                <w:szCs w:val="24"/>
              </w:rPr>
              <w:t>valstspilsēta</w:t>
            </w:r>
            <w:proofErr w:type="spellEnd"/>
            <w:r w:rsidRPr="008C68CB">
              <w:rPr>
                <w:rFonts w:ascii="Times New Roman" w:hAnsi="Times New Roman" w:cs="Times New Roman"/>
                <w:sz w:val="24"/>
                <w:szCs w:val="24"/>
              </w:rPr>
              <w:t xml:space="preserve">” (ja normatīvajos aktos </w:t>
            </w:r>
            <w:r w:rsidRPr="008C68CB">
              <w:rPr>
                <w:rFonts w:ascii="Times New Roman" w:hAnsi="Times New Roman" w:cs="Times New Roman"/>
                <w:sz w:val="24"/>
                <w:szCs w:val="24"/>
              </w:rPr>
              <w:lastRenderedPageBreak/>
              <w:t xml:space="preserve">nav noteikts cits tiesību subjekts – kāda īpaša institūcija u.tml.). </w:t>
            </w:r>
          </w:p>
          <w:p w:rsidRPr="008C68CB" w:rsidR="008C68CB" w:rsidP="008C68CB" w:rsidRDefault="008C68CB" w14:paraId="4040122A" w14:textId="002BB58F">
            <w:pPr>
              <w:jc w:val="both"/>
              <w:rPr>
                <w:rFonts w:ascii="Times New Roman" w:hAnsi="Times New Roman" w:cs="Times New Roman"/>
                <w:b/>
                <w:bCs/>
                <w:iCs/>
                <w:sz w:val="24"/>
                <w:szCs w:val="24"/>
              </w:rPr>
            </w:pPr>
            <w:r w:rsidRPr="008C68CB">
              <w:rPr>
                <w:rFonts w:ascii="Times New Roman" w:hAnsi="Times New Roman" w:cs="Times New Roman"/>
                <w:sz w:val="24"/>
                <w:szCs w:val="24"/>
              </w:rPr>
              <w:t xml:space="preserve">Ievērojot  minēto, lūdzam atbilstoši precizēt projekta 1.1.apakšpunktu un anotāciju. Kā arī aicinām iesniegt terminoloģiski saskaņotus priekšlikumus likumprojektam “Grozījumus </w:t>
            </w:r>
            <w:r w:rsidRPr="008C68CB">
              <w:rPr>
                <w:rFonts w:ascii="Times New Roman" w:hAnsi="Times New Roman" w:cs="Times New Roman"/>
                <w:sz w:val="24"/>
                <w:szCs w:val="24"/>
                <w:lang w:eastAsia="lv-LV"/>
              </w:rPr>
              <w:t>Sabiedriskā transporta pakalpojumu likumā” (Nr.687/Lp13) (priekšlikumu iesniegšana līdz 05.11.2020.).</w:t>
            </w:r>
          </w:p>
        </w:tc>
        <w:tc>
          <w:tcPr>
            <w:tcW w:w="3827" w:type="dxa"/>
            <w:tcBorders>
              <w:top w:val="single" w:color="808080" w:sz="6" w:space="0"/>
              <w:left w:val="single" w:color="808080" w:sz="6" w:space="0"/>
              <w:bottom w:val="single" w:color="808080" w:sz="6" w:space="0"/>
              <w:right w:val="single" w:color="808080" w:sz="6" w:space="0"/>
            </w:tcBorders>
          </w:tcPr>
          <w:p w:rsidRPr="008C68CB" w:rsidR="008C68CB" w:rsidP="008C68CB" w:rsidRDefault="008C68CB" w14:paraId="6DC47BF1"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8C68CB">
              <w:rPr>
                <w:rFonts w:ascii="Times New Roman" w:hAnsi="Times New Roman" w:eastAsia="Times New Roman" w:cs="Times New Roman"/>
                <w:b/>
                <w:bCs/>
                <w:sz w:val="24"/>
                <w:szCs w:val="24"/>
                <w:lang w:eastAsia="lv-LV"/>
              </w:rPr>
              <w:lastRenderedPageBreak/>
              <w:t xml:space="preserve">Iebildums ņemts vērā. </w:t>
            </w:r>
          </w:p>
          <w:p w:rsidRPr="008C68CB" w:rsidR="008C68CB" w:rsidP="008C68CB" w:rsidRDefault="008C68CB" w14:paraId="47017547" w14:textId="66956E5B">
            <w:pPr>
              <w:shd w:val="clear" w:color="auto" w:fill="FFFFFF"/>
              <w:tabs>
                <w:tab w:val="left" w:pos="3645"/>
              </w:tabs>
              <w:spacing w:after="0" w:line="240" w:lineRule="auto"/>
              <w:ind w:left="104" w:right="125"/>
              <w:jc w:val="both"/>
              <w:rPr>
                <w:rFonts w:ascii="Times New Roman" w:hAnsi="Times New Roman" w:cs="Times New Roman"/>
                <w:iCs/>
                <w:sz w:val="24"/>
                <w:szCs w:val="24"/>
              </w:rPr>
            </w:pPr>
            <w:r w:rsidRPr="008C68CB">
              <w:rPr>
                <w:rFonts w:ascii="Times New Roman" w:hAnsi="Times New Roman" w:cs="Times New Roman"/>
                <w:iCs/>
                <w:sz w:val="24"/>
                <w:szCs w:val="24"/>
              </w:rPr>
              <w:t xml:space="preserve">2020.gada 30.decembrī stājušies spēkā grozījumi </w:t>
            </w:r>
            <w:r w:rsidRPr="008C68CB">
              <w:rPr>
                <w:rFonts w:ascii="Times New Roman" w:hAnsi="Times New Roman" w:eastAsia="Times New Roman" w:cs="Times New Roman"/>
                <w:sz w:val="24"/>
                <w:szCs w:val="24"/>
                <w:lang w:eastAsia="lv-LV"/>
              </w:rPr>
              <w:t xml:space="preserve">Sabiedriskā transporta pakalpojumu likumā” </w:t>
            </w:r>
            <w:r w:rsidRPr="008C68CB">
              <w:rPr>
                <w:rFonts w:ascii="Times New Roman" w:hAnsi="Times New Roman" w:cs="Times New Roman"/>
                <w:sz w:val="24"/>
                <w:szCs w:val="24"/>
              </w:rPr>
              <w:t xml:space="preserve">(Nr.687/Lp13), kurā ietverti arī </w:t>
            </w:r>
            <w:r w:rsidRPr="008C68CB">
              <w:rPr>
                <w:rFonts w:ascii="Times New Roman" w:hAnsi="Times New Roman" w:eastAsia="Times New Roman" w:cs="Times New Roman"/>
                <w:sz w:val="24"/>
                <w:szCs w:val="24"/>
                <w:lang w:eastAsia="lv-LV"/>
              </w:rPr>
              <w:t xml:space="preserve">  grozījumi, kas nepieciešami, lai nodrošinātu Sabiedriskā transporta </w:t>
            </w:r>
            <w:r w:rsidRPr="008C68CB">
              <w:rPr>
                <w:rFonts w:ascii="Times New Roman" w:hAnsi="Times New Roman" w:eastAsia="Times New Roman" w:cs="Times New Roman"/>
                <w:sz w:val="24"/>
                <w:szCs w:val="24"/>
                <w:lang w:eastAsia="lv-LV"/>
              </w:rPr>
              <w:lastRenderedPageBreak/>
              <w:t xml:space="preserve">pakalpojumu likumā noteiktā regulējuma atbilstību </w:t>
            </w:r>
            <w:r w:rsidRPr="008C68CB">
              <w:rPr>
                <w:rFonts w:ascii="Times New Roman" w:hAnsi="Times New Roman" w:cs="Times New Roman"/>
                <w:iCs/>
                <w:sz w:val="24"/>
                <w:szCs w:val="24"/>
              </w:rPr>
              <w:t>Administratīvo teritoriju un apdzīvoto vietu likumā noteiktajam administratīvi teritoriālajam iedalījumam.</w:t>
            </w:r>
          </w:p>
          <w:p w:rsidRPr="008C68CB" w:rsidR="008C68CB" w:rsidP="008C68CB" w:rsidRDefault="008C68CB" w14:paraId="1DFCFC76" w14:textId="77777777">
            <w:pPr>
              <w:tabs>
                <w:tab w:val="left" w:pos="3645"/>
              </w:tabs>
              <w:spacing w:after="0" w:line="240" w:lineRule="auto"/>
              <w:ind w:right="54"/>
              <w:jc w:val="both"/>
              <w:rPr>
                <w:rFonts w:ascii="Times New Roman" w:hAnsi="Times New Roman" w:eastAsia="Calibri" w:cs="Times New Roman"/>
                <w:bCs/>
                <w:iCs/>
                <w:sz w:val="24"/>
                <w:szCs w:val="24"/>
              </w:rPr>
            </w:pPr>
            <w:r w:rsidRPr="008C68CB">
              <w:rPr>
                <w:rFonts w:ascii="Times New Roman" w:hAnsi="Times New Roman" w:eastAsia="Times New Roman" w:cs="Times New Roman"/>
                <w:sz w:val="24"/>
                <w:szCs w:val="24"/>
                <w:lang w:eastAsia="lv-LV"/>
              </w:rPr>
              <w:t xml:space="preserve">  Projekts paredz </w:t>
            </w:r>
            <w:r w:rsidRPr="008C68CB">
              <w:rPr>
                <w:rFonts w:ascii="Times New Roman" w:hAnsi="Times New Roman" w:eastAsia="Times New Roman" w:cs="Times New Roman"/>
                <w:iCs/>
                <w:sz w:val="24"/>
                <w:szCs w:val="24"/>
                <w:lang w:eastAsia="lv-LV"/>
              </w:rPr>
              <w:t xml:space="preserve">aizstāt noteikumos </w:t>
            </w:r>
            <w:r w:rsidRPr="008C68CB">
              <w:rPr>
                <w:rFonts w:ascii="Times New Roman" w:hAnsi="Times New Roman" w:cs="Times New Roman"/>
                <w:bCs/>
                <w:iCs/>
                <w:sz w:val="24"/>
                <w:szCs w:val="24"/>
              </w:rPr>
              <w:t>vārdus “republikas pilsētas” ar vārdu “</w:t>
            </w:r>
            <w:proofErr w:type="spellStart"/>
            <w:r w:rsidRPr="008C68CB">
              <w:rPr>
                <w:rFonts w:ascii="Times New Roman" w:hAnsi="Times New Roman" w:cs="Times New Roman"/>
                <w:bCs/>
                <w:iCs/>
                <w:sz w:val="24"/>
                <w:szCs w:val="24"/>
              </w:rPr>
              <w:t>valstspilsēta</w:t>
            </w:r>
            <w:proofErr w:type="spellEnd"/>
            <w:r w:rsidRPr="008C68CB">
              <w:rPr>
                <w:rFonts w:ascii="Times New Roman" w:hAnsi="Times New Roman" w:cs="Times New Roman"/>
                <w:bCs/>
                <w:iCs/>
                <w:sz w:val="24"/>
                <w:szCs w:val="24"/>
              </w:rPr>
              <w:t>”;</w:t>
            </w:r>
          </w:p>
          <w:p w:rsidRPr="008C68CB" w:rsidR="008C68CB" w:rsidP="008C68CB" w:rsidRDefault="008C68CB" w14:paraId="0D6E0247" w14:textId="77777777">
            <w:pPr>
              <w:tabs>
                <w:tab w:val="left" w:pos="3645"/>
              </w:tabs>
              <w:spacing w:after="0" w:line="240" w:lineRule="auto"/>
              <w:ind w:left="104" w:right="125"/>
              <w:jc w:val="both"/>
              <w:rPr>
                <w:rFonts w:ascii="Times New Roman" w:hAnsi="Times New Roman" w:cs="Times New Roman"/>
                <w:spacing w:val="-3"/>
                <w:sz w:val="24"/>
                <w:szCs w:val="24"/>
              </w:rPr>
            </w:pPr>
            <w:r w:rsidRPr="008C68CB">
              <w:rPr>
                <w:rFonts w:ascii="Times New Roman" w:hAnsi="Times New Roman" w:eastAsia="Times New Roman" w:cs="Times New Roman"/>
                <w:sz w:val="24"/>
                <w:szCs w:val="24"/>
                <w:lang w:eastAsia="lv-LV"/>
              </w:rPr>
              <w:t xml:space="preserve">Lai radītu korektu terminu, kas attiektos uz visām </w:t>
            </w:r>
            <w:r w:rsidRPr="008C68CB">
              <w:rPr>
                <w:rFonts w:ascii="Times New Roman" w:hAnsi="Times New Roman" w:cs="Times New Roman"/>
                <w:bCs/>
                <w:iCs/>
                <w:sz w:val="24"/>
                <w:szCs w:val="24"/>
              </w:rPr>
              <w:t xml:space="preserve">Administratīvo teritoriju un apdzīvoto vietu likuma 8.panta trešajā daļa minētajām </w:t>
            </w:r>
            <w:proofErr w:type="spellStart"/>
            <w:r w:rsidRPr="008C68CB">
              <w:rPr>
                <w:rFonts w:ascii="Times New Roman" w:hAnsi="Times New Roman" w:cs="Times New Roman"/>
                <w:bCs/>
                <w:iCs/>
                <w:sz w:val="24"/>
                <w:szCs w:val="24"/>
              </w:rPr>
              <w:t>valstspilsētām</w:t>
            </w:r>
            <w:proofErr w:type="spellEnd"/>
            <w:r w:rsidRPr="008C68CB">
              <w:rPr>
                <w:rFonts w:ascii="Times New Roman" w:hAnsi="Times New Roman" w:cs="Times New Roman"/>
                <w:bCs/>
                <w:iCs/>
                <w:sz w:val="24"/>
                <w:szCs w:val="24"/>
              </w:rPr>
              <w:t xml:space="preserve">, tostarp tām, kas ir novadu teritoriālā vienība un pašlaik nodrošina sabiedriskā transporta pakalpojumus, </w:t>
            </w:r>
            <w:r w:rsidRPr="008C68CB">
              <w:rPr>
                <w:rFonts w:ascii="Times New Roman" w:hAnsi="Times New Roman" w:eastAsia="Times New Roman" w:cs="Times New Roman"/>
                <w:sz w:val="24"/>
                <w:szCs w:val="24"/>
                <w:lang w:eastAsia="lv-LV"/>
              </w:rPr>
              <w:t xml:space="preserve">Sabiedriskā transporta pakalpojumu likuma 1.pants papildināts ar 15.punktu, kas noteic, ka </w:t>
            </w:r>
            <w:proofErr w:type="spellStart"/>
            <w:r w:rsidRPr="008C68CB">
              <w:rPr>
                <w:rFonts w:ascii="Times New Roman" w:hAnsi="Times New Roman" w:eastAsia="Times New Roman" w:cs="Times New Roman"/>
                <w:sz w:val="24"/>
                <w:szCs w:val="24"/>
                <w:lang w:eastAsia="lv-LV"/>
              </w:rPr>
              <w:t>v</w:t>
            </w:r>
            <w:r w:rsidRPr="008C68CB">
              <w:rPr>
                <w:rFonts w:ascii="Times New Roman" w:hAnsi="Times New Roman" w:cs="Times New Roman"/>
                <w:color w:val="212121"/>
                <w:sz w:val="24"/>
                <w:szCs w:val="24"/>
              </w:rPr>
              <w:t>alstspilsētas</w:t>
            </w:r>
            <w:proofErr w:type="spellEnd"/>
            <w:r w:rsidRPr="008C68CB">
              <w:rPr>
                <w:rFonts w:ascii="Times New Roman" w:hAnsi="Times New Roman" w:cs="Times New Roman"/>
                <w:color w:val="212121"/>
                <w:sz w:val="24"/>
                <w:szCs w:val="24"/>
              </w:rPr>
              <w:t xml:space="preserve"> pašvaldība ir Administratīvo teritoriju un apdzīvoto vietu likumā minēto </w:t>
            </w:r>
            <w:proofErr w:type="spellStart"/>
            <w:r w:rsidRPr="008C68CB">
              <w:rPr>
                <w:rFonts w:ascii="Times New Roman" w:hAnsi="Times New Roman" w:cs="Times New Roman"/>
                <w:color w:val="212121"/>
                <w:sz w:val="24"/>
                <w:szCs w:val="24"/>
              </w:rPr>
              <w:t>valstspilsētu</w:t>
            </w:r>
            <w:proofErr w:type="spellEnd"/>
            <w:r w:rsidRPr="008C68CB">
              <w:rPr>
                <w:rFonts w:ascii="Times New Roman" w:hAnsi="Times New Roman" w:cs="Times New Roman"/>
                <w:color w:val="212121"/>
                <w:sz w:val="24"/>
                <w:szCs w:val="24"/>
              </w:rPr>
              <w:t xml:space="preserve"> pašvaldības. Ja </w:t>
            </w:r>
            <w:proofErr w:type="spellStart"/>
            <w:r w:rsidRPr="008C68CB">
              <w:rPr>
                <w:rFonts w:ascii="Times New Roman" w:hAnsi="Times New Roman" w:cs="Times New Roman"/>
                <w:color w:val="212121"/>
                <w:sz w:val="24"/>
                <w:szCs w:val="24"/>
              </w:rPr>
              <w:t>valstspilsēta</w:t>
            </w:r>
            <w:proofErr w:type="spellEnd"/>
            <w:r w:rsidRPr="008C68CB">
              <w:rPr>
                <w:rFonts w:ascii="Times New Roman" w:hAnsi="Times New Roman" w:cs="Times New Roman"/>
                <w:color w:val="212121"/>
                <w:sz w:val="24"/>
                <w:szCs w:val="24"/>
              </w:rPr>
              <w:t xml:space="preserve"> kā teritoriālā iedalījuma vienība ietilpst kādā novadā, šajā likumā noteiktos </w:t>
            </w:r>
            <w:proofErr w:type="spellStart"/>
            <w:r w:rsidRPr="008C68CB">
              <w:rPr>
                <w:rFonts w:ascii="Times New Roman" w:hAnsi="Times New Roman" w:cs="Times New Roman"/>
                <w:color w:val="212121"/>
                <w:sz w:val="24"/>
                <w:szCs w:val="24"/>
              </w:rPr>
              <w:t>valstspilsētu</w:t>
            </w:r>
            <w:proofErr w:type="spellEnd"/>
            <w:r w:rsidRPr="008C68CB">
              <w:rPr>
                <w:rFonts w:ascii="Times New Roman" w:hAnsi="Times New Roman" w:cs="Times New Roman"/>
                <w:color w:val="212121"/>
                <w:sz w:val="24"/>
                <w:szCs w:val="24"/>
              </w:rPr>
              <w:t xml:space="preserve"> pašvaldību uzdevumus īsteno attiecīgā novada pašvaldība.</w:t>
            </w:r>
          </w:p>
          <w:p w:rsidRPr="008C68CB" w:rsidR="008C68CB" w:rsidP="008C68CB" w:rsidRDefault="008C68CB" w14:paraId="7505AE45" w14:textId="505A153D">
            <w:pPr>
              <w:shd w:val="clear" w:color="auto" w:fill="FFFFFF"/>
              <w:tabs>
                <w:tab w:val="left" w:pos="3645"/>
              </w:tabs>
              <w:spacing w:after="0" w:line="240" w:lineRule="auto"/>
              <w:ind w:left="104"/>
              <w:jc w:val="both"/>
              <w:rPr>
                <w:rFonts w:ascii="Times New Roman" w:hAnsi="Times New Roman" w:eastAsia="Times New Roman" w:cs="Times New Roman"/>
                <w:b/>
                <w:bCs/>
                <w:sz w:val="24"/>
                <w:szCs w:val="24"/>
                <w:lang w:eastAsia="lv-LV"/>
              </w:rPr>
            </w:pPr>
            <w:r w:rsidRPr="008C68CB">
              <w:rPr>
                <w:rFonts w:ascii="Times New Roman" w:hAnsi="Times New Roman" w:cs="Times New Roman"/>
                <w:sz w:val="24"/>
                <w:szCs w:val="24"/>
              </w:rPr>
              <w:t xml:space="preserve"> </w:t>
            </w:r>
          </w:p>
        </w:tc>
        <w:tc>
          <w:tcPr>
            <w:tcW w:w="2835" w:type="dxa"/>
            <w:tcBorders>
              <w:top w:val="single" w:color="808080" w:sz="6" w:space="0"/>
              <w:left w:val="single" w:color="808080" w:sz="6" w:space="0"/>
              <w:bottom w:val="single" w:color="808080" w:sz="6" w:space="0"/>
              <w:right w:val="single" w:color="808080" w:sz="6" w:space="0"/>
            </w:tcBorders>
          </w:tcPr>
          <w:p w:rsidRPr="008C68CB" w:rsidR="008C68CB" w:rsidP="008C68CB" w:rsidRDefault="008C68CB" w14:paraId="2AEDAEE3" w14:textId="5B57FAAA">
            <w:pPr>
              <w:spacing w:after="0" w:line="240" w:lineRule="auto"/>
              <w:jc w:val="both"/>
              <w:rPr>
                <w:rFonts w:ascii="Times New Roman" w:hAnsi="Times New Roman" w:cs="Times New Roman"/>
                <w:sz w:val="24"/>
                <w:szCs w:val="24"/>
                <w:lang w:eastAsia="lv-LV"/>
              </w:rPr>
            </w:pPr>
            <w:r w:rsidRPr="008C68CB">
              <w:rPr>
                <w:rFonts w:ascii="Times New Roman" w:hAnsi="Times New Roman" w:cs="Times New Roman"/>
                <w:sz w:val="24"/>
                <w:szCs w:val="24"/>
                <w:lang w:eastAsia="lv-LV"/>
              </w:rPr>
              <w:lastRenderedPageBreak/>
              <w:t xml:space="preserve">1.1.  aizstāt noteikumu tekstā (izņemot </w:t>
            </w:r>
            <w:r w:rsidR="00E63BBB">
              <w:rPr>
                <w:rFonts w:ascii="Times New Roman" w:hAnsi="Times New Roman" w:cs="Times New Roman"/>
                <w:sz w:val="24"/>
                <w:szCs w:val="24"/>
                <w:lang w:eastAsia="lv-LV"/>
              </w:rPr>
              <w:t>5.pielikuma 11. un 12. punktu</w:t>
            </w:r>
            <w:r w:rsidRPr="008C68CB">
              <w:rPr>
                <w:rFonts w:ascii="Times New Roman" w:hAnsi="Times New Roman" w:cs="Times New Roman"/>
                <w:sz w:val="24"/>
                <w:szCs w:val="24"/>
                <w:lang w:eastAsia="lv-LV"/>
              </w:rPr>
              <w:t xml:space="preserve">) vārdus </w:t>
            </w:r>
            <w:r w:rsidRPr="008C68CB">
              <w:rPr>
                <w:rFonts w:ascii="Times New Roman" w:hAnsi="Times New Roman" w:cs="Times New Roman"/>
                <w:sz w:val="24"/>
                <w:szCs w:val="24"/>
              </w:rPr>
              <w:t>“republikas pilsētas” (attiecīgā locījumā un skaitlī) ar vārdu “</w:t>
            </w:r>
            <w:proofErr w:type="spellStart"/>
            <w:r w:rsidRPr="008C68CB">
              <w:rPr>
                <w:rFonts w:ascii="Times New Roman" w:hAnsi="Times New Roman" w:cs="Times New Roman"/>
                <w:sz w:val="24"/>
                <w:szCs w:val="24"/>
              </w:rPr>
              <w:t>valstspilsētas</w:t>
            </w:r>
            <w:proofErr w:type="spellEnd"/>
            <w:r w:rsidRPr="008C68CB">
              <w:rPr>
                <w:rFonts w:ascii="Times New Roman" w:hAnsi="Times New Roman" w:cs="Times New Roman"/>
                <w:sz w:val="24"/>
                <w:szCs w:val="24"/>
              </w:rPr>
              <w:t xml:space="preserve">” </w:t>
            </w:r>
            <w:r w:rsidRPr="008C68CB">
              <w:rPr>
                <w:rFonts w:ascii="Times New Roman" w:hAnsi="Times New Roman" w:cs="Times New Roman"/>
                <w:sz w:val="24"/>
                <w:szCs w:val="24"/>
              </w:rPr>
              <w:lastRenderedPageBreak/>
              <w:t>(attiecīgā locījumā un skaitlī)</w:t>
            </w:r>
            <w:r w:rsidRPr="008C68CB">
              <w:rPr>
                <w:rFonts w:ascii="Times New Roman" w:hAnsi="Times New Roman" w:cs="Times New Roman"/>
                <w:sz w:val="24"/>
                <w:szCs w:val="24"/>
                <w:lang w:eastAsia="lv-LV"/>
              </w:rPr>
              <w:t>;</w:t>
            </w:r>
          </w:p>
          <w:p w:rsidRPr="008C68CB" w:rsidR="008C68CB" w:rsidP="008C68CB" w:rsidRDefault="008C68CB" w14:paraId="7B5AF940" w14:textId="77777777">
            <w:pPr>
              <w:spacing w:after="0" w:line="240" w:lineRule="auto"/>
              <w:jc w:val="both"/>
              <w:rPr>
                <w:rFonts w:ascii="Times New Roman" w:hAnsi="Times New Roman" w:cs="Times New Roman"/>
                <w:sz w:val="24"/>
                <w:szCs w:val="24"/>
                <w:lang w:eastAsia="lv-LV"/>
              </w:rPr>
            </w:pPr>
          </w:p>
          <w:p w:rsidRPr="008C68CB" w:rsidR="008C68CB" w:rsidP="008C68CB" w:rsidRDefault="008C68CB" w14:paraId="75FB852C" w14:textId="77777777">
            <w:pPr>
              <w:spacing w:before="100" w:beforeAutospacing="1" w:after="100" w:afterAutospacing="1"/>
              <w:ind w:left="131" w:right="124"/>
              <w:jc w:val="both"/>
              <w:rPr>
                <w:rFonts w:ascii="Times New Roman" w:hAnsi="Times New Roman" w:cs="Times New Roman"/>
                <w:sz w:val="24"/>
                <w:szCs w:val="24"/>
                <w:lang w:eastAsia="lv-LV"/>
              </w:rPr>
            </w:pPr>
          </w:p>
        </w:tc>
      </w:tr>
      <w:tr w:rsidRPr="00111F79" w:rsidR="008C68CB" w:rsidTr="00835823" w14:paraId="098251AD"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111F79" w:rsidR="008C68CB" w:rsidP="008C68CB" w:rsidRDefault="008C68CB" w14:paraId="664B712E" w14:textId="23ED2963">
            <w:pPr>
              <w:spacing w:before="75" w:after="75"/>
              <w:jc w:val="both"/>
              <w:rPr>
                <w:rFonts w:ascii="Times New Roman" w:hAnsi="Times New Roman" w:eastAsia="Times New Roman" w:cs="Times New Roman"/>
                <w:sz w:val="24"/>
                <w:szCs w:val="24"/>
                <w:lang w:eastAsia="lv-LV"/>
              </w:rPr>
            </w:pPr>
            <w:r w:rsidRPr="00111F79">
              <w:rPr>
                <w:rFonts w:ascii="Times New Roman" w:hAnsi="Times New Roman" w:eastAsia="Times New Roman" w:cs="Times New Roman"/>
                <w:sz w:val="24"/>
                <w:szCs w:val="24"/>
                <w:lang w:eastAsia="lv-LV"/>
              </w:rPr>
              <w:lastRenderedPageBreak/>
              <w:t>7.</w:t>
            </w:r>
          </w:p>
        </w:tc>
        <w:tc>
          <w:tcPr>
            <w:tcW w:w="3453" w:type="dxa"/>
            <w:tcBorders>
              <w:top w:val="single" w:color="808080" w:sz="6" w:space="0"/>
              <w:left w:val="single" w:color="808080" w:sz="6" w:space="0"/>
              <w:bottom w:val="single" w:color="808080" w:sz="6" w:space="0"/>
              <w:right w:val="single" w:color="808080" w:sz="6" w:space="0"/>
            </w:tcBorders>
          </w:tcPr>
          <w:p w:rsidRPr="00111F79" w:rsidR="008C68CB" w:rsidP="008C68CB" w:rsidRDefault="008C68CB" w14:paraId="7741E34D" w14:textId="790AC4E4">
            <w:pPr>
              <w:spacing w:before="100" w:beforeAutospacing="1" w:after="100" w:afterAutospacing="1"/>
              <w:ind w:left="147" w:right="154"/>
              <w:rPr>
                <w:rFonts w:ascii="Times New Roman" w:hAnsi="Times New Roman" w:cs="Times New Roman"/>
                <w:sz w:val="24"/>
                <w:szCs w:val="24"/>
                <w:lang w:eastAsia="lv-LV"/>
              </w:rPr>
            </w:pPr>
            <w:r w:rsidRPr="00111F79">
              <w:rPr>
                <w:rFonts w:ascii="Times New Roman" w:hAnsi="Times New Roman" w:cs="Times New Roman"/>
                <w:sz w:val="24"/>
                <w:szCs w:val="24"/>
                <w:lang w:eastAsia="lv-LV"/>
              </w:rPr>
              <w:t xml:space="preserve">Noteikumu projekta sākotnējās ietekmes </w:t>
            </w:r>
            <w:proofErr w:type="spellStart"/>
            <w:r w:rsidRPr="00111F79">
              <w:rPr>
                <w:rFonts w:ascii="Times New Roman" w:hAnsi="Times New Roman" w:cs="Times New Roman"/>
                <w:sz w:val="24"/>
                <w:szCs w:val="24"/>
                <w:lang w:eastAsia="lv-LV"/>
              </w:rPr>
              <w:t>izvērtējums</w:t>
            </w:r>
            <w:proofErr w:type="spellEnd"/>
            <w:r w:rsidRPr="00111F79">
              <w:rPr>
                <w:rFonts w:ascii="Times New Roman" w:hAnsi="Times New Roman" w:cs="Times New Roman"/>
                <w:sz w:val="24"/>
                <w:szCs w:val="24"/>
                <w:lang w:eastAsia="lv-LV"/>
              </w:rPr>
              <w:t xml:space="preserve"> (anotācija)</w:t>
            </w:r>
          </w:p>
        </w:tc>
        <w:tc>
          <w:tcPr>
            <w:tcW w:w="4371" w:type="dxa"/>
            <w:tcBorders>
              <w:top w:val="single" w:color="808080" w:sz="6" w:space="0"/>
              <w:left w:val="single" w:color="808080" w:sz="6" w:space="0"/>
              <w:bottom w:val="single" w:color="808080" w:sz="6" w:space="0"/>
              <w:right w:val="single" w:color="808080" w:sz="6" w:space="0"/>
            </w:tcBorders>
            <w:vAlign w:val="center"/>
          </w:tcPr>
          <w:p w:rsidRPr="00111F79" w:rsidR="008C68CB" w:rsidP="008C68CB" w:rsidRDefault="008C68CB" w14:paraId="1008298C" w14:textId="77777777">
            <w:pPr>
              <w:pStyle w:val="xtvhtml"/>
              <w:shd w:val="clear" w:color="auto" w:fill="FFFFFF"/>
              <w:spacing w:before="0" w:beforeAutospacing="0" w:after="0" w:afterAutospacing="0"/>
              <w:ind w:firstLine="709"/>
              <w:jc w:val="center"/>
              <w:rPr>
                <w:rFonts w:ascii="Times New Roman" w:hAnsi="Times New Roman" w:cs="Times New Roman"/>
                <w:b/>
                <w:bCs/>
                <w:iCs/>
                <w:sz w:val="24"/>
                <w:szCs w:val="24"/>
              </w:rPr>
            </w:pPr>
            <w:r w:rsidRPr="00111F79">
              <w:rPr>
                <w:rFonts w:ascii="Times New Roman" w:hAnsi="Times New Roman" w:cs="Times New Roman"/>
                <w:b/>
                <w:bCs/>
                <w:iCs/>
                <w:sz w:val="24"/>
                <w:szCs w:val="24"/>
              </w:rPr>
              <w:t>Tieslietu ministrija 05.11.2020.</w:t>
            </w:r>
          </w:p>
          <w:p w:rsidRPr="00111F79" w:rsidR="008C68CB" w:rsidP="008C68CB" w:rsidRDefault="008C68CB" w14:paraId="6C335392" w14:textId="77777777">
            <w:pPr>
              <w:rPr>
                <w:rFonts w:ascii="Times New Roman" w:hAnsi="Times New Roman" w:cs="Times New Roman"/>
                <w:sz w:val="24"/>
                <w:szCs w:val="24"/>
              </w:rPr>
            </w:pPr>
            <w:r w:rsidRPr="00111F79">
              <w:rPr>
                <w:rFonts w:ascii="Times New Roman" w:hAnsi="Times New Roman" w:cs="Times New Roman"/>
                <w:sz w:val="24"/>
                <w:szCs w:val="24"/>
              </w:rPr>
              <w:t>2. Vienlaikus uzturam atzinuma 1.iebildumu attiecībā uz anotācijas aizpildīšanu – nav aizpildīta anotācijas  II, VI un VII sadaļa attiecībā uz Ogres novada pašvaldības jaunajām tiesībām un pienākumiem un pārejas perioda regulējuma saskaņojumu.</w:t>
            </w:r>
          </w:p>
          <w:p w:rsidRPr="00111F79" w:rsidR="008C68CB" w:rsidP="008C68CB" w:rsidRDefault="008C68CB" w14:paraId="35B9E8E6" w14:textId="0539A8AA">
            <w:pPr>
              <w:pStyle w:val="xtvhtml"/>
              <w:shd w:val="clear" w:color="auto" w:fill="FFFFFF"/>
              <w:spacing w:before="0" w:beforeAutospacing="0" w:after="0" w:afterAutospacing="0"/>
              <w:ind w:firstLine="709"/>
              <w:jc w:val="center"/>
              <w:rPr>
                <w:rFonts w:ascii="Times New Roman" w:hAnsi="Times New Roman" w:cs="Times New Roman"/>
                <w:b/>
                <w:bCs/>
                <w:iCs/>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111F79" w:rsidR="008C68CB" w:rsidP="008C68CB" w:rsidRDefault="008C68CB" w14:paraId="382896FF" w14:textId="60E4DFFC">
            <w:pPr>
              <w:shd w:val="clear" w:color="auto" w:fill="FFFFFF"/>
              <w:tabs>
                <w:tab w:val="left" w:pos="3645"/>
              </w:tabs>
              <w:spacing w:after="0" w:line="240" w:lineRule="auto"/>
              <w:ind w:left="104"/>
              <w:jc w:val="both"/>
              <w:rPr>
                <w:rFonts w:ascii="Times New Roman" w:hAnsi="Times New Roman" w:eastAsia="Times New Roman" w:cs="Times New Roman"/>
                <w:b/>
                <w:bCs/>
                <w:sz w:val="24"/>
                <w:szCs w:val="24"/>
                <w:lang w:eastAsia="lv-LV"/>
              </w:rPr>
            </w:pPr>
            <w:r w:rsidRPr="00111F79">
              <w:rPr>
                <w:rFonts w:ascii="Times New Roman" w:hAnsi="Times New Roman" w:eastAsia="Times New Roman" w:cs="Times New Roman"/>
                <w:b/>
                <w:bCs/>
                <w:sz w:val="24"/>
                <w:szCs w:val="24"/>
                <w:lang w:eastAsia="lv-LV"/>
              </w:rPr>
              <w:t>Iebildums ņemts vērā.</w:t>
            </w:r>
          </w:p>
        </w:tc>
        <w:tc>
          <w:tcPr>
            <w:tcW w:w="2835" w:type="dxa"/>
            <w:tcBorders>
              <w:top w:val="single" w:color="808080" w:sz="6" w:space="0"/>
              <w:left w:val="single" w:color="808080" w:sz="6" w:space="0"/>
              <w:bottom w:val="single" w:color="808080" w:sz="6" w:space="0"/>
              <w:right w:val="single" w:color="808080" w:sz="6" w:space="0"/>
            </w:tcBorders>
          </w:tcPr>
          <w:p w:rsidRPr="00111F79" w:rsidR="008C68CB" w:rsidP="008C68CB" w:rsidRDefault="008C68CB" w14:paraId="08358D81" w14:textId="2AD1B8AA">
            <w:pPr>
              <w:spacing w:before="100" w:beforeAutospacing="1" w:after="100" w:afterAutospacing="1"/>
              <w:ind w:left="131" w:right="124"/>
              <w:rPr>
                <w:rFonts w:ascii="Times New Roman" w:hAnsi="Times New Roman" w:cs="Times New Roman"/>
                <w:sz w:val="24"/>
                <w:szCs w:val="24"/>
                <w:lang w:eastAsia="lv-LV"/>
              </w:rPr>
            </w:pPr>
            <w:r w:rsidRPr="00111F79">
              <w:rPr>
                <w:rFonts w:ascii="Times New Roman" w:hAnsi="Times New Roman" w:cs="Times New Roman"/>
                <w:sz w:val="24"/>
                <w:szCs w:val="24"/>
                <w:lang w:eastAsia="lv-LV"/>
              </w:rPr>
              <w:t xml:space="preserve">Skatīt noteikumu projekta sākotnējās ietekmes </w:t>
            </w:r>
            <w:proofErr w:type="spellStart"/>
            <w:r w:rsidRPr="00111F79">
              <w:rPr>
                <w:rFonts w:ascii="Times New Roman" w:hAnsi="Times New Roman" w:cs="Times New Roman"/>
                <w:sz w:val="24"/>
                <w:szCs w:val="24"/>
                <w:lang w:eastAsia="lv-LV"/>
              </w:rPr>
              <w:t>izvērtējumu</w:t>
            </w:r>
            <w:proofErr w:type="spellEnd"/>
            <w:r w:rsidRPr="00111F79">
              <w:rPr>
                <w:rFonts w:ascii="Times New Roman" w:hAnsi="Times New Roman" w:cs="Times New Roman"/>
                <w:sz w:val="24"/>
                <w:szCs w:val="24"/>
                <w:lang w:eastAsia="lv-LV"/>
              </w:rPr>
              <w:t xml:space="preserve"> (anotācija)</w:t>
            </w:r>
          </w:p>
        </w:tc>
      </w:tr>
      <w:tr w:rsidRPr="00F24FF8" w:rsidR="00F24FF8" w:rsidTr="00835823" w14:paraId="5370D149" w14:textId="77777777">
        <w:trPr>
          <w:gridAfter w:val="2"/>
          <w:wAfter w:w="5670" w:type="dxa"/>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F24FF8" w:rsidR="008C68CB" w:rsidP="008C68CB" w:rsidRDefault="00F24FF8" w14:paraId="29FC06D0" w14:textId="70DCD9FC">
            <w:pPr>
              <w:spacing w:before="75" w:after="75"/>
              <w:jc w:val="both"/>
              <w:rPr>
                <w:rFonts w:ascii="Times New Roman" w:hAnsi="Times New Roman" w:eastAsia="Times New Roman" w:cs="Times New Roman"/>
                <w:sz w:val="24"/>
                <w:szCs w:val="24"/>
                <w:lang w:eastAsia="lv-LV"/>
              </w:rPr>
            </w:pPr>
            <w:r w:rsidRPr="00F24FF8">
              <w:rPr>
                <w:rFonts w:ascii="Times New Roman" w:hAnsi="Times New Roman" w:eastAsia="Times New Roman" w:cs="Times New Roman"/>
                <w:sz w:val="24"/>
                <w:szCs w:val="24"/>
                <w:lang w:eastAsia="lv-LV"/>
              </w:rPr>
              <w:t>8.</w:t>
            </w:r>
          </w:p>
        </w:tc>
        <w:tc>
          <w:tcPr>
            <w:tcW w:w="3453" w:type="dxa"/>
            <w:tcBorders>
              <w:top w:val="single" w:color="808080" w:sz="6" w:space="0"/>
              <w:left w:val="single" w:color="808080" w:sz="6" w:space="0"/>
              <w:bottom w:val="single" w:color="808080" w:sz="6" w:space="0"/>
              <w:right w:val="single" w:color="808080" w:sz="6" w:space="0"/>
            </w:tcBorders>
          </w:tcPr>
          <w:p w:rsidRPr="00F24FF8" w:rsidR="008C68CB" w:rsidP="008C68CB" w:rsidRDefault="008C68CB" w14:paraId="5627A6A1" w14:textId="4F9060CA">
            <w:pPr>
              <w:spacing w:before="120"/>
              <w:rPr>
                <w:rFonts w:ascii="Times New Roman" w:hAnsi="Times New Roman" w:cs="Times New Roman"/>
                <w:sz w:val="24"/>
                <w:szCs w:val="24"/>
                <w:lang w:eastAsia="lv-LV"/>
              </w:rPr>
            </w:pPr>
            <w:r w:rsidRPr="00F24FF8">
              <w:rPr>
                <w:rFonts w:ascii="Times New Roman" w:hAnsi="Times New Roman" w:cs="Times New Roman"/>
                <w:sz w:val="24"/>
                <w:szCs w:val="24"/>
                <w:lang w:eastAsia="lv-LV"/>
              </w:rPr>
              <w:t xml:space="preserve">1.1. aizstāt noteikumu tekstā vārdus </w:t>
            </w:r>
            <w:r w:rsidRPr="00F24FF8">
              <w:rPr>
                <w:rFonts w:ascii="Times New Roman" w:hAnsi="Times New Roman" w:cs="Times New Roman"/>
                <w:sz w:val="24"/>
                <w:szCs w:val="24"/>
              </w:rPr>
              <w:t>“republikas pilsētas</w:t>
            </w:r>
            <w:r w:rsidR="003123D6">
              <w:rPr>
                <w:rFonts w:ascii="Times New Roman" w:hAnsi="Times New Roman" w:cs="Times New Roman"/>
                <w:sz w:val="24"/>
                <w:szCs w:val="24"/>
              </w:rPr>
              <w:t xml:space="preserve"> pašvaldība</w:t>
            </w:r>
            <w:r w:rsidRPr="00F24FF8">
              <w:rPr>
                <w:rFonts w:ascii="Times New Roman" w:hAnsi="Times New Roman" w:cs="Times New Roman"/>
                <w:sz w:val="24"/>
                <w:szCs w:val="24"/>
              </w:rPr>
              <w:t>” (attiecīgā locījumā)  ar vārdu “</w:t>
            </w:r>
            <w:proofErr w:type="spellStart"/>
            <w:r w:rsidRPr="00F24FF8">
              <w:rPr>
                <w:rFonts w:ascii="Times New Roman" w:hAnsi="Times New Roman" w:cs="Times New Roman"/>
                <w:sz w:val="24"/>
                <w:szCs w:val="24"/>
              </w:rPr>
              <w:t>valstspilsēta</w:t>
            </w:r>
            <w:proofErr w:type="spellEnd"/>
            <w:r w:rsidRPr="00F24FF8">
              <w:rPr>
                <w:rFonts w:ascii="Times New Roman" w:hAnsi="Times New Roman" w:cs="Times New Roman"/>
                <w:sz w:val="24"/>
                <w:szCs w:val="24"/>
              </w:rPr>
              <w:t xml:space="preserve">” (attiecīgā locījumā) </w:t>
            </w:r>
            <w:r w:rsidRPr="00F24FF8">
              <w:rPr>
                <w:rFonts w:ascii="Times New Roman" w:hAnsi="Times New Roman" w:cs="Times New Roman"/>
                <w:sz w:val="24"/>
                <w:szCs w:val="24"/>
                <w:lang w:eastAsia="lv-LV"/>
              </w:rPr>
              <w:t>;</w:t>
            </w:r>
          </w:p>
          <w:p w:rsidRPr="00F24FF8" w:rsidR="008C68CB" w:rsidP="008C68CB" w:rsidRDefault="008C68CB" w14:paraId="449E2889" w14:textId="77777777">
            <w:pPr>
              <w:spacing w:before="100" w:beforeAutospacing="1" w:after="100" w:afterAutospacing="1"/>
              <w:ind w:left="147" w:right="154"/>
              <w:rPr>
                <w:rFonts w:ascii="Times New Roman" w:hAnsi="Times New Roman" w:cs="Times New Roman"/>
                <w:sz w:val="24"/>
                <w:szCs w:val="24"/>
                <w:lang w:eastAsia="lv-LV"/>
              </w:rPr>
            </w:pPr>
          </w:p>
        </w:tc>
        <w:tc>
          <w:tcPr>
            <w:tcW w:w="4371" w:type="dxa"/>
            <w:tcBorders>
              <w:top w:val="single" w:color="808080" w:sz="6" w:space="0"/>
              <w:left w:val="single" w:color="808080" w:sz="6" w:space="0"/>
              <w:bottom w:val="single" w:color="808080" w:sz="6" w:space="0"/>
              <w:right w:val="single" w:color="808080" w:sz="6" w:space="0"/>
            </w:tcBorders>
            <w:vAlign w:val="center"/>
          </w:tcPr>
          <w:p w:rsidRPr="00F24FF8" w:rsidR="008C68CB" w:rsidP="008C68CB" w:rsidRDefault="008C68CB" w14:paraId="5412FB31" w14:textId="40B7DAD9">
            <w:pPr>
              <w:pStyle w:val="xtvhtml"/>
              <w:shd w:val="clear" w:color="auto" w:fill="FFFFFF"/>
              <w:spacing w:before="0" w:beforeAutospacing="0" w:after="0" w:afterAutospacing="0"/>
              <w:ind w:firstLine="709"/>
              <w:jc w:val="center"/>
              <w:rPr>
                <w:rFonts w:ascii="Times New Roman" w:hAnsi="Times New Roman" w:cs="Times New Roman"/>
                <w:b/>
                <w:bCs/>
                <w:iCs/>
                <w:sz w:val="24"/>
                <w:szCs w:val="24"/>
              </w:rPr>
            </w:pPr>
            <w:r w:rsidRPr="00F24FF8">
              <w:rPr>
                <w:rFonts w:ascii="Times New Roman" w:hAnsi="Times New Roman" w:cs="Times New Roman"/>
                <w:b/>
                <w:bCs/>
                <w:iCs/>
                <w:sz w:val="24"/>
                <w:szCs w:val="24"/>
              </w:rPr>
              <w:t>Vides aizsardzības un reģionālās attīstības ministrija 17.11.2020.</w:t>
            </w:r>
          </w:p>
          <w:p w:rsidRPr="00F24FF8" w:rsidR="008C68CB" w:rsidP="008C68CB" w:rsidRDefault="008C68CB" w14:paraId="3BB411D8" w14:textId="77777777">
            <w:pPr>
              <w:pStyle w:val="ListParagraph"/>
              <w:numPr>
                <w:ilvl w:val="0"/>
                <w:numId w:val="4"/>
              </w:numPr>
              <w:contextualSpacing w:val="0"/>
              <w:rPr>
                <w:sz w:val="24"/>
                <w:szCs w:val="24"/>
              </w:rPr>
            </w:pPr>
            <w:r w:rsidRPr="00F24FF8">
              <w:rPr>
                <w:sz w:val="24"/>
                <w:szCs w:val="24"/>
              </w:rPr>
              <w:t>Noteikumu projekta 1.1.apakšpunkts noteic aizstāt noteikumu tekstā (izņemot pielikumus) vārdus “republikas pilsētas pašvaldība” (attiecīgā locījumā un skaitlī) ar vārdu “</w:t>
            </w:r>
            <w:proofErr w:type="spellStart"/>
            <w:r w:rsidRPr="00F24FF8">
              <w:rPr>
                <w:sz w:val="24"/>
                <w:szCs w:val="24"/>
              </w:rPr>
              <w:t>valstspilsēta</w:t>
            </w:r>
            <w:proofErr w:type="spellEnd"/>
            <w:r w:rsidRPr="00F24FF8">
              <w:rPr>
                <w:sz w:val="24"/>
                <w:szCs w:val="24"/>
              </w:rPr>
              <w:t>” (attiecīgā locījumā un skaitlī).</w:t>
            </w:r>
          </w:p>
          <w:p w:rsidRPr="00F24FF8" w:rsidR="008C68CB" w:rsidP="008C68CB" w:rsidRDefault="008C68CB" w14:paraId="061D6E4E" w14:textId="77777777">
            <w:pPr>
              <w:ind w:firstLine="720"/>
              <w:jc w:val="both"/>
              <w:rPr>
                <w:rFonts w:ascii="Times New Roman" w:hAnsi="Times New Roman" w:cs="Times New Roman"/>
                <w:sz w:val="24"/>
                <w:szCs w:val="24"/>
              </w:rPr>
            </w:pPr>
            <w:r w:rsidRPr="00F24FF8">
              <w:rPr>
                <w:rFonts w:ascii="Times New Roman" w:hAnsi="Times New Roman" w:cs="Times New Roman"/>
                <w:sz w:val="24"/>
                <w:szCs w:val="24"/>
              </w:rPr>
              <w:t>Norādām, ka saskaņā ar Administratīvo teritoriju un apdzīvoto vietu likumu ar terminu “</w:t>
            </w:r>
            <w:proofErr w:type="spellStart"/>
            <w:r w:rsidRPr="00F24FF8">
              <w:rPr>
                <w:rFonts w:ascii="Times New Roman" w:hAnsi="Times New Roman" w:cs="Times New Roman"/>
                <w:sz w:val="24"/>
                <w:szCs w:val="24"/>
              </w:rPr>
              <w:t>valstspilsēta</w:t>
            </w:r>
            <w:proofErr w:type="spellEnd"/>
            <w:r w:rsidRPr="00F24FF8">
              <w:rPr>
                <w:rFonts w:ascii="Times New Roman" w:hAnsi="Times New Roman" w:cs="Times New Roman"/>
                <w:sz w:val="24"/>
                <w:szCs w:val="24"/>
              </w:rPr>
              <w:t xml:space="preserve">” saprot </w:t>
            </w:r>
            <w:proofErr w:type="spellStart"/>
            <w:r w:rsidRPr="00F24FF8">
              <w:rPr>
                <w:rFonts w:ascii="Times New Roman" w:hAnsi="Times New Roman" w:cs="Times New Roman"/>
                <w:sz w:val="24"/>
                <w:szCs w:val="24"/>
              </w:rPr>
              <w:lastRenderedPageBreak/>
              <w:t>valstspilsētas</w:t>
            </w:r>
            <w:proofErr w:type="spellEnd"/>
            <w:r w:rsidRPr="00F24FF8">
              <w:rPr>
                <w:rFonts w:ascii="Times New Roman" w:hAnsi="Times New Roman" w:cs="Times New Roman"/>
                <w:sz w:val="24"/>
                <w:szCs w:val="24"/>
              </w:rPr>
              <w:t xml:space="preserve"> pašvaldības administratīvo teritoriju vai novada teritoriālā iedalījuma vienību (skatīt 4. un 8.pantu un pielikumu). Pirmajā gadījumā pārvaldi </w:t>
            </w:r>
            <w:proofErr w:type="spellStart"/>
            <w:r w:rsidRPr="00F24FF8">
              <w:rPr>
                <w:rFonts w:ascii="Times New Roman" w:hAnsi="Times New Roman" w:cs="Times New Roman"/>
                <w:sz w:val="24"/>
                <w:szCs w:val="24"/>
              </w:rPr>
              <w:t>valstspilsētā</w:t>
            </w:r>
            <w:proofErr w:type="spellEnd"/>
            <w:r w:rsidRPr="00F24FF8">
              <w:rPr>
                <w:rFonts w:ascii="Times New Roman" w:hAnsi="Times New Roman" w:cs="Times New Roman"/>
                <w:sz w:val="24"/>
                <w:szCs w:val="24"/>
              </w:rPr>
              <w:t xml:space="preserve"> realizē </w:t>
            </w:r>
            <w:proofErr w:type="spellStart"/>
            <w:r w:rsidRPr="00F24FF8">
              <w:rPr>
                <w:rFonts w:ascii="Times New Roman" w:hAnsi="Times New Roman" w:cs="Times New Roman"/>
                <w:sz w:val="24"/>
                <w:szCs w:val="24"/>
              </w:rPr>
              <w:t>valstspilsētas</w:t>
            </w:r>
            <w:proofErr w:type="spellEnd"/>
            <w:r w:rsidRPr="00F24FF8">
              <w:rPr>
                <w:rFonts w:ascii="Times New Roman" w:hAnsi="Times New Roman" w:cs="Times New Roman"/>
                <w:sz w:val="24"/>
                <w:szCs w:val="24"/>
              </w:rPr>
              <w:t xml:space="preserve"> pašvaldība, bet otrajā gadījumā – novada pašvaldība, kuras administratīvajā teritorijā ietilpst </w:t>
            </w:r>
            <w:proofErr w:type="spellStart"/>
            <w:r w:rsidRPr="00F24FF8">
              <w:rPr>
                <w:rFonts w:ascii="Times New Roman" w:hAnsi="Times New Roman" w:cs="Times New Roman"/>
                <w:sz w:val="24"/>
                <w:szCs w:val="24"/>
              </w:rPr>
              <w:t>valstspilsēta</w:t>
            </w:r>
            <w:proofErr w:type="spellEnd"/>
            <w:r w:rsidRPr="00F24FF8">
              <w:rPr>
                <w:rFonts w:ascii="Times New Roman" w:hAnsi="Times New Roman" w:cs="Times New Roman"/>
                <w:sz w:val="24"/>
                <w:szCs w:val="24"/>
              </w:rPr>
              <w:t xml:space="preserve">. Tātad tiesību subjekts (atvasināta publiska persona) ir </w:t>
            </w:r>
            <w:proofErr w:type="spellStart"/>
            <w:r w:rsidRPr="00F24FF8">
              <w:rPr>
                <w:rFonts w:ascii="Times New Roman" w:hAnsi="Times New Roman" w:cs="Times New Roman"/>
                <w:sz w:val="24"/>
                <w:szCs w:val="24"/>
              </w:rPr>
              <w:t>valstspilsētas</w:t>
            </w:r>
            <w:proofErr w:type="spellEnd"/>
            <w:r w:rsidRPr="00F24FF8">
              <w:rPr>
                <w:rFonts w:ascii="Times New Roman" w:hAnsi="Times New Roman" w:cs="Times New Roman"/>
                <w:sz w:val="24"/>
                <w:szCs w:val="24"/>
              </w:rPr>
              <w:t xml:space="preserve"> pašvaldība vai novada pašvaldība. Līdz ar to tiesiskais regulējums, kas pašreiz un līdz 2021.gada 30.jūnijam ir attiecināms uz republikas pilsētas pašvaldībām, nevar tikt attiecināts uz </w:t>
            </w:r>
            <w:proofErr w:type="spellStart"/>
            <w:r w:rsidRPr="00F24FF8">
              <w:rPr>
                <w:rFonts w:ascii="Times New Roman" w:hAnsi="Times New Roman" w:cs="Times New Roman"/>
                <w:sz w:val="24"/>
                <w:szCs w:val="24"/>
              </w:rPr>
              <w:t>valstspilsētām</w:t>
            </w:r>
            <w:proofErr w:type="spellEnd"/>
            <w:r w:rsidRPr="00F24FF8">
              <w:rPr>
                <w:rFonts w:ascii="Times New Roman" w:hAnsi="Times New Roman" w:cs="Times New Roman"/>
                <w:sz w:val="24"/>
                <w:szCs w:val="24"/>
              </w:rPr>
              <w:t>, kam nav tiesību subjekta statusa un līdz ar to arī attiecīgas rīcībspējas.</w:t>
            </w:r>
          </w:p>
          <w:p w:rsidRPr="00F24FF8" w:rsidR="008C68CB" w:rsidP="008C68CB" w:rsidRDefault="008C68CB" w14:paraId="0285FAD9" w14:textId="748A9E4C">
            <w:pPr>
              <w:ind w:firstLine="720"/>
              <w:jc w:val="both"/>
              <w:rPr>
                <w:rFonts w:ascii="Times New Roman" w:hAnsi="Times New Roman" w:cs="Times New Roman"/>
                <w:b/>
                <w:bCs/>
                <w:iCs/>
                <w:sz w:val="24"/>
                <w:szCs w:val="24"/>
              </w:rPr>
            </w:pPr>
            <w:r w:rsidRPr="00F24FF8">
              <w:rPr>
                <w:rFonts w:ascii="Times New Roman" w:hAnsi="Times New Roman" w:cs="Times New Roman"/>
                <w:sz w:val="24"/>
                <w:szCs w:val="24"/>
              </w:rPr>
              <w:t xml:space="preserve">Ievērojot minēto, lūdzam precizēt Noteikumu projekta 1.1.apakšpunktu, aizstājot vārdus “republikas pilsētas pašvaldība” ar vārdiem, kas atbilstoši Administratīvo teritoriju un apdzīvoto vietu likumam nosauc pašvaldības, uz kurām ar 2021.gada 1.jūliju plānots attiecināt Ministru kabineta 2015.gada 28.jūlija noteikumu Nr.435 “Kārtība, kādā nosaka un kompensē ar sabiedriskā transporta pakalpojumu sniegšanu saistītos zaudējumus un izdevumus un nosaka sabiedriskā transporta pakalpojuma tarifu” tiesisko regulējumu, izvērtējot nepieciešamību to attiecināt tikai uz </w:t>
            </w:r>
            <w:proofErr w:type="spellStart"/>
            <w:r w:rsidRPr="00F24FF8">
              <w:rPr>
                <w:rFonts w:ascii="Times New Roman" w:hAnsi="Times New Roman" w:cs="Times New Roman"/>
                <w:sz w:val="24"/>
                <w:szCs w:val="24"/>
              </w:rPr>
              <w:t>valstspilsētas</w:t>
            </w:r>
            <w:proofErr w:type="spellEnd"/>
            <w:r w:rsidRPr="00F24FF8">
              <w:rPr>
                <w:rFonts w:ascii="Times New Roman" w:hAnsi="Times New Roman" w:cs="Times New Roman"/>
                <w:sz w:val="24"/>
                <w:szCs w:val="24"/>
              </w:rPr>
              <w:t xml:space="preserve"> pašvaldībām vai arī tām </w:t>
            </w:r>
            <w:r w:rsidRPr="00F24FF8">
              <w:rPr>
                <w:rFonts w:ascii="Times New Roman" w:hAnsi="Times New Roman" w:cs="Times New Roman"/>
                <w:sz w:val="24"/>
                <w:szCs w:val="24"/>
              </w:rPr>
              <w:lastRenderedPageBreak/>
              <w:t xml:space="preserve">novada pašvaldībām, kuru administratīvajā teritorijā ietilpst </w:t>
            </w:r>
            <w:proofErr w:type="spellStart"/>
            <w:r w:rsidRPr="00F24FF8">
              <w:rPr>
                <w:rFonts w:ascii="Times New Roman" w:hAnsi="Times New Roman" w:cs="Times New Roman"/>
                <w:sz w:val="24"/>
                <w:szCs w:val="24"/>
              </w:rPr>
              <w:t>valstspilsētas</w:t>
            </w:r>
            <w:proofErr w:type="spellEnd"/>
            <w:r w:rsidRPr="00F24FF8">
              <w:rPr>
                <w:rFonts w:ascii="Times New Roman" w:hAnsi="Times New Roman" w:cs="Times New Roman"/>
                <w:sz w:val="24"/>
                <w:szCs w:val="24"/>
              </w:rPr>
              <w:t>.</w:t>
            </w:r>
          </w:p>
        </w:tc>
        <w:tc>
          <w:tcPr>
            <w:tcW w:w="3827" w:type="dxa"/>
            <w:tcBorders>
              <w:top w:val="single" w:color="808080" w:sz="6" w:space="0"/>
              <w:left w:val="single" w:color="808080" w:sz="6" w:space="0"/>
              <w:bottom w:val="single" w:color="808080" w:sz="6" w:space="0"/>
              <w:right w:val="single" w:color="808080" w:sz="6" w:space="0"/>
            </w:tcBorders>
          </w:tcPr>
          <w:p w:rsidRPr="00F24FF8" w:rsidR="008C68CB" w:rsidP="008C68CB" w:rsidRDefault="008C68CB" w14:paraId="7C47CF5D"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F24FF8">
              <w:rPr>
                <w:rFonts w:ascii="Times New Roman" w:hAnsi="Times New Roman" w:eastAsia="Times New Roman" w:cs="Times New Roman"/>
                <w:b/>
                <w:bCs/>
                <w:sz w:val="24"/>
                <w:szCs w:val="24"/>
                <w:lang w:eastAsia="lv-LV"/>
              </w:rPr>
              <w:lastRenderedPageBreak/>
              <w:t xml:space="preserve">Iebildums ņemts vērā. </w:t>
            </w:r>
          </w:p>
          <w:p w:rsidRPr="00F24FF8" w:rsidR="008C68CB" w:rsidP="008C68CB" w:rsidRDefault="008C68CB" w14:paraId="69EB296E"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F24FF8">
              <w:rPr>
                <w:rFonts w:ascii="Times New Roman" w:hAnsi="Times New Roman" w:eastAsia="Times New Roman" w:cs="Times New Roman"/>
                <w:sz w:val="24"/>
                <w:szCs w:val="24"/>
                <w:lang w:eastAsia="lv-LV"/>
              </w:rPr>
              <w:t xml:space="preserve">     Papildināts projekta sākotnējās ietekmes novērtējuma ziņojums (anotācija).</w:t>
            </w:r>
          </w:p>
          <w:p w:rsidRPr="00F24FF8" w:rsidR="008C68CB" w:rsidP="008C68CB" w:rsidRDefault="008C68CB" w14:paraId="7DA14A88" w14:textId="77777777">
            <w:pPr>
              <w:pStyle w:val="NoSpacing"/>
              <w:tabs>
                <w:tab w:val="left" w:pos="5069"/>
              </w:tabs>
              <w:ind w:left="79" w:right="54"/>
              <w:jc w:val="both"/>
              <w:rPr>
                <w:rFonts w:ascii="Times New Roman" w:hAnsi="Times New Roman" w:cs="Times New Roman"/>
                <w:iCs/>
                <w:sz w:val="24"/>
                <w:szCs w:val="24"/>
              </w:rPr>
            </w:pPr>
            <w:r w:rsidRPr="00F24FF8">
              <w:rPr>
                <w:rFonts w:ascii="Times New Roman" w:hAnsi="Times New Roman" w:eastAsia="Times New Roman" w:cs="Times New Roman"/>
                <w:sz w:val="24"/>
                <w:szCs w:val="24"/>
                <w:lang w:eastAsia="lv-LV"/>
              </w:rPr>
              <w:t xml:space="preserve">     </w:t>
            </w:r>
            <w:r w:rsidRPr="00F24FF8">
              <w:rPr>
                <w:rFonts w:ascii="Times New Roman" w:hAnsi="Times New Roman" w:cs="Times New Roman"/>
                <w:iCs/>
                <w:sz w:val="24"/>
                <w:szCs w:val="24"/>
              </w:rPr>
              <w:t xml:space="preserve">2020.gada 30.decembrī stājušies spēkā grozījumi </w:t>
            </w:r>
            <w:r w:rsidRPr="00F24FF8">
              <w:rPr>
                <w:rFonts w:ascii="Times New Roman" w:hAnsi="Times New Roman" w:eastAsia="Times New Roman" w:cs="Times New Roman"/>
                <w:sz w:val="24"/>
                <w:szCs w:val="24"/>
                <w:lang w:eastAsia="lv-LV"/>
              </w:rPr>
              <w:t xml:space="preserve">Sabiedriskā transporta pakalpojumu likumā” </w:t>
            </w:r>
            <w:r w:rsidRPr="00F24FF8">
              <w:rPr>
                <w:rFonts w:ascii="Times New Roman" w:hAnsi="Times New Roman" w:cs="Times New Roman"/>
                <w:sz w:val="24"/>
                <w:szCs w:val="24"/>
              </w:rPr>
              <w:t xml:space="preserve">(Nr.687/Lp13), kurā ietverti arī </w:t>
            </w:r>
            <w:r w:rsidRPr="00F24FF8">
              <w:rPr>
                <w:rFonts w:ascii="Times New Roman" w:hAnsi="Times New Roman" w:eastAsia="Times New Roman" w:cs="Times New Roman"/>
                <w:sz w:val="24"/>
                <w:szCs w:val="24"/>
                <w:lang w:eastAsia="lv-LV"/>
              </w:rPr>
              <w:t xml:space="preserve">  grozījumi, kas nepieciešami, lai nodrošinātu Sabiedriskā transporta pakalpojumu likumā noteiktā regulējuma atbilstību </w:t>
            </w:r>
            <w:r w:rsidRPr="00F24FF8">
              <w:rPr>
                <w:rFonts w:ascii="Times New Roman" w:hAnsi="Times New Roman" w:cs="Times New Roman"/>
                <w:iCs/>
                <w:sz w:val="24"/>
                <w:szCs w:val="24"/>
              </w:rPr>
              <w:t xml:space="preserve">Administratīvo teritoriju un apdzīvoto vietu likumā </w:t>
            </w:r>
            <w:r w:rsidRPr="00F24FF8">
              <w:rPr>
                <w:rFonts w:ascii="Times New Roman" w:hAnsi="Times New Roman" w:cs="Times New Roman"/>
                <w:iCs/>
                <w:sz w:val="24"/>
                <w:szCs w:val="24"/>
              </w:rPr>
              <w:lastRenderedPageBreak/>
              <w:t>noteiktajam administratīvi teritoriālajam iedalījumam.</w:t>
            </w:r>
          </w:p>
          <w:p w:rsidRPr="00F24FF8" w:rsidR="008C68CB" w:rsidP="008C68CB" w:rsidRDefault="008C68CB" w14:paraId="2FB540FD" w14:textId="77777777">
            <w:pPr>
              <w:tabs>
                <w:tab w:val="left" w:pos="3645"/>
              </w:tabs>
              <w:spacing w:after="0" w:line="240" w:lineRule="auto"/>
              <w:ind w:right="54"/>
              <w:jc w:val="both"/>
              <w:rPr>
                <w:rFonts w:ascii="Times New Roman" w:hAnsi="Times New Roman" w:eastAsia="Calibri" w:cs="Times New Roman"/>
                <w:bCs/>
                <w:iCs/>
                <w:sz w:val="24"/>
                <w:szCs w:val="24"/>
              </w:rPr>
            </w:pPr>
            <w:r w:rsidRPr="00F24FF8">
              <w:rPr>
                <w:rFonts w:ascii="Times New Roman" w:hAnsi="Times New Roman" w:eastAsia="Times New Roman" w:cs="Times New Roman"/>
                <w:sz w:val="24"/>
                <w:szCs w:val="24"/>
                <w:lang w:eastAsia="lv-LV"/>
              </w:rPr>
              <w:t xml:space="preserve">  Projekts paredz </w:t>
            </w:r>
            <w:r w:rsidRPr="00F24FF8">
              <w:rPr>
                <w:rFonts w:ascii="Times New Roman" w:hAnsi="Times New Roman" w:eastAsia="Times New Roman" w:cs="Times New Roman"/>
                <w:iCs/>
                <w:sz w:val="24"/>
                <w:szCs w:val="24"/>
                <w:lang w:eastAsia="lv-LV"/>
              </w:rPr>
              <w:t xml:space="preserve">aizstāt noteikumos </w:t>
            </w:r>
            <w:r w:rsidRPr="00F24FF8">
              <w:rPr>
                <w:rFonts w:ascii="Times New Roman" w:hAnsi="Times New Roman" w:cs="Times New Roman"/>
                <w:bCs/>
                <w:iCs/>
                <w:sz w:val="24"/>
                <w:szCs w:val="24"/>
              </w:rPr>
              <w:t>vārdus “republikas pilsētas” ar vārdu “</w:t>
            </w:r>
            <w:proofErr w:type="spellStart"/>
            <w:r w:rsidRPr="00F24FF8">
              <w:rPr>
                <w:rFonts w:ascii="Times New Roman" w:hAnsi="Times New Roman" w:cs="Times New Roman"/>
                <w:bCs/>
                <w:iCs/>
                <w:sz w:val="24"/>
                <w:szCs w:val="24"/>
              </w:rPr>
              <w:t>valstspilsēta</w:t>
            </w:r>
            <w:proofErr w:type="spellEnd"/>
            <w:r w:rsidRPr="00F24FF8">
              <w:rPr>
                <w:rFonts w:ascii="Times New Roman" w:hAnsi="Times New Roman" w:cs="Times New Roman"/>
                <w:bCs/>
                <w:iCs/>
                <w:sz w:val="24"/>
                <w:szCs w:val="24"/>
              </w:rPr>
              <w:t>”;</w:t>
            </w:r>
          </w:p>
          <w:p w:rsidRPr="00F24FF8" w:rsidR="008C68CB" w:rsidP="008C68CB" w:rsidRDefault="008C68CB" w14:paraId="578AEDDE" w14:textId="77777777">
            <w:pPr>
              <w:tabs>
                <w:tab w:val="left" w:pos="3645"/>
              </w:tabs>
              <w:spacing w:after="0" w:line="240" w:lineRule="auto"/>
              <w:ind w:left="104" w:right="125"/>
              <w:jc w:val="both"/>
              <w:rPr>
                <w:rFonts w:ascii="Times New Roman" w:hAnsi="Times New Roman" w:cs="Times New Roman"/>
                <w:spacing w:val="-3"/>
                <w:sz w:val="24"/>
                <w:szCs w:val="24"/>
              </w:rPr>
            </w:pPr>
            <w:r w:rsidRPr="00F24FF8">
              <w:rPr>
                <w:rFonts w:ascii="Times New Roman" w:hAnsi="Times New Roman" w:eastAsia="Times New Roman" w:cs="Times New Roman"/>
                <w:sz w:val="24"/>
                <w:szCs w:val="24"/>
                <w:lang w:eastAsia="lv-LV"/>
              </w:rPr>
              <w:t xml:space="preserve">Lai radītu korektu terminu, kas attiektos uz visām </w:t>
            </w:r>
            <w:r w:rsidRPr="00F24FF8">
              <w:rPr>
                <w:rFonts w:ascii="Times New Roman" w:hAnsi="Times New Roman" w:cs="Times New Roman"/>
                <w:bCs/>
                <w:iCs/>
                <w:sz w:val="24"/>
                <w:szCs w:val="24"/>
              </w:rPr>
              <w:t xml:space="preserve">Administratīvo teritoriju un apdzīvoto vietu likuma 8.panta trešajā daļa minētajām </w:t>
            </w:r>
            <w:proofErr w:type="spellStart"/>
            <w:r w:rsidRPr="00F24FF8">
              <w:rPr>
                <w:rFonts w:ascii="Times New Roman" w:hAnsi="Times New Roman" w:cs="Times New Roman"/>
                <w:bCs/>
                <w:iCs/>
                <w:sz w:val="24"/>
                <w:szCs w:val="24"/>
              </w:rPr>
              <w:t>valstspilsētām</w:t>
            </w:r>
            <w:proofErr w:type="spellEnd"/>
            <w:r w:rsidRPr="00F24FF8">
              <w:rPr>
                <w:rFonts w:ascii="Times New Roman" w:hAnsi="Times New Roman" w:cs="Times New Roman"/>
                <w:bCs/>
                <w:iCs/>
                <w:sz w:val="24"/>
                <w:szCs w:val="24"/>
              </w:rPr>
              <w:t xml:space="preserve">, tostarp tām, kas ir novadu teritoriālā vienība un pašlaik nodrošina sabiedriskā transporta pakalpojumus, </w:t>
            </w:r>
            <w:r w:rsidRPr="00F24FF8">
              <w:rPr>
                <w:rFonts w:ascii="Times New Roman" w:hAnsi="Times New Roman" w:eastAsia="Times New Roman" w:cs="Times New Roman"/>
                <w:sz w:val="24"/>
                <w:szCs w:val="24"/>
                <w:lang w:eastAsia="lv-LV"/>
              </w:rPr>
              <w:t xml:space="preserve">Sabiedriskā transporta pakalpojumu likuma 1.pants papildināts ar 15.punktu, kas noteic, ka </w:t>
            </w:r>
            <w:proofErr w:type="spellStart"/>
            <w:r w:rsidRPr="00F24FF8">
              <w:rPr>
                <w:rFonts w:ascii="Times New Roman" w:hAnsi="Times New Roman" w:eastAsia="Times New Roman" w:cs="Times New Roman"/>
                <w:sz w:val="24"/>
                <w:szCs w:val="24"/>
                <w:lang w:eastAsia="lv-LV"/>
              </w:rPr>
              <w:t>v</w:t>
            </w:r>
            <w:r w:rsidRPr="00F24FF8">
              <w:rPr>
                <w:rFonts w:ascii="Times New Roman" w:hAnsi="Times New Roman" w:cs="Times New Roman"/>
                <w:sz w:val="24"/>
              </w:rPr>
              <w:t>alstspilsētas</w:t>
            </w:r>
            <w:proofErr w:type="spellEnd"/>
            <w:r w:rsidRPr="00F24FF8">
              <w:rPr>
                <w:rFonts w:ascii="Times New Roman" w:hAnsi="Times New Roman" w:cs="Times New Roman"/>
                <w:sz w:val="24"/>
              </w:rPr>
              <w:t xml:space="preserve"> pašvaldība ir Administratīvo teritoriju un apdzīvoto vietu likumā minēto </w:t>
            </w:r>
            <w:proofErr w:type="spellStart"/>
            <w:r w:rsidRPr="00F24FF8">
              <w:rPr>
                <w:rFonts w:ascii="Times New Roman" w:hAnsi="Times New Roman" w:cs="Times New Roman"/>
                <w:sz w:val="24"/>
              </w:rPr>
              <w:t>valstspilsētu</w:t>
            </w:r>
            <w:proofErr w:type="spellEnd"/>
            <w:r w:rsidRPr="00F24FF8">
              <w:rPr>
                <w:rFonts w:ascii="Times New Roman" w:hAnsi="Times New Roman" w:cs="Times New Roman"/>
                <w:sz w:val="24"/>
              </w:rPr>
              <w:t xml:space="preserve"> pašvaldības. Ja </w:t>
            </w:r>
            <w:proofErr w:type="spellStart"/>
            <w:r w:rsidRPr="00F24FF8">
              <w:rPr>
                <w:rFonts w:ascii="Times New Roman" w:hAnsi="Times New Roman" w:cs="Times New Roman"/>
                <w:sz w:val="24"/>
              </w:rPr>
              <w:t>valstspilsēta</w:t>
            </w:r>
            <w:proofErr w:type="spellEnd"/>
            <w:r w:rsidRPr="00F24FF8">
              <w:rPr>
                <w:rFonts w:ascii="Times New Roman" w:hAnsi="Times New Roman" w:cs="Times New Roman"/>
                <w:sz w:val="24"/>
              </w:rPr>
              <w:t xml:space="preserve"> kā teritoriālā iedalījuma vienība ietilpst kādā novadā, šajā likumā noteiktos </w:t>
            </w:r>
            <w:proofErr w:type="spellStart"/>
            <w:r w:rsidRPr="00F24FF8">
              <w:rPr>
                <w:rFonts w:ascii="Times New Roman" w:hAnsi="Times New Roman" w:cs="Times New Roman"/>
                <w:sz w:val="24"/>
              </w:rPr>
              <w:t>valstspilsētu</w:t>
            </w:r>
            <w:proofErr w:type="spellEnd"/>
            <w:r w:rsidRPr="00F24FF8">
              <w:rPr>
                <w:rFonts w:ascii="Times New Roman" w:hAnsi="Times New Roman" w:cs="Times New Roman"/>
                <w:sz w:val="24"/>
              </w:rPr>
              <w:t xml:space="preserve"> pašvaldību uzdevumus īsteno attiecīgā novada pašvaldība.</w:t>
            </w:r>
          </w:p>
          <w:p w:rsidRPr="00F24FF8" w:rsidR="008C68CB" w:rsidP="008C68CB" w:rsidRDefault="008C68CB" w14:paraId="68F4F999" w14:textId="07D45430">
            <w:pPr>
              <w:shd w:val="clear" w:color="auto" w:fill="FFFFFF"/>
              <w:tabs>
                <w:tab w:val="left" w:pos="3645"/>
              </w:tabs>
              <w:spacing w:after="0" w:line="240" w:lineRule="auto"/>
              <w:ind w:left="104"/>
              <w:jc w:val="both"/>
              <w:rPr>
                <w:rFonts w:ascii="Times New Roman" w:hAnsi="Times New Roman" w:eastAsia="Times New Roman" w:cs="Times New Roman"/>
                <w:b/>
                <w:bCs/>
                <w:sz w:val="24"/>
                <w:szCs w:val="24"/>
                <w:lang w:eastAsia="lv-LV"/>
              </w:rPr>
            </w:pPr>
            <w:r w:rsidRPr="00F24FF8">
              <w:rPr>
                <w:rFonts w:ascii="Times New Roman" w:hAnsi="Times New Roman" w:cs="Times New Roman"/>
                <w:sz w:val="24"/>
                <w:szCs w:val="24"/>
              </w:rPr>
              <w:t xml:space="preserve"> </w:t>
            </w:r>
          </w:p>
        </w:tc>
        <w:tc>
          <w:tcPr>
            <w:tcW w:w="2835" w:type="dxa"/>
            <w:tcBorders>
              <w:top w:val="single" w:color="808080" w:sz="6" w:space="0"/>
              <w:left w:val="single" w:color="808080" w:sz="6" w:space="0"/>
              <w:bottom w:val="single" w:color="808080" w:sz="6" w:space="0"/>
              <w:right w:val="single" w:color="808080" w:sz="6" w:space="0"/>
            </w:tcBorders>
          </w:tcPr>
          <w:p w:rsidRPr="00F24FF8" w:rsidR="008C68CB" w:rsidP="008C68CB" w:rsidRDefault="008C68CB" w14:paraId="77AE768C" w14:textId="2AAD8F18">
            <w:pPr>
              <w:spacing w:after="0" w:line="240" w:lineRule="auto"/>
              <w:jc w:val="both"/>
              <w:rPr>
                <w:rFonts w:ascii="Times New Roman" w:hAnsi="Times New Roman" w:cs="Times New Roman"/>
                <w:sz w:val="24"/>
                <w:szCs w:val="24"/>
                <w:lang w:eastAsia="lv-LV"/>
              </w:rPr>
            </w:pPr>
            <w:r w:rsidRPr="00F24FF8">
              <w:rPr>
                <w:rFonts w:ascii="Times New Roman" w:hAnsi="Times New Roman" w:cs="Times New Roman"/>
                <w:sz w:val="24"/>
                <w:szCs w:val="24"/>
                <w:lang w:eastAsia="lv-LV"/>
              </w:rPr>
              <w:lastRenderedPageBreak/>
              <w:t xml:space="preserve">1.1.  aizstāt noteikumu tekstā (izņemot </w:t>
            </w:r>
            <w:r w:rsidR="00E63BBB">
              <w:rPr>
                <w:rFonts w:ascii="Times New Roman" w:hAnsi="Times New Roman" w:cs="Times New Roman"/>
                <w:sz w:val="24"/>
                <w:szCs w:val="24"/>
                <w:lang w:eastAsia="lv-LV"/>
              </w:rPr>
              <w:t>5.pielikuma 11. un 12.punktu</w:t>
            </w:r>
            <w:r w:rsidRPr="00F24FF8">
              <w:rPr>
                <w:rFonts w:ascii="Times New Roman" w:hAnsi="Times New Roman" w:cs="Times New Roman"/>
                <w:sz w:val="24"/>
                <w:szCs w:val="24"/>
                <w:lang w:eastAsia="lv-LV"/>
              </w:rPr>
              <w:t xml:space="preserve">) vārdus </w:t>
            </w:r>
            <w:r w:rsidRPr="00F24FF8">
              <w:rPr>
                <w:rFonts w:ascii="Times New Roman" w:hAnsi="Times New Roman" w:cs="Times New Roman"/>
                <w:sz w:val="24"/>
                <w:szCs w:val="24"/>
              </w:rPr>
              <w:t>“republikas pilsētas” (attiecīgā locījumā un skaitlī) ar vārdu “</w:t>
            </w:r>
            <w:proofErr w:type="spellStart"/>
            <w:r w:rsidRPr="00F24FF8">
              <w:rPr>
                <w:rFonts w:ascii="Times New Roman" w:hAnsi="Times New Roman" w:cs="Times New Roman"/>
                <w:sz w:val="24"/>
                <w:szCs w:val="24"/>
              </w:rPr>
              <w:t>valstspilsētas</w:t>
            </w:r>
            <w:proofErr w:type="spellEnd"/>
            <w:r w:rsidRPr="00F24FF8">
              <w:rPr>
                <w:rFonts w:ascii="Times New Roman" w:hAnsi="Times New Roman" w:cs="Times New Roman"/>
                <w:sz w:val="24"/>
                <w:szCs w:val="24"/>
              </w:rPr>
              <w:t>” (attiecīgā locījumā un skaitlī)</w:t>
            </w:r>
            <w:r w:rsidRPr="00F24FF8">
              <w:rPr>
                <w:rFonts w:ascii="Times New Roman" w:hAnsi="Times New Roman" w:cs="Times New Roman"/>
                <w:sz w:val="24"/>
                <w:szCs w:val="24"/>
                <w:lang w:eastAsia="lv-LV"/>
              </w:rPr>
              <w:t>;</w:t>
            </w:r>
          </w:p>
          <w:p w:rsidRPr="00F24FF8" w:rsidR="008C68CB" w:rsidP="008C68CB" w:rsidRDefault="008C68CB" w14:paraId="7B06D324" w14:textId="77777777">
            <w:pPr>
              <w:spacing w:after="0" w:line="240" w:lineRule="auto"/>
              <w:jc w:val="both"/>
              <w:rPr>
                <w:rFonts w:ascii="Times New Roman" w:hAnsi="Times New Roman" w:cs="Times New Roman"/>
                <w:sz w:val="24"/>
                <w:szCs w:val="24"/>
                <w:lang w:eastAsia="lv-LV"/>
              </w:rPr>
            </w:pPr>
          </w:p>
          <w:p w:rsidRPr="00F24FF8" w:rsidR="008C68CB" w:rsidP="008C68CB" w:rsidRDefault="008C68CB" w14:paraId="19184737" w14:textId="77777777">
            <w:pPr>
              <w:spacing w:before="100" w:beforeAutospacing="1" w:after="100" w:afterAutospacing="1"/>
              <w:ind w:left="131" w:right="124"/>
              <w:rPr>
                <w:rFonts w:ascii="Times New Roman" w:hAnsi="Times New Roman" w:cs="Times New Roman"/>
                <w:sz w:val="24"/>
                <w:szCs w:val="24"/>
                <w:lang w:eastAsia="lv-LV"/>
              </w:rPr>
            </w:pPr>
          </w:p>
        </w:tc>
      </w:tr>
      <w:tr w:rsidRPr="00835823" w:rsidR="008C68CB" w:rsidTr="00010660" w14:paraId="042C8C4E" w14:textId="2C9280B5">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835823" w:rsidR="008C68CB" w:rsidP="008C68CB" w:rsidRDefault="00F24FF8" w14:paraId="2AF24F1E" w14:textId="142B06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9.</w:t>
            </w:r>
          </w:p>
        </w:tc>
        <w:tc>
          <w:tcPr>
            <w:tcW w:w="3453" w:type="dxa"/>
            <w:tcBorders>
              <w:top w:val="single" w:color="808080" w:sz="6" w:space="0"/>
              <w:left w:val="single" w:color="808080" w:sz="6" w:space="0"/>
              <w:bottom w:val="single" w:color="808080" w:sz="6" w:space="0"/>
              <w:right w:val="single" w:color="808080" w:sz="6" w:space="0"/>
            </w:tcBorders>
          </w:tcPr>
          <w:p w:rsidRPr="00803A09" w:rsidR="00F24FF8" w:rsidP="00F24FF8" w:rsidRDefault="00F24FF8" w14:paraId="1F240A6C" w14:textId="77777777">
            <w:pPr>
              <w:pStyle w:val="ListParagraph"/>
              <w:numPr>
                <w:ilvl w:val="1"/>
                <w:numId w:val="7"/>
              </w:numPr>
              <w:spacing w:before="100" w:beforeAutospacing="1" w:after="100" w:afterAutospacing="1"/>
              <w:ind w:left="868" w:right="124" w:hanging="686"/>
              <w:rPr>
                <w:sz w:val="24"/>
                <w:szCs w:val="24"/>
                <w:lang w:eastAsia="lv-LV"/>
              </w:rPr>
            </w:pPr>
            <w:r w:rsidRPr="00803A09">
              <w:rPr>
                <w:sz w:val="24"/>
                <w:szCs w:val="24"/>
                <w:lang w:eastAsia="lv-LV"/>
              </w:rPr>
              <w:t>5.pielikumā:</w:t>
            </w:r>
          </w:p>
          <w:p w:rsidRPr="00111F79" w:rsidR="00F24FF8" w:rsidP="00F24FF8" w:rsidRDefault="00F24FF8" w14:paraId="44B08D1A"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1.4.1. aizstāt norādījumos pārskata aizpildīšanai 13. punktā vārdu "invalīdu" ar vārdiem "personu ar invaliditāti";</w:t>
            </w:r>
          </w:p>
          <w:p w:rsidRPr="00835823" w:rsidR="008C68CB" w:rsidP="00F24FF8" w:rsidRDefault="00F24FF8" w14:paraId="2CD1F543" w14:textId="4421FD4E">
            <w:pPr>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1.4.2.  svītrot vārdu “republikas”.</w:t>
            </w:r>
          </w:p>
        </w:tc>
        <w:tc>
          <w:tcPr>
            <w:tcW w:w="4371" w:type="dxa"/>
            <w:tcBorders>
              <w:top w:val="single" w:color="808080" w:sz="6" w:space="0"/>
              <w:left w:val="single" w:color="808080" w:sz="6" w:space="0"/>
              <w:bottom w:val="single" w:color="808080" w:sz="6" w:space="0"/>
              <w:right w:val="single" w:color="808080" w:sz="6" w:space="0"/>
            </w:tcBorders>
            <w:vAlign w:val="center"/>
          </w:tcPr>
          <w:p w:rsidRPr="00835823" w:rsidR="008C68CB" w:rsidP="008C68CB" w:rsidRDefault="008C68CB" w14:paraId="4ACBAE05" w14:textId="5B7288A7">
            <w:pPr>
              <w:pStyle w:val="xtvhtml"/>
              <w:shd w:val="clear" w:color="auto" w:fill="FFFFFF"/>
              <w:spacing w:before="0" w:beforeAutospacing="0" w:after="0" w:afterAutospacing="0"/>
              <w:ind w:firstLine="709"/>
              <w:jc w:val="both"/>
              <w:rPr>
                <w:rFonts w:ascii="Times New Roman" w:hAnsi="Times New Roman" w:cs="Times New Roman"/>
                <w:b/>
                <w:bCs/>
                <w:iCs/>
                <w:sz w:val="24"/>
                <w:szCs w:val="24"/>
              </w:rPr>
            </w:pPr>
            <w:r w:rsidRPr="00835823">
              <w:rPr>
                <w:rFonts w:ascii="Times New Roman" w:hAnsi="Times New Roman" w:cs="Times New Roman"/>
                <w:b/>
                <w:bCs/>
                <w:iCs/>
                <w:sz w:val="24"/>
                <w:szCs w:val="24"/>
              </w:rPr>
              <w:t>Vides aizsardzības un reģionālās attīstības ministrija</w:t>
            </w:r>
            <w:r>
              <w:rPr>
                <w:rFonts w:ascii="Times New Roman" w:hAnsi="Times New Roman" w:cs="Times New Roman"/>
                <w:b/>
                <w:bCs/>
                <w:iCs/>
                <w:sz w:val="24"/>
                <w:szCs w:val="24"/>
              </w:rPr>
              <w:t xml:space="preserve"> 17.11.2020.</w:t>
            </w:r>
          </w:p>
          <w:p w:rsidRPr="00835823" w:rsidR="008C68CB" w:rsidP="008C68CB" w:rsidRDefault="008C68CB" w14:paraId="367A1239" w14:textId="2329034F">
            <w:pPr>
              <w:rPr>
                <w:rFonts w:ascii="Times New Roman" w:hAnsi="Times New Roman" w:cs="Times New Roman"/>
                <w:sz w:val="24"/>
                <w:szCs w:val="24"/>
              </w:rPr>
            </w:pPr>
            <w:r w:rsidRPr="00835823">
              <w:rPr>
                <w:rFonts w:ascii="Times New Roman" w:hAnsi="Times New Roman" w:cs="Times New Roman"/>
                <w:sz w:val="24"/>
                <w:szCs w:val="24"/>
              </w:rPr>
              <w:t xml:space="preserve">2.Noteikumu projekta 1.4.2.apakšpunkts noteic 5.pielikumā svītrot vārdus “republika”. </w:t>
            </w:r>
          </w:p>
          <w:p w:rsidRPr="00835823" w:rsidR="008C68CB" w:rsidP="008C68CB" w:rsidRDefault="008C68CB" w14:paraId="0419F332" w14:textId="77777777">
            <w:pPr>
              <w:spacing w:after="0" w:line="240" w:lineRule="auto"/>
              <w:ind w:firstLine="720"/>
              <w:jc w:val="both"/>
              <w:rPr>
                <w:rFonts w:ascii="Times New Roman" w:hAnsi="Times New Roman" w:cs="Times New Roman"/>
                <w:sz w:val="24"/>
                <w:szCs w:val="24"/>
              </w:rPr>
            </w:pPr>
            <w:r w:rsidRPr="00835823">
              <w:rPr>
                <w:rFonts w:ascii="Times New Roman" w:hAnsi="Times New Roman" w:cs="Times New Roman"/>
                <w:sz w:val="24"/>
                <w:szCs w:val="24"/>
              </w:rPr>
              <w:t>Norādām, ka Ministru kabineta 2015.gada 28.jūlija noteikumu Nr.435 “Kārtība, kādā nosaka un kompensē ar sabiedriskā transporta pakalpojumu sniegšanu saistītos zaudējumus un izdevumus un nosaka sabiedriskā transporta pakalpojuma tarifu” 5.pielikuma 11., 12.punktā vārds “republika” ir lietots kopā ar vārdiem “pilsētas nozīmes maršrutā (reisā)”, savukārt 5.pielikuma 13.punktā vārds “republikas” ir lietots kopā ar vārdiem “pilsētas pašvaldības noteiktajiem braukšanas maksas atvieglojumiem”.</w:t>
            </w:r>
          </w:p>
          <w:p w:rsidRPr="00835823" w:rsidR="008C68CB" w:rsidP="008C68CB" w:rsidRDefault="008C68CB" w14:paraId="72937A83" w14:textId="77777777">
            <w:pPr>
              <w:spacing w:after="0" w:line="240" w:lineRule="auto"/>
              <w:ind w:firstLine="720"/>
              <w:jc w:val="both"/>
              <w:rPr>
                <w:rFonts w:ascii="Times New Roman" w:hAnsi="Times New Roman" w:cs="Times New Roman"/>
                <w:sz w:val="24"/>
                <w:szCs w:val="24"/>
              </w:rPr>
            </w:pPr>
            <w:r w:rsidRPr="00835823">
              <w:rPr>
                <w:rFonts w:ascii="Times New Roman" w:hAnsi="Times New Roman" w:cs="Times New Roman"/>
                <w:sz w:val="24"/>
                <w:szCs w:val="24"/>
              </w:rPr>
              <w:t xml:space="preserve">Ievērojot minēto un to, ka saskaņā ar Administratīvo teritoriju un apdzīvoto vietu likuma 8.panta otro daļu Latvijas Republikas pilsētas iedala </w:t>
            </w:r>
            <w:proofErr w:type="spellStart"/>
            <w:r w:rsidRPr="00835823">
              <w:rPr>
                <w:rFonts w:ascii="Times New Roman" w:hAnsi="Times New Roman" w:cs="Times New Roman"/>
                <w:sz w:val="24"/>
                <w:szCs w:val="24"/>
              </w:rPr>
              <w:t>valstspilsētās</w:t>
            </w:r>
            <w:proofErr w:type="spellEnd"/>
            <w:r w:rsidRPr="00835823">
              <w:rPr>
                <w:rFonts w:ascii="Times New Roman" w:hAnsi="Times New Roman" w:cs="Times New Roman"/>
                <w:sz w:val="24"/>
                <w:szCs w:val="24"/>
              </w:rPr>
              <w:t xml:space="preserve"> un novadu pilsētās, lūdzam precizēt izdarīto grozījumu, ja paredzēto nav plānots attiecināt uz novada pilsētām, kā arī pēc nepieciešamības lūdzam lietot Administratīvo teritoriju un apdzīvoto vietu likumā lietoto terminu “</w:t>
            </w:r>
            <w:proofErr w:type="spellStart"/>
            <w:r w:rsidRPr="00835823">
              <w:rPr>
                <w:rFonts w:ascii="Times New Roman" w:hAnsi="Times New Roman" w:cs="Times New Roman"/>
                <w:sz w:val="24"/>
                <w:szCs w:val="24"/>
              </w:rPr>
              <w:t>valstspilsētas</w:t>
            </w:r>
            <w:proofErr w:type="spellEnd"/>
            <w:r w:rsidRPr="00835823">
              <w:rPr>
                <w:rFonts w:ascii="Times New Roman" w:hAnsi="Times New Roman" w:cs="Times New Roman"/>
                <w:sz w:val="24"/>
                <w:szCs w:val="24"/>
              </w:rPr>
              <w:t xml:space="preserve"> pašvaldība”.  Vienlaikus norādām, ka gadījumā, ja plānots attiecināt noteikumu 5.pielikumu arī uz novadu pašvaldībām, kuru </w:t>
            </w:r>
            <w:r w:rsidRPr="00835823">
              <w:rPr>
                <w:rFonts w:ascii="Times New Roman" w:hAnsi="Times New Roman" w:cs="Times New Roman"/>
                <w:sz w:val="24"/>
                <w:szCs w:val="24"/>
              </w:rPr>
              <w:lastRenderedPageBreak/>
              <w:t xml:space="preserve">administratīvajā teritorijā atrodas </w:t>
            </w:r>
            <w:proofErr w:type="spellStart"/>
            <w:r w:rsidRPr="00835823">
              <w:rPr>
                <w:rFonts w:ascii="Times New Roman" w:hAnsi="Times New Roman" w:cs="Times New Roman"/>
                <w:sz w:val="24"/>
                <w:szCs w:val="24"/>
              </w:rPr>
              <w:t>valstspilsēta</w:t>
            </w:r>
            <w:proofErr w:type="spellEnd"/>
            <w:r w:rsidRPr="00835823">
              <w:rPr>
                <w:rFonts w:ascii="Times New Roman" w:hAnsi="Times New Roman" w:cs="Times New Roman"/>
                <w:sz w:val="24"/>
                <w:szCs w:val="24"/>
              </w:rPr>
              <w:t>, tad lūdzam to attiecīgi norādīt.</w:t>
            </w:r>
          </w:p>
          <w:p w:rsidRPr="00835823" w:rsidR="008C68CB" w:rsidP="008C68CB" w:rsidRDefault="008C68CB" w14:paraId="0DBACA22" w14:textId="04E7B237">
            <w:pPr>
              <w:pStyle w:val="xtvhtml"/>
              <w:shd w:val="clear" w:color="auto" w:fill="FFFFFF"/>
              <w:spacing w:before="0" w:beforeAutospacing="0" w:after="0" w:afterAutospacing="0"/>
              <w:ind w:firstLine="709"/>
              <w:jc w:val="both"/>
              <w:rPr>
                <w:rFonts w:ascii="Times New Roman" w:hAnsi="Times New Roman" w:cs="Times New Roman"/>
                <w:b/>
                <w:bCs/>
                <w:iCs/>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111F79" w:rsidR="008C68CB" w:rsidP="008C68CB" w:rsidRDefault="008C68CB" w14:paraId="2F09BAEF" w14:textId="77777777">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sidRPr="00111F79">
              <w:rPr>
                <w:rFonts w:ascii="Times New Roman" w:hAnsi="Times New Roman" w:eastAsia="Times New Roman" w:cs="Times New Roman"/>
                <w:b/>
                <w:bCs/>
                <w:sz w:val="24"/>
                <w:szCs w:val="24"/>
                <w:lang w:eastAsia="lv-LV"/>
              </w:rPr>
              <w:lastRenderedPageBreak/>
              <w:t xml:space="preserve">Iebildums ņemts vērā. </w:t>
            </w:r>
          </w:p>
          <w:p w:rsidRPr="00111F79" w:rsidR="008C68CB" w:rsidP="008C68CB" w:rsidRDefault="008C68CB" w14:paraId="235535D9" w14:textId="77777777">
            <w:pPr>
              <w:pStyle w:val="NoSpacing"/>
              <w:tabs>
                <w:tab w:val="left" w:pos="5069"/>
              </w:tabs>
              <w:ind w:left="79" w:right="54"/>
              <w:jc w:val="both"/>
              <w:rPr>
                <w:rFonts w:ascii="Times New Roman" w:hAnsi="Times New Roman" w:cs="Times New Roman"/>
                <w:iCs/>
                <w:sz w:val="24"/>
                <w:szCs w:val="24"/>
              </w:rPr>
            </w:pPr>
            <w:r w:rsidRPr="00111F79">
              <w:rPr>
                <w:rFonts w:ascii="Times New Roman" w:hAnsi="Times New Roman" w:cs="Times New Roman"/>
                <w:iCs/>
                <w:sz w:val="24"/>
                <w:szCs w:val="24"/>
              </w:rPr>
              <w:t xml:space="preserve">2020.gada 30.decembrī stājušies spēkā grozījumi </w:t>
            </w:r>
            <w:r w:rsidRPr="00111F79">
              <w:rPr>
                <w:rFonts w:ascii="Times New Roman" w:hAnsi="Times New Roman" w:eastAsia="Times New Roman" w:cs="Times New Roman"/>
                <w:sz w:val="24"/>
                <w:szCs w:val="24"/>
                <w:lang w:eastAsia="lv-LV"/>
              </w:rPr>
              <w:t xml:space="preserve">Sabiedriskā transporta pakalpojumu likumā” </w:t>
            </w:r>
            <w:r w:rsidRPr="00111F79">
              <w:rPr>
                <w:rFonts w:ascii="Times New Roman" w:hAnsi="Times New Roman" w:cs="Times New Roman"/>
                <w:sz w:val="24"/>
                <w:szCs w:val="24"/>
              </w:rPr>
              <w:t xml:space="preserve">(Nr.687/Lp13), kurā ietverti arī </w:t>
            </w:r>
            <w:r w:rsidRPr="00111F79">
              <w:rPr>
                <w:rFonts w:ascii="Times New Roman" w:hAnsi="Times New Roman" w:eastAsia="Times New Roman" w:cs="Times New Roman"/>
                <w:sz w:val="24"/>
                <w:szCs w:val="24"/>
                <w:lang w:eastAsia="lv-LV"/>
              </w:rPr>
              <w:t xml:space="preserve">  grozījumi, kas nepieciešami, lai nodrošinātu Sabiedriskā transporta pakalpojumu likumā noteiktā regulējuma atbilstību </w:t>
            </w:r>
            <w:r w:rsidRPr="00111F79">
              <w:rPr>
                <w:rFonts w:ascii="Times New Roman" w:hAnsi="Times New Roman" w:cs="Times New Roman"/>
                <w:iCs/>
                <w:sz w:val="24"/>
                <w:szCs w:val="24"/>
              </w:rPr>
              <w:t>Administratīvo teritoriju un apdzīvoto vietu likumā noteiktajam administratīvi teritoriālajam iedalījumam.</w:t>
            </w:r>
          </w:p>
          <w:p w:rsidRPr="00111F79" w:rsidR="008C68CB" w:rsidP="008C68CB" w:rsidRDefault="008C68CB" w14:paraId="16FF8333" w14:textId="77777777">
            <w:pPr>
              <w:tabs>
                <w:tab w:val="left" w:pos="3645"/>
              </w:tabs>
              <w:spacing w:after="0" w:line="240" w:lineRule="auto"/>
              <w:ind w:right="54"/>
              <w:jc w:val="both"/>
              <w:rPr>
                <w:rFonts w:ascii="Times New Roman" w:hAnsi="Times New Roman" w:cs="Times New Roman"/>
                <w:bCs/>
                <w:iCs/>
                <w:sz w:val="24"/>
                <w:szCs w:val="24"/>
              </w:rPr>
            </w:pPr>
            <w:r w:rsidRPr="00111F79">
              <w:rPr>
                <w:rFonts w:ascii="Times New Roman" w:hAnsi="Times New Roman" w:eastAsia="Times New Roman" w:cs="Times New Roman"/>
                <w:sz w:val="24"/>
                <w:szCs w:val="24"/>
                <w:lang w:eastAsia="lv-LV"/>
              </w:rPr>
              <w:t xml:space="preserve">  Projekts paredz </w:t>
            </w:r>
            <w:r w:rsidRPr="00111F79">
              <w:rPr>
                <w:rFonts w:ascii="Times New Roman" w:hAnsi="Times New Roman" w:eastAsia="Times New Roman" w:cs="Times New Roman"/>
                <w:iCs/>
                <w:sz w:val="24"/>
                <w:szCs w:val="24"/>
                <w:lang w:eastAsia="lv-LV"/>
              </w:rPr>
              <w:t xml:space="preserve">aizstāt noteikumos </w:t>
            </w:r>
            <w:r w:rsidRPr="00111F79">
              <w:rPr>
                <w:rFonts w:ascii="Times New Roman" w:hAnsi="Times New Roman" w:cs="Times New Roman"/>
                <w:bCs/>
                <w:iCs/>
                <w:sz w:val="24"/>
                <w:szCs w:val="24"/>
              </w:rPr>
              <w:t>vārdus “republikas pilsētas” ar vārdu “</w:t>
            </w:r>
            <w:proofErr w:type="spellStart"/>
            <w:r w:rsidRPr="00111F79">
              <w:rPr>
                <w:rFonts w:ascii="Times New Roman" w:hAnsi="Times New Roman" w:cs="Times New Roman"/>
                <w:bCs/>
                <w:iCs/>
                <w:sz w:val="24"/>
                <w:szCs w:val="24"/>
              </w:rPr>
              <w:t>valstspilsēta</w:t>
            </w:r>
            <w:proofErr w:type="spellEnd"/>
            <w:r w:rsidRPr="00111F79">
              <w:rPr>
                <w:rFonts w:ascii="Times New Roman" w:hAnsi="Times New Roman" w:cs="Times New Roman"/>
                <w:bCs/>
                <w:iCs/>
                <w:sz w:val="24"/>
                <w:szCs w:val="24"/>
              </w:rPr>
              <w:t>”;</w:t>
            </w:r>
          </w:p>
          <w:p w:rsidRPr="00111F79" w:rsidR="008C68CB" w:rsidP="008C68CB" w:rsidRDefault="008C68CB" w14:paraId="63590C4C" w14:textId="77777777">
            <w:pPr>
              <w:tabs>
                <w:tab w:val="left" w:pos="3645"/>
              </w:tabs>
              <w:spacing w:after="0" w:line="240" w:lineRule="auto"/>
              <w:ind w:right="54"/>
              <w:jc w:val="both"/>
              <w:rPr>
                <w:rFonts w:ascii="Times New Roman" w:hAnsi="Times New Roman" w:cs="Times New Roman"/>
                <w:bCs/>
                <w:iCs/>
                <w:sz w:val="24"/>
                <w:szCs w:val="24"/>
              </w:rPr>
            </w:pPr>
            <w:r>
              <w:rPr>
                <w:rFonts w:ascii="Times New Roman" w:hAnsi="Times New Roman" w:cs="Times New Roman"/>
                <w:bCs/>
                <w:iCs/>
                <w:sz w:val="24"/>
                <w:szCs w:val="24"/>
              </w:rPr>
              <w:t xml:space="preserve">Likuma 5.panta otrā daļa noteic </w:t>
            </w:r>
            <w:proofErr w:type="spellStart"/>
            <w:r>
              <w:rPr>
                <w:rFonts w:ascii="Times New Roman" w:hAnsi="Times New Roman" w:cs="Times New Roman"/>
                <w:bCs/>
                <w:iCs/>
                <w:sz w:val="24"/>
                <w:szCs w:val="24"/>
              </w:rPr>
              <w:t>valstspilsētas</w:t>
            </w:r>
            <w:proofErr w:type="spellEnd"/>
            <w:r>
              <w:rPr>
                <w:rFonts w:ascii="Times New Roman" w:hAnsi="Times New Roman" w:cs="Times New Roman"/>
                <w:bCs/>
                <w:iCs/>
                <w:sz w:val="24"/>
                <w:szCs w:val="24"/>
              </w:rPr>
              <w:t xml:space="preserve"> pašvaldības kompetenci organizēt sabiedriskā transporta pakalpojumus maršrutu tīkla pilsētas nozīmes maršrutos, savukārt likuma 1.panta 6.punkts definē pilsētas nozīmes maršrutu.</w:t>
            </w:r>
          </w:p>
          <w:p w:rsidRPr="00835823" w:rsidR="008C68CB" w:rsidP="00F24FF8" w:rsidRDefault="008C68CB" w14:paraId="51E93612" w14:textId="77777777">
            <w:pPr>
              <w:tabs>
                <w:tab w:val="left" w:pos="3645"/>
              </w:tabs>
              <w:spacing w:after="0" w:line="240" w:lineRule="auto"/>
              <w:ind w:right="54"/>
              <w:jc w:val="both"/>
              <w:rPr>
                <w:rFonts w:ascii="Times New Roman" w:hAnsi="Times New Roman" w:eastAsia="Times New Roman" w:cs="Times New Roman"/>
                <w:b/>
                <w:bCs/>
                <w:sz w:val="24"/>
                <w:szCs w:val="24"/>
                <w:lang w:eastAsia="lv-LV"/>
              </w:rPr>
            </w:pPr>
          </w:p>
        </w:tc>
        <w:tc>
          <w:tcPr>
            <w:tcW w:w="2835" w:type="dxa"/>
            <w:tcBorders>
              <w:top w:val="single" w:color="808080" w:sz="6" w:space="0"/>
              <w:left w:val="single" w:color="808080" w:sz="6" w:space="0"/>
              <w:bottom w:val="single" w:color="808080" w:sz="6" w:space="0"/>
              <w:right w:val="single" w:color="808080" w:sz="6" w:space="0"/>
            </w:tcBorders>
          </w:tcPr>
          <w:p w:rsidRPr="00803A09" w:rsidR="008C68CB" w:rsidP="00F24FF8" w:rsidRDefault="008C68CB" w14:paraId="4366ACE9" w14:textId="3DAA7BC2">
            <w:pPr>
              <w:pStyle w:val="ListParagraph"/>
              <w:numPr>
                <w:ilvl w:val="1"/>
                <w:numId w:val="8"/>
              </w:numPr>
              <w:spacing w:before="100" w:beforeAutospacing="1" w:after="100" w:afterAutospacing="1"/>
              <w:ind w:left="556" w:right="124" w:hanging="425"/>
              <w:rPr>
                <w:sz w:val="24"/>
                <w:szCs w:val="24"/>
                <w:lang w:eastAsia="lv-LV"/>
              </w:rPr>
            </w:pPr>
            <w:r w:rsidRPr="00803A09">
              <w:rPr>
                <w:sz w:val="24"/>
                <w:szCs w:val="24"/>
                <w:lang w:eastAsia="lv-LV"/>
              </w:rPr>
              <w:t>5.pielikumā:</w:t>
            </w:r>
          </w:p>
          <w:p w:rsidR="008C68CB" w:rsidP="008C68CB" w:rsidRDefault="008C68CB" w14:paraId="55042DE6" w14:textId="1299655B">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1.4.1. aizstāt norādījumos pārskata aizpildīšanai 13. punktā vārdu "invalīdu" ar vārdiem "personu ar invaliditāti";</w:t>
            </w:r>
          </w:p>
          <w:p w:rsidRPr="00835823" w:rsidR="008C68CB" w:rsidP="008C68CB" w:rsidRDefault="008C68CB" w14:paraId="7ACC2175" w14:textId="1DB0F9C7">
            <w:pPr>
              <w:spacing w:after="0" w:line="240" w:lineRule="auto"/>
              <w:ind w:left="131" w:right="124"/>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 xml:space="preserve">1.4.2. </w:t>
            </w:r>
            <w:r w:rsidR="00BD4FD6">
              <w:rPr>
                <w:rFonts w:ascii="Times New Roman" w:hAnsi="Times New Roman" w:cs="Times New Roman"/>
                <w:sz w:val="24"/>
                <w:szCs w:val="24"/>
                <w:lang w:eastAsia="lv-LV"/>
              </w:rPr>
              <w:t xml:space="preserve">svītrot </w:t>
            </w:r>
            <w:r w:rsidR="00E63BBB">
              <w:rPr>
                <w:rFonts w:ascii="Times New Roman" w:hAnsi="Times New Roman" w:cs="Times New Roman"/>
                <w:sz w:val="24"/>
                <w:szCs w:val="24"/>
                <w:lang w:eastAsia="lv-LV"/>
              </w:rPr>
              <w:t>11. un 12.punktā</w:t>
            </w:r>
            <w:r w:rsidRPr="00111F79">
              <w:rPr>
                <w:rFonts w:ascii="Times New Roman" w:hAnsi="Times New Roman" w:cs="Times New Roman"/>
                <w:sz w:val="24"/>
                <w:szCs w:val="24"/>
                <w:lang w:eastAsia="lv-LV"/>
              </w:rPr>
              <w:t xml:space="preserve"> vārdu “republikas”.</w:t>
            </w:r>
          </w:p>
        </w:tc>
        <w:tc>
          <w:tcPr>
            <w:tcW w:w="2835" w:type="dxa"/>
          </w:tcPr>
          <w:p w:rsidRPr="00835823" w:rsidR="008C68CB" w:rsidP="008C68CB" w:rsidRDefault="008C68CB" w14:paraId="0B60776C" w14:textId="77777777">
            <w:pPr>
              <w:spacing w:after="0" w:line="240" w:lineRule="auto"/>
              <w:jc w:val="both"/>
              <w:rPr>
                <w:rFonts w:ascii="Times New Roman" w:hAnsi="Times New Roman" w:cs="Times New Roman"/>
                <w:sz w:val="24"/>
                <w:szCs w:val="24"/>
              </w:rPr>
            </w:pPr>
          </w:p>
        </w:tc>
        <w:tc>
          <w:tcPr>
            <w:tcW w:w="2835" w:type="dxa"/>
          </w:tcPr>
          <w:p w:rsidRPr="00835823" w:rsidR="008C68CB" w:rsidP="008C68CB" w:rsidRDefault="008C68CB" w14:paraId="0ED231A5" w14:textId="77777777">
            <w:pPr>
              <w:spacing w:after="0" w:line="240" w:lineRule="auto"/>
              <w:jc w:val="both"/>
              <w:rPr>
                <w:rFonts w:ascii="Times New Roman" w:hAnsi="Times New Roman" w:cs="Times New Roman"/>
                <w:sz w:val="24"/>
                <w:szCs w:val="24"/>
              </w:rPr>
            </w:pPr>
          </w:p>
        </w:tc>
      </w:tr>
      <w:tr w:rsidRPr="00E63BBB" w:rsidR="00E63BBB" w:rsidTr="00010660" w14:paraId="5C0F6069"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E63BBB" w:rsidR="00E63BBB" w:rsidP="008C68CB" w:rsidRDefault="00E63BBB" w14:paraId="0F8711F8" w14:textId="382AB89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10.</w:t>
            </w:r>
          </w:p>
        </w:tc>
        <w:tc>
          <w:tcPr>
            <w:tcW w:w="3453" w:type="dxa"/>
            <w:tcBorders>
              <w:top w:val="single" w:color="808080" w:sz="6" w:space="0"/>
              <w:left w:val="single" w:color="808080" w:sz="6" w:space="0"/>
              <w:bottom w:val="single" w:color="808080" w:sz="6" w:space="0"/>
              <w:right w:val="single" w:color="808080" w:sz="6" w:space="0"/>
            </w:tcBorders>
          </w:tcPr>
          <w:p w:rsidRPr="00803A09" w:rsidR="00E63BBB" w:rsidP="00E63BBB" w:rsidRDefault="00E63BBB" w14:paraId="6C45F5D1" w14:textId="77777777">
            <w:pPr>
              <w:pStyle w:val="ListParagraph"/>
              <w:numPr>
                <w:ilvl w:val="1"/>
                <w:numId w:val="9"/>
              </w:numPr>
              <w:spacing w:before="100" w:beforeAutospacing="1" w:after="100" w:afterAutospacing="1"/>
              <w:ind w:left="585" w:right="124" w:hanging="426"/>
              <w:rPr>
                <w:sz w:val="24"/>
                <w:szCs w:val="24"/>
                <w:lang w:eastAsia="lv-LV"/>
              </w:rPr>
            </w:pPr>
            <w:r w:rsidRPr="00803A09">
              <w:rPr>
                <w:sz w:val="24"/>
                <w:szCs w:val="24"/>
                <w:lang w:eastAsia="lv-LV"/>
              </w:rPr>
              <w:t>5.pielikumā:</w:t>
            </w:r>
          </w:p>
          <w:p w:rsidRPr="00111F79" w:rsidR="00E63BBB" w:rsidP="00E63BBB" w:rsidRDefault="00E63BBB" w14:paraId="52F438D4"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1.4.1. aizstāt norādījumos pārskata aizpildīšanai 13. punktā vārdu "invalīdu" ar vārdiem "personu ar invaliditāti";</w:t>
            </w:r>
          </w:p>
          <w:p w:rsidRPr="00E63BBB" w:rsidR="00E63BBB" w:rsidP="00E63BBB" w:rsidRDefault="00E63BBB" w14:paraId="4BC91159" w14:textId="7E34F80D">
            <w:pPr>
              <w:pStyle w:val="ListParagraph"/>
              <w:spacing w:before="100" w:beforeAutospacing="1" w:after="100" w:afterAutospacing="1"/>
              <w:ind w:left="301" w:right="124" w:firstLine="0"/>
              <w:rPr>
                <w:sz w:val="24"/>
                <w:szCs w:val="24"/>
                <w:lang w:eastAsia="lv-LV"/>
              </w:rPr>
            </w:pPr>
            <w:r w:rsidRPr="00111F79">
              <w:rPr>
                <w:sz w:val="24"/>
                <w:szCs w:val="24"/>
                <w:lang w:eastAsia="lv-LV"/>
              </w:rPr>
              <w:t>1.4.2.  svītrot vārdu “republikas”.</w:t>
            </w:r>
          </w:p>
        </w:tc>
        <w:tc>
          <w:tcPr>
            <w:tcW w:w="4371" w:type="dxa"/>
            <w:tcBorders>
              <w:top w:val="single" w:color="808080" w:sz="6" w:space="0"/>
              <w:left w:val="single" w:color="808080" w:sz="6" w:space="0"/>
              <w:bottom w:val="single" w:color="808080" w:sz="6" w:space="0"/>
              <w:right w:val="single" w:color="808080" w:sz="6" w:space="0"/>
            </w:tcBorders>
            <w:vAlign w:val="center"/>
          </w:tcPr>
          <w:p w:rsidRPr="00E63BBB" w:rsidR="00E63BBB" w:rsidP="00E63BBB" w:rsidRDefault="00E63BBB" w14:paraId="7212AD40" w14:textId="0E125305">
            <w:pPr>
              <w:spacing w:after="0" w:line="240" w:lineRule="auto"/>
              <w:jc w:val="both"/>
              <w:rPr>
                <w:rFonts w:ascii="Times New Roman" w:hAnsi="Times New Roman" w:cs="Times New Roman"/>
                <w:b/>
                <w:bCs/>
                <w:sz w:val="24"/>
                <w:szCs w:val="24"/>
              </w:rPr>
            </w:pPr>
            <w:r w:rsidRPr="00E63BBB">
              <w:rPr>
                <w:rFonts w:ascii="Times New Roman" w:hAnsi="Times New Roman" w:cs="Times New Roman"/>
                <w:b/>
                <w:bCs/>
                <w:sz w:val="24"/>
                <w:szCs w:val="24"/>
              </w:rPr>
              <w:t>Vides aizsardzības un reģionālās attīstības ministrija 12.01.2021.</w:t>
            </w:r>
          </w:p>
          <w:p w:rsidRPr="00E63BBB" w:rsidR="00E63BBB" w:rsidP="00E63BBB" w:rsidRDefault="00E63BBB" w14:paraId="69805B22" w14:textId="52DC8CCE">
            <w:pPr>
              <w:spacing w:after="0" w:line="240" w:lineRule="auto"/>
              <w:ind w:firstLine="720"/>
              <w:jc w:val="both"/>
              <w:rPr>
                <w:rFonts w:ascii="Times New Roman" w:hAnsi="Times New Roman" w:cs="Times New Roman"/>
                <w:sz w:val="24"/>
                <w:szCs w:val="24"/>
              </w:rPr>
            </w:pPr>
            <w:r w:rsidRPr="00E63BBB">
              <w:rPr>
                <w:rFonts w:ascii="Times New Roman" w:hAnsi="Times New Roman" w:cs="Times New Roman"/>
                <w:sz w:val="24"/>
                <w:szCs w:val="24"/>
              </w:rPr>
              <w:t xml:space="preserve">Noteikumu projekta 1.4.2.apakšpunktā noteikts 5.pielikumā svītrot vārdu “republikas”. Līdz ar to grozīto Ministru kabineta noteikumu 5.pielikuma 13.punktā veidosies termins “pilsētas pašvaldība”. Savukārt saskaņā ar Administratīvo teritoriju un apdzīvoto vietu likumu ar pašvaldību kā tiesību subjektu saprot </w:t>
            </w:r>
            <w:proofErr w:type="spellStart"/>
            <w:r w:rsidRPr="00E63BBB">
              <w:rPr>
                <w:rFonts w:ascii="Times New Roman" w:hAnsi="Times New Roman" w:cs="Times New Roman"/>
                <w:sz w:val="24"/>
                <w:szCs w:val="24"/>
              </w:rPr>
              <w:t>valstspilsētas</w:t>
            </w:r>
            <w:proofErr w:type="spellEnd"/>
            <w:r w:rsidRPr="00E63BBB">
              <w:rPr>
                <w:rFonts w:ascii="Times New Roman" w:hAnsi="Times New Roman" w:cs="Times New Roman"/>
                <w:sz w:val="24"/>
                <w:szCs w:val="24"/>
              </w:rPr>
              <w:t xml:space="preserve"> pašvaldību vai novada pašvaldību.</w:t>
            </w:r>
          </w:p>
          <w:p w:rsidRPr="00E63BBB" w:rsidR="00E63BBB" w:rsidP="00E63BBB" w:rsidRDefault="00E63BBB" w14:paraId="7C350C5A" w14:textId="77777777">
            <w:pPr>
              <w:spacing w:after="0" w:line="240" w:lineRule="auto"/>
              <w:ind w:firstLine="720"/>
              <w:jc w:val="both"/>
              <w:rPr>
                <w:rFonts w:ascii="Times New Roman" w:hAnsi="Times New Roman" w:cs="Times New Roman"/>
                <w:sz w:val="24"/>
                <w:szCs w:val="24"/>
              </w:rPr>
            </w:pPr>
            <w:r w:rsidRPr="00E63BBB">
              <w:rPr>
                <w:rFonts w:ascii="Times New Roman" w:hAnsi="Times New Roman" w:cs="Times New Roman"/>
                <w:sz w:val="24"/>
                <w:szCs w:val="24"/>
              </w:rPr>
              <w:t>Ņemot vērā minēto, lūdzam precizēt Noteikumu projekta 1.4.2.apakšpunktu, ievērojot Administratīvo teritoriju un apdzīvoto vietu likumā un Sabiedriskā transporta pakalpojumu likumā paredzēto.</w:t>
            </w:r>
          </w:p>
          <w:p w:rsidRPr="00E63BBB" w:rsidR="00E63BBB" w:rsidP="008C68CB" w:rsidRDefault="00E63BBB" w14:paraId="7BAB6200" w14:textId="77777777">
            <w:pPr>
              <w:pStyle w:val="xtvhtml"/>
              <w:shd w:val="clear" w:color="auto" w:fill="FFFFFF"/>
              <w:spacing w:before="0" w:beforeAutospacing="0" w:after="0" w:afterAutospacing="0"/>
              <w:ind w:firstLine="709"/>
              <w:jc w:val="both"/>
              <w:rPr>
                <w:rFonts w:ascii="Times New Roman" w:hAnsi="Times New Roman" w:cs="Times New Roman"/>
                <w:b/>
                <w:bCs/>
                <w:iCs/>
                <w:sz w:val="24"/>
                <w:szCs w:val="24"/>
              </w:rPr>
            </w:pPr>
          </w:p>
        </w:tc>
        <w:tc>
          <w:tcPr>
            <w:tcW w:w="3827" w:type="dxa"/>
            <w:tcBorders>
              <w:top w:val="single" w:color="808080" w:sz="6" w:space="0"/>
              <w:left w:val="single" w:color="808080" w:sz="6" w:space="0"/>
              <w:bottom w:val="single" w:color="808080" w:sz="6" w:space="0"/>
              <w:right w:val="single" w:color="808080" w:sz="6" w:space="0"/>
            </w:tcBorders>
          </w:tcPr>
          <w:p w:rsidRPr="00E63BBB" w:rsidR="00E63BBB" w:rsidP="008C68CB" w:rsidRDefault="00E63BBB" w14:paraId="78DB9A46" w14:textId="14197D64">
            <w:pPr>
              <w:shd w:val="clear" w:color="auto" w:fill="FFFFFF"/>
              <w:tabs>
                <w:tab w:val="left" w:pos="3645"/>
              </w:tabs>
              <w:spacing w:after="0" w:line="240" w:lineRule="auto"/>
              <w:ind w:left="104" w:right="125"/>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Iebildums ņemts vērā.</w:t>
            </w:r>
          </w:p>
        </w:tc>
        <w:tc>
          <w:tcPr>
            <w:tcW w:w="2835" w:type="dxa"/>
            <w:tcBorders>
              <w:top w:val="single" w:color="808080" w:sz="6" w:space="0"/>
              <w:left w:val="single" w:color="808080" w:sz="6" w:space="0"/>
              <w:bottom w:val="single" w:color="808080" w:sz="6" w:space="0"/>
              <w:right w:val="single" w:color="808080" w:sz="6" w:space="0"/>
            </w:tcBorders>
          </w:tcPr>
          <w:p w:rsidRPr="00803A09" w:rsidR="00E63BBB" w:rsidP="00E63BBB" w:rsidRDefault="00E63BBB" w14:paraId="0935E917" w14:textId="77777777">
            <w:pPr>
              <w:pStyle w:val="ListParagraph"/>
              <w:numPr>
                <w:ilvl w:val="1"/>
                <w:numId w:val="10"/>
              </w:numPr>
              <w:spacing w:before="100" w:beforeAutospacing="1" w:after="100" w:afterAutospacing="1"/>
              <w:ind w:left="698" w:right="124" w:hanging="567"/>
              <w:rPr>
                <w:sz w:val="24"/>
                <w:szCs w:val="24"/>
                <w:lang w:eastAsia="lv-LV"/>
              </w:rPr>
            </w:pPr>
            <w:r w:rsidRPr="00803A09">
              <w:rPr>
                <w:sz w:val="24"/>
                <w:szCs w:val="24"/>
                <w:lang w:eastAsia="lv-LV"/>
              </w:rPr>
              <w:t>5.pielikumā:</w:t>
            </w:r>
          </w:p>
          <w:p w:rsidR="00E63BBB" w:rsidP="00E63BBB" w:rsidRDefault="00E63BBB" w14:paraId="743BD88A" w14:textId="77777777">
            <w:pPr>
              <w:spacing w:before="100" w:beforeAutospacing="1" w:after="100" w:afterAutospacing="1"/>
              <w:jc w:val="both"/>
              <w:rPr>
                <w:rFonts w:ascii="Times New Roman" w:hAnsi="Times New Roman" w:cs="Times New Roman"/>
                <w:sz w:val="24"/>
                <w:szCs w:val="24"/>
                <w:lang w:eastAsia="lv-LV"/>
              </w:rPr>
            </w:pPr>
            <w:r w:rsidRPr="00111F79">
              <w:rPr>
                <w:rFonts w:ascii="Times New Roman" w:hAnsi="Times New Roman" w:cs="Times New Roman"/>
                <w:sz w:val="24"/>
                <w:szCs w:val="24"/>
                <w:lang w:eastAsia="lv-LV"/>
              </w:rPr>
              <w:t>1.4.1. aizstāt norādījumos pārskata aizpildīšanai 13. punktā vārdu "invalīdu" ar vārdiem "personu ar invaliditāti";</w:t>
            </w:r>
          </w:p>
          <w:p w:rsidRPr="00E63BBB" w:rsidR="00E63BBB" w:rsidP="00E63BBB" w:rsidRDefault="00E63BBB" w14:paraId="1BBA6E70" w14:textId="0C4EE03E">
            <w:pPr>
              <w:pStyle w:val="ListParagraph"/>
              <w:spacing w:before="100" w:beforeAutospacing="1" w:after="100" w:afterAutospacing="1"/>
              <w:ind w:left="273" w:right="124" w:firstLine="0"/>
              <w:rPr>
                <w:sz w:val="24"/>
                <w:szCs w:val="24"/>
                <w:lang w:eastAsia="lv-LV"/>
              </w:rPr>
            </w:pPr>
            <w:r w:rsidRPr="00111F79">
              <w:rPr>
                <w:sz w:val="24"/>
                <w:szCs w:val="24"/>
                <w:lang w:eastAsia="lv-LV"/>
              </w:rPr>
              <w:t xml:space="preserve">1.4.2. </w:t>
            </w:r>
            <w:r w:rsidR="00BD4FD6">
              <w:rPr>
                <w:sz w:val="24"/>
                <w:szCs w:val="24"/>
                <w:lang w:eastAsia="lv-LV"/>
              </w:rPr>
              <w:t xml:space="preserve">svītrot </w:t>
            </w:r>
            <w:r>
              <w:rPr>
                <w:sz w:val="24"/>
                <w:szCs w:val="24"/>
                <w:lang w:eastAsia="lv-LV"/>
              </w:rPr>
              <w:t>11. un 12.punktā</w:t>
            </w:r>
            <w:r w:rsidRPr="00111F79">
              <w:rPr>
                <w:sz w:val="24"/>
                <w:szCs w:val="24"/>
                <w:lang w:eastAsia="lv-LV"/>
              </w:rPr>
              <w:t xml:space="preserve"> vārdu “republikas”.</w:t>
            </w:r>
          </w:p>
        </w:tc>
        <w:tc>
          <w:tcPr>
            <w:tcW w:w="2835" w:type="dxa"/>
          </w:tcPr>
          <w:p w:rsidRPr="00E63BBB" w:rsidR="00E63BBB" w:rsidP="008C68CB" w:rsidRDefault="00E63BBB" w14:paraId="5A2B6DAB" w14:textId="77777777">
            <w:pPr>
              <w:spacing w:after="0" w:line="240" w:lineRule="auto"/>
              <w:jc w:val="both"/>
              <w:rPr>
                <w:rFonts w:ascii="Times New Roman" w:hAnsi="Times New Roman" w:cs="Times New Roman"/>
                <w:sz w:val="24"/>
                <w:szCs w:val="24"/>
              </w:rPr>
            </w:pPr>
          </w:p>
        </w:tc>
        <w:tc>
          <w:tcPr>
            <w:tcW w:w="2835" w:type="dxa"/>
          </w:tcPr>
          <w:p w:rsidRPr="00E63BBB" w:rsidR="00E63BBB" w:rsidP="008C68CB" w:rsidRDefault="00E63BBB" w14:paraId="4F1B0EB0" w14:textId="77777777">
            <w:pPr>
              <w:spacing w:after="0" w:line="240" w:lineRule="auto"/>
              <w:jc w:val="both"/>
              <w:rPr>
                <w:rFonts w:ascii="Times New Roman" w:hAnsi="Times New Roman" w:cs="Times New Roman"/>
                <w:sz w:val="24"/>
                <w:szCs w:val="24"/>
              </w:rPr>
            </w:pPr>
          </w:p>
        </w:tc>
      </w:tr>
    </w:tbl>
    <w:p w:rsidR="00BB44FE" w:rsidP="00EE7DAF" w:rsidRDefault="00BB44FE" w14:paraId="1BB103B2" w14:textId="77777777">
      <w:pPr>
        <w:rPr>
          <w:rFonts w:ascii="Times New Roman" w:hAnsi="Times New Roman" w:cs="Times New Roman"/>
          <w:sz w:val="24"/>
          <w:szCs w:val="24"/>
        </w:rPr>
      </w:pPr>
    </w:p>
    <w:p w:rsidRPr="00862BF4" w:rsidR="00862BF4" w:rsidP="00862BF4" w:rsidRDefault="00D925F9" w14:paraId="058DBB48" w14:textId="7B5B794A">
      <w:pPr>
        <w:rPr>
          <w:rFonts w:ascii="Times New Roman" w:hAnsi="Times New Roman" w:cs="Times New Roman"/>
          <w:sz w:val="24"/>
          <w:szCs w:val="24"/>
        </w:rPr>
      </w:pPr>
      <w:r>
        <w:rPr>
          <w:rFonts w:ascii="Times New Roman" w:hAnsi="Times New Roman" w:cs="Times New Roman"/>
          <w:sz w:val="24"/>
          <w:szCs w:val="24"/>
        </w:rPr>
        <w:t>Atbildīgā amatpersona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T.Vectirāns</w:t>
      </w:r>
      <w:proofErr w:type="spellEnd"/>
      <w:r w:rsidR="00862BF4">
        <w:rPr>
          <w:rFonts w:ascii="Times New Roman" w:hAnsi="Times New Roman" w:cs="Times New Roman"/>
          <w:sz w:val="24"/>
          <w:szCs w:val="24"/>
        </w:rPr>
        <w:tab/>
      </w:r>
    </w:p>
    <w:sectPr w:rsidRPr="00862BF4" w:rsidR="00862BF4" w:rsidSect="00FE6E3C">
      <w:headerReference w:type="default" r:id="rId8"/>
      <w:footerReference w:type="default" r:id="rId9"/>
      <w:footerReference w:type="first" r:id="rId10"/>
      <w:pgSz w:w="16838" w:h="11906" w:orient="landscape" w:code="9"/>
      <w:pgMar w:top="144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BE06" w14:textId="77777777" w:rsidR="00D042E2" w:rsidRDefault="00D042E2" w:rsidP="00FE6E3C">
      <w:pPr>
        <w:spacing w:after="0" w:line="240" w:lineRule="auto"/>
      </w:pPr>
      <w:r>
        <w:separator/>
      </w:r>
    </w:p>
  </w:endnote>
  <w:endnote w:type="continuationSeparator" w:id="0">
    <w:p w14:paraId="47C74035" w14:textId="77777777" w:rsidR="00D042E2" w:rsidRDefault="00D042E2" w:rsidP="00FE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88A0" w14:textId="09EE3EDA" w:rsidR="00D925F9" w:rsidRPr="00D925F9" w:rsidRDefault="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E63BBB">
      <w:rPr>
        <w:rFonts w:ascii="Times New Roman" w:hAnsi="Times New Roman" w:cs="Times New Roman"/>
        <w:sz w:val="20"/>
        <w:szCs w:val="20"/>
      </w:rPr>
      <w:t>1</w:t>
    </w:r>
    <w:r w:rsidR="00BD4FD6">
      <w:rPr>
        <w:rFonts w:ascii="Times New Roman" w:hAnsi="Times New Roman" w:cs="Times New Roman"/>
        <w:sz w:val="20"/>
        <w:szCs w:val="20"/>
      </w:rPr>
      <w:t>8</w:t>
    </w:r>
    <w:r w:rsidRPr="00D925F9">
      <w:rPr>
        <w:rFonts w:ascii="Times New Roman" w:hAnsi="Times New Roman" w:cs="Times New Roman"/>
        <w:sz w:val="20"/>
        <w:szCs w:val="20"/>
      </w:rPr>
      <w:t>102</w:t>
    </w:r>
    <w:r w:rsidR="005D4D4F">
      <w:rPr>
        <w:rFonts w:ascii="Times New Roman" w:hAnsi="Times New Roman" w:cs="Times New Roman"/>
        <w:sz w:val="20"/>
        <w:szCs w:val="20"/>
      </w:rPr>
      <w:t>1</w:t>
    </w:r>
    <w:r w:rsidRPr="00D925F9">
      <w:rPr>
        <w:rFonts w:ascii="Times New Roman" w:hAnsi="Times New Roman" w:cs="Times New Roman"/>
        <w:sz w:val="20"/>
        <w:szCs w:val="20"/>
      </w:rPr>
      <w:t>_</w:t>
    </w:r>
    <w:r w:rsidR="00D13F02">
      <w:rPr>
        <w:rFonts w:ascii="Times New Roman" w:hAnsi="Times New Roman" w:cs="Times New Roman"/>
        <w:sz w:val="20"/>
        <w:szCs w:val="20"/>
      </w:rPr>
      <w:t>MK435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A95" w14:textId="53DDDF41" w:rsidR="00D925F9" w:rsidRPr="00D925F9" w:rsidRDefault="00D925F9" w:rsidP="00D925F9">
    <w:pPr>
      <w:pStyle w:val="Footer"/>
      <w:rPr>
        <w:rFonts w:ascii="Times New Roman" w:hAnsi="Times New Roman" w:cs="Times New Roman"/>
        <w:sz w:val="20"/>
        <w:szCs w:val="20"/>
      </w:rPr>
    </w:pPr>
    <w:r w:rsidRPr="00D925F9">
      <w:rPr>
        <w:rFonts w:ascii="Times New Roman" w:hAnsi="Times New Roman" w:cs="Times New Roman"/>
        <w:sz w:val="20"/>
        <w:szCs w:val="20"/>
      </w:rPr>
      <w:t>SMIzz_</w:t>
    </w:r>
    <w:r w:rsidR="00E63BBB">
      <w:rPr>
        <w:rFonts w:ascii="Times New Roman" w:hAnsi="Times New Roman" w:cs="Times New Roman"/>
        <w:sz w:val="20"/>
        <w:szCs w:val="20"/>
      </w:rPr>
      <w:t>1</w:t>
    </w:r>
    <w:r w:rsidR="00BD4FD6">
      <w:rPr>
        <w:rFonts w:ascii="Times New Roman" w:hAnsi="Times New Roman" w:cs="Times New Roman"/>
        <w:sz w:val="20"/>
        <w:szCs w:val="20"/>
      </w:rPr>
      <w:t>8</w:t>
    </w:r>
    <w:r w:rsidR="005D4D4F">
      <w:rPr>
        <w:rFonts w:ascii="Times New Roman" w:hAnsi="Times New Roman" w:cs="Times New Roman"/>
        <w:sz w:val="20"/>
        <w:szCs w:val="20"/>
      </w:rPr>
      <w:t>0121</w:t>
    </w:r>
    <w:r w:rsidRPr="00D925F9">
      <w:rPr>
        <w:rFonts w:ascii="Times New Roman" w:hAnsi="Times New Roman" w:cs="Times New Roman"/>
        <w:sz w:val="20"/>
        <w:szCs w:val="20"/>
      </w:rPr>
      <w:t>_</w:t>
    </w:r>
    <w:r w:rsidR="00D13F02">
      <w:rPr>
        <w:rFonts w:ascii="Times New Roman" w:hAnsi="Times New Roman" w:cs="Times New Roman"/>
        <w:sz w:val="20"/>
        <w:szCs w:val="20"/>
      </w:rPr>
      <w:t>MK435</w:t>
    </w:r>
  </w:p>
  <w:p w14:paraId="480F03E7" w14:textId="77777777" w:rsidR="00D925F9" w:rsidRDefault="00D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DF56" w14:textId="77777777" w:rsidR="00D042E2" w:rsidRDefault="00D042E2" w:rsidP="00FE6E3C">
      <w:pPr>
        <w:spacing w:after="0" w:line="240" w:lineRule="auto"/>
      </w:pPr>
      <w:r>
        <w:separator/>
      </w:r>
    </w:p>
  </w:footnote>
  <w:footnote w:type="continuationSeparator" w:id="0">
    <w:p w14:paraId="6B2539D4" w14:textId="77777777" w:rsidR="00D042E2" w:rsidRDefault="00D042E2" w:rsidP="00FE6E3C">
      <w:pPr>
        <w:spacing w:after="0" w:line="240" w:lineRule="auto"/>
      </w:pPr>
      <w:r>
        <w:continuationSeparator/>
      </w:r>
    </w:p>
  </w:footnote>
  <w:footnote w:id="1">
    <w:p w14:paraId="252E5BAE" w14:textId="77777777" w:rsidR="008D3B33" w:rsidRDefault="008D3B33" w:rsidP="008D3B33">
      <w:pPr>
        <w:pStyle w:val="FootnoteText"/>
      </w:pPr>
      <w:r>
        <w:rPr>
          <w:rStyle w:val="FootnoteReference"/>
        </w:rPr>
        <w:footnoteRef/>
      </w:r>
      <w:r>
        <w:t xml:space="preserve"> </w:t>
      </w:r>
      <w:r w:rsidRPr="00875724">
        <w:t>Administratīvo teritoriju un apdzīvoto vietu likum</w:t>
      </w:r>
      <w:r>
        <w:t xml:space="preserve">a pielikuma 1.-7., 28. punkts, </w:t>
      </w:r>
      <w:hyperlink r:id="rId1" w:history="1">
        <w:r w:rsidRPr="00A569E8">
          <w:rPr>
            <w:rStyle w:val="Hyperlink"/>
          </w:rPr>
          <w:t>https://likumi.lv/ta/id/315654</w:t>
        </w:r>
      </w:hyperlink>
    </w:p>
  </w:footnote>
  <w:footnote w:id="2">
    <w:p w14:paraId="7E7FFB39" w14:textId="77777777" w:rsidR="008D3B33" w:rsidRDefault="008D3B33" w:rsidP="008D3B33">
      <w:pPr>
        <w:pStyle w:val="FootnoteText"/>
      </w:pPr>
      <w:r>
        <w:rPr>
          <w:rStyle w:val="FootnoteReference"/>
        </w:rPr>
        <w:footnoteRef/>
      </w:r>
      <w:r>
        <w:t xml:space="preserve"> MK noteikumu Nr. 643 21. punkts noteic, ka p</w:t>
      </w:r>
      <w:r w:rsidRPr="00263F69">
        <w:t>ilsētas nozīmes maršrutu tīklu vai tā grozījumus apstiprina republikas pilsētas pašvaldība un iesniedz Autotransporta direkcijā informācijai.</w:t>
      </w:r>
    </w:p>
  </w:footnote>
  <w:footnote w:id="3">
    <w:p w14:paraId="0ED5B1D2" w14:textId="77777777" w:rsidR="008D3B33" w:rsidRDefault="008D3B33" w:rsidP="008D3B33">
      <w:pPr>
        <w:pStyle w:val="FootnoteText"/>
      </w:pPr>
      <w:r>
        <w:rPr>
          <w:rStyle w:val="FootnoteReference"/>
        </w:rPr>
        <w:footnoteRef/>
      </w:r>
      <w:r>
        <w:t xml:space="preserve"> P</w:t>
      </w:r>
      <w:r w:rsidRPr="00152F8B">
        <w:t>ilsētas nozīmes maršruts — maršruts, kas nodrošina pārvietošanos republikas pilsētas administratīvajās robežās, kā arī no šīs pilsētas uz tuvākajām apkārtējām teritorijām</w:t>
      </w:r>
      <w:r>
        <w:t xml:space="preserve">, </w:t>
      </w:r>
      <w:r w:rsidRPr="00152F8B">
        <w:t>Sabiedriskā transporta pakalpojumu likum</w:t>
      </w:r>
      <w:r>
        <w:t xml:space="preserve">a 1. panta 6. punkts, </w:t>
      </w:r>
      <w:r w:rsidRPr="00152F8B">
        <w:t>https://likumi.lv/ta/id/159858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821583"/>
      <w:docPartObj>
        <w:docPartGallery w:val="Page Numbers (Top of Page)"/>
        <w:docPartUnique/>
      </w:docPartObj>
    </w:sdtPr>
    <w:sdtEndPr/>
    <w:sdtContent>
      <w:p w:rsidR="00FE6E3C" w:rsidRDefault="00FE6E3C" w14:paraId="77BEE367" w14:textId="798D3469">
        <w:pPr>
          <w:pStyle w:val="Header"/>
          <w:jc w:val="center"/>
        </w:pPr>
        <w:r>
          <w:fldChar w:fldCharType="begin"/>
        </w:r>
        <w:r>
          <w:instrText xml:space="preserve"> PAGE   \* MERGEFORMAT </w:instrText>
        </w:r>
        <w:r>
          <w:fldChar w:fldCharType="separate"/>
        </w:r>
        <w:r>
          <w:t>2</w:t>
        </w:r>
        <w:r>
          <w:fldChar w:fldCharType="end"/>
        </w:r>
      </w:p>
    </w:sdtContent>
  </w:sdt>
  <w:p w:rsidR="00FE6E3C" w:rsidRDefault="00FE6E3C" w14:paraId="08C5B4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15:restartNumberingAfterBreak="0">
    <w:nsid w:val="0FC656ED"/>
    <w:multiLevelType w:val="multilevel"/>
    <w:tmpl w:val="E87A275A"/>
    <w:lvl w:ilvl="0">
      <w:start w:val="1"/>
      <w:numFmt w:val="decimal"/>
      <w:lvlText w:val="%1."/>
      <w:lvlJc w:val="left"/>
      <w:pPr>
        <w:ind w:left="360" w:hanging="360"/>
      </w:pPr>
      <w:rPr>
        <w:rFonts w:hint="default"/>
      </w:rPr>
    </w:lvl>
    <w:lvl w:ilvl="1">
      <w:start w:val="4"/>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 w15:restartNumberingAfterBreak="0">
    <w:nsid w:val="101B0387"/>
    <w:multiLevelType w:val="multilevel"/>
    <w:tmpl w:val="E87A275A"/>
    <w:lvl w:ilvl="0">
      <w:start w:val="1"/>
      <w:numFmt w:val="decimal"/>
      <w:lvlText w:val="%1."/>
      <w:lvlJc w:val="left"/>
      <w:pPr>
        <w:ind w:left="360" w:hanging="360"/>
      </w:pPr>
      <w:rPr>
        <w:rFonts w:hint="default"/>
      </w:rPr>
    </w:lvl>
    <w:lvl w:ilvl="1">
      <w:start w:val="4"/>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15:restartNumberingAfterBreak="0">
    <w:nsid w:val="10AE0893"/>
    <w:multiLevelType w:val="hybridMultilevel"/>
    <w:tmpl w:val="410E4168"/>
    <w:lvl w:ilvl="0" w:tplc="98C2B0D2">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F222D5"/>
    <w:multiLevelType w:val="hybridMultilevel"/>
    <w:tmpl w:val="9408A06E"/>
    <w:lvl w:ilvl="0" w:tplc="166A69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D5C105E"/>
    <w:multiLevelType w:val="multilevel"/>
    <w:tmpl w:val="E87A275A"/>
    <w:lvl w:ilvl="0">
      <w:start w:val="1"/>
      <w:numFmt w:val="decimal"/>
      <w:lvlText w:val="%1."/>
      <w:lvlJc w:val="left"/>
      <w:pPr>
        <w:ind w:left="360" w:hanging="360"/>
      </w:pPr>
      <w:rPr>
        <w:rFonts w:hint="default"/>
      </w:rPr>
    </w:lvl>
    <w:lvl w:ilvl="1">
      <w:start w:val="4"/>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21F32CAD"/>
    <w:multiLevelType w:val="multilevel"/>
    <w:tmpl w:val="AD7ACFB4"/>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AF05ABE"/>
    <w:multiLevelType w:val="hybridMultilevel"/>
    <w:tmpl w:val="9408A06E"/>
    <w:lvl w:ilvl="0" w:tplc="166A69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7AD7F51"/>
    <w:multiLevelType w:val="multilevel"/>
    <w:tmpl w:val="AD7ACFB4"/>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13C6"/>
    <w:rsid w:val="00001FD2"/>
    <w:rsid w:val="000020F0"/>
    <w:rsid w:val="00002ECE"/>
    <w:rsid w:val="00002FF3"/>
    <w:rsid w:val="0000389B"/>
    <w:rsid w:val="00004BA5"/>
    <w:rsid w:val="00005256"/>
    <w:rsid w:val="00005FA0"/>
    <w:rsid w:val="00012711"/>
    <w:rsid w:val="00014F0E"/>
    <w:rsid w:val="00017019"/>
    <w:rsid w:val="000172D7"/>
    <w:rsid w:val="000208D0"/>
    <w:rsid w:val="00022D4A"/>
    <w:rsid w:val="000239EC"/>
    <w:rsid w:val="00030212"/>
    <w:rsid w:val="00030243"/>
    <w:rsid w:val="00032DC8"/>
    <w:rsid w:val="00033B04"/>
    <w:rsid w:val="000358D4"/>
    <w:rsid w:val="00035CBB"/>
    <w:rsid w:val="00041684"/>
    <w:rsid w:val="000416D9"/>
    <w:rsid w:val="000464AE"/>
    <w:rsid w:val="000509E6"/>
    <w:rsid w:val="0005369C"/>
    <w:rsid w:val="000541C7"/>
    <w:rsid w:val="000566E5"/>
    <w:rsid w:val="00057CFF"/>
    <w:rsid w:val="00060FB0"/>
    <w:rsid w:val="0006106B"/>
    <w:rsid w:val="0006195E"/>
    <w:rsid w:val="000623D4"/>
    <w:rsid w:val="00062B41"/>
    <w:rsid w:val="000634E9"/>
    <w:rsid w:val="0006364F"/>
    <w:rsid w:val="00066003"/>
    <w:rsid w:val="0006765C"/>
    <w:rsid w:val="00067787"/>
    <w:rsid w:val="00067E17"/>
    <w:rsid w:val="000704E0"/>
    <w:rsid w:val="00071EB7"/>
    <w:rsid w:val="00074FE6"/>
    <w:rsid w:val="00075A84"/>
    <w:rsid w:val="00080073"/>
    <w:rsid w:val="000815F2"/>
    <w:rsid w:val="000823C2"/>
    <w:rsid w:val="00082633"/>
    <w:rsid w:val="0008341D"/>
    <w:rsid w:val="00084ABC"/>
    <w:rsid w:val="00086F46"/>
    <w:rsid w:val="00087CD0"/>
    <w:rsid w:val="00090142"/>
    <w:rsid w:val="000903CA"/>
    <w:rsid w:val="0009173E"/>
    <w:rsid w:val="00093395"/>
    <w:rsid w:val="00093D59"/>
    <w:rsid w:val="0009569C"/>
    <w:rsid w:val="0009741A"/>
    <w:rsid w:val="000979F9"/>
    <w:rsid w:val="000A0ED7"/>
    <w:rsid w:val="000A1807"/>
    <w:rsid w:val="000A19A9"/>
    <w:rsid w:val="000A2377"/>
    <w:rsid w:val="000A5034"/>
    <w:rsid w:val="000A7804"/>
    <w:rsid w:val="000B0F84"/>
    <w:rsid w:val="000B1904"/>
    <w:rsid w:val="000B1BDB"/>
    <w:rsid w:val="000B405F"/>
    <w:rsid w:val="000C0106"/>
    <w:rsid w:val="000C0CF5"/>
    <w:rsid w:val="000C0E7C"/>
    <w:rsid w:val="000C1D0A"/>
    <w:rsid w:val="000C208A"/>
    <w:rsid w:val="000C3EED"/>
    <w:rsid w:val="000C5028"/>
    <w:rsid w:val="000C6816"/>
    <w:rsid w:val="000C6E2B"/>
    <w:rsid w:val="000D1040"/>
    <w:rsid w:val="000D3965"/>
    <w:rsid w:val="000D47C2"/>
    <w:rsid w:val="000D5B0A"/>
    <w:rsid w:val="000D6D42"/>
    <w:rsid w:val="000E1976"/>
    <w:rsid w:val="000E3BB9"/>
    <w:rsid w:val="000E3FF8"/>
    <w:rsid w:val="000E41AC"/>
    <w:rsid w:val="000E469F"/>
    <w:rsid w:val="000E5B45"/>
    <w:rsid w:val="000E76CC"/>
    <w:rsid w:val="000F082E"/>
    <w:rsid w:val="000F1728"/>
    <w:rsid w:val="000F1DC3"/>
    <w:rsid w:val="000F3541"/>
    <w:rsid w:val="000F41FC"/>
    <w:rsid w:val="000F588B"/>
    <w:rsid w:val="000F5F35"/>
    <w:rsid w:val="000F6AFF"/>
    <w:rsid w:val="000F77B9"/>
    <w:rsid w:val="00100765"/>
    <w:rsid w:val="001026EB"/>
    <w:rsid w:val="00103948"/>
    <w:rsid w:val="001039A3"/>
    <w:rsid w:val="00106477"/>
    <w:rsid w:val="001067D9"/>
    <w:rsid w:val="00111214"/>
    <w:rsid w:val="00111F79"/>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3FA7"/>
    <w:rsid w:val="00124F4B"/>
    <w:rsid w:val="00127E2E"/>
    <w:rsid w:val="001311D2"/>
    <w:rsid w:val="001313B1"/>
    <w:rsid w:val="00131F7C"/>
    <w:rsid w:val="001349FC"/>
    <w:rsid w:val="001352FC"/>
    <w:rsid w:val="00143474"/>
    <w:rsid w:val="00143FBC"/>
    <w:rsid w:val="00143FCE"/>
    <w:rsid w:val="00147158"/>
    <w:rsid w:val="00147601"/>
    <w:rsid w:val="001501C6"/>
    <w:rsid w:val="0015080D"/>
    <w:rsid w:val="00151D73"/>
    <w:rsid w:val="0015213E"/>
    <w:rsid w:val="00153375"/>
    <w:rsid w:val="00153624"/>
    <w:rsid w:val="001536E6"/>
    <w:rsid w:val="00153D02"/>
    <w:rsid w:val="00153FCF"/>
    <w:rsid w:val="0015429A"/>
    <w:rsid w:val="00155698"/>
    <w:rsid w:val="001613BA"/>
    <w:rsid w:val="001624FA"/>
    <w:rsid w:val="00163E2A"/>
    <w:rsid w:val="00163E83"/>
    <w:rsid w:val="00166388"/>
    <w:rsid w:val="00175EA7"/>
    <w:rsid w:val="001805B8"/>
    <w:rsid w:val="00181ACF"/>
    <w:rsid w:val="00183E50"/>
    <w:rsid w:val="0018552D"/>
    <w:rsid w:val="00186871"/>
    <w:rsid w:val="0019472D"/>
    <w:rsid w:val="001948E0"/>
    <w:rsid w:val="00196570"/>
    <w:rsid w:val="001A2BF4"/>
    <w:rsid w:val="001A3BB1"/>
    <w:rsid w:val="001A532C"/>
    <w:rsid w:val="001A5E3D"/>
    <w:rsid w:val="001A793E"/>
    <w:rsid w:val="001A7F8A"/>
    <w:rsid w:val="001B0754"/>
    <w:rsid w:val="001B2F16"/>
    <w:rsid w:val="001B3B01"/>
    <w:rsid w:val="001B55D6"/>
    <w:rsid w:val="001C15CB"/>
    <w:rsid w:val="001C4BB0"/>
    <w:rsid w:val="001C4E3D"/>
    <w:rsid w:val="001C6B70"/>
    <w:rsid w:val="001C7182"/>
    <w:rsid w:val="001C71B1"/>
    <w:rsid w:val="001D07ED"/>
    <w:rsid w:val="001D140C"/>
    <w:rsid w:val="001D14BC"/>
    <w:rsid w:val="001D1A57"/>
    <w:rsid w:val="001D278B"/>
    <w:rsid w:val="001D2B93"/>
    <w:rsid w:val="001D3562"/>
    <w:rsid w:val="001D3D35"/>
    <w:rsid w:val="001D4453"/>
    <w:rsid w:val="001D5B9E"/>
    <w:rsid w:val="001E0B5D"/>
    <w:rsid w:val="001E211D"/>
    <w:rsid w:val="001E2719"/>
    <w:rsid w:val="001E2E8F"/>
    <w:rsid w:val="001E4899"/>
    <w:rsid w:val="001E51B4"/>
    <w:rsid w:val="001E71B8"/>
    <w:rsid w:val="001E7BAC"/>
    <w:rsid w:val="001F142E"/>
    <w:rsid w:val="001F2155"/>
    <w:rsid w:val="001F2936"/>
    <w:rsid w:val="001F4282"/>
    <w:rsid w:val="001F68F9"/>
    <w:rsid w:val="001F6CB5"/>
    <w:rsid w:val="00202324"/>
    <w:rsid w:val="00204E5C"/>
    <w:rsid w:val="00204E6A"/>
    <w:rsid w:val="002100BE"/>
    <w:rsid w:val="00212DC5"/>
    <w:rsid w:val="00212F64"/>
    <w:rsid w:val="00214302"/>
    <w:rsid w:val="002168BF"/>
    <w:rsid w:val="00216AA9"/>
    <w:rsid w:val="002209E7"/>
    <w:rsid w:val="00223AB6"/>
    <w:rsid w:val="00224DB7"/>
    <w:rsid w:val="00227569"/>
    <w:rsid w:val="00230142"/>
    <w:rsid w:val="00230319"/>
    <w:rsid w:val="00230981"/>
    <w:rsid w:val="00230CAC"/>
    <w:rsid w:val="00235D77"/>
    <w:rsid w:val="0023643D"/>
    <w:rsid w:val="00236AF0"/>
    <w:rsid w:val="002402F2"/>
    <w:rsid w:val="00240672"/>
    <w:rsid w:val="0024168E"/>
    <w:rsid w:val="0024282D"/>
    <w:rsid w:val="00244EAA"/>
    <w:rsid w:val="00245030"/>
    <w:rsid w:val="002457B8"/>
    <w:rsid w:val="00247E14"/>
    <w:rsid w:val="002502FA"/>
    <w:rsid w:val="0025042C"/>
    <w:rsid w:val="00252E01"/>
    <w:rsid w:val="002603A3"/>
    <w:rsid w:val="00260D4C"/>
    <w:rsid w:val="00261465"/>
    <w:rsid w:val="00262282"/>
    <w:rsid w:val="002651FE"/>
    <w:rsid w:val="00267758"/>
    <w:rsid w:val="002700ED"/>
    <w:rsid w:val="002714F0"/>
    <w:rsid w:val="00271632"/>
    <w:rsid w:val="00273103"/>
    <w:rsid w:val="002756BF"/>
    <w:rsid w:val="00277291"/>
    <w:rsid w:val="00277516"/>
    <w:rsid w:val="002803C8"/>
    <w:rsid w:val="00280725"/>
    <w:rsid w:val="00280C1A"/>
    <w:rsid w:val="00281012"/>
    <w:rsid w:val="0028622B"/>
    <w:rsid w:val="00286A2F"/>
    <w:rsid w:val="00286A9D"/>
    <w:rsid w:val="002879EA"/>
    <w:rsid w:val="0029245F"/>
    <w:rsid w:val="002944A2"/>
    <w:rsid w:val="00296450"/>
    <w:rsid w:val="00296ACF"/>
    <w:rsid w:val="00296FFD"/>
    <w:rsid w:val="002A1AA2"/>
    <w:rsid w:val="002A2716"/>
    <w:rsid w:val="002A39EA"/>
    <w:rsid w:val="002A4422"/>
    <w:rsid w:val="002A63C5"/>
    <w:rsid w:val="002A692B"/>
    <w:rsid w:val="002A6E09"/>
    <w:rsid w:val="002B273E"/>
    <w:rsid w:val="002B405C"/>
    <w:rsid w:val="002B4B9F"/>
    <w:rsid w:val="002B61B5"/>
    <w:rsid w:val="002B646E"/>
    <w:rsid w:val="002B7B8E"/>
    <w:rsid w:val="002C00CF"/>
    <w:rsid w:val="002C4592"/>
    <w:rsid w:val="002C5BFA"/>
    <w:rsid w:val="002C5C21"/>
    <w:rsid w:val="002C5F5C"/>
    <w:rsid w:val="002C63CA"/>
    <w:rsid w:val="002C6588"/>
    <w:rsid w:val="002C7521"/>
    <w:rsid w:val="002D0014"/>
    <w:rsid w:val="002D328C"/>
    <w:rsid w:val="002D67A7"/>
    <w:rsid w:val="002D7614"/>
    <w:rsid w:val="002D7FD8"/>
    <w:rsid w:val="002E12A3"/>
    <w:rsid w:val="002E3BE0"/>
    <w:rsid w:val="002F0413"/>
    <w:rsid w:val="002F1C9A"/>
    <w:rsid w:val="002F35C6"/>
    <w:rsid w:val="002F77C5"/>
    <w:rsid w:val="003008D7"/>
    <w:rsid w:val="00301840"/>
    <w:rsid w:val="003018D8"/>
    <w:rsid w:val="003023E4"/>
    <w:rsid w:val="00302D22"/>
    <w:rsid w:val="0030374D"/>
    <w:rsid w:val="0030472E"/>
    <w:rsid w:val="00304A30"/>
    <w:rsid w:val="00307268"/>
    <w:rsid w:val="00307877"/>
    <w:rsid w:val="003123D6"/>
    <w:rsid w:val="00312933"/>
    <w:rsid w:val="00315F81"/>
    <w:rsid w:val="003167BD"/>
    <w:rsid w:val="00317484"/>
    <w:rsid w:val="00320DD8"/>
    <w:rsid w:val="00322409"/>
    <w:rsid w:val="00324F26"/>
    <w:rsid w:val="00326FAD"/>
    <w:rsid w:val="00330484"/>
    <w:rsid w:val="003324FF"/>
    <w:rsid w:val="00333CDC"/>
    <w:rsid w:val="00335F2B"/>
    <w:rsid w:val="0033622C"/>
    <w:rsid w:val="00336F1C"/>
    <w:rsid w:val="003423E4"/>
    <w:rsid w:val="003444E1"/>
    <w:rsid w:val="00345BB9"/>
    <w:rsid w:val="003478CF"/>
    <w:rsid w:val="00350CC1"/>
    <w:rsid w:val="00352468"/>
    <w:rsid w:val="00352FE0"/>
    <w:rsid w:val="003534C3"/>
    <w:rsid w:val="00356D2F"/>
    <w:rsid w:val="0036072E"/>
    <w:rsid w:val="00361FB0"/>
    <w:rsid w:val="00364E14"/>
    <w:rsid w:val="003655EC"/>
    <w:rsid w:val="00372B88"/>
    <w:rsid w:val="00373591"/>
    <w:rsid w:val="0037596C"/>
    <w:rsid w:val="00376C44"/>
    <w:rsid w:val="00380467"/>
    <w:rsid w:val="00383871"/>
    <w:rsid w:val="00385702"/>
    <w:rsid w:val="003903D8"/>
    <w:rsid w:val="00390B49"/>
    <w:rsid w:val="003930F3"/>
    <w:rsid w:val="00394E47"/>
    <w:rsid w:val="00397C82"/>
    <w:rsid w:val="003A0864"/>
    <w:rsid w:val="003A4436"/>
    <w:rsid w:val="003A5FED"/>
    <w:rsid w:val="003A7972"/>
    <w:rsid w:val="003B01D1"/>
    <w:rsid w:val="003B04B6"/>
    <w:rsid w:val="003B2B81"/>
    <w:rsid w:val="003B7A0A"/>
    <w:rsid w:val="003C0F10"/>
    <w:rsid w:val="003C1592"/>
    <w:rsid w:val="003C2AD3"/>
    <w:rsid w:val="003C2BF4"/>
    <w:rsid w:val="003C7689"/>
    <w:rsid w:val="003D11FB"/>
    <w:rsid w:val="003D1B61"/>
    <w:rsid w:val="003D2A13"/>
    <w:rsid w:val="003D4207"/>
    <w:rsid w:val="003D5E95"/>
    <w:rsid w:val="003D77BA"/>
    <w:rsid w:val="003E0342"/>
    <w:rsid w:val="003E0C9F"/>
    <w:rsid w:val="003E0F7F"/>
    <w:rsid w:val="003E4F2F"/>
    <w:rsid w:val="003E4FBC"/>
    <w:rsid w:val="003E5D0C"/>
    <w:rsid w:val="003E7342"/>
    <w:rsid w:val="003F01EA"/>
    <w:rsid w:val="003F1900"/>
    <w:rsid w:val="003F2383"/>
    <w:rsid w:val="003F4ADB"/>
    <w:rsid w:val="003F7A2C"/>
    <w:rsid w:val="00404ACE"/>
    <w:rsid w:val="00404B91"/>
    <w:rsid w:val="00404E4F"/>
    <w:rsid w:val="00406C59"/>
    <w:rsid w:val="00407A0B"/>
    <w:rsid w:val="00407C8D"/>
    <w:rsid w:val="00410AFE"/>
    <w:rsid w:val="00410E08"/>
    <w:rsid w:val="004123A1"/>
    <w:rsid w:val="004127EF"/>
    <w:rsid w:val="00412925"/>
    <w:rsid w:val="00412D27"/>
    <w:rsid w:val="00414F4D"/>
    <w:rsid w:val="00415751"/>
    <w:rsid w:val="00415B57"/>
    <w:rsid w:val="00416FB3"/>
    <w:rsid w:val="00417650"/>
    <w:rsid w:val="004252F7"/>
    <w:rsid w:val="00431543"/>
    <w:rsid w:val="004337C5"/>
    <w:rsid w:val="00434540"/>
    <w:rsid w:val="00434CE6"/>
    <w:rsid w:val="00435AEB"/>
    <w:rsid w:val="00435FC5"/>
    <w:rsid w:val="00441191"/>
    <w:rsid w:val="00441525"/>
    <w:rsid w:val="00442E68"/>
    <w:rsid w:val="00445C40"/>
    <w:rsid w:val="00446DEA"/>
    <w:rsid w:val="004504F5"/>
    <w:rsid w:val="00451268"/>
    <w:rsid w:val="00453759"/>
    <w:rsid w:val="0045400E"/>
    <w:rsid w:val="00454F44"/>
    <w:rsid w:val="00457489"/>
    <w:rsid w:val="00460253"/>
    <w:rsid w:val="00461CCD"/>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F99"/>
    <w:rsid w:val="004927D7"/>
    <w:rsid w:val="004970BF"/>
    <w:rsid w:val="004A1082"/>
    <w:rsid w:val="004A1203"/>
    <w:rsid w:val="004A1EAF"/>
    <w:rsid w:val="004A32BB"/>
    <w:rsid w:val="004A3AD3"/>
    <w:rsid w:val="004A4F3E"/>
    <w:rsid w:val="004A6B33"/>
    <w:rsid w:val="004B1525"/>
    <w:rsid w:val="004B3A9A"/>
    <w:rsid w:val="004B5639"/>
    <w:rsid w:val="004B67C6"/>
    <w:rsid w:val="004C0B4E"/>
    <w:rsid w:val="004C2D85"/>
    <w:rsid w:val="004C319B"/>
    <w:rsid w:val="004C3BC9"/>
    <w:rsid w:val="004C4D8D"/>
    <w:rsid w:val="004C57F7"/>
    <w:rsid w:val="004C7372"/>
    <w:rsid w:val="004D19F2"/>
    <w:rsid w:val="004D3E23"/>
    <w:rsid w:val="004D4B11"/>
    <w:rsid w:val="004D4D33"/>
    <w:rsid w:val="004D51B2"/>
    <w:rsid w:val="004D64DE"/>
    <w:rsid w:val="004D6A52"/>
    <w:rsid w:val="004D7E14"/>
    <w:rsid w:val="004E0BD8"/>
    <w:rsid w:val="004E1A78"/>
    <w:rsid w:val="004E1B97"/>
    <w:rsid w:val="004E2B3B"/>
    <w:rsid w:val="004E40BE"/>
    <w:rsid w:val="004E6F99"/>
    <w:rsid w:val="004F0B50"/>
    <w:rsid w:val="004F1A04"/>
    <w:rsid w:val="004F2F01"/>
    <w:rsid w:val="004F63CB"/>
    <w:rsid w:val="004F77CE"/>
    <w:rsid w:val="00500DF2"/>
    <w:rsid w:val="0050169B"/>
    <w:rsid w:val="00501C4E"/>
    <w:rsid w:val="00503308"/>
    <w:rsid w:val="00504DB4"/>
    <w:rsid w:val="005058DB"/>
    <w:rsid w:val="00505CCF"/>
    <w:rsid w:val="00507B43"/>
    <w:rsid w:val="00507B78"/>
    <w:rsid w:val="00512281"/>
    <w:rsid w:val="00513E59"/>
    <w:rsid w:val="0051400D"/>
    <w:rsid w:val="0051421F"/>
    <w:rsid w:val="005152AA"/>
    <w:rsid w:val="00517B37"/>
    <w:rsid w:val="00523678"/>
    <w:rsid w:val="005236A6"/>
    <w:rsid w:val="00524C80"/>
    <w:rsid w:val="00525F8C"/>
    <w:rsid w:val="005301CB"/>
    <w:rsid w:val="0053087A"/>
    <w:rsid w:val="00535154"/>
    <w:rsid w:val="00536DEF"/>
    <w:rsid w:val="00541345"/>
    <w:rsid w:val="00541996"/>
    <w:rsid w:val="00542E8D"/>
    <w:rsid w:val="00544E2A"/>
    <w:rsid w:val="005452FF"/>
    <w:rsid w:val="00545743"/>
    <w:rsid w:val="005458F1"/>
    <w:rsid w:val="00545B8A"/>
    <w:rsid w:val="00546B5E"/>
    <w:rsid w:val="00546BB8"/>
    <w:rsid w:val="0054768E"/>
    <w:rsid w:val="0055008B"/>
    <w:rsid w:val="00553A05"/>
    <w:rsid w:val="00556F8C"/>
    <w:rsid w:val="00557F6E"/>
    <w:rsid w:val="005603D3"/>
    <w:rsid w:val="005635B6"/>
    <w:rsid w:val="0056408B"/>
    <w:rsid w:val="005709A3"/>
    <w:rsid w:val="00572025"/>
    <w:rsid w:val="00575F13"/>
    <w:rsid w:val="00575FF3"/>
    <w:rsid w:val="00576C39"/>
    <w:rsid w:val="005823E1"/>
    <w:rsid w:val="005828C3"/>
    <w:rsid w:val="00582C60"/>
    <w:rsid w:val="0059084F"/>
    <w:rsid w:val="0059213B"/>
    <w:rsid w:val="0059218B"/>
    <w:rsid w:val="005931D4"/>
    <w:rsid w:val="00593BE6"/>
    <w:rsid w:val="005941C3"/>
    <w:rsid w:val="00594A8A"/>
    <w:rsid w:val="00596A63"/>
    <w:rsid w:val="00596D66"/>
    <w:rsid w:val="005A0CA3"/>
    <w:rsid w:val="005A0E8D"/>
    <w:rsid w:val="005A45DB"/>
    <w:rsid w:val="005A6B52"/>
    <w:rsid w:val="005B087F"/>
    <w:rsid w:val="005B0A2A"/>
    <w:rsid w:val="005B2282"/>
    <w:rsid w:val="005B4257"/>
    <w:rsid w:val="005B43B6"/>
    <w:rsid w:val="005B5A58"/>
    <w:rsid w:val="005C0783"/>
    <w:rsid w:val="005C0B67"/>
    <w:rsid w:val="005C15DD"/>
    <w:rsid w:val="005C18B0"/>
    <w:rsid w:val="005C33F9"/>
    <w:rsid w:val="005C427B"/>
    <w:rsid w:val="005C58AA"/>
    <w:rsid w:val="005C5DFC"/>
    <w:rsid w:val="005D3524"/>
    <w:rsid w:val="005D3624"/>
    <w:rsid w:val="005D4D4F"/>
    <w:rsid w:val="005E169B"/>
    <w:rsid w:val="005E4A38"/>
    <w:rsid w:val="005F10D7"/>
    <w:rsid w:val="005F20E3"/>
    <w:rsid w:val="005F250C"/>
    <w:rsid w:val="005F50A3"/>
    <w:rsid w:val="005F548B"/>
    <w:rsid w:val="005F578F"/>
    <w:rsid w:val="00602A44"/>
    <w:rsid w:val="0060515D"/>
    <w:rsid w:val="00605590"/>
    <w:rsid w:val="0060560E"/>
    <w:rsid w:val="00605BB1"/>
    <w:rsid w:val="00605D21"/>
    <w:rsid w:val="006065B3"/>
    <w:rsid w:val="006068F8"/>
    <w:rsid w:val="00607316"/>
    <w:rsid w:val="00610E51"/>
    <w:rsid w:val="00612A26"/>
    <w:rsid w:val="006145CB"/>
    <w:rsid w:val="006163B0"/>
    <w:rsid w:val="006165BB"/>
    <w:rsid w:val="00620617"/>
    <w:rsid w:val="0062134D"/>
    <w:rsid w:val="0062256F"/>
    <w:rsid w:val="0062447A"/>
    <w:rsid w:val="00624C90"/>
    <w:rsid w:val="00626822"/>
    <w:rsid w:val="00626A47"/>
    <w:rsid w:val="00627565"/>
    <w:rsid w:val="00627BD0"/>
    <w:rsid w:val="00630CF1"/>
    <w:rsid w:val="0063103A"/>
    <w:rsid w:val="006321B2"/>
    <w:rsid w:val="00634C27"/>
    <w:rsid w:val="00635640"/>
    <w:rsid w:val="006362A0"/>
    <w:rsid w:val="00636372"/>
    <w:rsid w:val="006414EA"/>
    <w:rsid w:val="0064238B"/>
    <w:rsid w:val="006444E7"/>
    <w:rsid w:val="00646A73"/>
    <w:rsid w:val="00646D8D"/>
    <w:rsid w:val="00646ED2"/>
    <w:rsid w:val="00653522"/>
    <w:rsid w:val="00653AB6"/>
    <w:rsid w:val="00653DD6"/>
    <w:rsid w:val="00654004"/>
    <w:rsid w:val="0066086E"/>
    <w:rsid w:val="00660D27"/>
    <w:rsid w:val="006637E3"/>
    <w:rsid w:val="006663E4"/>
    <w:rsid w:val="00666D9D"/>
    <w:rsid w:val="00667055"/>
    <w:rsid w:val="00671B44"/>
    <w:rsid w:val="00673F9D"/>
    <w:rsid w:val="0068017D"/>
    <w:rsid w:val="006804A3"/>
    <w:rsid w:val="00683E06"/>
    <w:rsid w:val="0068485E"/>
    <w:rsid w:val="00687459"/>
    <w:rsid w:val="00690342"/>
    <w:rsid w:val="0069037D"/>
    <w:rsid w:val="0069079E"/>
    <w:rsid w:val="00692EE4"/>
    <w:rsid w:val="00693796"/>
    <w:rsid w:val="006944D4"/>
    <w:rsid w:val="00695B7A"/>
    <w:rsid w:val="006A3992"/>
    <w:rsid w:val="006A3C62"/>
    <w:rsid w:val="006A4698"/>
    <w:rsid w:val="006A486C"/>
    <w:rsid w:val="006A66C8"/>
    <w:rsid w:val="006A68A7"/>
    <w:rsid w:val="006B0BD5"/>
    <w:rsid w:val="006B262A"/>
    <w:rsid w:val="006B35DF"/>
    <w:rsid w:val="006B385E"/>
    <w:rsid w:val="006B6234"/>
    <w:rsid w:val="006B647C"/>
    <w:rsid w:val="006C205B"/>
    <w:rsid w:val="006C37F7"/>
    <w:rsid w:val="006C52A0"/>
    <w:rsid w:val="006C708B"/>
    <w:rsid w:val="006D0499"/>
    <w:rsid w:val="006D14D4"/>
    <w:rsid w:val="006D1683"/>
    <w:rsid w:val="006D5F83"/>
    <w:rsid w:val="006D684D"/>
    <w:rsid w:val="006D798D"/>
    <w:rsid w:val="006E14D1"/>
    <w:rsid w:val="006E233F"/>
    <w:rsid w:val="006E29AC"/>
    <w:rsid w:val="006E2E20"/>
    <w:rsid w:val="006E614F"/>
    <w:rsid w:val="006E708D"/>
    <w:rsid w:val="006E7A4F"/>
    <w:rsid w:val="006F03F0"/>
    <w:rsid w:val="006F1E47"/>
    <w:rsid w:val="006F2A81"/>
    <w:rsid w:val="006F2D78"/>
    <w:rsid w:val="006F3C4F"/>
    <w:rsid w:val="006F40A5"/>
    <w:rsid w:val="006F4D90"/>
    <w:rsid w:val="006F5527"/>
    <w:rsid w:val="006F6323"/>
    <w:rsid w:val="006F6434"/>
    <w:rsid w:val="007020CA"/>
    <w:rsid w:val="00703844"/>
    <w:rsid w:val="00704EBA"/>
    <w:rsid w:val="00705192"/>
    <w:rsid w:val="007064F8"/>
    <w:rsid w:val="007104D7"/>
    <w:rsid w:val="00711BB7"/>
    <w:rsid w:val="0071209F"/>
    <w:rsid w:val="00712F71"/>
    <w:rsid w:val="00714181"/>
    <w:rsid w:val="00714AAD"/>
    <w:rsid w:val="00715396"/>
    <w:rsid w:val="00715767"/>
    <w:rsid w:val="00716F9F"/>
    <w:rsid w:val="00717185"/>
    <w:rsid w:val="007247C8"/>
    <w:rsid w:val="00725C63"/>
    <w:rsid w:val="00726B4B"/>
    <w:rsid w:val="00726F73"/>
    <w:rsid w:val="007277EB"/>
    <w:rsid w:val="00732FF3"/>
    <w:rsid w:val="00733AF9"/>
    <w:rsid w:val="00735160"/>
    <w:rsid w:val="00737046"/>
    <w:rsid w:val="00737AA9"/>
    <w:rsid w:val="00740CCA"/>
    <w:rsid w:val="007418EA"/>
    <w:rsid w:val="007441B4"/>
    <w:rsid w:val="00745581"/>
    <w:rsid w:val="0074712A"/>
    <w:rsid w:val="00747AB3"/>
    <w:rsid w:val="00753398"/>
    <w:rsid w:val="0075478B"/>
    <w:rsid w:val="00755887"/>
    <w:rsid w:val="00756384"/>
    <w:rsid w:val="00756961"/>
    <w:rsid w:val="0075793D"/>
    <w:rsid w:val="00760126"/>
    <w:rsid w:val="00762365"/>
    <w:rsid w:val="00764207"/>
    <w:rsid w:val="00767414"/>
    <w:rsid w:val="00767F58"/>
    <w:rsid w:val="00770D07"/>
    <w:rsid w:val="00774A27"/>
    <w:rsid w:val="00776363"/>
    <w:rsid w:val="00776BB1"/>
    <w:rsid w:val="00776C04"/>
    <w:rsid w:val="007800FE"/>
    <w:rsid w:val="00781157"/>
    <w:rsid w:val="00782263"/>
    <w:rsid w:val="007837B0"/>
    <w:rsid w:val="007844E6"/>
    <w:rsid w:val="00784949"/>
    <w:rsid w:val="00785AE8"/>
    <w:rsid w:val="00787D04"/>
    <w:rsid w:val="00790222"/>
    <w:rsid w:val="007933CA"/>
    <w:rsid w:val="00793934"/>
    <w:rsid w:val="00794B48"/>
    <w:rsid w:val="00795D3E"/>
    <w:rsid w:val="00797A9D"/>
    <w:rsid w:val="007A0140"/>
    <w:rsid w:val="007A18DE"/>
    <w:rsid w:val="007A1E71"/>
    <w:rsid w:val="007A1E93"/>
    <w:rsid w:val="007A1F8E"/>
    <w:rsid w:val="007A29C2"/>
    <w:rsid w:val="007A3F73"/>
    <w:rsid w:val="007A4863"/>
    <w:rsid w:val="007A4E7B"/>
    <w:rsid w:val="007A61DA"/>
    <w:rsid w:val="007A6699"/>
    <w:rsid w:val="007A7A11"/>
    <w:rsid w:val="007B2742"/>
    <w:rsid w:val="007B442A"/>
    <w:rsid w:val="007B675F"/>
    <w:rsid w:val="007B6EB9"/>
    <w:rsid w:val="007B6FFC"/>
    <w:rsid w:val="007C4126"/>
    <w:rsid w:val="007C4BC0"/>
    <w:rsid w:val="007C6AF0"/>
    <w:rsid w:val="007C7649"/>
    <w:rsid w:val="007D108B"/>
    <w:rsid w:val="007D1E30"/>
    <w:rsid w:val="007D4638"/>
    <w:rsid w:val="007D47A6"/>
    <w:rsid w:val="007D5EB0"/>
    <w:rsid w:val="007D7B50"/>
    <w:rsid w:val="007D7D3F"/>
    <w:rsid w:val="007E152A"/>
    <w:rsid w:val="007E2099"/>
    <w:rsid w:val="007E3EA0"/>
    <w:rsid w:val="007E4345"/>
    <w:rsid w:val="007E4FEA"/>
    <w:rsid w:val="007E51DB"/>
    <w:rsid w:val="007F1704"/>
    <w:rsid w:val="007F25FF"/>
    <w:rsid w:val="007F51F3"/>
    <w:rsid w:val="007F7EF1"/>
    <w:rsid w:val="0080205F"/>
    <w:rsid w:val="008021E2"/>
    <w:rsid w:val="00803A09"/>
    <w:rsid w:val="00806256"/>
    <w:rsid w:val="0080671E"/>
    <w:rsid w:val="00810206"/>
    <w:rsid w:val="00810F78"/>
    <w:rsid w:val="00811D39"/>
    <w:rsid w:val="00812D10"/>
    <w:rsid w:val="00813137"/>
    <w:rsid w:val="008141C2"/>
    <w:rsid w:val="008147EA"/>
    <w:rsid w:val="00815C75"/>
    <w:rsid w:val="008166F5"/>
    <w:rsid w:val="0082173C"/>
    <w:rsid w:val="008217B4"/>
    <w:rsid w:val="00822865"/>
    <w:rsid w:val="00822A18"/>
    <w:rsid w:val="0082343B"/>
    <w:rsid w:val="00823973"/>
    <w:rsid w:val="00824147"/>
    <w:rsid w:val="00831EBC"/>
    <w:rsid w:val="00832686"/>
    <w:rsid w:val="00832E50"/>
    <w:rsid w:val="00835823"/>
    <w:rsid w:val="00836593"/>
    <w:rsid w:val="008377AD"/>
    <w:rsid w:val="00840A72"/>
    <w:rsid w:val="00842178"/>
    <w:rsid w:val="00844D93"/>
    <w:rsid w:val="00845BD1"/>
    <w:rsid w:val="008463F4"/>
    <w:rsid w:val="00846475"/>
    <w:rsid w:val="0084799E"/>
    <w:rsid w:val="00850898"/>
    <w:rsid w:val="008509E7"/>
    <w:rsid w:val="00851456"/>
    <w:rsid w:val="0085156E"/>
    <w:rsid w:val="008535C4"/>
    <w:rsid w:val="008536D4"/>
    <w:rsid w:val="0085544A"/>
    <w:rsid w:val="008558F5"/>
    <w:rsid w:val="0085665A"/>
    <w:rsid w:val="00862151"/>
    <w:rsid w:val="00862BF4"/>
    <w:rsid w:val="00862C03"/>
    <w:rsid w:val="00863A57"/>
    <w:rsid w:val="00865865"/>
    <w:rsid w:val="00867287"/>
    <w:rsid w:val="00870F23"/>
    <w:rsid w:val="0087157A"/>
    <w:rsid w:val="00871985"/>
    <w:rsid w:val="00872249"/>
    <w:rsid w:val="0087236F"/>
    <w:rsid w:val="0088088F"/>
    <w:rsid w:val="0088169E"/>
    <w:rsid w:val="008841CB"/>
    <w:rsid w:val="00884272"/>
    <w:rsid w:val="00884B31"/>
    <w:rsid w:val="00884E8C"/>
    <w:rsid w:val="0088502F"/>
    <w:rsid w:val="008859D9"/>
    <w:rsid w:val="008865E6"/>
    <w:rsid w:val="008910D2"/>
    <w:rsid w:val="008947BA"/>
    <w:rsid w:val="00894913"/>
    <w:rsid w:val="00896E70"/>
    <w:rsid w:val="008A049D"/>
    <w:rsid w:val="008A1171"/>
    <w:rsid w:val="008A1537"/>
    <w:rsid w:val="008A203B"/>
    <w:rsid w:val="008A28D4"/>
    <w:rsid w:val="008A3009"/>
    <w:rsid w:val="008A6BD6"/>
    <w:rsid w:val="008A6CEA"/>
    <w:rsid w:val="008B0F61"/>
    <w:rsid w:val="008B48F4"/>
    <w:rsid w:val="008B4F0F"/>
    <w:rsid w:val="008C299D"/>
    <w:rsid w:val="008C2CC4"/>
    <w:rsid w:val="008C2EA6"/>
    <w:rsid w:val="008C32D2"/>
    <w:rsid w:val="008C40F5"/>
    <w:rsid w:val="008C5F44"/>
    <w:rsid w:val="008C613E"/>
    <w:rsid w:val="008C68CB"/>
    <w:rsid w:val="008C7222"/>
    <w:rsid w:val="008D013A"/>
    <w:rsid w:val="008D07CF"/>
    <w:rsid w:val="008D1C49"/>
    <w:rsid w:val="008D267F"/>
    <w:rsid w:val="008D2A9E"/>
    <w:rsid w:val="008D34BC"/>
    <w:rsid w:val="008D3B33"/>
    <w:rsid w:val="008D3EDB"/>
    <w:rsid w:val="008D53C0"/>
    <w:rsid w:val="008D7758"/>
    <w:rsid w:val="008E1F5B"/>
    <w:rsid w:val="008E341C"/>
    <w:rsid w:val="008E4401"/>
    <w:rsid w:val="008E4990"/>
    <w:rsid w:val="008E51BC"/>
    <w:rsid w:val="008E7DDD"/>
    <w:rsid w:val="008E7F5F"/>
    <w:rsid w:val="008F2DE6"/>
    <w:rsid w:val="008F34BD"/>
    <w:rsid w:val="008F3A62"/>
    <w:rsid w:val="008F7041"/>
    <w:rsid w:val="008F70E4"/>
    <w:rsid w:val="0090489D"/>
    <w:rsid w:val="00904F84"/>
    <w:rsid w:val="009055D7"/>
    <w:rsid w:val="00907017"/>
    <w:rsid w:val="00911CE6"/>
    <w:rsid w:val="00912229"/>
    <w:rsid w:val="00912FF0"/>
    <w:rsid w:val="00914618"/>
    <w:rsid w:val="00915075"/>
    <w:rsid w:val="009160C5"/>
    <w:rsid w:val="009174A5"/>
    <w:rsid w:val="0092161E"/>
    <w:rsid w:val="0092181A"/>
    <w:rsid w:val="0092329F"/>
    <w:rsid w:val="009309EF"/>
    <w:rsid w:val="00932019"/>
    <w:rsid w:val="00932A81"/>
    <w:rsid w:val="009332FD"/>
    <w:rsid w:val="009355BF"/>
    <w:rsid w:val="00935A2C"/>
    <w:rsid w:val="0093778F"/>
    <w:rsid w:val="0094019A"/>
    <w:rsid w:val="0094375E"/>
    <w:rsid w:val="0094546E"/>
    <w:rsid w:val="00945C83"/>
    <w:rsid w:val="00947A59"/>
    <w:rsid w:val="00953717"/>
    <w:rsid w:val="009549BB"/>
    <w:rsid w:val="009558EA"/>
    <w:rsid w:val="00956857"/>
    <w:rsid w:val="00962CF1"/>
    <w:rsid w:val="00962F77"/>
    <w:rsid w:val="009638D5"/>
    <w:rsid w:val="00963A69"/>
    <w:rsid w:val="0096425C"/>
    <w:rsid w:val="0096473A"/>
    <w:rsid w:val="00966283"/>
    <w:rsid w:val="00970680"/>
    <w:rsid w:val="00971EB9"/>
    <w:rsid w:val="0097257E"/>
    <w:rsid w:val="0097461F"/>
    <w:rsid w:val="0097582B"/>
    <w:rsid w:val="00976446"/>
    <w:rsid w:val="0098114C"/>
    <w:rsid w:val="0098206B"/>
    <w:rsid w:val="00982359"/>
    <w:rsid w:val="009879D3"/>
    <w:rsid w:val="00990834"/>
    <w:rsid w:val="0099096B"/>
    <w:rsid w:val="00994048"/>
    <w:rsid w:val="009947E0"/>
    <w:rsid w:val="00997406"/>
    <w:rsid w:val="009A2E95"/>
    <w:rsid w:val="009A3D6E"/>
    <w:rsid w:val="009A62D1"/>
    <w:rsid w:val="009B01AD"/>
    <w:rsid w:val="009B4865"/>
    <w:rsid w:val="009B5B97"/>
    <w:rsid w:val="009B79D3"/>
    <w:rsid w:val="009C04BE"/>
    <w:rsid w:val="009C1997"/>
    <w:rsid w:val="009C233D"/>
    <w:rsid w:val="009C2BB9"/>
    <w:rsid w:val="009C5403"/>
    <w:rsid w:val="009C58EE"/>
    <w:rsid w:val="009C5A71"/>
    <w:rsid w:val="009C6753"/>
    <w:rsid w:val="009C6FB4"/>
    <w:rsid w:val="009C7723"/>
    <w:rsid w:val="009D1225"/>
    <w:rsid w:val="009D2ADF"/>
    <w:rsid w:val="009D7F22"/>
    <w:rsid w:val="009E016D"/>
    <w:rsid w:val="009E01C5"/>
    <w:rsid w:val="009E3E4D"/>
    <w:rsid w:val="009E4292"/>
    <w:rsid w:val="009E6543"/>
    <w:rsid w:val="009F12D5"/>
    <w:rsid w:val="009F7755"/>
    <w:rsid w:val="009F7C32"/>
    <w:rsid w:val="009F7CFF"/>
    <w:rsid w:val="00A01730"/>
    <w:rsid w:val="00A02677"/>
    <w:rsid w:val="00A0321E"/>
    <w:rsid w:val="00A0327A"/>
    <w:rsid w:val="00A0750B"/>
    <w:rsid w:val="00A101BB"/>
    <w:rsid w:val="00A14F57"/>
    <w:rsid w:val="00A17249"/>
    <w:rsid w:val="00A17761"/>
    <w:rsid w:val="00A20B4A"/>
    <w:rsid w:val="00A22006"/>
    <w:rsid w:val="00A22A14"/>
    <w:rsid w:val="00A24262"/>
    <w:rsid w:val="00A27C7F"/>
    <w:rsid w:val="00A30192"/>
    <w:rsid w:val="00A320F1"/>
    <w:rsid w:val="00A3318D"/>
    <w:rsid w:val="00A35A96"/>
    <w:rsid w:val="00A35CE0"/>
    <w:rsid w:val="00A36526"/>
    <w:rsid w:val="00A402B4"/>
    <w:rsid w:val="00A44B19"/>
    <w:rsid w:val="00A45AE5"/>
    <w:rsid w:val="00A46F17"/>
    <w:rsid w:val="00A47346"/>
    <w:rsid w:val="00A478ED"/>
    <w:rsid w:val="00A52C47"/>
    <w:rsid w:val="00A5352B"/>
    <w:rsid w:val="00A54689"/>
    <w:rsid w:val="00A54781"/>
    <w:rsid w:val="00A60A4C"/>
    <w:rsid w:val="00A60FE1"/>
    <w:rsid w:val="00A616D7"/>
    <w:rsid w:val="00A6218B"/>
    <w:rsid w:val="00A6446E"/>
    <w:rsid w:val="00A646D1"/>
    <w:rsid w:val="00A64969"/>
    <w:rsid w:val="00A66510"/>
    <w:rsid w:val="00A67021"/>
    <w:rsid w:val="00A676C4"/>
    <w:rsid w:val="00A6794D"/>
    <w:rsid w:val="00A737CB"/>
    <w:rsid w:val="00A73924"/>
    <w:rsid w:val="00A739CE"/>
    <w:rsid w:val="00A76033"/>
    <w:rsid w:val="00A76462"/>
    <w:rsid w:val="00A807CC"/>
    <w:rsid w:val="00A80EFC"/>
    <w:rsid w:val="00A81463"/>
    <w:rsid w:val="00A8362D"/>
    <w:rsid w:val="00A837EE"/>
    <w:rsid w:val="00A8516A"/>
    <w:rsid w:val="00A854AD"/>
    <w:rsid w:val="00A87711"/>
    <w:rsid w:val="00A90278"/>
    <w:rsid w:val="00A908A3"/>
    <w:rsid w:val="00A90CEB"/>
    <w:rsid w:val="00A91C3B"/>
    <w:rsid w:val="00A930A6"/>
    <w:rsid w:val="00A930BA"/>
    <w:rsid w:val="00A93E6A"/>
    <w:rsid w:val="00A948A2"/>
    <w:rsid w:val="00AA3D33"/>
    <w:rsid w:val="00AA57D8"/>
    <w:rsid w:val="00AA6EA8"/>
    <w:rsid w:val="00AA725D"/>
    <w:rsid w:val="00AB0717"/>
    <w:rsid w:val="00AB0976"/>
    <w:rsid w:val="00AB33F0"/>
    <w:rsid w:val="00AB5F96"/>
    <w:rsid w:val="00AB641C"/>
    <w:rsid w:val="00AB7406"/>
    <w:rsid w:val="00AB79BC"/>
    <w:rsid w:val="00AC0234"/>
    <w:rsid w:val="00AC0932"/>
    <w:rsid w:val="00AC20CF"/>
    <w:rsid w:val="00AC5998"/>
    <w:rsid w:val="00AC5EA3"/>
    <w:rsid w:val="00AC65F7"/>
    <w:rsid w:val="00AD0E5B"/>
    <w:rsid w:val="00AD161A"/>
    <w:rsid w:val="00AD2D95"/>
    <w:rsid w:val="00AD2FF7"/>
    <w:rsid w:val="00AD3220"/>
    <w:rsid w:val="00AD3476"/>
    <w:rsid w:val="00AD43B4"/>
    <w:rsid w:val="00AD6AF5"/>
    <w:rsid w:val="00AD717B"/>
    <w:rsid w:val="00AD7E1E"/>
    <w:rsid w:val="00AE2EE0"/>
    <w:rsid w:val="00AE3E76"/>
    <w:rsid w:val="00AF1B4C"/>
    <w:rsid w:val="00AF485D"/>
    <w:rsid w:val="00B0298A"/>
    <w:rsid w:val="00B0588B"/>
    <w:rsid w:val="00B069EC"/>
    <w:rsid w:val="00B100A7"/>
    <w:rsid w:val="00B10608"/>
    <w:rsid w:val="00B109B0"/>
    <w:rsid w:val="00B10DFA"/>
    <w:rsid w:val="00B110ED"/>
    <w:rsid w:val="00B1234A"/>
    <w:rsid w:val="00B13181"/>
    <w:rsid w:val="00B13E23"/>
    <w:rsid w:val="00B149FB"/>
    <w:rsid w:val="00B17733"/>
    <w:rsid w:val="00B17740"/>
    <w:rsid w:val="00B17873"/>
    <w:rsid w:val="00B179B6"/>
    <w:rsid w:val="00B20627"/>
    <w:rsid w:val="00B20CD5"/>
    <w:rsid w:val="00B21BF6"/>
    <w:rsid w:val="00B22B76"/>
    <w:rsid w:val="00B24539"/>
    <w:rsid w:val="00B268D8"/>
    <w:rsid w:val="00B32EA4"/>
    <w:rsid w:val="00B33ADC"/>
    <w:rsid w:val="00B33DF2"/>
    <w:rsid w:val="00B405B4"/>
    <w:rsid w:val="00B40D23"/>
    <w:rsid w:val="00B41B43"/>
    <w:rsid w:val="00B43AFD"/>
    <w:rsid w:val="00B4499F"/>
    <w:rsid w:val="00B45DA1"/>
    <w:rsid w:val="00B53E15"/>
    <w:rsid w:val="00B577E2"/>
    <w:rsid w:val="00B60574"/>
    <w:rsid w:val="00B614B7"/>
    <w:rsid w:val="00B614E5"/>
    <w:rsid w:val="00B61892"/>
    <w:rsid w:val="00B61FCE"/>
    <w:rsid w:val="00B62228"/>
    <w:rsid w:val="00B65120"/>
    <w:rsid w:val="00B653AC"/>
    <w:rsid w:val="00B67287"/>
    <w:rsid w:val="00B672BC"/>
    <w:rsid w:val="00B7049F"/>
    <w:rsid w:val="00B73015"/>
    <w:rsid w:val="00B81AB7"/>
    <w:rsid w:val="00B8257A"/>
    <w:rsid w:val="00B864A0"/>
    <w:rsid w:val="00B900CF"/>
    <w:rsid w:val="00B9307F"/>
    <w:rsid w:val="00B93180"/>
    <w:rsid w:val="00B93520"/>
    <w:rsid w:val="00B97522"/>
    <w:rsid w:val="00B97FFD"/>
    <w:rsid w:val="00BA39D5"/>
    <w:rsid w:val="00BA4978"/>
    <w:rsid w:val="00BA6F44"/>
    <w:rsid w:val="00BB0414"/>
    <w:rsid w:val="00BB0C35"/>
    <w:rsid w:val="00BB28D0"/>
    <w:rsid w:val="00BB44FE"/>
    <w:rsid w:val="00BB500E"/>
    <w:rsid w:val="00BB5160"/>
    <w:rsid w:val="00BB7A1B"/>
    <w:rsid w:val="00BC728A"/>
    <w:rsid w:val="00BD0F45"/>
    <w:rsid w:val="00BD2DFD"/>
    <w:rsid w:val="00BD338C"/>
    <w:rsid w:val="00BD4FD6"/>
    <w:rsid w:val="00BE0C98"/>
    <w:rsid w:val="00BE0EFD"/>
    <w:rsid w:val="00BE1743"/>
    <w:rsid w:val="00BE4297"/>
    <w:rsid w:val="00BF5051"/>
    <w:rsid w:val="00BF544F"/>
    <w:rsid w:val="00C00261"/>
    <w:rsid w:val="00C01841"/>
    <w:rsid w:val="00C01AA4"/>
    <w:rsid w:val="00C02DC0"/>
    <w:rsid w:val="00C03A53"/>
    <w:rsid w:val="00C06416"/>
    <w:rsid w:val="00C11BC2"/>
    <w:rsid w:val="00C143BB"/>
    <w:rsid w:val="00C152C0"/>
    <w:rsid w:val="00C17B3F"/>
    <w:rsid w:val="00C205DF"/>
    <w:rsid w:val="00C22D2B"/>
    <w:rsid w:val="00C24F07"/>
    <w:rsid w:val="00C26138"/>
    <w:rsid w:val="00C27C46"/>
    <w:rsid w:val="00C27FAB"/>
    <w:rsid w:val="00C3091E"/>
    <w:rsid w:val="00C30A72"/>
    <w:rsid w:val="00C30E91"/>
    <w:rsid w:val="00C3167B"/>
    <w:rsid w:val="00C34F4B"/>
    <w:rsid w:val="00C35774"/>
    <w:rsid w:val="00C359C3"/>
    <w:rsid w:val="00C35AF6"/>
    <w:rsid w:val="00C35B46"/>
    <w:rsid w:val="00C36C74"/>
    <w:rsid w:val="00C37406"/>
    <w:rsid w:val="00C41905"/>
    <w:rsid w:val="00C43421"/>
    <w:rsid w:val="00C43935"/>
    <w:rsid w:val="00C4423D"/>
    <w:rsid w:val="00C44A22"/>
    <w:rsid w:val="00C452D5"/>
    <w:rsid w:val="00C4561B"/>
    <w:rsid w:val="00C50DF2"/>
    <w:rsid w:val="00C50FCC"/>
    <w:rsid w:val="00C5348A"/>
    <w:rsid w:val="00C53530"/>
    <w:rsid w:val="00C53FF6"/>
    <w:rsid w:val="00C540CD"/>
    <w:rsid w:val="00C557A5"/>
    <w:rsid w:val="00C56831"/>
    <w:rsid w:val="00C57D2F"/>
    <w:rsid w:val="00C627B6"/>
    <w:rsid w:val="00C6294F"/>
    <w:rsid w:val="00C631AF"/>
    <w:rsid w:val="00C63EC4"/>
    <w:rsid w:val="00C649CA"/>
    <w:rsid w:val="00C67552"/>
    <w:rsid w:val="00C679BB"/>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87A76"/>
    <w:rsid w:val="00C91B85"/>
    <w:rsid w:val="00C94B5A"/>
    <w:rsid w:val="00C97397"/>
    <w:rsid w:val="00C976AA"/>
    <w:rsid w:val="00CA1F8F"/>
    <w:rsid w:val="00CA389C"/>
    <w:rsid w:val="00CA4525"/>
    <w:rsid w:val="00CA4E75"/>
    <w:rsid w:val="00CA535F"/>
    <w:rsid w:val="00CA5EDC"/>
    <w:rsid w:val="00CA6085"/>
    <w:rsid w:val="00CB03CB"/>
    <w:rsid w:val="00CB0C98"/>
    <w:rsid w:val="00CB0D1E"/>
    <w:rsid w:val="00CB1DCE"/>
    <w:rsid w:val="00CB238F"/>
    <w:rsid w:val="00CB2779"/>
    <w:rsid w:val="00CB3A68"/>
    <w:rsid w:val="00CB49D0"/>
    <w:rsid w:val="00CC08E8"/>
    <w:rsid w:val="00CC13A6"/>
    <w:rsid w:val="00CC2776"/>
    <w:rsid w:val="00CD2F42"/>
    <w:rsid w:val="00CD2F94"/>
    <w:rsid w:val="00CD311B"/>
    <w:rsid w:val="00CD3142"/>
    <w:rsid w:val="00CD7CF6"/>
    <w:rsid w:val="00CE1FA4"/>
    <w:rsid w:val="00CE3EC1"/>
    <w:rsid w:val="00CE6AA0"/>
    <w:rsid w:val="00CF15C5"/>
    <w:rsid w:val="00CF26B1"/>
    <w:rsid w:val="00CF3897"/>
    <w:rsid w:val="00CF44AF"/>
    <w:rsid w:val="00CF4A43"/>
    <w:rsid w:val="00CF5381"/>
    <w:rsid w:val="00CF5FF9"/>
    <w:rsid w:val="00CF6DA3"/>
    <w:rsid w:val="00CF7386"/>
    <w:rsid w:val="00CF77CA"/>
    <w:rsid w:val="00CF7976"/>
    <w:rsid w:val="00D014E6"/>
    <w:rsid w:val="00D0251A"/>
    <w:rsid w:val="00D0403C"/>
    <w:rsid w:val="00D042E2"/>
    <w:rsid w:val="00D048A1"/>
    <w:rsid w:val="00D04FAE"/>
    <w:rsid w:val="00D0558E"/>
    <w:rsid w:val="00D05ECC"/>
    <w:rsid w:val="00D07263"/>
    <w:rsid w:val="00D13F02"/>
    <w:rsid w:val="00D14327"/>
    <w:rsid w:val="00D15CB2"/>
    <w:rsid w:val="00D17A35"/>
    <w:rsid w:val="00D20477"/>
    <w:rsid w:val="00D217F1"/>
    <w:rsid w:val="00D23CB6"/>
    <w:rsid w:val="00D2544C"/>
    <w:rsid w:val="00D26B24"/>
    <w:rsid w:val="00D27398"/>
    <w:rsid w:val="00D27F59"/>
    <w:rsid w:val="00D303F8"/>
    <w:rsid w:val="00D30406"/>
    <w:rsid w:val="00D3070E"/>
    <w:rsid w:val="00D31972"/>
    <w:rsid w:val="00D31F4F"/>
    <w:rsid w:val="00D35AB3"/>
    <w:rsid w:val="00D35E0C"/>
    <w:rsid w:val="00D372D7"/>
    <w:rsid w:val="00D37407"/>
    <w:rsid w:val="00D37EC9"/>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096"/>
    <w:rsid w:val="00D603BA"/>
    <w:rsid w:val="00D60CD9"/>
    <w:rsid w:val="00D6355F"/>
    <w:rsid w:val="00D6443F"/>
    <w:rsid w:val="00D64584"/>
    <w:rsid w:val="00D64813"/>
    <w:rsid w:val="00D6586C"/>
    <w:rsid w:val="00D705B5"/>
    <w:rsid w:val="00D71973"/>
    <w:rsid w:val="00D728AA"/>
    <w:rsid w:val="00D751FC"/>
    <w:rsid w:val="00D80ED6"/>
    <w:rsid w:val="00D81A24"/>
    <w:rsid w:val="00D82EE4"/>
    <w:rsid w:val="00D84104"/>
    <w:rsid w:val="00D85A59"/>
    <w:rsid w:val="00D85FA2"/>
    <w:rsid w:val="00D9254D"/>
    <w:rsid w:val="00D925B0"/>
    <w:rsid w:val="00D925F9"/>
    <w:rsid w:val="00D92E7B"/>
    <w:rsid w:val="00D92F21"/>
    <w:rsid w:val="00D93285"/>
    <w:rsid w:val="00D956FD"/>
    <w:rsid w:val="00D978F5"/>
    <w:rsid w:val="00D97D28"/>
    <w:rsid w:val="00DA1B63"/>
    <w:rsid w:val="00DA1E70"/>
    <w:rsid w:val="00DA25C4"/>
    <w:rsid w:val="00DA42AD"/>
    <w:rsid w:val="00DA4351"/>
    <w:rsid w:val="00DA6EA0"/>
    <w:rsid w:val="00DA7C08"/>
    <w:rsid w:val="00DB1B45"/>
    <w:rsid w:val="00DB1DE4"/>
    <w:rsid w:val="00DB28A6"/>
    <w:rsid w:val="00DB30DB"/>
    <w:rsid w:val="00DB419B"/>
    <w:rsid w:val="00DB4C28"/>
    <w:rsid w:val="00DB4E29"/>
    <w:rsid w:val="00DB6F14"/>
    <w:rsid w:val="00DC4614"/>
    <w:rsid w:val="00DC51AB"/>
    <w:rsid w:val="00DD2041"/>
    <w:rsid w:val="00DD2C6D"/>
    <w:rsid w:val="00DD38F7"/>
    <w:rsid w:val="00DE2382"/>
    <w:rsid w:val="00DE306B"/>
    <w:rsid w:val="00DE4B96"/>
    <w:rsid w:val="00DF2A0E"/>
    <w:rsid w:val="00DF404B"/>
    <w:rsid w:val="00DF4C98"/>
    <w:rsid w:val="00DF51AB"/>
    <w:rsid w:val="00DF5313"/>
    <w:rsid w:val="00DF62DC"/>
    <w:rsid w:val="00E01E13"/>
    <w:rsid w:val="00E038C0"/>
    <w:rsid w:val="00E05339"/>
    <w:rsid w:val="00E054D1"/>
    <w:rsid w:val="00E100AA"/>
    <w:rsid w:val="00E10DB8"/>
    <w:rsid w:val="00E11161"/>
    <w:rsid w:val="00E11CB7"/>
    <w:rsid w:val="00E1364D"/>
    <w:rsid w:val="00E15BAC"/>
    <w:rsid w:val="00E20018"/>
    <w:rsid w:val="00E2070E"/>
    <w:rsid w:val="00E21425"/>
    <w:rsid w:val="00E21C34"/>
    <w:rsid w:val="00E223E6"/>
    <w:rsid w:val="00E23DF9"/>
    <w:rsid w:val="00E24D17"/>
    <w:rsid w:val="00E2509C"/>
    <w:rsid w:val="00E268C5"/>
    <w:rsid w:val="00E26DEF"/>
    <w:rsid w:val="00E27348"/>
    <w:rsid w:val="00E30119"/>
    <w:rsid w:val="00E31571"/>
    <w:rsid w:val="00E318B9"/>
    <w:rsid w:val="00E34ECB"/>
    <w:rsid w:val="00E36DD1"/>
    <w:rsid w:val="00E372E8"/>
    <w:rsid w:val="00E44EDB"/>
    <w:rsid w:val="00E45BB3"/>
    <w:rsid w:val="00E47C11"/>
    <w:rsid w:val="00E51E1A"/>
    <w:rsid w:val="00E52559"/>
    <w:rsid w:val="00E54D29"/>
    <w:rsid w:val="00E55139"/>
    <w:rsid w:val="00E5551E"/>
    <w:rsid w:val="00E55ECF"/>
    <w:rsid w:val="00E61138"/>
    <w:rsid w:val="00E622A4"/>
    <w:rsid w:val="00E6231A"/>
    <w:rsid w:val="00E63BBB"/>
    <w:rsid w:val="00E63D7E"/>
    <w:rsid w:val="00E63F19"/>
    <w:rsid w:val="00E656FA"/>
    <w:rsid w:val="00E66A8D"/>
    <w:rsid w:val="00E6728E"/>
    <w:rsid w:val="00E67D2A"/>
    <w:rsid w:val="00E702C0"/>
    <w:rsid w:val="00E7035E"/>
    <w:rsid w:val="00E70AF4"/>
    <w:rsid w:val="00E7381F"/>
    <w:rsid w:val="00E74509"/>
    <w:rsid w:val="00E8131A"/>
    <w:rsid w:val="00E81D92"/>
    <w:rsid w:val="00E83518"/>
    <w:rsid w:val="00E842DF"/>
    <w:rsid w:val="00E84E69"/>
    <w:rsid w:val="00E860DA"/>
    <w:rsid w:val="00E86D46"/>
    <w:rsid w:val="00E86E9C"/>
    <w:rsid w:val="00E87887"/>
    <w:rsid w:val="00E9020F"/>
    <w:rsid w:val="00E93300"/>
    <w:rsid w:val="00E938E2"/>
    <w:rsid w:val="00E971ED"/>
    <w:rsid w:val="00E974CA"/>
    <w:rsid w:val="00EA0D7F"/>
    <w:rsid w:val="00EA10F1"/>
    <w:rsid w:val="00EA1DE7"/>
    <w:rsid w:val="00EA580A"/>
    <w:rsid w:val="00EA61EF"/>
    <w:rsid w:val="00EB18B8"/>
    <w:rsid w:val="00EB4E49"/>
    <w:rsid w:val="00EB73B0"/>
    <w:rsid w:val="00EC3997"/>
    <w:rsid w:val="00EC730C"/>
    <w:rsid w:val="00ED19C5"/>
    <w:rsid w:val="00ED68E8"/>
    <w:rsid w:val="00ED6CCC"/>
    <w:rsid w:val="00ED7A37"/>
    <w:rsid w:val="00EE0A7B"/>
    <w:rsid w:val="00EE17DF"/>
    <w:rsid w:val="00EE1A94"/>
    <w:rsid w:val="00EE39D0"/>
    <w:rsid w:val="00EE67AB"/>
    <w:rsid w:val="00EE7DAF"/>
    <w:rsid w:val="00EF04E0"/>
    <w:rsid w:val="00EF1129"/>
    <w:rsid w:val="00EF2714"/>
    <w:rsid w:val="00EF2ED8"/>
    <w:rsid w:val="00EF35FB"/>
    <w:rsid w:val="00EF3D56"/>
    <w:rsid w:val="00EF3E01"/>
    <w:rsid w:val="00EF459E"/>
    <w:rsid w:val="00EF7C14"/>
    <w:rsid w:val="00F007E3"/>
    <w:rsid w:val="00F02704"/>
    <w:rsid w:val="00F042F9"/>
    <w:rsid w:val="00F076A4"/>
    <w:rsid w:val="00F07DB8"/>
    <w:rsid w:val="00F112D0"/>
    <w:rsid w:val="00F13385"/>
    <w:rsid w:val="00F14627"/>
    <w:rsid w:val="00F176C2"/>
    <w:rsid w:val="00F200F5"/>
    <w:rsid w:val="00F2411C"/>
    <w:rsid w:val="00F24FF8"/>
    <w:rsid w:val="00F251E4"/>
    <w:rsid w:val="00F2587E"/>
    <w:rsid w:val="00F3085F"/>
    <w:rsid w:val="00F34B51"/>
    <w:rsid w:val="00F3537D"/>
    <w:rsid w:val="00F35B4B"/>
    <w:rsid w:val="00F366EB"/>
    <w:rsid w:val="00F402F4"/>
    <w:rsid w:val="00F40E0B"/>
    <w:rsid w:val="00F40F36"/>
    <w:rsid w:val="00F417E9"/>
    <w:rsid w:val="00F43636"/>
    <w:rsid w:val="00F44552"/>
    <w:rsid w:val="00F45251"/>
    <w:rsid w:val="00F46BD8"/>
    <w:rsid w:val="00F55258"/>
    <w:rsid w:val="00F5600C"/>
    <w:rsid w:val="00F5669B"/>
    <w:rsid w:val="00F56779"/>
    <w:rsid w:val="00F57EBF"/>
    <w:rsid w:val="00F615DC"/>
    <w:rsid w:val="00F61D1A"/>
    <w:rsid w:val="00F65C5F"/>
    <w:rsid w:val="00F66C5F"/>
    <w:rsid w:val="00F72425"/>
    <w:rsid w:val="00F73953"/>
    <w:rsid w:val="00F74222"/>
    <w:rsid w:val="00F761B0"/>
    <w:rsid w:val="00F763E9"/>
    <w:rsid w:val="00F8014F"/>
    <w:rsid w:val="00F805D4"/>
    <w:rsid w:val="00F831FC"/>
    <w:rsid w:val="00F8500B"/>
    <w:rsid w:val="00F8583E"/>
    <w:rsid w:val="00F87159"/>
    <w:rsid w:val="00F90394"/>
    <w:rsid w:val="00F90F58"/>
    <w:rsid w:val="00F92D59"/>
    <w:rsid w:val="00F94546"/>
    <w:rsid w:val="00F9651D"/>
    <w:rsid w:val="00F97FB2"/>
    <w:rsid w:val="00FA0801"/>
    <w:rsid w:val="00FA0E5B"/>
    <w:rsid w:val="00FA175C"/>
    <w:rsid w:val="00FA4118"/>
    <w:rsid w:val="00FA4E5E"/>
    <w:rsid w:val="00FA5C1F"/>
    <w:rsid w:val="00FA6273"/>
    <w:rsid w:val="00FA79AC"/>
    <w:rsid w:val="00FA7ED1"/>
    <w:rsid w:val="00FB05A5"/>
    <w:rsid w:val="00FB3E7C"/>
    <w:rsid w:val="00FB45F3"/>
    <w:rsid w:val="00FB5B14"/>
    <w:rsid w:val="00FB5B42"/>
    <w:rsid w:val="00FB6A9B"/>
    <w:rsid w:val="00FC0495"/>
    <w:rsid w:val="00FC0571"/>
    <w:rsid w:val="00FC15E2"/>
    <w:rsid w:val="00FC7263"/>
    <w:rsid w:val="00FC750E"/>
    <w:rsid w:val="00FD0E81"/>
    <w:rsid w:val="00FD2920"/>
    <w:rsid w:val="00FD3DCA"/>
    <w:rsid w:val="00FD4727"/>
    <w:rsid w:val="00FE0C6D"/>
    <w:rsid w:val="00FE1356"/>
    <w:rsid w:val="00FE22CE"/>
    <w:rsid w:val="00FE2580"/>
    <w:rsid w:val="00FE54EE"/>
    <w:rsid w:val="00FE667F"/>
    <w:rsid w:val="00FE6E3C"/>
    <w:rsid w:val="00FE7E7D"/>
    <w:rsid w:val="00FF26EA"/>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AC8DF"/>
  <w15:chartTrackingRefBased/>
  <w15:docId w15:val="{4F1A19B8-D421-493E-8929-A79DB5A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01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E6E3C"/>
    <w:pPr>
      <w:spacing w:after="0" w:line="240" w:lineRule="auto"/>
      <w:ind w:left="720" w:firstLine="720"/>
      <w:contextualSpacing/>
      <w:jc w:val="both"/>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E6E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6E3C"/>
    <w:rPr>
      <w:noProof/>
    </w:rPr>
  </w:style>
  <w:style w:type="paragraph" w:styleId="Footer">
    <w:name w:val="footer"/>
    <w:basedOn w:val="Normal"/>
    <w:link w:val="FooterChar"/>
    <w:uiPriority w:val="99"/>
    <w:unhideWhenUsed/>
    <w:rsid w:val="00FE6E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3C"/>
    <w:rPr>
      <w:noProof/>
    </w:rPr>
  </w:style>
  <w:style w:type="paragraph" w:customStyle="1" w:styleId="xtvhtml">
    <w:name w:val="x_tvhtml"/>
    <w:basedOn w:val="Normal"/>
    <w:rsid w:val="00747AB3"/>
    <w:pPr>
      <w:spacing w:before="100" w:beforeAutospacing="1" w:after="100" w:afterAutospacing="1"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7C6AF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C6AF0"/>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7C6AF0"/>
    <w:rPr>
      <w:vertAlign w:val="superscript"/>
    </w:rPr>
  </w:style>
  <w:style w:type="character" w:styleId="Hyperlink">
    <w:name w:val="Hyperlink"/>
    <w:basedOn w:val="DefaultParagraphFont"/>
    <w:uiPriority w:val="99"/>
    <w:unhideWhenUsed/>
    <w:rsid w:val="007C6AF0"/>
    <w:rPr>
      <w:color w:val="0563C1" w:themeColor="hyperlink"/>
      <w:u w:val="single"/>
    </w:rPr>
  </w:style>
  <w:style w:type="paragraph" w:styleId="BalloonText">
    <w:name w:val="Balloon Text"/>
    <w:basedOn w:val="Normal"/>
    <w:link w:val="BalloonTextChar"/>
    <w:uiPriority w:val="99"/>
    <w:semiHidden/>
    <w:unhideWhenUsed/>
    <w:rsid w:val="0054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8A"/>
    <w:rPr>
      <w:rFonts w:ascii="Segoe UI" w:hAnsi="Segoe UI" w:cs="Segoe UI"/>
      <w:sz w:val="18"/>
      <w:szCs w:val="18"/>
    </w:rPr>
  </w:style>
  <w:style w:type="character" w:customStyle="1" w:styleId="NoSpacingChar">
    <w:name w:val="No Spacing Char"/>
    <w:basedOn w:val="DefaultParagraphFont"/>
    <w:link w:val="NoSpacing"/>
    <w:uiPriority w:val="1"/>
    <w:locked/>
    <w:rsid w:val="00111F79"/>
  </w:style>
  <w:style w:type="paragraph" w:styleId="NoSpacing">
    <w:name w:val="No Spacing"/>
    <w:basedOn w:val="Normal"/>
    <w:link w:val="NoSpacingChar"/>
    <w:uiPriority w:val="1"/>
    <w:qFormat/>
    <w:rsid w:val="00111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90166-kartiba-kada-finansu-parskatos-atspogulojams-valsts-pasvaldibu-arvalstu-eiropas-kopienas-citu-starptautisko-organizaciju-un-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5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28. jūlija noteikumos Nr. 435 “Kārtība, kādā nosaka un kompensē ar sabiedriskā transporta pakalpojumu sniegšanu saistītos zaudējumus un izdevumus un nosaka sabiedriskā transporta pakalpojuma tarifu””.</dc:title>
  <dc:subject/>
  <dc:creator>Dana Ziemele Adricka</dc:creator>
  <cp:keywords>Izziņa par atzinumos sniegtajiem iebildumiem</cp:keywords>
  <dc:description>Dana.Ziemele-Adricka@sam.gov.lv, 67028036</dc:description>
  <cp:lastModifiedBy>Dana Ziemele Adricka</cp:lastModifiedBy>
  <cp:revision>7</cp:revision>
  <dcterms:created xsi:type="dcterms:W3CDTF">2021-01-13T13:07:00Z</dcterms:created>
  <dcterms:modified xsi:type="dcterms:W3CDTF">2021-01-18T14:06:00Z</dcterms:modified>
</cp:coreProperties>
</file>