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FEF22" w14:textId="65178AD4" w:rsidR="00A116A9" w:rsidRPr="00362A79" w:rsidRDefault="00A116A9" w:rsidP="00A01319">
      <w:pPr>
        <w:ind w:firstLine="0"/>
        <w:rPr>
          <w:sz w:val="28"/>
          <w:szCs w:val="28"/>
          <w:lang w:val="lv-LV"/>
        </w:rPr>
      </w:pPr>
    </w:p>
    <w:p w14:paraId="262E3F50" w14:textId="23232093" w:rsidR="00A01319" w:rsidRPr="00362A79" w:rsidRDefault="00A01319" w:rsidP="00A01319">
      <w:pPr>
        <w:ind w:firstLine="0"/>
        <w:rPr>
          <w:sz w:val="28"/>
          <w:szCs w:val="28"/>
          <w:lang w:val="lv-LV"/>
        </w:rPr>
      </w:pPr>
    </w:p>
    <w:p w14:paraId="15A568F8" w14:textId="77777777" w:rsidR="0085034F" w:rsidRPr="00362A79" w:rsidRDefault="0085034F" w:rsidP="00A01319">
      <w:pPr>
        <w:ind w:firstLine="0"/>
        <w:rPr>
          <w:sz w:val="28"/>
          <w:szCs w:val="28"/>
          <w:lang w:val="lv-LV"/>
        </w:rPr>
      </w:pPr>
    </w:p>
    <w:p w14:paraId="65D7A554" w14:textId="39C41F2B" w:rsidR="0085034F" w:rsidRPr="00980945" w:rsidRDefault="0085034F" w:rsidP="0085034F">
      <w:pPr>
        <w:tabs>
          <w:tab w:val="left" w:pos="6663"/>
        </w:tabs>
        <w:ind w:firstLine="0"/>
        <w:rPr>
          <w:b/>
          <w:sz w:val="28"/>
          <w:szCs w:val="28"/>
          <w:lang w:val="lv-LV"/>
        </w:rPr>
      </w:pPr>
      <w:r w:rsidRPr="00980945">
        <w:rPr>
          <w:sz w:val="28"/>
          <w:szCs w:val="28"/>
          <w:lang w:val="lv-LV"/>
        </w:rPr>
        <w:t>2020</w:t>
      </w:r>
      <w:r w:rsidR="007917EE" w:rsidRPr="00980945">
        <w:rPr>
          <w:sz w:val="28"/>
          <w:szCs w:val="28"/>
          <w:lang w:val="lv-LV"/>
        </w:rPr>
        <w:t>. </w:t>
      </w:r>
      <w:r w:rsidRPr="00980945">
        <w:rPr>
          <w:sz w:val="28"/>
          <w:szCs w:val="28"/>
          <w:lang w:val="lv-LV"/>
        </w:rPr>
        <w:t xml:space="preserve">gada </w:t>
      </w:r>
      <w:r w:rsidR="00980945" w:rsidRPr="00980945">
        <w:rPr>
          <w:sz w:val="28"/>
          <w:szCs w:val="28"/>
          <w:lang w:val="lv-LV"/>
        </w:rPr>
        <w:t>18. februārī</w:t>
      </w:r>
      <w:r w:rsidRPr="00980945">
        <w:rPr>
          <w:sz w:val="28"/>
          <w:szCs w:val="28"/>
          <w:lang w:val="lv-LV"/>
        </w:rPr>
        <w:tab/>
        <w:t>Noteikumi Nr.</w:t>
      </w:r>
      <w:r w:rsidR="00980945">
        <w:rPr>
          <w:sz w:val="28"/>
          <w:szCs w:val="28"/>
          <w:lang w:val="lv-LV"/>
        </w:rPr>
        <w:t> 114</w:t>
      </w:r>
    </w:p>
    <w:p w14:paraId="1CEE871F" w14:textId="2D6F3E95" w:rsidR="0085034F" w:rsidRPr="00980945" w:rsidRDefault="0085034F" w:rsidP="0085034F">
      <w:pPr>
        <w:tabs>
          <w:tab w:val="left" w:pos="6663"/>
        </w:tabs>
        <w:ind w:firstLine="0"/>
        <w:rPr>
          <w:sz w:val="28"/>
          <w:szCs w:val="28"/>
          <w:lang w:val="lv-LV"/>
        </w:rPr>
      </w:pPr>
      <w:r w:rsidRPr="00980945">
        <w:rPr>
          <w:sz w:val="28"/>
          <w:szCs w:val="28"/>
          <w:lang w:val="lv-LV"/>
        </w:rPr>
        <w:t>Rīgā</w:t>
      </w:r>
      <w:r w:rsidRPr="00980945">
        <w:rPr>
          <w:sz w:val="28"/>
          <w:szCs w:val="28"/>
          <w:lang w:val="lv-LV"/>
        </w:rPr>
        <w:tab/>
        <w:t>(prot</w:t>
      </w:r>
      <w:r w:rsidR="007917EE" w:rsidRPr="00980945">
        <w:rPr>
          <w:sz w:val="28"/>
          <w:szCs w:val="28"/>
          <w:lang w:val="lv-LV"/>
        </w:rPr>
        <w:t>. </w:t>
      </w:r>
      <w:r w:rsidRPr="00980945">
        <w:rPr>
          <w:sz w:val="28"/>
          <w:szCs w:val="28"/>
          <w:lang w:val="lv-LV"/>
        </w:rPr>
        <w:t>Nr</w:t>
      </w:r>
      <w:r w:rsidR="007917EE" w:rsidRPr="00980945">
        <w:rPr>
          <w:sz w:val="28"/>
          <w:szCs w:val="28"/>
          <w:lang w:val="lv-LV"/>
        </w:rPr>
        <w:t>. </w:t>
      </w:r>
      <w:r w:rsidR="00980945">
        <w:rPr>
          <w:sz w:val="28"/>
          <w:szCs w:val="28"/>
          <w:lang w:val="lv-LV"/>
        </w:rPr>
        <w:t>18 22</w:t>
      </w:r>
      <w:bookmarkStart w:id="0" w:name="_GoBack"/>
      <w:bookmarkEnd w:id="0"/>
      <w:r w:rsidR="007917EE" w:rsidRPr="00980945">
        <w:rPr>
          <w:sz w:val="28"/>
          <w:szCs w:val="28"/>
          <w:lang w:val="lv-LV"/>
        </w:rPr>
        <w:t>. </w:t>
      </w:r>
      <w:r w:rsidRPr="00980945">
        <w:rPr>
          <w:sz w:val="28"/>
          <w:szCs w:val="28"/>
          <w:lang w:val="lv-LV"/>
        </w:rPr>
        <w:t>§)</w:t>
      </w:r>
    </w:p>
    <w:p w14:paraId="16E26739" w14:textId="77777777" w:rsidR="00A116A9" w:rsidRPr="00362A79" w:rsidRDefault="00A116A9" w:rsidP="009817EF">
      <w:pPr>
        <w:ind w:firstLine="0"/>
        <w:rPr>
          <w:sz w:val="28"/>
          <w:szCs w:val="28"/>
          <w:lang w:val="lv-LV"/>
        </w:rPr>
      </w:pPr>
    </w:p>
    <w:p w14:paraId="069EA750" w14:textId="28660ACE" w:rsidR="00A116A9" w:rsidRPr="00362A79" w:rsidRDefault="008E1931" w:rsidP="0085034F">
      <w:pPr>
        <w:ind w:firstLine="0"/>
        <w:jc w:val="center"/>
        <w:rPr>
          <w:b/>
          <w:bCs/>
          <w:sz w:val="28"/>
          <w:szCs w:val="28"/>
          <w:lang w:val="lv-LV"/>
        </w:rPr>
      </w:pPr>
      <w:r w:rsidRPr="00362A79">
        <w:rPr>
          <w:b/>
          <w:bCs/>
          <w:sz w:val="28"/>
          <w:szCs w:val="28"/>
          <w:lang w:val="lv-LV"/>
        </w:rPr>
        <w:t xml:space="preserve">Kārtība, kādā zemes īpašniekiem vai lietotājiem nosakāmi to zaudējumu apmēri, kas </w:t>
      </w:r>
      <w:r w:rsidRPr="00362A79">
        <w:rPr>
          <w:b/>
          <w:sz w:val="28"/>
          <w:szCs w:val="28"/>
          <w:lang w:val="lv-LV"/>
        </w:rPr>
        <w:t>saistīti</w:t>
      </w:r>
      <w:r w:rsidRPr="00362A79">
        <w:rPr>
          <w:b/>
          <w:bCs/>
          <w:sz w:val="28"/>
          <w:szCs w:val="28"/>
          <w:lang w:val="lv-LV"/>
        </w:rPr>
        <w:t xml:space="preserve"> ar īpaši aizsargājamo nemedījamo sugu un migrējošo sugu dzīvnieku nodarītajiem būtiskiem postījumiem, un minimālās aizsardzības pasākumu prasības postījumu novēršanai</w:t>
      </w:r>
    </w:p>
    <w:p w14:paraId="59989B3A" w14:textId="77777777" w:rsidR="009817EF" w:rsidRPr="00362A79" w:rsidRDefault="009817EF" w:rsidP="009817EF">
      <w:pPr>
        <w:ind w:firstLine="0"/>
        <w:rPr>
          <w:sz w:val="28"/>
          <w:szCs w:val="28"/>
          <w:lang w:val="lv-LV"/>
        </w:rPr>
      </w:pPr>
    </w:p>
    <w:p w14:paraId="166D17C0" w14:textId="77777777" w:rsidR="009817EF" w:rsidRPr="00362A79" w:rsidRDefault="00A116A9" w:rsidP="00E07ED0">
      <w:pPr>
        <w:pStyle w:val="naislab"/>
        <w:spacing w:before="0" w:after="0"/>
        <w:rPr>
          <w:sz w:val="28"/>
          <w:szCs w:val="28"/>
        </w:rPr>
      </w:pPr>
      <w:r w:rsidRPr="00362A79">
        <w:rPr>
          <w:sz w:val="28"/>
          <w:szCs w:val="28"/>
        </w:rPr>
        <w:t xml:space="preserve">Izdoti saskaņā ar </w:t>
      </w:r>
    </w:p>
    <w:p w14:paraId="0B7FBE83" w14:textId="68300CEF" w:rsidR="00A116A9" w:rsidRPr="00362A79" w:rsidRDefault="008F0232" w:rsidP="00E07ED0">
      <w:pPr>
        <w:pStyle w:val="naislab"/>
        <w:spacing w:before="0" w:after="0"/>
        <w:rPr>
          <w:sz w:val="28"/>
          <w:szCs w:val="28"/>
        </w:rPr>
      </w:pPr>
      <w:r w:rsidRPr="00362A79">
        <w:rPr>
          <w:sz w:val="28"/>
          <w:szCs w:val="28"/>
        </w:rPr>
        <w:t xml:space="preserve">Sugu un biotopu aizsardzības </w:t>
      </w:r>
      <w:r w:rsidR="00A116A9" w:rsidRPr="00362A79">
        <w:rPr>
          <w:sz w:val="28"/>
          <w:szCs w:val="28"/>
        </w:rPr>
        <w:t>likuma</w:t>
      </w:r>
    </w:p>
    <w:p w14:paraId="3EBC6C73" w14:textId="58E18F32" w:rsidR="00A116A9" w:rsidRPr="00362A79" w:rsidRDefault="008F0232" w:rsidP="00E07ED0">
      <w:pPr>
        <w:pStyle w:val="naislab"/>
        <w:spacing w:before="0" w:after="0"/>
        <w:rPr>
          <w:sz w:val="28"/>
          <w:szCs w:val="28"/>
        </w:rPr>
      </w:pPr>
      <w:r w:rsidRPr="00362A79">
        <w:rPr>
          <w:sz w:val="28"/>
          <w:szCs w:val="28"/>
        </w:rPr>
        <w:t>4</w:t>
      </w:r>
      <w:r w:rsidR="007917EE" w:rsidRPr="00362A79">
        <w:rPr>
          <w:sz w:val="28"/>
          <w:szCs w:val="28"/>
        </w:rPr>
        <w:t>. </w:t>
      </w:r>
      <w:r w:rsidR="00A116A9" w:rsidRPr="00362A79">
        <w:rPr>
          <w:sz w:val="28"/>
          <w:szCs w:val="28"/>
        </w:rPr>
        <w:t xml:space="preserve">panta </w:t>
      </w:r>
      <w:r w:rsidR="002A4446" w:rsidRPr="00362A79">
        <w:rPr>
          <w:sz w:val="28"/>
          <w:szCs w:val="28"/>
        </w:rPr>
        <w:t>6</w:t>
      </w:r>
      <w:r w:rsidR="007917EE" w:rsidRPr="00362A79">
        <w:rPr>
          <w:sz w:val="28"/>
          <w:szCs w:val="28"/>
        </w:rPr>
        <w:t>. </w:t>
      </w:r>
      <w:r w:rsidRPr="00362A79">
        <w:rPr>
          <w:sz w:val="28"/>
          <w:szCs w:val="28"/>
        </w:rPr>
        <w:t>punktu</w:t>
      </w:r>
    </w:p>
    <w:p w14:paraId="4E87D590" w14:textId="77777777" w:rsidR="009817EF" w:rsidRPr="00362A79" w:rsidRDefault="009817EF" w:rsidP="009817EF">
      <w:pPr>
        <w:ind w:firstLine="720"/>
        <w:rPr>
          <w:sz w:val="28"/>
          <w:szCs w:val="28"/>
          <w:lang w:val="lv-LV"/>
        </w:rPr>
      </w:pPr>
    </w:p>
    <w:p w14:paraId="03890957" w14:textId="7A9CCF75" w:rsidR="00786B8A" w:rsidRPr="00362A79" w:rsidRDefault="00786B8A" w:rsidP="0085034F">
      <w:pPr>
        <w:ind w:firstLine="0"/>
        <w:jc w:val="center"/>
        <w:rPr>
          <w:b/>
          <w:sz w:val="28"/>
          <w:szCs w:val="28"/>
          <w:lang w:val="lv-LV"/>
        </w:rPr>
      </w:pPr>
      <w:r w:rsidRPr="00362A79">
        <w:rPr>
          <w:b/>
          <w:sz w:val="28"/>
          <w:szCs w:val="28"/>
          <w:lang w:val="lv-LV"/>
        </w:rPr>
        <w:t>I</w:t>
      </w:r>
      <w:r w:rsidR="007917EE" w:rsidRPr="00362A79">
        <w:rPr>
          <w:b/>
          <w:sz w:val="28"/>
          <w:szCs w:val="28"/>
          <w:lang w:val="lv-LV"/>
        </w:rPr>
        <w:t>. </w:t>
      </w:r>
      <w:r w:rsidRPr="00362A79">
        <w:rPr>
          <w:b/>
          <w:sz w:val="28"/>
          <w:szCs w:val="28"/>
          <w:lang w:val="lv-LV"/>
        </w:rPr>
        <w:t>Vispārīgais jautājums</w:t>
      </w:r>
    </w:p>
    <w:p w14:paraId="3B381377" w14:textId="77777777" w:rsidR="00786B8A" w:rsidRPr="00362A79" w:rsidRDefault="00786B8A" w:rsidP="00E07ED0">
      <w:pPr>
        <w:ind w:firstLine="720"/>
        <w:rPr>
          <w:sz w:val="28"/>
          <w:szCs w:val="28"/>
          <w:lang w:val="lv-LV"/>
        </w:rPr>
      </w:pPr>
    </w:p>
    <w:p w14:paraId="714F934B" w14:textId="790D58BD" w:rsidR="00786B8A" w:rsidRPr="00362A79" w:rsidRDefault="00786B8A" w:rsidP="00E07ED0">
      <w:pPr>
        <w:ind w:firstLine="720"/>
        <w:rPr>
          <w:sz w:val="28"/>
          <w:szCs w:val="28"/>
          <w:lang w:val="lv-LV"/>
        </w:rPr>
      </w:pPr>
      <w:r w:rsidRPr="00362A79">
        <w:rPr>
          <w:sz w:val="28"/>
          <w:szCs w:val="28"/>
          <w:lang w:val="lv-LV"/>
        </w:rPr>
        <w:t>1</w:t>
      </w:r>
      <w:r w:rsidR="007917EE" w:rsidRPr="00362A79">
        <w:rPr>
          <w:sz w:val="28"/>
          <w:szCs w:val="28"/>
          <w:lang w:val="lv-LV"/>
        </w:rPr>
        <w:t>. </w:t>
      </w:r>
      <w:r w:rsidRPr="00362A79">
        <w:rPr>
          <w:sz w:val="28"/>
          <w:szCs w:val="28"/>
          <w:lang w:val="lv-LV"/>
        </w:rPr>
        <w:t>Noteikumi nosaka:</w:t>
      </w:r>
    </w:p>
    <w:p w14:paraId="14D2A700" w14:textId="78B9803C" w:rsidR="00786B8A" w:rsidRPr="00362A79" w:rsidRDefault="00786B8A" w:rsidP="00E07ED0">
      <w:pPr>
        <w:ind w:firstLine="720"/>
        <w:rPr>
          <w:spacing w:val="-2"/>
          <w:sz w:val="28"/>
          <w:szCs w:val="28"/>
          <w:lang w:val="lv-LV"/>
        </w:rPr>
      </w:pPr>
      <w:r w:rsidRPr="00362A79">
        <w:rPr>
          <w:spacing w:val="-2"/>
          <w:sz w:val="28"/>
          <w:szCs w:val="28"/>
          <w:lang w:val="lv-LV"/>
        </w:rPr>
        <w:t>1.1</w:t>
      </w:r>
      <w:r w:rsidR="007917EE" w:rsidRPr="00362A79">
        <w:rPr>
          <w:spacing w:val="-2"/>
          <w:sz w:val="28"/>
          <w:szCs w:val="28"/>
          <w:lang w:val="lv-LV"/>
        </w:rPr>
        <w:t>. </w:t>
      </w:r>
      <w:r w:rsidRPr="00362A79">
        <w:rPr>
          <w:spacing w:val="-2"/>
          <w:sz w:val="28"/>
          <w:szCs w:val="28"/>
          <w:lang w:val="lv-LV"/>
        </w:rPr>
        <w:t xml:space="preserve">kārtību, kādā zemes īpašniekiem vai lietotājiem nosakāmi to zaudējumu apmēri, kas saistīti ar īpaši aizsargājamo nemedījamo sugu un migrējošo sugu </w:t>
      </w:r>
      <w:bookmarkStart w:id="1" w:name="_Hlk54944206"/>
      <w:r w:rsidRPr="00362A79">
        <w:rPr>
          <w:spacing w:val="-2"/>
          <w:sz w:val="28"/>
          <w:szCs w:val="28"/>
          <w:lang w:val="lv-LV"/>
        </w:rPr>
        <w:t xml:space="preserve">dzīvnieku </w:t>
      </w:r>
      <w:bookmarkEnd w:id="1"/>
      <w:r w:rsidRPr="00362A79">
        <w:rPr>
          <w:spacing w:val="-2"/>
          <w:sz w:val="28"/>
          <w:szCs w:val="28"/>
          <w:lang w:val="lv-LV"/>
        </w:rPr>
        <w:t>nodarītajiem būtiskiem postījumiem (turpmāk</w:t>
      </w:r>
      <w:r w:rsidR="00BD40D9" w:rsidRPr="00362A79">
        <w:rPr>
          <w:spacing w:val="-2"/>
          <w:sz w:val="28"/>
          <w:szCs w:val="28"/>
          <w:lang w:val="lv-LV"/>
        </w:rPr>
        <w:t xml:space="preserve"> – </w:t>
      </w:r>
      <w:r w:rsidRPr="00362A79">
        <w:rPr>
          <w:spacing w:val="-2"/>
          <w:sz w:val="28"/>
          <w:szCs w:val="28"/>
          <w:lang w:val="lv-LV"/>
        </w:rPr>
        <w:t>zaudējumi);</w:t>
      </w:r>
    </w:p>
    <w:p w14:paraId="705D5D20" w14:textId="21B6E76C" w:rsidR="00786B8A" w:rsidRPr="00362A79" w:rsidRDefault="00786B8A" w:rsidP="00E07ED0">
      <w:pPr>
        <w:ind w:firstLine="720"/>
        <w:rPr>
          <w:sz w:val="28"/>
          <w:szCs w:val="28"/>
          <w:lang w:val="lv-LV"/>
        </w:rPr>
      </w:pPr>
      <w:r w:rsidRPr="00362A79">
        <w:rPr>
          <w:sz w:val="28"/>
          <w:szCs w:val="28"/>
          <w:lang w:val="lv-LV"/>
        </w:rPr>
        <w:t>1.2</w:t>
      </w:r>
      <w:r w:rsidR="007917EE" w:rsidRPr="00362A79">
        <w:rPr>
          <w:sz w:val="28"/>
          <w:szCs w:val="28"/>
          <w:lang w:val="lv-LV"/>
        </w:rPr>
        <w:t>. </w:t>
      </w:r>
      <w:r w:rsidRPr="00362A79">
        <w:rPr>
          <w:sz w:val="28"/>
          <w:szCs w:val="28"/>
          <w:lang w:val="lv-LV"/>
        </w:rPr>
        <w:t>minimālās nepieciešamo aizsardzības pasākumu prasības postījumu novēršanai.</w:t>
      </w:r>
    </w:p>
    <w:p w14:paraId="48CA8252" w14:textId="77777777" w:rsidR="00786B8A" w:rsidRPr="00362A79" w:rsidRDefault="00786B8A" w:rsidP="00E07ED0">
      <w:pPr>
        <w:ind w:firstLine="720"/>
        <w:rPr>
          <w:sz w:val="28"/>
          <w:szCs w:val="28"/>
          <w:lang w:val="lv-LV"/>
        </w:rPr>
      </w:pPr>
    </w:p>
    <w:p w14:paraId="1BF65AA2" w14:textId="1B2FD012" w:rsidR="00786B8A" w:rsidRPr="00362A79" w:rsidRDefault="00786B8A" w:rsidP="009D5578">
      <w:pPr>
        <w:ind w:firstLine="0"/>
        <w:jc w:val="center"/>
        <w:rPr>
          <w:b/>
          <w:sz w:val="28"/>
          <w:szCs w:val="28"/>
          <w:lang w:val="lv-LV"/>
        </w:rPr>
      </w:pPr>
      <w:r w:rsidRPr="00362A79">
        <w:rPr>
          <w:b/>
          <w:sz w:val="28"/>
          <w:szCs w:val="28"/>
          <w:lang w:val="lv-LV"/>
        </w:rPr>
        <w:t>II</w:t>
      </w:r>
      <w:r w:rsidR="007917EE" w:rsidRPr="00362A79">
        <w:rPr>
          <w:b/>
          <w:sz w:val="28"/>
          <w:szCs w:val="28"/>
          <w:lang w:val="lv-LV"/>
        </w:rPr>
        <w:t>. </w:t>
      </w:r>
      <w:r w:rsidRPr="00362A79">
        <w:rPr>
          <w:b/>
          <w:sz w:val="28"/>
          <w:szCs w:val="28"/>
          <w:lang w:val="lv-LV"/>
        </w:rPr>
        <w:t>Kompensācijas piešķiršanas nosacījumi</w:t>
      </w:r>
    </w:p>
    <w:p w14:paraId="54FFC055" w14:textId="77777777" w:rsidR="00786B8A" w:rsidRPr="00362A79" w:rsidRDefault="00786B8A" w:rsidP="00E07ED0">
      <w:pPr>
        <w:ind w:firstLine="720"/>
        <w:rPr>
          <w:sz w:val="28"/>
          <w:szCs w:val="28"/>
          <w:lang w:val="lv-LV"/>
        </w:rPr>
      </w:pPr>
    </w:p>
    <w:p w14:paraId="5D994ED8" w14:textId="4F41D98E" w:rsidR="00A116A9" w:rsidRPr="00362A79" w:rsidRDefault="00786B8A" w:rsidP="00E07ED0">
      <w:pPr>
        <w:ind w:firstLine="720"/>
        <w:rPr>
          <w:sz w:val="28"/>
          <w:szCs w:val="28"/>
          <w:lang w:val="lv-LV"/>
        </w:rPr>
      </w:pPr>
      <w:r w:rsidRPr="00362A79">
        <w:rPr>
          <w:sz w:val="28"/>
          <w:szCs w:val="28"/>
          <w:lang w:val="lv-LV"/>
        </w:rPr>
        <w:t>2</w:t>
      </w:r>
      <w:r w:rsidR="007917EE" w:rsidRPr="00362A79">
        <w:rPr>
          <w:sz w:val="28"/>
          <w:szCs w:val="28"/>
          <w:lang w:val="lv-LV"/>
        </w:rPr>
        <w:t>. </w:t>
      </w:r>
      <w:r w:rsidRPr="00362A79">
        <w:rPr>
          <w:sz w:val="28"/>
          <w:szCs w:val="28"/>
          <w:lang w:val="lv-LV"/>
        </w:rPr>
        <w:t>Kompensāciju par zaudējumiem (turpmāk</w:t>
      </w:r>
      <w:r w:rsidR="00BD40D9" w:rsidRPr="00362A79">
        <w:rPr>
          <w:sz w:val="28"/>
          <w:szCs w:val="28"/>
          <w:lang w:val="lv-LV"/>
        </w:rPr>
        <w:t xml:space="preserve"> – </w:t>
      </w:r>
      <w:r w:rsidRPr="00362A79">
        <w:rPr>
          <w:sz w:val="28"/>
          <w:szCs w:val="28"/>
          <w:lang w:val="lv-LV"/>
        </w:rPr>
        <w:t xml:space="preserve">kompensācija) izmaksā no valsts budžetā šim mērķim paredzētajiem līdzekļiem pēc tam, kad konstatēts, ka postījumus nodarījuši īpaši aizsargājamo nemedījamo sugu vai migrējošo sugu </w:t>
      </w:r>
      <w:r w:rsidRPr="00362A79">
        <w:rPr>
          <w:spacing w:val="-2"/>
          <w:sz w:val="28"/>
          <w:szCs w:val="28"/>
          <w:lang w:val="lv-LV"/>
        </w:rPr>
        <w:t>dzīvnieki, nodarītie postījumi ir būtiski un zemes īpašnieks vai lietotājs postījumu</w:t>
      </w:r>
      <w:r w:rsidRPr="00362A79">
        <w:rPr>
          <w:sz w:val="28"/>
          <w:szCs w:val="28"/>
          <w:lang w:val="lv-LV"/>
        </w:rPr>
        <w:t xml:space="preserve"> vietā ir veicis šajos noteikumos minētos aizsardzības pasākumus postījumu novēršanai.</w:t>
      </w:r>
    </w:p>
    <w:p w14:paraId="5A633532" w14:textId="77777777" w:rsidR="00E07ED0" w:rsidRPr="00362A79" w:rsidRDefault="00E07ED0" w:rsidP="00E07ED0">
      <w:pPr>
        <w:ind w:firstLine="720"/>
        <w:rPr>
          <w:sz w:val="28"/>
          <w:szCs w:val="28"/>
          <w:lang w:val="lv-LV"/>
        </w:rPr>
      </w:pPr>
    </w:p>
    <w:p w14:paraId="17D7620A" w14:textId="740F793F" w:rsidR="001B2428" w:rsidRPr="00362A79" w:rsidRDefault="00786B8A" w:rsidP="00E07ED0">
      <w:pPr>
        <w:tabs>
          <w:tab w:val="left" w:pos="5565"/>
        </w:tabs>
        <w:rPr>
          <w:sz w:val="28"/>
          <w:szCs w:val="28"/>
          <w:lang w:val="lv-LV"/>
        </w:rPr>
      </w:pPr>
      <w:r w:rsidRPr="00362A79">
        <w:rPr>
          <w:spacing w:val="-3"/>
          <w:sz w:val="28"/>
          <w:szCs w:val="28"/>
          <w:lang w:val="lv-LV"/>
        </w:rPr>
        <w:t>3</w:t>
      </w:r>
      <w:r w:rsidR="007917EE" w:rsidRPr="00362A79">
        <w:rPr>
          <w:spacing w:val="-3"/>
          <w:sz w:val="28"/>
          <w:szCs w:val="28"/>
          <w:lang w:val="lv-LV"/>
        </w:rPr>
        <w:t>. </w:t>
      </w:r>
      <w:r w:rsidR="00BA09EA" w:rsidRPr="00362A79">
        <w:rPr>
          <w:spacing w:val="-3"/>
          <w:sz w:val="28"/>
          <w:szCs w:val="28"/>
          <w:lang w:val="lv-LV"/>
        </w:rPr>
        <w:t>Kompensācija</w:t>
      </w:r>
      <w:r w:rsidR="00964DF2" w:rsidRPr="00362A79">
        <w:rPr>
          <w:spacing w:val="-3"/>
          <w:sz w:val="28"/>
          <w:szCs w:val="28"/>
          <w:lang w:val="lv-LV"/>
        </w:rPr>
        <w:t>s apmērs</w:t>
      </w:r>
      <w:r w:rsidR="00BA09EA" w:rsidRPr="00362A79">
        <w:rPr>
          <w:spacing w:val="-3"/>
          <w:sz w:val="28"/>
          <w:szCs w:val="28"/>
          <w:lang w:val="lv-LV"/>
        </w:rPr>
        <w:t xml:space="preserve"> </w:t>
      </w:r>
      <w:r w:rsidR="00BA09EA" w:rsidRPr="00362A79">
        <w:rPr>
          <w:bCs/>
          <w:spacing w:val="-3"/>
          <w:sz w:val="28"/>
          <w:szCs w:val="28"/>
          <w:lang w:val="lv-LV"/>
        </w:rPr>
        <w:t>nepārsniedz</w:t>
      </w:r>
      <w:r w:rsidR="00094C09" w:rsidRPr="00362A79">
        <w:rPr>
          <w:bCs/>
          <w:spacing w:val="-3"/>
          <w:sz w:val="28"/>
          <w:szCs w:val="28"/>
          <w:lang w:val="lv-LV"/>
        </w:rPr>
        <w:t xml:space="preserve"> 80</w:t>
      </w:r>
      <w:r w:rsidR="003F4A28" w:rsidRPr="00362A79">
        <w:rPr>
          <w:bCs/>
          <w:spacing w:val="-3"/>
          <w:sz w:val="28"/>
          <w:szCs w:val="28"/>
          <w:lang w:val="lv-LV"/>
        </w:rPr>
        <w:t> </w:t>
      </w:r>
      <w:r w:rsidR="000A09A5" w:rsidRPr="00362A79">
        <w:rPr>
          <w:bCs/>
          <w:spacing w:val="-3"/>
          <w:sz w:val="28"/>
          <w:szCs w:val="28"/>
          <w:lang w:val="lv-LV"/>
        </w:rPr>
        <w:t>procentu</w:t>
      </w:r>
      <w:r w:rsidR="00964DF2" w:rsidRPr="00362A79">
        <w:rPr>
          <w:bCs/>
          <w:spacing w:val="-3"/>
          <w:sz w:val="28"/>
          <w:szCs w:val="28"/>
          <w:lang w:val="lv-LV"/>
        </w:rPr>
        <w:t>s</w:t>
      </w:r>
      <w:r w:rsidR="00BA09EA" w:rsidRPr="00362A79">
        <w:rPr>
          <w:bCs/>
          <w:spacing w:val="-3"/>
          <w:sz w:val="28"/>
          <w:szCs w:val="28"/>
          <w:lang w:val="lv-LV"/>
        </w:rPr>
        <w:t xml:space="preserve"> </w:t>
      </w:r>
      <w:r w:rsidR="00094C09" w:rsidRPr="00362A79">
        <w:rPr>
          <w:spacing w:val="-3"/>
          <w:sz w:val="28"/>
          <w:szCs w:val="28"/>
          <w:lang w:val="lv-LV"/>
        </w:rPr>
        <w:t xml:space="preserve">no </w:t>
      </w:r>
      <w:r w:rsidR="00964DF2" w:rsidRPr="00362A79">
        <w:rPr>
          <w:spacing w:val="-3"/>
          <w:sz w:val="28"/>
          <w:szCs w:val="28"/>
          <w:lang w:val="lv-LV"/>
        </w:rPr>
        <w:t>aprēķinātā zaudējumu</w:t>
      </w:r>
      <w:r w:rsidR="00964DF2" w:rsidRPr="00362A79">
        <w:rPr>
          <w:bCs/>
          <w:sz w:val="28"/>
          <w:szCs w:val="28"/>
          <w:lang w:val="lv-LV"/>
        </w:rPr>
        <w:t xml:space="preserve"> apmēra</w:t>
      </w:r>
      <w:r w:rsidR="007917EE" w:rsidRPr="00362A79">
        <w:rPr>
          <w:sz w:val="28"/>
          <w:szCs w:val="28"/>
          <w:lang w:val="lv-LV"/>
        </w:rPr>
        <w:t>.</w:t>
      </w:r>
      <w:r w:rsidR="003F4A28" w:rsidRPr="00362A79">
        <w:rPr>
          <w:sz w:val="28"/>
          <w:szCs w:val="28"/>
          <w:lang w:val="lv-LV"/>
        </w:rPr>
        <w:t xml:space="preserve"> </w:t>
      </w:r>
      <w:r w:rsidR="00094C09" w:rsidRPr="00362A79">
        <w:rPr>
          <w:sz w:val="28"/>
          <w:szCs w:val="28"/>
          <w:lang w:val="lv-LV"/>
        </w:rPr>
        <w:t xml:space="preserve">Ja zemes īpašnieks vai lietotājs ir saņēmis apdrošināšanas atlīdzību par nodarīto kaitējumu, par kuru tiek piešķirta kompensācija, </w:t>
      </w:r>
      <w:r w:rsidR="008424E9" w:rsidRPr="00362A79">
        <w:rPr>
          <w:sz w:val="28"/>
          <w:szCs w:val="28"/>
          <w:lang w:val="lv-LV"/>
        </w:rPr>
        <w:t xml:space="preserve">kopējais </w:t>
      </w:r>
      <w:r w:rsidR="00094C09" w:rsidRPr="00362A79">
        <w:rPr>
          <w:sz w:val="28"/>
          <w:szCs w:val="28"/>
          <w:lang w:val="lv-LV"/>
        </w:rPr>
        <w:t>kompens</w:t>
      </w:r>
      <w:r w:rsidR="004C3606" w:rsidRPr="00362A79">
        <w:rPr>
          <w:sz w:val="28"/>
          <w:szCs w:val="28"/>
          <w:lang w:val="lv-LV"/>
        </w:rPr>
        <w:t xml:space="preserve">ācijas </w:t>
      </w:r>
      <w:r w:rsidR="008424E9" w:rsidRPr="00362A79">
        <w:rPr>
          <w:sz w:val="28"/>
          <w:szCs w:val="28"/>
          <w:lang w:val="lv-LV"/>
        </w:rPr>
        <w:t xml:space="preserve">un apdrošināšanas atlīdzības </w:t>
      </w:r>
      <w:r w:rsidR="004C3606" w:rsidRPr="00362A79">
        <w:rPr>
          <w:sz w:val="28"/>
          <w:szCs w:val="28"/>
          <w:lang w:val="lv-LV"/>
        </w:rPr>
        <w:t xml:space="preserve">apmērs </w:t>
      </w:r>
      <w:r w:rsidR="00094C09" w:rsidRPr="00362A79">
        <w:rPr>
          <w:sz w:val="28"/>
          <w:szCs w:val="28"/>
          <w:lang w:val="lv-LV"/>
        </w:rPr>
        <w:t>nedrīkst pārsniegt 100</w:t>
      </w:r>
      <w:r w:rsidR="003F4A28" w:rsidRPr="00362A79">
        <w:rPr>
          <w:sz w:val="28"/>
          <w:szCs w:val="28"/>
          <w:lang w:val="lv-LV"/>
        </w:rPr>
        <w:t> </w:t>
      </w:r>
      <w:r w:rsidR="000A09A5" w:rsidRPr="00362A79">
        <w:rPr>
          <w:sz w:val="28"/>
          <w:szCs w:val="28"/>
          <w:lang w:val="lv-LV"/>
        </w:rPr>
        <w:t>procentus</w:t>
      </w:r>
      <w:r w:rsidR="00094C09" w:rsidRPr="00362A79">
        <w:rPr>
          <w:sz w:val="28"/>
          <w:szCs w:val="28"/>
          <w:lang w:val="lv-LV"/>
        </w:rPr>
        <w:t xml:space="preserve"> no </w:t>
      </w:r>
      <w:r w:rsidR="008424E9" w:rsidRPr="00362A79">
        <w:rPr>
          <w:sz w:val="28"/>
          <w:szCs w:val="28"/>
          <w:lang w:val="lv-LV"/>
        </w:rPr>
        <w:t>attiecināmajām izmaksām</w:t>
      </w:r>
      <w:r w:rsidR="00094C09" w:rsidRPr="00362A79">
        <w:rPr>
          <w:sz w:val="28"/>
          <w:szCs w:val="28"/>
          <w:lang w:val="lv-LV"/>
        </w:rPr>
        <w:t>.</w:t>
      </w:r>
    </w:p>
    <w:p w14:paraId="2AFCB747" w14:textId="77777777" w:rsidR="00E07ED0" w:rsidRPr="00362A79" w:rsidRDefault="00E07ED0" w:rsidP="00E07ED0">
      <w:pPr>
        <w:tabs>
          <w:tab w:val="left" w:pos="5565"/>
        </w:tabs>
        <w:rPr>
          <w:sz w:val="28"/>
          <w:szCs w:val="28"/>
          <w:lang w:val="lv-LV"/>
        </w:rPr>
      </w:pPr>
    </w:p>
    <w:p w14:paraId="04BCFC22" w14:textId="77777777" w:rsidR="009E508D" w:rsidRPr="00362A79" w:rsidRDefault="009E508D">
      <w:pPr>
        <w:ind w:firstLine="0"/>
        <w:jc w:val="left"/>
        <w:rPr>
          <w:sz w:val="28"/>
          <w:szCs w:val="28"/>
          <w:lang w:val="lv-LV"/>
        </w:rPr>
      </w:pPr>
      <w:r w:rsidRPr="00362A79">
        <w:rPr>
          <w:sz w:val="28"/>
          <w:szCs w:val="28"/>
          <w:lang w:val="lv-LV"/>
        </w:rPr>
        <w:br w:type="page"/>
      </w:r>
    </w:p>
    <w:p w14:paraId="3C3232D7" w14:textId="22AA9258" w:rsidR="00786B8A" w:rsidRPr="00362A79" w:rsidRDefault="00786B8A" w:rsidP="00E07ED0">
      <w:pPr>
        <w:ind w:firstLine="720"/>
        <w:rPr>
          <w:sz w:val="28"/>
          <w:szCs w:val="28"/>
          <w:lang w:val="lv-LV"/>
        </w:rPr>
      </w:pPr>
      <w:r w:rsidRPr="00362A79">
        <w:rPr>
          <w:sz w:val="28"/>
          <w:szCs w:val="28"/>
          <w:lang w:val="lv-LV"/>
        </w:rPr>
        <w:lastRenderedPageBreak/>
        <w:t>4</w:t>
      </w:r>
      <w:r w:rsidR="007917EE" w:rsidRPr="00362A79">
        <w:rPr>
          <w:sz w:val="28"/>
          <w:szCs w:val="28"/>
          <w:lang w:val="lv-LV"/>
        </w:rPr>
        <w:t>. </w:t>
      </w:r>
      <w:r w:rsidRPr="00362A79">
        <w:rPr>
          <w:sz w:val="28"/>
          <w:szCs w:val="28"/>
          <w:lang w:val="lv-LV"/>
        </w:rPr>
        <w:t>Zaudējumus nosaka, ja:</w:t>
      </w:r>
    </w:p>
    <w:p w14:paraId="44DD0D20" w14:textId="3CA5397F" w:rsidR="00645E91" w:rsidRPr="00362A79" w:rsidRDefault="00786B8A" w:rsidP="00645E91">
      <w:pPr>
        <w:ind w:firstLine="720"/>
        <w:rPr>
          <w:sz w:val="28"/>
          <w:szCs w:val="28"/>
          <w:lang w:val="lv-LV"/>
        </w:rPr>
      </w:pPr>
      <w:r w:rsidRPr="00362A79">
        <w:rPr>
          <w:spacing w:val="-2"/>
          <w:sz w:val="28"/>
          <w:szCs w:val="28"/>
          <w:lang w:val="lv-LV"/>
        </w:rPr>
        <w:t>4.1</w:t>
      </w:r>
      <w:r w:rsidR="007917EE" w:rsidRPr="00362A79">
        <w:rPr>
          <w:spacing w:val="-2"/>
          <w:sz w:val="28"/>
          <w:szCs w:val="28"/>
          <w:lang w:val="lv-LV"/>
        </w:rPr>
        <w:t>. </w:t>
      </w:r>
      <w:r w:rsidRPr="00362A79">
        <w:rPr>
          <w:spacing w:val="-2"/>
          <w:sz w:val="28"/>
          <w:szCs w:val="28"/>
          <w:lang w:val="lv-LV"/>
        </w:rPr>
        <w:t>postījumi nodarīti augkopības, akvakultūras, lopkopības vai biškopības</w:t>
      </w:r>
      <w:r w:rsidRPr="00362A79">
        <w:rPr>
          <w:sz w:val="28"/>
          <w:szCs w:val="28"/>
          <w:lang w:val="lv-LV"/>
        </w:rPr>
        <w:t xml:space="preserve"> nozarē; </w:t>
      </w:r>
    </w:p>
    <w:p w14:paraId="33718AF0" w14:textId="5EF23AEE" w:rsidR="00645E91" w:rsidRPr="00362A79" w:rsidRDefault="00645E91" w:rsidP="00645E91">
      <w:pPr>
        <w:ind w:firstLine="720"/>
        <w:rPr>
          <w:sz w:val="28"/>
          <w:szCs w:val="28"/>
          <w:lang w:val="lv-LV"/>
        </w:rPr>
      </w:pPr>
      <w:r w:rsidRPr="00362A79">
        <w:rPr>
          <w:rStyle w:val="normaltextrun"/>
          <w:spacing w:val="-2"/>
          <w:sz w:val="28"/>
          <w:szCs w:val="28"/>
          <w:lang w:val="lv-LV"/>
        </w:rPr>
        <w:t>4.2. nodarīto zaudējumu apmērs pārsniedz vienas valstī noteiktās minimālās</w:t>
      </w:r>
      <w:r w:rsidRPr="00362A79">
        <w:rPr>
          <w:rStyle w:val="normaltextrun"/>
          <w:sz w:val="28"/>
          <w:szCs w:val="28"/>
          <w:lang w:val="lv-LV"/>
        </w:rPr>
        <w:t xml:space="preserve"> mēnešalgas apmēru (</w:t>
      </w:r>
      <w:r w:rsidRPr="00362A79">
        <w:rPr>
          <w:rStyle w:val="spellingerror"/>
          <w:i/>
          <w:iCs/>
          <w:sz w:val="28"/>
          <w:szCs w:val="28"/>
          <w:lang w:val="lv-LV"/>
        </w:rPr>
        <w:t>euro</w:t>
      </w:r>
      <w:r w:rsidRPr="00362A79">
        <w:rPr>
          <w:rStyle w:val="normaltextrun"/>
          <w:sz w:val="28"/>
          <w:szCs w:val="28"/>
          <w:lang w:val="lv-LV"/>
        </w:rPr>
        <w:t>);</w:t>
      </w:r>
    </w:p>
    <w:p w14:paraId="5FD89BE4" w14:textId="677252B7" w:rsidR="00786B8A" w:rsidRPr="00362A79" w:rsidRDefault="00645E91" w:rsidP="00E07ED0">
      <w:pPr>
        <w:ind w:firstLine="720"/>
        <w:rPr>
          <w:sz w:val="28"/>
          <w:szCs w:val="28"/>
          <w:lang w:val="lv-LV"/>
        </w:rPr>
      </w:pPr>
      <w:r w:rsidRPr="00362A79">
        <w:rPr>
          <w:sz w:val="28"/>
          <w:szCs w:val="28"/>
          <w:lang w:val="lv-LV"/>
        </w:rPr>
        <w:t>4.3</w:t>
      </w:r>
      <w:r w:rsidR="007917EE" w:rsidRPr="00362A79">
        <w:rPr>
          <w:sz w:val="28"/>
          <w:szCs w:val="28"/>
          <w:lang w:val="lv-LV"/>
        </w:rPr>
        <w:t>. </w:t>
      </w:r>
      <w:r w:rsidR="00786B8A" w:rsidRPr="00362A79">
        <w:rPr>
          <w:sz w:val="28"/>
          <w:szCs w:val="28"/>
          <w:lang w:val="lv-LV"/>
        </w:rPr>
        <w:t>postījumu platība augkopībā konkrētajā zemes vienībā nav mazāka par 0,05</w:t>
      </w:r>
      <w:r w:rsidR="008107AD" w:rsidRPr="00362A79">
        <w:rPr>
          <w:sz w:val="28"/>
          <w:szCs w:val="28"/>
          <w:lang w:val="lv-LV"/>
        </w:rPr>
        <w:t> </w:t>
      </w:r>
      <w:r w:rsidR="00786B8A" w:rsidRPr="00362A79">
        <w:rPr>
          <w:sz w:val="28"/>
          <w:szCs w:val="28"/>
          <w:lang w:val="lv-LV"/>
        </w:rPr>
        <w:t>hektāriem;</w:t>
      </w:r>
    </w:p>
    <w:p w14:paraId="13E17490" w14:textId="166D80AA" w:rsidR="00786B8A" w:rsidRPr="00362A79" w:rsidRDefault="00645E91" w:rsidP="00E07ED0">
      <w:pPr>
        <w:ind w:firstLine="720"/>
        <w:rPr>
          <w:sz w:val="28"/>
          <w:szCs w:val="28"/>
          <w:lang w:val="lv-LV"/>
        </w:rPr>
      </w:pPr>
      <w:r w:rsidRPr="00362A79">
        <w:rPr>
          <w:sz w:val="28"/>
          <w:szCs w:val="28"/>
          <w:lang w:val="lv-LV"/>
        </w:rPr>
        <w:t>4.4</w:t>
      </w:r>
      <w:r w:rsidR="007917EE" w:rsidRPr="00362A79">
        <w:rPr>
          <w:sz w:val="28"/>
          <w:szCs w:val="28"/>
          <w:lang w:val="lv-LV"/>
        </w:rPr>
        <w:t>. </w:t>
      </w:r>
      <w:r w:rsidR="00786B8A" w:rsidRPr="00362A79">
        <w:rPr>
          <w:sz w:val="28"/>
          <w:szCs w:val="28"/>
          <w:lang w:val="lv-LV"/>
        </w:rPr>
        <w:t>postījumi akvakultūrai nodarīti zivju dīķos un kopējā zivju dīķu platība nav mazāka par trim hektāriem;</w:t>
      </w:r>
    </w:p>
    <w:p w14:paraId="4B418005" w14:textId="01EDA72B" w:rsidR="00786B8A" w:rsidRPr="00362A79" w:rsidRDefault="00645E91" w:rsidP="00E07ED0">
      <w:pPr>
        <w:ind w:firstLine="720"/>
        <w:rPr>
          <w:sz w:val="28"/>
          <w:szCs w:val="28"/>
          <w:lang w:val="lv-LV"/>
        </w:rPr>
      </w:pPr>
      <w:r w:rsidRPr="00362A79">
        <w:rPr>
          <w:sz w:val="28"/>
          <w:szCs w:val="28"/>
          <w:lang w:val="lv-LV"/>
        </w:rPr>
        <w:t>4.5</w:t>
      </w:r>
      <w:r w:rsidR="007917EE" w:rsidRPr="00362A79">
        <w:rPr>
          <w:sz w:val="28"/>
          <w:szCs w:val="28"/>
          <w:lang w:val="lv-LV"/>
        </w:rPr>
        <w:t>. </w:t>
      </w:r>
      <w:r w:rsidR="00786B8A" w:rsidRPr="00362A79">
        <w:rPr>
          <w:sz w:val="28"/>
          <w:szCs w:val="28"/>
          <w:lang w:val="lv-LV"/>
        </w:rPr>
        <w:t>postījumus akvakultūrai nodara būtiskākās zivjēdāju putnu sugas</w:t>
      </w:r>
      <w:r w:rsidR="00BD40D9" w:rsidRPr="00362A79">
        <w:rPr>
          <w:sz w:val="28"/>
          <w:szCs w:val="28"/>
          <w:lang w:val="lv-LV"/>
        </w:rPr>
        <w:t xml:space="preserve"> – </w:t>
      </w:r>
      <w:r w:rsidR="00786B8A" w:rsidRPr="00362A79">
        <w:rPr>
          <w:sz w:val="28"/>
          <w:szCs w:val="28"/>
          <w:lang w:val="lv-LV"/>
        </w:rPr>
        <w:t>gārņi (zivju gārnis (</w:t>
      </w:r>
      <w:proofErr w:type="spellStart"/>
      <w:r w:rsidR="00786B8A" w:rsidRPr="00362A79">
        <w:rPr>
          <w:i/>
          <w:sz w:val="28"/>
          <w:szCs w:val="28"/>
          <w:lang w:val="lv-LV"/>
        </w:rPr>
        <w:t>Ardea</w:t>
      </w:r>
      <w:proofErr w:type="spellEnd"/>
      <w:r w:rsidR="00786B8A" w:rsidRPr="00362A79">
        <w:rPr>
          <w:i/>
          <w:sz w:val="28"/>
          <w:szCs w:val="28"/>
          <w:lang w:val="lv-LV"/>
        </w:rPr>
        <w:t xml:space="preserve"> </w:t>
      </w:r>
      <w:proofErr w:type="spellStart"/>
      <w:r w:rsidR="00786B8A" w:rsidRPr="00362A79">
        <w:rPr>
          <w:i/>
          <w:sz w:val="28"/>
          <w:szCs w:val="28"/>
          <w:lang w:val="lv-LV"/>
        </w:rPr>
        <w:t>cinerea</w:t>
      </w:r>
      <w:proofErr w:type="spellEnd"/>
      <w:r w:rsidR="00786B8A" w:rsidRPr="00362A79">
        <w:rPr>
          <w:sz w:val="28"/>
          <w:szCs w:val="28"/>
          <w:lang w:val="lv-LV"/>
        </w:rPr>
        <w:t>) vai lielais baltais gārnis (</w:t>
      </w:r>
      <w:proofErr w:type="spellStart"/>
      <w:r w:rsidR="00786B8A" w:rsidRPr="00362A79">
        <w:rPr>
          <w:i/>
          <w:sz w:val="28"/>
          <w:szCs w:val="28"/>
          <w:lang w:val="lv-LV"/>
        </w:rPr>
        <w:t>Egretta</w:t>
      </w:r>
      <w:proofErr w:type="spellEnd"/>
      <w:r w:rsidR="00786B8A" w:rsidRPr="00362A79">
        <w:rPr>
          <w:i/>
          <w:sz w:val="28"/>
          <w:szCs w:val="28"/>
          <w:lang w:val="lv-LV"/>
        </w:rPr>
        <w:t xml:space="preserve"> alba</w:t>
      </w:r>
      <w:r w:rsidR="00786B8A" w:rsidRPr="00362A79">
        <w:rPr>
          <w:sz w:val="28"/>
          <w:szCs w:val="28"/>
          <w:lang w:val="lv-LV"/>
        </w:rPr>
        <w:t>)), ķīri (lielais ķīris (</w:t>
      </w:r>
      <w:r w:rsidR="00786B8A" w:rsidRPr="00362A79">
        <w:rPr>
          <w:i/>
          <w:sz w:val="28"/>
          <w:szCs w:val="28"/>
          <w:lang w:val="lv-LV"/>
        </w:rPr>
        <w:t xml:space="preserve">Larus </w:t>
      </w:r>
      <w:proofErr w:type="spellStart"/>
      <w:r w:rsidR="00786B8A" w:rsidRPr="00362A79">
        <w:rPr>
          <w:i/>
          <w:sz w:val="28"/>
          <w:szCs w:val="28"/>
          <w:lang w:val="lv-LV"/>
        </w:rPr>
        <w:t>ridibundus</w:t>
      </w:r>
      <w:proofErr w:type="spellEnd"/>
      <w:r w:rsidR="00786B8A" w:rsidRPr="00362A79">
        <w:rPr>
          <w:sz w:val="28"/>
          <w:szCs w:val="28"/>
          <w:lang w:val="lv-LV"/>
        </w:rPr>
        <w:t>) vai mazais ķīris (</w:t>
      </w:r>
      <w:r w:rsidR="00786B8A" w:rsidRPr="00362A79">
        <w:rPr>
          <w:i/>
          <w:sz w:val="28"/>
          <w:szCs w:val="28"/>
          <w:lang w:val="lv-LV"/>
        </w:rPr>
        <w:t xml:space="preserve">Larus </w:t>
      </w:r>
      <w:proofErr w:type="spellStart"/>
      <w:r w:rsidR="00786B8A" w:rsidRPr="00362A79">
        <w:rPr>
          <w:i/>
          <w:sz w:val="28"/>
          <w:szCs w:val="28"/>
          <w:lang w:val="lv-LV"/>
        </w:rPr>
        <w:t>minutus</w:t>
      </w:r>
      <w:proofErr w:type="spellEnd"/>
      <w:r w:rsidR="00786B8A" w:rsidRPr="00362A79">
        <w:rPr>
          <w:sz w:val="28"/>
          <w:szCs w:val="28"/>
          <w:lang w:val="lv-LV"/>
        </w:rPr>
        <w:t>)), jūras krauklis (</w:t>
      </w:r>
      <w:proofErr w:type="spellStart"/>
      <w:r w:rsidR="00786B8A" w:rsidRPr="00362A79">
        <w:rPr>
          <w:i/>
          <w:sz w:val="28"/>
          <w:szCs w:val="28"/>
          <w:lang w:val="lv-LV"/>
        </w:rPr>
        <w:t>Phalacrocorax</w:t>
      </w:r>
      <w:proofErr w:type="spellEnd"/>
      <w:r w:rsidR="00786B8A" w:rsidRPr="00362A79">
        <w:rPr>
          <w:i/>
          <w:sz w:val="28"/>
          <w:szCs w:val="28"/>
          <w:lang w:val="lv-LV"/>
        </w:rPr>
        <w:t xml:space="preserve"> </w:t>
      </w:r>
      <w:proofErr w:type="spellStart"/>
      <w:r w:rsidR="00786B8A" w:rsidRPr="00362A79">
        <w:rPr>
          <w:i/>
          <w:sz w:val="28"/>
          <w:szCs w:val="28"/>
          <w:lang w:val="lv-LV"/>
        </w:rPr>
        <w:t>carbo</w:t>
      </w:r>
      <w:proofErr w:type="spellEnd"/>
      <w:r w:rsidR="00786B8A" w:rsidRPr="00362A79">
        <w:rPr>
          <w:sz w:val="28"/>
          <w:szCs w:val="28"/>
          <w:lang w:val="lv-LV"/>
        </w:rPr>
        <w:t>), zivju ērglis (</w:t>
      </w:r>
      <w:proofErr w:type="spellStart"/>
      <w:r w:rsidR="00786B8A" w:rsidRPr="00362A79">
        <w:rPr>
          <w:i/>
          <w:sz w:val="28"/>
          <w:szCs w:val="28"/>
          <w:lang w:val="lv-LV"/>
        </w:rPr>
        <w:t>Pandion</w:t>
      </w:r>
      <w:proofErr w:type="spellEnd"/>
      <w:r w:rsidR="00786B8A" w:rsidRPr="00362A79">
        <w:rPr>
          <w:i/>
          <w:sz w:val="28"/>
          <w:szCs w:val="28"/>
          <w:lang w:val="lv-LV"/>
        </w:rPr>
        <w:t xml:space="preserve"> </w:t>
      </w:r>
      <w:proofErr w:type="spellStart"/>
      <w:r w:rsidR="00786B8A" w:rsidRPr="00362A79">
        <w:rPr>
          <w:i/>
          <w:sz w:val="28"/>
          <w:szCs w:val="28"/>
          <w:lang w:val="lv-LV"/>
        </w:rPr>
        <w:t>haliaetus</w:t>
      </w:r>
      <w:proofErr w:type="spellEnd"/>
      <w:r w:rsidR="00786B8A" w:rsidRPr="00362A79">
        <w:rPr>
          <w:sz w:val="28"/>
          <w:szCs w:val="28"/>
          <w:lang w:val="lv-LV"/>
        </w:rPr>
        <w:t>), jūras ērglis (</w:t>
      </w:r>
      <w:proofErr w:type="spellStart"/>
      <w:r w:rsidR="00786B8A" w:rsidRPr="00362A79">
        <w:rPr>
          <w:i/>
          <w:sz w:val="28"/>
          <w:szCs w:val="28"/>
          <w:lang w:val="lv-LV"/>
        </w:rPr>
        <w:t>Haliaeetus</w:t>
      </w:r>
      <w:proofErr w:type="spellEnd"/>
      <w:r w:rsidR="00786B8A" w:rsidRPr="00362A79">
        <w:rPr>
          <w:i/>
          <w:sz w:val="28"/>
          <w:szCs w:val="28"/>
          <w:lang w:val="lv-LV"/>
        </w:rPr>
        <w:t xml:space="preserve"> </w:t>
      </w:r>
      <w:proofErr w:type="spellStart"/>
      <w:r w:rsidR="00786B8A" w:rsidRPr="00362A79">
        <w:rPr>
          <w:i/>
          <w:sz w:val="28"/>
          <w:szCs w:val="28"/>
          <w:lang w:val="lv-LV"/>
        </w:rPr>
        <w:t>albicilla</w:t>
      </w:r>
      <w:proofErr w:type="spellEnd"/>
      <w:r w:rsidR="00786B8A" w:rsidRPr="00362A79">
        <w:rPr>
          <w:sz w:val="28"/>
          <w:szCs w:val="28"/>
          <w:lang w:val="lv-LV"/>
        </w:rPr>
        <w:t xml:space="preserve">) </w:t>
      </w:r>
      <w:r w:rsidR="0042544E" w:rsidRPr="00362A79">
        <w:rPr>
          <w:sz w:val="28"/>
          <w:szCs w:val="28"/>
          <w:lang w:val="lv-LV"/>
        </w:rPr>
        <w:t xml:space="preserve">– un </w:t>
      </w:r>
      <w:r w:rsidR="00786B8A" w:rsidRPr="00362A79">
        <w:rPr>
          <w:sz w:val="28"/>
          <w:szCs w:val="28"/>
          <w:lang w:val="lv-LV"/>
        </w:rPr>
        <w:t>ūdrs (</w:t>
      </w:r>
      <w:proofErr w:type="spellStart"/>
      <w:r w:rsidR="00786B8A" w:rsidRPr="00362A79">
        <w:rPr>
          <w:i/>
          <w:sz w:val="28"/>
          <w:szCs w:val="28"/>
          <w:lang w:val="lv-LV"/>
        </w:rPr>
        <w:t>Lutra</w:t>
      </w:r>
      <w:proofErr w:type="spellEnd"/>
      <w:r w:rsidR="00786B8A" w:rsidRPr="00362A79">
        <w:rPr>
          <w:i/>
          <w:sz w:val="28"/>
          <w:szCs w:val="28"/>
          <w:lang w:val="lv-LV"/>
        </w:rPr>
        <w:t xml:space="preserve"> </w:t>
      </w:r>
      <w:proofErr w:type="spellStart"/>
      <w:r w:rsidR="00786B8A" w:rsidRPr="00362A79">
        <w:rPr>
          <w:i/>
          <w:sz w:val="28"/>
          <w:szCs w:val="28"/>
          <w:lang w:val="lv-LV"/>
        </w:rPr>
        <w:t>lutra</w:t>
      </w:r>
      <w:proofErr w:type="spellEnd"/>
      <w:r w:rsidR="00786B8A" w:rsidRPr="00362A79">
        <w:rPr>
          <w:sz w:val="28"/>
          <w:szCs w:val="28"/>
          <w:lang w:val="lv-LV"/>
        </w:rPr>
        <w:t>).</w:t>
      </w:r>
    </w:p>
    <w:p w14:paraId="67329AF5" w14:textId="77777777" w:rsidR="00361BFD" w:rsidRPr="00362A79" w:rsidRDefault="00361BFD" w:rsidP="009817EF">
      <w:pPr>
        <w:pStyle w:val="ListParagraph"/>
        <w:tabs>
          <w:tab w:val="left" w:pos="6237"/>
        </w:tabs>
        <w:spacing w:after="0" w:line="240" w:lineRule="auto"/>
        <w:ind w:left="0" w:firstLine="720"/>
        <w:rPr>
          <w:rFonts w:ascii="Times New Roman" w:hAnsi="Times New Roman" w:cs="Times New Roman"/>
          <w:sz w:val="28"/>
          <w:szCs w:val="28"/>
          <w:lang w:eastAsia="lv-LV"/>
        </w:rPr>
      </w:pPr>
    </w:p>
    <w:p w14:paraId="1E3F70D0" w14:textId="1C77345A" w:rsidR="00E52515" w:rsidRPr="00362A79" w:rsidRDefault="00E52515" w:rsidP="00E07ED0">
      <w:pPr>
        <w:ind w:firstLine="720"/>
        <w:rPr>
          <w:sz w:val="28"/>
          <w:szCs w:val="28"/>
          <w:lang w:val="lv-LV"/>
        </w:rPr>
      </w:pPr>
      <w:r w:rsidRPr="00362A79">
        <w:rPr>
          <w:sz w:val="28"/>
          <w:szCs w:val="28"/>
          <w:lang w:val="lv-LV"/>
        </w:rPr>
        <w:t>5</w:t>
      </w:r>
      <w:r w:rsidR="007917EE" w:rsidRPr="00362A79">
        <w:rPr>
          <w:sz w:val="28"/>
          <w:szCs w:val="28"/>
          <w:lang w:val="lv-LV"/>
        </w:rPr>
        <w:t>. </w:t>
      </w:r>
      <w:r w:rsidRPr="00362A79">
        <w:rPr>
          <w:sz w:val="28"/>
          <w:szCs w:val="28"/>
          <w:lang w:val="lv-LV"/>
        </w:rPr>
        <w:t xml:space="preserve">Zemes īpašnieks vai lietotājs </w:t>
      </w:r>
      <w:r w:rsidR="00671EF6" w:rsidRPr="00362A79">
        <w:rPr>
          <w:sz w:val="28"/>
          <w:szCs w:val="28"/>
          <w:lang w:val="lv-LV"/>
        </w:rPr>
        <w:t xml:space="preserve">kompensāciju </w:t>
      </w:r>
      <w:r w:rsidRPr="00362A79">
        <w:rPr>
          <w:sz w:val="28"/>
          <w:szCs w:val="28"/>
          <w:lang w:val="lv-LV"/>
        </w:rPr>
        <w:t xml:space="preserve">piesaka: </w:t>
      </w:r>
    </w:p>
    <w:p w14:paraId="02D78BBF" w14:textId="4BE914D8" w:rsidR="00E52515" w:rsidRPr="00362A79" w:rsidRDefault="00E52515" w:rsidP="00E07ED0">
      <w:pPr>
        <w:ind w:firstLine="720"/>
        <w:rPr>
          <w:sz w:val="28"/>
          <w:szCs w:val="28"/>
          <w:lang w:val="lv-LV"/>
        </w:rPr>
      </w:pPr>
      <w:r w:rsidRPr="00362A79">
        <w:rPr>
          <w:sz w:val="28"/>
          <w:szCs w:val="28"/>
          <w:lang w:val="lv-LV"/>
        </w:rPr>
        <w:t>5.1</w:t>
      </w:r>
      <w:r w:rsidR="007917EE" w:rsidRPr="00362A79">
        <w:rPr>
          <w:sz w:val="28"/>
          <w:szCs w:val="28"/>
          <w:lang w:val="lv-LV"/>
        </w:rPr>
        <w:t>. </w:t>
      </w:r>
      <w:r w:rsidR="00671EF6" w:rsidRPr="00362A79">
        <w:rPr>
          <w:sz w:val="28"/>
          <w:szCs w:val="28"/>
          <w:lang w:val="lv-LV"/>
        </w:rPr>
        <w:t xml:space="preserve">par postījumiem </w:t>
      </w:r>
      <w:r w:rsidRPr="00362A79">
        <w:rPr>
          <w:sz w:val="28"/>
          <w:szCs w:val="28"/>
          <w:lang w:val="lv-LV"/>
        </w:rPr>
        <w:t>augkopības nozarē</w:t>
      </w:r>
      <w:r w:rsidR="00BD40D9" w:rsidRPr="00362A79">
        <w:rPr>
          <w:sz w:val="28"/>
          <w:szCs w:val="28"/>
          <w:lang w:val="lv-LV"/>
        </w:rPr>
        <w:t xml:space="preserve"> – </w:t>
      </w:r>
      <w:r w:rsidRPr="00362A79">
        <w:rPr>
          <w:sz w:val="28"/>
          <w:szCs w:val="28"/>
          <w:lang w:val="lv-LV"/>
        </w:rPr>
        <w:t xml:space="preserve">pavasara un rudens migrācijas sezonā, bet ne biežāk kā vienu reizi par kopējiem nodarītajiem postījumiem </w:t>
      </w:r>
      <w:r w:rsidR="00071D59" w:rsidRPr="00362A79">
        <w:rPr>
          <w:sz w:val="28"/>
          <w:szCs w:val="28"/>
          <w:lang w:val="lv-LV"/>
        </w:rPr>
        <w:t xml:space="preserve">katrā </w:t>
      </w:r>
      <w:r w:rsidRPr="00362A79">
        <w:rPr>
          <w:sz w:val="28"/>
          <w:szCs w:val="28"/>
          <w:lang w:val="lv-LV"/>
        </w:rPr>
        <w:t>sezonā;</w:t>
      </w:r>
    </w:p>
    <w:p w14:paraId="2218C9FF" w14:textId="11A5DC0C" w:rsidR="00E52515" w:rsidRPr="00362A79" w:rsidRDefault="00E52515" w:rsidP="00E07ED0">
      <w:pPr>
        <w:ind w:firstLine="720"/>
        <w:rPr>
          <w:sz w:val="28"/>
          <w:szCs w:val="28"/>
          <w:lang w:val="lv-LV"/>
        </w:rPr>
      </w:pPr>
      <w:r w:rsidRPr="00362A79">
        <w:rPr>
          <w:sz w:val="28"/>
          <w:szCs w:val="28"/>
          <w:lang w:val="lv-LV"/>
        </w:rPr>
        <w:t>5.2</w:t>
      </w:r>
      <w:r w:rsidR="007917EE" w:rsidRPr="00362A79">
        <w:rPr>
          <w:sz w:val="28"/>
          <w:szCs w:val="28"/>
          <w:lang w:val="lv-LV"/>
        </w:rPr>
        <w:t>. </w:t>
      </w:r>
      <w:r w:rsidR="00671EF6" w:rsidRPr="00362A79">
        <w:rPr>
          <w:sz w:val="28"/>
          <w:szCs w:val="28"/>
          <w:lang w:val="lv-LV"/>
        </w:rPr>
        <w:t xml:space="preserve">par postījumiem </w:t>
      </w:r>
      <w:r w:rsidRPr="00362A79">
        <w:rPr>
          <w:sz w:val="28"/>
          <w:szCs w:val="28"/>
          <w:lang w:val="lv-LV"/>
        </w:rPr>
        <w:t>akvakultūras nozarē</w:t>
      </w:r>
      <w:r w:rsidR="00BD40D9" w:rsidRPr="00362A79">
        <w:rPr>
          <w:sz w:val="28"/>
          <w:szCs w:val="28"/>
          <w:lang w:val="lv-LV"/>
        </w:rPr>
        <w:t xml:space="preserve"> – </w:t>
      </w:r>
      <w:r w:rsidRPr="00362A79">
        <w:rPr>
          <w:sz w:val="28"/>
          <w:szCs w:val="28"/>
          <w:lang w:val="lv-LV"/>
        </w:rPr>
        <w:t>ne biežāk kā reizi gadā;</w:t>
      </w:r>
    </w:p>
    <w:p w14:paraId="2C0A0A8A" w14:textId="1CCCAA1C" w:rsidR="00E52515" w:rsidRPr="00362A79" w:rsidRDefault="00E52515" w:rsidP="00E07ED0">
      <w:pPr>
        <w:ind w:firstLine="720"/>
        <w:rPr>
          <w:sz w:val="28"/>
          <w:szCs w:val="28"/>
          <w:lang w:val="lv-LV"/>
        </w:rPr>
      </w:pPr>
      <w:r w:rsidRPr="00362A79">
        <w:rPr>
          <w:sz w:val="28"/>
          <w:szCs w:val="28"/>
          <w:lang w:val="lv-LV"/>
        </w:rPr>
        <w:t>5.3</w:t>
      </w:r>
      <w:r w:rsidR="007917EE" w:rsidRPr="00362A79">
        <w:rPr>
          <w:sz w:val="28"/>
          <w:szCs w:val="28"/>
          <w:lang w:val="lv-LV"/>
        </w:rPr>
        <w:t>. </w:t>
      </w:r>
      <w:r w:rsidR="00671EF6" w:rsidRPr="00362A79">
        <w:rPr>
          <w:sz w:val="28"/>
          <w:szCs w:val="28"/>
          <w:lang w:val="lv-LV"/>
        </w:rPr>
        <w:t xml:space="preserve">par postījumiem </w:t>
      </w:r>
      <w:r w:rsidRPr="00362A79">
        <w:rPr>
          <w:sz w:val="28"/>
          <w:szCs w:val="28"/>
          <w:lang w:val="lv-LV"/>
        </w:rPr>
        <w:t>lopkopības vai biškopības nozarē</w:t>
      </w:r>
      <w:r w:rsidR="00BD40D9" w:rsidRPr="00362A79">
        <w:rPr>
          <w:sz w:val="28"/>
          <w:szCs w:val="28"/>
          <w:lang w:val="lv-LV"/>
        </w:rPr>
        <w:t xml:space="preserve"> – </w:t>
      </w:r>
      <w:r w:rsidRPr="00362A79">
        <w:rPr>
          <w:sz w:val="28"/>
          <w:szCs w:val="28"/>
          <w:lang w:val="lv-LV"/>
        </w:rPr>
        <w:t>par ikreizējiem nodarītajiem postījumiem.</w:t>
      </w:r>
    </w:p>
    <w:p w14:paraId="4798BE74" w14:textId="77777777" w:rsidR="00E52515" w:rsidRPr="00362A79" w:rsidRDefault="00E52515" w:rsidP="00E07ED0">
      <w:pPr>
        <w:ind w:firstLine="720"/>
        <w:rPr>
          <w:sz w:val="28"/>
          <w:szCs w:val="28"/>
          <w:lang w:val="lv-LV"/>
        </w:rPr>
      </w:pPr>
    </w:p>
    <w:p w14:paraId="779C709A" w14:textId="14F97E4C" w:rsidR="00E52515" w:rsidRPr="00362A79" w:rsidRDefault="00E52515" w:rsidP="00E07ED0">
      <w:pPr>
        <w:ind w:firstLine="720"/>
        <w:rPr>
          <w:sz w:val="28"/>
          <w:szCs w:val="28"/>
          <w:lang w:val="lv-LV"/>
        </w:rPr>
      </w:pPr>
      <w:r w:rsidRPr="00362A79">
        <w:rPr>
          <w:sz w:val="28"/>
          <w:szCs w:val="28"/>
          <w:lang w:val="lv-LV"/>
        </w:rPr>
        <w:t>6</w:t>
      </w:r>
      <w:r w:rsidR="007917EE" w:rsidRPr="00362A79">
        <w:rPr>
          <w:sz w:val="28"/>
          <w:szCs w:val="28"/>
          <w:lang w:val="lv-LV"/>
        </w:rPr>
        <w:t>. </w:t>
      </w:r>
      <w:r w:rsidRPr="00362A79">
        <w:rPr>
          <w:sz w:val="28"/>
          <w:szCs w:val="28"/>
          <w:lang w:val="lv-LV"/>
        </w:rPr>
        <w:t>Kompensāciju nepiešķir tiešās un pastarpinātās pārvaldes institūcijām un valsts vai pašvaldību kapitālsabiedrībām.</w:t>
      </w:r>
    </w:p>
    <w:p w14:paraId="76A810F1" w14:textId="77777777" w:rsidR="00ED3717" w:rsidRPr="00362A79" w:rsidRDefault="00ED3717" w:rsidP="00E07ED0">
      <w:pPr>
        <w:ind w:firstLine="720"/>
        <w:rPr>
          <w:sz w:val="28"/>
          <w:szCs w:val="28"/>
          <w:lang w:val="lv-LV"/>
        </w:rPr>
      </w:pPr>
    </w:p>
    <w:p w14:paraId="4EAAC0D8" w14:textId="34520D93" w:rsidR="00ED3717" w:rsidRPr="00362A79" w:rsidRDefault="00ED3717" w:rsidP="00E07ED0">
      <w:pPr>
        <w:ind w:firstLine="720"/>
        <w:rPr>
          <w:sz w:val="28"/>
          <w:szCs w:val="28"/>
          <w:lang w:val="lv-LV"/>
        </w:rPr>
      </w:pPr>
      <w:r w:rsidRPr="00362A79">
        <w:rPr>
          <w:sz w:val="28"/>
          <w:szCs w:val="28"/>
          <w:lang w:val="lv-LV"/>
        </w:rPr>
        <w:t>7</w:t>
      </w:r>
      <w:r w:rsidR="007917EE" w:rsidRPr="00362A79">
        <w:rPr>
          <w:sz w:val="28"/>
          <w:szCs w:val="28"/>
          <w:lang w:val="lv-LV"/>
        </w:rPr>
        <w:t>. </w:t>
      </w:r>
      <w:r w:rsidRPr="00362A79">
        <w:rPr>
          <w:sz w:val="28"/>
          <w:szCs w:val="28"/>
          <w:lang w:val="lv-LV"/>
        </w:rPr>
        <w:t>Zemes īpašniekam vai lietotājam</w:t>
      </w:r>
      <w:r w:rsidRPr="00362A79">
        <w:rPr>
          <w:b/>
          <w:sz w:val="28"/>
          <w:szCs w:val="28"/>
          <w:lang w:val="lv-LV"/>
        </w:rPr>
        <w:t xml:space="preserve"> </w:t>
      </w:r>
      <w:r w:rsidRPr="00362A79">
        <w:rPr>
          <w:sz w:val="28"/>
          <w:szCs w:val="28"/>
          <w:lang w:val="lv-LV"/>
        </w:rPr>
        <w:t>piešķir kompensāciju, ja:</w:t>
      </w:r>
    </w:p>
    <w:p w14:paraId="07B4FC22" w14:textId="0007845F" w:rsidR="00ED3717" w:rsidRPr="00362A79" w:rsidRDefault="00ED3717" w:rsidP="00E07ED0">
      <w:pPr>
        <w:ind w:firstLine="720"/>
        <w:rPr>
          <w:sz w:val="28"/>
          <w:szCs w:val="28"/>
          <w:lang w:val="lv-LV"/>
        </w:rPr>
      </w:pPr>
      <w:r w:rsidRPr="00362A79">
        <w:rPr>
          <w:sz w:val="28"/>
          <w:szCs w:val="28"/>
          <w:lang w:val="lv-LV"/>
        </w:rPr>
        <w:t>7.1</w:t>
      </w:r>
      <w:r w:rsidR="007917EE" w:rsidRPr="00362A79">
        <w:rPr>
          <w:sz w:val="28"/>
          <w:szCs w:val="28"/>
          <w:lang w:val="lv-LV"/>
        </w:rPr>
        <w:t>. </w:t>
      </w:r>
      <w:r w:rsidRPr="00362A79">
        <w:rPr>
          <w:sz w:val="28"/>
          <w:szCs w:val="28"/>
          <w:lang w:val="lv-LV"/>
        </w:rPr>
        <w:t>zemes īpašnieks vai lietotājs ir samaksājis naudas sodus par pārkāpumiem vides jomā (ja tādi uzlikti), kā arī ir atlīdzinājis videi nodarītos zaudējumus (ja tādi tika nodarīti);</w:t>
      </w:r>
    </w:p>
    <w:p w14:paraId="453959C7" w14:textId="00CD7E3A" w:rsidR="00ED3717" w:rsidRPr="00362A79" w:rsidRDefault="00ED3717" w:rsidP="009D7910">
      <w:pPr>
        <w:ind w:firstLine="720"/>
        <w:rPr>
          <w:sz w:val="28"/>
          <w:szCs w:val="28"/>
          <w:lang w:val="lv-LV"/>
        </w:rPr>
      </w:pPr>
      <w:r w:rsidRPr="00362A79">
        <w:rPr>
          <w:sz w:val="28"/>
          <w:szCs w:val="28"/>
          <w:lang w:val="lv-LV"/>
        </w:rPr>
        <w:t>7.2</w:t>
      </w:r>
      <w:r w:rsidR="007917EE" w:rsidRPr="00362A79">
        <w:rPr>
          <w:sz w:val="28"/>
          <w:szCs w:val="28"/>
          <w:lang w:val="lv-LV"/>
        </w:rPr>
        <w:t>. </w:t>
      </w:r>
      <w:r w:rsidRPr="00362A79">
        <w:rPr>
          <w:sz w:val="28"/>
          <w:szCs w:val="28"/>
          <w:lang w:val="lv-LV"/>
        </w:rPr>
        <w:t xml:space="preserve">zivju dīķi, kuros nodarīti postījumi, ir reģistrēti Lauksaimniecības datu centrā kā akvakultūras dzīvnieku novietne atbilstoši normatīvajiem aktiem par lauksaimniecības un akvakultūras dzīvnieku, to ganāmpulku un novietņu </w:t>
      </w:r>
      <w:r w:rsidRPr="00362A79">
        <w:rPr>
          <w:spacing w:val="-2"/>
          <w:sz w:val="28"/>
          <w:szCs w:val="28"/>
          <w:lang w:val="lv-LV"/>
        </w:rPr>
        <w:t xml:space="preserve">reģistrēšanas </w:t>
      </w:r>
      <w:r w:rsidR="00AD466D" w:rsidRPr="00362A79">
        <w:rPr>
          <w:rStyle w:val="normaltextrun"/>
          <w:spacing w:val="-2"/>
          <w:sz w:val="28"/>
          <w:szCs w:val="28"/>
          <w:lang w:val="lv-LV"/>
        </w:rPr>
        <w:t xml:space="preserve">un lauksaimniecības dzīvnieku apzīmēšanas </w:t>
      </w:r>
      <w:r w:rsidRPr="00362A79">
        <w:rPr>
          <w:spacing w:val="-2"/>
          <w:sz w:val="28"/>
          <w:szCs w:val="28"/>
          <w:lang w:val="lv-LV"/>
        </w:rPr>
        <w:t>kārtību, ja kompensāciju</w:t>
      </w:r>
      <w:r w:rsidRPr="00362A79">
        <w:rPr>
          <w:sz w:val="28"/>
          <w:szCs w:val="28"/>
          <w:lang w:val="lv-LV"/>
        </w:rPr>
        <w:t xml:space="preserve"> pieprasa par akvakultūrai nodarītajiem zaudējumiem;</w:t>
      </w:r>
    </w:p>
    <w:p w14:paraId="4435EE53" w14:textId="47D176D7" w:rsidR="00ED3717" w:rsidRPr="00362A79" w:rsidRDefault="00ED3717" w:rsidP="009D7910">
      <w:pPr>
        <w:ind w:firstLine="720"/>
        <w:rPr>
          <w:sz w:val="28"/>
          <w:szCs w:val="28"/>
          <w:lang w:val="lv-LV"/>
        </w:rPr>
      </w:pPr>
      <w:r w:rsidRPr="00362A79">
        <w:rPr>
          <w:sz w:val="28"/>
          <w:szCs w:val="28"/>
          <w:lang w:val="lv-LV"/>
        </w:rPr>
        <w:t>7.3</w:t>
      </w:r>
      <w:r w:rsidR="007917EE" w:rsidRPr="00362A79">
        <w:rPr>
          <w:sz w:val="28"/>
          <w:szCs w:val="28"/>
          <w:lang w:val="lv-LV"/>
        </w:rPr>
        <w:t>. </w:t>
      </w:r>
      <w:r w:rsidRPr="00362A79">
        <w:rPr>
          <w:sz w:val="28"/>
          <w:szCs w:val="28"/>
          <w:lang w:val="lv-LV"/>
        </w:rPr>
        <w:t>to zivju dīķu platība, kuros nodarīti postījumi, ir reģistrēta Nekustamā īpašuma valsts kadastra informācijas sistēmā kā zeme zem zivju dīķiem, ja kompensāciju pieprasa par akvakultūrai nodarītajiem zaudējumiem;</w:t>
      </w:r>
    </w:p>
    <w:p w14:paraId="6404C77B" w14:textId="2E811DC4" w:rsidR="00ED3717" w:rsidRPr="00362A79" w:rsidRDefault="00ED3717" w:rsidP="009D7910">
      <w:pPr>
        <w:ind w:firstLine="720"/>
        <w:rPr>
          <w:sz w:val="28"/>
          <w:szCs w:val="28"/>
          <w:lang w:val="lv-LV"/>
        </w:rPr>
      </w:pPr>
      <w:r w:rsidRPr="00362A79">
        <w:rPr>
          <w:sz w:val="28"/>
          <w:szCs w:val="28"/>
          <w:lang w:val="lv-LV"/>
        </w:rPr>
        <w:t>7.4</w:t>
      </w:r>
      <w:r w:rsidR="007917EE" w:rsidRPr="00362A79">
        <w:rPr>
          <w:sz w:val="28"/>
          <w:szCs w:val="28"/>
          <w:lang w:val="lv-LV"/>
        </w:rPr>
        <w:t>. </w:t>
      </w:r>
      <w:r w:rsidRPr="00362A79">
        <w:rPr>
          <w:sz w:val="28"/>
          <w:szCs w:val="28"/>
          <w:lang w:val="lv-LV"/>
        </w:rPr>
        <w:t>zemes īpašnieks vai lietotājs vienlaikus ir to lauksaimniecības dzīvnieku īpašnieks, kuriem nodarīti postījumi, ja kompensāciju pieprasa par lopkopībai vai biškopībai nodarītajiem zaudējumiem;</w:t>
      </w:r>
    </w:p>
    <w:p w14:paraId="2665B804" w14:textId="349BA914" w:rsidR="00ED3717" w:rsidRPr="00362A79" w:rsidRDefault="00ED3717" w:rsidP="009D7910">
      <w:pPr>
        <w:ind w:firstLine="720"/>
        <w:rPr>
          <w:sz w:val="28"/>
          <w:szCs w:val="28"/>
          <w:lang w:val="lv-LV"/>
        </w:rPr>
      </w:pPr>
      <w:r w:rsidRPr="00362A79">
        <w:rPr>
          <w:sz w:val="28"/>
          <w:szCs w:val="28"/>
          <w:lang w:val="lv-LV"/>
        </w:rPr>
        <w:t>7.5</w:t>
      </w:r>
      <w:r w:rsidR="007917EE" w:rsidRPr="00362A79">
        <w:rPr>
          <w:sz w:val="28"/>
          <w:szCs w:val="28"/>
          <w:lang w:val="lv-LV"/>
        </w:rPr>
        <w:t>. </w:t>
      </w:r>
      <w:r w:rsidRPr="00362A79">
        <w:rPr>
          <w:sz w:val="28"/>
          <w:szCs w:val="28"/>
          <w:lang w:val="lv-LV"/>
        </w:rPr>
        <w:t xml:space="preserve">lauksaimniecības dzīvnieki, kuriem nodarīti postījumi, to novietne un ganāmpulks ir reģistrēti Lauksaimniecības datu centrā atbilstoši normatīvajiem aktiem par lauksaimniecības un akvakultūras dzīvnieku, to ganāmpulku un </w:t>
      </w:r>
      <w:r w:rsidRPr="00362A79">
        <w:rPr>
          <w:sz w:val="28"/>
          <w:szCs w:val="28"/>
          <w:lang w:val="lv-LV"/>
        </w:rPr>
        <w:lastRenderedPageBreak/>
        <w:t>novietņu reģistrēšanas un lauksaimniecības dzīvnieku apzīmēšanas kārtību, ja kompensāciju pieprasa par lopkopībai vai biškopībai nodarītajiem zaudējumiem;</w:t>
      </w:r>
    </w:p>
    <w:p w14:paraId="27512E5F" w14:textId="17C0E91E" w:rsidR="00ED3717" w:rsidRPr="00362A79" w:rsidRDefault="00ED3717" w:rsidP="009D7910">
      <w:pPr>
        <w:ind w:firstLine="720"/>
        <w:rPr>
          <w:sz w:val="28"/>
          <w:szCs w:val="28"/>
          <w:lang w:val="lv-LV"/>
        </w:rPr>
      </w:pPr>
      <w:r w:rsidRPr="00362A79">
        <w:rPr>
          <w:sz w:val="28"/>
          <w:szCs w:val="28"/>
          <w:lang w:val="lv-LV"/>
        </w:rPr>
        <w:t>7.6</w:t>
      </w:r>
      <w:r w:rsidR="007917EE" w:rsidRPr="00362A79">
        <w:rPr>
          <w:sz w:val="28"/>
          <w:szCs w:val="28"/>
          <w:lang w:val="lv-LV"/>
        </w:rPr>
        <w:t>. </w:t>
      </w:r>
      <w:r w:rsidRPr="00362A79">
        <w:rPr>
          <w:sz w:val="28"/>
          <w:szCs w:val="28"/>
          <w:lang w:val="lv-LV"/>
        </w:rPr>
        <w:t>lauksaimniecības dzīvnieki, kuriem nodarīti postījumi, ir apzīmēti atbilstoši normatīvajiem aktiem par lauksaimniecības un akvakultūras dzīvnieku, to ganāmpulku un novietņu reģistrēšanas un lauksaimniecības dzīvnieku apzīmēšanas kārtību;</w:t>
      </w:r>
    </w:p>
    <w:p w14:paraId="1B0F9E8F" w14:textId="35655882" w:rsidR="00453ACA" w:rsidRPr="00362A79" w:rsidRDefault="00ED3717" w:rsidP="009D7910">
      <w:pPr>
        <w:tabs>
          <w:tab w:val="left" w:pos="6237"/>
        </w:tabs>
        <w:ind w:firstLine="720"/>
        <w:rPr>
          <w:spacing w:val="-2"/>
          <w:sz w:val="28"/>
          <w:szCs w:val="28"/>
          <w:lang w:val="lv-LV" w:eastAsia="lv-LV"/>
        </w:rPr>
      </w:pPr>
      <w:r w:rsidRPr="00362A79">
        <w:rPr>
          <w:spacing w:val="-2"/>
          <w:sz w:val="28"/>
          <w:szCs w:val="28"/>
          <w:lang w:val="lv-LV"/>
        </w:rPr>
        <w:t>7.7</w:t>
      </w:r>
      <w:r w:rsidR="007917EE" w:rsidRPr="00362A79">
        <w:rPr>
          <w:spacing w:val="-2"/>
          <w:sz w:val="28"/>
          <w:szCs w:val="28"/>
          <w:lang w:val="lv-LV"/>
        </w:rPr>
        <w:t>. </w:t>
      </w:r>
      <w:r w:rsidR="00453ACA" w:rsidRPr="00362A79">
        <w:rPr>
          <w:spacing w:val="-2"/>
          <w:sz w:val="28"/>
          <w:szCs w:val="28"/>
          <w:lang w:val="lv-LV" w:eastAsia="lv-LV"/>
        </w:rPr>
        <w:t xml:space="preserve">zemes īpašnieks vai lietotājs ir veicis uzskaiti atbilstoši šo noteikumu </w:t>
      </w:r>
      <w:r w:rsidR="00123A75" w:rsidRPr="00362A79">
        <w:rPr>
          <w:spacing w:val="-2"/>
          <w:sz w:val="28"/>
          <w:szCs w:val="28"/>
          <w:lang w:val="lv-LV" w:eastAsia="lv-LV"/>
        </w:rPr>
        <w:t>29</w:t>
      </w:r>
      <w:r w:rsidR="007917EE" w:rsidRPr="00362A79">
        <w:rPr>
          <w:spacing w:val="-2"/>
          <w:sz w:val="28"/>
          <w:szCs w:val="28"/>
          <w:lang w:val="lv-LV" w:eastAsia="lv-LV"/>
        </w:rPr>
        <w:t>. </w:t>
      </w:r>
      <w:r w:rsidR="00793E08" w:rsidRPr="00362A79">
        <w:rPr>
          <w:spacing w:val="-2"/>
          <w:sz w:val="28"/>
          <w:szCs w:val="28"/>
          <w:lang w:val="lv-LV" w:eastAsia="lv-LV"/>
        </w:rPr>
        <w:t>punktā</w:t>
      </w:r>
      <w:r w:rsidR="00F620F7" w:rsidRPr="00362A79">
        <w:rPr>
          <w:spacing w:val="-2"/>
          <w:sz w:val="28"/>
          <w:szCs w:val="28"/>
          <w:lang w:val="lv-LV" w:eastAsia="lv-LV"/>
        </w:rPr>
        <w:t xml:space="preserve"> </w:t>
      </w:r>
      <w:r w:rsidR="00255132" w:rsidRPr="00362A79">
        <w:rPr>
          <w:spacing w:val="-2"/>
          <w:sz w:val="28"/>
          <w:szCs w:val="28"/>
          <w:lang w:val="lv-LV" w:eastAsia="lv-LV"/>
        </w:rPr>
        <w:t xml:space="preserve">minētajai </w:t>
      </w:r>
      <w:r w:rsidR="00453ACA" w:rsidRPr="00362A79">
        <w:rPr>
          <w:spacing w:val="-2"/>
          <w:sz w:val="28"/>
          <w:szCs w:val="28"/>
          <w:lang w:val="lv-LV" w:eastAsia="lv-LV"/>
        </w:rPr>
        <w:t>kārtīb</w:t>
      </w:r>
      <w:r w:rsidR="00F94906" w:rsidRPr="00362A79">
        <w:rPr>
          <w:spacing w:val="-2"/>
          <w:sz w:val="28"/>
          <w:szCs w:val="28"/>
          <w:lang w:val="lv-LV" w:eastAsia="lv-LV"/>
        </w:rPr>
        <w:t>ai</w:t>
      </w:r>
      <w:r w:rsidR="00793E08" w:rsidRPr="00362A79">
        <w:rPr>
          <w:spacing w:val="-2"/>
          <w:sz w:val="28"/>
          <w:szCs w:val="28"/>
          <w:lang w:val="lv-LV" w:eastAsia="lv-LV"/>
        </w:rPr>
        <w:t>, ja kompensāciju pieprasa par akvaku</w:t>
      </w:r>
      <w:r w:rsidRPr="00362A79">
        <w:rPr>
          <w:spacing w:val="-2"/>
          <w:sz w:val="28"/>
          <w:szCs w:val="28"/>
          <w:lang w:val="lv-LV" w:eastAsia="lv-LV"/>
        </w:rPr>
        <w:t>ltūrai nodarītajiem zaudējumiem;</w:t>
      </w:r>
    </w:p>
    <w:p w14:paraId="41429211" w14:textId="31680A00" w:rsidR="00F4403A" w:rsidRPr="00362A79" w:rsidRDefault="00ED3717" w:rsidP="009D7910">
      <w:pPr>
        <w:pStyle w:val="ListParagraph"/>
        <w:tabs>
          <w:tab w:val="left" w:pos="6237"/>
        </w:tabs>
        <w:spacing w:after="0" w:line="240" w:lineRule="auto"/>
        <w:ind w:left="0" w:firstLine="720"/>
        <w:rPr>
          <w:rFonts w:ascii="Times New Roman" w:hAnsi="Times New Roman" w:cs="Times New Roman"/>
          <w:spacing w:val="-2"/>
          <w:sz w:val="28"/>
          <w:szCs w:val="28"/>
          <w:lang w:eastAsia="lv-LV"/>
        </w:rPr>
      </w:pPr>
      <w:r w:rsidRPr="00362A79">
        <w:rPr>
          <w:rFonts w:ascii="Times New Roman" w:hAnsi="Times New Roman" w:cs="Times New Roman"/>
          <w:sz w:val="28"/>
          <w:szCs w:val="28"/>
          <w:lang w:eastAsia="lv-LV"/>
        </w:rPr>
        <w:t>7</w:t>
      </w:r>
      <w:r w:rsidR="00F4403A" w:rsidRPr="00362A79">
        <w:rPr>
          <w:rFonts w:ascii="Times New Roman" w:hAnsi="Times New Roman" w:cs="Times New Roman"/>
          <w:sz w:val="28"/>
          <w:szCs w:val="28"/>
          <w:lang w:eastAsia="lv-LV"/>
        </w:rPr>
        <w:t>.</w:t>
      </w:r>
      <w:r w:rsidRPr="00362A79">
        <w:rPr>
          <w:rFonts w:ascii="Times New Roman" w:hAnsi="Times New Roman" w:cs="Times New Roman"/>
          <w:sz w:val="28"/>
          <w:szCs w:val="28"/>
          <w:lang w:eastAsia="lv-LV"/>
        </w:rPr>
        <w:t>8</w:t>
      </w:r>
      <w:r w:rsidR="007917EE" w:rsidRPr="00362A79">
        <w:rPr>
          <w:rFonts w:ascii="Times New Roman" w:hAnsi="Times New Roman" w:cs="Times New Roman"/>
          <w:sz w:val="28"/>
          <w:szCs w:val="28"/>
          <w:lang w:eastAsia="lv-LV"/>
        </w:rPr>
        <w:t>. </w:t>
      </w:r>
      <w:r w:rsidR="00793E08" w:rsidRPr="00362A79">
        <w:rPr>
          <w:rFonts w:ascii="Times New Roman" w:hAnsi="Times New Roman" w:cs="Times New Roman"/>
          <w:sz w:val="28"/>
          <w:szCs w:val="28"/>
          <w:lang w:eastAsia="lv-LV"/>
        </w:rPr>
        <w:t xml:space="preserve">zemes īpašnieks vai lietotājs </w:t>
      </w:r>
      <w:r w:rsidR="00F4403A" w:rsidRPr="00362A79">
        <w:rPr>
          <w:rFonts w:ascii="Times New Roman" w:hAnsi="Times New Roman" w:cs="Times New Roman"/>
          <w:sz w:val="28"/>
          <w:szCs w:val="28"/>
          <w:lang w:eastAsia="lv-LV"/>
        </w:rPr>
        <w:t xml:space="preserve">ir </w:t>
      </w:r>
      <w:r w:rsidR="00F4403A" w:rsidRPr="00362A79">
        <w:rPr>
          <w:rFonts w:ascii="Times New Roman" w:hAnsi="Times New Roman" w:cs="Times New Roman"/>
          <w:sz w:val="28"/>
          <w:szCs w:val="28"/>
        </w:rPr>
        <w:t>Pārtikas un veterinār</w:t>
      </w:r>
      <w:r w:rsidR="00F94906" w:rsidRPr="00362A79">
        <w:rPr>
          <w:rFonts w:ascii="Times New Roman" w:hAnsi="Times New Roman" w:cs="Times New Roman"/>
          <w:sz w:val="28"/>
          <w:szCs w:val="28"/>
        </w:rPr>
        <w:t>ā</w:t>
      </w:r>
      <w:r w:rsidR="00F4403A" w:rsidRPr="00362A79">
        <w:rPr>
          <w:rFonts w:ascii="Times New Roman" w:hAnsi="Times New Roman" w:cs="Times New Roman"/>
          <w:sz w:val="28"/>
          <w:szCs w:val="28"/>
        </w:rPr>
        <w:t xml:space="preserve"> dienest</w:t>
      </w:r>
      <w:r w:rsidR="00F94906" w:rsidRPr="00362A79">
        <w:rPr>
          <w:rFonts w:ascii="Times New Roman" w:hAnsi="Times New Roman" w:cs="Times New Roman"/>
          <w:sz w:val="28"/>
          <w:szCs w:val="28"/>
        </w:rPr>
        <w:t>a</w:t>
      </w:r>
      <w:r w:rsidR="00F4403A" w:rsidRPr="00362A79">
        <w:rPr>
          <w:rFonts w:ascii="Times New Roman" w:hAnsi="Times New Roman" w:cs="Times New Roman"/>
          <w:sz w:val="28"/>
          <w:szCs w:val="28"/>
        </w:rPr>
        <w:t xml:space="preserve"> atzīts akvakultūras nozares uzņēmums saskaņā ar normatīvajiem aktiem par veterinārajām prasībām akvakultūras dzīvniekiem, no tiem iegūtiem produktiem </w:t>
      </w:r>
      <w:r w:rsidR="00F4403A" w:rsidRPr="00362A79">
        <w:rPr>
          <w:rFonts w:ascii="Times New Roman" w:hAnsi="Times New Roman" w:cs="Times New Roman"/>
          <w:spacing w:val="-2"/>
          <w:sz w:val="28"/>
          <w:szCs w:val="28"/>
        </w:rPr>
        <w:t>un to apritei, ja kompensāciju pieprasa par akvakultūrai nodarītajiem zaudējumiem</w:t>
      </w:r>
      <w:r w:rsidR="00793E08" w:rsidRPr="00362A79">
        <w:rPr>
          <w:rFonts w:ascii="Times New Roman" w:hAnsi="Times New Roman" w:cs="Times New Roman"/>
          <w:spacing w:val="-2"/>
          <w:sz w:val="28"/>
          <w:szCs w:val="28"/>
        </w:rPr>
        <w:t>;</w:t>
      </w:r>
    </w:p>
    <w:p w14:paraId="5C44389F" w14:textId="0C014042" w:rsidR="007057FA" w:rsidRPr="00362A79" w:rsidRDefault="00ED3717" w:rsidP="009D7910">
      <w:pPr>
        <w:pStyle w:val="ListParagraph"/>
        <w:tabs>
          <w:tab w:val="left" w:pos="6237"/>
        </w:tabs>
        <w:spacing w:after="0" w:line="240" w:lineRule="auto"/>
        <w:ind w:left="0" w:firstLine="720"/>
        <w:rPr>
          <w:rFonts w:ascii="Times New Roman" w:hAnsi="Times New Roman" w:cs="Times New Roman"/>
          <w:sz w:val="28"/>
          <w:szCs w:val="28"/>
        </w:rPr>
      </w:pPr>
      <w:r w:rsidRPr="00362A79">
        <w:rPr>
          <w:rFonts w:ascii="Times New Roman" w:hAnsi="Times New Roman" w:cs="Times New Roman"/>
          <w:sz w:val="28"/>
          <w:szCs w:val="28"/>
        </w:rPr>
        <w:t>7.9</w:t>
      </w:r>
      <w:r w:rsidR="007917EE" w:rsidRPr="00362A79">
        <w:rPr>
          <w:rFonts w:ascii="Times New Roman" w:hAnsi="Times New Roman" w:cs="Times New Roman"/>
          <w:sz w:val="28"/>
          <w:szCs w:val="28"/>
        </w:rPr>
        <w:t>. </w:t>
      </w:r>
      <w:r w:rsidR="002E3AF3" w:rsidRPr="00362A79">
        <w:rPr>
          <w:rFonts w:ascii="Times New Roman" w:hAnsi="Times New Roman"/>
          <w:sz w:val="28"/>
          <w:szCs w:val="28"/>
        </w:rPr>
        <w:t>akvakultūras uzņēmums audzē akvakultūras dzīvnieku</w:t>
      </w:r>
      <w:r w:rsidR="007057FA" w:rsidRPr="00362A79">
        <w:rPr>
          <w:rFonts w:ascii="Times New Roman" w:hAnsi="Times New Roman"/>
          <w:sz w:val="28"/>
          <w:szCs w:val="28"/>
        </w:rPr>
        <w:t>s</w:t>
      </w:r>
      <w:r w:rsidR="002E3AF3" w:rsidRPr="00362A79">
        <w:rPr>
          <w:rFonts w:ascii="Times New Roman" w:hAnsi="Times New Roman"/>
          <w:sz w:val="28"/>
          <w:szCs w:val="28"/>
        </w:rPr>
        <w:t xml:space="preserve"> </w:t>
      </w:r>
      <w:r w:rsidR="007057FA" w:rsidRPr="00362A79">
        <w:rPr>
          <w:rFonts w:ascii="Times New Roman" w:hAnsi="Times New Roman"/>
          <w:sz w:val="28"/>
          <w:szCs w:val="28"/>
        </w:rPr>
        <w:t xml:space="preserve">produkcijas </w:t>
      </w:r>
      <w:r w:rsidR="002E3AF3" w:rsidRPr="00362A79">
        <w:rPr>
          <w:rFonts w:ascii="Times New Roman" w:hAnsi="Times New Roman"/>
          <w:sz w:val="28"/>
          <w:szCs w:val="28"/>
        </w:rPr>
        <w:t>pārdošanai</w:t>
      </w:r>
      <w:r w:rsidR="00F94906" w:rsidRPr="00362A79">
        <w:rPr>
          <w:rFonts w:ascii="Times New Roman" w:hAnsi="Times New Roman"/>
          <w:sz w:val="28"/>
          <w:szCs w:val="28"/>
        </w:rPr>
        <w:t>,</w:t>
      </w:r>
      <w:r w:rsidR="002E3AF3" w:rsidRPr="00362A79">
        <w:rPr>
          <w:rFonts w:ascii="Times New Roman" w:hAnsi="Times New Roman"/>
          <w:sz w:val="28"/>
          <w:szCs w:val="28"/>
        </w:rPr>
        <w:t xml:space="preserve"> </w:t>
      </w:r>
      <w:r w:rsidR="002E3AF3" w:rsidRPr="00362A79">
        <w:rPr>
          <w:rFonts w:ascii="Times New Roman" w:hAnsi="Times New Roman" w:cs="Times New Roman"/>
          <w:sz w:val="28"/>
          <w:szCs w:val="28"/>
        </w:rPr>
        <w:t xml:space="preserve">un to apliecina </w:t>
      </w:r>
      <w:r w:rsidR="007057FA" w:rsidRPr="00362A79">
        <w:rPr>
          <w:rFonts w:ascii="Times New Roman" w:hAnsi="Times New Roman" w:cs="Times New Roman"/>
          <w:sz w:val="28"/>
          <w:szCs w:val="28"/>
        </w:rPr>
        <w:t xml:space="preserve">fakts, ka ir izpildīts </w:t>
      </w:r>
      <w:r w:rsidR="002E3AF3" w:rsidRPr="00362A79">
        <w:rPr>
          <w:rFonts w:ascii="Times New Roman" w:hAnsi="Times New Roman" w:cs="Times New Roman"/>
          <w:sz w:val="28"/>
          <w:szCs w:val="28"/>
        </w:rPr>
        <w:t>viens no šādiem nosacījumiem</w:t>
      </w:r>
      <w:r w:rsidR="007057FA" w:rsidRPr="00362A79">
        <w:rPr>
          <w:rFonts w:ascii="Times New Roman" w:hAnsi="Times New Roman" w:cs="Times New Roman"/>
          <w:sz w:val="28"/>
          <w:szCs w:val="28"/>
        </w:rPr>
        <w:t>:</w:t>
      </w:r>
      <w:r w:rsidR="00BD40D9" w:rsidRPr="00362A79">
        <w:rPr>
          <w:rFonts w:ascii="Times New Roman" w:hAnsi="Times New Roman" w:cs="Times New Roman"/>
          <w:sz w:val="28"/>
          <w:szCs w:val="28"/>
        </w:rPr>
        <w:t> </w:t>
      </w:r>
    </w:p>
    <w:p w14:paraId="5504D0ED" w14:textId="33727243" w:rsidR="007057FA" w:rsidRPr="00362A79" w:rsidRDefault="007057FA" w:rsidP="009D7910">
      <w:pPr>
        <w:pStyle w:val="ListParagraph"/>
        <w:tabs>
          <w:tab w:val="left" w:pos="6237"/>
        </w:tabs>
        <w:spacing w:after="0" w:line="240" w:lineRule="auto"/>
        <w:ind w:left="0" w:firstLine="720"/>
        <w:rPr>
          <w:rFonts w:ascii="Times New Roman" w:hAnsi="Times New Roman" w:cs="Times New Roman"/>
          <w:sz w:val="28"/>
          <w:szCs w:val="28"/>
        </w:rPr>
      </w:pPr>
      <w:r w:rsidRPr="00362A79">
        <w:rPr>
          <w:rFonts w:ascii="Times New Roman" w:hAnsi="Times New Roman" w:cs="Times New Roman"/>
          <w:sz w:val="28"/>
          <w:szCs w:val="28"/>
        </w:rPr>
        <w:t>7.9.1. </w:t>
      </w:r>
      <w:r w:rsidR="002E3AF3" w:rsidRPr="00362A79">
        <w:rPr>
          <w:rFonts w:ascii="Times New Roman" w:hAnsi="Times New Roman" w:cs="Times New Roman"/>
          <w:sz w:val="28"/>
          <w:szCs w:val="28"/>
        </w:rPr>
        <w:t>uzņēmuma ienākumi no akvakultūras produkcijas pārdošanas iepriekšējā pārskata gadā ir vismaz 200 </w:t>
      </w:r>
      <w:r w:rsidR="002E3AF3" w:rsidRPr="00362A79">
        <w:rPr>
          <w:rStyle w:val="Emphasis"/>
          <w:rFonts w:ascii="Times New Roman" w:hAnsi="Times New Roman" w:cs="Times New Roman"/>
          <w:sz w:val="28"/>
          <w:szCs w:val="28"/>
        </w:rPr>
        <w:t>euro</w:t>
      </w:r>
      <w:r w:rsidR="00A85375" w:rsidRPr="00362A79">
        <w:rPr>
          <w:rFonts w:ascii="Times New Roman" w:hAnsi="Times New Roman" w:cs="Times New Roman"/>
          <w:sz w:val="28"/>
          <w:szCs w:val="28"/>
        </w:rPr>
        <w:t xml:space="preserve"> </w:t>
      </w:r>
      <w:r w:rsidR="002E3AF3" w:rsidRPr="00362A79">
        <w:rPr>
          <w:rFonts w:ascii="Times New Roman" w:hAnsi="Times New Roman" w:cs="Times New Roman"/>
          <w:sz w:val="28"/>
          <w:szCs w:val="28"/>
        </w:rPr>
        <w:t xml:space="preserve">no </w:t>
      </w:r>
      <w:r w:rsidR="00AC7D3C" w:rsidRPr="00362A79">
        <w:rPr>
          <w:rFonts w:ascii="Times New Roman" w:hAnsi="Times New Roman" w:cs="Times New Roman"/>
          <w:sz w:val="28"/>
          <w:szCs w:val="28"/>
        </w:rPr>
        <w:t xml:space="preserve">katra tā </w:t>
      </w:r>
      <w:r w:rsidR="002E3AF3" w:rsidRPr="00362A79">
        <w:rPr>
          <w:rFonts w:ascii="Times New Roman" w:hAnsi="Times New Roman" w:cs="Times New Roman"/>
          <w:sz w:val="28"/>
          <w:szCs w:val="28"/>
        </w:rPr>
        <w:t>kopējās dīķu platības hektāra</w:t>
      </w:r>
      <w:r w:rsidRPr="00362A79">
        <w:rPr>
          <w:rFonts w:ascii="Times New Roman" w:hAnsi="Times New Roman" w:cs="Times New Roman"/>
          <w:sz w:val="28"/>
          <w:szCs w:val="28"/>
        </w:rPr>
        <w:t>;</w:t>
      </w:r>
    </w:p>
    <w:p w14:paraId="31EA5FE8" w14:textId="381FE09F" w:rsidR="005E67E6" w:rsidRPr="00362A79" w:rsidRDefault="007057FA" w:rsidP="009D7910">
      <w:pPr>
        <w:pStyle w:val="ListParagraph"/>
        <w:tabs>
          <w:tab w:val="left" w:pos="6237"/>
        </w:tabs>
        <w:spacing w:after="0" w:line="240" w:lineRule="auto"/>
        <w:ind w:left="0" w:firstLine="720"/>
        <w:rPr>
          <w:rFonts w:ascii="Times New Roman" w:hAnsi="Times New Roman" w:cs="Times New Roman"/>
          <w:sz w:val="28"/>
          <w:szCs w:val="28"/>
          <w:lang w:eastAsia="lv-LV"/>
        </w:rPr>
      </w:pPr>
      <w:bookmarkStart w:id="2" w:name="_Hlk54856675"/>
      <w:r w:rsidRPr="00362A79">
        <w:rPr>
          <w:rFonts w:ascii="Times New Roman" w:hAnsi="Times New Roman" w:cs="Times New Roman"/>
          <w:sz w:val="28"/>
          <w:szCs w:val="28"/>
        </w:rPr>
        <w:t>7.9.2. </w:t>
      </w:r>
      <w:r w:rsidR="00464F84" w:rsidRPr="00362A79">
        <w:rPr>
          <w:rFonts w:ascii="Times New Roman" w:hAnsi="Times New Roman" w:cs="Times New Roman"/>
          <w:sz w:val="28"/>
          <w:szCs w:val="28"/>
        </w:rPr>
        <w:t xml:space="preserve">uzņēmums </w:t>
      </w:r>
      <w:r w:rsidR="00464F84" w:rsidRPr="00362A79">
        <w:rPr>
          <w:rFonts w:ascii="Times New Roman" w:hAnsi="Times New Roman"/>
          <w:sz w:val="28"/>
          <w:szCs w:val="28"/>
        </w:rPr>
        <w:t xml:space="preserve">ir izpildījis </w:t>
      </w:r>
      <w:r w:rsidR="00464F84" w:rsidRPr="00362A79">
        <w:rPr>
          <w:rFonts w:ascii="Times New Roman" w:hAnsi="Times New Roman" w:cs="Times New Roman"/>
          <w:sz w:val="28"/>
          <w:szCs w:val="28"/>
        </w:rPr>
        <w:t xml:space="preserve">normatīvajos aktos par </w:t>
      </w:r>
      <w:r w:rsidR="00464F84" w:rsidRPr="00362A79">
        <w:rPr>
          <w:rFonts w:ascii="Times New Roman" w:hAnsi="Times New Roman" w:cs="Times New Roman"/>
          <w:spacing w:val="-2"/>
          <w:sz w:val="28"/>
          <w:szCs w:val="28"/>
        </w:rPr>
        <w:t>valsts un Eiropas Savienības atbalsta</w:t>
      </w:r>
      <w:r w:rsidR="00464F84" w:rsidRPr="00362A79">
        <w:rPr>
          <w:rFonts w:ascii="Times New Roman" w:hAnsi="Times New Roman"/>
          <w:spacing w:val="-2"/>
          <w:sz w:val="28"/>
          <w:szCs w:val="28"/>
        </w:rPr>
        <w:t xml:space="preserve"> piešķiršanas kārtību pasākumā "</w:t>
      </w:r>
      <w:r w:rsidR="00464F84" w:rsidRPr="00362A79">
        <w:rPr>
          <w:rFonts w:ascii="Times New Roman" w:hAnsi="Times New Roman" w:cs="Times New Roman"/>
          <w:spacing w:val="-2"/>
          <w:sz w:val="28"/>
          <w:szCs w:val="28"/>
        </w:rPr>
        <w:t>Akvakultūra,</w:t>
      </w:r>
      <w:r w:rsidR="00464F84" w:rsidRPr="00362A79">
        <w:rPr>
          <w:rFonts w:ascii="Times New Roman" w:hAnsi="Times New Roman" w:cs="Times New Roman"/>
          <w:sz w:val="28"/>
          <w:szCs w:val="28"/>
        </w:rPr>
        <w:t xml:space="preserve"> k</w:t>
      </w:r>
      <w:r w:rsidR="00464F84" w:rsidRPr="00362A79">
        <w:rPr>
          <w:rFonts w:ascii="Times New Roman" w:hAnsi="Times New Roman"/>
          <w:sz w:val="28"/>
          <w:szCs w:val="28"/>
        </w:rPr>
        <w:t xml:space="preserve">as nodrošina </w:t>
      </w:r>
      <w:r w:rsidR="00464F84" w:rsidRPr="00362A79">
        <w:rPr>
          <w:rFonts w:ascii="Times New Roman" w:hAnsi="Times New Roman"/>
          <w:spacing w:val="-2"/>
          <w:sz w:val="28"/>
          <w:szCs w:val="28"/>
        </w:rPr>
        <w:t>vides pakalpojumus" noteiktās prasības par uzņēmuma minimālajiem ienākumiem</w:t>
      </w:r>
      <w:r w:rsidR="00464F84" w:rsidRPr="00362A79">
        <w:rPr>
          <w:rFonts w:ascii="Times New Roman" w:hAnsi="Times New Roman"/>
          <w:sz w:val="28"/>
          <w:szCs w:val="28"/>
        </w:rPr>
        <w:t xml:space="preserve"> </w:t>
      </w:r>
      <w:r w:rsidR="00464F84" w:rsidRPr="00362A79">
        <w:rPr>
          <w:rFonts w:ascii="Times New Roman" w:hAnsi="Times New Roman"/>
          <w:spacing w:val="-2"/>
          <w:sz w:val="28"/>
          <w:szCs w:val="28"/>
        </w:rPr>
        <w:t xml:space="preserve">no dīķu platības hektāra, ja tas </w:t>
      </w:r>
      <w:r w:rsidR="002E3AF3" w:rsidRPr="00362A79">
        <w:rPr>
          <w:rFonts w:ascii="Times New Roman" w:hAnsi="Times New Roman"/>
          <w:spacing w:val="-2"/>
          <w:sz w:val="28"/>
          <w:szCs w:val="28"/>
        </w:rPr>
        <w:t xml:space="preserve">saņem atbalstu saskaņā ar </w:t>
      </w:r>
      <w:r w:rsidR="00464F84" w:rsidRPr="00362A79">
        <w:rPr>
          <w:rFonts w:ascii="Times New Roman" w:hAnsi="Times New Roman"/>
          <w:spacing w:val="-2"/>
          <w:sz w:val="28"/>
          <w:szCs w:val="28"/>
        </w:rPr>
        <w:t xml:space="preserve">minētajiem </w:t>
      </w:r>
      <w:r w:rsidR="002E3AF3" w:rsidRPr="00362A79">
        <w:rPr>
          <w:rFonts w:ascii="Times New Roman" w:hAnsi="Times New Roman"/>
          <w:spacing w:val="-2"/>
          <w:sz w:val="28"/>
          <w:szCs w:val="28"/>
        </w:rPr>
        <w:t>normatīvajiem</w:t>
      </w:r>
      <w:r w:rsidR="002E3AF3" w:rsidRPr="00362A79">
        <w:rPr>
          <w:rFonts w:ascii="Times New Roman" w:hAnsi="Times New Roman" w:cs="Times New Roman"/>
          <w:sz w:val="28"/>
          <w:szCs w:val="28"/>
        </w:rPr>
        <w:t xml:space="preserve"> aktiem</w:t>
      </w:r>
      <w:r w:rsidR="000A09A5" w:rsidRPr="00362A79">
        <w:rPr>
          <w:rFonts w:ascii="Times New Roman" w:hAnsi="Times New Roman"/>
          <w:sz w:val="28"/>
          <w:szCs w:val="28"/>
        </w:rPr>
        <w:t>;</w:t>
      </w:r>
    </w:p>
    <w:bookmarkEnd w:id="2"/>
    <w:p w14:paraId="076E16EF" w14:textId="6E2E3F21" w:rsidR="00CA5490" w:rsidRPr="00362A79" w:rsidRDefault="00ED3717" w:rsidP="009D7910">
      <w:pPr>
        <w:pStyle w:val="ListParagraph"/>
        <w:tabs>
          <w:tab w:val="left" w:pos="6237"/>
        </w:tabs>
        <w:spacing w:after="0" w:line="240" w:lineRule="auto"/>
        <w:ind w:left="0" w:firstLine="720"/>
        <w:rPr>
          <w:rFonts w:ascii="Times New Roman" w:hAnsi="Times New Roman" w:cs="Times New Roman"/>
          <w:sz w:val="28"/>
          <w:szCs w:val="28"/>
          <w:lang w:eastAsia="lv-LV"/>
        </w:rPr>
      </w:pPr>
      <w:r w:rsidRPr="00362A79">
        <w:rPr>
          <w:rFonts w:ascii="Times New Roman" w:hAnsi="Times New Roman" w:cs="Times New Roman"/>
          <w:sz w:val="28"/>
          <w:szCs w:val="28"/>
          <w:lang w:eastAsia="lv-LV"/>
        </w:rPr>
        <w:t>7</w:t>
      </w:r>
      <w:r w:rsidR="00CA5490" w:rsidRPr="00362A79">
        <w:rPr>
          <w:rFonts w:ascii="Times New Roman" w:hAnsi="Times New Roman" w:cs="Times New Roman"/>
          <w:sz w:val="28"/>
          <w:szCs w:val="28"/>
          <w:lang w:eastAsia="lv-LV"/>
        </w:rPr>
        <w:t>.</w:t>
      </w:r>
      <w:r w:rsidR="00191ABD" w:rsidRPr="00362A79">
        <w:rPr>
          <w:rFonts w:ascii="Times New Roman" w:hAnsi="Times New Roman" w:cs="Times New Roman"/>
          <w:sz w:val="28"/>
          <w:szCs w:val="28"/>
          <w:lang w:eastAsia="lv-LV"/>
        </w:rPr>
        <w:t>1</w:t>
      </w:r>
      <w:r w:rsidRPr="00362A79">
        <w:rPr>
          <w:rFonts w:ascii="Times New Roman" w:hAnsi="Times New Roman" w:cs="Times New Roman"/>
          <w:sz w:val="28"/>
          <w:szCs w:val="28"/>
          <w:lang w:eastAsia="lv-LV"/>
        </w:rPr>
        <w:t>0</w:t>
      </w:r>
      <w:r w:rsidR="007917EE" w:rsidRPr="00362A79">
        <w:rPr>
          <w:rFonts w:ascii="Times New Roman" w:hAnsi="Times New Roman" w:cs="Times New Roman"/>
          <w:sz w:val="28"/>
          <w:szCs w:val="28"/>
          <w:lang w:eastAsia="lv-LV"/>
        </w:rPr>
        <w:t>. </w:t>
      </w:r>
      <w:r w:rsidR="001B6C00" w:rsidRPr="00362A79">
        <w:rPr>
          <w:rFonts w:ascii="Times New Roman" w:hAnsi="Times New Roman" w:cs="Times New Roman"/>
          <w:sz w:val="28"/>
          <w:szCs w:val="28"/>
          <w:lang w:eastAsia="lv-LV"/>
        </w:rPr>
        <w:t>i</w:t>
      </w:r>
      <w:r w:rsidR="00CA5490" w:rsidRPr="00362A79">
        <w:rPr>
          <w:rFonts w:ascii="Times New Roman" w:hAnsi="Times New Roman" w:cs="Times New Roman"/>
          <w:sz w:val="28"/>
          <w:szCs w:val="28"/>
          <w:lang w:eastAsia="lv-LV"/>
        </w:rPr>
        <w:t xml:space="preserve">zmaksājamās kompensācijas </w:t>
      </w:r>
      <w:r w:rsidR="001B6C00" w:rsidRPr="00362A79">
        <w:rPr>
          <w:rFonts w:ascii="Times New Roman" w:hAnsi="Times New Roman" w:cs="Times New Roman"/>
          <w:sz w:val="28"/>
          <w:szCs w:val="28"/>
          <w:lang w:eastAsia="lv-LV"/>
        </w:rPr>
        <w:t xml:space="preserve">apmērs </w:t>
      </w:r>
      <w:r w:rsidR="00CA5490" w:rsidRPr="00362A79">
        <w:rPr>
          <w:rFonts w:ascii="Times New Roman" w:hAnsi="Times New Roman" w:cs="Times New Roman"/>
          <w:sz w:val="28"/>
          <w:szCs w:val="28"/>
          <w:lang w:eastAsia="lv-LV"/>
        </w:rPr>
        <w:t xml:space="preserve">nepārsniedz akvakultūras </w:t>
      </w:r>
      <w:r w:rsidR="001B6C00" w:rsidRPr="00362A79">
        <w:rPr>
          <w:rFonts w:ascii="Times New Roman" w:hAnsi="Times New Roman" w:cs="Times New Roman"/>
          <w:sz w:val="28"/>
          <w:szCs w:val="28"/>
          <w:lang w:eastAsia="lv-LV"/>
        </w:rPr>
        <w:t xml:space="preserve">nozares </w:t>
      </w:r>
      <w:r w:rsidR="00CA5490" w:rsidRPr="00362A79">
        <w:rPr>
          <w:rFonts w:ascii="Times New Roman" w:hAnsi="Times New Roman" w:cs="Times New Roman"/>
          <w:sz w:val="28"/>
          <w:szCs w:val="28"/>
          <w:lang w:eastAsia="lv-LV"/>
        </w:rPr>
        <w:t>uzņēmuma ieņēmumus no saimnieciskās darbības akvakultūras jomā iepriekšējā</w:t>
      </w:r>
      <w:r w:rsidR="003E7844" w:rsidRPr="00362A79">
        <w:rPr>
          <w:rFonts w:ascii="Times New Roman" w:hAnsi="Times New Roman" w:cs="Times New Roman"/>
          <w:sz w:val="28"/>
          <w:szCs w:val="28"/>
          <w:lang w:eastAsia="lv-LV"/>
        </w:rPr>
        <w:t xml:space="preserve"> taksācijas periodā</w:t>
      </w:r>
      <w:r w:rsidR="00CA5490" w:rsidRPr="00362A79">
        <w:rPr>
          <w:rFonts w:ascii="Times New Roman" w:hAnsi="Times New Roman" w:cs="Times New Roman"/>
          <w:sz w:val="28"/>
          <w:szCs w:val="28"/>
          <w:lang w:eastAsia="lv-LV"/>
        </w:rPr>
        <w:t>, ja kompensāciju pieprasa par akvakultūrai nodarītajiem zaudējumiem</w:t>
      </w:r>
      <w:r w:rsidR="000A09A5" w:rsidRPr="00362A79">
        <w:rPr>
          <w:rFonts w:ascii="Times New Roman" w:hAnsi="Times New Roman" w:cs="Times New Roman"/>
          <w:sz w:val="28"/>
          <w:szCs w:val="28"/>
          <w:lang w:eastAsia="lv-LV"/>
        </w:rPr>
        <w:t>;</w:t>
      </w:r>
    </w:p>
    <w:p w14:paraId="25728586" w14:textId="77111946" w:rsidR="007544A5" w:rsidRPr="00362A79" w:rsidRDefault="00ED3717" w:rsidP="009D7910">
      <w:pPr>
        <w:pStyle w:val="ListParagraph"/>
        <w:tabs>
          <w:tab w:val="left" w:pos="6237"/>
        </w:tabs>
        <w:spacing w:after="0" w:line="240" w:lineRule="auto"/>
        <w:ind w:left="0" w:firstLine="720"/>
        <w:rPr>
          <w:rFonts w:ascii="Times New Roman" w:hAnsi="Times New Roman" w:cs="Times New Roman"/>
          <w:sz w:val="28"/>
          <w:szCs w:val="28"/>
        </w:rPr>
      </w:pPr>
      <w:r w:rsidRPr="00362A79">
        <w:rPr>
          <w:rFonts w:ascii="Times New Roman" w:hAnsi="Times New Roman" w:cs="Times New Roman"/>
          <w:sz w:val="28"/>
          <w:szCs w:val="28"/>
        </w:rPr>
        <w:t>7.11</w:t>
      </w:r>
      <w:r w:rsidR="007917EE" w:rsidRPr="00362A79">
        <w:rPr>
          <w:rFonts w:ascii="Times New Roman" w:hAnsi="Times New Roman" w:cs="Times New Roman"/>
          <w:sz w:val="28"/>
          <w:szCs w:val="28"/>
        </w:rPr>
        <w:t>. </w:t>
      </w:r>
      <w:r w:rsidR="007544A5" w:rsidRPr="00362A79">
        <w:rPr>
          <w:rFonts w:ascii="Times New Roman" w:hAnsi="Times New Roman" w:cs="Times New Roman"/>
          <w:sz w:val="28"/>
          <w:szCs w:val="28"/>
        </w:rPr>
        <w:t>zemes īpašniekam vai lietotājam nav pārkāpumu saskaņā ar Eiropas Parlamenta un Padomes 2014</w:t>
      </w:r>
      <w:r w:rsidR="007917EE" w:rsidRPr="00362A79">
        <w:rPr>
          <w:rFonts w:ascii="Times New Roman" w:hAnsi="Times New Roman" w:cs="Times New Roman"/>
          <w:sz w:val="28"/>
          <w:szCs w:val="28"/>
        </w:rPr>
        <w:t>. </w:t>
      </w:r>
      <w:r w:rsidR="007544A5" w:rsidRPr="00362A79">
        <w:rPr>
          <w:rFonts w:ascii="Times New Roman" w:hAnsi="Times New Roman" w:cs="Times New Roman"/>
          <w:sz w:val="28"/>
          <w:szCs w:val="28"/>
        </w:rPr>
        <w:t>gada 15</w:t>
      </w:r>
      <w:r w:rsidR="007917EE" w:rsidRPr="00362A79">
        <w:rPr>
          <w:rFonts w:ascii="Times New Roman" w:hAnsi="Times New Roman" w:cs="Times New Roman"/>
          <w:sz w:val="28"/>
          <w:szCs w:val="28"/>
        </w:rPr>
        <w:t>. </w:t>
      </w:r>
      <w:r w:rsidR="007544A5" w:rsidRPr="00362A79">
        <w:rPr>
          <w:rFonts w:ascii="Times New Roman" w:hAnsi="Times New Roman" w:cs="Times New Roman"/>
          <w:sz w:val="28"/>
          <w:szCs w:val="28"/>
        </w:rPr>
        <w:t>maija Regulas (ES) Nr</w:t>
      </w:r>
      <w:r w:rsidR="007917EE" w:rsidRPr="00362A79">
        <w:rPr>
          <w:rFonts w:ascii="Times New Roman" w:hAnsi="Times New Roman" w:cs="Times New Roman"/>
          <w:sz w:val="28"/>
          <w:szCs w:val="28"/>
        </w:rPr>
        <w:t>. </w:t>
      </w:r>
      <w:r w:rsidR="007544A5" w:rsidRPr="00362A79">
        <w:rPr>
          <w:rFonts w:ascii="Times New Roman" w:hAnsi="Times New Roman" w:cs="Times New Roman"/>
          <w:sz w:val="28"/>
          <w:szCs w:val="28"/>
        </w:rPr>
        <w:t>508/2014 par Eiropas Jūrlietu un zivsaimniecības fondu un ar ko atceļ Padomes Regulas (EK) Nr</w:t>
      </w:r>
      <w:r w:rsidR="007917EE" w:rsidRPr="00362A79">
        <w:rPr>
          <w:rFonts w:ascii="Times New Roman" w:hAnsi="Times New Roman" w:cs="Times New Roman"/>
          <w:sz w:val="28"/>
          <w:szCs w:val="28"/>
        </w:rPr>
        <w:t>. </w:t>
      </w:r>
      <w:r w:rsidR="007544A5" w:rsidRPr="00362A79">
        <w:rPr>
          <w:rFonts w:ascii="Times New Roman" w:hAnsi="Times New Roman" w:cs="Times New Roman"/>
          <w:sz w:val="28"/>
          <w:szCs w:val="28"/>
        </w:rPr>
        <w:t>2328/2003, (EK) Nr</w:t>
      </w:r>
      <w:r w:rsidR="007917EE" w:rsidRPr="00362A79">
        <w:rPr>
          <w:rFonts w:ascii="Times New Roman" w:hAnsi="Times New Roman" w:cs="Times New Roman"/>
          <w:sz w:val="28"/>
          <w:szCs w:val="28"/>
        </w:rPr>
        <w:t>. </w:t>
      </w:r>
      <w:r w:rsidR="007544A5" w:rsidRPr="00362A79">
        <w:rPr>
          <w:rFonts w:ascii="Times New Roman" w:hAnsi="Times New Roman" w:cs="Times New Roman"/>
          <w:sz w:val="28"/>
          <w:szCs w:val="28"/>
        </w:rPr>
        <w:t>861/2006, (EK) Nr</w:t>
      </w:r>
      <w:r w:rsidR="007917EE" w:rsidRPr="00362A79">
        <w:rPr>
          <w:rFonts w:ascii="Times New Roman" w:hAnsi="Times New Roman" w:cs="Times New Roman"/>
          <w:sz w:val="28"/>
          <w:szCs w:val="28"/>
        </w:rPr>
        <w:t>. </w:t>
      </w:r>
      <w:r w:rsidR="007544A5" w:rsidRPr="00362A79">
        <w:rPr>
          <w:rFonts w:ascii="Times New Roman" w:hAnsi="Times New Roman" w:cs="Times New Roman"/>
          <w:sz w:val="28"/>
          <w:szCs w:val="28"/>
        </w:rPr>
        <w:t>1198/2006 un (EK) Nr</w:t>
      </w:r>
      <w:r w:rsidR="007917EE" w:rsidRPr="00362A79">
        <w:rPr>
          <w:rFonts w:ascii="Times New Roman" w:hAnsi="Times New Roman" w:cs="Times New Roman"/>
          <w:sz w:val="28"/>
          <w:szCs w:val="28"/>
        </w:rPr>
        <w:t>. </w:t>
      </w:r>
      <w:r w:rsidR="007544A5" w:rsidRPr="00362A79">
        <w:rPr>
          <w:rFonts w:ascii="Times New Roman" w:hAnsi="Times New Roman" w:cs="Times New Roman"/>
          <w:sz w:val="28"/>
          <w:szCs w:val="28"/>
        </w:rPr>
        <w:t>791/2007 un Eiropas Parlamenta un Padomes Regulu (ES) Nr</w:t>
      </w:r>
      <w:r w:rsidR="007917EE" w:rsidRPr="00362A79">
        <w:rPr>
          <w:rFonts w:ascii="Times New Roman" w:hAnsi="Times New Roman" w:cs="Times New Roman"/>
          <w:sz w:val="28"/>
          <w:szCs w:val="28"/>
        </w:rPr>
        <w:t>. </w:t>
      </w:r>
      <w:r w:rsidR="007544A5" w:rsidRPr="00362A79">
        <w:rPr>
          <w:rFonts w:ascii="Times New Roman" w:hAnsi="Times New Roman" w:cs="Times New Roman"/>
          <w:sz w:val="28"/>
          <w:szCs w:val="28"/>
        </w:rPr>
        <w:t>1255/2011</w:t>
      </w:r>
      <w:r w:rsidR="00AC7D3C" w:rsidRPr="00362A79">
        <w:rPr>
          <w:rFonts w:ascii="Times New Roman" w:hAnsi="Times New Roman" w:cs="Times New Roman"/>
          <w:sz w:val="28"/>
          <w:szCs w:val="28"/>
        </w:rPr>
        <w:t>,</w:t>
      </w:r>
      <w:r w:rsidR="007544A5" w:rsidRPr="00362A79">
        <w:rPr>
          <w:rFonts w:ascii="Times New Roman" w:hAnsi="Times New Roman" w:cs="Times New Roman"/>
          <w:sz w:val="28"/>
          <w:szCs w:val="28"/>
        </w:rPr>
        <w:t xml:space="preserve"> 10</w:t>
      </w:r>
      <w:r w:rsidR="007917EE" w:rsidRPr="00362A79">
        <w:rPr>
          <w:rFonts w:ascii="Times New Roman" w:hAnsi="Times New Roman" w:cs="Times New Roman"/>
          <w:sz w:val="28"/>
          <w:szCs w:val="28"/>
        </w:rPr>
        <w:t>. </w:t>
      </w:r>
      <w:r w:rsidR="00DA6F37" w:rsidRPr="00362A79">
        <w:rPr>
          <w:rFonts w:ascii="Times New Roman" w:hAnsi="Times New Roman" w:cs="Times New Roman"/>
          <w:sz w:val="28"/>
          <w:szCs w:val="28"/>
        </w:rPr>
        <w:t xml:space="preserve">panta </w:t>
      </w:r>
      <w:r w:rsidR="00DA6F37" w:rsidRPr="00362A79">
        <w:rPr>
          <w:rFonts w:ascii="Times New Roman" w:hAnsi="Times New Roman" w:cs="Times New Roman"/>
          <w:bCs/>
          <w:sz w:val="28"/>
          <w:szCs w:val="28"/>
        </w:rPr>
        <w:t>1.</w:t>
      </w:r>
      <w:r w:rsidR="00797332" w:rsidRPr="00362A79">
        <w:rPr>
          <w:rFonts w:ascii="Times New Roman" w:hAnsi="Times New Roman" w:cs="Times New Roman"/>
          <w:bCs/>
          <w:sz w:val="28"/>
          <w:szCs w:val="28"/>
        </w:rPr>
        <w:t>, 3</w:t>
      </w:r>
      <w:r w:rsidR="007917EE" w:rsidRPr="00362A79">
        <w:rPr>
          <w:rFonts w:ascii="Times New Roman" w:hAnsi="Times New Roman" w:cs="Times New Roman"/>
          <w:bCs/>
          <w:sz w:val="28"/>
          <w:szCs w:val="28"/>
        </w:rPr>
        <w:t xml:space="preserve">. un </w:t>
      </w:r>
      <w:r w:rsidR="00797332" w:rsidRPr="00362A79">
        <w:rPr>
          <w:rFonts w:ascii="Times New Roman" w:hAnsi="Times New Roman" w:cs="Times New Roman"/>
          <w:bCs/>
          <w:sz w:val="28"/>
          <w:szCs w:val="28"/>
        </w:rPr>
        <w:t>4.</w:t>
      </w:r>
      <w:r w:rsidR="007917EE" w:rsidRPr="00362A79">
        <w:rPr>
          <w:rFonts w:ascii="Times New Roman" w:hAnsi="Times New Roman" w:cs="Times New Roman"/>
          <w:bCs/>
          <w:sz w:val="28"/>
          <w:szCs w:val="28"/>
        </w:rPr>
        <w:t> </w:t>
      </w:r>
      <w:r w:rsidR="00797332" w:rsidRPr="00362A79">
        <w:rPr>
          <w:rFonts w:ascii="Times New Roman" w:hAnsi="Times New Roman" w:cs="Times New Roman"/>
          <w:bCs/>
          <w:sz w:val="28"/>
          <w:szCs w:val="28"/>
        </w:rPr>
        <w:t>punktu</w:t>
      </w:r>
      <w:r w:rsidR="00DA6F37" w:rsidRPr="00362A79">
        <w:rPr>
          <w:rFonts w:ascii="Times New Roman" w:hAnsi="Times New Roman" w:cs="Times New Roman"/>
          <w:sz w:val="28"/>
          <w:szCs w:val="28"/>
        </w:rPr>
        <w:t>, ja kompensāciju pieprasa par akvakul</w:t>
      </w:r>
      <w:r w:rsidR="00DC6B02" w:rsidRPr="00362A79">
        <w:rPr>
          <w:rFonts w:ascii="Times New Roman" w:hAnsi="Times New Roman" w:cs="Times New Roman"/>
          <w:sz w:val="28"/>
          <w:szCs w:val="28"/>
        </w:rPr>
        <w:t>tūrai nodarītajiem zaudējumiem;</w:t>
      </w:r>
    </w:p>
    <w:p w14:paraId="4FCAA182" w14:textId="01DE3EAA" w:rsidR="00DC6B02" w:rsidRPr="00362A79" w:rsidRDefault="00DC6B02" w:rsidP="16181278">
      <w:pPr>
        <w:pStyle w:val="ListParagraph"/>
        <w:tabs>
          <w:tab w:val="left" w:pos="6237"/>
        </w:tabs>
        <w:spacing w:after="0" w:line="240" w:lineRule="auto"/>
        <w:ind w:left="0"/>
        <w:rPr>
          <w:rFonts w:ascii="Times New Roman" w:hAnsi="Times New Roman" w:cs="Times New Roman"/>
          <w:bCs/>
          <w:sz w:val="28"/>
          <w:szCs w:val="28"/>
        </w:rPr>
      </w:pPr>
      <w:r w:rsidRPr="00362A79">
        <w:rPr>
          <w:rFonts w:ascii="Times New Roman" w:hAnsi="Times New Roman" w:cs="Times New Roman"/>
          <w:bCs/>
          <w:sz w:val="28"/>
          <w:szCs w:val="28"/>
        </w:rPr>
        <w:t>7.12</w:t>
      </w:r>
      <w:r w:rsidR="007917EE" w:rsidRPr="00362A79">
        <w:rPr>
          <w:rFonts w:ascii="Times New Roman" w:hAnsi="Times New Roman" w:cs="Times New Roman"/>
          <w:bCs/>
          <w:sz w:val="28"/>
          <w:szCs w:val="28"/>
        </w:rPr>
        <w:t>. </w:t>
      </w:r>
      <w:r w:rsidR="00AC7D3C" w:rsidRPr="00362A79">
        <w:rPr>
          <w:rFonts w:ascii="Times New Roman" w:hAnsi="Times New Roman" w:cs="Times New Roman"/>
          <w:sz w:val="28"/>
          <w:szCs w:val="28"/>
        </w:rPr>
        <w:t xml:space="preserve">zemes īpašniekam vai lietotājam </w:t>
      </w:r>
      <w:r w:rsidR="00C326B3" w:rsidRPr="00362A79">
        <w:rPr>
          <w:rFonts w:ascii="Times New Roman" w:hAnsi="Times New Roman" w:cs="Times New Roman"/>
          <w:bCs/>
          <w:sz w:val="28"/>
          <w:szCs w:val="28"/>
        </w:rPr>
        <w:t xml:space="preserve">ar tiesas spriedumu nav pasludināts maksātnespējas process vai netiek īstenots tiesiskās aizsardzības process, ar tiesas lēmumu netiek īstenots ārpustiesas tiesiskās aizsardzības process, nav uzsākta bankrota procedūra, </w:t>
      </w:r>
      <w:r w:rsidR="00C863FA" w:rsidRPr="00362A79">
        <w:rPr>
          <w:rFonts w:ascii="Times New Roman" w:hAnsi="Times New Roman" w:cs="Times New Roman"/>
          <w:bCs/>
          <w:sz w:val="28"/>
          <w:szCs w:val="28"/>
        </w:rPr>
        <w:t xml:space="preserve">nav </w:t>
      </w:r>
      <w:r w:rsidR="00C326B3" w:rsidRPr="00362A79">
        <w:rPr>
          <w:rFonts w:ascii="Times New Roman" w:hAnsi="Times New Roman" w:cs="Times New Roman"/>
          <w:bCs/>
          <w:sz w:val="28"/>
          <w:szCs w:val="28"/>
        </w:rPr>
        <w:t>piemērota sanācija vai mierizlīgums, tā komercdarbība nav izbeigta vai tas neatbilst normatīvajos aktos noteiktajiem kritērijiem, lai tam pēc kreditoru pieprasījuma pieprasītu maksātnespējas procedūru;</w:t>
      </w:r>
    </w:p>
    <w:p w14:paraId="1E7EBD94" w14:textId="48B6FDB5" w:rsidR="00DC6B02" w:rsidRPr="00362A79" w:rsidRDefault="00C326B3" w:rsidP="16181278">
      <w:pPr>
        <w:pStyle w:val="ListParagraph"/>
        <w:tabs>
          <w:tab w:val="left" w:pos="6237"/>
        </w:tabs>
        <w:spacing w:after="0" w:line="240" w:lineRule="auto"/>
        <w:ind w:left="0"/>
        <w:rPr>
          <w:rFonts w:ascii="Times New Roman" w:hAnsi="Times New Roman" w:cs="Times New Roman"/>
          <w:bCs/>
          <w:spacing w:val="-2"/>
          <w:sz w:val="28"/>
          <w:szCs w:val="28"/>
        </w:rPr>
      </w:pPr>
      <w:r w:rsidRPr="00362A79">
        <w:rPr>
          <w:rFonts w:ascii="Times New Roman" w:hAnsi="Times New Roman" w:cs="Times New Roman"/>
          <w:bCs/>
          <w:spacing w:val="-2"/>
          <w:sz w:val="28"/>
          <w:szCs w:val="28"/>
        </w:rPr>
        <w:t>7.13</w:t>
      </w:r>
      <w:r w:rsidR="007917EE" w:rsidRPr="00362A79">
        <w:rPr>
          <w:rFonts w:ascii="Times New Roman" w:hAnsi="Times New Roman" w:cs="Times New Roman"/>
          <w:bCs/>
          <w:spacing w:val="-2"/>
          <w:sz w:val="28"/>
          <w:szCs w:val="28"/>
        </w:rPr>
        <w:t>. </w:t>
      </w:r>
      <w:r w:rsidR="00AC7D3C" w:rsidRPr="00362A79">
        <w:rPr>
          <w:rFonts w:ascii="Times New Roman" w:hAnsi="Times New Roman" w:cs="Times New Roman"/>
          <w:spacing w:val="-2"/>
          <w:sz w:val="28"/>
          <w:szCs w:val="28"/>
          <w:lang w:eastAsia="lv-LV"/>
        </w:rPr>
        <w:t xml:space="preserve">zemes īpašnieks vai lietotājs </w:t>
      </w:r>
      <w:r w:rsidR="00C91FE5" w:rsidRPr="00362A79">
        <w:rPr>
          <w:rFonts w:ascii="Times New Roman" w:hAnsi="Times New Roman" w:cs="Times New Roman"/>
          <w:bCs/>
          <w:spacing w:val="-2"/>
          <w:sz w:val="28"/>
          <w:szCs w:val="28"/>
        </w:rPr>
        <w:t xml:space="preserve">uz iesnieguma iesniegšanas dienu (ja </w:t>
      </w:r>
      <w:r w:rsidR="00E4437E" w:rsidRPr="00362A79">
        <w:rPr>
          <w:rFonts w:ascii="Times New Roman" w:hAnsi="Times New Roman" w:cs="Times New Roman"/>
          <w:bCs/>
          <w:spacing w:val="-2"/>
          <w:sz w:val="28"/>
          <w:szCs w:val="28"/>
        </w:rPr>
        <w:t>zemes īpašnieks vai lietotājs</w:t>
      </w:r>
      <w:r w:rsidR="00C91FE5" w:rsidRPr="00362A79">
        <w:rPr>
          <w:rFonts w:ascii="Times New Roman" w:hAnsi="Times New Roman" w:cs="Times New Roman"/>
          <w:bCs/>
          <w:spacing w:val="-2"/>
          <w:sz w:val="28"/>
          <w:szCs w:val="28"/>
        </w:rPr>
        <w:t xml:space="preserve"> ir kapitālsabiedrība) uzkrāto zaudējumu dēļ </w:t>
      </w:r>
      <w:r w:rsidR="00C5146B" w:rsidRPr="00362A79">
        <w:rPr>
          <w:rFonts w:ascii="Times New Roman" w:hAnsi="Times New Roman" w:cs="Times New Roman"/>
          <w:bCs/>
          <w:spacing w:val="-2"/>
          <w:sz w:val="28"/>
          <w:szCs w:val="28"/>
        </w:rPr>
        <w:t>nav</w:t>
      </w:r>
      <w:r w:rsidR="00C91FE5" w:rsidRPr="00362A79">
        <w:rPr>
          <w:rFonts w:ascii="Times New Roman" w:hAnsi="Times New Roman" w:cs="Times New Roman"/>
          <w:bCs/>
          <w:spacing w:val="-2"/>
          <w:sz w:val="28"/>
          <w:szCs w:val="28"/>
        </w:rPr>
        <w:t xml:space="preserve"> zaudējis vairāk kā pusi no parakstītā kapitāla (uzkrātos zaudējumus atskaitot no rezervēm un visām pārējām pozīcijām, kuras pieņemts uzskatīt par daļu no </w:t>
      </w:r>
      <w:r w:rsidR="00C91FE5" w:rsidRPr="00362A79">
        <w:rPr>
          <w:rFonts w:ascii="Times New Roman" w:hAnsi="Times New Roman" w:cs="Times New Roman"/>
          <w:bCs/>
          <w:spacing w:val="-2"/>
          <w:sz w:val="28"/>
          <w:szCs w:val="28"/>
        </w:rPr>
        <w:lastRenderedPageBreak/>
        <w:t>komersanta pašu kapitāla, rodas negatīvs rezultāts, kas pārsniedz pusi no parakstītā kapitāla)</w:t>
      </w:r>
      <w:r w:rsidR="00C5146B" w:rsidRPr="00362A79">
        <w:rPr>
          <w:rFonts w:ascii="Times New Roman" w:hAnsi="Times New Roman" w:cs="Times New Roman"/>
          <w:bCs/>
          <w:spacing w:val="-2"/>
          <w:sz w:val="28"/>
          <w:szCs w:val="28"/>
        </w:rPr>
        <w:t>;</w:t>
      </w:r>
    </w:p>
    <w:p w14:paraId="6C42B5FA" w14:textId="5DC3B3FB" w:rsidR="00C326B3" w:rsidRPr="00362A79" w:rsidRDefault="00C5146B" w:rsidP="16181278">
      <w:pPr>
        <w:pStyle w:val="ListParagraph"/>
        <w:tabs>
          <w:tab w:val="left" w:pos="6237"/>
        </w:tabs>
        <w:spacing w:after="0" w:line="240" w:lineRule="auto"/>
        <w:ind w:left="0"/>
        <w:rPr>
          <w:rFonts w:ascii="Times New Roman" w:hAnsi="Times New Roman" w:cs="Times New Roman"/>
          <w:bCs/>
          <w:sz w:val="28"/>
          <w:szCs w:val="28"/>
        </w:rPr>
      </w:pPr>
      <w:r w:rsidRPr="00362A79">
        <w:rPr>
          <w:rFonts w:ascii="Times New Roman" w:hAnsi="Times New Roman" w:cs="Times New Roman"/>
          <w:bCs/>
          <w:sz w:val="28"/>
          <w:szCs w:val="28"/>
        </w:rPr>
        <w:t>7.14</w:t>
      </w:r>
      <w:r w:rsidR="007917EE" w:rsidRPr="00362A79">
        <w:rPr>
          <w:rFonts w:ascii="Times New Roman" w:hAnsi="Times New Roman" w:cs="Times New Roman"/>
          <w:bCs/>
          <w:sz w:val="28"/>
          <w:szCs w:val="28"/>
        </w:rPr>
        <w:t>. </w:t>
      </w:r>
      <w:r w:rsidR="00AC7D3C" w:rsidRPr="00362A79">
        <w:rPr>
          <w:rFonts w:ascii="Times New Roman" w:hAnsi="Times New Roman" w:cs="Times New Roman"/>
          <w:spacing w:val="-2"/>
          <w:sz w:val="28"/>
          <w:szCs w:val="28"/>
          <w:lang w:eastAsia="lv-LV"/>
        </w:rPr>
        <w:t xml:space="preserve">zemes īpašnieks vai lietotājs </w:t>
      </w:r>
      <w:r w:rsidR="00FF326D" w:rsidRPr="00362A79">
        <w:rPr>
          <w:rFonts w:ascii="Times New Roman" w:hAnsi="Times New Roman" w:cs="Times New Roman"/>
          <w:bCs/>
          <w:sz w:val="28"/>
          <w:szCs w:val="28"/>
        </w:rPr>
        <w:t xml:space="preserve">uz iesnieguma iesniegšanas dienu (ja kādam no dalībniekiem ir neierobežota atbildība par parādsaistībām) uzkrāto zaudējumu dēļ </w:t>
      </w:r>
      <w:r w:rsidR="000B55C9" w:rsidRPr="00362A79">
        <w:rPr>
          <w:rFonts w:ascii="Times New Roman" w:hAnsi="Times New Roman" w:cs="Times New Roman"/>
          <w:bCs/>
          <w:sz w:val="28"/>
          <w:szCs w:val="28"/>
        </w:rPr>
        <w:t>nav</w:t>
      </w:r>
      <w:r w:rsidR="00FF326D" w:rsidRPr="00362A79">
        <w:rPr>
          <w:rFonts w:ascii="Times New Roman" w:hAnsi="Times New Roman" w:cs="Times New Roman"/>
          <w:bCs/>
          <w:sz w:val="28"/>
          <w:szCs w:val="28"/>
        </w:rPr>
        <w:t xml:space="preserve"> zaudējis vairāk kā pusi no grāmatvedības uzskaitē </w:t>
      </w:r>
      <w:r w:rsidR="00AC7D3C" w:rsidRPr="00362A79">
        <w:rPr>
          <w:rFonts w:ascii="Times New Roman" w:hAnsi="Times New Roman" w:cs="Times New Roman"/>
          <w:bCs/>
          <w:sz w:val="28"/>
          <w:szCs w:val="28"/>
        </w:rPr>
        <w:t xml:space="preserve">norādītā </w:t>
      </w:r>
      <w:r w:rsidR="00FF326D" w:rsidRPr="00362A79">
        <w:rPr>
          <w:rFonts w:ascii="Times New Roman" w:hAnsi="Times New Roman" w:cs="Times New Roman"/>
          <w:bCs/>
          <w:sz w:val="28"/>
          <w:szCs w:val="28"/>
        </w:rPr>
        <w:t>kapitāla</w:t>
      </w:r>
      <w:r w:rsidR="00B57AA3" w:rsidRPr="00362A79">
        <w:rPr>
          <w:rFonts w:ascii="Times New Roman" w:hAnsi="Times New Roman" w:cs="Times New Roman"/>
          <w:bCs/>
          <w:sz w:val="28"/>
          <w:szCs w:val="28"/>
        </w:rPr>
        <w:t>;</w:t>
      </w:r>
    </w:p>
    <w:p w14:paraId="564C22AB" w14:textId="22AA4908" w:rsidR="00C326B3" w:rsidRPr="00362A79" w:rsidRDefault="00B57AA3" w:rsidP="16181278">
      <w:pPr>
        <w:pStyle w:val="ListParagraph"/>
        <w:tabs>
          <w:tab w:val="left" w:pos="6237"/>
        </w:tabs>
        <w:spacing w:after="0" w:line="240" w:lineRule="auto"/>
        <w:ind w:left="0"/>
        <w:rPr>
          <w:rFonts w:ascii="Times New Roman" w:hAnsi="Times New Roman" w:cs="Times New Roman"/>
          <w:bCs/>
          <w:sz w:val="28"/>
          <w:szCs w:val="28"/>
        </w:rPr>
      </w:pPr>
      <w:r w:rsidRPr="00362A79">
        <w:rPr>
          <w:rFonts w:ascii="Times New Roman" w:hAnsi="Times New Roman" w:cs="Times New Roman"/>
          <w:bCs/>
          <w:sz w:val="28"/>
          <w:szCs w:val="28"/>
        </w:rPr>
        <w:t>7.15</w:t>
      </w:r>
      <w:r w:rsidR="007917EE" w:rsidRPr="00362A79">
        <w:rPr>
          <w:rFonts w:ascii="Times New Roman" w:hAnsi="Times New Roman" w:cs="Times New Roman"/>
          <w:bCs/>
          <w:sz w:val="28"/>
          <w:szCs w:val="28"/>
        </w:rPr>
        <w:t>. </w:t>
      </w:r>
      <w:r w:rsidR="00CC4B10" w:rsidRPr="00362A79">
        <w:rPr>
          <w:rFonts w:ascii="Times New Roman" w:hAnsi="Times New Roman" w:cs="Times New Roman"/>
          <w:bCs/>
          <w:sz w:val="28"/>
          <w:szCs w:val="28"/>
        </w:rPr>
        <w:t xml:space="preserve">zemes īpašnieks vai lietotājs ir saņēmis glābšanas atbalstu un </w:t>
      </w:r>
      <w:r w:rsidR="00AC7D3C" w:rsidRPr="00362A79">
        <w:rPr>
          <w:rFonts w:ascii="Times New Roman" w:hAnsi="Times New Roman" w:cs="Times New Roman"/>
          <w:bCs/>
          <w:sz w:val="28"/>
          <w:szCs w:val="28"/>
        </w:rPr>
        <w:t>tā</w:t>
      </w:r>
      <w:r w:rsidR="00CC4B10" w:rsidRPr="00362A79">
        <w:rPr>
          <w:rFonts w:ascii="Times New Roman" w:hAnsi="Times New Roman" w:cs="Times New Roman"/>
          <w:bCs/>
          <w:sz w:val="28"/>
          <w:szCs w:val="28"/>
        </w:rPr>
        <w:t xml:space="preserve"> ietvaros saņemto aizdevumu ir atmaksājis vai ir atsaucis garantiju, vai nav saņēmis pārstrukturēšanas atbalstu;</w:t>
      </w:r>
    </w:p>
    <w:p w14:paraId="6E678EAA" w14:textId="70F30E14" w:rsidR="000B755D" w:rsidRPr="00362A79" w:rsidRDefault="000B755D" w:rsidP="16181278">
      <w:pPr>
        <w:pStyle w:val="ListParagraph"/>
        <w:tabs>
          <w:tab w:val="left" w:pos="6237"/>
        </w:tabs>
        <w:spacing w:after="0" w:line="240" w:lineRule="auto"/>
        <w:ind w:left="0"/>
        <w:rPr>
          <w:rFonts w:ascii="Times New Roman" w:hAnsi="Times New Roman" w:cs="Times New Roman"/>
          <w:bCs/>
          <w:sz w:val="28"/>
          <w:szCs w:val="28"/>
        </w:rPr>
      </w:pPr>
      <w:r w:rsidRPr="00362A79">
        <w:rPr>
          <w:rFonts w:ascii="Times New Roman" w:hAnsi="Times New Roman" w:cs="Times New Roman"/>
          <w:bCs/>
          <w:sz w:val="28"/>
          <w:szCs w:val="28"/>
        </w:rPr>
        <w:t>7.16</w:t>
      </w:r>
      <w:r w:rsidR="007917EE" w:rsidRPr="00362A79">
        <w:rPr>
          <w:rFonts w:ascii="Times New Roman" w:hAnsi="Times New Roman" w:cs="Times New Roman"/>
          <w:bCs/>
          <w:sz w:val="28"/>
          <w:szCs w:val="28"/>
        </w:rPr>
        <w:t>. </w:t>
      </w:r>
      <w:r w:rsidRPr="00362A79">
        <w:rPr>
          <w:rFonts w:ascii="Times New Roman" w:hAnsi="Times New Roman" w:cs="Times New Roman"/>
          <w:bCs/>
          <w:sz w:val="28"/>
          <w:szCs w:val="28"/>
        </w:rPr>
        <w:t>zemes īpašnieka vai lietotāja</w:t>
      </w:r>
      <w:r w:rsidR="00AC7D3C" w:rsidRPr="00362A79">
        <w:rPr>
          <w:rFonts w:ascii="Times New Roman" w:hAnsi="Times New Roman" w:cs="Times New Roman"/>
          <w:bCs/>
          <w:sz w:val="28"/>
          <w:szCs w:val="28"/>
        </w:rPr>
        <w:t xml:space="preserve"> (</w:t>
      </w:r>
      <w:r w:rsidRPr="00362A79">
        <w:rPr>
          <w:rFonts w:ascii="Times New Roman" w:hAnsi="Times New Roman" w:cs="Times New Roman"/>
          <w:bCs/>
          <w:sz w:val="28"/>
          <w:szCs w:val="28"/>
        </w:rPr>
        <w:t>kas nav mazais (sīkais) vai vidējais komersants</w:t>
      </w:r>
      <w:r w:rsidR="00AC7D3C" w:rsidRPr="00362A79">
        <w:rPr>
          <w:rFonts w:ascii="Times New Roman" w:hAnsi="Times New Roman" w:cs="Times New Roman"/>
          <w:bCs/>
          <w:sz w:val="28"/>
          <w:szCs w:val="28"/>
        </w:rPr>
        <w:t xml:space="preserve">) </w:t>
      </w:r>
      <w:r w:rsidRPr="00362A79">
        <w:rPr>
          <w:rFonts w:ascii="Times New Roman" w:hAnsi="Times New Roman" w:cs="Times New Roman"/>
          <w:bCs/>
          <w:sz w:val="28"/>
          <w:szCs w:val="28"/>
        </w:rPr>
        <w:t>pēdējo divu gadu parādsaistību un pašu kapitāla bilances vērtību attiecība nav pārsniegusi 7,5 un procentu seguma attiecība, kas rēķināta pēc ieņēmumiem pirms procentu, nodokļu, nolietojuma un amortizācijas atskaitījumiem, nav bijusi mazāka par 1,0;</w:t>
      </w:r>
    </w:p>
    <w:p w14:paraId="7F3B8B96" w14:textId="376FFC5E" w:rsidR="00DC6B02" w:rsidRPr="00362A79" w:rsidRDefault="00871CCD" w:rsidP="16181278">
      <w:pPr>
        <w:pStyle w:val="ListParagraph"/>
        <w:tabs>
          <w:tab w:val="left" w:pos="6237"/>
        </w:tabs>
        <w:spacing w:after="0" w:line="240" w:lineRule="auto"/>
        <w:ind w:left="0"/>
        <w:rPr>
          <w:rFonts w:ascii="Times New Roman" w:hAnsi="Times New Roman"/>
          <w:bCs/>
          <w:sz w:val="28"/>
          <w:szCs w:val="28"/>
          <w:lang w:eastAsia="lv-LV"/>
        </w:rPr>
      </w:pPr>
      <w:r w:rsidRPr="00362A79">
        <w:rPr>
          <w:rFonts w:ascii="Times New Roman" w:hAnsi="Times New Roman" w:cs="Times New Roman"/>
          <w:bCs/>
          <w:sz w:val="28"/>
          <w:szCs w:val="28"/>
        </w:rPr>
        <w:t>7.17</w:t>
      </w:r>
      <w:r w:rsidR="007917EE" w:rsidRPr="00362A79">
        <w:rPr>
          <w:rFonts w:ascii="Times New Roman" w:hAnsi="Times New Roman" w:cs="Times New Roman"/>
          <w:bCs/>
          <w:sz w:val="28"/>
          <w:szCs w:val="28"/>
        </w:rPr>
        <w:t>. </w:t>
      </w:r>
      <w:r w:rsidR="00EE088C" w:rsidRPr="00362A79">
        <w:rPr>
          <w:rFonts w:ascii="Times New Roman" w:hAnsi="Times New Roman" w:cs="Times New Roman"/>
          <w:bCs/>
          <w:sz w:val="28"/>
          <w:szCs w:val="28"/>
          <w:lang w:eastAsia="lv-LV"/>
        </w:rPr>
        <w:t xml:space="preserve">zemes īpašnieks vai lietotājs </w:t>
      </w:r>
      <w:r w:rsidR="00F80C51" w:rsidRPr="00362A79">
        <w:rPr>
          <w:rFonts w:ascii="Times New Roman" w:hAnsi="Times New Roman" w:cs="Times New Roman"/>
          <w:bCs/>
          <w:sz w:val="28"/>
          <w:szCs w:val="28"/>
          <w:lang w:eastAsia="lv-LV"/>
        </w:rPr>
        <w:t xml:space="preserve">ir </w:t>
      </w:r>
      <w:r w:rsidR="00DB607E" w:rsidRPr="00362A79">
        <w:rPr>
          <w:rFonts w:ascii="Times New Roman" w:hAnsi="Times New Roman" w:cs="Times New Roman"/>
          <w:bCs/>
          <w:sz w:val="28"/>
          <w:szCs w:val="28"/>
          <w:lang w:eastAsia="lv-LV"/>
        </w:rPr>
        <w:t>saņēmi</w:t>
      </w:r>
      <w:r w:rsidR="00F80C51" w:rsidRPr="00362A79">
        <w:rPr>
          <w:rFonts w:ascii="Times New Roman" w:hAnsi="Times New Roman" w:cs="Times New Roman"/>
          <w:bCs/>
          <w:sz w:val="28"/>
          <w:szCs w:val="28"/>
          <w:lang w:eastAsia="lv-LV"/>
        </w:rPr>
        <w:t>s</w:t>
      </w:r>
      <w:r w:rsidR="00DB607E" w:rsidRPr="00362A79">
        <w:rPr>
          <w:rFonts w:ascii="Times New Roman" w:hAnsi="Times New Roman" w:cs="Times New Roman"/>
          <w:bCs/>
          <w:sz w:val="28"/>
          <w:szCs w:val="28"/>
          <w:lang w:eastAsia="lv-LV"/>
        </w:rPr>
        <w:t xml:space="preserve"> atbalstu, kas atzīts par</w:t>
      </w:r>
      <w:r w:rsidR="00DB607E" w:rsidRPr="00362A79">
        <w:rPr>
          <w:rFonts w:ascii="Times New Roman" w:hAnsi="Times New Roman"/>
          <w:bCs/>
          <w:sz w:val="28"/>
          <w:szCs w:val="28"/>
          <w:lang w:eastAsia="lv-LV"/>
        </w:rPr>
        <w:t xml:space="preserve"> nesaderīgu ar iekšējo tirgu, </w:t>
      </w:r>
      <w:r w:rsidR="00F80C51" w:rsidRPr="00362A79">
        <w:rPr>
          <w:rFonts w:ascii="Times New Roman" w:hAnsi="Times New Roman"/>
          <w:bCs/>
          <w:sz w:val="28"/>
          <w:szCs w:val="28"/>
          <w:lang w:eastAsia="lv-LV"/>
        </w:rPr>
        <w:t xml:space="preserve">un </w:t>
      </w:r>
      <w:r w:rsidR="00DB607E" w:rsidRPr="00362A79">
        <w:rPr>
          <w:rFonts w:ascii="Times New Roman" w:hAnsi="Times New Roman"/>
          <w:bCs/>
          <w:sz w:val="28"/>
          <w:szCs w:val="28"/>
          <w:lang w:eastAsia="lv-LV"/>
        </w:rPr>
        <w:t xml:space="preserve">minētā atbalsta summa </w:t>
      </w:r>
      <w:r w:rsidR="00F80C51" w:rsidRPr="00362A79">
        <w:rPr>
          <w:rFonts w:ascii="Times New Roman" w:hAnsi="Times New Roman"/>
          <w:bCs/>
          <w:sz w:val="28"/>
          <w:szCs w:val="28"/>
          <w:lang w:eastAsia="lv-LV"/>
        </w:rPr>
        <w:t>ir</w:t>
      </w:r>
      <w:r w:rsidR="00DB607E" w:rsidRPr="00362A79">
        <w:rPr>
          <w:rFonts w:ascii="Times New Roman" w:hAnsi="Times New Roman"/>
          <w:bCs/>
          <w:sz w:val="28"/>
          <w:szCs w:val="28"/>
          <w:lang w:eastAsia="lv-LV"/>
        </w:rPr>
        <w:t xml:space="preserve"> atmaksāta pilnībā, </w:t>
      </w:r>
      <w:r w:rsidR="004D2475" w:rsidRPr="00362A79">
        <w:rPr>
          <w:rFonts w:ascii="Times New Roman" w:hAnsi="Times New Roman"/>
          <w:bCs/>
          <w:sz w:val="28"/>
          <w:szCs w:val="28"/>
          <w:lang w:eastAsia="lv-LV"/>
        </w:rPr>
        <w:t>ieskaitot attiecīgos procentu maksājumus</w:t>
      </w:r>
      <w:r w:rsidR="00F80C51" w:rsidRPr="00362A79">
        <w:rPr>
          <w:rFonts w:ascii="Times New Roman" w:hAnsi="Times New Roman"/>
          <w:bCs/>
          <w:sz w:val="28"/>
          <w:szCs w:val="28"/>
          <w:lang w:eastAsia="lv-LV"/>
        </w:rPr>
        <w:t>;</w:t>
      </w:r>
    </w:p>
    <w:p w14:paraId="2A66FBDE" w14:textId="2B126EB9" w:rsidR="00DC6B02" w:rsidRPr="00362A79" w:rsidRDefault="00F80C51" w:rsidP="16181278">
      <w:pPr>
        <w:pStyle w:val="ListParagraph"/>
        <w:tabs>
          <w:tab w:val="left" w:pos="6237"/>
        </w:tabs>
        <w:spacing w:after="0" w:line="240" w:lineRule="auto"/>
        <w:ind w:left="0"/>
        <w:rPr>
          <w:rFonts w:ascii="Times New Roman" w:hAnsi="Times New Roman"/>
          <w:bCs/>
          <w:sz w:val="28"/>
          <w:szCs w:val="28"/>
          <w:lang w:eastAsia="lv-LV"/>
        </w:rPr>
      </w:pPr>
      <w:r w:rsidRPr="00362A79">
        <w:rPr>
          <w:rFonts w:ascii="Times New Roman" w:hAnsi="Times New Roman" w:cs="Times New Roman"/>
          <w:bCs/>
          <w:sz w:val="28"/>
          <w:szCs w:val="28"/>
        </w:rPr>
        <w:t>7.1</w:t>
      </w:r>
      <w:r w:rsidR="00AE7AD1" w:rsidRPr="00362A79">
        <w:rPr>
          <w:rFonts w:ascii="Times New Roman" w:hAnsi="Times New Roman" w:cs="Times New Roman"/>
          <w:bCs/>
          <w:sz w:val="28"/>
          <w:szCs w:val="28"/>
        </w:rPr>
        <w:t>8</w:t>
      </w:r>
      <w:r w:rsidR="007917EE" w:rsidRPr="00362A79">
        <w:rPr>
          <w:rFonts w:ascii="Times New Roman" w:hAnsi="Times New Roman" w:cs="Times New Roman"/>
          <w:bCs/>
          <w:sz w:val="28"/>
          <w:szCs w:val="28"/>
        </w:rPr>
        <w:t>. </w:t>
      </w:r>
      <w:r w:rsidR="00487C30" w:rsidRPr="00362A79">
        <w:rPr>
          <w:rFonts w:ascii="Times New Roman" w:hAnsi="Times New Roman" w:cs="Times New Roman"/>
          <w:bCs/>
          <w:sz w:val="28"/>
          <w:szCs w:val="28"/>
        </w:rPr>
        <w:t>šo noteikumu 7.12., 7.13., 7.14.</w:t>
      </w:r>
      <w:r w:rsidR="00AE7AD1" w:rsidRPr="00362A79">
        <w:rPr>
          <w:rFonts w:ascii="Times New Roman" w:hAnsi="Times New Roman" w:cs="Times New Roman"/>
          <w:bCs/>
          <w:sz w:val="28"/>
          <w:szCs w:val="28"/>
        </w:rPr>
        <w:t>, 7.15</w:t>
      </w:r>
      <w:r w:rsidR="007917EE" w:rsidRPr="00362A79">
        <w:rPr>
          <w:rFonts w:ascii="Times New Roman" w:hAnsi="Times New Roman" w:cs="Times New Roman"/>
          <w:bCs/>
          <w:sz w:val="28"/>
          <w:szCs w:val="28"/>
        </w:rPr>
        <w:t xml:space="preserve">. un </w:t>
      </w:r>
      <w:r w:rsidR="00AE7AD1" w:rsidRPr="00362A79">
        <w:rPr>
          <w:rFonts w:ascii="Times New Roman" w:hAnsi="Times New Roman" w:cs="Times New Roman"/>
          <w:bCs/>
          <w:sz w:val="28"/>
          <w:szCs w:val="28"/>
        </w:rPr>
        <w:t>7.16</w:t>
      </w:r>
      <w:r w:rsidR="00487C30" w:rsidRPr="00362A79">
        <w:rPr>
          <w:rFonts w:ascii="Times New Roman" w:hAnsi="Times New Roman" w:cs="Times New Roman"/>
          <w:bCs/>
          <w:sz w:val="28"/>
          <w:szCs w:val="28"/>
        </w:rPr>
        <w:t>.</w:t>
      </w:r>
      <w:r w:rsidR="00776551" w:rsidRPr="00362A79">
        <w:rPr>
          <w:rFonts w:ascii="Times New Roman" w:hAnsi="Times New Roman" w:cs="Times New Roman"/>
          <w:bCs/>
          <w:sz w:val="28"/>
          <w:szCs w:val="28"/>
        </w:rPr>
        <w:t> </w:t>
      </w:r>
      <w:r w:rsidR="00487C30" w:rsidRPr="00362A79">
        <w:rPr>
          <w:rFonts w:ascii="Times New Roman" w:hAnsi="Times New Roman" w:cs="Times New Roman"/>
          <w:bCs/>
          <w:sz w:val="28"/>
          <w:szCs w:val="28"/>
        </w:rPr>
        <w:t>apak</w:t>
      </w:r>
      <w:r w:rsidR="00094FE1" w:rsidRPr="00362A79">
        <w:rPr>
          <w:rFonts w:ascii="Times New Roman" w:hAnsi="Times New Roman" w:cs="Times New Roman"/>
          <w:bCs/>
          <w:sz w:val="28"/>
          <w:szCs w:val="28"/>
        </w:rPr>
        <w:t xml:space="preserve">špunktā </w:t>
      </w:r>
      <w:r w:rsidR="00284494" w:rsidRPr="00362A79">
        <w:rPr>
          <w:rFonts w:ascii="Times New Roman" w:hAnsi="Times New Roman" w:cs="Times New Roman"/>
          <w:bCs/>
          <w:sz w:val="28"/>
          <w:szCs w:val="28"/>
        </w:rPr>
        <w:t xml:space="preserve">minētās </w:t>
      </w:r>
      <w:r w:rsidR="00094FE1" w:rsidRPr="00362A79">
        <w:rPr>
          <w:rFonts w:ascii="Times New Roman" w:hAnsi="Times New Roman" w:cs="Times New Roman"/>
          <w:bCs/>
          <w:sz w:val="28"/>
          <w:szCs w:val="28"/>
        </w:rPr>
        <w:t>zemes īpašnieka vai lietotāja juridiskās situācijas</w:t>
      </w:r>
      <w:r w:rsidR="00487C30" w:rsidRPr="00362A79">
        <w:rPr>
          <w:rFonts w:ascii="Times New Roman" w:hAnsi="Times New Roman" w:cs="Times New Roman"/>
          <w:bCs/>
          <w:sz w:val="28"/>
          <w:szCs w:val="28"/>
        </w:rPr>
        <w:t xml:space="preserve"> </w:t>
      </w:r>
      <w:r w:rsidR="00B45F22" w:rsidRPr="00362A79">
        <w:rPr>
          <w:rFonts w:ascii="Times New Roman" w:hAnsi="Times New Roman"/>
          <w:bCs/>
          <w:sz w:val="28"/>
          <w:szCs w:val="28"/>
          <w:lang w:eastAsia="lv-LV"/>
        </w:rPr>
        <w:t xml:space="preserve">cēlonis </w:t>
      </w:r>
      <w:r w:rsidR="00094FE1" w:rsidRPr="00362A79">
        <w:rPr>
          <w:rFonts w:ascii="Times New Roman" w:hAnsi="Times New Roman"/>
          <w:bCs/>
          <w:sz w:val="28"/>
          <w:szCs w:val="28"/>
          <w:lang w:eastAsia="lv-LV"/>
        </w:rPr>
        <w:t xml:space="preserve">ir </w:t>
      </w:r>
      <w:r w:rsidR="00B45F22" w:rsidRPr="00362A79">
        <w:rPr>
          <w:rFonts w:ascii="Times New Roman" w:hAnsi="Times New Roman"/>
          <w:bCs/>
          <w:sz w:val="28"/>
          <w:szCs w:val="28"/>
          <w:lang w:eastAsia="lv-LV"/>
        </w:rPr>
        <w:t xml:space="preserve">kaitējums, ko nodarījuši īpaši aizsargājamo </w:t>
      </w:r>
      <w:r w:rsidR="00483FA0" w:rsidRPr="00362A79">
        <w:rPr>
          <w:rFonts w:ascii="Times New Roman" w:hAnsi="Times New Roman"/>
          <w:bCs/>
          <w:sz w:val="28"/>
          <w:szCs w:val="28"/>
          <w:lang w:eastAsia="lv-LV"/>
        </w:rPr>
        <w:t xml:space="preserve">nemedījamo </w:t>
      </w:r>
      <w:r w:rsidR="00B45F22" w:rsidRPr="00362A79">
        <w:rPr>
          <w:rFonts w:ascii="Times New Roman" w:hAnsi="Times New Roman"/>
          <w:bCs/>
          <w:sz w:val="28"/>
          <w:szCs w:val="28"/>
          <w:lang w:eastAsia="lv-LV"/>
        </w:rPr>
        <w:t>sugu un migrējošo sugu dzīvnieki</w:t>
      </w:r>
      <w:r w:rsidR="00F329F2" w:rsidRPr="00362A79">
        <w:rPr>
          <w:rFonts w:ascii="Times New Roman" w:hAnsi="Times New Roman"/>
          <w:bCs/>
          <w:sz w:val="28"/>
          <w:szCs w:val="28"/>
          <w:lang w:eastAsia="lv-LV"/>
        </w:rPr>
        <w:t>. Šādā gadījumā kompensāciju piešķir saskaņā ar šo</w:t>
      </w:r>
      <w:r w:rsidR="00D94160" w:rsidRPr="00362A79">
        <w:rPr>
          <w:rFonts w:ascii="Times New Roman" w:hAnsi="Times New Roman"/>
          <w:bCs/>
          <w:sz w:val="28"/>
          <w:szCs w:val="28"/>
          <w:lang w:eastAsia="lv-LV"/>
        </w:rPr>
        <w:t xml:space="preserve"> </w:t>
      </w:r>
      <w:r w:rsidR="00F329F2" w:rsidRPr="00362A79">
        <w:rPr>
          <w:rFonts w:ascii="Times New Roman" w:hAnsi="Times New Roman"/>
          <w:bCs/>
          <w:sz w:val="28"/>
          <w:szCs w:val="28"/>
          <w:lang w:eastAsia="lv-LV"/>
        </w:rPr>
        <w:t>apakšpunktu</w:t>
      </w:r>
      <w:r w:rsidR="00607737" w:rsidRPr="00362A79">
        <w:rPr>
          <w:rFonts w:ascii="Times New Roman" w:hAnsi="Times New Roman"/>
          <w:bCs/>
          <w:sz w:val="28"/>
          <w:szCs w:val="28"/>
          <w:lang w:eastAsia="lv-LV"/>
        </w:rPr>
        <w:t>;</w:t>
      </w:r>
    </w:p>
    <w:p w14:paraId="3C0FD8CA" w14:textId="51EF4434" w:rsidR="00E07ED0" w:rsidRPr="00362A79" w:rsidRDefault="00607737" w:rsidP="16181278">
      <w:pPr>
        <w:pStyle w:val="ListParagraph"/>
        <w:tabs>
          <w:tab w:val="left" w:pos="6237"/>
        </w:tabs>
        <w:spacing w:after="0" w:line="240" w:lineRule="auto"/>
        <w:ind w:left="0"/>
        <w:rPr>
          <w:rFonts w:ascii="Times New Roman" w:hAnsi="Times New Roman" w:cs="Times New Roman"/>
          <w:bCs/>
          <w:sz w:val="28"/>
          <w:szCs w:val="28"/>
        </w:rPr>
      </w:pPr>
      <w:r w:rsidRPr="00362A79">
        <w:rPr>
          <w:rFonts w:ascii="Times New Roman" w:hAnsi="Times New Roman" w:cs="Times New Roman"/>
          <w:bCs/>
          <w:spacing w:val="-2"/>
          <w:sz w:val="28"/>
          <w:szCs w:val="28"/>
        </w:rPr>
        <w:t>7.19</w:t>
      </w:r>
      <w:r w:rsidR="007917EE" w:rsidRPr="00362A79">
        <w:rPr>
          <w:rFonts w:ascii="Times New Roman" w:hAnsi="Times New Roman" w:cs="Times New Roman"/>
          <w:bCs/>
          <w:spacing w:val="-2"/>
          <w:sz w:val="28"/>
          <w:szCs w:val="28"/>
        </w:rPr>
        <w:t>. </w:t>
      </w:r>
      <w:r w:rsidR="00B25910" w:rsidRPr="00362A79">
        <w:rPr>
          <w:rFonts w:ascii="Times New Roman" w:hAnsi="Times New Roman" w:cs="Times New Roman"/>
          <w:bCs/>
          <w:spacing w:val="-2"/>
          <w:sz w:val="28"/>
          <w:szCs w:val="28"/>
        </w:rPr>
        <w:t xml:space="preserve">zemes īpašnieks vai lietotājs ir apliecinājis, ka </w:t>
      </w:r>
      <w:r w:rsidR="00FD76BE" w:rsidRPr="00362A79">
        <w:rPr>
          <w:rFonts w:ascii="Times New Roman" w:hAnsi="Times New Roman" w:cs="Times New Roman"/>
          <w:bCs/>
          <w:spacing w:val="-2"/>
          <w:sz w:val="28"/>
          <w:szCs w:val="28"/>
        </w:rPr>
        <w:t>visā projekta īstenošanas</w:t>
      </w:r>
      <w:r w:rsidR="00FD76BE" w:rsidRPr="00362A79">
        <w:rPr>
          <w:rFonts w:ascii="Times New Roman" w:hAnsi="Times New Roman" w:cs="Times New Roman"/>
          <w:bCs/>
          <w:sz w:val="28"/>
          <w:szCs w:val="28"/>
        </w:rPr>
        <w:t xml:space="preserve"> periodā un piecus gadus pēc galīgā maksājuma saņemšanas tas </w:t>
      </w:r>
      <w:r w:rsidR="00C521EB" w:rsidRPr="00362A79">
        <w:rPr>
          <w:rFonts w:ascii="Times New Roman" w:hAnsi="Times New Roman" w:cs="Times New Roman"/>
          <w:bCs/>
          <w:sz w:val="28"/>
          <w:szCs w:val="28"/>
        </w:rPr>
        <w:t>ievēro</w:t>
      </w:r>
      <w:r w:rsidR="00FD76BE" w:rsidRPr="00362A79">
        <w:rPr>
          <w:rFonts w:ascii="Times New Roman" w:hAnsi="Times New Roman" w:cs="Times New Roman"/>
          <w:bCs/>
          <w:sz w:val="28"/>
          <w:szCs w:val="28"/>
        </w:rPr>
        <w:t>s</w:t>
      </w:r>
      <w:r w:rsidR="00C521EB" w:rsidRPr="00362A79">
        <w:rPr>
          <w:rFonts w:ascii="Times New Roman" w:hAnsi="Times New Roman" w:cs="Times New Roman"/>
          <w:bCs/>
          <w:sz w:val="28"/>
          <w:szCs w:val="28"/>
        </w:rPr>
        <w:t xml:space="preserve"> kopējās zivsaimniecības politikas </w:t>
      </w:r>
      <w:r w:rsidR="00324002" w:rsidRPr="00362A79">
        <w:rPr>
          <w:rFonts w:ascii="Times New Roman" w:hAnsi="Times New Roman" w:cs="Times New Roman"/>
          <w:bCs/>
          <w:sz w:val="28"/>
          <w:szCs w:val="28"/>
        </w:rPr>
        <w:t xml:space="preserve">noteikumus, </w:t>
      </w:r>
      <w:r w:rsidR="00324002" w:rsidRPr="00362A79">
        <w:rPr>
          <w:rFonts w:ascii="Times New Roman" w:hAnsi="Times New Roman" w:cs="Times New Roman"/>
          <w:bCs/>
          <w:sz w:val="28"/>
          <w:szCs w:val="28"/>
          <w:lang w:eastAsia="lv-LV"/>
        </w:rPr>
        <w:t>ja kompensāciju pieprasa par akvakultūrai nodarītajiem zaudējumiem</w:t>
      </w:r>
      <w:r w:rsidR="00FD76BE" w:rsidRPr="00362A79">
        <w:rPr>
          <w:rFonts w:ascii="Times New Roman" w:hAnsi="Times New Roman" w:cs="Times New Roman"/>
          <w:bCs/>
          <w:sz w:val="28"/>
          <w:szCs w:val="28"/>
        </w:rPr>
        <w:t>.</w:t>
      </w:r>
    </w:p>
    <w:p w14:paraId="372F8B40" w14:textId="77777777" w:rsidR="00607737" w:rsidRPr="00362A79" w:rsidRDefault="00607737" w:rsidP="00E07ED0">
      <w:pPr>
        <w:ind w:firstLine="720"/>
        <w:rPr>
          <w:sz w:val="28"/>
          <w:szCs w:val="28"/>
          <w:lang w:val="lv-LV"/>
        </w:rPr>
      </w:pPr>
    </w:p>
    <w:p w14:paraId="7D1689E1" w14:textId="3969C016" w:rsidR="008D05AA" w:rsidRPr="00362A79" w:rsidRDefault="008D05AA" w:rsidP="00E07ED0">
      <w:pPr>
        <w:ind w:firstLine="720"/>
        <w:rPr>
          <w:sz w:val="28"/>
          <w:szCs w:val="28"/>
          <w:lang w:val="lv-LV"/>
        </w:rPr>
      </w:pPr>
      <w:r w:rsidRPr="00362A79">
        <w:rPr>
          <w:sz w:val="28"/>
          <w:szCs w:val="28"/>
          <w:lang w:val="lv-LV"/>
        </w:rPr>
        <w:t>8</w:t>
      </w:r>
      <w:r w:rsidR="007917EE" w:rsidRPr="00362A79">
        <w:rPr>
          <w:sz w:val="28"/>
          <w:szCs w:val="28"/>
          <w:lang w:val="lv-LV"/>
        </w:rPr>
        <w:t>. </w:t>
      </w:r>
      <w:r w:rsidRPr="00362A79">
        <w:rPr>
          <w:sz w:val="28"/>
          <w:szCs w:val="28"/>
          <w:lang w:val="lv-LV"/>
        </w:rPr>
        <w:t>Zemes īpašnieks vai lietotājs nodrošina vismaz vienu no šādiem aizsardzības pasākumiem, lai novērstu postījumus augkopībai:</w:t>
      </w:r>
    </w:p>
    <w:p w14:paraId="64B4803C" w14:textId="3CDFA796" w:rsidR="008D05AA" w:rsidRPr="00362A79" w:rsidRDefault="008D05AA" w:rsidP="00E07ED0">
      <w:pPr>
        <w:ind w:firstLine="720"/>
        <w:rPr>
          <w:sz w:val="28"/>
          <w:szCs w:val="28"/>
          <w:lang w:val="lv-LV"/>
        </w:rPr>
      </w:pPr>
      <w:r w:rsidRPr="00362A79">
        <w:rPr>
          <w:sz w:val="28"/>
          <w:szCs w:val="28"/>
          <w:lang w:val="lv-LV"/>
        </w:rPr>
        <w:t>8.1</w:t>
      </w:r>
      <w:r w:rsidR="007917EE" w:rsidRPr="00362A79">
        <w:rPr>
          <w:sz w:val="28"/>
          <w:szCs w:val="28"/>
          <w:lang w:val="lv-LV"/>
        </w:rPr>
        <w:t>. </w:t>
      </w:r>
      <w:r w:rsidRPr="00362A79">
        <w:rPr>
          <w:sz w:val="28"/>
          <w:szCs w:val="28"/>
          <w:lang w:val="lv-LV"/>
        </w:rPr>
        <w:t>akustiskie atbaidītāji (skaņu un troksni radoši elementi);</w:t>
      </w:r>
    </w:p>
    <w:p w14:paraId="7BA8759B" w14:textId="3618CAE6" w:rsidR="008D05AA" w:rsidRPr="00362A79" w:rsidRDefault="008D05AA" w:rsidP="00E07ED0">
      <w:pPr>
        <w:ind w:firstLine="720"/>
        <w:rPr>
          <w:sz w:val="28"/>
          <w:szCs w:val="28"/>
          <w:lang w:val="lv-LV"/>
        </w:rPr>
      </w:pPr>
      <w:r w:rsidRPr="00362A79">
        <w:rPr>
          <w:sz w:val="28"/>
          <w:szCs w:val="28"/>
          <w:lang w:val="lv-LV"/>
        </w:rPr>
        <w:t>8.2</w:t>
      </w:r>
      <w:r w:rsidR="007917EE" w:rsidRPr="00362A79">
        <w:rPr>
          <w:sz w:val="28"/>
          <w:szCs w:val="28"/>
          <w:lang w:val="lv-LV"/>
        </w:rPr>
        <w:t>. </w:t>
      </w:r>
      <w:r w:rsidRPr="00362A79">
        <w:rPr>
          <w:sz w:val="28"/>
          <w:szCs w:val="28"/>
          <w:lang w:val="lv-LV"/>
        </w:rPr>
        <w:t xml:space="preserve">vizuālie atbaidītāji (silueti, mulāžas, spīdoši elementi); </w:t>
      </w:r>
    </w:p>
    <w:p w14:paraId="08B4A629" w14:textId="7E2FF842" w:rsidR="008D05AA" w:rsidRPr="00362A79" w:rsidRDefault="008D05AA" w:rsidP="00E07ED0">
      <w:pPr>
        <w:ind w:firstLine="720"/>
        <w:rPr>
          <w:sz w:val="28"/>
          <w:szCs w:val="28"/>
          <w:lang w:val="lv-LV"/>
        </w:rPr>
      </w:pPr>
      <w:r w:rsidRPr="00362A79">
        <w:rPr>
          <w:sz w:val="28"/>
          <w:szCs w:val="28"/>
          <w:lang w:val="lv-LV"/>
        </w:rPr>
        <w:t>8.3</w:t>
      </w:r>
      <w:r w:rsidR="007917EE" w:rsidRPr="00362A79">
        <w:rPr>
          <w:sz w:val="28"/>
          <w:szCs w:val="28"/>
          <w:lang w:val="lv-LV"/>
        </w:rPr>
        <w:t>. </w:t>
      </w:r>
      <w:r w:rsidRPr="00362A79">
        <w:rPr>
          <w:sz w:val="28"/>
          <w:szCs w:val="28"/>
          <w:lang w:val="lv-LV"/>
        </w:rPr>
        <w:t>repelenti;</w:t>
      </w:r>
    </w:p>
    <w:p w14:paraId="15572746" w14:textId="0A8B17EF" w:rsidR="008D05AA" w:rsidRPr="00362A79" w:rsidRDefault="008D05AA" w:rsidP="00E07ED0">
      <w:pPr>
        <w:ind w:firstLine="720"/>
        <w:rPr>
          <w:sz w:val="28"/>
          <w:szCs w:val="28"/>
          <w:lang w:val="lv-LV"/>
        </w:rPr>
      </w:pPr>
      <w:r w:rsidRPr="00362A79">
        <w:rPr>
          <w:sz w:val="28"/>
          <w:szCs w:val="28"/>
          <w:lang w:val="lv-LV"/>
        </w:rPr>
        <w:t>8.4</w:t>
      </w:r>
      <w:r w:rsidR="007917EE" w:rsidRPr="00362A79">
        <w:rPr>
          <w:sz w:val="28"/>
          <w:szCs w:val="28"/>
          <w:lang w:val="lv-LV"/>
        </w:rPr>
        <w:t>. </w:t>
      </w:r>
      <w:r w:rsidRPr="00362A79">
        <w:rPr>
          <w:sz w:val="28"/>
          <w:szCs w:val="28"/>
          <w:lang w:val="lv-LV"/>
        </w:rPr>
        <w:t xml:space="preserve">citi pasākumi (piemēram, šķēršļi, elektriskie gani), ciktāl tie nav pretrunā </w:t>
      </w:r>
      <w:r w:rsidR="0047396F" w:rsidRPr="00362A79">
        <w:rPr>
          <w:sz w:val="28"/>
          <w:szCs w:val="28"/>
          <w:lang w:val="lv-LV"/>
        </w:rPr>
        <w:t xml:space="preserve">ar </w:t>
      </w:r>
      <w:r w:rsidRPr="00362A79">
        <w:rPr>
          <w:sz w:val="28"/>
          <w:szCs w:val="28"/>
          <w:lang w:val="lv-LV"/>
        </w:rPr>
        <w:t>vides un dabas aizsardzības prasībām.</w:t>
      </w:r>
    </w:p>
    <w:p w14:paraId="5BB8C9FD" w14:textId="77777777" w:rsidR="00ED3717" w:rsidRPr="00362A79" w:rsidRDefault="00ED3717" w:rsidP="00E07ED0">
      <w:pPr>
        <w:pStyle w:val="ListParagraph"/>
        <w:tabs>
          <w:tab w:val="left" w:pos="6237"/>
        </w:tabs>
        <w:spacing w:after="0" w:line="240" w:lineRule="auto"/>
        <w:ind w:left="0" w:firstLine="720"/>
        <w:rPr>
          <w:rFonts w:ascii="Times New Roman" w:hAnsi="Times New Roman" w:cs="Times New Roman"/>
          <w:sz w:val="28"/>
          <w:szCs w:val="28"/>
          <w:lang w:eastAsia="lv-LV"/>
        </w:rPr>
      </w:pPr>
    </w:p>
    <w:p w14:paraId="41B6FFE3" w14:textId="5C97858F" w:rsidR="00310E4F" w:rsidRPr="00362A79" w:rsidRDefault="00310E4F" w:rsidP="00E07ED0">
      <w:pPr>
        <w:ind w:firstLine="720"/>
        <w:rPr>
          <w:sz w:val="28"/>
          <w:szCs w:val="28"/>
          <w:lang w:val="lv-LV"/>
        </w:rPr>
      </w:pPr>
      <w:r w:rsidRPr="00362A79">
        <w:rPr>
          <w:sz w:val="28"/>
          <w:szCs w:val="28"/>
          <w:lang w:val="lv-LV"/>
        </w:rPr>
        <w:t>9</w:t>
      </w:r>
      <w:r w:rsidR="007917EE" w:rsidRPr="00362A79">
        <w:rPr>
          <w:sz w:val="28"/>
          <w:szCs w:val="28"/>
          <w:lang w:val="lv-LV"/>
        </w:rPr>
        <w:t>. </w:t>
      </w:r>
      <w:r w:rsidRPr="00362A79">
        <w:rPr>
          <w:sz w:val="28"/>
          <w:szCs w:val="28"/>
          <w:lang w:val="lv-LV"/>
        </w:rPr>
        <w:t xml:space="preserve">Zemes īpašnieks vai lietotājs nodrošina vismaz vienu no šādiem aizsardzības pasākumiem, lai novērstu postījumus akvakultūrai: </w:t>
      </w:r>
    </w:p>
    <w:p w14:paraId="248386DA" w14:textId="595CA307" w:rsidR="00310E4F" w:rsidRPr="00362A79" w:rsidRDefault="00310E4F" w:rsidP="00E07ED0">
      <w:pPr>
        <w:ind w:firstLine="720"/>
        <w:rPr>
          <w:sz w:val="28"/>
          <w:szCs w:val="28"/>
          <w:lang w:val="lv-LV"/>
        </w:rPr>
      </w:pPr>
      <w:r w:rsidRPr="00362A79">
        <w:rPr>
          <w:sz w:val="28"/>
          <w:szCs w:val="28"/>
          <w:lang w:val="lv-LV"/>
        </w:rPr>
        <w:t>9.1</w:t>
      </w:r>
      <w:r w:rsidR="007917EE" w:rsidRPr="00362A79">
        <w:rPr>
          <w:sz w:val="28"/>
          <w:szCs w:val="28"/>
          <w:lang w:val="lv-LV"/>
        </w:rPr>
        <w:t>. </w:t>
      </w:r>
      <w:r w:rsidRPr="00362A79">
        <w:rPr>
          <w:sz w:val="28"/>
          <w:szCs w:val="28"/>
          <w:lang w:val="lv-LV"/>
        </w:rPr>
        <w:t>akustiskie atbaidītāji (skaņu un troksni radoši elementi);</w:t>
      </w:r>
    </w:p>
    <w:p w14:paraId="64D91570" w14:textId="2A5C2A68" w:rsidR="00310E4F" w:rsidRPr="00362A79" w:rsidRDefault="00310E4F" w:rsidP="00E07ED0">
      <w:pPr>
        <w:ind w:firstLine="720"/>
        <w:rPr>
          <w:sz w:val="28"/>
          <w:szCs w:val="28"/>
          <w:lang w:val="lv-LV"/>
        </w:rPr>
      </w:pPr>
      <w:r w:rsidRPr="00362A79">
        <w:rPr>
          <w:sz w:val="28"/>
          <w:szCs w:val="28"/>
          <w:lang w:val="lv-LV"/>
        </w:rPr>
        <w:t>9.2</w:t>
      </w:r>
      <w:r w:rsidR="007917EE" w:rsidRPr="00362A79">
        <w:rPr>
          <w:sz w:val="28"/>
          <w:szCs w:val="28"/>
          <w:lang w:val="lv-LV"/>
        </w:rPr>
        <w:t>. </w:t>
      </w:r>
      <w:r w:rsidRPr="00362A79">
        <w:rPr>
          <w:sz w:val="28"/>
          <w:szCs w:val="28"/>
          <w:lang w:val="lv-LV"/>
        </w:rPr>
        <w:t xml:space="preserve">vizuālie atbaidītāji (silueti, mulāžas, spīdoši elementi); </w:t>
      </w:r>
    </w:p>
    <w:p w14:paraId="77184506" w14:textId="4B1F0E50" w:rsidR="00310E4F" w:rsidRPr="00362A79" w:rsidRDefault="00310E4F" w:rsidP="00E07ED0">
      <w:pPr>
        <w:ind w:firstLine="720"/>
        <w:rPr>
          <w:sz w:val="28"/>
          <w:szCs w:val="28"/>
          <w:lang w:val="lv-LV"/>
        </w:rPr>
      </w:pPr>
      <w:r w:rsidRPr="00362A79">
        <w:rPr>
          <w:sz w:val="28"/>
          <w:szCs w:val="28"/>
          <w:lang w:val="lv-LV"/>
        </w:rPr>
        <w:t>9.3</w:t>
      </w:r>
      <w:r w:rsidR="007917EE" w:rsidRPr="00362A79">
        <w:rPr>
          <w:sz w:val="28"/>
          <w:szCs w:val="28"/>
          <w:lang w:val="lv-LV"/>
        </w:rPr>
        <w:t>. </w:t>
      </w:r>
      <w:r w:rsidRPr="00362A79">
        <w:rPr>
          <w:sz w:val="28"/>
          <w:szCs w:val="28"/>
          <w:lang w:val="lv-LV"/>
        </w:rPr>
        <w:t>citi pasākumi (piemēram, repelenti, šķēršļi, tīkli, elektriskie gani), ciktāl tie nav pretrunā ar vides un dabas aizsardzības prasībām.</w:t>
      </w:r>
    </w:p>
    <w:p w14:paraId="791CE120" w14:textId="77777777" w:rsidR="00310E4F" w:rsidRPr="00362A79" w:rsidRDefault="00310E4F" w:rsidP="00E07ED0">
      <w:pPr>
        <w:ind w:firstLine="720"/>
        <w:rPr>
          <w:sz w:val="28"/>
          <w:szCs w:val="28"/>
          <w:lang w:val="lv-LV"/>
        </w:rPr>
      </w:pPr>
    </w:p>
    <w:p w14:paraId="63F582D5" w14:textId="7C1BDDD2" w:rsidR="00310E4F" w:rsidRPr="00362A79" w:rsidRDefault="00310E4F" w:rsidP="00E07ED0">
      <w:pPr>
        <w:ind w:firstLine="720"/>
        <w:rPr>
          <w:sz w:val="28"/>
          <w:szCs w:val="28"/>
          <w:lang w:val="lv-LV"/>
        </w:rPr>
      </w:pPr>
      <w:r w:rsidRPr="00362A79">
        <w:rPr>
          <w:sz w:val="28"/>
          <w:szCs w:val="28"/>
          <w:lang w:val="lv-LV"/>
        </w:rPr>
        <w:t>10</w:t>
      </w:r>
      <w:r w:rsidR="007917EE" w:rsidRPr="00362A79">
        <w:rPr>
          <w:sz w:val="28"/>
          <w:szCs w:val="28"/>
          <w:lang w:val="lv-LV"/>
        </w:rPr>
        <w:t>. </w:t>
      </w:r>
      <w:r w:rsidRPr="00362A79">
        <w:rPr>
          <w:sz w:val="28"/>
          <w:szCs w:val="28"/>
          <w:lang w:val="lv-LV"/>
        </w:rPr>
        <w:t xml:space="preserve">Zemes īpašnieks vai lietotājs nodrošina vismaz vienu no šādiem aizsardzības pasākumiem, lai novērstu postījumus lopkopībai vai biškopībai: </w:t>
      </w:r>
    </w:p>
    <w:p w14:paraId="5CA9091B" w14:textId="7BE7330F" w:rsidR="00310E4F" w:rsidRPr="00362A79" w:rsidRDefault="00310E4F" w:rsidP="00E07ED0">
      <w:pPr>
        <w:ind w:firstLine="720"/>
        <w:rPr>
          <w:sz w:val="28"/>
          <w:szCs w:val="28"/>
          <w:lang w:val="lv-LV"/>
        </w:rPr>
      </w:pPr>
      <w:r w:rsidRPr="00362A79">
        <w:rPr>
          <w:sz w:val="28"/>
          <w:szCs w:val="28"/>
          <w:lang w:val="lv-LV"/>
        </w:rPr>
        <w:lastRenderedPageBreak/>
        <w:t>10.1</w:t>
      </w:r>
      <w:r w:rsidR="007917EE" w:rsidRPr="00362A79">
        <w:rPr>
          <w:sz w:val="28"/>
          <w:szCs w:val="28"/>
          <w:lang w:val="lv-LV"/>
        </w:rPr>
        <w:t>. </w:t>
      </w:r>
      <w:r w:rsidRPr="00362A79">
        <w:rPr>
          <w:sz w:val="28"/>
          <w:szCs w:val="28"/>
          <w:lang w:val="lv-LV"/>
        </w:rPr>
        <w:t>nožogotas platības lauksaimniecības dzīvniekiem diennakts tumšajā laikā;</w:t>
      </w:r>
    </w:p>
    <w:p w14:paraId="5BCF47F1" w14:textId="369FC437" w:rsidR="00310E4F" w:rsidRPr="00362A79" w:rsidRDefault="00310E4F" w:rsidP="00E07ED0">
      <w:pPr>
        <w:ind w:firstLine="720"/>
        <w:rPr>
          <w:sz w:val="28"/>
          <w:szCs w:val="28"/>
          <w:lang w:val="lv-LV"/>
        </w:rPr>
      </w:pPr>
      <w:r w:rsidRPr="00362A79">
        <w:rPr>
          <w:sz w:val="28"/>
          <w:szCs w:val="28"/>
          <w:lang w:val="lv-LV"/>
        </w:rPr>
        <w:t>10.2</w:t>
      </w:r>
      <w:r w:rsidR="007917EE" w:rsidRPr="00362A79">
        <w:rPr>
          <w:sz w:val="28"/>
          <w:szCs w:val="28"/>
          <w:lang w:val="lv-LV"/>
        </w:rPr>
        <w:t>. </w:t>
      </w:r>
      <w:r w:rsidRPr="00362A79">
        <w:rPr>
          <w:sz w:val="28"/>
          <w:szCs w:val="28"/>
          <w:lang w:val="lv-LV"/>
        </w:rPr>
        <w:t>suņi;</w:t>
      </w:r>
    </w:p>
    <w:p w14:paraId="3A07E169" w14:textId="254515E5" w:rsidR="00310E4F" w:rsidRPr="00362A79" w:rsidRDefault="00310E4F" w:rsidP="00E07ED0">
      <w:pPr>
        <w:ind w:firstLine="720"/>
        <w:rPr>
          <w:sz w:val="28"/>
          <w:szCs w:val="28"/>
          <w:lang w:val="lv-LV"/>
        </w:rPr>
      </w:pPr>
      <w:r w:rsidRPr="00362A79">
        <w:rPr>
          <w:sz w:val="28"/>
          <w:szCs w:val="28"/>
          <w:lang w:val="lv-LV"/>
        </w:rPr>
        <w:t>10.3</w:t>
      </w:r>
      <w:r w:rsidR="007917EE" w:rsidRPr="00362A79">
        <w:rPr>
          <w:sz w:val="28"/>
          <w:szCs w:val="28"/>
          <w:lang w:val="lv-LV"/>
        </w:rPr>
        <w:t>. </w:t>
      </w:r>
      <w:r w:rsidRPr="00362A79">
        <w:rPr>
          <w:sz w:val="28"/>
          <w:szCs w:val="28"/>
          <w:lang w:val="lv-LV"/>
        </w:rPr>
        <w:t>bišu stropu atrašanās cilvēku mītņu tuvumā;</w:t>
      </w:r>
    </w:p>
    <w:p w14:paraId="5B5F5275" w14:textId="68C4726C" w:rsidR="00310E4F" w:rsidRPr="00362A79" w:rsidRDefault="00310E4F" w:rsidP="00E07ED0">
      <w:pPr>
        <w:ind w:firstLine="720"/>
        <w:rPr>
          <w:sz w:val="28"/>
          <w:szCs w:val="28"/>
          <w:lang w:val="lv-LV"/>
        </w:rPr>
      </w:pPr>
      <w:r w:rsidRPr="00362A79">
        <w:rPr>
          <w:sz w:val="28"/>
          <w:szCs w:val="28"/>
          <w:lang w:val="lv-LV"/>
        </w:rPr>
        <w:t>10.4</w:t>
      </w:r>
      <w:r w:rsidR="007917EE" w:rsidRPr="00362A79">
        <w:rPr>
          <w:sz w:val="28"/>
          <w:szCs w:val="28"/>
          <w:lang w:val="lv-LV"/>
        </w:rPr>
        <w:t>. </w:t>
      </w:r>
      <w:r w:rsidRPr="00362A79">
        <w:rPr>
          <w:sz w:val="28"/>
          <w:szCs w:val="28"/>
          <w:lang w:val="lv-LV"/>
        </w:rPr>
        <w:t>vizuālie atbaidītāji (silueti, mulāžas, spīdoši elementi);</w:t>
      </w:r>
    </w:p>
    <w:p w14:paraId="72EB401F" w14:textId="21053BC7" w:rsidR="00310E4F" w:rsidRPr="00362A79" w:rsidRDefault="00310E4F" w:rsidP="00E07ED0">
      <w:pPr>
        <w:ind w:firstLine="720"/>
        <w:rPr>
          <w:sz w:val="28"/>
          <w:szCs w:val="28"/>
          <w:lang w:val="lv-LV"/>
        </w:rPr>
      </w:pPr>
      <w:r w:rsidRPr="00362A79">
        <w:rPr>
          <w:sz w:val="28"/>
          <w:szCs w:val="28"/>
          <w:lang w:val="lv-LV"/>
        </w:rPr>
        <w:t>10.5</w:t>
      </w:r>
      <w:r w:rsidR="007917EE" w:rsidRPr="00362A79">
        <w:rPr>
          <w:sz w:val="28"/>
          <w:szCs w:val="28"/>
          <w:lang w:val="lv-LV"/>
        </w:rPr>
        <w:t>. </w:t>
      </w:r>
      <w:r w:rsidRPr="00362A79">
        <w:rPr>
          <w:sz w:val="28"/>
          <w:szCs w:val="28"/>
          <w:lang w:val="lv-LV"/>
        </w:rPr>
        <w:t>citi pasākumi (piemēram, repelenti, šķēršļi, elektriskie gani), ciktāl tie nav pretrunā ar vides un dabas aizsardzības prasībām.</w:t>
      </w:r>
    </w:p>
    <w:p w14:paraId="4607DB80" w14:textId="77777777" w:rsidR="00310E4F" w:rsidRPr="00362A79" w:rsidRDefault="00310E4F" w:rsidP="00E07ED0">
      <w:pPr>
        <w:ind w:firstLine="720"/>
        <w:rPr>
          <w:sz w:val="28"/>
          <w:szCs w:val="28"/>
          <w:lang w:val="lv-LV"/>
        </w:rPr>
      </w:pPr>
    </w:p>
    <w:p w14:paraId="367C8941" w14:textId="4316A60E" w:rsidR="00310E4F" w:rsidRPr="00362A79" w:rsidRDefault="00310E4F" w:rsidP="00E07ED0">
      <w:pPr>
        <w:ind w:firstLine="720"/>
        <w:rPr>
          <w:sz w:val="28"/>
          <w:szCs w:val="28"/>
          <w:lang w:val="lv-LV"/>
        </w:rPr>
      </w:pPr>
      <w:r w:rsidRPr="00362A79">
        <w:rPr>
          <w:sz w:val="28"/>
          <w:szCs w:val="28"/>
          <w:lang w:val="lv-LV"/>
        </w:rPr>
        <w:t>11</w:t>
      </w:r>
      <w:r w:rsidR="007917EE" w:rsidRPr="00362A79">
        <w:rPr>
          <w:sz w:val="28"/>
          <w:szCs w:val="28"/>
          <w:lang w:val="lv-LV"/>
        </w:rPr>
        <w:t>. </w:t>
      </w:r>
      <w:r w:rsidRPr="00362A79">
        <w:rPr>
          <w:sz w:val="28"/>
          <w:szCs w:val="28"/>
          <w:lang w:val="lv-LV"/>
        </w:rPr>
        <w:t>Ja atbilstoši šo noteikumu 8., 9</w:t>
      </w:r>
      <w:r w:rsidR="007917EE" w:rsidRPr="00362A79">
        <w:rPr>
          <w:sz w:val="28"/>
          <w:szCs w:val="28"/>
          <w:lang w:val="lv-LV"/>
        </w:rPr>
        <w:t xml:space="preserve">. un </w:t>
      </w:r>
      <w:r w:rsidRPr="00362A79">
        <w:rPr>
          <w:sz w:val="28"/>
          <w:szCs w:val="28"/>
          <w:lang w:val="lv-LV"/>
        </w:rPr>
        <w:t>10</w:t>
      </w:r>
      <w:r w:rsidR="007917EE" w:rsidRPr="00362A79">
        <w:rPr>
          <w:sz w:val="28"/>
          <w:szCs w:val="28"/>
          <w:lang w:val="lv-LV"/>
        </w:rPr>
        <w:t>. </w:t>
      </w:r>
      <w:r w:rsidRPr="00362A79">
        <w:rPr>
          <w:sz w:val="28"/>
          <w:szCs w:val="28"/>
          <w:lang w:val="lv-LV"/>
        </w:rPr>
        <w:t>punktam sākotnēji izvēlētais aizsardzības pasākums nav efektīvs, zemes īpašnieks vai lietotājs veic citus aizsardzības pasākumus postījumu novēršanai.</w:t>
      </w:r>
    </w:p>
    <w:p w14:paraId="023BABC8" w14:textId="77777777" w:rsidR="006A708E" w:rsidRPr="00362A79" w:rsidRDefault="006A708E" w:rsidP="00E07ED0">
      <w:pPr>
        <w:ind w:firstLine="720"/>
        <w:rPr>
          <w:sz w:val="28"/>
          <w:szCs w:val="28"/>
          <w:lang w:val="lv-LV"/>
        </w:rPr>
      </w:pPr>
    </w:p>
    <w:p w14:paraId="28C446BD" w14:textId="33395EE2" w:rsidR="006A708E" w:rsidRPr="00362A79" w:rsidRDefault="006A708E" w:rsidP="009D5578">
      <w:pPr>
        <w:ind w:firstLine="0"/>
        <w:jc w:val="center"/>
        <w:rPr>
          <w:b/>
          <w:sz w:val="28"/>
          <w:szCs w:val="28"/>
          <w:lang w:val="lv-LV"/>
        </w:rPr>
      </w:pPr>
      <w:r w:rsidRPr="00362A79">
        <w:rPr>
          <w:b/>
          <w:sz w:val="28"/>
          <w:szCs w:val="28"/>
          <w:lang w:val="lv-LV"/>
        </w:rPr>
        <w:t>III</w:t>
      </w:r>
      <w:r w:rsidR="007917EE" w:rsidRPr="00362A79">
        <w:rPr>
          <w:b/>
          <w:sz w:val="28"/>
          <w:szCs w:val="28"/>
          <w:lang w:val="lv-LV"/>
        </w:rPr>
        <w:t>. </w:t>
      </w:r>
      <w:r w:rsidRPr="00362A79">
        <w:rPr>
          <w:b/>
          <w:sz w:val="28"/>
          <w:szCs w:val="28"/>
          <w:lang w:val="lv-LV"/>
        </w:rPr>
        <w:t>Pieteikums kompensācijas saņemšanai</w:t>
      </w:r>
    </w:p>
    <w:p w14:paraId="650CBB69" w14:textId="77777777" w:rsidR="00BF1FAB" w:rsidRPr="00362A79" w:rsidRDefault="00BF1FAB" w:rsidP="009817EF">
      <w:pPr>
        <w:pStyle w:val="ListParagraph"/>
        <w:tabs>
          <w:tab w:val="left" w:pos="6237"/>
        </w:tabs>
        <w:spacing w:after="0" w:line="240" w:lineRule="auto"/>
        <w:ind w:left="0" w:firstLine="720"/>
        <w:rPr>
          <w:rFonts w:ascii="Times New Roman" w:hAnsi="Times New Roman" w:cs="Times New Roman"/>
          <w:sz w:val="28"/>
          <w:szCs w:val="28"/>
          <w:lang w:eastAsia="lv-LV"/>
        </w:rPr>
      </w:pPr>
    </w:p>
    <w:p w14:paraId="05367DA2" w14:textId="51A26771" w:rsidR="00743649" w:rsidRPr="00362A79" w:rsidRDefault="006A708E" w:rsidP="009D7910">
      <w:pPr>
        <w:tabs>
          <w:tab w:val="left" w:pos="5565"/>
        </w:tabs>
        <w:rPr>
          <w:sz w:val="28"/>
          <w:szCs w:val="28"/>
          <w:lang w:val="lv-LV"/>
        </w:rPr>
      </w:pPr>
      <w:r w:rsidRPr="00362A79">
        <w:rPr>
          <w:sz w:val="28"/>
          <w:szCs w:val="28"/>
          <w:lang w:val="lv-LV"/>
        </w:rPr>
        <w:t>12</w:t>
      </w:r>
      <w:r w:rsidR="007917EE" w:rsidRPr="00362A79">
        <w:rPr>
          <w:sz w:val="28"/>
          <w:szCs w:val="28"/>
          <w:lang w:val="lv-LV"/>
        </w:rPr>
        <w:t>. </w:t>
      </w:r>
      <w:r w:rsidR="00B4686A" w:rsidRPr="00362A79">
        <w:rPr>
          <w:sz w:val="28"/>
          <w:szCs w:val="28"/>
          <w:lang w:val="lv-LV"/>
        </w:rPr>
        <w:t xml:space="preserve">Lai saņemtu kompensāciju, </w:t>
      </w:r>
      <w:r w:rsidR="00743649" w:rsidRPr="00362A79">
        <w:rPr>
          <w:sz w:val="28"/>
          <w:szCs w:val="28"/>
          <w:lang w:val="lv-LV"/>
        </w:rPr>
        <w:t>zemes īpašnieks vai lietotājs, vai viņa pilnvarota persona (turpmāk</w:t>
      </w:r>
      <w:r w:rsidR="00BD40D9" w:rsidRPr="00362A79">
        <w:rPr>
          <w:sz w:val="28"/>
          <w:szCs w:val="28"/>
          <w:lang w:val="lv-LV"/>
        </w:rPr>
        <w:t xml:space="preserve"> – </w:t>
      </w:r>
      <w:r w:rsidR="00743649" w:rsidRPr="00362A79">
        <w:rPr>
          <w:sz w:val="28"/>
          <w:szCs w:val="28"/>
          <w:lang w:val="lv-LV"/>
        </w:rPr>
        <w:t xml:space="preserve">iesniedzējs) ievēro </w:t>
      </w:r>
      <w:r w:rsidR="006B2F1E" w:rsidRPr="00362A79">
        <w:rPr>
          <w:sz w:val="28"/>
          <w:szCs w:val="28"/>
          <w:lang w:val="lv-LV"/>
        </w:rPr>
        <w:t xml:space="preserve">šādu </w:t>
      </w:r>
      <w:r w:rsidR="00743649" w:rsidRPr="00362A79">
        <w:rPr>
          <w:sz w:val="28"/>
          <w:szCs w:val="28"/>
          <w:lang w:val="lv-LV"/>
        </w:rPr>
        <w:t>pieteikšanās kārtību:</w:t>
      </w:r>
    </w:p>
    <w:p w14:paraId="167E67D3" w14:textId="267C9C87" w:rsidR="00743649" w:rsidRPr="00362A79" w:rsidRDefault="00743649" w:rsidP="009D7910">
      <w:pPr>
        <w:pStyle w:val="ListParagraph"/>
        <w:tabs>
          <w:tab w:val="left" w:pos="284"/>
          <w:tab w:val="left" w:pos="5565"/>
        </w:tabs>
        <w:spacing w:after="0" w:line="240" w:lineRule="auto"/>
        <w:ind w:left="0"/>
        <w:rPr>
          <w:rFonts w:ascii="Times New Roman" w:hAnsi="Times New Roman" w:cs="Times New Roman"/>
          <w:sz w:val="28"/>
          <w:szCs w:val="28"/>
        </w:rPr>
      </w:pPr>
      <w:r w:rsidRPr="00362A79">
        <w:rPr>
          <w:rFonts w:ascii="Times New Roman" w:hAnsi="Times New Roman" w:cs="Times New Roman"/>
          <w:sz w:val="28"/>
          <w:szCs w:val="28"/>
        </w:rPr>
        <w:t>1</w:t>
      </w:r>
      <w:r w:rsidR="006A708E" w:rsidRPr="00362A79">
        <w:rPr>
          <w:rFonts w:ascii="Times New Roman" w:hAnsi="Times New Roman" w:cs="Times New Roman"/>
          <w:sz w:val="28"/>
          <w:szCs w:val="28"/>
        </w:rPr>
        <w:t>2</w:t>
      </w:r>
      <w:r w:rsidRPr="00362A79">
        <w:rPr>
          <w:rFonts w:ascii="Times New Roman" w:hAnsi="Times New Roman" w:cs="Times New Roman"/>
          <w:sz w:val="28"/>
          <w:szCs w:val="28"/>
        </w:rPr>
        <w:t>.1</w:t>
      </w:r>
      <w:r w:rsidR="007917EE" w:rsidRPr="00362A79">
        <w:rPr>
          <w:rFonts w:ascii="Times New Roman" w:hAnsi="Times New Roman" w:cs="Times New Roman"/>
          <w:sz w:val="28"/>
          <w:szCs w:val="28"/>
        </w:rPr>
        <w:t>. </w:t>
      </w:r>
      <w:r w:rsidR="00B4686A" w:rsidRPr="00362A79">
        <w:rPr>
          <w:rFonts w:ascii="Times New Roman" w:hAnsi="Times New Roman" w:cs="Times New Roman"/>
          <w:sz w:val="28"/>
          <w:szCs w:val="28"/>
        </w:rPr>
        <w:t xml:space="preserve">par zaudējumiem, kas nodarīti augkopībai (1. pielikums) un lopkopībai vai biškopībai (2. pielikums), pēc postījumu konstatēšanas iesniedz Dabas aizsardzības pārvaldē pieteikumu kompensācijas saņemšanai, </w:t>
      </w:r>
      <w:r w:rsidR="003A7D23" w:rsidRPr="00362A79">
        <w:rPr>
          <w:rFonts w:ascii="Times New Roman" w:hAnsi="Times New Roman" w:cs="Times New Roman"/>
          <w:sz w:val="28"/>
          <w:szCs w:val="28"/>
        </w:rPr>
        <w:t xml:space="preserve">ievērojot </w:t>
      </w:r>
      <w:r w:rsidR="0006225A" w:rsidRPr="00362A79">
        <w:rPr>
          <w:rFonts w:ascii="Times New Roman" w:hAnsi="Times New Roman" w:cs="Times New Roman"/>
          <w:sz w:val="28"/>
          <w:szCs w:val="28"/>
        </w:rPr>
        <w:t xml:space="preserve">šo </w:t>
      </w:r>
      <w:r w:rsidR="003A7D23" w:rsidRPr="00362A79">
        <w:rPr>
          <w:rFonts w:ascii="Times New Roman" w:hAnsi="Times New Roman" w:cs="Times New Roman"/>
          <w:sz w:val="28"/>
          <w:szCs w:val="28"/>
        </w:rPr>
        <w:t xml:space="preserve">noteikumu </w:t>
      </w:r>
      <w:r w:rsidR="00DE6821" w:rsidRPr="00362A79">
        <w:rPr>
          <w:rFonts w:ascii="Times New Roman" w:hAnsi="Times New Roman" w:cs="Times New Roman"/>
          <w:sz w:val="28"/>
          <w:szCs w:val="28"/>
        </w:rPr>
        <w:t>5.1</w:t>
      </w:r>
      <w:r w:rsidR="007917EE" w:rsidRPr="00362A79">
        <w:rPr>
          <w:rFonts w:ascii="Times New Roman" w:hAnsi="Times New Roman" w:cs="Times New Roman"/>
          <w:sz w:val="28"/>
          <w:szCs w:val="28"/>
        </w:rPr>
        <w:t xml:space="preserve">. un </w:t>
      </w:r>
      <w:r w:rsidR="00DE6821" w:rsidRPr="00362A79">
        <w:rPr>
          <w:rFonts w:ascii="Times New Roman" w:hAnsi="Times New Roman" w:cs="Times New Roman"/>
          <w:sz w:val="28"/>
          <w:szCs w:val="28"/>
        </w:rPr>
        <w:t>5.3</w:t>
      </w:r>
      <w:r w:rsidR="007917EE" w:rsidRPr="00362A79">
        <w:rPr>
          <w:rFonts w:ascii="Times New Roman" w:hAnsi="Times New Roman" w:cs="Times New Roman"/>
          <w:sz w:val="28"/>
          <w:szCs w:val="28"/>
        </w:rPr>
        <w:t>. </w:t>
      </w:r>
      <w:r w:rsidR="003A7D23" w:rsidRPr="00362A79">
        <w:rPr>
          <w:rFonts w:ascii="Times New Roman" w:hAnsi="Times New Roman" w:cs="Times New Roman"/>
          <w:sz w:val="28"/>
          <w:szCs w:val="28"/>
        </w:rPr>
        <w:t>apakšpunkt</w:t>
      </w:r>
      <w:r w:rsidR="0006225A" w:rsidRPr="00362A79">
        <w:rPr>
          <w:rFonts w:ascii="Times New Roman" w:hAnsi="Times New Roman" w:cs="Times New Roman"/>
          <w:sz w:val="28"/>
          <w:szCs w:val="28"/>
        </w:rPr>
        <w:t>ā</w:t>
      </w:r>
      <w:r w:rsidR="003A7D23" w:rsidRPr="00362A79">
        <w:rPr>
          <w:rFonts w:ascii="Times New Roman" w:hAnsi="Times New Roman" w:cs="Times New Roman"/>
          <w:sz w:val="28"/>
          <w:szCs w:val="28"/>
        </w:rPr>
        <w:t xml:space="preserve"> </w:t>
      </w:r>
      <w:r w:rsidR="00255132" w:rsidRPr="00362A79">
        <w:rPr>
          <w:rFonts w:ascii="Times New Roman" w:hAnsi="Times New Roman" w:cs="Times New Roman"/>
          <w:sz w:val="28"/>
          <w:szCs w:val="28"/>
        </w:rPr>
        <w:t xml:space="preserve">minēto </w:t>
      </w:r>
      <w:r w:rsidR="0097388C" w:rsidRPr="00362A79">
        <w:rPr>
          <w:rFonts w:ascii="Times New Roman" w:hAnsi="Times New Roman" w:cs="Times New Roman"/>
          <w:sz w:val="28"/>
          <w:szCs w:val="28"/>
        </w:rPr>
        <w:t>pieteikšan</w:t>
      </w:r>
      <w:r w:rsidR="007301F7" w:rsidRPr="00362A79">
        <w:rPr>
          <w:rFonts w:ascii="Times New Roman" w:hAnsi="Times New Roman" w:cs="Times New Roman"/>
          <w:sz w:val="28"/>
          <w:szCs w:val="28"/>
        </w:rPr>
        <w:t>ā</w:t>
      </w:r>
      <w:r w:rsidR="0097388C" w:rsidRPr="00362A79">
        <w:rPr>
          <w:rFonts w:ascii="Times New Roman" w:hAnsi="Times New Roman" w:cs="Times New Roman"/>
          <w:sz w:val="28"/>
          <w:szCs w:val="28"/>
        </w:rPr>
        <w:t xml:space="preserve">s </w:t>
      </w:r>
      <w:r w:rsidR="007301F7" w:rsidRPr="00362A79">
        <w:rPr>
          <w:rFonts w:ascii="Times New Roman" w:hAnsi="Times New Roman" w:cs="Times New Roman"/>
          <w:sz w:val="28"/>
          <w:szCs w:val="28"/>
        </w:rPr>
        <w:t xml:space="preserve">reižu </w:t>
      </w:r>
      <w:r w:rsidR="003A7D23" w:rsidRPr="00362A79">
        <w:rPr>
          <w:rFonts w:ascii="Times New Roman" w:hAnsi="Times New Roman" w:cs="Times New Roman"/>
          <w:sz w:val="28"/>
          <w:szCs w:val="28"/>
        </w:rPr>
        <w:t>skaitu sezonā</w:t>
      </w:r>
      <w:r w:rsidR="006B2F1E" w:rsidRPr="00362A79">
        <w:rPr>
          <w:rFonts w:ascii="Times New Roman" w:hAnsi="Times New Roman" w:cs="Times New Roman"/>
          <w:sz w:val="28"/>
          <w:szCs w:val="28"/>
        </w:rPr>
        <w:t xml:space="preserve">; </w:t>
      </w:r>
    </w:p>
    <w:p w14:paraId="0A61D76E" w14:textId="4FF1F112" w:rsidR="00D800CB" w:rsidRPr="00362A79" w:rsidRDefault="006A708E" w:rsidP="009D7910">
      <w:pPr>
        <w:pStyle w:val="ListParagraph"/>
        <w:tabs>
          <w:tab w:val="left" w:pos="5565"/>
        </w:tabs>
        <w:spacing w:after="0" w:line="240" w:lineRule="auto"/>
        <w:ind w:left="0"/>
        <w:rPr>
          <w:rFonts w:ascii="Times New Roman" w:hAnsi="Times New Roman" w:cs="Times New Roman"/>
          <w:sz w:val="28"/>
          <w:szCs w:val="28"/>
        </w:rPr>
      </w:pPr>
      <w:r w:rsidRPr="00362A79">
        <w:rPr>
          <w:rFonts w:ascii="Times New Roman" w:hAnsi="Times New Roman" w:cs="Times New Roman"/>
          <w:sz w:val="28"/>
          <w:szCs w:val="28"/>
        </w:rPr>
        <w:t>12</w:t>
      </w:r>
      <w:r w:rsidR="00743649" w:rsidRPr="00362A79">
        <w:rPr>
          <w:rFonts w:ascii="Times New Roman" w:hAnsi="Times New Roman" w:cs="Times New Roman"/>
          <w:sz w:val="28"/>
          <w:szCs w:val="28"/>
        </w:rPr>
        <w:t>.2</w:t>
      </w:r>
      <w:r w:rsidR="007917EE" w:rsidRPr="00362A79">
        <w:rPr>
          <w:rFonts w:ascii="Times New Roman" w:hAnsi="Times New Roman" w:cs="Times New Roman"/>
          <w:sz w:val="28"/>
          <w:szCs w:val="28"/>
        </w:rPr>
        <w:t>. </w:t>
      </w:r>
      <w:r w:rsidR="00D800CB" w:rsidRPr="00362A79">
        <w:rPr>
          <w:rFonts w:ascii="Times New Roman" w:hAnsi="Times New Roman" w:cs="Times New Roman"/>
          <w:sz w:val="28"/>
          <w:szCs w:val="28"/>
        </w:rPr>
        <w:t xml:space="preserve">par </w:t>
      </w:r>
      <w:r w:rsidR="00B4686A" w:rsidRPr="00362A79">
        <w:rPr>
          <w:rFonts w:ascii="Times New Roman" w:hAnsi="Times New Roman" w:cs="Times New Roman"/>
          <w:sz w:val="28"/>
          <w:szCs w:val="28"/>
        </w:rPr>
        <w:t xml:space="preserve">zaudējumiem, kas nodarīti </w:t>
      </w:r>
      <w:r w:rsidR="00D800CB" w:rsidRPr="00362A79">
        <w:rPr>
          <w:rFonts w:ascii="Times New Roman" w:hAnsi="Times New Roman" w:cs="Times New Roman"/>
          <w:sz w:val="28"/>
          <w:szCs w:val="28"/>
        </w:rPr>
        <w:t>akvakultūrai:</w:t>
      </w:r>
    </w:p>
    <w:p w14:paraId="66925F44" w14:textId="34304D27" w:rsidR="00D800CB" w:rsidRPr="00362A79" w:rsidRDefault="006A708E" w:rsidP="009D7910">
      <w:pPr>
        <w:pStyle w:val="ListParagraph"/>
        <w:tabs>
          <w:tab w:val="left" w:pos="5565"/>
        </w:tabs>
        <w:spacing w:after="0" w:line="240" w:lineRule="auto"/>
        <w:ind w:left="0"/>
        <w:rPr>
          <w:rFonts w:ascii="Times New Roman" w:hAnsi="Times New Roman" w:cs="Times New Roman"/>
          <w:sz w:val="28"/>
          <w:szCs w:val="28"/>
        </w:rPr>
      </w:pPr>
      <w:r w:rsidRPr="00362A79">
        <w:rPr>
          <w:rFonts w:ascii="Times New Roman" w:hAnsi="Times New Roman" w:cs="Times New Roman"/>
          <w:sz w:val="28"/>
          <w:szCs w:val="28"/>
        </w:rPr>
        <w:t>12</w:t>
      </w:r>
      <w:r w:rsidR="00D800CB" w:rsidRPr="00362A79">
        <w:rPr>
          <w:rFonts w:ascii="Times New Roman" w:hAnsi="Times New Roman" w:cs="Times New Roman"/>
          <w:sz w:val="28"/>
          <w:szCs w:val="28"/>
        </w:rPr>
        <w:t>.2.1</w:t>
      </w:r>
      <w:r w:rsidR="007917EE" w:rsidRPr="00362A79">
        <w:rPr>
          <w:rFonts w:ascii="Times New Roman" w:hAnsi="Times New Roman" w:cs="Times New Roman"/>
          <w:sz w:val="28"/>
          <w:szCs w:val="28"/>
        </w:rPr>
        <w:t>. </w:t>
      </w:r>
      <w:r w:rsidR="00B00D83" w:rsidRPr="00362A79">
        <w:rPr>
          <w:rFonts w:ascii="Times New Roman" w:hAnsi="Times New Roman" w:cs="Times New Roman"/>
          <w:sz w:val="28"/>
          <w:szCs w:val="28"/>
        </w:rPr>
        <w:t>laik</w:t>
      </w:r>
      <w:r w:rsidR="00B41F74" w:rsidRPr="00362A79">
        <w:rPr>
          <w:rFonts w:ascii="Times New Roman" w:hAnsi="Times New Roman" w:cs="Times New Roman"/>
          <w:sz w:val="28"/>
          <w:szCs w:val="28"/>
        </w:rPr>
        <w:t>posm</w:t>
      </w:r>
      <w:r w:rsidR="00B00D83" w:rsidRPr="00362A79">
        <w:rPr>
          <w:rFonts w:ascii="Times New Roman" w:hAnsi="Times New Roman" w:cs="Times New Roman"/>
          <w:sz w:val="28"/>
          <w:szCs w:val="28"/>
        </w:rPr>
        <w:t>ā no 20</w:t>
      </w:r>
      <w:r w:rsidR="007917EE" w:rsidRPr="00362A79">
        <w:rPr>
          <w:rFonts w:ascii="Times New Roman" w:hAnsi="Times New Roman" w:cs="Times New Roman"/>
          <w:sz w:val="28"/>
          <w:szCs w:val="28"/>
        </w:rPr>
        <w:t>. </w:t>
      </w:r>
      <w:r w:rsidR="00B00D83" w:rsidRPr="00362A79">
        <w:rPr>
          <w:rFonts w:ascii="Times New Roman" w:hAnsi="Times New Roman" w:cs="Times New Roman"/>
          <w:sz w:val="28"/>
          <w:szCs w:val="28"/>
        </w:rPr>
        <w:t>marta, bet ne vēlāk kā līdz 1</w:t>
      </w:r>
      <w:r w:rsidR="007917EE" w:rsidRPr="00362A79">
        <w:rPr>
          <w:rFonts w:ascii="Times New Roman" w:hAnsi="Times New Roman" w:cs="Times New Roman"/>
          <w:sz w:val="28"/>
          <w:szCs w:val="28"/>
        </w:rPr>
        <w:t>. </w:t>
      </w:r>
      <w:r w:rsidR="00B00D83" w:rsidRPr="00362A79">
        <w:rPr>
          <w:rFonts w:ascii="Times New Roman" w:hAnsi="Times New Roman" w:cs="Times New Roman"/>
          <w:sz w:val="28"/>
          <w:szCs w:val="28"/>
        </w:rPr>
        <w:t>oktobrim</w:t>
      </w:r>
      <w:r w:rsidR="00FC02C8" w:rsidRPr="00362A79">
        <w:rPr>
          <w:sz w:val="28"/>
          <w:szCs w:val="28"/>
        </w:rPr>
        <w:t xml:space="preserve"> </w:t>
      </w:r>
      <w:r w:rsidR="00B4232C" w:rsidRPr="00362A79">
        <w:rPr>
          <w:rFonts w:ascii="Times New Roman" w:hAnsi="Times New Roman" w:cs="Times New Roman"/>
          <w:sz w:val="28"/>
          <w:szCs w:val="28"/>
        </w:rPr>
        <w:t xml:space="preserve">iesniedz Dabas aizsardzības pārvaldē </w:t>
      </w:r>
      <w:r w:rsidR="00A97BDF" w:rsidRPr="00362A79">
        <w:rPr>
          <w:rFonts w:ascii="Times New Roman" w:hAnsi="Times New Roman" w:cs="Times New Roman"/>
          <w:sz w:val="28"/>
          <w:szCs w:val="28"/>
        </w:rPr>
        <w:t xml:space="preserve">paziņojumu </w:t>
      </w:r>
      <w:r w:rsidR="00D800CB" w:rsidRPr="00362A79">
        <w:rPr>
          <w:rFonts w:ascii="Times New Roman" w:hAnsi="Times New Roman" w:cs="Times New Roman"/>
          <w:sz w:val="28"/>
          <w:szCs w:val="28"/>
        </w:rPr>
        <w:t>par to, ka tiks veikta īpaši aizsargājamo nemedījamo sugu un migr</w:t>
      </w:r>
      <w:r w:rsidR="00721A18" w:rsidRPr="00362A79">
        <w:rPr>
          <w:rFonts w:ascii="Times New Roman" w:hAnsi="Times New Roman" w:cs="Times New Roman"/>
          <w:sz w:val="28"/>
          <w:szCs w:val="28"/>
        </w:rPr>
        <w:t xml:space="preserve">ējošo sugu </w:t>
      </w:r>
      <w:r w:rsidR="00F82461" w:rsidRPr="00362A79">
        <w:rPr>
          <w:rFonts w:ascii="Times New Roman" w:hAnsi="Times New Roman" w:cs="Times New Roman"/>
          <w:spacing w:val="-2"/>
          <w:sz w:val="28"/>
          <w:szCs w:val="28"/>
        </w:rPr>
        <w:t xml:space="preserve">dzīvnieku </w:t>
      </w:r>
      <w:r w:rsidR="00721A18" w:rsidRPr="00362A79">
        <w:rPr>
          <w:rFonts w:ascii="Times New Roman" w:hAnsi="Times New Roman" w:cs="Times New Roman"/>
          <w:sz w:val="28"/>
          <w:szCs w:val="28"/>
        </w:rPr>
        <w:t xml:space="preserve">uzskaite </w:t>
      </w:r>
      <w:r w:rsidR="00692B37" w:rsidRPr="00362A79">
        <w:rPr>
          <w:rFonts w:ascii="Times New Roman" w:hAnsi="Times New Roman" w:cs="Times New Roman"/>
          <w:sz w:val="28"/>
          <w:szCs w:val="28"/>
        </w:rPr>
        <w:t xml:space="preserve">atbilstoši </w:t>
      </w:r>
      <w:r w:rsidR="000A09A5" w:rsidRPr="00362A79">
        <w:rPr>
          <w:rFonts w:ascii="Times New Roman" w:hAnsi="Times New Roman" w:cs="Times New Roman"/>
          <w:sz w:val="28"/>
          <w:szCs w:val="28"/>
        </w:rPr>
        <w:t xml:space="preserve">šo noteikumu </w:t>
      </w:r>
      <w:r w:rsidR="00267830" w:rsidRPr="00362A79">
        <w:rPr>
          <w:rFonts w:ascii="Times New Roman" w:hAnsi="Times New Roman" w:cs="Times New Roman"/>
          <w:sz w:val="28"/>
          <w:szCs w:val="28"/>
        </w:rPr>
        <w:t>3</w:t>
      </w:r>
      <w:r w:rsidR="007917EE" w:rsidRPr="00362A79">
        <w:rPr>
          <w:rFonts w:ascii="Times New Roman" w:hAnsi="Times New Roman" w:cs="Times New Roman"/>
          <w:sz w:val="28"/>
          <w:szCs w:val="28"/>
        </w:rPr>
        <w:t>. </w:t>
      </w:r>
      <w:r w:rsidR="00D800CB" w:rsidRPr="00362A79">
        <w:rPr>
          <w:rFonts w:ascii="Times New Roman" w:hAnsi="Times New Roman" w:cs="Times New Roman"/>
          <w:sz w:val="28"/>
          <w:szCs w:val="28"/>
        </w:rPr>
        <w:t>pielikum</w:t>
      </w:r>
      <w:r w:rsidR="00692B37" w:rsidRPr="00362A79">
        <w:rPr>
          <w:rFonts w:ascii="Times New Roman" w:hAnsi="Times New Roman" w:cs="Times New Roman"/>
          <w:sz w:val="28"/>
          <w:szCs w:val="28"/>
        </w:rPr>
        <w:t>am</w:t>
      </w:r>
      <w:r w:rsidR="00D800CB" w:rsidRPr="00362A79">
        <w:rPr>
          <w:rFonts w:ascii="Times New Roman" w:hAnsi="Times New Roman" w:cs="Times New Roman"/>
          <w:sz w:val="28"/>
          <w:szCs w:val="28"/>
        </w:rPr>
        <w:t>;</w:t>
      </w:r>
    </w:p>
    <w:p w14:paraId="185D9869" w14:textId="70CEA22D" w:rsidR="00D800CB" w:rsidRPr="00362A79" w:rsidRDefault="006A708E" w:rsidP="009D7910">
      <w:pPr>
        <w:tabs>
          <w:tab w:val="left" w:pos="6237"/>
        </w:tabs>
        <w:rPr>
          <w:sz w:val="28"/>
          <w:szCs w:val="28"/>
          <w:lang w:val="lv-LV" w:eastAsia="lv-LV"/>
        </w:rPr>
      </w:pPr>
      <w:r w:rsidRPr="00362A79">
        <w:rPr>
          <w:sz w:val="28"/>
          <w:szCs w:val="28"/>
          <w:lang w:val="lv-LV"/>
        </w:rPr>
        <w:t>12</w:t>
      </w:r>
      <w:r w:rsidR="00D800CB" w:rsidRPr="00362A79">
        <w:rPr>
          <w:sz w:val="28"/>
          <w:szCs w:val="28"/>
          <w:lang w:val="lv-LV"/>
        </w:rPr>
        <w:t>.2.</w:t>
      </w:r>
      <w:r w:rsidR="00257BF5" w:rsidRPr="00362A79">
        <w:rPr>
          <w:sz w:val="28"/>
          <w:szCs w:val="28"/>
          <w:lang w:val="lv-LV"/>
        </w:rPr>
        <w:t>2</w:t>
      </w:r>
      <w:r w:rsidR="007917EE" w:rsidRPr="00362A79">
        <w:rPr>
          <w:sz w:val="28"/>
          <w:szCs w:val="28"/>
          <w:lang w:val="lv-LV"/>
        </w:rPr>
        <w:t>. </w:t>
      </w:r>
      <w:bookmarkStart w:id="3" w:name="_Hlk508974081"/>
      <w:r w:rsidRPr="00362A79">
        <w:rPr>
          <w:sz w:val="28"/>
          <w:szCs w:val="28"/>
          <w:lang w:val="lv-LV"/>
        </w:rPr>
        <w:t>pēc šo noteikumu 12</w:t>
      </w:r>
      <w:r w:rsidR="00183863" w:rsidRPr="00362A79">
        <w:rPr>
          <w:sz w:val="28"/>
          <w:szCs w:val="28"/>
          <w:lang w:val="lv-LV"/>
        </w:rPr>
        <w:t>.2.1</w:t>
      </w:r>
      <w:r w:rsidR="007917EE" w:rsidRPr="00362A79">
        <w:rPr>
          <w:sz w:val="28"/>
          <w:szCs w:val="28"/>
          <w:lang w:val="lv-LV"/>
        </w:rPr>
        <w:t>. </w:t>
      </w:r>
      <w:r w:rsidR="00D800CB" w:rsidRPr="00362A79">
        <w:rPr>
          <w:sz w:val="28"/>
          <w:szCs w:val="28"/>
          <w:lang w:val="lv-LV"/>
        </w:rPr>
        <w:t>apakšpunktā minētā paziņojuma iesniegšanas</w:t>
      </w:r>
      <w:r w:rsidR="00B4232C" w:rsidRPr="00362A79">
        <w:rPr>
          <w:sz w:val="28"/>
          <w:szCs w:val="28"/>
          <w:lang w:val="lv-LV"/>
        </w:rPr>
        <w:t xml:space="preserve"> </w:t>
      </w:r>
      <w:r w:rsidR="00BB4E64" w:rsidRPr="00362A79">
        <w:rPr>
          <w:sz w:val="28"/>
          <w:szCs w:val="28"/>
          <w:lang w:val="lv-LV"/>
        </w:rPr>
        <w:t xml:space="preserve">katra mēneša </w:t>
      </w:r>
      <w:r w:rsidR="00954E6C" w:rsidRPr="00362A79">
        <w:rPr>
          <w:sz w:val="28"/>
          <w:szCs w:val="28"/>
          <w:lang w:val="lv-LV"/>
        </w:rPr>
        <w:t>desmitajā</w:t>
      </w:r>
      <w:r w:rsidR="007917EE" w:rsidRPr="00362A79">
        <w:rPr>
          <w:sz w:val="28"/>
          <w:szCs w:val="28"/>
          <w:lang w:val="lv-LV"/>
        </w:rPr>
        <w:t xml:space="preserve"> un </w:t>
      </w:r>
      <w:r w:rsidR="00954E6C" w:rsidRPr="00362A79">
        <w:rPr>
          <w:sz w:val="28"/>
          <w:szCs w:val="28"/>
          <w:lang w:val="lv-LV"/>
        </w:rPr>
        <w:t xml:space="preserve">divdesmit piektajā </w:t>
      </w:r>
      <w:r w:rsidR="00BB4E64" w:rsidRPr="00362A79">
        <w:rPr>
          <w:sz w:val="28"/>
          <w:szCs w:val="28"/>
          <w:lang w:val="lv-LV"/>
        </w:rPr>
        <w:t xml:space="preserve">datumā veic </w:t>
      </w:r>
      <w:r w:rsidR="00D800CB" w:rsidRPr="00362A79">
        <w:rPr>
          <w:sz w:val="28"/>
          <w:szCs w:val="28"/>
          <w:lang w:val="lv-LV"/>
        </w:rPr>
        <w:t xml:space="preserve">īpaši aizsargājamo nemedījamo sugu un migrējošo sugu </w:t>
      </w:r>
      <w:r w:rsidR="007416D0" w:rsidRPr="00362A79">
        <w:rPr>
          <w:spacing w:val="-2"/>
          <w:sz w:val="28"/>
          <w:szCs w:val="28"/>
          <w:lang w:val="lv-LV"/>
        </w:rPr>
        <w:t xml:space="preserve">dzīvnieku </w:t>
      </w:r>
      <w:r w:rsidR="00D800CB" w:rsidRPr="00362A79">
        <w:rPr>
          <w:sz w:val="28"/>
          <w:szCs w:val="28"/>
          <w:lang w:val="lv-LV"/>
        </w:rPr>
        <w:t>uzskait</w:t>
      </w:r>
      <w:r w:rsidR="00BB4E64" w:rsidRPr="00362A79">
        <w:rPr>
          <w:sz w:val="28"/>
          <w:szCs w:val="28"/>
          <w:lang w:val="lv-LV"/>
        </w:rPr>
        <w:t>i</w:t>
      </w:r>
      <w:r w:rsidR="00D86347" w:rsidRPr="00362A79">
        <w:rPr>
          <w:sz w:val="28"/>
          <w:szCs w:val="28"/>
          <w:lang w:val="lv-LV"/>
        </w:rPr>
        <w:t>, kā arī</w:t>
      </w:r>
      <w:r w:rsidR="00D94160" w:rsidRPr="00362A79">
        <w:rPr>
          <w:sz w:val="28"/>
          <w:szCs w:val="28"/>
          <w:lang w:val="lv-LV"/>
        </w:rPr>
        <w:t xml:space="preserve"> </w:t>
      </w:r>
      <w:r w:rsidR="00D86347" w:rsidRPr="00362A79">
        <w:rPr>
          <w:sz w:val="28"/>
          <w:szCs w:val="28"/>
          <w:lang w:val="lv-LV"/>
        </w:rPr>
        <w:t>norāda datus par ūdra klātbūtni</w:t>
      </w:r>
      <w:r w:rsidR="00B4232C" w:rsidRPr="00362A79">
        <w:rPr>
          <w:sz w:val="28"/>
          <w:szCs w:val="28"/>
          <w:lang w:val="lv-LV"/>
        </w:rPr>
        <w:t xml:space="preserve"> un </w:t>
      </w:r>
      <w:r w:rsidR="00F47433" w:rsidRPr="00362A79">
        <w:rPr>
          <w:sz w:val="28"/>
          <w:szCs w:val="28"/>
          <w:lang w:val="lv-LV"/>
        </w:rPr>
        <w:t xml:space="preserve">aizpildīto </w:t>
      </w:r>
      <w:r w:rsidR="00315DBB" w:rsidRPr="00362A79">
        <w:rPr>
          <w:sz w:val="28"/>
          <w:szCs w:val="28"/>
          <w:lang w:val="lv-LV"/>
        </w:rPr>
        <w:t>uzskaites</w:t>
      </w:r>
      <w:r w:rsidR="00D800CB" w:rsidRPr="00362A79">
        <w:rPr>
          <w:sz w:val="28"/>
          <w:szCs w:val="28"/>
          <w:lang w:val="lv-LV"/>
        </w:rPr>
        <w:t xml:space="preserve"> datu</w:t>
      </w:r>
      <w:r w:rsidR="00315DBB" w:rsidRPr="00362A79">
        <w:rPr>
          <w:sz w:val="28"/>
          <w:szCs w:val="28"/>
          <w:lang w:val="lv-LV"/>
        </w:rPr>
        <w:t xml:space="preserve"> veidlapu</w:t>
      </w:r>
      <w:r w:rsidR="00D800CB" w:rsidRPr="00362A79">
        <w:rPr>
          <w:sz w:val="28"/>
          <w:szCs w:val="28"/>
          <w:lang w:val="lv-LV"/>
        </w:rPr>
        <w:t xml:space="preserve"> </w:t>
      </w:r>
      <w:bookmarkStart w:id="4" w:name="_Hlk524359931"/>
      <w:r w:rsidR="00315DBB" w:rsidRPr="00362A79">
        <w:rPr>
          <w:sz w:val="28"/>
          <w:szCs w:val="28"/>
          <w:lang w:val="lv-LV"/>
        </w:rPr>
        <w:t xml:space="preserve">(4. pielikums) </w:t>
      </w:r>
      <w:r w:rsidR="00D800CB" w:rsidRPr="00362A79">
        <w:rPr>
          <w:sz w:val="28"/>
          <w:szCs w:val="28"/>
          <w:lang w:val="lv-LV"/>
        </w:rPr>
        <w:t xml:space="preserve">līdz </w:t>
      </w:r>
      <w:r w:rsidR="004B2130" w:rsidRPr="00362A79">
        <w:rPr>
          <w:sz w:val="28"/>
          <w:szCs w:val="28"/>
          <w:lang w:val="lv-LV"/>
        </w:rPr>
        <w:t>nākamās</w:t>
      </w:r>
      <w:r w:rsidR="00561818" w:rsidRPr="00362A79">
        <w:rPr>
          <w:sz w:val="28"/>
          <w:szCs w:val="28"/>
          <w:lang w:val="lv-LV"/>
        </w:rPr>
        <w:t xml:space="preserve"> </w:t>
      </w:r>
      <w:r w:rsidR="00D800CB" w:rsidRPr="00362A79">
        <w:rPr>
          <w:sz w:val="28"/>
          <w:szCs w:val="28"/>
          <w:lang w:val="lv-LV"/>
        </w:rPr>
        <w:t>dienas beigām</w:t>
      </w:r>
      <w:bookmarkEnd w:id="4"/>
      <w:r w:rsidR="00D800CB" w:rsidRPr="00362A79">
        <w:rPr>
          <w:sz w:val="28"/>
          <w:szCs w:val="28"/>
          <w:lang w:val="lv-LV"/>
        </w:rPr>
        <w:t xml:space="preserve"> </w:t>
      </w:r>
      <w:bookmarkEnd w:id="3"/>
      <w:r w:rsidR="00E45766" w:rsidRPr="00362A79">
        <w:rPr>
          <w:sz w:val="28"/>
          <w:szCs w:val="28"/>
          <w:lang w:val="lv-LV"/>
        </w:rPr>
        <w:t xml:space="preserve">iesniedz </w:t>
      </w:r>
      <w:r w:rsidR="001A7CDD" w:rsidRPr="00362A79">
        <w:rPr>
          <w:sz w:val="28"/>
          <w:szCs w:val="28"/>
          <w:lang w:val="lv-LV"/>
        </w:rPr>
        <w:t xml:space="preserve">Dabas aizsardzības </w:t>
      </w:r>
      <w:r w:rsidR="00CE6FCE" w:rsidRPr="00362A79">
        <w:rPr>
          <w:sz w:val="28"/>
          <w:szCs w:val="28"/>
          <w:lang w:val="lv-LV"/>
        </w:rPr>
        <w:t xml:space="preserve">pārvaldē </w:t>
      </w:r>
      <w:r w:rsidR="00E45766" w:rsidRPr="00362A79">
        <w:rPr>
          <w:sz w:val="28"/>
          <w:szCs w:val="28"/>
          <w:lang w:val="lv-LV"/>
        </w:rPr>
        <w:t xml:space="preserve">klātienē, elektroniski vai izmantojot </w:t>
      </w:r>
      <w:r w:rsidR="00CA0928" w:rsidRPr="00362A79">
        <w:rPr>
          <w:sz w:val="28"/>
          <w:szCs w:val="28"/>
          <w:lang w:val="lv-LV"/>
        </w:rPr>
        <w:t>v</w:t>
      </w:r>
      <w:r w:rsidR="00E45766" w:rsidRPr="00362A79">
        <w:rPr>
          <w:sz w:val="28"/>
          <w:szCs w:val="28"/>
          <w:lang w:val="lv-LV"/>
        </w:rPr>
        <w:t>ienoto valsts un pašvaldību pakalpojumu portālu (</w:t>
      </w:r>
      <w:hyperlink r:id="rId8" w:history="1">
        <w:r w:rsidR="00E45766" w:rsidRPr="00362A79">
          <w:rPr>
            <w:rStyle w:val="Hyperlink"/>
            <w:color w:val="auto"/>
            <w:sz w:val="28"/>
            <w:szCs w:val="28"/>
            <w:u w:val="none"/>
            <w:lang w:val="lv-LV"/>
          </w:rPr>
          <w:t>www.latvija.lv</w:t>
        </w:r>
      </w:hyperlink>
      <w:r w:rsidR="00E45766" w:rsidRPr="00362A79">
        <w:rPr>
          <w:sz w:val="28"/>
          <w:szCs w:val="28"/>
          <w:lang w:val="lv-LV"/>
        </w:rPr>
        <w:t>)</w:t>
      </w:r>
      <w:r w:rsidR="007917EE" w:rsidRPr="00362A79">
        <w:rPr>
          <w:sz w:val="28"/>
          <w:szCs w:val="28"/>
          <w:lang w:val="lv-LV"/>
        </w:rPr>
        <w:t>.</w:t>
      </w:r>
      <w:r w:rsidR="003F4A28" w:rsidRPr="00362A79">
        <w:rPr>
          <w:sz w:val="28"/>
          <w:szCs w:val="28"/>
          <w:lang w:val="lv-LV"/>
        </w:rPr>
        <w:t xml:space="preserve"> </w:t>
      </w:r>
      <w:r w:rsidR="00714ECB" w:rsidRPr="00362A79">
        <w:rPr>
          <w:sz w:val="28"/>
          <w:szCs w:val="28"/>
          <w:lang w:val="lv-LV" w:eastAsia="lv-LV"/>
        </w:rPr>
        <w:t xml:space="preserve">Ja </w:t>
      </w:r>
      <w:r w:rsidR="0097388C" w:rsidRPr="00362A79">
        <w:rPr>
          <w:sz w:val="28"/>
          <w:szCs w:val="28"/>
          <w:lang w:val="lv-LV"/>
        </w:rPr>
        <w:t>minēt</w:t>
      </w:r>
      <w:r w:rsidR="00714ECB" w:rsidRPr="00362A79">
        <w:rPr>
          <w:sz w:val="28"/>
          <w:szCs w:val="28"/>
          <w:lang w:val="lv-LV" w:eastAsia="lv-LV"/>
        </w:rPr>
        <w:t xml:space="preserve">ais uzskaites datums </w:t>
      </w:r>
      <w:r w:rsidR="00B4232C" w:rsidRPr="00362A79">
        <w:rPr>
          <w:sz w:val="28"/>
          <w:szCs w:val="28"/>
          <w:lang w:val="lv-LV" w:eastAsia="lv-LV"/>
        </w:rPr>
        <w:t xml:space="preserve">ir </w:t>
      </w:r>
      <w:r w:rsidR="00926CE9" w:rsidRPr="00362A79">
        <w:rPr>
          <w:sz w:val="28"/>
          <w:szCs w:val="28"/>
          <w:lang w:val="lv-LV" w:eastAsia="lv-LV"/>
        </w:rPr>
        <w:t xml:space="preserve">sestdienā, </w:t>
      </w:r>
      <w:r w:rsidR="00714ECB" w:rsidRPr="00362A79">
        <w:rPr>
          <w:sz w:val="28"/>
          <w:szCs w:val="28"/>
          <w:lang w:val="lv-LV" w:eastAsia="lv-LV"/>
        </w:rPr>
        <w:t xml:space="preserve">svētdienā vai svētku dienā, </w:t>
      </w:r>
      <w:r w:rsidR="00E45766" w:rsidRPr="00362A79">
        <w:rPr>
          <w:sz w:val="28"/>
          <w:szCs w:val="28"/>
          <w:lang w:val="lv-LV" w:eastAsia="lv-LV"/>
        </w:rPr>
        <w:t>uzskaiti veic nākamajā</w:t>
      </w:r>
      <w:r w:rsidR="004444DF" w:rsidRPr="00362A79">
        <w:rPr>
          <w:sz w:val="28"/>
          <w:szCs w:val="28"/>
          <w:lang w:val="lv-LV" w:eastAsia="lv-LV"/>
        </w:rPr>
        <w:t xml:space="preserve"> darb</w:t>
      </w:r>
      <w:r w:rsidR="00714ECB" w:rsidRPr="00362A79">
        <w:rPr>
          <w:sz w:val="28"/>
          <w:szCs w:val="28"/>
          <w:lang w:val="lv-LV" w:eastAsia="lv-LV"/>
        </w:rPr>
        <w:t>dienā</w:t>
      </w:r>
      <w:r w:rsidR="004B7DFA" w:rsidRPr="00362A79">
        <w:rPr>
          <w:sz w:val="28"/>
          <w:szCs w:val="28"/>
          <w:lang w:val="lv-LV" w:eastAsia="lv-LV"/>
        </w:rPr>
        <w:t xml:space="preserve"> un uzskaites datu</w:t>
      </w:r>
      <w:r w:rsidR="00FD73A5" w:rsidRPr="00362A79">
        <w:rPr>
          <w:sz w:val="28"/>
          <w:szCs w:val="28"/>
          <w:lang w:val="lv-LV" w:eastAsia="lv-LV"/>
        </w:rPr>
        <w:t xml:space="preserve"> </w:t>
      </w:r>
      <w:r w:rsidR="00FD73A5" w:rsidRPr="00362A79">
        <w:rPr>
          <w:sz w:val="28"/>
          <w:szCs w:val="28"/>
          <w:lang w:val="lv-LV"/>
        </w:rPr>
        <w:t xml:space="preserve">veidlapu </w:t>
      </w:r>
      <w:r w:rsidR="004B7DFA" w:rsidRPr="00362A79">
        <w:rPr>
          <w:sz w:val="28"/>
          <w:szCs w:val="28"/>
          <w:lang w:val="lv-LV" w:eastAsia="lv-LV"/>
        </w:rPr>
        <w:t xml:space="preserve">iesniedz </w:t>
      </w:r>
      <w:r w:rsidR="004B7DFA" w:rsidRPr="00362A79">
        <w:rPr>
          <w:sz w:val="28"/>
          <w:szCs w:val="28"/>
          <w:lang w:val="lv-LV"/>
        </w:rPr>
        <w:t>līdz nākamās dienas beigām</w:t>
      </w:r>
      <w:r w:rsidR="00D800CB" w:rsidRPr="00362A79">
        <w:rPr>
          <w:sz w:val="28"/>
          <w:szCs w:val="28"/>
          <w:lang w:val="lv-LV"/>
        </w:rPr>
        <w:t>;</w:t>
      </w:r>
    </w:p>
    <w:p w14:paraId="59ACAC6A" w14:textId="6FBAABB9" w:rsidR="00714ECB" w:rsidRPr="00362A79" w:rsidRDefault="006A708E" w:rsidP="009D7910">
      <w:pPr>
        <w:tabs>
          <w:tab w:val="left" w:pos="5565"/>
        </w:tabs>
        <w:rPr>
          <w:sz w:val="28"/>
          <w:szCs w:val="28"/>
          <w:lang w:val="lv-LV"/>
        </w:rPr>
      </w:pPr>
      <w:r w:rsidRPr="00362A79">
        <w:rPr>
          <w:spacing w:val="-2"/>
          <w:sz w:val="28"/>
          <w:szCs w:val="28"/>
          <w:lang w:val="lv-LV"/>
        </w:rPr>
        <w:t>12</w:t>
      </w:r>
      <w:r w:rsidR="00D800CB" w:rsidRPr="00362A79">
        <w:rPr>
          <w:spacing w:val="-2"/>
          <w:sz w:val="28"/>
          <w:szCs w:val="28"/>
          <w:lang w:val="lv-LV"/>
        </w:rPr>
        <w:t>.2.</w:t>
      </w:r>
      <w:r w:rsidR="00257BF5" w:rsidRPr="00362A79">
        <w:rPr>
          <w:spacing w:val="-2"/>
          <w:sz w:val="28"/>
          <w:szCs w:val="28"/>
          <w:lang w:val="lv-LV"/>
        </w:rPr>
        <w:t>3</w:t>
      </w:r>
      <w:r w:rsidR="007917EE" w:rsidRPr="00362A79">
        <w:rPr>
          <w:spacing w:val="-2"/>
          <w:sz w:val="28"/>
          <w:szCs w:val="28"/>
          <w:lang w:val="lv-LV"/>
        </w:rPr>
        <w:t>. </w:t>
      </w:r>
      <w:r w:rsidR="00F47433" w:rsidRPr="00362A79">
        <w:rPr>
          <w:sz w:val="28"/>
          <w:szCs w:val="28"/>
          <w:lang w:val="lv-LV"/>
        </w:rPr>
        <w:t xml:space="preserve">laikposmā no 25. oktobra līdz 5. novembrim </w:t>
      </w:r>
      <w:r w:rsidR="00D800CB" w:rsidRPr="00362A79">
        <w:rPr>
          <w:spacing w:val="-2"/>
          <w:sz w:val="28"/>
          <w:szCs w:val="28"/>
          <w:lang w:val="lv-LV"/>
        </w:rPr>
        <w:t xml:space="preserve">pēc šo noteikumu </w:t>
      </w:r>
      <w:r w:rsidR="009B319E" w:rsidRPr="00362A79">
        <w:rPr>
          <w:spacing w:val="-2"/>
          <w:sz w:val="28"/>
          <w:szCs w:val="28"/>
          <w:lang w:val="lv-LV"/>
        </w:rPr>
        <w:t>12</w:t>
      </w:r>
      <w:r w:rsidR="00D800CB" w:rsidRPr="00362A79">
        <w:rPr>
          <w:spacing w:val="-2"/>
          <w:sz w:val="28"/>
          <w:szCs w:val="28"/>
          <w:lang w:val="lv-LV"/>
        </w:rPr>
        <w:t>.2.1</w:t>
      </w:r>
      <w:r w:rsidR="007917EE" w:rsidRPr="00362A79">
        <w:rPr>
          <w:spacing w:val="-2"/>
          <w:sz w:val="28"/>
          <w:szCs w:val="28"/>
          <w:lang w:val="lv-LV"/>
        </w:rPr>
        <w:t xml:space="preserve">. un </w:t>
      </w:r>
      <w:r w:rsidR="009B319E" w:rsidRPr="00362A79">
        <w:rPr>
          <w:spacing w:val="-2"/>
          <w:sz w:val="28"/>
          <w:szCs w:val="28"/>
          <w:lang w:val="lv-LV"/>
        </w:rPr>
        <w:t>12</w:t>
      </w:r>
      <w:r w:rsidR="00F24182" w:rsidRPr="00362A79">
        <w:rPr>
          <w:spacing w:val="-2"/>
          <w:sz w:val="28"/>
          <w:szCs w:val="28"/>
          <w:lang w:val="lv-LV"/>
        </w:rPr>
        <w:t>.2.2</w:t>
      </w:r>
      <w:r w:rsidR="007917EE" w:rsidRPr="00362A79">
        <w:rPr>
          <w:spacing w:val="-2"/>
          <w:sz w:val="28"/>
          <w:szCs w:val="28"/>
          <w:lang w:val="lv-LV"/>
        </w:rPr>
        <w:t>. </w:t>
      </w:r>
      <w:r w:rsidR="00D800CB" w:rsidRPr="00362A79">
        <w:rPr>
          <w:spacing w:val="-2"/>
          <w:sz w:val="28"/>
          <w:szCs w:val="28"/>
          <w:lang w:val="lv-LV"/>
        </w:rPr>
        <w:t xml:space="preserve">apakšpunktā minēto </w:t>
      </w:r>
      <w:r w:rsidR="00B41F74" w:rsidRPr="00362A79">
        <w:rPr>
          <w:spacing w:val="-2"/>
          <w:sz w:val="28"/>
          <w:szCs w:val="28"/>
          <w:lang w:val="lv-LV"/>
        </w:rPr>
        <w:t>prasību izpildes</w:t>
      </w:r>
      <w:r w:rsidR="00D800CB" w:rsidRPr="00362A79">
        <w:rPr>
          <w:spacing w:val="-2"/>
          <w:sz w:val="28"/>
          <w:szCs w:val="28"/>
          <w:lang w:val="lv-LV"/>
        </w:rPr>
        <w:t xml:space="preserve"> </w:t>
      </w:r>
      <w:r w:rsidR="00B4232C" w:rsidRPr="00362A79">
        <w:rPr>
          <w:spacing w:val="-2"/>
          <w:sz w:val="28"/>
          <w:szCs w:val="28"/>
          <w:lang w:val="lv-LV"/>
        </w:rPr>
        <w:t xml:space="preserve">iesniedz </w:t>
      </w:r>
      <w:r w:rsidR="00B41F74" w:rsidRPr="00362A79">
        <w:rPr>
          <w:spacing w:val="-2"/>
          <w:sz w:val="28"/>
          <w:szCs w:val="28"/>
          <w:lang w:val="lv-LV"/>
        </w:rPr>
        <w:t>Dabas aizsardzības</w:t>
      </w:r>
      <w:r w:rsidR="00B41F74" w:rsidRPr="00362A79">
        <w:rPr>
          <w:sz w:val="28"/>
          <w:szCs w:val="28"/>
          <w:lang w:val="lv-LV"/>
        </w:rPr>
        <w:t xml:space="preserve"> pārvaldē </w:t>
      </w:r>
      <w:r w:rsidR="00D800CB" w:rsidRPr="00362A79">
        <w:rPr>
          <w:sz w:val="28"/>
          <w:szCs w:val="28"/>
          <w:lang w:val="lv-LV"/>
        </w:rPr>
        <w:t xml:space="preserve">pieteikumu kompensācijas saņemšanai </w:t>
      </w:r>
      <w:r w:rsidR="00B41F74" w:rsidRPr="00362A79">
        <w:rPr>
          <w:sz w:val="28"/>
          <w:szCs w:val="28"/>
          <w:lang w:val="lv-LV"/>
        </w:rPr>
        <w:t>(</w:t>
      </w:r>
      <w:r w:rsidR="00267830" w:rsidRPr="00362A79">
        <w:rPr>
          <w:sz w:val="28"/>
          <w:szCs w:val="28"/>
          <w:lang w:val="lv-LV"/>
        </w:rPr>
        <w:t>5</w:t>
      </w:r>
      <w:r w:rsidR="007917EE" w:rsidRPr="00362A79">
        <w:rPr>
          <w:sz w:val="28"/>
          <w:szCs w:val="28"/>
          <w:lang w:val="lv-LV"/>
        </w:rPr>
        <w:t>. </w:t>
      </w:r>
      <w:r w:rsidR="00B41F74" w:rsidRPr="00362A79">
        <w:rPr>
          <w:sz w:val="28"/>
          <w:szCs w:val="28"/>
          <w:lang w:val="lv-LV"/>
        </w:rPr>
        <w:t>pielikums)</w:t>
      </w:r>
      <w:r w:rsidR="004507DA" w:rsidRPr="00362A79">
        <w:rPr>
          <w:sz w:val="28"/>
          <w:szCs w:val="28"/>
          <w:lang w:val="lv-LV"/>
        </w:rPr>
        <w:t xml:space="preserve">, ievērojot šo noteikumu </w:t>
      </w:r>
      <w:r w:rsidR="00DE6821" w:rsidRPr="00362A79">
        <w:rPr>
          <w:sz w:val="28"/>
          <w:szCs w:val="28"/>
          <w:lang w:val="lv-LV"/>
        </w:rPr>
        <w:t>5</w:t>
      </w:r>
      <w:r w:rsidR="004507DA" w:rsidRPr="00362A79">
        <w:rPr>
          <w:sz w:val="28"/>
          <w:szCs w:val="28"/>
          <w:lang w:val="lv-LV"/>
        </w:rPr>
        <w:t>.2</w:t>
      </w:r>
      <w:r w:rsidR="007917EE" w:rsidRPr="00362A79">
        <w:rPr>
          <w:sz w:val="28"/>
          <w:szCs w:val="28"/>
          <w:lang w:val="lv-LV"/>
        </w:rPr>
        <w:t>. </w:t>
      </w:r>
      <w:r w:rsidR="004507DA" w:rsidRPr="00362A79">
        <w:rPr>
          <w:sz w:val="28"/>
          <w:szCs w:val="28"/>
          <w:lang w:val="lv-LV"/>
        </w:rPr>
        <w:t xml:space="preserve">apakšpunktā </w:t>
      </w:r>
      <w:r w:rsidR="0097388C" w:rsidRPr="00362A79">
        <w:rPr>
          <w:sz w:val="28"/>
          <w:szCs w:val="28"/>
          <w:lang w:val="lv-LV"/>
        </w:rPr>
        <w:t>minēt</w:t>
      </w:r>
      <w:r w:rsidR="004507DA" w:rsidRPr="00362A79">
        <w:rPr>
          <w:sz w:val="28"/>
          <w:szCs w:val="28"/>
          <w:lang w:val="lv-LV"/>
        </w:rPr>
        <w:t xml:space="preserve">o </w:t>
      </w:r>
      <w:r w:rsidR="0097388C" w:rsidRPr="00362A79">
        <w:rPr>
          <w:sz w:val="28"/>
          <w:szCs w:val="28"/>
          <w:lang w:val="lv-LV"/>
        </w:rPr>
        <w:t>pieteikšan</w:t>
      </w:r>
      <w:r w:rsidR="007301F7" w:rsidRPr="00362A79">
        <w:rPr>
          <w:sz w:val="28"/>
          <w:szCs w:val="28"/>
          <w:lang w:val="lv-LV"/>
        </w:rPr>
        <w:t>ā</w:t>
      </w:r>
      <w:r w:rsidR="0097388C" w:rsidRPr="00362A79">
        <w:rPr>
          <w:sz w:val="28"/>
          <w:szCs w:val="28"/>
          <w:lang w:val="lv-LV"/>
        </w:rPr>
        <w:t xml:space="preserve">s </w:t>
      </w:r>
      <w:r w:rsidR="007301F7" w:rsidRPr="00362A79">
        <w:rPr>
          <w:sz w:val="28"/>
          <w:szCs w:val="28"/>
          <w:lang w:val="lv-LV"/>
        </w:rPr>
        <w:t xml:space="preserve">reižu </w:t>
      </w:r>
      <w:r w:rsidR="004507DA" w:rsidRPr="00362A79">
        <w:rPr>
          <w:sz w:val="28"/>
          <w:szCs w:val="28"/>
          <w:lang w:val="lv-LV"/>
        </w:rPr>
        <w:t>skaitu sezonā</w:t>
      </w:r>
      <w:r w:rsidR="00D800CB" w:rsidRPr="00362A79">
        <w:rPr>
          <w:sz w:val="28"/>
          <w:szCs w:val="28"/>
          <w:lang w:val="lv-LV"/>
        </w:rPr>
        <w:t>;</w:t>
      </w:r>
    </w:p>
    <w:p w14:paraId="505F4828" w14:textId="76CD4973" w:rsidR="00743649" w:rsidRPr="00362A79" w:rsidRDefault="006A708E" w:rsidP="009D7910">
      <w:pPr>
        <w:pStyle w:val="ListParagraph"/>
        <w:tabs>
          <w:tab w:val="left" w:pos="5565"/>
        </w:tabs>
        <w:spacing w:after="0" w:line="240" w:lineRule="auto"/>
        <w:ind w:left="0"/>
        <w:rPr>
          <w:rFonts w:ascii="Times New Roman" w:hAnsi="Times New Roman" w:cs="Times New Roman"/>
          <w:sz w:val="28"/>
          <w:szCs w:val="28"/>
        </w:rPr>
      </w:pPr>
      <w:r w:rsidRPr="00362A79">
        <w:rPr>
          <w:rFonts w:ascii="Times New Roman" w:hAnsi="Times New Roman" w:cs="Times New Roman"/>
          <w:sz w:val="28"/>
          <w:szCs w:val="28"/>
        </w:rPr>
        <w:t>12</w:t>
      </w:r>
      <w:r w:rsidR="00743649" w:rsidRPr="00362A79">
        <w:rPr>
          <w:rFonts w:ascii="Times New Roman" w:hAnsi="Times New Roman" w:cs="Times New Roman"/>
          <w:sz w:val="28"/>
          <w:szCs w:val="28"/>
        </w:rPr>
        <w:t>.3</w:t>
      </w:r>
      <w:r w:rsidR="007917EE" w:rsidRPr="00362A79">
        <w:rPr>
          <w:rFonts w:ascii="Times New Roman" w:hAnsi="Times New Roman" w:cs="Times New Roman"/>
          <w:sz w:val="28"/>
          <w:szCs w:val="28"/>
        </w:rPr>
        <w:t>. </w:t>
      </w:r>
      <w:r w:rsidR="009B319E" w:rsidRPr="00362A79">
        <w:rPr>
          <w:rFonts w:ascii="Times New Roman" w:hAnsi="Times New Roman" w:cs="Times New Roman"/>
          <w:sz w:val="28"/>
          <w:szCs w:val="28"/>
        </w:rPr>
        <w:t>šo noteikumu 12.1., 12</w:t>
      </w:r>
      <w:r w:rsidR="00C21236" w:rsidRPr="00362A79">
        <w:rPr>
          <w:rFonts w:ascii="Times New Roman" w:hAnsi="Times New Roman" w:cs="Times New Roman"/>
          <w:sz w:val="28"/>
          <w:szCs w:val="28"/>
        </w:rPr>
        <w:t>.2.1.</w:t>
      </w:r>
      <w:r w:rsidR="007917EE" w:rsidRPr="00362A79">
        <w:rPr>
          <w:rFonts w:ascii="Times New Roman" w:hAnsi="Times New Roman" w:cs="Times New Roman"/>
          <w:sz w:val="28"/>
          <w:szCs w:val="28"/>
        </w:rPr>
        <w:t xml:space="preserve"> un </w:t>
      </w:r>
      <w:r w:rsidR="009B319E" w:rsidRPr="00362A79">
        <w:rPr>
          <w:rFonts w:ascii="Times New Roman" w:hAnsi="Times New Roman" w:cs="Times New Roman"/>
          <w:sz w:val="28"/>
          <w:szCs w:val="28"/>
        </w:rPr>
        <w:t>12</w:t>
      </w:r>
      <w:r w:rsidR="00C21236" w:rsidRPr="00362A79">
        <w:rPr>
          <w:rFonts w:ascii="Times New Roman" w:hAnsi="Times New Roman" w:cs="Times New Roman"/>
          <w:sz w:val="28"/>
          <w:szCs w:val="28"/>
        </w:rPr>
        <w:t>.2.</w:t>
      </w:r>
      <w:r w:rsidR="009B319E" w:rsidRPr="00362A79">
        <w:rPr>
          <w:rFonts w:ascii="Times New Roman" w:hAnsi="Times New Roman" w:cs="Times New Roman"/>
          <w:sz w:val="28"/>
          <w:szCs w:val="28"/>
        </w:rPr>
        <w:t>3</w:t>
      </w:r>
      <w:r w:rsidR="007917EE" w:rsidRPr="00362A79">
        <w:rPr>
          <w:rFonts w:ascii="Times New Roman" w:hAnsi="Times New Roman" w:cs="Times New Roman"/>
          <w:sz w:val="28"/>
          <w:szCs w:val="28"/>
        </w:rPr>
        <w:t>. </w:t>
      </w:r>
      <w:r w:rsidR="00C21236" w:rsidRPr="00362A79">
        <w:rPr>
          <w:rFonts w:ascii="Times New Roman" w:hAnsi="Times New Roman" w:cs="Times New Roman"/>
          <w:sz w:val="28"/>
          <w:szCs w:val="28"/>
        </w:rPr>
        <w:t xml:space="preserve">apakšpunktā minētos dokumentus </w:t>
      </w:r>
      <w:r w:rsidR="00743649" w:rsidRPr="00362A79">
        <w:rPr>
          <w:rFonts w:ascii="Times New Roman" w:hAnsi="Times New Roman" w:cs="Times New Roman"/>
          <w:sz w:val="28"/>
          <w:szCs w:val="28"/>
        </w:rPr>
        <w:t>var iesniegt klātienē, pa pastu, elektroniski</w:t>
      </w:r>
      <w:r w:rsidR="00B41F74" w:rsidRPr="00362A79">
        <w:rPr>
          <w:rFonts w:ascii="Times New Roman" w:hAnsi="Times New Roman" w:cs="Times New Roman"/>
          <w:sz w:val="28"/>
          <w:szCs w:val="28"/>
        </w:rPr>
        <w:t xml:space="preserve"> (</w:t>
      </w:r>
      <w:r w:rsidR="00743649" w:rsidRPr="00362A79">
        <w:rPr>
          <w:rFonts w:ascii="Times New Roman" w:hAnsi="Times New Roman" w:cs="Times New Roman"/>
          <w:sz w:val="28"/>
          <w:szCs w:val="28"/>
        </w:rPr>
        <w:t xml:space="preserve">ja </w:t>
      </w:r>
      <w:r w:rsidR="00B41F74" w:rsidRPr="00362A79">
        <w:rPr>
          <w:rFonts w:ascii="Times New Roman" w:hAnsi="Times New Roman" w:cs="Times New Roman"/>
          <w:sz w:val="28"/>
          <w:szCs w:val="28"/>
        </w:rPr>
        <w:t>dokument</w:t>
      </w:r>
      <w:r w:rsidR="00743649" w:rsidRPr="00362A79">
        <w:rPr>
          <w:rFonts w:ascii="Times New Roman" w:hAnsi="Times New Roman" w:cs="Times New Roman"/>
          <w:sz w:val="28"/>
          <w:szCs w:val="28"/>
        </w:rPr>
        <w:t>s normatīvajos aktos noteiktajā kārtībā ir parakstīts ar</w:t>
      </w:r>
      <w:r w:rsidR="00B67F2D" w:rsidRPr="00362A79">
        <w:rPr>
          <w:rFonts w:ascii="Times New Roman" w:hAnsi="Times New Roman" w:cs="Times New Roman"/>
          <w:sz w:val="28"/>
          <w:szCs w:val="28"/>
        </w:rPr>
        <w:t xml:space="preserve"> drošu</w:t>
      </w:r>
      <w:r w:rsidR="00743649" w:rsidRPr="00362A79">
        <w:rPr>
          <w:rFonts w:ascii="Times New Roman" w:hAnsi="Times New Roman" w:cs="Times New Roman"/>
          <w:sz w:val="28"/>
          <w:szCs w:val="28"/>
        </w:rPr>
        <w:t xml:space="preserve"> elektronisko parakstu</w:t>
      </w:r>
      <w:r w:rsidR="00B41F74" w:rsidRPr="00362A79">
        <w:rPr>
          <w:rFonts w:ascii="Times New Roman" w:hAnsi="Times New Roman" w:cs="Times New Roman"/>
          <w:sz w:val="28"/>
          <w:szCs w:val="28"/>
        </w:rPr>
        <w:t>)</w:t>
      </w:r>
      <w:r w:rsidR="00743649" w:rsidRPr="00362A79">
        <w:rPr>
          <w:rFonts w:ascii="Times New Roman" w:hAnsi="Times New Roman" w:cs="Times New Roman"/>
          <w:sz w:val="28"/>
          <w:szCs w:val="28"/>
        </w:rPr>
        <w:t xml:space="preserve"> vai izmantojot </w:t>
      </w:r>
      <w:r w:rsidR="00CA0928" w:rsidRPr="00362A79">
        <w:rPr>
          <w:rFonts w:ascii="Times New Roman" w:hAnsi="Times New Roman" w:cs="Times New Roman"/>
          <w:sz w:val="28"/>
          <w:szCs w:val="28"/>
        </w:rPr>
        <w:t>v</w:t>
      </w:r>
      <w:r w:rsidR="00743649" w:rsidRPr="00362A79">
        <w:rPr>
          <w:rFonts w:ascii="Times New Roman" w:hAnsi="Times New Roman" w:cs="Times New Roman"/>
          <w:sz w:val="28"/>
          <w:szCs w:val="28"/>
        </w:rPr>
        <w:t>ienotajā valsts un pašvaldību pakalpoj</w:t>
      </w:r>
      <w:r w:rsidR="001A28E5" w:rsidRPr="00362A79">
        <w:rPr>
          <w:rFonts w:ascii="Times New Roman" w:hAnsi="Times New Roman" w:cs="Times New Roman"/>
          <w:sz w:val="28"/>
          <w:szCs w:val="28"/>
        </w:rPr>
        <w:t>umu portālā (</w:t>
      </w:r>
      <w:hyperlink r:id="rId9" w:history="1">
        <w:r w:rsidR="001A28E5" w:rsidRPr="00362A79">
          <w:rPr>
            <w:rStyle w:val="Hyperlink"/>
            <w:rFonts w:ascii="Times New Roman" w:hAnsi="Times New Roman" w:cs="Times New Roman"/>
            <w:color w:val="auto"/>
            <w:sz w:val="28"/>
            <w:szCs w:val="28"/>
            <w:u w:val="none"/>
          </w:rPr>
          <w:t>www.latvija.lv</w:t>
        </w:r>
      </w:hyperlink>
      <w:r w:rsidR="001A28E5" w:rsidRPr="00362A79">
        <w:rPr>
          <w:rFonts w:ascii="Times New Roman" w:hAnsi="Times New Roman" w:cs="Times New Roman"/>
          <w:sz w:val="28"/>
          <w:szCs w:val="28"/>
        </w:rPr>
        <w:t xml:space="preserve">) </w:t>
      </w:r>
      <w:r w:rsidR="000F2DC9" w:rsidRPr="00362A79">
        <w:rPr>
          <w:rFonts w:ascii="Times New Roman" w:hAnsi="Times New Roman" w:cs="Times New Roman"/>
          <w:sz w:val="28"/>
          <w:szCs w:val="28"/>
        </w:rPr>
        <w:t>pieejamo tiešsaistes formu.</w:t>
      </w:r>
    </w:p>
    <w:p w14:paraId="27A06B86" w14:textId="77777777" w:rsidR="003F4A28" w:rsidRPr="00362A79" w:rsidRDefault="003F4A28" w:rsidP="009D7910">
      <w:pPr>
        <w:rPr>
          <w:sz w:val="28"/>
          <w:szCs w:val="28"/>
          <w:lang w:val="lv-LV"/>
        </w:rPr>
      </w:pPr>
    </w:p>
    <w:p w14:paraId="4E5AED63" w14:textId="4CAD18E2" w:rsidR="000F2DC9" w:rsidRPr="00362A79" w:rsidRDefault="000F2DC9" w:rsidP="009D7910">
      <w:pPr>
        <w:rPr>
          <w:sz w:val="28"/>
          <w:szCs w:val="28"/>
          <w:lang w:val="lv-LV"/>
        </w:rPr>
      </w:pPr>
      <w:r w:rsidRPr="00362A79">
        <w:rPr>
          <w:sz w:val="28"/>
          <w:szCs w:val="28"/>
          <w:lang w:val="lv-LV"/>
        </w:rPr>
        <w:lastRenderedPageBreak/>
        <w:t>13</w:t>
      </w:r>
      <w:r w:rsidR="007917EE" w:rsidRPr="00362A79">
        <w:rPr>
          <w:sz w:val="28"/>
          <w:szCs w:val="28"/>
          <w:lang w:val="lv-LV"/>
        </w:rPr>
        <w:t>. </w:t>
      </w:r>
      <w:r w:rsidRPr="00362A79">
        <w:rPr>
          <w:sz w:val="28"/>
          <w:szCs w:val="28"/>
          <w:lang w:val="lv-LV"/>
        </w:rPr>
        <w:t>Pieteikumam pievieno šādus dokumentus (to apliecinātas kopijas):</w:t>
      </w:r>
    </w:p>
    <w:p w14:paraId="1151D745" w14:textId="2E68ADAD" w:rsidR="000F2DC9" w:rsidRPr="00362A79" w:rsidRDefault="000F2DC9" w:rsidP="009D7910">
      <w:pPr>
        <w:rPr>
          <w:spacing w:val="-2"/>
          <w:sz w:val="28"/>
          <w:szCs w:val="28"/>
          <w:lang w:val="lv-LV"/>
        </w:rPr>
      </w:pPr>
      <w:r w:rsidRPr="00362A79">
        <w:rPr>
          <w:spacing w:val="-2"/>
          <w:sz w:val="28"/>
          <w:szCs w:val="28"/>
          <w:lang w:val="lv-LV"/>
        </w:rPr>
        <w:t>13.1</w:t>
      </w:r>
      <w:r w:rsidR="007917EE" w:rsidRPr="00362A79">
        <w:rPr>
          <w:spacing w:val="-2"/>
          <w:sz w:val="28"/>
          <w:szCs w:val="28"/>
          <w:lang w:val="lv-LV"/>
        </w:rPr>
        <w:t>. </w:t>
      </w:r>
      <w:r w:rsidRPr="00362A79">
        <w:rPr>
          <w:spacing w:val="-2"/>
          <w:sz w:val="28"/>
          <w:szCs w:val="28"/>
          <w:lang w:val="lv-LV"/>
        </w:rPr>
        <w:t>zemes lietošanas tiesības apliecinošu dokumentu, ja zemes lietošanas tiesības nav nostiprinātas zemesgrāmatā (ja pieteikumu iesniedz zemes lietotājs);</w:t>
      </w:r>
    </w:p>
    <w:p w14:paraId="0BBC1F8D" w14:textId="0402DAB1" w:rsidR="000F2DC9" w:rsidRPr="00362A79" w:rsidRDefault="000F2DC9" w:rsidP="009D7910">
      <w:pPr>
        <w:rPr>
          <w:sz w:val="28"/>
          <w:szCs w:val="28"/>
          <w:lang w:val="lv-LV"/>
        </w:rPr>
      </w:pPr>
      <w:r w:rsidRPr="00362A79">
        <w:rPr>
          <w:sz w:val="28"/>
          <w:szCs w:val="28"/>
          <w:lang w:val="lv-LV"/>
        </w:rPr>
        <w:t>13.2</w:t>
      </w:r>
      <w:r w:rsidR="007917EE" w:rsidRPr="00362A79">
        <w:rPr>
          <w:sz w:val="28"/>
          <w:szCs w:val="28"/>
          <w:lang w:val="lv-LV"/>
        </w:rPr>
        <w:t>. </w:t>
      </w:r>
      <w:r w:rsidRPr="00362A79">
        <w:rPr>
          <w:sz w:val="28"/>
          <w:szCs w:val="28"/>
          <w:lang w:val="lv-LV"/>
        </w:rPr>
        <w:t>pilnvaru (ja pieteikumu iesniedz zemes īpašnieka vai lietotāja pilnvarotā persona);</w:t>
      </w:r>
    </w:p>
    <w:p w14:paraId="0850969C" w14:textId="4B1AA7F6" w:rsidR="009B319E" w:rsidRPr="00362A79" w:rsidRDefault="000F2DC9" w:rsidP="009D7910">
      <w:pPr>
        <w:rPr>
          <w:sz w:val="28"/>
          <w:szCs w:val="28"/>
          <w:lang w:val="lv-LV"/>
        </w:rPr>
      </w:pPr>
      <w:r w:rsidRPr="00362A79">
        <w:rPr>
          <w:sz w:val="28"/>
          <w:szCs w:val="28"/>
          <w:lang w:val="lv-LV"/>
        </w:rPr>
        <w:t>13.3</w:t>
      </w:r>
      <w:r w:rsidR="007917EE" w:rsidRPr="00362A79">
        <w:rPr>
          <w:sz w:val="28"/>
          <w:szCs w:val="28"/>
          <w:lang w:val="lv-LV"/>
        </w:rPr>
        <w:t>. </w:t>
      </w:r>
      <w:r w:rsidRPr="00362A79">
        <w:rPr>
          <w:sz w:val="28"/>
          <w:szCs w:val="28"/>
          <w:lang w:val="lv-LV"/>
        </w:rPr>
        <w:t>Nekustamā īpašuma valsts kadastra informācijas sistēmā reģistrētu zemes robežu plānu (turpmāk</w:t>
      </w:r>
      <w:r w:rsidR="00BD40D9" w:rsidRPr="00362A79">
        <w:rPr>
          <w:sz w:val="28"/>
          <w:szCs w:val="28"/>
          <w:lang w:val="lv-LV"/>
        </w:rPr>
        <w:t xml:space="preserve"> – </w:t>
      </w:r>
      <w:r w:rsidRPr="00362A79">
        <w:rPr>
          <w:sz w:val="28"/>
          <w:szCs w:val="28"/>
          <w:lang w:val="lv-LV"/>
        </w:rPr>
        <w:t>zemes robežu plāns)</w:t>
      </w:r>
      <w:r w:rsidR="007917EE" w:rsidRPr="00362A79">
        <w:rPr>
          <w:sz w:val="28"/>
          <w:szCs w:val="28"/>
          <w:lang w:val="lv-LV"/>
        </w:rPr>
        <w:t>.</w:t>
      </w:r>
      <w:r w:rsidR="003F4A28" w:rsidRPr="00362A79">
        <w:rPr>
          <w:sz w:val="28"/>
          <w:szCs w:val="28"/>
          <w:lang w:val="lv-LV"/>
        </w:rPr>
        <w:t xml:space="preserve"> </w:t>
      </w:r>
      <w:r w:rsidRPr="00362A79">
        <w:rPr>
          <w:sz w:val="28"/>
          <w:szCs w:val="28"/>
          <w:lang w:val="lv-LV"/>
        </w:rPr>
        <w:t xml:space="preserve">Ja pieteikumu iesniedz par akvakultūrai nodarītajiem zaudējumiem, zemes robežu plānā norāda zivju </w:t>
      </w:r>
      <w:r w:rsidR="00E07ED0" w:rsidRPr="00362A79">
        <w:rPr>
          <w:sz w:val="28"/>
          <w:szCs w:val="28"/>
          <w:lang w:val="lv-LV"/>
        </w:rPr>
        <w:t>dīķus, kuros nodarīti postījumi.</w:t>
      </w:r>
    </w:p>
    <w:p w14:paraId="46FC877D" w14:textId="77777777" w:rsidR="00E07ED0" w:rsidRPr="00362A79" w:rsidRDefault="00E07ED0" w:rsidP="009D7910">
      <w:pPr>
        <w:rPr>
          <w:sz w:val="28"/>
          <w:szCs w:val="28"/>
          <w:lang w:val="lv-LV"/>
        </w:rPr>
      </w:pPr>
    </w:p>
    <w:p w14:paraId="073F3988" w14:textId="47B6167B" w:rsidR="00CB2826" w:rsidRPr="00362A79" w:rsidRDefault="000F2DC9" w:rsidP="009D7910">
      <w:pPr>
        <w:rPr>
          <w:sz w:val="28"/>
          <w:szCs w:val="28"/>
          <w:lang w:val="lv-LV"/>
        </w:rPr>
      </w:pPr>
      <w:r w:rsidRPr="00362A79">
        <w:rPr>
          <w:sz w:val="28"/>
          <w:szCs w:val="28"/>
          <w:lang w:val="lv-LV"/>
        </w:rPr>
        <w:t>14</w:t>
      </w:r>
      <w:r w:rsidR="007917EE" w:rsidRPr="00362A79">
        <w:rPr>
          <w:sz w:val="28"/>
          <w:szCs w:val="28"/>
          <w:lang w:val="lv-LV"/>
        </w:rPr>
        <w:t>. </w:t>
      </w:r>
      <w:r w:rsidR="00CB2826" w:rsidRPr="00362A79">
        <w:rPr>
          <w:sz w:val="28"/>
          <w:szCs w:val="28"/>
          <w:lang w:val="lv-LV"/>
        </w:rPr>
        <w:t>Ja kompensāciju pieprasa par akvakultūrai nodarītajiem zaudējumiem:</w:t>
      </w:r>
    </w:p>
    <w:p w14:paraId="1F8ECA7C" w14:textId="4CA30AD8" w:rsidR="008B53ED" w:rsidRPr="00362A79" w:rsidRDefault="00520656" w:rsidP="009D7910">
      <w:pPr>
        <w:rPr>
          <w:sz w:val="28"/>
          <w:szCs w:val="28"/>
          <w:lang w:val="lv-LV"/>
        </w:rPr>
      </w:pPr>
      <w:r w:rsidRPr="00362A79">
        <w:rPr>
          <w:spacing w:val="-2"/>
          <w:sz w:val="28"/>
          <w:szCs w:val="28"/>
          <w:lang w:val="lv-LV"/>
        </w:rPr>
        <w:t>1</w:t>
      </w:r>
      <w:r w:rsidR="000F2DC9" w:rsidRPr="00362A79">
        <w:rPr>
          <w:spacing w:val="-2"/>
          <w:sz w:val="28"/>
          <w:szCs w:val="28"/>
          <w:lang w:val="lv-LV"/>
        </w:rPr>
        <w:t>4</w:t>
      </w:r>
      <w:r w:rsidRPr="00362A79">
        <w:rPr>
          <w:spacing w:val="-2"/>
          <w:sz w:val="28"/>
          <w:szCs w:val="28"/>
          <w:lang w:val="lv-LV"/>
        </w:rPr>
        <w:t>.1</w:t>
      </w:r>
      <w:r w:rsidR="007917EE" w:rsidRPr="00362A79">
        <w:rPr>
          <w:spacing w:val="-2"/>
          <w:sz w:val="28"/>
          <w:szCs w:val="28"/>
          <w:lang w:val="lv-LV"/>
        </w:rPr>
        <w:t>. </w:t>
      </w:r>
      <w:r w:rsidR="000B3D76" w:rsidRPr="00362A79">
        <w:rPr>
          <w:sz w:val="28"/>
          <w:szCs w:val="28"/>
          <w:lang w:val="lv-LV"/>
        </w:rPr>
        <w:t xml:space="preserve">un uzņēmums saņem atbalstu saskaņā ar normatīvajiem aktiem par </w:t>
      </w:r>
      <w:r w:rsidR="000B3D76" w:rsidRPr="00362A79">
        <w:rPr>
          <w:spacing w:val="-2"/>
          <w:sz w:val="28"/>
          <w:szCs w:val="28"/>
          <w:lang w:val="lv-LV"/>
        </w:rPr>
        <w:t>valsts un Eiropas Savienības atbalsta piešķiršanas kārtību pasākumā "Akvakultūra,</w:t>
      </w:r>
      <w:r w:rsidR="000B3D76" w:rsidRPr="00362A79">
        <w:rPr>
          <w:sz w:val="28"/>
          <w:szCs w:val="28"/>
          <w:lang w:val="lv-LV"/>
        </w:rPr>
        <w:t xml:space="preserve"> </w:t>
      </w:r>
      <w:r w:rsidR="000B3D76" w:rsidRPr="00362A79">
        <w:rPr>
          <w:spacing w:val="-2"/>
          <w:sz w:val="28"/>
          <w:szCs w:val="28"/>
          <w:lang w:val="lv-LV"/>
        </w:rPr>
        <w:t xml:space="preserve">kas nodrošina vides pakalpojumus", </w:t>
      </w:r>
      <w:r w:rsidR="008B53ED" w:rsidRPr="00362A79">
        <w:rPr>
          <w:spacing w:val="-2"/>
          <w:sz w:val="28"/>
          <w:szCs w:val="28"/>
          <w:lang w:val="lv-LV"/>
        </w:rPr>
        <w:t xml:space="preserve">Lauku atbalsta dienests pēc </w:t>
      </w:r>
      <w:r w:rsidR="001A7CDD" w:rsidRPr="00362A79">
        <w:rPr>
          <w:spacing w:val="-2"/>
          <w:sz w:val="28"/>
          <w:szCs w:val="28"/>
          <w:lang w:val="lv-LV"/>
        </w:rPr>
        <w:t xml:space="preserve">Dabas aizsardzības </w:t>
      </w:r>
      <w:r w:rsidR="008B53ED" w:rsidRPr="00362A79">
        <w:rPr>
          <w:spacing w:val="-2"/>
          <w:sz w:val="28"/>
          <w:szCs w:val="28"/>
          <w:lang w:val="lv-LV"/>
        </w:rPr>
        <w:t>pārvaldes pieprasījuma</w:t>
      </w:r>
      <w:r w:rsidR="006B3AF4" w:rsidRPr="00362A79">
        <w:rPr>
          <w:sz w:val="28"/>
          <w:szCs w:val="28"/>
          <w:lang w:val="lv-LV"/>
        </w:rPr>
        <w:t xml:space="preserve"> snied</w:t>
      </w:r>
      <w:r w:rsidR="000F2DC9" w:rsidRPr="00362A79">
        <w:rPr>
          <w:sz w:val="28"/>
          <w:szCs w:val="28"/>
          <w:lang w:val="lv-LV"/>
        </w:rPr>
        <w:t>z informāciju par šo noteikumu 7.9</w:t>
      </w:r>
      <w:r w:rsidR="007917EE" w:rsidRPr="00362A79">
        <w:rPr>
          <w:sz w:val="28"/>
          <w:szCs w:val="28"/>
          <w:lang w:val="lv-LV"/>
        </w:rPr>
        <w:t>. </w:t>
      </w:r>
      <w:r w:rsidR="006B3AF4" w:rsidRPr="00362A79">
        <w:rPr>
          <w:sz w:val="28"/>
          <w:szCs w:val="28"/>
          <w:lang w:val="lv-LV"/>
        </w:rPr>
        <w:t xml:space="preserve">apakšpunktā minētā nosacījuma izpildi un </w:t>
      </w:r>
      <w:r w:rsidR="00FB611A" w:rsidRPr="00362A79">
        <w:rPr>
          <w:sz w:val="28"/>
          <w:szCs w:val="28"/>
          <w:lang w:val="lv-LV"/>
        </w:rPr>
        <w:t xml:space="preserve">šo noteikumu </w:t>
      </w:r>
      <w:r w:rsidR="000F2DC9" w:rsidRPr="00362A79">
        <w:rPr>
          <w:sz w:val="28"/>
          <w:szCs w:val="28"/>
          <w:lang w:val="lv-LV"/>
        </w:rPr>
        <w:t>7.10</w:t>
      </w:r>
      <w:r w:rsidR="007917EE" w:rsidRPr="00362A79">
        <w:rPr>
          <w:sz w:val="28"/>
          <w:szCs w:val="28"/>
          <w:lang w:val="lv-LV"/>
        </w:rPr>
        <w:t>. </w:t>
      </w:r>
      <w:r w:rsidR="006B3AF4" w:rsidRPr="00362A79">
        <w:rPr>
          <w:sz w:val="28"/>
          <w:szCs w:val="28"/>
          <w:lang w:val="lv-LV"/>
        </w:rPr>
        <w:t>apakšpunktā minētajiem uzņēmuma ienākumiem</w:t>
      </w:r>
      <w:r w:rsidR="003A6BF6" w:rsidRPr="00362A79">
        <w:rPr>
          <w:sz w:val="28"/>
          <w:szCs w:val="28"/>
          <w:lang w:val="lv-LV"/>
        </w:rPr>
        <w:t>;</w:t>
      </w:r>
    </w:p>
    <w:p w14:paraId="2C597ACB" w14:textId="04260AAD" w:rsidR="00826083" w:rsidRPr="00362A79" w:rsidRDefault="000F2DC9" w:rsidP="009D7910">
      <w:pPr>
        <w:rPr>
          <w:sz w:val="28"/>
          <w:szCs w:val="28"/>
          <w:lang w:val="lv-LV"/>
        </w:rPr>
      </w:pPr>
      <w:r w:rsidRPr="00362A79">
        <w:rPr>
          <w:sz w:val="28"/>
          <w:szCs w:val="28"/>
          <w:lang w:val="lv-LV"/>
        </w:rPr>
        <w:t>14</w:t>
      </w:r>
      <w:r w:rsidR="003E6CB4" w:rsidRPr="00362A79">
        <w:rPr>
          <w:sz w:val="28"/>
          <w:szCs w:val="28"/>
          <w:lang w:val="lv-LV"/>
        </w:rPr>
        <w:t>.2</w:t>
      </w:r>
      <w:r w:rsidR="007917EE" w:rsidRPr="00362A79">
        <w:rPr>
          <w:sz w:val="28"/>
          <w:szCs w:val="28"/>
          <w:lang w:val="lv-LV"/>
        </w:rPr>
        <w:t>. </w:t>
      </w:r>
      <w:r w:rsidR="00826083" w:rsidRPr="00362A79">
        <w:rPr>
          <w:sz w:val="28"/>
          <w:szCs w:val="28"/>
          <w:lang w:val="lv-LV"/>
        </w:rPr>
        <w:t xml:space="preserve">un uzņēmums nesaņem atbalstu saskaņā ar normatīvajiem aktiem par </w:t>
      </w:r>
      <w:r w:rsidR="00826083" w:rsidRPr="00362A79">
        <w:rPr>
          <w:spacing w:val="-2"/>
          <w:sz w:val="28"/>
          <w:szCs w:val="28"/>
          <w:lang w:val="lv-LV"/>
        </w:rPr>
        <w:t>valsts un Eiropas Savienības atbalsta piešķiršanas kārtību pasākumā "Akvakultūra,</w:t>
      </w:r>
      <w:r w:rsidR="00826083" w:rsidRPr="00362A79">
        <w:rPr>
          <w:sz w:val="28"/>
          <w:szCs w:val="28"/>
          <w:lang w:val="lv-LV"/>
        </w:rPr>
        <w:t xml:space="preserve"> kas nodrošina vides pakalpojumus":</w:t>
      </w:r>
    </w:p>
    <w:p w14:paraId="43FAB3BD" w14:textId="789F91EF" w:rsidR="003E6CB4" w:rsidRPr="00362A79" w:rsidRDefault="00826083" w:rsidP="009D7910">
      <w:pPr>
        <w:rPr>
          <w:sz w:val="28"/>
          <w:szCs w:val="28"/>
          <w:lang w:val="lv-LV"/>
        </w:rPr>
      </w:pPr>
      <w:r w:rsidRPr="00362A79">
        <w:rPr>
          <w:sz w:val="28"/>
          <w:szCs w:val="28"/>
          <w:lang w:val="lv-LV"/>
        </w:rPr>
        <w:t>14.2.1. </w:t>
      </w:r>
      <w:r w:rsidR="003E6CB4" w:rsidRPr="00362A79">
        <w:rPr>
          <w:sz w:val="28"/>
          <w:szCs w:val="28"/>
          <w:lang w:val="lv-LV"/>
        </w:rPr>
        <w:t xml:space="preserve">Valsts ieņēmumu dienests pēc </w:t>
      </w:r>
      <w:r w:rsidR="001A7CDD" w:rsidRPr="00362A79">
        <w:rPr>
          <w:sz w:val="28"/>
          <w:szCs w:val="28"/>
          <w:lang w:val="lv-LV"/>
        </w:rPr>
        <w:t xml:space="preserve">Dabas aizsardzības </w:t>
      </w:r>
      <w:r w:rsidR="003E6CB4" w:rsidRPr="00362A79">
        <w:rPr>
          <w:sz w:val="28"/>
          <w:szCs w:val="28"/>
          <w:lang w:val="lv-LV"/>
        </w:rPr>
        <w:t>pārvaldes</w:t>
      </w:r>
      <w:r w:rsidR="003E6CB4" w:rsidRPr="00362A79">
        <w:rPr>
          <w:spacing w:val="-2"/>
          <w:sz w:val="28"/>
          <w:szCs w:val="28"/>
          <w:lang w:val="lv-LV"/>
        </w:rPr>
        <w:t xml:space="preserve"> pieprasījuma sniedz informāciju par uzņēmuma</w:t>
      </w:r>
      <w:r w:rsidR="00FE3164" w:rsidRPr="00362A79">
        <w:rPr>
          <w:spacing w:val="-2"/>
          <w:sz w:val="28"/>
          <w:szCs w:val="28"/>
          <w:lang w:val="lv-LV"/>
        </w:rPr>
        <w:t xml:space="preserve"> ienākumiem iepriekšējā</w:t>
      </w:r>
      <w:r w:rsidR="003E7844" w:rsidRPr="00362A79">
        <w:rPr>
          <w:spacing w:val="-2"/>
          <w:sz w:val="28"/>
          <w:szCs w:val="28"/>
          <w:lang w:val="lv-LV"/>
        </w:rPr>
        <w:t xml:space="preserve"> taksācijas</w:t>
      </w:r>
      <w:r w:rsidR="003E7844" w:rsidRPr="00362A79">
        <w:rPr>
          <w:sz w:val="28"/>
          <w:szCs w:val="28"/>
          <w:lang w:val="lv-LV"/>
        </w:rPr>
        <w:t xml:space="preserve"> periodā</w:t>
      </w:r>
      <w:r w:rsidR="003A6BF6" w:rsidRPr="00362A79">
        <w:rPr>
          <w:sz w:val="28"/>
          <w:szCs w:val="28"/>
          <w:lang w:val="lv-LV"/>
        </w:rPr>
        <w:t>;</w:t>
      </w:r>
    </w:p>
    <w:p w14:paraId="149C2CC9" w14:textId="55A20E99" w:rsidR="00E2660A" w:rsidRPr="00362A79" w:rsidRDefault="000F2DC9" w:rsidP="009D7910">
      <w:pPr>
        <w:rPr>
          <w:sz w:val="28"/>
          <w:szCs w:val="28"/>
          <w:lang w:val="lv-LV"/>
        </w:rPr>
      </w:pPr>
      <w:r w:rsidRPr="00362A79">
        <w:rPr>
          <w:sz w:val="28"/>
          <w:szCs w:val="28"/>
          <w:lang w:val="lv-LV"/>
        </w:rPr>
        <w:t>14</w:t>
      </w:r>
      <w:r w:rsidR="00520656" w:rsidRPr="00362A79">
        <w:rPr>
          <w:sz w:val="28"/>
          <w:szCs w:val="28"/>
          <w:lang w:val="lv-LV"/>
        </w:rPr>
        <w:t>.</w:t>
      </w:r>
      <w:r w:rsidR="00826083" w:rsidRPr="00362A79">
        <w:rPr>
          <w:sz w:val="28"/>
          <w:szCs w:val="28"/>
          <w:lang w:val="lv-LV"/>
        </w:rPr>
        <w:t>2.2</w:t>
      </w:r>
      <w:r w:rsidR="007917EE" w:rsidRPr="00362A79">
        <w:rPr>
          <w:sz w:val="28"/>
          <w:szCs w:val="28"/>
          <w:lang w:val="lv-LV"/>
        </w:rPr>
        <w:t>. </w:t>
      </w:r>
      <w:r w:rsidR="003A6BF6" w:rsidRPr="00362A79">
        <w:rPr>
          <w:sz w:val="28"/>
          <w:szCs w:val="28"/>
          <w:lang w:val="lv-LV"/>
        </w:rPr>
        <w:t xml:space="preserve">uzņēmums </w:t>
      </w:r>
      <w:r w:rsidR="003E6CB4" w:rsidRPr="00362A79">
        <w:rPr>
          <w:sz w:val="28"/>
          <w:szCs w:val="28"/>
          <w:lang w:val="lv-LV"/>
        </w:rPr>
        <w:t xml:space="preserve">pēc </w:t>
      </w:r>
      <w:r w:rsidR="001A7CDD" w:rsidRPr="00362A79">
        <w:rPr>
          <w:sz w:val="28"/>
          <w:szCs w:val="28"/>
          <w:lang w:val="lv-LV"/>
        </w:rPr>
        <w:t xml:space="preserve">Dabas aizsardzības </w:t>
      </w:r>
      <w:r w:rsidR="003E6CB4" w:rsidRPr="00362A79">
        <w:rPr>
          <w:sz w:val="28"/>
          <w:szCs w:val="28"/>
          <w:lang w:val="lv-LV"/>
        </w:rPr>
        <w:t xml:space="preserve">pārvaldes pieprasījuma </w:t>
      </w:r>
      <w:r w:rsidR="008B53ED" w:rsidRPr="00362A79">
        <w:rPr>
          <w:sz w:val="28"/>
          <w:szCs w:val="28"/>
          <w:lang w:val="lv-LV"/>
        </w:rPr>
        <w:t xml:space="preserve">sniedz </w:t>
      </w:r>
      <w:r w:rsidR="003E6CB4" w:rsidRPr="00362A79">
        <w:rPr>
          <w:sz w:val="28"/>
          <w:szCs w:val="28"/>
          <w:lang w:val="lv-LV"/>
        </w:rPr>
        <w:t xml:space="preserve">informāciju par uzņēmuma ienākumiem no saimnieciskās darbības akvakultūras jomā iepriekšējā </w:t>
      </w:r>
      <w:r w:rsidR="003E7844" w:rsidRPr="00362A79">
        <w:rPr>
          <w:sz w:val="28"/>
          <w:szCs w:val="28"/>
          <w:lang w:val="lv-LV"/>
        </w:rPr>
        <w:t xml:space="preserve">taksācijas periodā </w:t>
      </w:r>
      <w:r w:rsidR="003E6CB4" w:rsidRPr="00362A79">
        <w:rPr>
          <w:sz w:val="28"/>
          <w:szCs w:val="28"/>
          <w:lang w:val="lv-LV"/>
        </w:rPr>
        <w:t>un akvakultūras produkcijas pārdošanas darījumu apliecinošus dokumentus.</w:t>
      </w:r>
    </w:p>
    <w:p w14:paraId="2AA1ED22" w14:textId="77777777" w:rsidR="00E07ED0" w:rsidRPr="00362A79" w:rsidRDefault="00E07ED0" w:rsidP="009D7910">
      <w:pPr>
        <w:rPr>
          <w:sz w:val="28"/>
          <w:szCs w:val="28"/>
          <w:lang w:val="lv-LV"/>
        </w:rPr>
      </w:pPr>
    </w:p>
    <w:p w14:paraId="7223E940" w14:textId="0006540B" w:rsidR="00E2660A" w:rsidRPr="00362A79" w:rsidRDefault="000F2DC9" w:rsidP="009D7910">
      <w:pPr>
        <w:rPr>
          <w:sz w:val="28"/>
          <w:szCs w:val="28"/>
          <w:lang w:val="lv-LV"/>
        </w:rPr>
      </w:pPr>
      <w:r w:rsidRPr="00362A79">
        <w:rPr>
          <w:sz w:val="28"/>
          <w:szCs w:val="28"/>
          <w:lang w:val="lv-LV"/>
        </w:rPr>
        <w:t>15</w:t>
      </w:r>
      <w:r w:rsidR="007917EE" w:rsidRPr="00362A79">
        <w:rPr>
          <w:sz w:val="28"/>
          <w:szCs w:val="28"/>
          <w:lang w:val="lv-LV"/>
        </w:rPr>
        <w:t>. </w:t>
      </w:r>
      <w:r w:rsidR="00826083" w:rsidRPr="00362A79">
        <w:rPr>
          <w:sz w:val="28"/>
          <w:szCs w:val="28"/>
          <w:lang w:val="lv-LV"/>
        </w:rPr>
        <w:t>I</w:t>
      </w:r>
      <w:r w:rsidRPr="00362A79">
        <w:rPr>
          <w:sz w:val="28"/>
          <w:szCs w:val="28"/>
          <w:lang w:val="lv-LV"/>
        </w:rPr>
        <w:t>nformāciju par šo noteikumu 7.1</w:t>
      </w:r>
      <w:r w:rsidR="003A6BF6" w:rsidRPr="00362A79">
        <w:rPr>
          <w:sz w:val="28"/>
          <w:szCs w:val="28"/>
          <w:lang w:val="lv-LV"/>
        </w:rPr>
        <w:t>. </w:t>
      </w:r>
      <w:r w:rsidR="007917EE" w:rsidRPr="00362A79">
        <w:rPr>
          <w:sz w:val="28"/>
          <w:szCs w:val="28"/>
          <w:lang w:val="lv-LV"/>
        </w:rPr>
        <w:t xml:space="preserve">un </w:t>
      </w:r>
      <w:r w:rsidRPr="00362A79">
        <w:rPr>
          <w:sz w:val="28"/>
          <w:szCs w:val="28"/>
          <w:lang w:val="lv-LV"/>
        </w:rPr>
        <w:t>7.11</w:t>
      </w:r>
      <w:r w:rsidR="007917EE" w:rsidRPr="00362A79">
        <w:rPr>
          <w:sz w:val="28"/>
          <w:szCs w:val="28"/>
          <w:lang w:val="lv-LV"/>
        </w:rPr>
        <w:t>. </w:t>
      </w:r>
      <w:r w:rsidR="00E2660A" w:rsidRPr="00362A79">
        <w:rPr>
          <w:sz w:val="28"/>
          <w:szCs w:val="28"/>
          <w:lang w:val="lv-LV"/>
        </w:rPr>
        <w:t xml:space="preserve">apakšpunktā minēto nosacījumu izpildi </w:t>
      </w:r>
      <w:r w:rsidR="00826083" w:rsidRPr="00362A79">
        <w:rPr>
          <w:sz w:val="28"/>
          <w:szCs w:val="28"/>
          <w:lang w:val="lv-LV"/>
        </w:rPr>
        <w:t xml:space="preserve">Dabas aizsardzības pārvalde iegūst </w:t>
      </w:r>
      <w:r w:rsidR="00E2660A" w:rsidRPr="00362A79">
        <w:rPr>
          <w:sz w:val="28"/>
          <w:szCs w:val="28"/>
          <w:lang w:val="lv-LV"/>
        </w:rPr>
        <w:t>no Iekšlietu ministrijas In</w:t>
      </w:r>
      <w:r w:rsidR="00706AB5" w:rsidRPr="00362A79">
        <w:rPr>
          <w:sz w:val="28"/>
          <w:szCs w:val="28"/>
          <w:lang w:val="lv-LV"/>
        </w:rPr>
        <w:t>formācijas centra Sodu reģistra</w:t>
      </w:r>
      <w:r w:rsidR="00943FF4" w:rsidRPr="00362A79">
        <w:rPr>
          <w:sz w:val="28"/>
          <w:szCs w:val="28"/>
          <w:lang w:val="lv-LV"/>
        </w:rPr>
        <w:t>.</w:t>
      </w:r>
    </w:p>
    <w:p w14:paraId="61D90EA8" w14:textId="77777777" w:rsidR="00E07ED0" w:rsidRPr="00362A79" w:rsidRDefault="00E07ED0" w:rsidP="00E07ED0">
      <w:pPr>
        <w:pStyle w:val="ListParagraph"/>
        <w:spacing w:after="0" w:line="240" w:lineRule="auto"/>
        <w:ind w:left="142" w:firstLine="567"/>
        <w:rPr>
          <w:rFonts w:ascii="Times New Roman" w:hAnsi="Times New Roman" w:cs="Times New Roman"/>
          <w:sz w:val="28"/>
          <w:szCs w:val="28"/>
        </w:rPr>
      </w:pPr>
    </w:p>
    <w:p w14:paraId="4B554AF7" w14:textId="1096FE02" w:rsidR="00706AB5" w:rsidRPr="00362A79" w:rsidRDefault="00706AB5" w:rsidP="009D5578">
      <w:pPr>
        <w:ind w:firstLine="0"/>
        <w:jc w:val="center"/>
        <w:rPr>
          <w:b/>
          <w:sz w:val="28"/>
          <w:szCs w:val="28"/>
          <w:lang w:val="lv-LV"/>
        </w:rPr>
      </w:pPr>
      <w:r w:rsidRPr="00362A79">
        <w:rPr>
          <w:b/>
          <w:sz w:val="28"/>
          <w:szCs w:val="28"/>
          <w:lang w:val="lv-LV"/>
        </w:rPr>
        <w:t>IV</w:t>
      </w:r>
      <w:r w:rsidR="007917EE" w:rsidRPr="00362A79">
        <w:rPr>
          <w:b/>
          <w:sz w:val="28"/>
          <w:szCs w:val="28"/>
          <w:lang w:val="lv-LV"/>
        </w:rPr>
        <w:t>. </w:t>
      </w:r>
      <w:r w:rsidRPr="00362A79">
        <w:rPr>
          <w:b/>
          <w:sz w:val="28"/>
          <w:szCs w:val="28"/>
          <w:lang w:val="lv-LV"/>
        </w:rPr>
        <w:t>Komisijas izveidošana</w:t>
      </w:r>
    </w:p>
    <w:p w14:paraId="2229C185" w14:textId="77777777" w:rsidR="00706AB5" w:rsidRPr="00362A79" w:rsidRDefault="00706AB5" w:rsidP="00E07ED0">
      <w:pPr>
        <w:ind w:firstLine="720"/>
        <w:rPr>
          <w:sz w:val="28"/>
          <w:szCs w:val="28"/>
          <w:lang w:val="lv-LV"/>
        </w:rPr>
      </w:pPr>
    </w:p>
    <w:p w14:paraId="761F81A9" w14:textId="0A63DE13" w:rsidR="00706AB5" w:rsidRPr="00362A79" w:rsidRDefault="00706AB5" w:rsidP="009D7910">
      <w:pPr>
        <w:rPr>
          <w:sz w:val="28"/>
          <w:szCs w:val="28"/>
          <w:lang w:val="lv-LV"/>
        </w:rPr>
      </w:pPr>
      <w:r w:rsidRPr="00362A79">
        <w:rPr>
          <w:sz w:val="28"/>
          <w:szCs w:val="28"/>
          <w:lang w:val="lv-LV"/>
        </w:rPr>
        <w:t>16</w:t>
      </w:r>
      <w:r w:rsidR="007917EE" w:rsidRPr="00362A79">
        <w:rPr>
          <w:sz w:val="28"/>
          <w:szCs w:val="28"/>
          <w:lang w:val="lv-LV"/>
        </w:rPr>
        <w:t>. </w:t>
      </w:r>
      <w:r w:rsidR="00826083" w:rsidRPr="00362A79">
        <w:rPr>
          <w:sz w:val="28"/>
          <w:szCs w:val="28"/>
          <w:lang w:val="lv-LV"/>
        </w:rPr>
        <w:t xml:space="preserve">Lai novērtētu augkopībai, akvakultūrai, lopkopībai vai biškopībai nodarītos zaudējumus, </w:t>
      </w:r>
      <w:r w:rsidR="00565FA7" w:rsidRPr="00362A79">
        <w:rPr>
          <w:sz w:val="28"/>
          <w:szCs w:val="28"/>
          <w:lang w:val="lv-LV"/>
        </w:rPr>
        <w:t xml:space="preserve">Dabas aizsardzības pārvalde </w:t>
      </w:r>
      <w:r w:rsidRPr="00362A79">
        <w:rPr>
          <w:sz w:val="28"/>
          <w:szCs w:val="28"/>
          <w:lang w:val="lv-LV"/>
        </w:rPr>
        <w:t>izveido komisiju.</w:t>
      </w:r>
    </w:p>
    <w:p w14:paraId="5F143645" w14:textId="77777777" w:rsidR="00E07ED0" w:rsidRPr="00362A79" w:rsidRDefault="00E07ED0" w:rsidP="009D7910">
      <w:pPr>
        <w:rPr>
          <w:sz w:val="28"/>
          <w:szCs w:val="28"/>
          <w:lang w:val="lv-LV"/>
        </w:rPr>
      </w:pPr>
    </w:p>
    <w:p w14:paraId="681352A2" w14:textId="4C8C4875" w:rsidR="00706AB5" w:rsidRPr="00362A79" w:rsidRDefault="00706AB5" w:rsidP="009D7910">
      <w:pPr>
        <w:rPr>
          <w:sz w:val="28"/>
          <w:szCs w:val="28"/>
          <w:lang w:val="lv-LV"/>
        </w:rPr>
      </w:pPr>
      <w:r w:rsidRPr="00362A79">
        <w:rPr>
          <w:sz w:val="28"/>
          <w:szCs w:val="28"/>
          <w:lang w:val="lv-LV"/>
        </w:rPr>
        <w:t>17</w:t>
      </w:r>
      <w:r w:rsidR="007917EE" w:rsidRPr="00362A79">
        <w:rPr>
          <w:sz w:val="28"/>
          <w:szCs w:val="28"/>
          <w:lang w:val="lv-LV"/>
        </w:rPr>
        <w:t>. </w:t>
      </w:r>
      <w:r w:rsidRPr="00362A79">
        <w:rPr>
          <w:sz w:val="28"/>
          <w:szCs w:val="28"/>
          <w:lang w:val="lv-LV"/>
        </w:rPr>
        <w:t xml:space="preserve">Komisijā, ko izveido augkopībai nodarīto zaudējumu novērtēšanai, iekļauj </w:t>
      </w:r>
      <w:r w:rsidR="00826083" w:rsidRPr="00362A79">
        <w:rPr>
          <w:sz w:val="28"/>
          <w:szCs w:val="28"/>
          <w:lang w:val="lv-LV"/>
        </w:rPr>
        <w:t xml:space="preserve">pa vienam </w:t>
      </w:r>
      <w:r w:rsidRPr="00362A79">
        <w:rPr>
          <w:sz w:val="28"/>
          <w:szCs w:val="28"/>
          <w:lang w:val="lv-LV"/>
        </w:rPr>
        <w:t>pārstāvi</w:t>
      </w:r>
      <w:r w:rsidR="00826083" w:rsidRPr="00362A79">
        <w:rPr>
          <w:sz w:val="28"/>
          <w:szCs w:val="28"/>
          <w:lang w:val="lv-LV"/>
        </w:rPr>
        <w:t>m</w:t>
      </w:r>
      <w:r w:rsidRPr="00362A79">
        <w:rPr>
          <w:sz w:val="28"/>
          <w:szCs w:val="28"/>
          <w:lang w:val="lv-LV"/>
        </w:rPr>
        <w:t xml:space="preserve"> no </w:t>
      </w:r>
      <w:r w:rsidR="00565FA7" w:rsidRPr="00362A79">
        <w:rPr>
          <w:sz w:val="28"/>
          <w:szCs w:val="28"/>
          <w:lang w:val="lv-LV"/>
        </w:rPr>
        <w:t xml:space="preserve">Dabas aizsardzības </w:t>
      </w:r>
      <w:r w:rsidRPr="00362A79">
        <w:rPr>
          <w:sz w:val="28"/>
          <w:szCs w:val="28"/>
          <w:lang w:val="lv-LV"/>
        </w:rPr>
        <w:t>pārvaldes, Lauku atbalsta dienesta un attiecīgās pašvaldības</w:t>
      </w:r>
      <w:r w:rsidR="007917EE" w:rsidRPr="00362A79">
        <w:rPr>
          <w:sz w:val="28"/>
          <w:szCs w:val="28"/>
          <w:lang w:val="lv-LV"/>
        </w:rPr>
        <w:t>.</w:t>
      </w:r>
      <w:r w:rsidR="003F4A28" w:rsidRPr="00362A79">
        <w:rPr>
          <w:sz w:val="28"/>
          <w:szCs w:val="28"/>
          <w:lang w:val="lv-LV"/>
        </w:rPr>
        <w:t xml:space="preserve"> </w:t>
      </w:r>
      <w:r w:rsidRPr="00362A79">
        <w:rPr>
          <w:sz w:val="28"/>
          <w:szCs w:val="28"/>
          <w:lang w:val="lv-LV"/>
        </w:rPr>
        <w:t xml:space="preserve">Komisijas darbu vada </w:t>
      </w:r>
      <w:r w:rsidR="00565FA7" w:rsidRPr="00362A79">
        <w:rPr>
          <w:sz w:val="28"/>
          <w:szCs w:val="28"/>
          <w:lang w:val="lv-LV"/>
        </w:rPr>
        <w:t xml:space="preserve">Dabas aizsardzības </w:t>
      </w:r>
      <w:r w:rsidRPr="00362A79">
        <w:rPr>
          <w:sz w:val="28"/>
          <w:szCs w:val="28"/>
          <w:lang w:val="lv-LV"/>
        </w:rPr>
        <w:t>pārvaldes pārstāvis.</w:t>
      </w:r>
    </w:p>
    <w:p w14:paraId="2572DCD8" w14:textId="77777777" w:rsidR="00E07ED0" w:rsidRPr="00362A79" w:rsidRDefault="00E07ED0" w:rsidP="009D7910">
      <w:pPr>
        <w:rPr>
          <w:sz w:val="28"/>
          <w:szCs w:val="28"/>
          <w:lang w:val="lv-LV"/>
        </w:rPr>
      </w:pPr>
    </w:p>
    <w:p w14:paraId="290FB54D" w14:textId="344B3274" w:rsidR="00706AB5" w:rsidRPr="00362A79" w:rsidRDefault="00706AB5" w:rsidP="009D7910">
      <w:pPr>
        <w:rPr>
          <w:sz w:val="28"/>
          <w:szCs w:val="28"/>
          <w:lang w:val="lv-LV"/>
        </w:rPr>
      </w:pPr>
      <w:r w:rsidRPr="00362A79">
        <w:rPr>
          <w:sz w:val="28"/>
          <w:szCs w:val="28"/>
          <w:lang w:val="lv-LV"/>
        </w:rPr>
        <w:t>18</w:t>
      </w:r>
      <w:r w:rsidR="007917EE" w:rsidRPr="00362A79">
        <w:rPr>
          <w:sz w:val="28"/>
          <w:szCs w:val="28"/>
          <w:lang w:val="lv-LV"/>
        </w:rPr>
        <w:t>. </w:t>
      </w:r>
      <w:r w:rsidRPr="00362A79">
        <w:rPr>
          <w:sz w:val="28"/>
          <w:szCs w:val="28"/>
          <w:lang w:val="lv-LV"/>
        </w:rPr>
        <w:t xml:space="preserve">Komisijā, ko izveido akvakultūrai nodarīto zaudējumu novērtēšanai, iekļauj </w:t>
      </w:r>
      <w:r w:rsidR="00826083" w:rsidRPr="00362A79">
        <w:rPr>
          <w:sz w:val="28"/>
          <w:szCs w:val="28"/>
          <w:lang w:val="lv-LV"/>
        </w:rPr>
        <w:t xml:space="preserve">pa vienam pārstāvim </w:t>
      </w:r>
      <w:r w:rsidRPr="00362A79">
        <w:rPr>
          <w:sz w:val="28"/>
          <w:szCs w:val="28"/>
          <w:lang w:val="lv-LV"/>
        </w:rPr>
        <w:t xml:space="preserve">no </w:t>
      </w:r>
      <w:r w:rsidR="00F70DB0" w:rsidRPr="00362A79">
        <w:rPr>
          <w:sz w:val="28"/>
          <w:szCs w:val="28"/>
          <w:lang w:val="lv-LV"/>
        </w:rPr>
        <w:t xml:space="preserve">Dabas aizsardzības </w:t>
      </w:r>
      <w:r w:rsidRPr="00362A79">
        <w:rPr>
          <w:sz w:val="28"/>
          <w:szCs w:val="28"/>
          <w:lang w:val="lv-LV"/>
        </w:rPr>
        <w:t xml:space="preserve">pārvaldes, Lauku atbalsta </w:t>
      </w:r>
      <w:r w:rsidRPr="00362A79">
        <w:rPr>
          <w:sz w:val="28"/>
          <w:szCs w:val="28"/>
          <w:lang w:val="lv-LV"/>
        </w:rPr>
        <w:lastRenderedPageBreak/>
        <w:t>dienesta un Valsts vides dienesta</w:t>
      </w:r>
      <w:r w:rsidR="007917EE" w:rsidRPr="00362A79">
        <w:rPr>
          <w:sz w:val="28"/>
          <w:szCs w:val="28"/>
          <w:lang w:val="lv-LV"/>
        </w:rPr>
        <w:t>.</w:t>
      </w:r>
      <w:r w:rsidR="003F4A28" w:rsidRPr="00362A79">
        <w:rPr>
          <w:sz w:val="28"/>
          <w:szCs w:val="28"/>
          <w:lang w:val="lv-LV"/>
        </w:rPr>
        <w:t xml:space="preserve"> </w:t>
      </w:r>
      <w:r w:rsidRPr="00362A79">
        <w:rPr>
          <w:sz w:val="28"/>
          <w:szCs w:val="28"/>
          <w:lang w:val="lv-LV"/>
        </w:rPr>
        <w:t xml:space="preserve">Komisijas darbu vada </w:t>
      </w:r>
      <w:r w:rsidR="00BF7A44" w:rsidRPr="00362A79">
        <w:rPr>
          <w:sz w:val="28"/>
          <w:szCs w:val="28"/>
          <w:lang w:val="lv-LV"/>
        </w:rPr>
        <w:t xml:space="preserve">Dabas aizsardzības </w:t>
      </w:r>
      <w:r w:rsidRPr="00362A79">
        <w:rPr>
          <w:sz w:val="28"/>
          <w:szCs w:val="28"/>
          <w:lang w:val="lv-LV"/>
        </w:rPr>
        <w:t>pārvaldes pārstāvis.</w:t>
      </w:r>
    </w:p>
    <w:p w14:paraId="428F13E6" w14:textId="77777777" w:rsidR="00E07ED0" w:rsidRPr="00362A79" w:rsidRDefault="00E07ED0" w:rsidP="009D7910">
      <w:pPr>
        <w:rPr>
          <w:sz w:val="28"/>
          <w:szCs w:val="28"/>
          <w:lang w:val="lv-LV"/>
        </w:rPr>
      </w:pPr>
    </w:p>
    <w:p w14:paraId="46935518" w14:textId="43DB64C8" w:rsidR="00706AB5" w:rsidRPr="00362A79" w:rsidRDefault="00706AB5" w:rsidP="009D7910">
      <w:pPr>
        <w:rPr>
          <w:sz w:val="28"/>
          <w:szCs w:val="28"/>
          <w:lang w:val="lv-LV"/>
        </w:rPr>
      </w:pPr>
      <w:r w:rsidRPr="00362A79">
        <w:rPr>
          <w:sz w:val="28"/>
          <w:szCs w:val="28"/>
          <w:lang w:val="lv-LV"/>
        </w:rPr>
        <w:t>19</w:t>
      </w:r>
      <w:r w:rsidR="007917EE" w:rsidRPr="00362A79">
        <w:rPr>
          <w:sz w:val="28"/>
          <w:szCs w:val="28"/>
          <w:lang w:val="lv-LV"/>
        </w:rPr>
        <w:t>. </w:t>
      </w:r>
      <w:r w:rsidRPr="00362A79">
        <w:rPr>
          <w:sz w:val="28"/>
          <w:szCs w:val="28"/>
          <w:lang w:val="lv-LV"/>
        </w:rPr>
        <w:t xml:space="preserve">Komisijā, ko izveido lopkopībai vai biškopībai nodarīto zaudējumu novērtēšanai, iekļauj </w:t>
      </w:r>
      <w:r w:rsidR="00826083" w:rsidRPr="00362A79">
        <w:rPr>
          <w:sz w:val="28"/>
          <w:szCs w:val="28"/>
          <w:lang w:val="lv-LV"/>
        </w:rPr>
        <w:t xml:space="preserve">pa vienam pārstāvim </w:t>
      </w:r>
      <w:r w:rsidRPr="00362A79">
        <w:rPr>
          <w:sz w:val="28"/>
          <w:szCs w:val="28"/>
          <w:lang w:val="lv-LV"/>
        </w:rPr>
        <w:t xml:space="preserve">no </w:t>
      </w:r>
      <w:r w:rsidR="00BF7A44" w:rsidRPr="00362A79">
        <w:rPr>
          <w:sz w:val="28"/>
          <w:szCs w:val="28"/>
          <w:lang w:val="lv-LV"/>
        </w:rPr>
        <w:t xml:space="preserve">Dabas aizsardzības </w:t>
      </w:r>
      <w:r w:rsidRPr="00362A79">
        <w:rPr>
          <w:sz w:val="28"/>
          <w:szCs w:val="28"/>
          <w:lang w:val="lv-LV"/>
        </w:rPr>
        <w:t>pārvaldes, Valsts meža dienesta un Pārtikas un veterinārā dienesta</w:t>
      </w:r>
      <w:r w:rsidR="007917EE" w:rsidRPr="00362A79">
        <w:rPr>
          <w:sz w:val="28"/>
          <w:szCs w:val="28"/>
          <w:lang w:val="lv-LV"/>
        </w:rPr>
        <w:t>.</w:t>
      </w:r>
      <w:r w:rsidR="003F4A28" w:rsidRPr="00362A79">
        <w:rPr>
          <w:sz w:val="28"/>
          <w:szCs w:val="28"/>
          <w:lang w:val="lv-LV"/>
        </w:rPr>
        <w:t xml:space="preserve"> </w:t>
      </w:r>
      <w:r w:rsidRPr="00362A79">
        <w:rPr>
          <w:sz w:val="28"/>
          <w:szCs w:val="28"/>
          <w:lang w:val="lv-LV"/>
        </w:rPr>
        <w:t xml:space="preserve">Komisijas darbu vada </w:t>
      </w:r>
      <w:r w:rsidR="00BF7A44" w:rsidRPr="00362A79">
        <w:rPr>
          <w:sz w:val="28"/>
          <w:szCs w:val="28"/>
          <w:lang w:val="lv-LV"/>
        </w:rPr>
        <w:t xml:space="preserve">Dabas aizsardzības </w:t>
      </w:r>
      <w:r w:rsidRPr="00362A79">
        <w:rPr>
          <w:sz w:val="28"/>
          <w:szCs w:val="28"/>
          <w:lang w:val="lv-LV"/>
        </w:rPr>
        <w:t>pārvaldes pārstāvis.</w:t>
      </w:r>
    </w:p>
    <w:p w14:paraId="05FB38B3" w14:textId="77777777" w:rsidR="00E07ED0" w:rsidRPr="00362A79" w:rsidRDefault="00E07ED0" w:rsidP="009D7910">
      <w:pPr>
        <w:rPr>
          <w:sz w:val="28"/>
          <w:szCs w:val="28"/>
          <w:lang w:val="lv-LV"/>
        </w:rPr>
      </w:pPr>
    </w:p>
    <w:p w14:paraId="5B91A912" w14:textId="34717034" w:rsidR="00706AB5" w:rsidRPr="00362A79" w:rsidRDefault="00706AB5" w:rsidP="009D7910">
      <w:pPr>
        <w:rPr>
          <w:sz w:val="28"/>
          <w:szCs w:val="28"/>
          <w:lang w:val="lv-LV"/>
        </w:rPr>
      </w:pPr>
      <w:r w:rsidRPr="00362A79">
        <w:rPr>
          <w:sz w:val="28"/>
          <w:szCs w:val="28"/>
          <w:lang w:val="lv-LV"/>
        </w:rPr>
        <w:t>20</w:t>
      </w:r>
      <w:r w:rsidR="007917EE" w:rsidRPr="00362A79">
        <w:rPr>
          <w:sz w:val="28"/>
          <w:szCs w:val="28"/>
          <w:lang w:val="lv-LV"/>
        </w:rPr>
        <w:t>. </w:t>
      </w:r>
      <w:r w:rsidRPr="00362A79">
        <w:rPr>
          <w:sz w:val="28"/>
          <w:szCs w:val="28"/>
          <w:lang w:val="lv-LV"/>
        </w:rPr>
        <w:t>Komisija un iesniedzējs ir tiesīgi zaudējumu novērtēšanai pieaicināt šādus neatkarīgus ekspertus ar padomdevēja tiesībām:</w:t>
      </w:r>
    </w:p>
    <w:p w14:paraId="7E1004C8" w14:textId="52B621ED" w:rsidR="00706AB5" w:rsidRPr="00362A79" w:rsidRDefault="00706AB5" w:rsidP="009D7910">
      <w:pPr>
        <w:rPr>
          <w:sz w:val="28"/>
          <w:szCs w:val="28"/>
          <w:lang w:val="lv-LV"/>
        </w:rPr>
      </w:pPr>
      <w:r w:rsidRPr="00362A79">
        <w:rPr>
          <w:sz w:val="28"/>
          <w:szCs w:val="28"/>
          <w:lang w:val="lv-LV"/>
        </w:rPr>
        <w:t>20.1</w:t>
      </w:r>
      <w:r w:rsidR="007917EE" w:rsidRPr="00362A79">
        <w:rPr>
          <w:sz w:val="28"/>
          <w:szCs w:val="28"/>
          <w:lang w:val="lv-LV"/>
        </w:rPr>
        <w:t>. </w:t>
      </w:r>
      <w:r w:rsidRPr="00362A79">
        <w:rPr>
          <w:sz w:val="28"/>
          <w:szCs w:val="28"/>
          <w:lang w:val="lv-LV"/>
        </w:rPr>
        <w:t>sabiedrības ar ierobežotu atbildību "Latvijas Lauku konsultāciju un izglītības centrs"</w:t>
      </w:r>
      <w:r w:rsidR="00826083" w:rsidRPr="00362A79">
        <w:rPr>
          <w:sz w:val="28"/>
          <w:szCs w:val="28"/>
          <w:lang w:val="lv-LV"/>
        </w:rPr>
        <w:t xml:space="preserve"> ekspertus</w:t>
      </w:r>
      <w:r w:rsidRPr="00362A79">
        <w:rPr>
          <w:sz w:val="28"/>
          <w:szCs w:val="28"/>
          <w:lang w:val="lv-LV"/>
        </w:rPr>
        <w:t>;</w:t>
      </w:r>
    </w:p>
    <w:p w14:paraId="4794666A" w14:textId="30404FB3" w:rsidR="00706AB5" w:rsidRPr="00362A79" w:rsidRDefault="00706AB5" w:rsidP="009D7910">
      <w:pPr>
        <w:rPr>
          <w:sz w:val="28"/>
          <w:szCs w:val="28"/>
          <w:lang w:val="lv-LV"/>
        </w:rPr>
      </w:pPr>
      <w:r w:rsidRPr="00362A79">
        <w:rPr>
          <w:sz w:val="28"/>
          <w:szCs w:val="28"/>
          <w:lang w:val="lv-LV"/>
        </w:rPr>
        <w:t>20.2</w:t>
      </w:r>
      <w:r w:rsidR="007917EE" w:rsidRPr="00362A79">
        <w:rPr>
          <w:sz w:val="28"/>
          <w:szCs w:val="28"/>
          <w:lang w:val="lv-LV"/>
        </w:rPr>
        <w:t>. </w:t>
      </w:r>
      <w:r w:rsidRPr="00362A79">
        <w:rPr>
          <w:sz w:val="28"/>
          <w:szCs w:val="28"/>
          <w:lang w:val="lv-LV"/>
        </w:rPr>
        <w:t>Latvijas Valsts mežzinātnes institūta "Silava"</w:t>
      </w:r>
      <w:r w:rsidR="00826083" w:rsidRPr="00362A79">
        <w:rPr>
          <w:sz w:val="28"/>
          <w:szCs w:val="28"/>
          <w:lang w:val="lv-LV"/>
        </w:rPr>
        <w:t xml:space="preserve"> ekspertus</w:t>
      </w:r>
      <w:r w:rsidRPr="00362A79">
        <w:rPr>
          <w:sz w:val="28"/>
          <w:szCs w:val="28"/>
          <w:lang w:val="lv-LV"/>
        </w:rPr>
        <w:t>;</w:t>
      </w:r>
    </w:p>
    <w:p w14:paraId="2329D0CB" w14:textId="2E3E4E42" w:rsidR="00706AB5" w:rsidRPr="00362A79" w:rsidRDefault="00706AB5" w:rsidP="009D7910">
      <w:pPr>
        <w:rPr>
          <w:sz w:val="28"/>
          <w:szCs w:val="28"/>
          <w:lang w:val="lv-LV"/>
        </w:rPr>
      </w:pPr>
      <w:r w:rsidRPr="00362A79">
        <w:rPr>
          <w:sz w:val="28"/>
          <w:szCs w:val="28"/>
          <w:lang w:val="lv-LV"/>
        </w:rPr>
        <w:t>20.3</w:t>
      </w:r>
      <w:r w:rsidR="007917EE" w:rsidRPr="00362A79">
        <w:rPr>
          <w:sz w:val="28"/>
          <w:szCs w:val="28"/>
          <w:lang w:val="lv-LV"/>
        </w:rPr>
        <w:t>. </w:t>
      </w:r>
      <w:r w:rsidRPr="00362A79">
        <w:rPr>
          <w:sz w:val="28"/>
          <w:szCs w:val="28"/>
          <w:lang w:val="lv-LV"/>
        </w:rPr>
        <w:t>Pārtikas drošības, dzīvnieku veselības un vides zinātniskā institūta "BIOR"</w:t>
      </w:r>
      <w:r w:rsidR="00826083" w:rsidRPr="00362A79">
        <w:rPr>
          <w:sz w:val="28"/>
          <w:szCs w:val="28"/>
          <w:lang w:val="lv-LV"/>
        </w:rPr>
        <w:t xml:space="preserve"> ekspertus</w:t>
      </w:r>
      <w:r w:rsidRPr="00362A79">
        <w:rPr>
          <w:sz w:val="28"/>
          <w:szCs w:val="28"/>
          <w:lang w:val="lv-LV"/>
        </w:rPr>
        <w:t>;</w:t>
      </w:r>
    </w:p>
    <w:p w14:paraId="163BBEE2" w14:textId="013BEFB2" w:rsidR="00706AB5" w:rsidRPr="00362A79" w:rsidRDefault="00706AB5" w:rsidP="009D7910">
      <w:pPr>
        <w:rPr>
          <w:sz w:val="28"/>
          <w:szCs w:val="28"/>
          <w:lang w:val="lv-LV"/>
        </w:rPr>
      </w:pPr>
      <w:r w:rsidRPr="00362A79">
        <w:rPr>
          <w:sz w:val="28"/>
          <w:szCs w:val="28"/>
          <w:lang w:val="lv-LV"/>
        </w:rPr>
        <w:t>20.4</w:t>
      </w:r>
      <w:r w:rsidR="007917EE" w:rsidRPr="00362A79">
        <w:rPr>
          <w:sz w:val="28"/>
          <w:szCs w:val="28"/>
          <w:lang w:val="lv-LV"/>
        </w:rPr>
        <w:t>. </w:t>
      </w:r>
      <w:r w:rsidR="00826083" w:rsidRPr="00362A79">
        <w:rPr>
          <w:sz w:val="28"/>
          <w:szCs w:val="28"/>
          <w:lang w:val="lv-LV"/>
        </w:rPr>
        <w:t xml:space="preserve">ekspertus, </w:t>
      </w:r>
      <w:r w:rsidR="006B7032" w:rsidRPr="00362A79">
        <w:rPr>
          <w:sz w:val="28"/>
          <w:szCs w:val="28"/>
          <w:lang w:val="lv-LV"/>
        </w:rPr>
        <w:t>kuri</w:t>
      </w:r>
      <w:r w:rsidRPr="00362A79">
        <w:rPr>
          <w:sz w:val="28"/>
          <w:szCs w:val="28"/>
          <w:lang w:val="lv-LV"/>
        </w:rPr>
        <w:t xml:space="preserve"> sertificēti sugu un biotopu aizsardzības jomā;</w:t>
      </w:r>
    </w:p>
    <w:p w14:paraId="0D16B45A" w14:textId="561C808A" w:rsidR="00706AB5" w:rsidRPr="00362A79" w:rsidRDefault="00706AB5" w:rsidP="009D7910">
      <w:pPr>
        <w:rPr>
          <w:sz w:val="28"/>
          <w:szCs w:val="28"/>
          <w:lang w:val="lv-LV"/>
        </w:rPr>
      </w:pPr>
      <w:r w:rsidRPr="00362A79">
        <w:rPr>
          <w:sz w:val="28"/>
          <w:szCs w:val="28"/>
          <w:lang w:val="lv-LV"/>
        </w:rPr>
        <w:t>20.5</w:t>
      </w:r>
      <w:r w:rsidR="007917EE" w:rsidRPr="00362A79">
        <w:rPr>
          <w:sz w:val="28"/>
          <w:szCs w:val="28"/>
          <w:lang w:val="lv-LV"/>
        </w:rPr>
        <w:t>. </w:t>
      </w:r>
      <w:r w:rsidRPr="00362A79">
        <w:rPr>
          <w:sz w:val="28"/>
          <w:szCs w:val="28"/>
          <w:lang w:val="lv-LV"/>
        </w:rPr>
        <w:t>biškopības nozares</w:t>
      </w:r>
      <w:r w:rsidR="00826083" w:rsidRPr="00362A79">
        <w:rPr>
          <w:sz w:val="28"/>
          <w:szCs w:val="28"/>
          <w:lang w:val="lv-LV"/>
        </w:rPr>
        <w:t xml:space="preserve"> ekspertus</w:t>
      </w:r>
      <w:r w:rsidRPr="00362A79">
        <w:rPr>
          <w:sz w:val="28"/>
          <w:szCs w:val="28"/>
          <w:lang w:val="lv-LV"/>
        </w:rPr>
        <w:t>.</w:t>
      </w:r>
    </w:p>
    <w:p w14:paraId="3B11A8C7" w14:textId="77777777" w:rsidR="00706AB5" w:rsidRPr="00362A79" w:rsidRDefault="00706AB5" w:rsidP="009D7910">
      <w:pPr>
        <w:rPr>
          <w:sz w:val="28"/>
          <w:szCs w:val="28"/>
          <w:lang w:val="lv-LV"/>
        </w:rPr>
      </w:pPr>
    </w:p>
    <w:p w14:paraId="2F84AA18" w14:textId="539383DF" w:rsidR="00706AB5" w:rsidRPr="00362A79" w:rsidRDefault="00706AB5" w:rsidP="009D7910">
      <w:pPr>
        <w:rPr>
          <w:sz w:val="28"/>
          <w:szCs w:val="28"/>
          <w:lang w:val="lv-LV"/>
        </w:rPr>
      </w:pPr>
      <w:r w:rsidRPr="00362A79">
        <w:rPr>
          <w:sz w:val="28"/>
          <w:szCs w:val="28"/>
          <w:lang w:val="lv-LV"/>
        </w:rPr>
        <w:t>21</w:t>
      </w:r>
      <w:r w:rsidR="007917EE" w:rsidRPr="00362A79">
        <w:rPr>
          <w:sz w:val="28"/>
          <w:szCs w:val="28"/>
          <w:lang w:val="lv-LV"/>
        </w:rPr>
        <w:t>. </w:t>
      </w:r>
      <w:r w:rsidRPr="00362A79">
        <w:rPr>
          <w:sz w:val="28"/>
          <w:szCs w:val="28"/>
          <w:lang w:val="lv-LV"/>
        </w:rPr>
        <w:t>Ja komisija pieaicina šo noteikumu 20</w:t>
      </w:r>
      <w:r w:rsidR="007917EE" w:rsidRPr="00362A79">
        <w:rPr>
          <w:sz w:val="28"/>
          <w:szCs w:val="28"/>
          <w:lang w:val="lv-LV"/>
        </w:rPr>
        <w:t>. </w:t>
      </w:r>
      <w:r w:rsidRPr="00362A79">
        <w:rPr>
          <w:sz w:val="28"/>
          <w:szCs w:val="28"/>
          <w:lang w:val="lv-LV"/>
        </w:rPr>
        <w:t xml:space="preserve">punktā minētos ekspertus, </w:t>
      </w:r>
      <w:r w:rsidR="00826083" w:rsidRPr="00362A79">
        <w:rPr>
          <w:sz w:val="28"/>
          <w:szCs w:val="28"/>
          <w:lang w:val="lv-LV"/>
        </w:rPr>
        <w:t xml:space="preserve">komisija </w:t>
      </w:r>
      <w:r w:rsidRPr="00362A79">
        <w:rPr>
          <w:sz w:val="28"/>
          <w:szCs w:val="28"/>
          <w:lang w:val="lv-LV"/>
        </w:rPr>
        <w:t>par to rakstiski informē iesniedzēju.</w:t>
      </w:r>
    </w:p>
    <w:p w14:paraId="0F7E1F5B" w14:textId="77777777" w:rsidR="00706AB5" w:rsidRPr="00362A79" w:rsidRDefault="00706AB5" w:rsidP="009D7910">
      <w:pPr>
        <w:rPr>
          <w:sz w:val="28"/>
          <w:szCs w:val="28"/>
          <w:lang w:val="lv-LV"/>
        </w:rPr>
      </w:pPr>
    </w:p>
    <w:p w14:paraId="7485A838" w14:textId="532A2BF6" w:rsidR="00706AB5" w:rsidRPr="00362A79" w:rsidRDefault="00706AB5" w:rsidP="009D7910">
      <w:pPr>
        <w:rPr>
          <w:sz w:val="28"/>
          <w:szCs w:val="28"/>
          <w:lang w:val="lv-LV"/>
        </w:rPr>
      </w:pPr>
      <w:r w:rsidRPr="00362A79">
        <w:rPr>
          <w:sz w:val="28"/>
          <w:szCs w:val="28"/>
          <w:lang w:val="lv-LV"/>
        </w:rPr>
        <w:t>22</w:t>
      </w:r>
      <w:r w:rsidR="007917EE" w:rsidRPr="00362A79">
        <w:rPr>
          <w:sz w:val="28"/>
          <w:szCs w:val="28"/>
          <w:lang w:val="lv-LV"/>
        </w:rPr>
        <w:t>. </w:t>
      </w:r>
      <w:r w:rsidRPr="00362A79">
        <w:rPr>
          <w:sz w:val="28"/>
          <w:szCs w:val="28"/>
          <w:lang w:val="lv-LV"/>
        </w:rPr>
        <w:t>Izdevumus, kas saistīti ar šo noteikumu 20</w:t>
      </w:r>
      <w:r w:rsidR="007917EE" w:rsidRPr="00362A79">
        <w:rPr>
          <w:sz w:val="28"/>
          <w:szCs w:val="28"/>
          <w:lang w:val="lv-LV"/>
        </w:rPr>
        <w:t>. </w:t>
      </w:r>
      <w:r w:rsidRPr="00362A79">
        <w:rPr>
          <w:sz w:val="28"/>
          <w:szCs w:val="28"/>
          <w:lang w:val="lv-LV"/>
        </w:rPr>
        <w:t>punktā minēto ekspertu darbu, sedz iesniedzējs.</w:t>
      </w:r>
    </w:p>
    <w:p w14:paraId="0B25A7D2" w14:textId="77777777" w:rsidR="00706AB5" w:rsidRPr="00362A79" w:rsidRDefault="00706AB5" w:rsidP="00E07ED0">
      <w:pPr>
        <w:ind w:firstLine="720"/>
        <w:rPr>
          <w:sz w:val="28"/>
          <w:szCs w:val="28"/>
          <w:lang w:val="lv-LV"/>
        </w:rPr>
      </w:pPr>
    </w:p>
    <w:p w14:paraId="7DF43A48" w14:textId="6073BD90" w:rsidR="00706AB5" w:rsidRPr="00362A79" w:rsidRDefault="00706AB5" w:rsidP="0085034F">
      <w:pPr>
        <w:ind w:firstLine="0"/>
        <w:jc w:val="center"/>
        <w:rPr>
          <w:b/>
          <w:sz w:val="28"/>
          <w:szCs w:val="28"/>
          <w:lang w:val="lv-LV"/>
        </w:rPr>
      </w:pPr>
      <w:r w:rsidRPr="00362A79">
        <w:rPr>
          <w:b/>
          <w:sz w:val="28"/>
          <w:szCs w:val="28"/>
          <w:lang w:val="lv-LV"/>
        </w:rPr>
        <w:t>V</w:t>
      </w:r>
      <w:r w:rsidR="007917EE" w:rsidRPr="00362A79">
        <w:rPr>
          <w:b/>
          <w:sz w:val="28"/>
          <w:szCs w:val="28"/>
          <w:lang w:val="lv-LV"/>
        </w:rPr>
        <w:t>. </w:t>
      </w:r>
      <w:r w:rsidRPr="00362A79">
        <w:rPr>
          <w:b/>
          <w:sz w:val="28"/>
          <w:szCs w:val="28"/>
          <w:lang w:val="lv-LV"/>
        </w:rPr>
        <w:t xml:space="preserve">Augkopībai nodarīto zaudējumu novērtēšana un </w:t>
      </w:r>
      <w:r w:rsidRPr="00362A79">
        <w:rPr>
          <w:b/>
          <w:sz w:val="28"/>
          <w:szCs w:val="28"/>
          <w:lang w:val="lv-LV"/>
        </w:rPr>
        <w:br/>
        <w:t>apmēra aprēķināšana</w:t>
      </w:r>
    </w:p>
    <w:p w14:paraId="1D6CCEB9" w14:textId="77777777" w:rsidR="00706AB5" w:rsidRPr="00362A79" w:rsidRDefault="00706AB5" w:rsidP="009D7910">
      <w:pPr>
        <w:rPr>
          <w:sz w:val="28"/>
          <w:szCs w:val="28"/>
          <w:lang w:val="lv-LV"/>
        </w:rPr>
      </w:pPr>
    </w:p>
    <w:p w14:paraId="72435EB4" w14:textId="1BB8A6F0" w:rsidR="00706AB5" w:rsidRPr="00362A79" w:rsidRDefault="00706AB5" w:rsidP="009D7910">
      <w:pPr>
        <w:rPr>
          <w:sz w:val="28"/>
          <w:szCs w:val="28"/>
          <w:lang w:val="lv-LV"/>
        </w:rPr>
      </w:pPr>
      <w:r w:rsidRPr="00362A79">
        <w:rPr>
          <w:spacing w:val="-2"/>
          <w:sz w:val="28"/>
          <w:szCs w:val="28"/>
          <w:lang w:val="lv-LV"/>
        </w:rPr>
        <w:t>23</w:t>
      </w:r>
      <w:r w:rsidR="007917EE" w:rsidRPr="00362A79">
        <w:rPr>
          <w:spacing w:val="-2"/>
          <w:sz w:val="28"/>
          <w:szCs w:val="28"/>
          <w:lang w:val="lv-LV"/>
        </w:rPr>
        <w:t>. </w:t>
      </w:r>
      <w:r w:rsidRPr="00362A79">
        <w:rPr>
          <w:spacing w:val="-2"/>
          <w:sz w:val="28"/>
          <w:szCs w:val="28"/>
          <w:lang w:val="lv-LV"/>
        </w:rPr>
        <w:t>Komisija 10</w:t>
      </w:r>
      <w:r w:rsidR="003F4A28" w:rsidRPr="00362A79">
        <w:rPr>
          <w:spacing w:val="-2"/>
          <w:sz w:val="28"/>
          <w:szCs w:val="28"/>
          <w:lang w:val="lv-LV"/>
        </w:rPr>
        <w:t> </w:t>
      </w:r>
      <w:r w:rsidRPr="00362A79">
        <w:rPr>
          <w:spacing w:val="-2"/>
          <w:sz w:val="28"/>
          <w:szCs w:val="28"/>
          <w:lang w:val="lv-LV"/>
        </w:rPr>
        <w:t>darbdienu laikā pēc pieteikuma un šo noteikumu 13</w:t>
      </w:r>
      <w:r w:rsidR="007917EE" w:rsidRPr="00362A79">
        <w:rPr>
          <w:spacing w:val="-2"/>
          <w:sz w:val="28"/>
          <w:szCs w:val="28"/>
          <w:lang w:val="lv-LV"/>
        </w:rPr>
        <w:t>. </w:t>
      </w:r>
      <w:r w:rsidRPr="00362A79">
        <w:rPr>
          <w:spacing w:val="-2"/>
          <w:sz w:val="28"/>
          <w:szCs w:val="28"/>
          <w:lang w:val="lv-LV"/>
        </w:rPr>
        <w:t>punktā</w:t>
      </w:r>
      <w:r w:rsidRPr="00362A79">
        <w:rPr>
          <w:sz w:val="28"/>
          <w:szCs w:val="28"/>
          <w:lang w:val="lv-LV"/>
        </w:rPr>
        <w:t xml:space="preserve"> minēto dokumentu saņemšanas, piedaloties iesniedzējam, kurš dabā norāda postījumu platības:</w:t>
      </w:r>
    </w:p>
    <w:p w14:paraId="1D9514E1" w14:textId="5D36EB49" w:rsidR="00706AB5" w:rsidRPr="00362A79" w:rsidRDefault="00706AB5" w:rsidP="009D7910">
      <w:pPr>
        <w:rPr>
          <w:sz w:val="28"/>
          <w:szCs w:val="28"/>
          <w:lang w:val="lv-LV"/>
        </w:rPr>
      </w:pPr>
      <w:r w:rsidRPr="00362A79">
        <w:rPr>
          <w:sz w:val="28"/>
          <w:szCs w:val="28"/>
          <w:lang w:val="lv-LV"/>
        </w:rPr>
        <w:t>23.1</w:t>
      </w:r>
      <w:r w:rsidR="007917EE" w:rsidRPr="00362A79">
        <w:rPr>
          <w:sz w:val="28"/>
          <w:szCs w:val="28"/>
          <w:lang w:val="lv-LV"/>
        </w:rPr>
        <w:t>. </w:t>
      </w:r>
      <w:r w:rsidRPr="00362A79">
        <w:rPr>
          <w:sz w:val="28"/>
          <w:szCs w:val="28"/>
          <w:lang w:val="lv-LV"/>
        </w:rPr>
        <w:t xml:space="preserve">veic pārbaudi </w:t>
      </w:r>
      <w:r w:rsidR="002A3ED9" w:rsidRPr="00362A79">
        <w:rPr>
          <w:sz w:val="28"/>
          <w:szCs w:val="28"/>
          <w:lang w:val="lv-LV"/>
        </w:rPr>
        <w:t>dabā</w:t>
      </w:r>
      <w:r w:rsidRPr="00362A79">
        <w:rPr>
          <w:sz w:val="28"/>
          <w:szCs w:val="28"/>
          <w:lang w:val="lv-LV"/>
        </w:rPr>
        <w:t>;</w:t>
      </w:r>
    </w:p>
    <w:p w14:paraId="7B4ECE62" w14:textId="5DA868BB" w:rsidR="00706AB5" w:rsidRPr="00362A79" w:rsidRDefault="00706AB5" w:rsidP="009D7910">
      <w:pPr>
        <w:rPr>
          <w:sz w:val="28"/>
          <w:szCs w:val="28"/>
          <w:lang w:val="lv-LV"/>
        </w:rPr>
      </w:pPr>
      <w:r w:rsidRPr="00362A79">
        <w:rPr>
          <w:sz w:val="28"/>
          <w:szCs w:val="28"/>
          <w:lang w:val="lv-LV"/>
        </w:rPr>
        <w:t>23.2</w:t>
      </w:r>
      <w:r w:rsidR="007917EE" w:rsidRPr="00362A79">
        <w:rPr>
          <w:sz w:val="28"/>
          <w:szCs w:val="28"/>
          <w:lang w:val="lv-LV"/>
        </w:rPr>
        <w:t>. </w:t>
      </w:r>
      <w:r w:rsidRPr="00362A79">
        <w:rPr>
          <w:sz w:val="28"/>
          <w:szCs w:val="28"/>
          <w:lang w:val="lv-LV"/>
        </w:rPr>
        <w:t>nosaka postījumus nodarījušo dzīvnieku sugu (sugu grupu);</w:t>
      </w:r>
    </w:p>
    <w:p w14:paraId="19506CDB" w14:textId="01DCB48F" w:rsidR="00706AB5" w:rsidRPr="00362A79" w:rsidRDefault="00706AB5" w:rsidP="009D7910">
      <w:pPr>
        <w:rPr>
          <w:sz w:val="28"/>
          <w:szCs w:val="28"/>
          <w:lang w:val="lv-LV"/>
        </w:rPr>
      </w:pPr>
      <w:r w:rsidRPr="00362A79">
        <w:rPr>
          <w:sz w:val="28"/>
          <w:szCs w:val="28"/>
          <w:lang w:val="lv-LV"/>
        </w:rPr>
        <w:t>23.3</w:t>
      </w:r>
      <w:r w:rsidR="007917EE" w:rsidRPr="00362A79">
        <w:rPr>
          <w:sz w:val="28"/>
          <w:szCs w:val="28"/>
          <w:lang w:val="lv-LV"/>
        </w:rPr>
        <w:t>. </w:t>
      </w:r>
      <w:r w:rsidRPr="00362A79">
        <w:rPr>
          <w:sz w:val="28"/>
          <w:szCs w:val="28"/>
          <w:lang w:val="lv-LV"/>
        </w:rPr>
        <w:t>nosaka postījumu platību konkrētajā zemes vienībā;</w:t>
      </w:r>
    </w:p>
    <w:p w14:paraId="3D6CCCB9" w14:textId="3C87C1E6" w:rsidR="00706AB5" w:rsidRPr="00362A79" w:rsidRDefault="00706AB5" w:rsidP="009D7910">
      <w:pPr>
        <w:rPr>
          <w:sz w:val="28"/>
          <w:szCs w:val="28"/>
          <w:lang w:val="lv-LV"/>
        </w:rPr>
      </w:pPr>
      <w:r w:rsidRPr="00362A79">
        <w:rPr>
          <w:sz w:val="28"/>
          <w:szCs w:val="28"/>
          <w:lang w:val="lv-LV"/>
        </w:rPr>
        <w:t>23.4</w:t>
      </w:r>
      <w:r w:rsidR="007917EE" w:rsidRPr="00362A79">
        <w:rPr>
          <w:sz w:val="28"/>
          <w:szCs w:val="28"/>
          <w:lang w:val="lv-LV"/>
        </w:rPr>
        <w:t>. </w:t>
      </w:r>
      <w:r w:rsidRPr="00362A79">
        <w:rPr>
          <w:sz w:val="28"/>
          <w:szCs w:val="28"/>
          <w:lang w:val="lv-LV"/>
        </w:rPr>
        <w:t>nosaka kultūraugu;</w:t>
      </w:r>
    </w:p>
    <w:p w14:paraId="11F6B3C5" w14:textId="406B4E18" w:rsidR="00706AB5" w:rsidRPr="00362A79" w:rsidRDefault="00706AB5" w:rsidP="009D7910">
      <w:pPr>
        <w:rPr>
          <w:sz w:val="28"/>
          <w:szCs w:val="28"/>
          <w:lang w:val="lv-LV"/>
        </w:rPr>
      </w:pPr>
      <w:r w:rsidRPr="00362A79">
        <w:rPr>
          <w:sz w:val="28"/>
          <w:szCs w:val="28"/>
          <w:lang w:val="lv-LV"/>
        </w:rPr>
        <w:t>23.5</w:t>
      </w:r>
      <w:r w:rsidR="007917EE" w:rsidRPr="00362A79">
        <w:rPr>
          <w:sz w:val="28"/>
          <w:szCs w:val="28"/>
          <w:lang w:val="lv-LV"/>
        </w:rPr>
        <w:t>. </w:t>
      </w:r>
      <w:r w:rsidRPr="00362A79">
        <w:rPr>
          <w:sz w:val="28"/>
          <w:szCs w:val="28"/>
          <w:lang w:val="lv-LV"/>
        </w:rPr>
        <w:t xml:space="preserve">konstatē, vai nav ļaunprātīgi veicināta nodarīto zaudējumu rašanās vai to apmēra palielināšanās; </w:t>
      </w:r>
    </w:p>
    <w:p w14:paraId="405B48E2" w14:textId="5E3FFA3E" w:rsidR="00706AB5" w:rsidRPr="00362A79" w:rsidRDefault="00706AB5" w:rsidP="009D7910">
      <w:pPr>
        <w:rPr>
          <w:sz w:val="28"/>
          <w:szCs w:val="28"/>
          <w:lang w:val="lv-LV"/>
        </w:rPr>
      </w:pPr>
      <w:r w:rsidRPr="00362A79">
        <w:rPr>
          <w:sz w:val="28"/>
          <w:szCs w:val="28"/>
          <w:lang w:val="lv-LV"/>
        </w:rPr>
        <w:t>23.6</w:t>
      </w:r>
      <w:r w:rsidR="007917EE" w:rsidRPr="00362A79">
        <w:rPr>
          <w:sz w:val="28"/>
          <w:szCs w:val="28"/>
          <w:lang w:val="lv-LV"/>
        </w:rPr>
        <w:t>. </w:t>
      </w:r>
      <w:r w:rsidRPr="00362A79">
        <w:rPr>
          <w:sz w:val="28"/>
          <w:szCs w:val="28"/>
          <w:lang w:val="lv-LV"/>
        </w:rPr>
        <w:t>konstatē, vai ir veikti pieteikumā norādītie aizsardzības pasākumi postījumu novēršanai.</w:t>
      </w:r>
    </w:p>
    <w:p w14:paraId="75C41205" w14:textId="77777777" w:rsidR="00706AB5" w:rsidRPr="00362A79" w:rsidRDefault="00706AB5" w:rsidP="009D7910">
      <w:pPr>
        <w:rPr>
          <w:sz w:val="28"/>
          <w:szCs w:val="28"/>
          <w:lang w:val="lv-LV"/>
        </w:rPr>
      </w:pPr>
    </w:p>
    <w:p w14:paraId="298467CC" w14:textId="7FF180EF" w:rsidR="00EB1E2F" w:rsidRPr="00362A79" w:rsidRDefault="00EB1E2F" w:rsidP="009D7910">
      <w:pPr>
        <w:rPr>
          <w:sz w:val="28"/>
          <w:szCs w:val="28"/>
          <w:lang w:val="lv-LV"/>
        </w:rPr>
      </w:pPr>
      <w:r w:rsidRPr="00362A79">
        <w:rPr>
          <w:sz w:val="28"/>
          <w:szCs w:val="28"/>
          <w:lang w:val="lv-LV"/>
        </w:rPr>
        <w:t>24</w:t>
      </w:r>
      <w:r w:rsidR="007917EE" w:rsidRPr="00362A79">
        <w:rPr>
          <w:sz w:val="28"/>
          <w:szCs w:val="28"/>
          <w:lang w:val="lv-LV"/>
        </w:rPr>
        <w:t>. </w:t>
      </w:r>
      <w:r w:rsidRPr="00362A79">
        <w:rPr>
          <w:sz w:val="28"/>
          <w:szCs w:val="28"/>
          <w:lang w:val="lv-LV"/>
        </w:rPr>
        <w:t>Augkopībai nodarītos zaudējumus novērtē bezsniega un bezsala apstākļos.</w:t>
      </w:r>
    </w:p>
    <w:p w14:paraId="578EBF7F" w14:textId="77777777" w:rsidR="00EB1E2F" w:rsidRPr="00362A79" w:rsidRDefault="00EB1E2F" w:rsidP="009D7910">
      <w:pPr>
        <w:rPr>
          <w:sz w:val="28"/>
          <w:szCs w:val="28"/>
          <w:lang w:val="lv-LV"/>
        </w:rPr>
      </w:pPr>
    </w:p>
    <w:p w14:paraId="6967C928" w14:textId="7A3FCFAF" w:rsidR="007F39A5" w:rsidRPr="00362A79" w:rsidRDefault="00EB1E2F" w:rsidP="009D7910">
      <w:pPr>
        <w:rPr>
          <w:sz w:val="28"/>
          <w:szCs w:val="28"/>
          <w:lang w:val="lv-LV"/>
        </w:rPr>
      </w:pPr>
      <w:r w:rsidRPr="00362A79">
        <w:rPr>
          <w:sz w:val="28"/>
          <w:szCs w:val="28"/>
          <w:lang w:val="lv-LV"/>
        </w:rPr>
        <w:lastRenderedPageBreak/>
        <w:t>25</w:t>
      </w:r>
      <w:r w:rsidR="007917EE" w:rsidRPr="00362A79">
        <w:rPr>
          <w:sz w:val="28"/>
          <w:szCs w:val="28"/>
          <w:lang w:val="lv-LV"/>
        </w:rPr>
        <w:t>. </w:t>
      </w:r>
      <w:r w:rsidRPr="00362A79">
        <w:rPr>
          <w:sz w:val="28"/>
          <w:szCs w:val="28"/>
          <w:lang w:val="lv-LV"/>
        </w:rPr>
        <w:t xml:space="preserve">Augkopībai nodarīto zaudējumu apmēru nosaka platībā, kuru iesniedzējs pārbaudes brīdī ir norādījis dabā un </w:t>
      </w:r>
      <w:r w:rsidR="002A3ED9" w:rsidRPr="00362A79">
        <w:rPr>
          <w:sz w:val="28"/>
          <w:szCs w:val="28"/>
          <w:lang w:val="lv-LV"/>
        </w:rPr>
        <w:t xml:space="preserve">kura </w:t>
      </w:r>
      <w:r w:rsidRPr="00362A79">
        <w:rPr>
          <w:sz w:val="28"/>
          <w:szCs w:val="28"/>
          <w:lang w:val="lv-LV"/>
        </w:rPr>
        <w:t>atbilst šo noteikumu 4.3</w:t>
      </w:r>
      <w:r w:rsidR="007917EE" w:rsidRPr="00362A79">
        <w:rPr>
          <w:sz w:val="28"/>
          <w:szCs w:val="28"/>
          <w:lang w:val="lv-LV"/>
        </w:rPr>
        <w:t>. </w:t>
      </w:r>
      <w:r w:rsidRPr="00362A79">
        <w:rPr>
          <w:sz w:val="28"/>
          <w:szCs w:val="28"/>
          <w:lang w:val="lv-LV"/>
        </w:rPr>
        <w:t>apakšpunktā minētajiem nosacījumiem.</w:t>
      </w:r>
    </w:p>
    <w:p w14:paraId="78C32882" w14:textId="77777777" w:rsidR="00C10FB3" w:rsidRPr="00362A79" w:rsidRDefault="00C10FB3" w:rsidP="00E07ED0">
      <w:pPr>
        <w:ind w:firstLine="720"/>
        <w:rPr>
          <w:sz w:val="28"/>
          <w:szCs w:val="28"/>
          <w:lang w:val="lv-LV"/>
        </w:rPr>
      </w:pPr>
    </w:p>
    <w:p w14:paraId="4D9CEA7B" w14:textId="6D7411F2" w:rsidR="007F39A5" w:rsidRPr="00362A79" w:rsidRDefault="007F39A5" w:rsidP="009D7910">
      <w:pPr>
        <w:rPr>
          <w:sz w:val="28"/>
          <w:szCs w:val="28"/>
          <w:lang w:val="lv-LV"/>
        </w:rPr>
      </w:pPr>
      <w:r w:rsidRPr="00362A79">
        <w:rPr>
          <w:sz w:val="28"/>
          <w:szCs w:val="28"/>
          <w:lang w:val="lv-LV" w:eastAsia="lv-LV"/>
        </w:rPr>
        <w:t>2</w:t>
      </w:r>
      <w:r w:rsidR="00C10FB3" w:rsidRPr="00362A79">
        <w:rPr>
          <w:sz w:val="28"/>
          <w:szCs w:val="28"/>
          <w:lang w:val="lv-LV" w:eastAsia="lv-LV"/>
        </w:rPr>
        <w:t>6</w:t>
      </w:r>
      <w:r w:rsidR="007917EE" w:rsidRPr="00362A79">
        <w:rPr>
          <w:sz w:val="28"/>
          <w:szCs w:val="28"/>
          <w:lang w:val="lv-LV" w:eastAsia="lv-LV"/>
        </w:rPr>
        <w:t>. </w:t>
      </w:r>
      <w:r w:rsidRPr="00362A79">
        <w:rPr>
          <w:sz w:val="28"/>
          <w:szCs w:val="28"/>
          <w:lang w:val="lv-LV" w:eastAsia="lv-LV"/>
        </w:rPr>
        <w:t xml:space="preserve">Komisija sastāda pārbaudes aktu par augkopībai </w:t>
      </w:r>
      <w:r w:rsidR="00383E61" w:rsidRPr="00362A79">
        <w:rPr>
          <w:sz w:val="28"/>
          <w:szCs w:val="28"/>
          <w:lang w:val="lv-LV" w:eastAsia="lv-LV"/>
        </w:rPr>
        <w:t xml:space="preserve">nodarītajiem </w:t>
      </w:r>
      <w:r w:rsidR="003A1643" w:rsidRPr="00362A79">
        <w:rPr>
          <w:sz w:val="28"/>
          <w:szCs w:val="28"/>
          <w:lang w:val="lv-LV" w:eastAsia="lv-LV"/>
        </w:rPr>
        <w:t>postī</w:t>
      </w:r>
      <w:r w:rsidR="00383E61" w:rsidRPr="00362A79">
        <w:rPr>
          <w:sz w:val="28"/>
          <w:szCs w:val="28"/>
          <w:lang w:val="lv-LV" w:eastAsia="lv-LV"/>
        </w:rPr>
        <w:t xml:space="preserve">jumiem </w:t>
      </w:r>
      <w:r w:rsidR="002A3ED9" w:rsidRPr="00362A79">
        <w:rPr>
          <w:sz w:val="28"/>
          <w:szCs w:val="28"/>
          <w:lang w:val="lv-LV" w:eastAsia="lv-LV"/>
        </w:rPr>
        <w:t>(</w:t>
      </w:r>
      <w:r w:rsidR="00267830" w:rsidRPr="00362A79">
        <w:rPr>
          <w:sz w:val="28"/>
          <w:szCs w:val="28"/>
          <w:lang w:val="lv-LV" w:eastAsia="lv-LV"/>
        </w:rPr>
        <w:t>6</w:t>
      </w:r>
      <w:r w:rsidR="007917EE" w:rsidRPr="00362A79">
        <w:rPr>
          <w:sz w:val="28"/>
          <w:szCs w:val="28"/>
          <w:lang w:val="lv-LV" w:eastAsia="lv-LV"/>
        </w:rPr>
        <w:t>. </w:t>
      </w:r>
      <w:r w:rsidR="002A3ED9" w:rsidRPr="00362A79">
        <w:rPr>
          <w:sz w:val="28"/>
          <w:szCs w:val="28"/>
          <w:lang w:val="lv-LV" w:eastAsia="lv-LV"/>
        </w:rPr>
        <w:t>pielikums)</w:t>
      </w:r>
      <w:r w:rsidRPr="00362A79">
        <w:rPr>
          <w:sz w:val="28"/>
          <w:szCs w:val="28"/>
          <w:lang w:val="lv-LV" w:eastAsia="lv-LV"/>
        </w:rPr>
        <w:t xml:space="preserve">, un to paraksta visi komisijas locekļi, iesniedzējs, </w:t>
      </w:r>
      <w:r w:rsidR="00563A65" w:rsidRPr="00362A79">
        <w:rPr>
          <w:sz w:val="28"/>
          <w:szCs w:val="28"/>
          <w:lang w:val="lv-LV" w:eastAsia="lv-LV"/>
        </w:rPr>
        <w:t xml:space="preserve">kā arī </w:t>
      </w:r>
      <w:r w:rsidR="00563A65" w:rsidRPr="00362A79">
        <w:rPr>
          <w:sz w:val="28"/>
          <w:szCs w:val="28"/>
          <w:lang w:val="lv-LV"/>
        </w:rPr>
        <w:t>atbilstoši šo noteikumu 20</w:t>
      </w:r>
      <w:r w:rsidR="007917EE" w:rsidRPr="00362A79">
        <w:rPr>
          <w:sz w:val="28"/>
          <w:szCs w:val="28"/>
          <w:lang w:val="lv-LV"/>
        </w:rPr>
        <w:t>. </w:t>
      </w:r>
      <w:r w:rsidR="00C10FB3" w:rsidRPr="00362A79">
        <w:rPr>
          <w:sz w:val="28"/>
          <w:szCs w:val="28"/>
          <w:lang w:val="lv-LV"/>
        </w:rPr>
        <w:t>punktam pieaicinātie eksperti.</w:t>
      </w:r>
    </w:p>
    <w:p w14:paraId="4D45CEFE" w14:textId="77777777" w:rsidR="00C10FB3" w:rsidRPr="00362A79" w:rsidRDefault="00C10FB3" w:rsidP="009D7910">
      <w:pPr>
        <w:rPr>
          <w:sz w:val="28"/>
          <w:szCs w:val="28"/>
          <w:lang w:val="lv-LV"/>
        </w:rPr>
      </w:pPr>
    </w:p>
    <w:p w14:paraId="1315FADE" w14:textId="177BEE96" w:rsidR="00C10FB3" w:rsidRPr="00362A79" w:rsidRDefault="00C10FB3" w:rsidP="009D7910">
      <w:pPr>
        <w:rPr>
          <w:sz w:val="28"/>
          <w:szCs w:val="28"/>
          <w:lang w:val="lv-LV"/>
        </w:rPr>
      </w:pPr>
      <w:r w:rsidRPr="00362A79">
        <w:rPr>
          <w:sz w:val="28"/>
          <w:szCs w:val="28"/>
          <w:lang w:val="lv-LV"/>
        </w:rPr>
        <w:t>2</w:t>
      </w:r>
      <w:r w:rsidR="007347E8" w:rsidRPr="00362A79">
        <w:rPr>
          <w:sz w:val="28"/>
          <w:szCs w:val="28"/>
          <w:lang w:val="lv-LV"/>
        </w:rPr>
        <w:t>7</w:t>
      </w:r>
      <w:r w:rsidR="007917EE" w:rsidRPr="00362A79">
        <w:rPr>
          <w:sz w:val="28"/>
          <w:szCs w:val="28"/>
          <w:lang w:val="lv-LV"/>
        </w:rPr>
        <w:t>. </w:t>
      </w:r>
      <w:r w:rsidRPr="00362A79">
        <w:rPr>
          <w:sz w:val="28"/>
          <w:szCs w:val="28"/>
          <w:lang w:val="lv-LV"/>
        </w:rPr>
        <w:t xml:space="preserve">Ja komisijas loceklis, eksperts vai iesniedzējs atsakās parakstīt pārbaudes aktu </w:t>
      </w:r>
      <w:r w:rsidR="003A1643" w:rsidRPr="00362A79">
        <w:rPr>
          <w:sz w:val="28"/>
          <w:szCs w:val="28"/>
          <w:lang w:val="lv-LV"/>
        </w:rPr>
        <w:t xml:space="preserve">(6. pielikums), par to izdara atzīmi </w:t>
      </w:r>
      <w:r w:rsidRPr="00362A79">
        <w:rPr>
          <w:sz w:val="28"/>
          <w:szCs w:val="28"/>
          <w:lang w:val="lv-LV"/>
        </w:rPr>
        <w:t>pārbaudes aktā, norādot atteikšanās iemeslu.</w:t>
      </w:r>
    </w:p>
    <w:p w14:paraId="1191CA32" w14:textId="77777777" w:rsidR="00C10FB3" w:rsidRPr="00362A79" w:rsidRDefault="00C10FB3" w:rsidP="009D7910">
      <w:pPr>
        <w:rPr>
          <w:sz w:val="28"/>
          <w:szCs w:val="28"/>
          <w:lang w:val="lv-LV"/>
        </w:rPr>
      </w:pPr>
    </w:p>
    <w:p w14:paraId="5B3507DA" w14:textId="4A2F8E39" w:rsidR="00E45EBD" w:rsidRPr="00362A79" w:rsidRDefault="00DE6821" w:rsidP="009D7910">
      <w:pPr>
        <w:rPr>
          <w:sz w:val="28"/>
          <w:szCs w:val="28"/>
          <w:lang w:val="lv-LV" w:eastAsia="lv-LV"/>
        </w:rPr>
      </w:pPr>
      <w:r w:rsidRPr="00362A79">
        <w:rPr>
          <w:sz w:val="28"/>
          <w:szCs w:val="28"/>
          <w:lang w:val="lv-LV"/>
        </w:rPr>
        <w:t>28</w:t>
      </w:r>
      <w:r w:rsidR="007917EE" w:rsidRPr="00362A79">
        <w:rPr>
          <w:sz w:val="28"/>
          <w:szCs w:val="28"/>
          <w:lang w:val="lv-LV"/>
        </w:rPr>
        <w:t>. </w:t>
      </w:r>
      <w:r w:rsidR="007F39A5" w:rsidRPr="00362A79">
        <w:rPr>
          <w:sz w:val="28"/>
          <w:szCs w:val="28"/>
          <w:lang w:val="lv-LV"/>
        </w:rPr>
        <w:t xml:space="preserve">Augkopībai nodarīto zaudējumu apmēru nosaka atbilstoši sabiedrības ar ierobežotu atbildību "Latvijas Lauku konsultāciju un izglītības centrs" </w:t>
      </w:r>
      <w:r w:rsidR="007F39A5" w:rsidRPr="00362A79">
        <w:rPr>
          <w:spacing w:val="-3"/>
          <w:sz w:val="28"/>
          <w:szCs w:val="28"/>
          <w:lang w:val="lv-LV" w:eastAsia="lv-LV"/>
        </w:rPr>
        <w:t xml:space="preserve">aprēķinātajām attiecīgā kultūrauga sējumu vai stādījumu ierīkošanas un uzturēšanas </w:t>
      </w:r>
      <w:r w:rsidR="007F39A5" w:rsidRPr="00362A79">
        <w:rPr>
          <w:sz w:val="28"/>
          <w:szCs w:val="28"/>
          <w:lang w:val="lv-LV" w:eastAsia="lv-LV"/>
        </w:rPr>
        <w:t>bruto seguma izmaksām par iepriekšējo gadu, izmantojot šādu formulu:</w:t>
      </w:r>
    </w:p>
    <w:p w14:paraId="0B21716C" w14:textId="77777777" w:rsidR="00C10FB3" w:rsidRPr="00362A79" w:rsidRDefault="00C10FB3" w:rsidP="007917EE">
      <w:pPr>
        <w:tabs>
          <w:tab w:val="left" w:pos="6237"/>
        </w:tabs>
        <w:rPr>
          <w:lang w:val="lv-LV" w:eastAsia="lv-LV"/>
        </w:rPr>
      </w:pPr>
    </w:p>
    <w:p w14:paraId="3A3C82C2" w14:textId="47A8CB3E" w:rsidR="00E45EBD" w:rsidRPr="00362A79" w:rsidRDefault="00E45EBD" w:rsidP="0085034F">
      <w:pPr>
        <w:tabs>
          <w:tab w:val="left" w:pos="6237"/>
        </w:tabs>
        <w:ind w:firstLine="0"/>
        <w:jc w:val="center"/>
        <w:rPr>
          <w:sz w:val="28"/>
          <w:szCs w:val="28"/>
          <w:lang w:val="lv-LV" w:eastAsia="lv-LV"/>
        </w:rPr>
      </w:pPr>
      <w:r w:rsidRPr="00362A79">
        <w:rPr>
          <w:sz w:val="28"/>
          <w:szCs w:val="28"/>
          <w:lang w:val="lv-LV" w:eastAsia="lv-LV"/>
        </w:rPr>
        <w:t>Z</w:t>
      </w:r>
      <w:r w:rsidR="00F958A2" w:rsidRPr="00362A79">
        <w:rPr>
          <w:sz w:val="28"/>
          <w:szCs w:val="28"/>
          <w:lang w:val="lv-LV" w:eastAsia="lv-LV"/>
        </w:rPr>
        <w:t xml:space="preserve"> </w:t>
      </w:r>
      <w:r w:rsidRPr="00362A79">
        <w:rPr>
          <w:sz w:val="28"/>
          <w:szCs w:val="28"/>
          <w:lang w:val="lv-LV" w:eastAsia="lv-LV"/>
        </w:rPr>
        <w:t>=</w:t>
      </w:r>
      <w:r w:rsidR="00F958A2" w:rsidRPr="00362A79">
        <w:rPr>
          <w:sz w:val="28"/>
          <w:szCs w:val="28"/>
          <w:lang w:val="lv-LV" w:eastAsia="lv-LV"/>
        </w:rPr>
        <w:t xml:space="preserve"> </w:t>
      </w:r>
      <w:r w:rsidRPr="00362A79">
        <w:rPr>
          <w:sz w:val="28"/>
          <w:szCs w:val="28"/>
          <w:lang w:val="lv-LV" w:eastAsia="lv-LV"/>
        </w:rPr>
        <w:t xml:space="preserve">C </w:t>
      </w:r>
      <w:r w:rsidR="00563CD3" w:rsidRPr="00362A79">
        <w:rPr>
          <w:sz w:val="28"/>
          <w:szCs w:val="28"/>
          <w:lang w:val="lv-LV" w:eastAsia="lv-LV"/>
        </w:rPr>
        <w:t xml:space="preserve">× </w:t>
      </w:r>
      <w:r w:rsidRPr="00362A79">
        <w:rPr>
          <w:sz w:val="28"/>
          <w:szCs w:val="28"/>
          <w:lang w:val="lv-LV" w:eastAsia="lv-LV"/>
        </w:rPr>
        <w:t>A, kur</w:t>
      </w:r>
    </w:p>
    <w:p w14:paraId="406EAB56" w14:textId="77777777" w:rsidR="00DE6821" w:rsidRPr="00362A79" w:rsidRDefault="00DE6821" w:rsidP="007917EE">
      <w:pPr>
        <w:tabs>
          <w:tab w:val="left" w:pos="6237"/>
        </w:tabs>
        <w:rPr>
          <w:lang w:val="lv-LV" w:eastAsia="lv-LV"/>
        </w:rPr>
      </w:pPr>
    </w:p>
    <w:p w14:paraId="65C97BE7" w14:textId="1B585EFF" w:rsidR="007F39A5" w:rsidRPr="00362A79" w:rsidRDefault="00E45EBD" w:rsidP="00E07ED0">
      <w:pPr>
        <w:tabs>
          <w:tab w:val="left" w:pos="6237"/>
        </w:tabs>
        <w:rPr>
          <w:lang w:val="lv-LV" w:eastAsia="lv-LV"/>
        </w:rPr>
      </w:pPr>
      <w:r w:rsidRPr="00362A79">
        <w:rPr>
          <w:lang w:val="lv-LV" w:eastAsia="lv-LV"/>
        </w:rPr>
        <w:t>Z</w:t>
      </w:r>
      <w:r w:rsidR="00BD40D9" w:rsidRPr="00362A79">
        <w:rPr>
          <w:lang w:val="lv-LV" w:eastAsia="lv-LV"/>
        </w:rPr>
        <w:t xml:space="preserve"> – </w:t>
      </w:r>
      <w:r w:rsidRPr="00362A79">
        <w:rPr>
          <w:lang w:val="lv-LV" w:eastAsia="lv-LV"/>
        </w:rPr>
        <w:t>zaudējumu apmērs (</w:t>
      </w:r>
      <w:r w:rsidRPr="00362A79">
        <w:rPr>
          <w:i/>
          <w:lang w:val="lv-LV" w:eastAsia="lv-LV"/>
        </w:rPr>
        <w:t>euro</w:t>
      </w:r>
      <w:r w:rsidRPr="00362A79">
        <w:rPr>
          <w:lang w:val="lv-LV" w:eastAsia="lv-LV"/>
        </w:rPr>
        <w:t>);</w:t>
      </w:r>
    </w:p>
    <w:p w14:paraId="70AFD928" w14:textId="43AE8480" w:rsidR="00DE6821" w:rsidRPr="00362A79" w:rsidRDefault="009D680A" w:rsidP="00E07ED0">
      <w:pPr>
        <w:pStyle w:val="ListParagraph"/>
        <w:tabs>
          <w:tab w:val="left" w:pos="6237"/>
        </w:tabs>
        <w:spacing w:after="0" w:line="240" w:lineRule="auto"/>
        <w:ind w:left="0"/>
        <w:rPr>
          <w:rFonts w:ascii="Times New Roman" w:hAnsi="Times New Roman" w:cs="Times New Roman"/>
          <w:sz w:val="24"/>
          <w:szCs w:val="24"/>
          <w:lang w:eastAsia="lv-LV"/>
        </w:rPr>
      </w:pPr>
      <w:r w:rsidRPr="00362A79">
        <w:rPr>
          <w:rFonts w:ascii="Times New Roman" w:hAnsi="Times New Roman" w:cs="Times New Roman"/>
          <w:sz w:val="24"/>
          <w:szCs w:val="24"/>
          <w:lang w:eastAsia="lv-LV"/>
        </w:rPr>
        <w:t>C</w:t>
      </w:r>
      <w:r w:rsidR="00BD40D9" w:rsidRPr="00362A79">
        <w:rPr>
          <w:rFonts w:ascii="Times New Roman" w:hAnsi="Times New Roman" w:cs="Times New Roman"/>
          <w:sz w:val="24"/>
          <w:szCs w:val="24"/>
          <w:lang w:eastAsia="lv-LV"/>
        </w:rPr>
        <w:t> </w:t>
      </w:r>
      <w:r w:rsidR="008424E9" w:rsidRPr="00362A79">
        <w:rPr>
          <w:rFonts w:ascii="Times New Roman" w:hAnsi="Times New Roman" w:cs="Times New Roman"/>
          <w:sz w:val="24"/>
          <w:szCs w:val="24"/>
          <w:lang w:eastAsia="lv-LV"/>
        </w:rPr>
        <w:t>– </w:t>
      </w:r>
      <w:r w:rsidRPr="00362A79">
        <w:rPr>
          <w:rFonts w:ascii="Times New Roman" w:hAnsi="Times New Roman" w:cs="Times New Roman"/>
          <w:sz w:val="24"/>
          <w:szCs w:val="24"/>
          <w:lang w:eastAsia="lv-LV"/>
        </w:rPr>
        <w:t>attiecīgā kultūrauga (intensīvi vai bioloģiski audzēta) sējumu vai stādījumu ierīkošanas un uzturēšanas bruto segum</w:t>
      </w:r>
      <w:r w:rsidR="00B759EE" w:rsidRPr="00362A79">
        <w:rPr>
          <w:rFonts w:ascii="Times New Roman" w:hAnsi="Times New Roman" w:cs="Times New Roman"/>
          <w:sz w:val="24"/>
          <w:szCs w:val="24"/>
          <w:lang w:eastAsia="lv-LV"/>
        </w:rPr>
        <w:t>a</w:t>
      </w:r>
      <w:r w:rsidRPr="00362A79">
        <w:rPr>
          <w:rFonts w:ascii="Times New Roman" w:hAnsi="Times New Roman" w:cs="Times New Roman"/>
          <w:sz w:val="24"/>
          <w:szCs w:val="24"/>
          <w:lang w:eastAsia="lv-LV"/>
        </w:rPr>
        <w:t xml:space="preserve"> </w:t>
      </w:r>
      <w:r w:rsidR="007F39A5" w:rsidRPr="00362A79">
        <w:rPr>
          <w:rFonts w:ascii="Times New Roman" w:hAnsi="Times New Roman" w:cs="Times New Roman"/>
          <w:sz w:val="24"/>
          <w:szCs w:val="24"/>
          <w:lang w:eastAsia="lv-LV"/>
        </w:rPr>
        <w:t xml:space="preserve">izmaksas </w:t>
      </w:r>
      <w:r w:rsidR="00B759EE" w:rsidRPr="00362A79">
        <w:rPr>
          <w:rFonts w:ascii="Times New Roman" w:hAnsi="Times New Roman" w:cs="Times New Roman"/>
          <w:sz w:val="24"/>
          <w:szCs w:val="24"/>
          <w:lang w:eastAsia="lv-LV"/>
        </w:rPr>
        <w:t>(</w:t>
      </w:r>
      <w:r w:rsidR="00A22A5C" w:rsidRPr="00362A79">
        <w:rPr>
          <w:rFonts w:ascii="Times New Roman" w:hAnsi="Times New Roman" w:cs="Times New Roman"/>
          <w:sz w:val="24"/>
          <w:szCs w:val="24"/>
          <w:lang w:eastAsia="lv-LV"/>
        </w:rPr>
        <w:t>izejvielu izmaksas</w:t>
      </w:r>
      <w:r w:rsidR="002A3ED9" w:rsidRPr="00362A79">
        <w:rPr>
          <w:rFonts w:ascii="Times New Roman" w:hAnsi="Times New Roman" w:cs="Times New Roman"/>
          <w:sz w:val="24"/>
          <w:szCs w:val="24"/>
          <w:lang w:eastAsia="lv-LV"/>
        </w:rPr>
        <w:t xml:space="preserve"> (</w:t>
      </w:r>
      <w:r w:rsidR="007F39A5" w:rsidRPr="00362A79">
        <w:rPr>
          <w:rFonts w:ascii="Times New Roman" w:hAnsi="Times New Roman" w:cs="Times New Roman"/>
          <w:sz w:val="24"/>
          <w:szCs w:val="24"/>
          <w:lang w:eastAsia="lv-LV"/>
        </w:rPr>
        <w:t>izņemot pesticīdus</w:t>
      </w:r>
      <w:r w:rsidR="002A3ED9" w:rsidRPr="00362A79">
        <w:rPr>
          <w:rFonts w:ascii="Times New Roman" w:hAnsi="Times New Roman" w:cs="Times New Roman"/>
          <w:sz w:val="24"/>
          <w:szCs w:val="24"/>
          <w:lang w:eastAsia="lv-LV"/>
        </w:rPr>
        <w:t xml:space="preserve">) </w:t>
      </w:r>
      <w:r w:rsidR="00A22A5C" w:rsidRPr="00362A79">
        <w:rPr>
          <w:rFonts w:ascii="Times New Roman" w:hAnsi="Times New Roman" w:cs="Times New Roman"/>
          <w:sz w:val="24"/>
          <w:szCs w:val="24"/>
          <w:lang w:eastAsia="lv-LV"/>
        </w:rPr>
        <w:t>un mašīnu un roku darba operācijas</w:t>
      </w:r>
      <w:r w:rsidR="00916E1C" w:rsidRPr="00362A79">
        <w:rPr>
          <w:rFonts w:ascii="Times New Roman" w:hAnsi="Times New Roman" w:cs="Times New Roman"/>
          <w:sz w:val="24"/>
          <w:szCs w:val="24"/>
          <w:lang w:eastAsia="lv-LV"/>
        </w:rPr>
        <w:t xml:space="preserve"> (</w:t>
      </w:r>
      <w:r w:rsidR="00A22A5C" w:rsidRPr="00362A79">
        <w:rPr>
          <w:rFonts w:ascii="Times New Roman" w:hAnsi="Times New Roman" w:cs="Times New Roman"/>
          <w:sz w:val="24"/>
          <w:szCs w:val="24"/>
          <w:lang w:eastAsia="lv-LV"/>
        </w:rPr>
        <w:t>izņemot</w:t>
      </w:r>
      <w:r w:rsidR="007F39A5" w:rsidRPr="00362A79">
        <w:rPr>
          <w:rFonts w:ascii="Times New Roman" w:hAnsi="Times New Roman" w:cs="Times New Roman"/>
          <w:sz w:val="24"/>
          <w:szCs w:val="24"/>
          <w:lang w:eastAsia="lv-LV"/>
        </w:rPr>
        <w:t xml:space="preserve"> smidzināšanu,</w:t>
      </w:r>
      <w:r w:rsidR="00A22A5C" w:rsidRPr="00362A79">
        <w:rPr>
          <w:rFonts w:ascii="Times New Roman" w:hAnsi="Times New Roman" w:cs="Times New Roman"/>
          <w:sz w:val="24"/>
          <w:szCs w:val="24"/>
          <w:lang w:eastAsia="lv-LV"/>
        </w:rPr>
        <w:t xml:space="preserve"> graudu </w:t>
      </w:r>
      <w:r w:rsidR="007B00DA" w:rsidRPr="00362A79">
        <w:rPr>
          <w:rFonts w:ascii="Times New Roman" w:hAnsi="Times New Roman" w:cs="Times New Roman"/>
          <w:sz w:val="24"/>
          <w:szCs w:val="24"/>
          <w:lang w:eastAsia="lv-LV"/>
        </w:rPr>
        <w:t xml:space="preserve">vai sēklu </w:t>
      </w:r>
      <w:r w:rsidR="00A22A5C" w:rsidRPr="00362A79">
        <w:rPr>
          <w:rFonts w:ascii="Times New Roman" w:hAnsi="Times New Roman" w:cs="Times New Roman"/>
          <w:sz w:val="24"/>
          <w:szCs w:val="24"/>
          <w:lang w:eastAsia="lv-LV"/>
        </w:rPr>
        <w:t>kulšanu, tīrīšanu un kaltēšanu</w:t>
      </w:r>
      <w:r w:rsidR="007B00DA" w:rsidRPr="00362A79">
        <w:rPr>
          <w:rFonts w:ascii="Times New Roman" w:hAnsi="Times New Roman" w:cs="Times New Roman"/>
          <w:sz w:val="24"/>
          <w:szCs w:val="24"/>
          <w:lang w:eastAsia="lv-LV"/>
        </w:rPr>
        <w:t xml:space="preserve"> un salmu presēšanu rituļos</w:t>
      </w:r>
      <w:r w:rsidR="00916E1C" w:rsidRPr="00362A79">
        <w:rPr>
          <w:rFonts w:ascii="Times New Roman" w:hAnsi="Times New Roman" w:cs="Times New Roman"/>
          <w:sz w:val="24"/>
          <w:szCs w:val="24"/>
          <w:lang w:eastAsia="lv-LV"/>
        </w:rPr>
        <w:t>)</w:t>
      </w:r>
      <w:r w:rsidR="00A22A5C" w:rsidRPr="00362A79">
        <w:rPr>
          <w:rFonts w:ascii="Times New Roman" w:hAnsi="Times New Roman" w:cs="Times New Roman"/>
          <w:sz w:val="24"/>
          <w:szCs w:val="24"/>
          <w:lang w:eastAsia="lv-LV"/>
        </w:rPr>
        <w:t>)</w:t>
      </w:r>
      <w:r w:rsidR="007F39A5" w:rsidRPr="00362A79">
        <w:rPr>
          <w:rFonts w:ascii="Times New Roman" w:hAnsi="Times New Roman" w:cs="Times New Roman"/>
          <w:sz w:val="24"/>
          <w:szCs w:val="24"/>
          <w:lang w:eastAsia="lv-LV"/>
        </w:rPr>
        <w:t xml:space="preserve"> par iepriekšējo gadu</w:t>
      </w:r>
      <w:r w:rsidR="00916E1C" w:rsidRPr="00362A79">
        <w:rPr>
          <w:rFonts w:ascii="Times New Roman" w:hAnsi="Times New Roman" w:cs="Times New Roman"/>
          <w:sz w:val="24"/>
          <w:szCs w:val="24"/>
          <w:lang w:eastAsia="lv-LV"/>
        </w:rPr>
        <w:t xml:space="preserve">. </w:t>
      </w:r>
      <w:r w:rsidR="00F37FE1" w:rsidRPr="00362A79">
        <w:rPr>
          <w:rFonts w:ascii="Times New Roman" w:hAnsi="Times New Roman" w:cs="Times New Roman"/>
          <w:sz w:val="24"/>
          <w:szCs w:val="24"/>
          <w:lang w:eastAsia="lv-LV"/>
        </w:rPr>
        <w:t>Piemēro</w:t>
      </w:r>
      <w:r w:rsidRPr="00362A79">
        <w:rPr>
          <w:rFonts w:ascii="Times New Roman" w:hAnsi="Times New Roman" w:cs="Times New Roman"/>
          <w:sz w:val="24"/>
          <w:szCs w:val="24"/>
          <w:lang w:eastAsia="lv-LV"/>
        </w:rPr>
        <w:t xml:space="preserve"> vidēj</w:t>
      </w:r>
      <w:r w:rsidR="00F37FE1" w:rsidRPr="00362A79">
        <w:rPr>
          <w:rFonts w:ascii="Times New Roman" w:hAnsi="Times New Roman" w:cs="Times New Roman"/>
          <w:sz w:val="24"/>
          <w:szCs w:val="24"/>
          <w:lang w:eastAsia="lv-LV"/>
        </w:rPr>
        <w:t>o</w:t>
      </w:r>
      <w:r w:rsidRPr="00362A79">
        <w:rPr>
          <w:rFonts w:ascii="Times New Roman" w:hAnsi="Times New Roman" w:cs="Times New Roman"/>
          <w:sz w:val="24"/>
          <w:szCs w:val="24"/>
          <w:lang w:eastAsia="lv-LV"/>
        </w:rPr>
        <w:t xml:space="preserve"> aprēķināt</w:t>
      </w:r>
      <w:r w:rsidR="00F37FE1" w:rsidRPr="00362A79">
        <w:rPr>
          <w:rFonts w:ascii="Times New Roman" w:hAnsi="Times New Roman" w:cs="Times New Roman"/>
          <w:sz w:val="24"/>
          <w:szCs w:val="24"/>
          <w:lang w:eastAsia="lv-LV"/>
        </w:rPr>
        <w:t>o</w:t>
      </w:r>
      <w:r w:rsidRPr="00362A79">
        <w:rPr>
          <w:rFonts w:ascii="Times New Roman" w:hAnsi="Times New Roman" w:cs="Times New Roman"/>
          <w:sz w:val="24"/>
          <w:szCs w:val="24"/>
          <w:lang w:eastAsia="lv-LV"/>
        </w:rPr>
        <w:t xml:space="preserve"> vērtīb</w:t>
      </w:r>
      <w:r w:rsidR="00F37FE1" w:rsidRPr="00362A79">
        <w:rPr>
          <w:rFonts w:ascii="Times New Roman" w:hAnsi="Times New Roman" w:cs="Times New Roman"/>
          <w:sz w:val="24"/>
          <w:szCs w:val="24"/>
          <w:lang w:eastAsia="lv-LV"/>
        </w:rPr>
        <w:t>u</w:t>
      </w:r>
      <w:r w:rsidRPr="00362A79">
        <w:rPr>
          <w:rFonts w:ascii="Times New Roman" w:hAnsi="Times New Roman" w:cs="Times New Roman"/>
          <w:sz w:val="24"/>
          <w:szCs w:val="24"/>
          <w:lang w:eastAsia="lv-LV"/>
        </w:rPr>
        <w:t xml:space="preserve"> no bruto seguma </w:t>
      </w:r>
      <w:r w:rsidR="007F39A5" w:rsidRPr="00362A79">
        <w:rPr>
          <w:rFonts w:ascii="Times New Roman" w:hAnsi="Times New Roman" w:cs="Times New Roman"/>
          <w:sz w:val="24"/>
          <w:szCs w:val="24"/>
          <w:lang w:eastAsia="lv-LV"/>
        </w:rPr>
        <w:t xml:space="preserve">izmaksu </w:t>
      </w:r>
      <w:r w:rsidRPr="00362A79">
        <w:rPr>
          <w:rFonts w:ascii="Times New Roman" w:hAnsi="Times New Roman" w:cs="Times New Roman"/>
          <w:sz w:val="24"/>
          <w:szCs w:val="24"/>
          <w:lang w:eastAsia="lv-LV"/>
        </w:rPr>
        <w:t>vērtības</w:t>
      </w:r>
      <w:r w:rsidR="005521EE" w:rsidRPr="00362A79">
        <w:rPr>
          <w:rFonts w:ascii="Times New Roman" w:hAnsi="Times New Roman" w:cs="Times New Roman"/>
          <w:sz w:val="24"/>
          <w:szCs w:val="24"/>
          <w:lang w:eastAsia="lv-LV"/>
        </w:rPr>
        <w:t xml:space="preserve">, </w:t>
      </w:r>
      <w:r w:rsidR="00916E1C" w:rsidRPr="00362A79">
        <w:rPr>
          <w:rFonts w:ascii="Times New Roman" w:hAnsi="Times New Roman" w:cs="Times New Roman"/>
          <w:sz w:val="24"/>
          <w:szCs w:val="24"/>
          <w:lang w:eastAsia="lv-LV"/>
        </w:rPr>
        <w:t xml:space="preserve">ja </w:t>
      </w:r>
      <w:r w:rsidR="005521EE" w:rsidRPr="00362A79">
        <w:rPr>
          <w:rFonts w:ascii="Times New Roman" w:hAnsi="Times New Roman" w:cs="Times New Roman"/>
          <w:sz w:val="24"/>
          <w:szCs w:val="24"/>
          <w:lang w:eastAsia="lv-LV"/>
        </w:rPr>
        <w:t>izmanto</w:t>
      </w:r>
      <w:r w:rsidR="00916E1C" w:rsidRPr="00362A79">
        <w:rPr>
          <w:rFonts w:ascii="Times New Roman" w:hAnsi="Times New Roman" w:cs="Times New Roman"/>
          <w:sz w:val="24"/>
          <w:szCs w:val="24"/>
          <w:lang w:eastAsia="lv-LV"/>
        </w:rPr>
        <w:t>ta</w:t>
      </w:r>
      <w:r w:rsidRPr="00362A79">
        <w:rPr>
          <w:rFonts w:ascii="Times New Roman" w:hAnsi="Times New Roman" w:cs="Times New Roman"/>
          <w:sz w:val="24"/>
          <w:szCs w:val="24"/>
          <w:lang w:eastAsia="lv-LV"/>
        </w:rPr>
        <w:t xml:space="preserve"> saimniecības īpašumā </w:t>
      </w:r>
      <w:r w:rsidR="00916E1C" w:rsidRPr="00362A79">
        <w:rPr>
          <w:rFonts w:ascii="Times New Roman" w:hAnsi="Times New Roman" w:cs="Times New Roman"/>
          <w:sz w:val="24"/>
          <w:szCs w:val="24"/>
          <w:lang w:eastAsia="lv-LV"/>
        </w:rPr>
        <w:t>esošā tehnika,</w:t>
      </w:r>
      <w:r w:rsidRPr="00362A79">
        <w:rPr>
          <w:rFonts w:ascii="Times New Roman" w:hAnsi="Times New Roman" w:cs="Times New Roman"/>
          <w:sz w:val="24"/>
          <w:szCs w:val="24"/>
          <w:lang w:eastAsia="lv-LV"/>
        </w:rPr>
        <w:t xml:space="preserve"> un bruto seguma </w:t>
      </w:r>
      <w:r w:rsidR="007F39A5" w:rsidRPr="00362A79">
        <w:rPr>
          <w:rFonts w:ascii="Times New Roman" w:hAnsi="Times New Roman" w:cs="Times New Roman"/>
          <w:sz w:val="24"/>
          <w:szCs w:val="24"/>
          <w:lang w:eastAsia="lv-LV"/>
        </w:rPr>
        <w:t xml:space="preserve">izmaksu </w:t>
      </w:r>
      <w:r w:rsidRPr="00362A79">
        <w:rPr>
          <w:rFonts w:ascii="Times New Roman" w:hAnsi="Times New Roman" w:cs="Times New Roman"/>
          <w:sz w:val="24"/>
          <w:szCs w:val="24"/>
          <w:lang w:eastAsia="lv-LV"/>
        </w:rPr>
        <w:t xml:space="preserve">vērtības, </w:t>
      </w:r>
      <w:r w:rsidR="00916E1C" w:rsidRPr="00362A79">
        <w:rPr>
          <w:rFonts w:ascii="Times New Roman" w:hAnsi="Times New Roman" w:cs="Times New Roman"/>
          <w:sz w:val="24"/>
          <w:szCs w:val="24"/>
          <w:lang w:eastAsia="lv-LV"/>
        </w:rPr>
        <w:t xml:space="preserve">ja </w:t>
      </w:r>
      <w:r w:rsidRPr="00362A79">
        <w:rPr>
          <w:rFonts w:ascii="Times New Roman" w:hAnsi="Times New Roman" w:cs="Times New Roman"/>
          <w:sz w:val="24"/>
          <w:szCs w:val="24"/>
          <w:lang w:eastAsia="lv-LV"/>
        </w:rPr>
        <w:t>te</w:t>
      </w:r>
      <w:r w:rsidR="00A84ED7" w:rsidRPr="00362A79">
        <w:rPr>
          <w:rFonts w:ascii="Times New Roman" w:hAnsi="Times New Roman" w:cs="Times New Roman"/>
          <w:sz w:val="24"/>
          <w:szCs w:val="24"/>
          <w:lang w:eastAsia="lv-LV"/>
        </w:rPr>
        <w:t>hniskie pakalpojumi tiek pirkti;</w:t>
      </w:r>
    </w:p>
    <w:p w14:paraId="347E9312" w14:textId="41D99D91" w:rsidR="00BF1FAB" w:rsidRPr="00362A79" w:rsidRDefault="00BF1FAB" w:rsidP="00E07ED0">
      <w:pPr>
        <w:pStyle w:val="ListParagraph"/>
        <w:tabs>
          <w:tab w:val="left" w:pos="6237"/>
        </w:tabs>
        <w:spacing w:after="0" w:line="240" w:lineRule="auto"/>
        <w:ind w:left="0"/>
        <w:rPr>
          <w:rFonts w:ascii="Times New Roman" w:hAnsi="Times New Roman" w:cs="Times New Roman"/>
          <w:sz w:val="24"/>
          <w:szCs w:val="24"/>
          <w:lang w:eastAsia="lv-LV"/>
        </w:rPr>
      </w:pPr>
      <w:r w:rsidRPr="00362A79">
        <w:rPr>
          <w:rFonts w:ascii="Times New Roman" w:hAnsi="Times New Roman" w:cs="Times New Roman"/>
          <w:sz w:val="24"/>
          <w:szCs w:val="24"/>
          <w:lang w:eastAsia="lv-LV"/>
        </w:rPr>
        <w:t>A</w:t>
      </w:r>
      <w:r w:rsidR="00BD40D9" w:rsidRPr="00362A79">
        <w:rPr>
          <w:rFonts w:ascii="Times New Roman" w:hAnsi="Times New Roman" w:cs="Times New Roman"/>
          <w:sz w:val="24"/>
          <w:szCs w:val="24"/>
          <w:lang w:eastAsia="lv-LV"/>
        </w:rPr>
        <w:t xml:space="preserve"> – </w:t>
      </w:r>
      <w:r w:rsidRPr="00362A79">
        <w:rPr>
          <w:rFonts w:ascii="Times New Roman" w:hAnsi="Times New Roman" w:cs="Times New Roman"/>
          <w:sz w:val="24"/>
          <w:szCs w:val="24"/>
          <w:lang w:eastAsia="lv-LV"/>
        </w:rPr>
        <w:t>postījumu platība (ha).</w:t>
      </w:r>
    </w:p>
    <w:p w14:paraId="11BACBD9" w14:textId="77777777" w:rsidR="00E07ED0" w:rsidRPr="00362A79" w:rsidRDefault="00E07ED0" w:rsidP="00E07ED0">
      <w:pPr>
        <w:pStyle w:val="ListParagraph"/>
        <w:tabs>
          <w:tab w:val="left" w:pos="6237"/>
        </w:tabs>
        <w:spacing w:after="0" w:line="240" w:lineRule="auto"/>
        <w:ind w:left="0"/>
        <w:rPr>
          <w:rFonts w:ascii="Times New Roman" w:hAnsi="Times New Roman" w:cs="Times New Roman"/>
          <w:sz w:val="28"/>
          <w:szCs w:val="28"/>
          <w:lang w:eastAsia="lv-LV"/>
        </w:rPr>
      </w:pPr>
    </w:p>
    <w:p w14:paraId="6A478D51" w14:textId="148E507C" w:rsidR="00DE6821" w:rsidRPr="00362A79" w:rsidRDefault="00DE6821" w:rsidP="0085034F">
      <w:pPr>
        <w:ind w:firstLine="0"/>
        <w:jc w:val="center"/>
        <w:rPr>
          <w:b/>
          <w:sz w:val="28"/>
          <w:szCs w:val="28"/>
          <w:lang w:val="lv-LV"/>
        </w:rPr>
      </w:pPr>
      <w:r w:rsidRPr="00362A79">
        <w:rPr>
          <w:b/>
          <w:sz w:val="28"/>
          <w:szCs w:val="28"/>
          <w:lang w:val="lv-LV"/>
        </w:rPr>
        <w:t>VI</w:t>
      </w:r>
      <w:r w:rsidR="007917EE" w:rsidRPr="00362A79">
        <w:rPr>
          <w:b/>
          <w:sz w:val="28"/>
          <w:szCs w:val="28"/>
          <w:lang w:val="lv-LV"/>
        </w:rPr>
        <w:t>. </w:t>
      </w:r>
      <w:r w:rsidRPr="00362A79">
        <w:rPr>
          <w:b/>
          <w:sz w:val="28"/>
          <w:szCs w:val="28"/>
          <w:lang w:val="lv-LV"/>
        </w:rPr>
        <w:t xml:space="preserve">Akvakultūrai nodarīto zaudējumu novērtēšana un </w:t>
      </w:r>
      <w:r w:rsidR="00315DBB" w:rsidRPr="00362A79">
        <w:rPr>
          <w:b/>
          <w:sz w:val="28"/>
          <w:szCs w:val="28"/>
          <w:lang w:val="lv-LV"/>
        </w:rPr>
        <w:br/>
      </w:r>
      <w:r w:rsidRPr="00362A79">
        <w:rPr>
          <w:b/>
          <w:sz w:val="28"/>
          <w:szCs w:val="28"/>
          <w:lang w:val="lv-LV"/>
        </w:rPr>
        <w:t>apmēra aprēķināšana</w:t>
      </w:r>
    </w:p>
    <w:p w14:paraId="75CA77D6" w14:textId="77777777" w:rsidR="00DE6821" w:rsidRPr="00362A79" w:rsidRDefault="00DE6821" w:rsidP="009817EF">
      <w:pPr>
        <w:pStyle w:val="ListParagraph"/>
        <w:tabs>
          <w:tab w:val="left" w:pos="6237"/>
        </w:tabs>
        <w:spacing w:after="0" w:line="240" w:lineRule="auto"/>
        <w:ind w:left="0" w:firstLine="720"/>
        <w:rPr>
          <w:rFonts w:ascii="Times New Roman" w:hAnsi="Times New Roman" w:cs="Times New Roman"/>
          <w:sz w:val="28"/>
          <w:szCs w:val="28"/>
          <w:lang w:eastAsia="lv-LV"/>
        </w:rPr>
      </w:pPr>
    </w:p>
    <w:p w14:paraId="3DA5F31B" w14:textId="7F52DC0C" w:rsidR="00781000" w:rsidRPr="00362A79" w:rsidRDefault="00B82CAC" w:rsidP="00E07ED0">
      <w:pPr>
        <w:rPr>
          <w:sz w:val="28"/>
          <w:szCs w:val="28"/>
          <w:lang w:val="lv-LV"/>
        </w:rPr>
      </w:pPr>
      <w:r w:rsidRPr="00362A79">
        <w:rPr>
          <w:sz w:val="28"/>
          <w:szCs w:val="28"/>
          <w:lang w:val="lv-LV"/>
        </w:rPr>
        <w:t>29</w:t>
      </w:r>
      <w:r w:rsidR="007917EE" w:rsidRPr="00362A79">
        <w:rPr>
          <w:sz w:val="28"/>
          <w:szCs w:val="28"/>
          <w:lang w:val="lv-LV"/>
        </w:rPr>
        <w:t>. </w:t>
      </w:r>
      <w:r w:rsidR="00781000" w:rsidRPr="00362A79">
        <w:rPr>
          <w:sz w:val="28"/>
          <w:szCs w:val="28"/>
          <w:lang w:val="lv-LV"/>
        </w:rPr>
        <w:t xml:space="preserve">Zaudējumus </w:t>
      </w:r>
      <w:r w:rsidR="00F165B0" w:rsidRPr="00362A79">
        <w:rPr>
          <w:sz w:val="28"/>
          <w:szCs w:val="28"/>
          <w:lang w:val="lv-LV"/>
        </w:rPr>
        <w:t xml:space="preserve">akvakultūrai </w:t>
      </w:r>
      <w:r w:rsidR="00781000" w:rsidRPr="00362A79">
        <w:rPr>
          <w:sz w:val="28"/>
          <w:szCs w:val="28"/>
          <w:lang w:val="lv-LV"/>
        </w:rPr>
        <w:t xml:space="preserve">novērtē un apmēru </w:t>
      </w:r>
      <w:r w:rsidR="00F165B0" w:rsidRPr="00362A79">
        <w:rPr>
          <w:sz w:val="28"/>
          <w:szCs w:val="28"/>
          <w:lang w:val="lv-LV"/>
        </w:rPr>
        <w:t xml:space="preserve">nosaka šādā </w:t>
      </w:r>
      <w:r w:rsidR="00781000" w:rsidRPr="00362A79">
        <w:rPr>
          <w:sz w:val="28"/>
          <w:szCs w:val="28"/>
          <w:lang w:val="lv-LV"/>
        </w:rPr>
        <w:t>kārtībā:</w:t>
      </w:r>
    </w:p>
    <w:p w14:paraId="2A449620" w14:textId="69C3E3F4" w:rsidR="00781000" w:rsidRPr="00362A79" w:rsidRDefault="00B82CAC" w:rsidP="00E07ED0">
      <w:pPr>
        <w:rPr>
          <w:sz w:val="28"/>
          <w:szCs w:val="28"/>
          <w:lang w:val="lv-LV"/>
        </w:rPr>
      </w:pPr>
      <w:r w:rsidRPr="00362A79">
        <w:rPr>
          <w:sz w:val="28"/>
          <w:szCs w:val="28"/>
          <w:lang w:val="lv-LV"/>
        </w:rPr>
        <w:t>29</w:t>
      </w:r>
      <w:r w:rsidR="007F39A5" w:rsidRPr="00362A79">
        <w:rPr>
          <w:sz w:val="28"/>
          <w:szCs w:val="28"/>
          <w:lang w:val="lv-LV"/>
        </w:rPr>
        <w:t>.1</w:t>
      </w:r>
      <w:r w:rsidR="007917EE" w:rsidRPr="00362A79">
        <w:rPr>
          <w:sz w:val="28"/>
          <w:szCs w:val="28"/>
          <w:lang w:val="lv-LV"/>
        </w:rPr>
        <w:t>. </w:t>
      </w:r>
      <w:r w:rsidR="007F39A5" w:rsidRPr="00362A79">
        <w:rPr>
          <w:sz w:val="28"/>
          <w:szCs w:val="28"/>
          <w:lang w:val="lv-LV"/>
        </w:rPr>
        <w:t>i</w:t>
      </w:r>
      <w:r w:rsidR="00781000" w:rsidRPr="00362A79">
        <w:rPr>
          <w:sz w:val="28"/>
          <w:szCs w:val="28"/>
          <w:lang w:val="lv-LV"/>
        </w:rPr>
        <w:t>esniedzējs:</w:t>
      </w:r>
    </w:p>
    <w:p w14:paraId="4A360E11" w14:textId="5A07D2B6" w:rsidR="00170D06" w:rsidRPr="00362A79" w:rsidRDefault="00B82CAC" w:rsidP="008F10E8">
      <w:pPr>
        <w:rPr>
          <w:sz w:val="28"/>
          <w:szCs w:val="28"/>
          <w:lang w:val="lv-LV"/>
        </w:rPr>
      </w:pPr>
      <w:r w:rsidRPr="00362A79">
        <w:rPr>
          <w:sz w:val="28"/>
          <w:szCs w:val="28"/>
          <w:lang w:val="lv-LV"/>
        </w:rPr>
        <w:t>29</w:t>
      </w:r>
      <w:r w:rsidR="00781000" w:rsidRPr="00362A79">
        <w:rPr>
          <w:sz w:val="28"/>
          <w:szCs w:val="28"/>
          <w:lang w:val="lv-LV"/>
        </w:rPr>
        <w:t>.1</w:t>
      </w:r>
      <w:r w:rsidR="00D35825" w:rsidRPr="00362A79">
        <w:rPr>
          <w:sz w:val="28"/>
          <w:szCs w:val="28"/>
          <w:lang w:val="lv-LV"/>
        </w:rPr>
        <w:t>.1</w:t>
      </w:r>
      <w:r w:rsidR="007917EE" w:rsidRPr="00362A79">
        <w:rPr>
          <w:sz w:val="28"/>
          <w:szCs w:val="28"/>
          <w:lang w:val="lv-LV"/>
        </w:rPr>
        <w:t>. </w:t>
      </w:r>
      <w:r w:rsidR="000E7D68" w:rsidRPr="00362A79">
        <w:rPr>
          <w:sz w:val="28"/>
          <w:szCs w:val="28"/>
          <w:lang w:val="lv-LV"/>
        </w:rPr>
        <w:t xml:space="preserve">ir iesniedzis </w:t>
      </w:r>
      <w:r w:rsidR="004B6D3F" w:rsidRPr="00362A79">
        <w:rPr>
          <w:sz w:val="28"/>
          <w:szCs w:val="28"/>
          <w:lang w:val="lv-LV"/>
        </w:rPr>
        <w:t xml:space="preserve">šo noteikumu </w:t>
      </w:r>
      <w:r w:rsidR="00DE6821" w:rsidRPr="00362A79">
        <w:rPr>
          <w:sz w:val="28"/>
          <w:szCs w:val="28"/>
          <w:lang w:val="lv-LV"/>
        </w:rPr>
        <w:t>12</w:t>
      </w:r>
      <w:r w:rsidR="00170D06" w:rsidRPr="00362A79">
        <w:rPr>
          <w:sz w:val="28"/>
          <w:szCs w:val="28"/>
          <w:lang w:val="lv-LV"/>
        </w:rPr>
        <w:t>.2.1</w:t>
      </w:r>
      <w:r w:rsidR="007917EE" w:rsidRPr="00362A79">
        <w:rPr>
          <w:sz w:val="28"/>
          <w:szCs w:val="28"/>
          <w:lang w:val="lv-LV"/>
        </w:rPr>
        <w:t>. </w:t>
      </w:r>
      <w:r w:rsidR="004B6D3F" w:rsidRPr="00362A79">
        <w:rPr>
          <w:sz w:val="28"/>
          <w:szCs w:val="28"/>
          <w:lang w:val="lv-LV"/>
        </w:rPr>
        <w:t>apakš</w:t>
      </w:r>
      <w:r w:rsidR="00170D06" w:rsidRPr="00362A79">
        <w:rPr>
          <w:sz w:val="28"/>
          <w:szCs w:val="28"/>
          <w:lang w:val="lv-LV"/>
        </w:rPr>
        <w:t xml:space="preserve">punktā </w:t>
      </w:r>
      <w:r w:rsidR="00255132" w:rsidRPr="00362A79">
        <w:rPr>
          <w:sz w:val="28"/>
          <w:szCs w:val="28"/>
          <w:lang w:val="lv-LV"/>
        </w:rPr>
        <w:t>minēt</w:t>
      </w:r>
      <w:r w:rsidR="000E7D68" w:rsidRPr="00362A79">
        <w:rPr>
          <w:sz w:val="28"/>
          <w:szCs w:val="28"/>
          <w:lang w:val="lv-LV"/>
        </w:rPr>
        <w:t>o</w:t>
      </w:r>
      <w:r w:rsidR="00170D06" w:rsidRPr="00362A79">
        <w:rPr>
          <w:sz w:val="28"/>
          <w:szCs w:val="28"/>
          <w:lang w:val="lv-LV"/>
        </w:rPr>
        <w:t xml:space="preserve"> </w:t>
      </w:r>
      <w:r w:rsidR="00315DBB" w:rsidRPr="00362A79">
        <w:rPr>
          <w:sz w:val="28"/>
          <w:szCs w:val="28"/>
          <w:lang w:val="lv-LV"/>
        </w:rPr>
        <w:t>paziņojum</w:t>
      </w:r>
      <w:r w:rsidR="000E7D68" w:rsidRPr="00362A79">
        <w:rPr>
          <w:sz w:val="28"/>
          <w:szCs w:val="28"/>
          <w:lang w:val="lv-LV"/>
        </w:rPr>
        <w:t>u un veicis īpaši aizsargājamo nemedījamo sugu un migrējošo sugu dzīvnieku uzskaiti. Uzskaiti var veikt nākamajā šo noteikumu 29.1.2. apakšpunktā minētajā uzskaites datumā pēc paziņojuma iesniegšanas</w:t>
      </w:r>
      <w:r w:rsidR="00170D06" w:rsidRPr="00362A79">
        <w:rPr>
          <w:sz w:val="28"/>
          <w:szCs w:val="28"/>
          <w:lang w:val="lv-LV"/>
        </w:rPr>
        <w:t>;</w:t>
      </w:r>
    </w:p>
    <w:p w14:paraId="1CCCFABA" w14:textId="3BDF387F" w:rsidR="00182635" w:rsidRPr="00362A79" w:rsidRDefault="00B82CAC" w:rsidP="00E07ED0">
      <w:pPr>
        <w:rPr>
          <w:sz w:val="28"/>
          <w:szCs w:val="28"/>
          <w:lang w:val="lv-LV"/>
        </w:rPr>
      </w:pPr>
      <w:r w:rsidRPr="00362A79">
        <w:rPr>
          <w:sz w:val="28"/>
          <w:szCs w:val="28"/>
          <w:lang w:val="lv-LV"/>
        </w:rPr>
        <w:t>29</w:t>
      </w:r>
      <w:r w:rsidR="00536A29" w:rsidRPr="00362A79">
        <w:rPr>
          <w:sz w:val="28"/>
          <w:szCs w:val="28"/>
          <w:lang w:val="lv-LV"/>
        </w:rPr>
        <w:t>.1.2</w:t>
      </w:r>
      <w:r w:rsidR="007917EE" w:rsidRPr="00362A79">
        <w:rPr>
          <w:sz w:val="28"/>
          <w:szCs w:val="28"/>
          <w:lang w:val="lv-LV"/>
        </w:rPr>
        <w:t>. </w:t>
      </w:r>
      <w:r w:rsidR="00CD53E0" w:rsidRPr="00362A79">
        <w:rPr>
          <w:sz w:val="28"/>
          <w:szCs w:val="28"/>
          <w:lang w:val="lv-LV"/>
        </w:rPr>
        <w:t>katra mēneša desmitajā un divdesmit piektajā</w:t>
      </w:r>
      <w:r w:rsidR="00CD53E0" w:rsidRPr="00362A79" w:rsidDel="00315DBB">
        <w:rPr>
          <w:sz w:val="28"/>
          <w:szCs w:val="28"/>
          <w:lang w:val="lv-LV"/>
        </w:rPr>
        <w:t xml:space="preserve"> </w:t>
      </w:r>
      <w:r w:rsidR="00CD53E0" w:rsidRPr="00362A79">
        <w:rPr>
          <w:sz w:val="28"/>
          <w:szCs w:val="28"/>
          <w:lang w:val="lv-LV"/>
        </w:rPr>
        <w:t xml:space="preserve">datumā ir veicis </w:t>
      </w:r>
      <w:r w:rsidR="00536A29" w:rsidRPr="00362A79">
        <w:rPr>
          <w:sz w:val="28"/>
          <w:szCs w:val="28"/>
          <w:lang w:val="lv-LV"/>
        </w:rPr>
        <w:t xml:space="preserve">īpaši aizsargājamo nemedījamo sugu un migrējošo sugu </w:t>
      </w:r>
      <w:r w:rsidR="007416D0" w:rsidRPr="00362A79">
        <w:rPr>
          <w:spacing w:val="-2"/>
          <w:sz w:val="28"/>
          <w:szCs w:val="28"/>
          <w:lang w:val="lv-LV"/>
        </w:rPr>
        <w:t xml:space="preserve">dzīvnieku </w:t>
      </w:r>
      <w:r w:rsidR="00536A29" w:rsidRPr="00362A79">
        <w:rPr>
          <w:sz w:val="28"/>
          <w:szCs w:val="28"/>
          <w:lang w:val="lv-LV"/>
        </w:rPr>
        <w:t xml:space="preserve">uzskaiti, </w:t>
      </w:r>
      <w:r w:rsidR="00383E61" w:rsidRPr="00362A79">
        <w:rPr>
          <w:sz w:val="28"/>
          <w:szCs w:val="28"/>
          <w:lang w:val="lv-LV"/>
        </w:rPr>
        <w:t xml:space="preserve">uzskaites datu </w:t>
      </w:r>
      <w:r w:rsidR="00CD53E0" w:rsidRPr="00362A79">
        <w:rPr>
          <w:sz w:val="28"/>
          <w:szCs w:val="28"/>
          <w:lang w:val="lv-LV"/>
        </w:rPr>
        <w:t xml:space="preserve">veidlapā </w:t>
      </w:r>
      <w:r w:rsidR="00315DBB" w:rsidRPr="00362A79">
        <w:rPr>
          <w:sz w:val="28"/>
          <w:szCs w:val="28"/>
          <w:lang w:val="lv-LV"/>
        </w:rPr>
        <w:t>(</w:t>
      </w:r>
      <w:r w:rsidR="00267830" w:rsidRPr="00362A79">
        <w:rPr>
          <w:sz w:val="28"/>
          <w:szCs w:val="28"/>
          <w:lang w:val="lv-LV"/>
        </w:rPr>
        <w:t>4</w:t>
      </w:r>
      <w:r w:rsidR="007917EE" w:rsidRPr="00362A79">
        <w:rPr>
          <w:sz w:val="28"/>
          <w:szCs w:val="28"/>
          <w:lang w:val="lv-LV"/>
        </w:rPr>
        <w:t>. </w:t>
      </w:r>
      <w:r w:rsidR="00315DBB" w:rsidRPr="00362A79">
        <w:rPr>
          <w:sz w:val="28"/>
          <w:szCs w:val="28"/>
          <w:lang w:val="lv-LV"/>
        </w:rPr>
        <w:t xml:space="preserve">pielikums) </w:t>
      </w:r>
      <w:r w:rsidR="00536A29" w:rsidRPr="00362A79">
        <w:rPr>
          <w:sz w:val="28"/>
          <w:szCs w:val="28"/>
          <w:lang w:val="lv-LV"/>
        </w:rPr>
        <w:t xml:space="preserve">norādot maksimālo vienlaikus konstatēto zivjēdāju putnu sugu un katras sugas īpatņu skaitu </w:t>
      </w:r>
      <w:r w:rsidR="00DE6191" w:rsidRPr="00362A79">
        <w:rPr>
          <w:sz w:val="28"/>
          <w:szCs w:val="28"/>
          <w:lang w:val="lv-LV"/>
        </w:rPr>
        <w:t xml:space="preserve">un ūdra klātbūtni </w:t>
      </w:r>
      <w:r w:rsidR="00536A29" w:rsidRPr="00362A79">
        <w:rPr>
          <w:sz w:val="28"/>
          <w:szCs w:val="28"/>
          <w:lang w:val="lv-LV"/>
        </w:rPr>
        <w:t>zivju dīķu platībā;</w:t>
      </w:r>
    </w:p>
    <w:p w14:paraId="7EBB82DD" w14:textId="4D7F8C49" w:rsidR="00536A29" w:rsidRPr="00362A79" w:rsidRDefault="00B82CAC" w:rsidP="00E07ED0">
      <w:pPr>
        <w:rPr>
          <w:sz w:val="28"/>
          <w:szCs w:val="28"/>
          <w:lang w:val="lv-LV"/>
        </w:rPr>
      </w:pPr>
      <w:r w:rsidRPr="00362A79">
        <w:rPr>
          <w:sz w:val="28"/>
          <w:szCs w:val="28"/>
          <w:lang w:val="lv-LV"/>
        </w:rPr>
        <w:t>29</w:t>
      </w:r>
      <w:r w:rsidR="00536A29" w:rsidRPr="00362A79">
        <w:rPr>
          <w:sz w:val="28"/>
          <w:szCs w:val="28"/>
          <w:lang w:val="lv-LV"/>
        </w:rPr>
        <w:t>.1.3</w:t>
      </w:r>
      <w:r w:rsidR="007917EE" w:rsidRPr="00362A79">
        <w:rPr>
          <w:sz w:val="28"/>
          <w:szCs w:val="28"/>
          <w:lang w:val="lv-LV"/>
        </w:rPr>
        <w:t>. </w:t>
      </w:r>
      <w:r w:rsidR="00CD53E0" w:rsidRPr="00362A79">
        <w:rPr>
          <w:sz w:val="28"/>
          <w:szCs w:val="28"/>
          <w:lang w:val="lv-LV"/>
        </w:rPr>
        <w:t>šo noteikumu 12.2.</w:t>
      </w:r>
      <w:r w:rsidR="000E7D68" w:rsidRPr="00362A79">
        <w:rPr>
          <w:sz w:val="28"/>
          <w:szCs w:val="28"/>
          <w:lang w:val="lv-LV"/>
        </w:rPr>
        <w:t>2</w:t>
      </w:r>
      <w:r w:rsidR="00CD53E0" w:rsidRPr="00362A79">
        <w:rPr>
          <w:sz w:val="28"/>
          <w:szCs w:val="28"/>
          <w:lang w:val="lv-LV"/>
        </w:rPr>
        <w:t xml:space="preserve">. apakšpunktā minētajā kārtībā </w:t>
      </w:r>
      <w:r w:rsidR="00BB4E64" w:rsidRPr="00362A79">
        <w:rPr>
          <w:sz w:val="28"/>
          <w:szCs w:val="28"/>
          <w:lang w:val="lv-LV"/>
        </w:rPr>
        <w:t xml:space="preserve">ir iesniedzis </w:t>
      </w:r>
      <w:r w:rsidR="00367A75" w:rsidRPr="00362A79">
        <w:rPr>
          <w:sz w:val="28"/>
          <w:szCs w:val="28"/>
          <w:lang w:val="lv-LV"/>
        </w:rPr>
        <w:t xml:space="preserve">Dabas aizsardzības pārvaldē </w:t>
      </w:r>
      <w:r w:rsidR="00C94945" w:rsidRPr="00362A79">
        <w:rPr>
          <w:sz w:val="28"/>
          <w:szCs w:val="28"/>
          <w:lang w:val="lv-LV"/>
        </w:rPr>
        <w:t xml:space="preserve">īpaši aizsargājamo nemedījamo sugu un migrējošo sugu </w:t>
      </w:r>
      <w:r w:rsidR="007416D0" w:rsidRPr="00362A79">
        <w:rPr>
          <w:spacing w:val="-2"/>
          <w:sz w:val="28"/>
          <w:szCs w:val="28"/>
          <w:lang w:val="lv-LV"/>
        </w:rPr>
        <w:t xml:space="preserve">dzīvnieku </w:t>
      </w:r>
      <w:r w:rsidR="00536A29" w:rsidRPr="00362A79">
        <w:rPr>
          <w:sz w:val="28"/>
          <w:szCs w:val="28"/>
          <w:lang w:val="lv-LV"/>
        </w:rPr>
        <w:t>uzskaites datu veidlapu;</w:t>
      </w:r>
    </w:p>
    <w:p w14:paraId="41FD5FC8" w14:textId="7D86D030" w:rsidR="00536A29" w:rsidRPr="00362A79" w:rsidRDefault="00B82CAC" w:rsidP="00E07ED0">
      <w:pPr>
        <w:rPr>
          <w:sz w:val="28"/>
          <w:szCs w:val="28"/>
          <w:lang w:val="lv-LV"/>
        </w:rPr>
      </w:pPr>
      <w:r w:rsidRPr="00362A79">
        <w:rPr>
          <w:sz w:val="28"/>
          <w:szCs w:val="28"/>
          <w:lang w:val="lv-LV"/>
        </w:rPr>
        <w:lastRenderedPageBreak/>
        <w:t>29</w:t>
      </w:r>
      <w:r w:rsidR="00EB761D" w:rsidRPr="00362A79">
        <w:rPr>
          <w:sz w:val="28"/>
          <w:szCs w:val="28"/>
          <w:lang w:val="lv-LV"/>
        </w:rPr>
        <w:t>.</w:t>
      </w:r>
      <w:r w:rsidR="008F10E8" w:rsidRPr="00362A79">
        <w:rPr>
          <w:sz w:val="28"/>
          <w:szCs w:val="28"/>
          <w:lang w:val="lv-LV"/>
        </w:rPr>
        <w:t>2</w:t>
      </w:r>
      <w:r w:rsidR="007917EE" w:rsidRPr="00362A79">
        <w:rPr>
          <w:sz w:val="28"/>
          <w:szCs w:val="28"/>
          <w:lang w:val="lv-LV"/>
        </w:rPr>
        <w:t>. </w:t>
      </w:r>
      <w:r w:rsidR="00536A29" w:rsidRPr="00362A79">
        <w:rPr>
          <w:sz w:val="28"/>
          <w:szCs w:val="28"/>
          <w:lang w:val="lv-LV"/>
        </w:rPr>
        <w:t xml:space="preserve">ja īpaši aizsargājamo nemedījamo sugu un migrējošo sugu </w:t>
      </w:r>
      <w:r w:rsidR="007416D0" w:rsidRPr="00362A79">
        <w:rPr>
          <w:sz w:val="28"/>
          <w:szCs w:val="28"/>
          <w:lang w:val="lv-LV"/>
        </w:rPr>
        <w:t xml:space="preserve">dzīvnieku </w:t>
      </w:r>
      <w:r w:rsidR="00536A29" w:rsidRPr="00362A79">
        <w:rPr>
          <w:sz w:val="28"/>
          <w:szCs w:val="28"/>
          <w:lang w:val="lv-LV"/>
        </w:rPr>
        <w:t xml:space="preserve">uzskaites dati par konkrēto uzskaites datumu netiek iesniegti vai netiek iesniegti noteiktajā termiņā, tad attiecīgajā uzskaites datumā, nosakot zaudējumu apmēru, </w:t>
      </w:r>
      <w:r w:rsidR="00F37FE1" w:rsidRPr="00362A79">
        <w:rPr>
          <w:sz w:val="28"/>
          <w:szCs w:val="28"/>
          <w:lang w:val="lv-LV"/>
        </w:rPr>
        <w:t xml:space="preserve">piemēro </w:t>
      </w:r>
      <w:r w:rsidR="00CD53E0" w:rsidRPr="00362A79">
        <w:rPr>
          <w:sz w:val="28"/>
          <w:szCs w:val="28"/>
          <w:lang w:val="lv-LV"/>
        </w:rPr>
        <w:t xml:space="preserve">vērtību </w:t>
      </w:r>
      <w:r w:rsidR="0085034F" w:rsidRPr="00362A79">
        <w:rPr>
          <w:sz w:val="28"/>
          <w:szCs w:val="28"/>
          <w:lang w:val="lv-LV"/>
        </w:rPr>
        <w:t>"</w:t>
      </w:r>
      <w:r w:rsidR="00F37FE1" w:rsidRPr="00362A79">
        <w:rPr>
          <w:sz w:val="28"/>
          <w:szCs w:val="28"/>
          <w:lang w:val="lv-LV"/>
        </w:rPr>
        <w:t>0</w:t>
      </w:r>
      <w:r w:rsidR="0085034F" w:rsidRPr="00362A79">
        <w:rPr>
          <w:sz w:val="28"/>
          <w:szCs w:val="28"/>
          <w:lang w:val="lv-LV"/>
        </w:rPr>
        <w:t>"</w:t>
      </w:r>
      <w:r w:rsidR="00536A29" w:rsidRPr="00362A79">
        <w:rPr>
          <w:sz w:val="28"/>
          <w:szCs w:val="28"/>
          <w:lang w:val="lv-LV"/>
        </w:rPr>
        <w:t>;</w:t>
      </w:r>
    </w:p>
    <w:p w14:paraId="128B563B" w14:textId="7312368F" w:rsidR="00EB488A" w:rsidRPr="00362A79" w:rsidRDefault="00B82CAC" w:rsidP="009D7910">
      <w:pPr>
        <w:rPr>
          <w:sz w:val="28"/>
          <w:szCs w:val="28"/>
          <w:lang w:val="lv-LV"/>
        </w:rPr>
      </w:pPr>
      <w:r w:rsidRPr="00362A79">
        <w:rPr>
          <w:sz w:val="28"/>
          <w:szCs w:val="28"/>
          <w:lang w:val="lv-LV"/>
        </w:rPr>
        <w:t>29</w:t>
      </w:r>
      <w:r w:rsidR="00EB488A" w:rsidRPr="00362A79">
        <w:rPr>
          <w:sz w:val="28"/>
          <w:szCs w:val="28"/>
          <w:lang w:val="lv-LV"/>
        </w:rPr>
        <w:t>.</w:t>
      </w:r>
      <w:r w:rsidR="008F10E8" w:rsidRPr="00362A79">
        <w:rPr>
          <w:sz w:val="28"/>
          <w:szCs w:val="28"/>
          <w:lang w:val="lv-LV"/>
        </w:rPr>
        <w:t>3</w:t>
      </w:r>
      <w:r w:rsidR="007917EE" w:rsidRPr="00362A79">
        <w:rPr>
          <w:sz w:val="28"/>
          <w:szCs w:val="28"/>
          <w:lang w:val="lv-LV"/>
        </w:rPr>
        <w:t>. </w:t>
      </w:r>
      <w:r w:rsidR="00094A60" w:rsidRPr="00362A79">
        <w:rPr>
          <w:sz w:val="28"/>
          <w:szCs w:val="28"/>
          <w:lang w:val="lv-LV"/>
        </w:rPr>
        <w:t>k</w:t>
      </w:r>
      <w:r w:rsidR="00781000" w:rsidRPr="00362A79">
        <w:rPr>
          <w:sz w:val="28"/>
          <w:szCs w:val="28"/>
          <w:lang w:val="lv-LV"/>
        </w:rPr>
        <w:t>omisija</w:t>
      </w:r>
      <w:r w:rsidR="002F437D" w:rsidRPr="00362A79">
        <w:rPr>
          <w:sz w:val="28"/>
          <w:szCs w:val="28"/>
          <w:lang w:val="lv-LV"/>
        </w:rPr>
        <w:t xml:space="preserve"> izlases veidā </w:t>
      </w:r>
      <w:r w:rsidR="00714ECB" w:rsidRPr="00362A79">
        <w:rPr>
          <w:sz w:val="28"/>
          <w:szCs w:val="28"/>
          <w:lang w:val="lv-LV"/>
        </w:rPr>
        <w:t xml:space="preserve">mēneša </w:t>
      </w:r>
      <w:r w:rsidR="00CD53E0" w:rsidRPr="00362A79">
        <w:rPr>
          <w:sz w:val="28"/>
          <w:szCs w:val="28"/>
          <w:lang w:val="lv-LV"/>
        </w:rPr>
        <w:t>divpadsmitajā</w:t>
      </w:r>
      <w:r w:rsidR="007917EE" w:rsidRPr="00362A79">
        <w:rPr>
          <w:sz w:val="28"/>
          <w:szCs w:val="28"/>
          <w:lang w:val="lv-LV"/>
        </w:rPr>
        <w:t xml:space="preserve"> vai </w:t>
      </w:r>
      <w:r w:rsidR="00CD53E0" w:rsidRPr="00362A79">
        <w:rPr>
          <w:sz w:val="28"/>
          <w:szCs w:val="28"/>
          <w:lang w:val="lv-LV"/>
        </w:rPr>
        <w:t xml:space="preserve">divdesmit septītajā </w:t>
      </w:r>
      <w:r w:rsidR="002F437D" w:rsidRPr="00362A79">
        <w:rPr>
          <w:sz w:val="28"/>
          <w:szCs w:val="28"/>
          <w:lang w:val="lv-LV"/>
        </w:rPr>
        <w:t>datumā</w:t>
      </w:r>
      <w:r w:rsidR="00E348E9" w:rsidRPr="00362A79">
        <w:rPr>
          <w:sz w:val="28"/>
          <w:szCs w:val="28"/>
          <w:lang w:val="lv-LV"/>
        </w:rPr>
        <w:t>,</w:t>
      </w:r>
      <w:r w:rsidR="002F437D" w:rsidRPr="00362A79">
        <w:rPr>
          <w:sz w:val="28"/>
          <w:szCs w:val="28"/>
          <w:lang w:val="lv-LV"/>
        </w:rPr>
        <w:t xml:space="preserve"> </w:t>
      </w:r>
      <w:r w:rsidR="00FC6584" w:rsidRPr="00362A79">
        <w:rPr>
          <w:sz w:val="28"/>
          <w:szCs w:val="28"/>
          <w:lang w:val="lv-LV"/>
        </w:rPr>
        <w:t>bet ne mazāk kā divas reizes</w:t>
      </w:r>
      <w:r w:rsidR="00AC243C" w:rsidRPr="00362A79">
        <w:rPr>
          <w:sz w:val="28"/>
          <w:szCs w:val="28"/>
          <w:lang w:val="lv-LV"/>
        </w:rPr>
        <w:t xml:space="preserve"> sezonā</w:t>
      </w:r>
      <w:r w:rsidR="00CD53E0" w:rsidRPr="00362A79">
        <w:rPr>
          <w:sz w:val="28"/>
          <w:szCs w:val="28"/>
          <w:lang w:val="lv-LV"/>
        </w:rPr>
        <w:t xml:space="preserve"> veic kompensācijas saņemšanai pieteikto zivju dīķu platību pārbaudi dabā</w:t>
      </w:r>
      <w:r w:rsidR="007917EE" w:rsidRPr="00362A79">
        <w:rPr>
          <w:sz w:val="28"/>
          <w:szCs w:val="28"/>
          <w:lang w:val="lv-LV"/>
        </w:rPr>
        <w:t>.</w:t>
      </w:r>
      <w:r w:rsidR="003F4A28" w:rsidRPr="00362A79">
        <w:rPr>
          <w:sz w:val="28"/>
          <w:szCs w:val="28"/>
          <w:lang w:val="lv-LV"/>
        </w:rPr>
        <w:t xml:space="preserve"> </w:t>
      </w:r>
      <w:r w:rsidR="00EB488A" w:rsidRPr="00362A79">
        <w:rPr>
          <w:sz w:val="28"/>
          <w:szCs w:val="28"/>
          <w:lang w:val="lv-LV"/>
        </w:rPr>
        <w:t xml:space="preserve">Ja </w:t>
      </w:r>
      <w:r w:rsidR="00255132" w:rsidRPr="00362A79">
        <w:rPr>
          <w:sz w:val="28"/>
          <w:szCs w:val="28"/>
          <w:lang w:val="lv-LV"/>
        </w:rPr>
        <w:t>minēt</w:t>
      </w:r>
      <w:r w:rsidR="0039656B" w:rsidRPr="00362A79">
        <w:rPr>
          <w:sz w:val="28"/>
          <w:szCs w:val="28"/>
          <w:lang w:val="lv-LV"/>
        </w:rPr>
        <w:t xml:space="preserve">ais </w:t>
      </w:r>
      <w:r w:rsidR="00EB488A" w:rsidRPr="00362A79">
        <w:rPr>
          <w:sz w:val="28"/>
          <w:szCs w:val="28"/>
          <w:lang w:val="lv-LV"/>
        </w:rPr>
        <w:t xml:space="preserve">pārbaudes datums </w:t>
      </w:r>
      <w:r w:rsidR="00CD53E0" w:rsidRPr="00362A79">
        <w:rPr>
          <w:sz w:val="28"/>
          <w:szCs w:val="28"/>
          <w:lang w:val="lv-LV"/>
        </w:rPr>
        <w:t xml:space="preserve">ir </w:t>
      </w:r>
      <w:r w:rsidR="00861413" w:rsidRPr="00362A79">
        <w:rPr>
          <w:sz w:val="28"/>
          <w:szCs w:val="28"/>
          <w:lang w:val="lv-LV"/>
        </w:rPr>
        <w:t xml:space="preserve">sestdienā, </w:t>
      </w:r>
      <w:r w:rsidR="00EB488A" w:rsidRPr="00362A79">
        <w:rPr>
          <w:sz w:val="28"/>
          <w:szCs w:val="28"/>
          <w:lang w:val="lv-LV"/>
        </w:rPr>
        <w:t>svētdienā vai svētku d</w:t>
      </w:r>
      <w:r w:rsidR="00133A30" w:rsidRPr="00362A79">
        <w:rPr>
          <w:sz w:val="28"/>
          <w:szCs w:val="28"/>
          <w:lang w:val="lv-LV"/>
        </w:rPr>
        <w:t>ienā, pārbaudi veic nākamajā</w:t>
      </w:r>
      <w:r w:rsidR="004444DF" w:rsidRPr="00362A79">
        <w:rPr>
          <w:sz w:val="28"/>
          <w:szCs w:val="28"/>
          <w:lang w:val="lv-LV"/>
        </w:rPr>
        <w:t xml:space="preserve"> darb</w:t>
      </w:r>
      <w:r w:rsidR="00EB488A" w:rsidRPr="00362A79">
        <w:rPr>
          <w:sz w:val="28"/>
          <w:szCs w:val="28"/>
          <w:lang w:val="lv-LV"/>
        </w:rPr>
        <w:t>dienā</w:t>
      </w:r>
      <w:r w:rsidR="007917EE" w:rsidRPr="00362A79">
        <w:rPr>
          <w:sz w:val="28"/>
          <w:szCs w:val="28"/>
          <w:lang w:val="lv-LV"/>
        </w:rPr>
        <w:t>.</w:t>
      </w:r>
      <w:r w:rsidR="003F4A28" w:rsidRPr="00362A79">
        <w:rPr>
          <w:sz w:val="28"/>
          <w:szCs w:val="28"/>
          <w:lang w:val="lv-LV"/>
        </w:rPr>
        <w:t xml:space="preserve"> </w:t>
      </w:r>
      <w:r w:rsidR="00EB488A" w:rsidRPr="00362A79">
        <w:rPr>
          <w:sz w:val="28"/>
          <w:szCs w:val="28"/>
          <w:lang w:val="lv-LV"/>
        </w:rPr>
        <w:t>Komisija sastāda</w:t>
      </w:r>
      <w:r w:rsidR="00383E61" w:rsidRPr="00362A79">
        <w:rPr>
          <w:sz w:val="28"/>
          <w:szCs w:val="28"/>
          <w:lang w:val="lv-LV"/>
        </w:rPr>
        <w:t xml:space="preserve"> pārbaudes aktu </w:t>
      </w:r>
      <w:r w:rsidR="003A1643" w:rsidRPr="00362A79">
        <w:rPr>
          <w:bCs/>
          <w:sz w:val="28"/>
          <w:szCs w:val="28"/>
          <w:lang w:val="lv-LV"/>
        </w:rPr>
        <w:t>par</w:t>
      </w:r>
      <w:r w:rsidR="008D09F8" w:rsidRPr="00362A79">
        <w:rPr>
          <w:bCs/>
          <w:sz w:val="28"/>
          <w:szCs w:val="28"/>
          <w:lang w:val="lv-LV"/>
        </w:rPr>
        <w:t xml:space="preserve"> </w:t>
      </w:r>
      <w:r w:rsidR="003A1643" w:rsidRPr="00362A79">
        <w:rPr>
          <w:bCs/>
          <w:sz w:val="28"/>
          <w:szCs w:val="28"/>
          <w:lang w:val="lv-LV"/>
        </w:rPr>
        <w:t>akvakultūrai</w:t>
      </w:r>
      <w:r w:rsidR="003A1643" w:rsidRPr="00362A79" w:rsidDel="008C2B1B">
        <w:rPr>
          <w:bCs/>
          <w:sz w:val="28"/>
          <w:szCs w:val="28"/>
          <w:lang w:val="lv-LV"/>
        </w:rPr>
        <w:t xml:space="preserve"> </w:t>
      </w:r>
      <w:r w:rsidR="003A1643" w:rsidRPr="00362A79">
        <w:rPr>
          <w:bCs/>
          <w:sz w:val="28"/>
          <w:szCs w:val="28"/>
          <w:lang w:val="lv-LV"/>
        </w:rPr>
        <w:t>nodarītajiem postījumiem</w:t>
      </w:r>
      <w:r w:rsidR="003A1643" w:rsidRPr="00362A79">
        <w:rPr>
          <w:b/>
          <w:sz w:val="28"/>
          <w:szCs w:val="28"/>
          <w:lang w:val="lv-LV"/>
        </w:rPr>
        <w:t xml:space="preserve"> </w:t>
      </w:r>
      <w:r w:rsidR="008C2B1B" w:rsidRPr="00362A79">
        <w:rPr>
          <w:sz w:val="28"/>
          <w:szCs w:val="28"/>
          <w:lang w:val="lv-LV"/>
        </w:rPr>
        <w:t>(</w:t>
      </w:r>
      <w:r w:rsidR="00267830" w:rsidRPr="00362A79">
        <w:rPr>
          <w:sz w:val="28"/>
          <w:szCs w:val="28"/>
          <w:lang w:val="lv-LV"/>
        </w:rPr>
        <w:t>7</w:t>
      </w:r>
      <w:r w:rsidR="007917EE" w:rsidRPr="00362A79">
        <w:rPr>
          <w:sz w:val="28"/>
          <w:szCs w:val="28"/>
          <w:lang w:val="lv-LV"/>
        </w:rPr>
        <w:t>. </w:t>
      </w:r>
      <w:r w:rsidR="008C2B1B" w:rsidRPr="00362A79">
        <w:rPr>
          <w:sz w:val="28"/>
          <w:szCs w:val="28"/>
          <w:lang w:val="lv-LV"/>
        </w:rPr>
        <w:t>pielikums)</w:t>
      </w:r>
      <w:r w:rsidR="00FC6584" w:rsidRPr="00362A79">
        <w:rPr>
          <w:sz w:val="28"/>
          <w:szCs w:val="28"/>
          <w:lang w:val="lv-LV"/>
        </w:rPr>
        <w:t xml:space="preserve">, </w:t>
      </w:r>
      <w:r w:rsidR="00F37FE1" w:rsidRPr="00362A79">
        <w:rPr>
          <w:sz w:val="28"/>
          <w:szCs w:val="28"/>
          <w:lang w:val="lv-LV"/>
        </w:rPr>
        <w:t>kur</w:t>
      </w:r>
      <w:r w:rsidR="008C2B1B" w:rsidRPr="00362A79">
        <w:rPr>
          <w:sz w:val="28"/>
          <w:szCs w:val="28"/>
          <w:lang w:val="lv-LV"/>
        </w:rPr>
        <w:t>ā</w:t>
      </w:r>
      <w:r w:rsidR="00FC6584" w:rsidRPr="00362A79">
        <w:rPr>
          <w:sz w:val="28"/>
          <w:szCs w:val="28"/>
          <w:lang w:val="lv-LV"/>
        </w:rPr>
        <w:t xml:space="preserve"> </w:t>
      </w:r>
      <w:r w:rsidR="008C2B1B" w:rsidRPr="00362A79">
        <w:rPr>
          <w:sz w:val="28"/>
          <w:szCs w:val="28"/>
          <w:lang w:val="lv-LV"/>
        </w:rPr>
        <w:t>norāda</w:t>
      </w:r>
      <w:r w:rsidR="002F437D" w:rsidRPr="00362A79">
        <w:rPr>
          <w:sz w:val="28"/>
          <w:szCs w:val="28"/>
          <w:lang w:val="lv-LV"/>
        </w:rPr>
        <w:t xml:space="preserve">: </w:t>
      </w:r>
    </w:p>
    <w:p w14:paraId="681BA5AC" w14:textId="1CC3FEAB" w:rsidR="000D557C" w:rsidRPr="00362A79" w:rsidRDefault="00B82CAC" w:rsidP="009D7910">
      <w:pPr>
        <w:rPr>
          <w:sz w:val="28"/>
          <w:szCs w:val="28"/>
          <w:lang w:val="lv-LV"/>
        </w:rPr>
      </w:pPr>
      <w:r w:rsidRPr="00362A79">
        <w:rPr>
          <w:sz w:val="28"/>
          <w:szCs w:val="28"/>
          <w:lang w:val="lv-LV"/>
        </w:rPr>
        <w:t>29</w:t>
      </w:r>
      <w:r w:rsidR="00EB761D" w:rsidRPr="00362A79">
        <w:rPr>
          <w:sz w:val="28"/>
          <w:szCs w:val="28"/>
          <w:lang w:val="lv-LV"/>
        </w:rPr>
        <w:t>.</w:t>
      </w:r>
      <w:r w:rsidR="008F10E8" w:rsidRPr="00362A79">
        <w:rPr>
          <w:sz w:val="28"/>
          <w:szCs w:val="28"/>
          <w:lang w:val="lv-LV"/>
        </w:rPr>
        <w:t>3</w:t>
      </w:r>
      <w:r w:rsidR="00EB761D" w:rsidRPr="00362A79">
        <w:rPr>
          <w:sz w:val="28"/>
          <w:szCs w:val="28"/>
          <w:lang w:val="lv-LV"/>
        </w:rPr>
        <w:t>.1</w:t>
      </w:r>
      <w:r w:rsidR="007917EE" w:rsidRPr="00362A79">
        <w:rPr>
          <w:sz w:val="28"/>
          <w:szCs w:val="28"/>
          <w:lang w:val="lv-LV"/>
        </w:rPr>
        <w:t>. </w:t>
      </w:r>
      <w:r w:rsidR="00781000" w:rsidRPr="00362A79">
        <w:rPr>
          <w:sz w:val="28"/>
          <w:szCs w:val="28"/>
          <w:lang w:val="lv-LV"/>
        </w:rPr>
        <w:t xml:space="preserve">postījumus nodarījušo zivjēdāju putnu sugu klātbūtni un nosaka </w:t>
      </w:r>
      <w:r w:rsidR="00E348E9" w:rsidRPr="00362A79">
        <w:rPr>
          <w:sz w:val="28"/>
          <w:szCs w:val="28"/>
          <w:lang w:val="lv-LV"/>
        </w:rPr>
        <w:t xml:space="preserve">katras sugas īpatņu </w:t>
      </w:r>
      <w:r w:rsidR="00781000" w:rsidRPr="00362A79">
        <w:rPr>
          <w:sz w:val="28"/>
          <w:szCs w:val="28"/>
          <w:lang w:val="lv-LV"/>
        </w:rPr>
        <w:t>skaitu</w:t>
      </w:r>
      <w:r w:rsidR="00FC6584" w:rsidRPr="00362A79">
        <w:rPr>
          <w:sz w:val="28"/>
          <w:szCs w:val="28"/>
          <w:lang w:val="lv-LV"/>
        </w:rPr>
        <w:t>, iegūtos datus salīdzinot ar iesniedzēja iesniegtajiem datiem</w:t>
      </w:r>
      <w:r w:rsidR="0003163C" w:rsidRPr="00362A79">
        <w:rPr>
          <w:sz w:val="28"/>
          <w:szCs w:val="28"/>
          <w:lang w:val="lv-LV"/>
        </w:rPr>
        <w:t>, kā arī konstatē ūdra klātbūtni</w:t>
      </w:r>
      <w:r w:rsidR="002F437D" w:rsidRPr="00362A79">
        <w:rPr>
          <w:sz w:val="28"/>
          <w:szCs w:val="28"/>
          <w:lang w:val="lv-LV"/>
        </w:rPr>
        <w:t>;</w:t>
      </w:r>
      <w:r w:rsidR="009130AC" w:rsidRPr="00362A79">
        <w:rPr>
          <w:sz w:val="28"/>
          <w:szCs w:val="28"/>
          <w:lang w:val="lv-LV"/>
        </w:rPr>
        <w:t xml:space="preserve"> </w:t>
      </w:r>
    </w:p>
    <w:p w14:paraId="3E7DDA28" w14:textId="260D9D32" w:rsidR="00781000" w:rsidRPr="00362A79" w:rsidRDefault="00B82CAC" w:rsidP="009D7910">
      <w:pPr>
        <w:rPr>
          <w:sz w:val="28"/>
          <w:szCs w:val="28"/>
          <w:lang w:val="lv-LV"/>
        </w:rPr>
      </w:pPr>
      <w:r w:rsidRPr="00362A79">
        <w:rPr>
          <w:sz w:val="28"/>
          <w:szCs w:val="28"/>
          <w:lang w:val="lv-LV"/>
        </w:rPr>
        <w:t>29</w:t>
      </w:r>
      <w:r w:rsidR="00EB761D" w:rsidRPr="00362A79">
        <w:rPr>
          <w:sz w:val="28"/>
          <w:szCs w:val="28"/>
          <w:lang w:val="lv-LV"/>
        </w:rPr>
        <w:t>.</w:t>
      </w:r>
      <w:r w:rsidR="008F10E8" w:rsidRPr="00362A79">
        <w:rPr>
          <w:sz w:val="28"/>
          <w:szCs w:val="28"/>
          <w:lang w:val="lv-LV"/>
        </w:rPr>
        <w:t>3</w:t>
      </w:r>
      <w:r w:rsidR="00EB761D" w:rsidRPr="00362A79">
        <w:rPr>
          <w:sz w:val="28"/>
          <w:szCs w:val="28"/>
          <w:lang w:val="lv-LV"/>
        </w:rPr>
        <w:t>.2</w:t>
      </w:r>
      <w:r w:rsidR="007917EE" w:rsidRPr="00362A79">
        <w:rPr>
          <w:sz w:val="28"/>
          <w:szCs w:val="28"/>
          <w:lang w:val="lv-LV"/>
        </w:rPr>
        <w:t xml:space="preserve">. vai </w:t>
      </w:r>
      <w:r w:rsidR="00781000" w:rsidRPr="00362A79">
        <w:rPr>
          <w:sz w:val="28"/>
          <w:szCs w:val="28"/>
          <w:lang w:val="lv-LV"/>
        </w:rPr>
        <w:t>nav ļaunprātīgi veicināta nodarīto zaudējumu rašanās vai to apmēra palielināšanās</w:t>
      </w:r>
      <w:r w:rsidR="00FD7FEE" w:rsidRPr="00362A79">
        <w:rPr>
          <w:sz w:val="28"/>
          <w:szCs w:val="28"/>
          <w:lang w:val="lv-LV"/>
        </w:rPr>
        <w:t>;</w:t>
      </w:r>
    </w:p>
    <w:p w14:paraId="7D26F769" w14:textId="128541A3" w:rsidR="00714ECB" w:rsidRPr="00E34394" w:rsidRDefault="00B82CAC" w:rsidP="009D7910">
      <w:pPr>
        <w:rPr>
          <w:sz w:val="28"/>
          <w:szCs w:val="28"/>
          <w:lang w:val="lv-LV"/>
        </w:rPr>
      </w:pPr>
      <w:r w:rsidRPr="00362A79">
        <w:rPr>
          <w:sz w:val="28"/>
          <w:szCs w:val="28"/>
          <w:lang w:val="lv-LV"/>
        </w:rPr>
        <w:t>29</w:t>
      </w:r>
      <w:r w:rsidR="002F437D" w:rsidRPr="00362A79">
        <w:rPr>
          <w:sz w:val="28"/>
          <w:szCs w:val="28"/>
          <w:lang w:val="lv-LV"/>
        </w:rPr>
        <w:t>.</w:t>
      </w:r>
      <w:r w:rsidR="008F10E8" w:rsidRPr="00362A79">
        <w:rPr>
          <w:sz w:val="28"/>
          <w:szCs w:val="28"/>
          <w:lang w:val="lv-LV"/>
        </w:rPr>
        <w:t>3</w:t>
      </w:r>
      <w:r w:rsidR="002F437D" w:rsidRPr="00362A79">
        <w:rPr>
          <w:sz w:val="28"/>
          <w:szCs w:val="28"/>
          <w:lang w:val="lv-LV"/>
        </w:rPr>
        <w:t>.3</w:t>
      </w:r>
      <w:r w:rsidR="007917EE" w:rsidRPr="00362A79">
        <w:rPr>
          <w:sz w:val="28"/>
          <w:szCs w:val="28"/>
          <w:lang w:val="lv-LV"/>
        </w:rPr>
        <w:t xml:space="preserve">. vai </w:t>
      </w:r>
      <w:r w:rsidR="00FD7FEE" w:rsidRPr="00362A79">
        <w:rPr>
          <w:sz w:val="28"/>
          <w:szCs w:val="28"/>
          <w:lang w:val="lv-LV"/>
        </w:rPr>
        <w:t xml:space="preserve">ir veikti </w:t>
      </w:r>
      <w:r w:rsidR="00DE6821" w:rsidRPr="00362A79">
        <w:rPr>
          <w:sz w:val="28"/>
          <w:szCs w:val="28"/>
          <w:lang w:val="lv-LV"/>
        </w:rPr>
        <w:t>šo noteikumu</w:t>
      </w:r>
      <w:r w:rsidR="00DE6821" w:rsidRPr="00E34394">
        <w:rPr>
          <w:sz w:val="28"/>
          <w:szCs w:val="28"/>
          <w:lang w:val="lv-LV"/>
        </w:rPr>
        <w:t xml:space="preserve"> 12</w:t>
      </w:r>
      <w:r w:rsidR="009B5105" w:rsidRPr="00E34394">
        <w:rPr>
          <w:sz w:val="28"/>
          <w:szCs w:val="28"/>
          <w:lang w:val="lv-LV"/>
        </w:rPr>
        <w:t>.2.1</w:t>
      </w:r>
      <w:r w:rsidR="008F10E8" w:rsidRPr="00E34394">
        <w:rPr>
          <w:sz w:val="28"/>
          <w:szCs w:val="28"/>
          <w:lang w:val="lv-LV"/>
        </w:rPr>
        <w:t>. </w:t>
      </w:r>
      <w:r w:rsidR="009B5105" w:rsidRPr="00E34394">
        <w:rPr>
          <w:sz w:val="28"/>
          <w:szCs w:val="28"/>
          <w:lang w:val="lv-LV"/>
        </w:rPr>
        <w:t xml:space="preserve">apakšpunktā minētajā </w:t>
      </w:r>
      <w:r w:rsidR="00EB761D" w:rsidRPr="00E34394">
        <w:rPr>
          <w:sz w:val="28"/>
          <w:szCs w:val="28"/>
          <w:lang w:val="lv-LV"/>
        </w:rPr>
        <w:t>paziņojumā</w:t>
      </w:r>
      <w:r w:rsidR="00FD7FEE" w:rsidRPr="00E34394">
        <w:rPr>
          <w:sz w:val="28"/>
          <w:szCs w:val="28"/>
          <w:lang w:val="lv-LV"/>
        </w:rPr>
        <w:t xml:space="preserve"> norādītie aizsardzības pasākumi postījumu novēršanai</w:t>
      </w:r>
      <w:r w:rsidR="003A6BF6" w:rsidRPr="00E34394">
        <w:rPr>
          <w:sz w:val="28"/>
          <w:szCs w:val="28"/>
          <w:lang w:val="lv-LV"/>
        </w:rPr>
        <w:t>;</w:t>
      </w:r>
    </w:p>
    <w:p w14:paraId="5AEE70E7" w14:textId="4E5AD37D" w:rsidR="00782DB8" w:rsidRPr="00362A79" w:rsidRDefault="00B82CAC" w:rsidP="00976BA0">
      <w:pPr>
        <w:rPr>
          <w:sz w:val="28"/>
          <w:szCs w:val="28"/>
          <w:lang w:val="lv-LV"/>
        </w:rPr>
      </w:pPr>
      <w:bookmarkStart w:id="5" w:name="_Hlk54860044"/>
      <w:r w:rsidRPr="00362A79">
        <w:rPr>
          <w:sz w:val="28"/>
          <w:szCs w:val="28"/>
          <w:lang w:val="lv-LV"/>
        </w:rPr>
        <w:t>29</w:t>
      </w:r>
      <w:r w:rsidR="002F437D" w:rsidRPr="00362A79">
        <w:rPr>
          <w:sz w:val="28"/>
          <w:szCs w:val="28"/>
          <w:lang w:val="lv-LV"/>
        </w:rPr>
        <w:t>.</w:t>
      </w:r>
      <w:r w:rsidR="008F10E8" w:rsidRPr="00362A79">
        <w:rPr>
          <w:sz w:val="28"/>
          <w:szCs w:val="28"/>
          <w:lang w:val="lv-LV"/>
        </w:rPr>
        <w:t>4</w:t>
      </w:r>
      <w:r w:rsidR="007917EE" w:rsidRPr="00362A79">
        <w:rPr>
          <w:sz w:val="28"/>
          <w:szCs w:val="28"/>
          <w:lang w:val="lv-LV"/>
        </w:rPr>
        <w:t>. </w:t>
      </w:r>
      <w:r w:rsidR="00731EB7" w:rsidRPr="00362A79">
        <w:rPr>
          <w:sz w:val="28"/>
          <w:szCs w:val="28"/>
          <w:lang w:val="lv-LV" w:eastAsia="lv-LV"/>
        </w:rPr>
        <w:t>j</w:t>
      </w:r>
      <w:r w:rsidR="002F437D" w:rsidRPr="00362A79">
        <w:rPr>
          <w:sz w:val="28"/>
          <w:szCs w:val="28"/>
          <w:lang w:val="lv-LV" w:eastAsia="lv-LV"/>
        </w:rPr>
        <w:t xml:space="preserve">a komisija konstatējusi, ka </w:t>
      </w:r>
      <w:r w:rsidR="008C2B1B" w:rsidRPr="00362A79">
        <w:rPr>
          <w:sz w:val="28"/>
          <w:szCs w:val="28"/>
          <w:lang w:val="lv-LV" w:eastAsia="lv-LV"/>
        </w:rPr>
        <w:t xml:space="preserve">zivjēdāju putnu īpatņu </w:t>
      </w:r>
      <w:r w:rsidR="008C2B1B" w:rsidRPr="00362A79">
        <w:rPr>
          <w:sz w:val="28"/>
          <w:szCs w:val="28"/>
          <w:lang w:val="lv-LV"/>
        </w:rPr>
        <w:t xml:space="preserve">uzskaites dati, ko </w:t>
      </w:r>
      <w:r w:rsidR="008C2B1B" w:rsidRPr="00362A79">
        <w:rPr>
          <w:sz w:val="28"/>
          <w:szCs w:val="28"/>
          <w:lang w:val="lv-LV" w:eastAsia="lv-LV"/>
        </w:rPr>
        <w:t xml:space="preserve">iesniedzējs iesniedzis </w:t>
      </w:r>
      <w:r w:rsidR="00094A60" w:rsidRPr="00362A79">
        <w:rPr>
          <w:sz w:val="28"/>
          <w:szCs w:val="28"/>
          <w:lang w:val="lv-LV" w:eastAsia="lv-LV"/>
        </w:rPr>
        <w:t xml:space="preserve">attiecīgajā </w:t>
      </w:r>
      <w:r w:rsidR="00731EB7" w:rsidRPr="00362A79">
        <w:rPr>
          <w:sz w:val="28"/>
          <w:szCs w:val="28"/>
          <w:lang w:val="lv-LV" w:eastAsia="lv-LV"/>
        </w:rPr>
        <w:t>uzskaites</w:t>
      </w:r>
      <w:r w:rsidR="00E348E9" w:rsidRPr="00362A79">
        <w:rPr>
          <w:sz w:val="28"/>
          <w:szCs w:val="28"/>
          <w:lang w:val="lv-LV" w:eastAsia="lv-LV"/>
        </w:rPr>
        <w:t xml:space="preserve"> datumā</w:t>
      </w:r>
      <w:r w:rsidR="008C2B1B" w:rsidRPr="00362A79">
        <w:rPr>
          <w:sz w:val="28"/>
          <w:szCs w:val="28"/>
          <w:lang w:val="lv-LV" w:eastAsia="lv-LV"/>
        </w:rPr>
        <w:t xml:space="preserve">, </w:t>
      </w:r>
      <w:proofErr w:type="gramStart"/>
      <w:r w:rsidR="00731EB7" w:rsidRPr="00362A79">
        <w:rPr>
          <w:sz w:val="28"/>
          <w:szCs w:val="28"/>
          <w:lang w:val="lv-LV"/>
        </w:rPr>
        <w:t>at</w:t>
      </w:r>
      <w:r w:rsidR="00F37FE1" w:rsidRPr="00362A79">
        <w:rPr>
          <w:sz w:val="28"/>
          <w:szCs w:val="28"/>
          <w:lang w:val="lv-LV"/>
        </w:rPr>
        <w:t>bilstošajai</w:t>
      </w:r>
      <w:r w:rsidR="00731EB7" w:rsidRPr="00362A79">
        <w:rPr>
          <w:sz w:val="28"/>
          <w:szCs w:val="28"/>
          <w:lang w:val="lv-LV"/>
        </w:rPr>
        <w:t xml:space="preserve"> sugai</w:t>
      </w:r>
      <w:r w:rsidR="00F37FE1" w:rsidRPr="00362A79">
        <w:rPr>
          <w:sz w:val="28"/>
          <w:szCs w:val="28"/>
          <w:lang w:val="lv-LV"/>
        </w:rPr>
        <w:t xml:space="preserve"> vai </w:t>
      </w:r>
      <w:r w:rsidR="00731EB7" w:rsidRPr="00362A79">
        <w:rPr>
          <w:sz w:val="28"/>
          <w:szCs w:val="28"/>
          <w:lang w:val="lv-LV"/>
        </w:rPr>
        <w:t>sugu grupai</w:t>
      </w:r>
      <w:proofErr w:type="gramEnd"/>
      <w:r w:rsidR="00731EB7" w:rsidRPr="00362A79">
        <w:rPr>
          <w:sz w:val="28"/>
          <w:szCs w:val="28"/>
          <w:lang w:val="lv-LV"/>
        </w:rPr>
        <w:t xml:space="preserve"> </w:t>
      </w:r>
      <w:r w:rsidR="002F437D" w:rsidRPr="00362A79">
        <w:rPr>
          <w:sz w:val="28"/>
          <w:szCs w:val="28"/>
          <w:lang w:val="lv-LV"/>
        </w:rPr>
        <w:t xml:space="preserve">par vairāk </w:t>
      </w:r>
      <w:r w:rsidR="00B67F2D" w:rsidRPr="00362A79">
        <w:rPr>
          <w:sz w:val="28"/>
          <w:szCs w:val="28"/>
          <w:lang w:val="lv-LV"/>
        </w:rPr>
        <w:t>ne</w:t>
      </w:r>
      <w:r w:rsidR="002F437D" w:rsidRPr="00362A79">
        <w:rPr>
          <w:sz w:val="28"/>
          <w:szCs w:val="28"/>
          <w:lang w:val="lv-LV"/>
        </w:rPr>
        <w:t>kā 30</w:t>
      </w:r>
      <w:r w:rsidR="00F37FE1" w:rsidRPr="00362A79">
        <w:rPr>
          <w:sz w:val="28"/>
          <w:szCs w:val="28"/>
          <w:lang w:val="lv-LV"/>
        </w:rPr>
        <w:t xml:space="preserve"> procentiem</w:t>
      </w:r>
      <w:r w:rsidR="002F437D" w:rsidRPr="00362A79">
        <w:rPr>
          <w:sz w:val="28"/>
          <w:szCs w:val="28"/>
          <w:lang w:val="lv-LV"/>
        </w:rPr>
        <w:t xml:space="preserve"> </w:t>
      </w:r>
      <w:r w:rsidR="008C2B1B" w:rsidRPr="00362A79">
        <w:rPr>
          <w:sz w:val="28"/>
          <w:szCs w:val="28"/>
          <w:lang w:val="lv-LV"/>
        </w:rPr>
        <w:t xml:space="preserve">atšķiras </w:t>
      </w:r>
      <w:r w:rsidR="002F437D" w:rsidRPr="00362A79">
        <w:rPr>
          <w:sz w:val="28"/>
          <w:szCs w:val="28"/>
          <w:lang w:val="lv-LV"/>
        </w:rPr>
        <w:t xml:space="preserve">no komisijas </w:t>
      </w:r>
      <w:r w:rsidR="008C2B1B" w:rsidRPr="00362A79">
        <w:rPr>
          <w:sz w:val="28"/>
          <w:szCs w:val="28"/>
          <w:lang w:val="lv-LV"/>
        </w:rPr>
        <w:t xml:space="preserve">veiktās pārbaudes laikā konstatētajiem </w:t>
      </w:r>
      <w:r w:rsidR="002F437D" w:rsidRPr="00362A79">
        <w:rPr>
          <w:sz w:val="28"/>
          <w:szCs w:val="28"/>
          <w:lang w:val="lv-LV"/>
        </w:rPr>
        <w:t>datiem, tad</w:t>
      </w:r>
      <w:r w:rsidR="00F37FE1" w:rsidRPr="00362A79">
        <w:rPr>
          <w:sz w:val="28"/>
          <w:szCs w:val="28"/>
          <w:lang w:val="lv-LV"/>
        </w:rPr>
        <w:t>,</w:t>
      </w:r>
      <w:r w:rsidR="002F437D" w:rsidRPr="00362A79">
        <w:rPr>
          <w:sz w:val="28"/>
          <w:szCs w:val="28"/>
          <w:lang w:val="lv-LV"/>
        </w:rPr>
        <w:t xml:space="preserve"> </w:t>
      </w:r>
      <w:r w:rsidR="00731EB7" w:rsidRPr="00362A79">
        <w:rPr>
          <w:sz w:val="28"/>
          <w:szCs w:val="28"/>
          <w:lang w:val="lv-LV"/>
        </w:rPr>
        <w:t xml:space="preserve">nosakot zaudējumu apmēru, </w:t>
      </w:r>
      <w:r w:rsidR="008C2B1B" w:rsidRPr="00362A79">
        <w:rPr>
          <w:sz w:val="28"/>
          <w:szCs w:val="28"/>
          <w:lang w:val="lv-LV"/>
        </w:rPr>
        <w:t xml:space="preserve">atbilstošās sugas </w:t>
      </w:r>
      <w:r w:rsidR="00F37FE1" w:rsidRPr="00362A79">
        <w:rPr>
          <w:sz w:val="28"/>
          <w:szCs w:val="28"/>
          <w:lang w:val="lv-LV"/>
        </w:rPr>
        <w:t xml:space="preserve">vai </w:t>
      </w:r>
      <w:r w:rsidR="00731EB7" w:rsidRPr="00362A79">
        <w:rPr>
          <w:sz w:val="28"/>
          <w:szCs w:val="28"/>
          <w:lang w:val="lv-LV"/>
        </w:rPr>
        <w:t xml:space="preserve">sugu </w:t>
      </w:r>
      <w:r w:rsidR="008C2B1B" w:rsidRPr="00362A79">
        <w:rPr>
          <w:sz w:val="28"/>
          <w:szCs w:val="28"/>
          <w:lang w:val="lv-LV"/>
        </w:rPr>
        <w:t xml:space="preserve">grupas zivjēdāju putnu īpatņu skaitam </w:t>
      </w:r>
      <w:r w:rsidR="002F437D" w:rsidRPr="00362A79">
        <w:rPr>
          <w:sz w:val="28"/>
          <w:szCs w:val="28"/>
          <w:lang w:val="lv-LV"/>
        </w:rPr>
        <w:t xml:space="preserve">par attiecīgo mēnesi </w:t>
      </w:r>
      <w:r w:rsidR="0033400A" w:rsidRPr="00362A79">
        <w:rPr>
          <w:sz w:val="28"/>
          <w:szCs w:val="28"/>
          <w:lang w:val="lv-LV"/>
        </w:rPr>
        <w:t xml:space="preserve">piemēro </w:t>
      </w:r>
      <w:r w:rsidR="008C2B1B" w:rsidRPr="00362A79">
        <w:rPr>
          <w:sz w:val="28"/>
          <w:szCs w:val="28"/>
          <w:lang w:val="lv-LV"/>
        </w:rPr>
        <w:t xml:space="preserve">vērtību </w:t>
      </w:r>
      <w:r w:rsidR="0085034F" w:rsidRPr="00362A79">
        <w:rPr>
          <w:sz w:val="28"/>
          <w:szCs w:val="28"/>
          <w:lang w:val="lv-LV"/>
        </w:rPr>
        <w:t>"</w:t>
      </w:r>
      <w:r w:rsidR="00F37FE1" w:rsidRPr="00362A79">
        <w:rPr>
          <w:sz w:val="28"/>
          <w:szCs w:val="28"/>
          <w:lang w:val="lv-LV"/>
        </w:rPr>
        <w:t>0</w:t>
      </w:r>
      <w:r w:rsidR="0085034F" w:rsidRPr="00362A79">
        <w:rPr>
          <w:sz w:val="28"/>
          <w:szCs w:val="28"/>
          <w:lang w:val="lv-LV"/>
        </w:rPr>
        <w:t>"</w:t>
      </w:r>
      <w:r w:rsidR="007917EE" w:rsidRPr="00362A79">
        <w:rPr>
          <w:sz w:val="28"/>
          <w:szCs w:val="28"/>
          <w:lang w:val="lv-LV"/>
        </w:rPr>
        <w:t>.</w:t>
      </w:r>
      <w:r w:rsidR="003F4A28" w:rsidRPr="00362A79">
        <w:rPr>
          <w:sz w:val="28"/>
          <w:szCs w:val="28"/>
          <w:lang w:val="lv-LV"/>
        </w:rPr>
        <w:t xml:space="preserve"> </w:t>
      </w:r>
      <w:r w:rsidR="008C2B1B" w:rsidRPr="00362A79">
        <w:rPr>
          <w:sz w:val="28"/>
          <w:szCs w:val="28"/>
          <w:lang w:val="lv-LV"/>
        </w:rPr>
        <w:t xml:space="preserve">Ja gada </w:t>
      </w:r>
      <w:r w:rsidR="00A04AA7" w:rsidRPr="00362A79">
        <w:rPr>
          <w:sz w:val="28"/>
          <w:szCs w:val="28"/>
          <w:lang w:val="lv-LV"/>
        </w:rPr>
        <w:t>laikā</w:t>
      </w:r>
      <w:r w:rsidR="008C2B1B" w:rsidRPr="00362A79">
        <w:rPr>
          <w:sz w:val="28"/>
          <w:szCs w:val="28"/>
          <w:lang w:val="lv-LV"/>
        </w:rPr>
        <w:t xml:space="preserve"> šāds pārkāpums konstatēts</w:t>
      </w:r>
      <w:r w:rsidR="008C2B1B" w:rsidRPr="00362A79" w:rsidDel="008C2B1B">
        <w:rPr>
          <w:sz w:val="28"/>
          <w:szCs w:val="28"/>
          <w:lang w:val="lv-LV"/>
        </w:rPr>
        <w:t xml:space="preserve"> </w:t>
      </w:r>
      <w:r w:rsidR="008C2B1B" w:rsidRPr="00362A79">
        <w:rPr>
          <w:sz w:val="28"/>
          <w:szCs w:val="28"/>
          <w:lang w:val="lv-LV"/>
        </w:rPr>
        <w:t>atkārtoti</w:t>
      </w:r>
      <w:r w:rsidR="002F437D" w:rsidRPr="00362A79">
        <w:rPr>
          <w:sz w:val="28"/>
          <w:szCs w:val="28"/>
          <w:lang w:val="lv-LV"/>
        </w:rPr>
        <w:t xml:space="preserve">, </w:t>
      </w:r>
      <w:r w:rsidR="00976BA0" w:rsidRPr="00362A79">
        <w:rPr>
          <w:sz w:val="28"/>
          <w:szCs w:val="28"/>
          <w:lang w:val="lv-LV"/>
        </w:rPr>
        <w:t xml:space="preserve">kompensāciju </w:t>
      </w:r>
      <w:r w:rsidR="009E5D03" w:rsidRPr="00362A79">
        <w:rPr>
          <w:sz w:val="28"/>
          <w:szCs w:val="28"/>
          <w:lang w:val="lv-LV"/>
        </w:rPr>
        <w:t xml:space="preserve">par </w:t>
      </w:r>
      <w:r w:rsidR="0098563A" w:rsidRPr="00362A79">
        <w:rPr>
          <w:sz w:val="28"/>
          <w:szCs w:val="28"/>
          <w:lang w:val="lv-LV"/>
        </w:rPr>
        <w:t xml:space="preserve">visu </w:t>
      </w:r>
      <w:r w:rsidR="009E5D03" w:rsidRPr="00362A79">
        <w:rPr>
          <w:sz w:val="28"/>
          <w:szCs w:val="28"/>
          <w:lang w:val="lv-LV"/>
        </w:rPr>
        <w:t xml:space="preserve">īpaši </w:t>
      </w:r>
      <w:r w:rsidR="009E5D03" w:rsidRPr="00362A79">
        <w:rPr>
          <w:spacing w:val="-2"/>
          <w:sz w:val="28"/>
          <w:szCs w:val="28"/>
          <w:lang w:val="lv-LV"/>
        </w:rPr>
        <w:t xml:space="preserve">aizsargājamo nemedījamo sugu un migrējošo sugu </w:t>
      </w:r>
      <w:r w:rsidR="007416D0" w:rsidRPr="00362A79">
        <w:rPr>
          <w:spacing w:val="-2"/>
          <w:sz w:val="28"/>
          <w:szCs w:val="28"/>
          <w:lang w:val="lv-LV"/>
        </w:rPr>
        <w:t xml:space="preserve">dzīvnieku </w:t>
      </w:r>
      <w:r w:rsidR="009E5D03" w:rsidRPr="00362A79">
        <w:rPr>
          <w:spacing w:val="-2"/>
          <w:sz w:val="28"/>
          <w:szCs w:val="28"/>
          <w:lang w:val="lv-LV"/>
        </w:rPr>
        <w:t>nodarītajiem postījumiem</w:t>
      </w:r>
      <w:r w:rsidR="009E5D03" w:rsidRPr="00362A79">
        <w:rPr>
          <w:sz w:val="28"/>
          <w:szCs w:val="28"/>
          <w:lang w:val="lv-LV"/>
        </w:rPr>
        <w:t xml:space="preserve"> </w:t>
      </w:r>
      <w:r w:rsidR="002F437D" w:rsidRPr="00362A79">
        <w:rPr>
          <w:sz w:val="28"/>
          <w:szCs w:val="28"/>
          <w:lang w:val="lv-LV"/>
        </w:rPr>
        <w:t>ne</w:t>
      </w:r>
      <w:r w:rsidR="00731EB7" w:rsidRPr="00362A79">
        <w:rPr>
          <w:sz w:val="28"/>
          <w:szCs w:val="28"/>
          <w:lang w:val="lv-LV"/>
        </w:rPr>
        <w:t xml:space="preserve">aprēķina un </w:t>
      </w:r>
      <w:r w:rsidR="00976BA0" w:rsidRPr="00362A79">
        <w:rPr>
          <w:sz w:val="28"/>
          <w:szCs w:val="28"/>
          <w:lang w:val="lv-LV"/>
        </w:rPr>
        <w:t>ne</w:t>
      </w:r>
      <w:r w:rsidR="002F437D" w:rsidRPr="00362A79">
        <w:rPr>
          <w:sz w:val="28"/>
          <w:szCs w:val="28"/>
          <w:lang w:val="lv-LV"/>
        </w:rPr>
        <w:t xml:space="preserve">izmaksā par visu </w:t>
      </w:r>
      <w:r w:rsidR="00976BA0" w:rsidRPr="00362A79">
        <w:rPr>
          <w:sz w:val="28"/>
          <w:szCs w:val="28"/>
          <w:lang w:val="lv-LV"/>
        </w:rPr>
        <w:t xml:space="preserve">attiecīgo </w:t>
      </w:r>
      <w:r w:rsidR="002F437D" w:rsidRPr="00362A79">
        <w:rPr>
          <w:sz w:val="28"/>
          <w:szCs w:val="28"/>
          <w:lang w:val="lv-LV"/>
        </w:rPr>
        <w:t>gadu</w:t>
      </w:r>
      <w:r w:rsidR="003A6BF6" w:rsidRPr="00362A79">
        <w:rPr>
          <w:sz w:val="28"/>
          <w:szCs w:val="28"/>
          <w:lang w:val="lv-LV"/>
        </w:rPr>
        <w:t>;</w:t>
      </w:r>
    </w:p>
    <w:p w14:paraId="05EF4408" w14:textId="4D96C58F" w:rsidR="00782DB8" w:rsidRPr="00362A79" w:rsidRDefault="00B82CAC" w:rsidP="009D7910">
      <w:pPr>
        <w:rPr>
          <w:sz w:val="28"/>
          <w:szCs w:val="28"/>
          <w:lang w:val="lv-LV"/>
        </w:rPr>
      </w:pPr>
      <w:bookmarkStart w:id="6" w:name="_Hlk524347223"/>
      <w:bookmarkEnd w:id="5"/>
      <w:r w:rsidRPr="00362A79">
        <w:rPr>
          <w:sz w:val="28"/>
          <w:szCs w:val="28"/>
          <w:lang w:val="lv-LV"/>
        </w:rPr>
        <w:t>29</w:t>
      </w:r>
      <w:r w:rsidR="00782DB8" w:rsidRPr="00362A79">
        <w:rPr>
          <w:sz w:val="28"/>
          <w:szCs w:val="28"/>
          <w:lang w:val="lv-LV"/>
        </w:rPr>
        <w:t>.</w:t>
      </w:r>
      <w:r w:rsidR="008F10E8" w:rsidRPr="00362A79">
        <w:rPr>
          <w:sz w:val="28"/>
          <w:szCs w:val="28"/>
          <w:lang w:val="lv-LV"/>
        </w:rPr>
        <w:t>5</w:t>
      </w:r>
      <w:r w:rsidR="007917EE" w:rsidRPr="00362A79">
        <w:rPr>
          <w:sz w:val="28"/>
          <w:szCs w:val="28"/>
          <w:lang w:val="lv-LV"/>
        </w:rPr>
        <w:t>. </w:t>
      </w:r>
      <w:r w:rsidR="0075534E" w:rsidRPr="00362A79">
        <w:rPr>
          <w:sz w:val="28"/>
          <w:szCs w:val="28"/>
          <w:lang w:val="lv-LV"/>
        </w:rPr>
        <w:t xml:space="preserve">iesniedzējam </w:t>
      </w:r>
      <w:r w:rsidR="00782DB8" w:rsidRPr="00362A79">
        <w:rPr>
          <w:sz w:val="28"/>
          <w:szCs w:val="28"/>
          <w:lang w:val="lv-LV"/>
        </w:rPr>
        <w:t xml:space="preserve">ir pienākums nodrošināt komisijai iespēju </w:t>
      </w:r>
      <w:r w:rsidRPr="00362A79">
        <w:rPr>
          <w:sz w:val="28"/>
          <w:szCs w:val="28"/>
          <w:lang w:val="lv-LV"/>
        </w:rPr>
        <w:t>šo noteikumu 29</w:t>
      </w:r>
      <w:r w:rsidR="00911B96" w:rsidRPr="00362A79">
        <w:rPr>
          <w:sz w:val="28"/>
          <w:szCs w:val="28"/>
          <w:lang w:val="lv-LV"/>
        </w:rPr>
        <w:t>.</w:t>
      </w:r>
      <w:r w:rsidR="008F10E8" w:rsidRPr="00362A79">
        <w:rPr>
          <w:sz w:val="28"/>
          <w:szCs w:val="28"/>
          <w:lang w:val="lv-LV"/>
        </w:rPr>
        <w:t>3</w:t>
      </w:r>
      <w:r w:rsidR="007917EE" w:rsidRPr="00362A79">
        <w:rPr>
          <w:sz w:val="28"/>
          <w:szCs w:val="28"/>
          <w:lang w:val="lv-LV"/>
        </w:rPr>
        <w:t>. </w:t>
      </w:r>
      <w:r w:rsidR="0075534E" w:rsidRPr="00362A79">
        <w:rPr>
          <w:sz w:val="28"/>
          <w:szCs w:val="28"/>
          <w:lang w:val="lv-LV"/>
        </w:rPr>
        <w:t xml:space="preserve">apakšpunktā minētajos </w:t>
      </w:r>
      <w:r w:rsidR="00782DB8" w:rsidRPr="00362A79">
        <w:rPr>
          <w:sz w:val="28"/>
          <w:szCs w:val="28"/>
          <w:lang w:val="lv-LV"/>
        </w:rPr>
        <w:t>datumos piekļūt zivju dīķiem</w:t>
      </w:r>
      <w:r w:rsidR="007917EE" w:rsidRPr="00362A79">
        <w:rPr>
          <w:sz w:val="28"/>
          <w:szCs w:val="28"/>
          <w:lang w:val="lv-LV"/>
        </w:rPr>
        <w:t>.</w:t>
      </w:r>
      <w:bookmarkEnd w:id="6"/>
      <w:r w:rsidR="003F4A28" w:rsidRPr="00362A79">
        <w:rPr>
          <w:sz w:val="28"/>
          <w:szCs w:val="28"/>
          <w:lang w:val="lv-LV"/>
        </w:rPr>
        <w:t xml:space="preserve"> </w:t>
      </w:r>
      <w:r w:rsidR="00782DB8" w:rsidRPr="00362A79">
        <w:rPr>
          <w:sz w:val="28"/>
          <w:szCs w:val="28"/>
          <w:lang w:val="lv-LV"/>
        </w:rPr>
        <w:t xml:space="preserve">Ja </w:t>
      </w:r>
      <w:r w:rsidR="00976BA0" w:rsidRPr="00362A79">
        <w:rPr>
          <w:sz w:val="28"/>
          <w:szCs w:val="28"/>
          <w:lang w:val="lv-LV"/>
        </w:rPr>
        <w:t xml:space="preserve">minētā </w:t>
      </w:r>
      <w:r w:rsidR="00782DB8" w:rsidRPr="00362A79">
        <w:rPr>
          <w:sz w:val="28"/>
          <w:szCs w:val="28"/>
          <w:lang w:val="lv-LV"/>
        </w:rPr>
        <w:t>piekļuve netiek nodrošināta, tad</w:t>
      </w:r>
      <w:r w:rsidR="00D470B3" w:rsidRPr="00362A79">
        <w:rPr>
          <w:sz w:val="28"/>
          <w:szCs w:val="28"/>
          <w:lang w:val="lv-LV"/>
        </w:rPr>
        <w:t>,</w:t>
      </w:r>
      <w:r w:rsidR="00782DB8" w:rsidRPr="00362A79">
        <w:rPr>
          <w:sz w:val="28"/>
          <w:szCs w:val="28"/>
          <w:lang w:val="lv-LV"/>
        </w:rPr>
        <w:t xml:space="preserve"> </w:t>
      </w:r>
      <w:r w:rsidR="0075534E" w:rsidRPr="00362A79">
        <w:rPr>
          <w:sz w:val="28"/>
          <w:szCs w:val="28"/>
          <w:lang w:val="lv-LV"/>
        </w:rPr>
        <w:t>nosakot zaudējumu apmēru par attiecīgo uzskaites datumu</w:t>
      </w:r>
      <w:r w:rsidR="00976BA0" w:rsidRPr="00362A79">
        <w:rPr>
          <w:sz w:val="28"/>
          <w:szCs w:val="28"/>
          <w:lang w:val="lv-LV"/>
        </w:rPr>
        <w:t xml:space="preserve"> un </w:t>
      </w:r>
      <w:r w:rsidR="00782DB8" w:rsidRPr="00362A79">
        <w:rPr>
          <w:sz w:val="28"/>
          <w:szCs w:val="28"/>
          <w:lang w:val="lv-LV"/>
        </w:rPr>
        <w:t>veicot kompensācijas apr</w:t>
      </w:r>
      <w:r w:rsidR="00CA11DB" w:rsidRPr="00362A79">
        <w:rPr>
          <w:sz w:val="28"/>
          <w:szCs w:val="28"/>
          <w:lang w:val="lv-LV"/>
        </w:rPr>
        <w:t xml:space="preserve">ēķinu, </w:t>
      </w:r>
      <w:r w:rsidR="0075534E" w:rsidRPr="00362A79">
        <w:rPr>
          <w:sz w:val="28"/>
          <w:szCs w:val="28"/>
          <w:lang w:val="lv-LV"/>
        </w:rPr>
        <w:t xml:space="preserve">piemēro </w:t>
      </w:r>
      <w:r w:rsidR="00976BA0" w:rsidRPr="00362A79">
        <w:rPr>
          <w:sz w:val="28"/>
          <w:szCs w:val="28"/>
          <w:lang w:val="lv-LV"/>
        </w:rPr>
        <w:t xml:space="preserve">vērtību </w:t>
      </w:r>
      <w:r w:rsidR="0085034F" w:rsidRPr="00362A79">
        <w:rPr>
          <w:sz w:val="28"/>
          <w:szCs w:val="28"/>
          <w:lang w:val="lv-LV"/>
        </w:rPr>
        <w:t>"</w:t>
      </w:r>
      <w:r w:rsidR="00AC344D" w:rsidRPr="00362A79">
        <w:rPr>
          <w:sz w:val="28"/>
          <w:szCs w:val="28"/>
          <w:lang w:val="lv-LV"/>
        </w:rPr>
        <w:t>0</w:t>
      </w:r>
      <w:r w:rsidR="0085034F" w:rsidRPr="00362A79">
        <w:rPr>
          <w:sz w:val="28"/>
          <w:szCs w:val="28"/>
          <w:lang w:val="lv-LV"/>
        </w:rPr>
        <w:t>"</w:t>
      </w:r>
      <w:r w:rsidR="007917EE" w:rsidRPr="00362A79">
        <w:rPr>
          <w:sz w:val="28"/>
          <w:szCs w:val="28"/>
          <w:lang w:val="lv-LV"/>
        </w:rPr>
        <w:t>.</w:t>
      </w:r>
      <w:bookmarkStart w:id="7" w:name="_Hlk524347366"/>
      <w:r w:rsidR="003F4A28" w:rsidRPr="00362A79">
        <w:rPr>
          <w:sz w:val="28"/>
          <w:szCs w:val="28"/>
          <w:lang w:val="lv-LV"/>
        </w:rPr>
        <w:t xml:space="preserve"> </w:t>
      </w:r>
      <w:r w:rsidR="0002636F" w:rsidRPr="00362A79">
        <w:rPr>
          <w:sz w:val="28"/>
          <w:szCs w:val="28"/>
          <w:lang w:val="lv-LV"/>
        </w:rPr>
        <w:t xml:space="preserve">Komisija </w:t>
      </w:r>
      <w:r w:rsidR="00976BA0" w:rsidRPr="00362A79">
        <w:rPr>
          <w:sz w:val="28"/>
          <w:szCs w:val="28"/>
          <w:lang w:val="lv-LV"/>
        </w:rPr>
        <w:t xml:space="preserve">par plānoto pārbaudi </w:t>
      </w:r>
      <w:r w:rsidR="0002636F" w:rsidRPr="00362A79">
        <w:rPr>
          <w:sz w:val="28"/>
          <w:szCs w:val="28"/>
          <w:lang w:val="lv-LV"/>
        </w:rPr>
        <w:t xml:space="preserve">iepriekš brīdina </w:t>
      </w:r>
      <w:r w:rsidR="00D470B3" w:rsidRPr="00362A79">
        <w:rPr>
          <w:sz w:val="28"/>
          <w:szCs w:val="28"/>
          <w:lang w:val="lv-LV"/>
        </w:rPr>
        <w:t xml:space="preserve">šo noteikumu </w:t>
      </w:r>
      <w:r w:rsidR="00267830" w:rsidRPr="00362A79">
        <w:rPr>
          <w:sz w:val="28"/>
          <w:szCs w:val="28"/>
          <w:lang w:val="lv-LV"/>
        </w:rPr>
        <w:t>3</w:t>
      </w:r>
      <w:r w:rsidR="007917EE" w:rsidRPr="00362A79">
        <w:rPr>
          <w:sz w:val="28"/>
          <w:szCs w:val="28"/>
          <w:lang w:val="lv-LV"/>
        </w:rPr>
        <w:t xml:space="preserve">. un </w:t>
      </w:r>
      <w:r w:rsidR="00267830" w:rsidRPr="00362A79">
        <w:rPr>
          <w:sz w:val="28"/>
          <w:szCs w:val="28"/>
          <w:lang w:val="lv-LV"/>
        </w:rPr>
        <w:t>4</w:t>
      </w:r>
      <w:r w:rsidR="007917EE" w:rsidRPr="00362A79">
        <w:rPr>
          <w:sz w:val="28"/>
          <w:szCs w:val="28"/>
          <w:lang w:val="lv-LV"/>
        </w:rPr>
        <w:t>. </w:t>
      </w:r>
      <w:r w:rsidR="002038A6" w:rsidRPr="00362A79">
        <w:rPr>
          <w:sz w:val="28"/>
          <w:szCs w:val="28"/>
          <w:lang w:val="lv-LV"/>
        </w:rPr>
        <w:t xml:space="preserve">pielikumā norādīto </w:t>
      </w:r>
      <w:r w:rsidR="00971C14" w:rsidRPr="00362A79">
        <w:rPr>
          <w:sz w:val="28"/>
          <w:szCs w:val="28"/>
          <w:lang w:val="lv-LV"/>
        </w:rPr>
        <w:t>kontak</w:t>
      </w:r>
      <w:r w:rsidR="00BF0435" w:rsidRPr="00362A79">
        <w:rPr>
          <w:sz w:val="28"/>
          <w:szCs w:val="28"/>
          <w:lang w:val="lv-LV"/>
        </w:rPr>
        <w:t>t</w:t>
      </w:r>
      <w:r w:rsidR="00971C14" w:rsidRPr="00362A79">
        <w:rPr>
          <w:sz w:val="28"/>
          <w:szCs w:val="28"/>
          <w:lang w:val="lv-LV"/>
        </w:rPr>
        <w:t xml:space="preserve">personu pa </w:t>
      </w:r>
      <w:r w:rsidR="00976BA0" w:rsidRPr="00362A79">
        <w:rPr>
          <w:sz w:val="28"/>
          <w:szCs w:val="28"/>
          <w:lang w:val="lv-LV"/>
        </w:rPr>
        <w:t xml:space="preserve">tālruni </w:t>
      </w:r>
      <w:r w:rsidR="00274C9D" w:rsidRPr="00362A79">
        <w:rPr>
          <w:sz w:val="28"/>
          <w:szCs w:val="28"/>
          <w:lang w:val="lv-LV"/>
        </w:rPr>
        <w:t xml:space="preserve">un </w:t>
      </w:r>
      <w:r w:rsidR="00465315" w:rsidRPr="00362A79">
        <w:rPr>
          <w:sz w:val="28"/>
          <w:szCs w:val="28"/>
          <w:lang w:val="lv-LV"/>
        </w:rPr>
        <w:t xml:space="preserve">nosūtot vēstuli uz </w:t>
      </w:r>
      <w:r w:rsidR="00274C9D" w:rsidRPr="00362A79">
        <w:rPr>
          <w:sz w:val="28"/>
          <w:szCs w:val="28"/>
          <w:lang w:val="lv-LV"/>
        </w:rPr>
        <w:t>e</w:t>
      </w:r>
      <w:r w:rsidR="00465315" w:rsidRPr="00362A79">
        <w:rPr>
          <w:sz w:val="28"/>
          <w:szCs w:val="28"/>
          <w:lang w:val="lv-LV"/>
        </w:rPr>
        <w:t>lektroniskā pasta adresi</w:t>
      </w:r>
      <w:r w:rsidR="008F10E8" w:rsidRPr="00362A79">
        <w:rPr>
          <w:sz w:val="28"/>
          <w:szCs w:val="28"/>
          <w:lang w:val="lv-LV"/>
        </w:rPr>
        <w:t>.</w:t>
      </w:r>
      <w:bookmarkEnd w:id="7"/>
      <w:r w:rsidR="008F10E8" w:rsidRPr="00362A79">
        <w:rPr>
          <w:sz w:val="28"/>
          <w:szCs w:val="28"/>
          <w:lang w:val="lv-LV"/>
        </w:rPr>
        <w:t xml:space="preserve"> Plānotajā pārbaudē</w:t>
      </w:r>
      <w:r w:rsidR="00E92586" w:rsidRPr="00362A79">
        <w:rPr>
          <w:sz w:val="28"/>
          <w:szCs w:val="28"/>
          <w:lang w:val="lv-LV"/>
        </w:rPr>
        <w:t xml:space="preserve"> </w:t>
      </w:r>
      <w:r w:rsidR="008F10E8" w:rsidRPr="00362A79">
        <w:rPr>
          <w:sz w:val="28"/>
          <w:szCs w:val="28"/>
          <w:lang w:val="lv-LV"/>
        </w:rPr>
        <w:t>var piedalīties</w:t>
      </w:r>
      <w:r w:rsidR="00E92586" w:rsidRPr="00362A79">
        <w:rPr>
          <w:sz w:val="28"/>
          <w:szCs w:val="28"/>
          <w:lang w:val="lv-LV"/>
        </w:rPr>
        <w:t xml:space="preserve"> </w:t>
      </w:r>
      <w:r w:rsidR="008F10E8" w:rsidRPr="00362A79">
        <w:rPr>
          <w:sz w:val="28"/>
          <w:szCs w:val="28"/>
          <w:lang w:val="lv-LV"/>
        </w:rPr>
        <w:t>akvakultūras uzņēmuma pārstāvis</w:t>
      </w:r>
      <w:r w:rsidRPr="00362A79">
        <w:rPr>
          <w:sz w:val="28"/>
          <w:szCs w:val="28"/>
          <w:lang w:val="lv-LV"/>
        </w:rPr>
        <w:t>.</w:t>
      </w:r>
    </w:p>
    <w:p w14:paraId="5956EF2E" w14:textId="77777777" w:rsidR="005E71C1" w:rsidRPr="00362A79" w:rsidRDefault="005E71C1" w:rsidP="009D7910">
      <w:pPr>
        <w:rPr>
          <w:sz w:val="28"/>
          <w:szCs w:val="28"/>
          <w:lang w:val="lv-LV"/>
        </w:rPr>
      </w:pPr>
    </w:p>
    <w:p w14:paraId="178A2BD1" w14:textId="35A1BE3D" w:rsidR="00E038C7" w:rsidRPr="00362A79" w:rsidRDefault="00B82CAC" w:rsidP="009D7910">
      <w:pPr>
        <w:rPr>
          <w:sz w:val="28"/>
          <w:szCs w:val="28"/>
          <w:lang w:val="lv-LV"/>
        </w:rPr>
      </w:pPr>
      <w:r w:rsidRPr="00362A79">
        <w:rPr>
          <w:sz w:val="28"/>
          <w:szCs w:val="28"/>
          <w:lang w:val="lv-LV"/>
        </w:rPr>
        <w:t>30</w:t>
      </w:r>
      <w:r w:rsidR="007917EE" w:rsidRPr="00362A79">
        <w:rPr>
          <w:sz w:val="28"/>
          <w:szCs w:val="28"/>
          <w:lang w:val="lv-LV"/>
        </w:rPr>
        <w:t>. </w:t>
      </w:r>
      <w:r w:rsidR="00E038C7" w:rsidRPr="00362A79">
        <w:rPr>
          <w:sz w:val="28"/>
          <w:szCs w:val="28"/>
          <w:lang w:val="lv-LV"/>
        </w:rPr>
        <w:t xml:space="preserve">Visi komisijas locekļi, iesniedzējs, kā arī atbilstoši </w:t>
      </w:r>
      <w:r w:rsidR="00E124F1" w:rsidRPr="00362A79">
        <w:rPr>
          <w:sz w:val="28"/>
          <w:szCs w:val="28"/>
          <w:lang w:val="lv-LV"/>
        </w:rPr>
        <w:t xml:space="preserve">šo </w:t>
      </w:r>
      <w:r w:rsidRPr="00362A79">
        <w:rPr>
          <w:sz w:val="28"/>
          <w:szCs w:val="28"/>
          <w:lang w:val="lv-LV"/>
        </w:rPr>
        <w:t>noteikumu 20</w:t>
      </w:r>
      <w:r w:rsidR="007917EE" w:rsidRPr="00362A79">
        <w:rPr>
          <w:sz w:val="28"/>
          <w:szCs w:val="28"/>
          <w:lang w:val="lv-LV"/>
        </w:rPr>
        <w:t>. </w:t>
      </w:r>
      <w:r w:rsidR="00E038C7" w:rsidRPr="00362A79">
        <w:rPr>
          <w:sz w:val="28"/>
          <w:szCs w:val="28"/>
          <w:lang w:val="lv-LV"/>
        </w:rPr>
        <w:t>punktam pieaicinātie eksperti par</w:t>
      </w:r>
      <w:r w:rsidR="00094786" w:rsidRPr="00362A79">
        <w:rPr>
          <w:sz w:val="28"/>
          <w:szCs w:val="28"/>
          <w:lang w:val="lv-LV"/>
        </w:rPr>
        <w:t xml:space="preserve">aksta pārbaudes aktu </w:t>
      </w:r>
      <w:r w:rsidR="002410A5" w:rsidRPr="00362A79">
        <w:rPr>
          <w:sz w:val="28"/>
          <w:szCs w:val="28"/>
          <w:lang w:val="lv-LV"/>
        </w:rPr>
        <w:t>(</w:t>
      </w:r>
      <w:r w:rsidR="00267830" w:rsidRPr="00362A79">
        <w:rPr>
          <w:sz w:val="28"/>
          <w:szCs w:val="28"/>
          <w:lang w:val="lv-LV"/>
        </w:rPr>
        <w:t>7</w:t>
      </w:r>
      <w:r w:rsidR="007917EE" w:rsidRPr="00362A79">
        <w:rPr>
          <w:sz w:val="28"/>
          <w:szCs w:val="28"/>
          <w:lang w:val="lv-LV"/>
        </w:rPr>
        <w:t>. </w:t>
      </w:r>
      <w:r w:rsidR="002410A5" w:rsidRPr="00362A79">
        <w:rPr>
          <w:sz w:val="28"/>
          <w:szCs w:val="28"/>
          <w:lang w:val="lv-LV"/>
        </w:rPr>
        <w:t>pielikums)</w:t>
      </w:r>
      <w:r w:rsidR="007917EE" w:rsidRPr="00362A79">
        <w:rPr>
          <w:sz w:val="28"/>
          <w:szCs w:val="28"/>
          <w:lang w:val="lv-LV"/>
        </w:rPr>
        <w:t>.</w:t>
      </w:r>
    </w:p>
    <w:p w14:paraId="13FC7A9A" w14:textId="77777777" w:rsidR="00E07ED0" w:rsidRPr="00362A79" w:rsidRDefault="00E07ED0" w:rsidP="009D7910">
      <w:pPr>
        <w:rPr>
          <w:sz w:val="28"/>
          <w:szCs w:val="28"/>
          <w:lang w:val="lv-LV"/>
        </w:rPr>
      </w:pPr>
    </w:p>
    <w:p w14:paraId="4C3DF124" w14:textId="4BE17341" w:rsidR="00B82CAC" w:rsidRPr="00362A79" w:rsidRDefault="007347E8" w:rsidP="009D7910">
      <w:pPr>
        <w:rPr>
          <w:sz w:val="28"/>
          <w:szCs w:val="28"/>
          <w:lang w:val="lv-LV"/>
        </w:rPr>
      </w:pPr>
      <w:r w:rsidRPr="00362A79">
        <w:rPr>
          <w:spacing w:val="-2"/>
          <w:sz w:val="28"/>
          <w:szCs w:val="28"/>
          <w:lang w:val="lv-LV"/>
        </w:rPr>
        <w:t>31</w:t>
      </w:r>
      <w:r w:rsidR="007917EE" w:rsidRPr="00362A79">
        <w:rPr>
          <w:spacing w:val="-2"/>
          <w:sz w:val="28"/>
          <w:szCs w:val="28"/>
          <w:lang w:val="lv-LV"/>
        </w:rPr>
        <w:t>. </w:t>
      </w:r>
      <w:r w:rsidR="00B82CAC" w:rsidRPr="00362A79">
        <w:rPr>
          <w:spacing w:val="-2"/>
          <w:sz w:val="28"/>
          <w:szCs w:val="28"/>
          <w:lang w:val="lv-LV"/>
        </w:rPr>
        <w:t>Ja komisijas loceklis, eksperts vai iesniedzējs atsakās parakstīt pārbaudes</w:t>
      </w:r>
      <w:r w:rsidR="00B82CAC" w:rsidRPr="00362A79">
        <w:rPr>
          <w:sz w:val="28"/>
          <w:szCs w:val="28"/>
          <w:lang w:val="lv-LV"/>
        </w:rPr>
        <w:t xml:space="preserve"> aktu</w:t>
      </w:r>
      <w:r w:rsidR="002410A5" w:rsidRPr="00362A79">
        <w:rPr>
          <w:sz w:val="28"/>
          <w:szCs w:val="28"/>
          <w:lang w:val="lv-LV"/>
        </w:rPr>
        <w:t xml:space="preserve"> (7. pielikums)</w:t>
      </w:r>
      <w:r w:rsidR="00B82CAC" w:rsidRPr="00362A79">
        <w:rPr>
          <w:sz w:val="28"/>
          <w:szCs w:val="28"/>
          <w:lang w:val="lv-LV"/>
        </w:rPr>
        <w:t xml:space="preserve">, </w:t>
      </w:r>
      <w:r w:rsidR="002410A5" w:rsidRPr="00362A79">
        <w:rPr>
          <w:sz w:val="28"/>
          <w:szCs w:val="28"/>
          <w:lang w:val="lv-LV"/>
        </w:rPr>
        <w:t xml:space="preserve">par to izdara </w:t>
      </w:r>
      <w:r w:rsidR="00B82CAC" w:rsidRPr="00362A79">
        <w:rPr>
          <w:sz w:val="28"/>
          <w:szCs w:val="28"/>
          <w:lang w:val="lv-LV"/>
        </w:rPr>
        <w:t>atzīm</w:t>
      </w:r>
      <w:r w:rsidR="002410A5" w:rsidRPr="00362A79">
        <w:rPr>
          <w:sz w:val="28"/>
          <w:szCs w:val="28"/>
          <w:lang w:val="lv-LV"/>
        </w:rPr>
        <w:t>i</w:t>
      </w:r>
      <w:r w:rsidR="00B82CAC" w:rsidRPr="00362A79">
        <w:rPr>
          <w:sz w:val="28"/>
          <w:szCs w:val="28"/>
          <w:lang w:val="lv-LV"/>
        </w:rPr>
        <w:t xml:space="preserve"> pārbaudes aktā, norādot atteikšanās iemeslu.</w:t>
      </w:r>
    </w:p>
    <w:p w14:paraId="7574AA36" w14:textId="77777777" w:rsidR="003F4A28" w:rsidRPr="00362A79" w:rsidRDefault="003F4A28" w:rsidP="009D7910">
      <w:pPr>
        <w:rPr>
          <w:sz w:val="28"/>
          <w:szCs w:val="28"/>
          <w:lang w:val="lv-LV"/>
        </w:rPr>
      </w:pPr>
    </w:p>
    <w:p w14:paraId="17A5177A" w14:textId="50B62881" w:rsidR="006233E6" w:rsidRPr="00362A79" w:rsidRDefault="00B82CAC" w:rsidP="009D7910">
      <w:pPr>
        <w:rPr>
          <w:sz w:val="28"/>
          <w:szCs w:val="28"/>
          <w:lang w:val="lv-LV"/>
        </w:rPr>
      </w:pPr>
      <w:r w:rsidRPr="00362A79">
        <w:rPr>
          <w:sz w:val="28"/>
          <w:szCs w:val="28"/>
          <w:lang w:val="lv-LV"/>
        </w:rPr>
        <w:t>32</w:t>
      </w:r>
      <w:r w:rsidR="007917EE" w:rsidRPr="00362A79">
        <w:rPr>
          <w:sz w:val="28"/>
          <w:szCs w:val="28"/>
          <w:lang w:val="lv-LV"/>
        </w:rPr>
        <w:t>. </w:t>
      </w:r>
      <w:r w:rsidR="0075534E" w:rsidRPr="00362A79">
        <w:rPr>
          <w:sz w:val="28"/>
          <w:szCs w:val="28"/>
          <w:lang w:val="lv-LV"/>
        </w:rPr>
        <w:t>Zaudējumus akvakultūrai nosak</w:t>
      </w:r>
      <w:r w:rsidRPr="00362A79">
        <w:rPr>
          <w:sz w:val="28"/>
          <w:szCs w:val="28"/>
          <w:lang w:val="lv-LV"/>
        </w:rPr>
        <w:t>a, ņemot vērā šo noteikumu 4</w:t>
      </w:r>
      <w:r w:rsidR="00D4762B" w:rsidRPr="00362A79">
        <w:rPr>
          <w:sz w:val="28"/>
          <w:szCs w:val="28"/>
          <w:lang w:val="lv-LV"/>
        </w:rPr>
        <w:t>.5</w:t>
      </w:r>
      <w:r w:rsidR="007917EE" w:rsidRPr="00362A79">
        <w:rPr>
          <w:sz w:val="28"/>
          <w:szCs w:val="28"/>
          <w:lang w:val="lv-LV"/>
        </w:rPr>
        <w:t>. </w:t>
      </w:r>
      <w:r w:rsidR="0075534E" w:rsidRPr="00362A79">
        <w:rPr>
          <w:sz w:val="28"/>
          <w:szCs w:val="28"/>
          <w:lang w:val="lv-LV"/>
        </w:rPr>
        <w:t>apakšpunktā minēto piecu būtiskāko zivjēdāju putnu (gārņi, ķīri, jūras krauklis, zivju ērglis, jūras ērglis) un ūdra klātbūtni:</w:t>
      </w:r>
    </w:p>
    <w:p w14:paraId="338265B5" w14:textId="72BDA095" w:rsidR="003077A8" w:rsidRPr="00362A79" w:rsidRDefault="00B82CAC" w:rsidP="009D7910">
      <w:pPr>
        <w:rPr>
          <w:sz w:val="28"/>
          <w:szCs w:val="28"/>
          <w:lang w:val="lv-LV"/>
        </w:rPr>
      </w:pPr>
      <w:r w:rsidRPr="00362A79">
        <w:rPr>
          <w:sz w:val="28"/>
          <w:szCs w:val="28"/>
          <w:lang w:val="lv-LV"/>
        </w:rPr>
        <w:t>32</w:t>
      </w:r>
      <w:r w:rsidR="00453ACA" w:rsidRPr="00362A79">
        <w:rPr>
          <w:sz w:val="28"/>
          <w:szCs w:val="28"/>
          <w:lang w:val="lv-LV"/>
        </w:rPr>
        <w:t>.1</w:t>
      </w:r>
      <w:r w:rsidR="007917EE" w:rsidRPr="00362A79">
        <w:rPr>
          <w:sz w:val="28"/>
          <w:szCs w:val="28"/>
          <w:lang w:val="lv-LV"/>
        </w:rPr>
        <w:t>. </w:t>
      </w:r>
      <w:r w:rsidR="003077A8" w:rsidRPr="00362A79">
        <w:rPr>
          <w:sz w:val="28"/>
          <w:szCs w:val="28"/>
          <w:lang w:val="lv-LV"/>
        </w:rPr>
        <w:t xml:space="preserve">attiecībā uz </w:t>
      </w:r>
      <w:r w:rsidR="009A7837" w:rsidRPr="00362A79">
        <w:rPr>
          <w:sz w:val="28"/>
          <w:szCs w:val="28"/>
          <w:lang w:val="lv-LV"/>
        </w:rPr>
        <w:t xml:space="preserve">zivjēdāju </w:t>
      </w:r>
      <w:r w:rsidR="003077A8" w:rsidRPr="00362A79">
        <w:rPr>
          <w:sz w:val="28"/>
          <w:szCs w:val="28"/>
          <w:lang w:val="lv-LV"/>
        </w:rPr>
        <w:t xml:space="preserve">putnu sugu nodarītajiem </w:t>
      </w:r>
      <w:r w:rsidR="00D20A10" w:rsidRPr="00362A79">
        <w:rPr>
          <w:sz w:val="28"/>
          <w:szCs w:val="28"/>
          <w:lang w:val="lv-LV"/>
        </w:rPr>
        <w:t>postījumiem</w:t>
      </w:r>
      <w:r w:rsidR="003077A8" w:rsidRPr="00362A79">
        <w:rPr>
          <w:sz w:val="28"/>
          <w:szCs w:val="28"/>
          <w:lang w:val="lv-LV"/>
        </w:rPr>
        <w:t>:</w:t>
      </w:r>
    </w:p>
    <w:p w14:paraId="2C84A80C" w14:textId="27C65C87" w:rsidR="00D34B29" w:rsidRPr="00362A79" w:rsidRDefault="00B82CAC" w:rsidP="00E07ED0">
      <w:pPr>
        <w:tabs>
          <w:tab w:val="left" w:pos="5565"/>
        </w:tabs>
        <w:rPr>
          <w:sz w:val="28"/>
          <w:szCs w:val="28"/>
          <w:lang w:val="lv-LV"/>
        </w:rPr>
      </w:pPr>
      <w:r w:rsidRPr="00362A79">
        <w:rPr>
          <w:sz w:val="28"/>
          <w:szCs w:val="28"/>
          <w:lang w:val="lv-LV"/>
        </w:rPr>
        <w:lastRenderedPageBreak/>
        <w:t>32</w:t>
      </w:r>
      <w:r w:rsidR="00D34B29" w:rsidRPr="00362A79">
        <w:rPr>
          <w:sz w:val="28"/>
          <w:szCs w:val="28"/>
          <w:lang w:val="lv-LV"/>
        </w:rPr>
        <w:t>.1.1</w:t>
      </w:r>
      <w:r w:rsidR="007917EE" w:rsidRPr="00362A79">
        <w:rPr>
          <w:sz w:val="28"/>
          <w:szCs w:val="28"/>
          <w:lang w:val="lv-LV"/>
        </w:rPr>
        <w:t>. </w:t>
      </w:r>
      <w:r w:rsidR="00D34B29" w:rsidRPr="00362A79">
        <w:rPr>
          <w:sz w:val="28"/>
          <w:szCs w:val="28"/>
          <w:lang w:val="lv-LV"/>
        </w:rPr>
        <w:t>zaudējumu apmēru mēnesī nosaka, izmantojot šādu formulu:</w:t>
      </w:r>
    </w:p>
    <w:p w14:paraId="47370075" w14:textId="77777777" w:rsidR="0085034F" w:rsidRPr="00362A79" w:rsidRDefault="0085034F" w:rsidP="007917EE">
      <w:pPr>
        <w:tabs>
          <w:tab w:val="left" w:pos="6237"/>
        </w:tabs>
        <w:rPr>
          <w:lang w:val="lv-LV" w:eastAsia="lv-LV"/>
        </w:rPr>
      </w:pPr>
    </w:p>
    <w:p w14:paraId="782F9F49" w14:textId="2BF3A29F" w:rsidR="009155D2" w:rsidRPr="00362A79" w:rsidRDefault="009155D2" w:rsidP="007917EE">
      <w:pPr>
        <w:tabs>
          <w:tab w:val="left" w:pos="5565"/>
        </w:tabs>
        <w:ind w:firstLine="0"/>
        <w:jc w:val="center"/>
        <w:rPr>
          <w:sz w:val="28"/>
          <w:szCs w:val="28"/>
          <w:lang w:val="lv-LV"/>
        </w:rPr>
      </w:pPr>
      <w:proofErr w:type="spellStart"/>
      <w:r w:rsidRPr="00362A79">
        <w:rPr>
          <w:sz w:val="28"/>
          <w:szCs w:val="28"/>
          <w:lang w:val="lv-LV"/>
        </w:rPr>
        <w:t>Z</w:t>
      </w:r>
      <w:r w:rsidR="009A7837" w:rsidRPr="00362A79">
        <w:rPr>
          <w:sz w:val="28"/>
          <w:szCs w:val="28"/>
          <w:vertAlign w:val="subscript"/>
          <w:lang w:val="lv-LV"/>
        </w:rPr>
        <w:t>m</w:t>
      </w:r>
      <w:proofErr w:type="spellEnd"/>
      <w:r w:rsidR="00F958A2" w:rsidRPr="00362A79">
        <w:rPr>
          <w:sz w:val="28"/>
          <w:szCs w:val="28"/>
          <w:lang w:val="lv-LV"/>
        </w:rPr>
        <w:t xml:space="preserve"> </w:t>
      </w:r>
      <w:r w:rsidRPr="00362A79">
        <w:rPr>
          <w:sz w:val="28"/>
          <w:szCs w:val="28"/>
          <w:lang w:val="lv-LV"/>
        </w:rPr>
        <w:t>=</w:t>
      </w:r>
      <w:r w:rsidR="00F958A2" w:rsidRPr="00362A79">
        <w:rPr>
          <w:sz w:val="28"/>
          <w:szCs w:val="28"/>
          <w:lang w:val="lv-LV"/>
        </w:rPr>
        <w:t xml:space="preserve"> </w:t>
      </w:r>
      <w:r w:rsidRPr="00362A79">
        <w:rPr>
          <w:sz w:val="28"/>
          <w:szCs w:val="28"/>
          <w:lang w:val="lv-LV"/>
        </w:rPr>
        <w:t>Z</w:t>
      </w:r>
      <w:r w:rsidRPr="00362A79">
        <w:rPr>
          <w:sz w:val="28"/>
          <w:szCs w:val="28"/>
          <w:vertAlign w:val="subscript"/>
          <w:lang w:val="lv-LV"/>
        </w:rPr>
        <w:t>y1</w:t>
      </w:r>
      <w:r w:rsidR="00F958A2" w:rsidRPr="00362A79">
        <w:rPr>
          <w:sz w:val="28"/>
          <w:szCs w:val="28"/>
          <w:lang w:val="lv-LV"/>
        </w:rPr>
        <w:t xml:space="preserve"> </w:t>
      </w:r>
      <w:r w:rsidRPr="00362A79">
        <w:rPr>
          <w:sz w:val="28"/>
          <w:szCs w:val="28"/>
          <w:lang w:val="lv-LV"/>
        </w:rPr>
        <w:t>+</w:t>
      </w:r>
      <w:r w:rsidR="00F958A2" w:rsidRPr="00362A79">
        <w:rPr>
          <w:sz w:val="28"/>
          <w:szCs w:val="28"/>
          <w:lang w:val="lv-LV"/>
        </w:rPr>
        <w:t xml:space="preserve"> </w:t>
      </w:r>
      <w:r w:rsidRPr="00362A79">
        <w:rPr>
          <w:sz w:val="28"/>
          <w:szCs w:val="28"/>
          <w:lang w:val="lv-LV"/>
        </w:rPr>
        <w:t>Z</w:t>
      </w:r>
      <w:r w:rsidRPr="00362A79">
        <w:rPr>
          <w:sz w:val="28"/>
          <w:szCs w:val="28"/>
          <w:vertAlign w:val="subscript"/>
          <w:lang w:val="lv-LV"/>
        </w:rPr>
        <w:t>y2</w:t>
      </w:r>
      <w:r w:rsidR="00F958A2" w:rsidRPr="00362A79">
        <w:rPr>
          <w:sz w:val="28"/>
          <w:szCs w:val="28"/>
          <w:lang w:val="lv-LV"/>
        </w:rPr>
        <w:t xml:space="preserve"> </w:t>
      </w:r>
      <w:r w:rsidRPr="00362A79">
        <w:rPr>
          <w:sz w:val="28"/>
          <w:szCs w:val="28"/>
          <w:lang w:val="lv-LV"/>
        </w:rPr>
        <w:t>+</w:t>
      </w:r>
      <w:r w:rsidR="00F958A2" w:rsidRPr="00362A79">
        <w:rPr>
          <w:sz w:val="28"/>
          <w:szCs w:val="28"/>
          <w:lang w:val="lv-LV"/>
        </w:rPr>
        <w:t xml:space="preserve"> </w:t>
      </w:r>
      <w:r w:rsidRPr="00362A79">
        <w:rPr>
          <w:sz w:val="28"/>
          <w:szCs w:val="28"/>
          <w:lang w:val="lv-LV"/>
        </w:rPr>
        <w:t>Z</w:t>
      </w:r>
      <w:r w:rsidRPr="00362A79">
        <w:rPr>
          <w:sz w:val="28"/>
          <w:szCs w:val="28"/>
          <w:vertAlign w:val="subscript"/>
          <w:lang w:val="lv-LV"/>
        </w:rPr>
        <w:t>y3</w:t>
      </w:r>
      <w:r w:rsidR="00F958A2" w:rsidRPr="00362A79">
        <w:rPr>
          <w:sz w:val="28"/>
          <w:szCs w:val="28"/>
          <w:lang w:val="lv-LV"/>
        </w:rPr>
        <w:t xml:space="preserve"> </w:t>
      </w:r>
      <w:r w:rsidRPr="00362A79">
        <w:rPr>
          <w:sz w:val="28"/>
          <w:szCs w:val="28"/>
          <w:lang w:val="lv-LV"/>
        </w:rPr>
        <w:t>+</w:t>
      </w:r>
      <w:r w:rsidR="00F958A2" w:rsidRPr="00362A79">
        <w:rPr>
          <w:sz w:val="28"/>
          <w:szCs w:val="28"/>
          <w:lang w:val="lv-LV"/>
        </w:rPr>
        <w:t xml:space="preserve"> </w:t>
      </w:r>
      <w:r w:rsidRPr="00362A79">
        <w:rPr>
          <w:sz w:val="28"/>
          <w:szCs w:val="28"/>
          <w:lang w:val="lv-LV"/>
        </w:rPr>
        <w:t>Z</w:t>
      </w:r>
      <w:r w:rsidRPr="00362A79">
        <w:rPr>
          <w:sz w:val="28"/>
          <w:szCs w:val="28"/>
          <w:vertAlign w:val="subscript"/>
          <w:lang w:val="lv-LV"/>
        </w:rPr>
        <w:t>y4</w:t>
      </w:r>
      <w:r w:rsidR="00F958A2" w:rsidRPr="00362A79">
        <w:rPr>
          <w:sz w:val="28"/>
          <w:szCs w:val="28"/>
          <w:lang w:val="lv-LV"/>
        </w:rPr>
        <w:t xml:space="preserve"> </w:t>
      </w:r>
      <w:r w:rsidRPr="00362A79">
        <w:rPr>
          <w:sz w:val="28"/>
          <w:szCs w:val="28"/>
          <w:lang w:val="lv-LV"/>
        </w:rPr>
        <w:t>+</w:t>
      </w:r>
      <w:r w:rsidR="00F958A2" w:rsidRPr="00362A79">
        <w:rPr>
          <w:sz w:val="28"/>
          <w:szCs w:val="28"/>
          <w:lang w:val="lv-LV"/>
        </w:rPr>
        <w:t xml:space="preserve"> </w:t>
      </w:r>
      <w:r w:rsidRPr="00362A79">
        <w:rPr>
          <w:sz w:val="28"/>
          <w:szCs w:val="28"/>
          <w:lang w:val="lv-LV"/>
        </w:rPr>
        <w:t>Z</w:t>
      </w:r>
      <w:r w:rsidRPr="00362A79">
        <w:rPr>
          <w:sz w:val="28"/>
          <w:szCs w:val="28"/>
          <w:vertAlign w:val="subscript"/>
          <w:lang w:val="lv-LV"/>
        </w:rPr>
        <w:t>y5</w:t>
      </w:r>
      <w:r w:rsidRPr="00362A79">
        <w:rPr>
          <w:sz w:val="28"/>
          <w:szCs w:val="28"/>
          <w:lang w:val="lv-LV"/>
        </w:rPr>
        <w:t>, kur</w:t>
      </w:r>
    </w:p>
    <w:p w14:paraId="7CEA1B1F" w14:textId="77777777" w:rsidR="0085034F" w:rsidRPr="00362A79" w:rsidRDefault="0085034F" w:rsidP="007917EE">
      <w:pPr>
        <w:tabs>
          <w:tab w:val="left" w:pos="6237"/>
        </w:tabs>
        <w:rPr>
          <w:lang w:val="lv-LV" w:eastAsia="lv-LV"/>
        </w:rPr>
      </w:pPr>
    </w:p>
    <w:p w14:paraId="55FEA5EF" w14:textId="230F7289" w:rsidR="009155D2" w:rsidRPr="00362A79" w:rsidRDefault="009155D2" w:rsidP="007917EE">
      <w:pPr>
        <w:tabs>
          <w:tab w:val="left" w:pos="6237"/>
        </w:tabs>
        <w:rPr>
          <w:lang w:val="lv-LV" w:eastAsia="lv-LV"/>
        </w:rPr>
      </w:pPr>
      <w:proofErr w:type="spellStart"/>
      <w:r w:rsidRPr="00362A79">
        <w:rPr>
          <w:lang w:val="lv-LV" w:eastAsia="lv-LV"/>
        </w:rPr>
        <w:t>Z</w:t>
      </w:r>
      <w:r w:rsidR="009A7837" w:rsidRPr="00362A79">
        <w:rPr>
          <w:vertAlign w:val="subscript"/>
          <w:lang w:val="lv-LV" w:eastAsia="lv-LV"/>
        </w:rPr>
        <w:t>m</w:t>
      </w:r>
      <w:proofErr w:type="spellEnd"/>
      <w:r w:rsidR="002410A5" w:rsidRPr="00362A79">
        <w:rPr>
          <w:vertAlign w:val="subscript"/>
          <w:lang w:val="lv-LV" w:eastAsia="lv-LV"/>
        </w:rPr>
        <w:t xml:space="preserve"> </w:t>
      </w:r>
      <w:r w:rsidRPr="00362A79">
        <w:rPr>
          <w:lang w:val="lv-LV" w:eastAsia="lv-LV"/>
        </w:rPr>
        <w:t>–</w:t>
      </w:r>
      <w:r w:rsidR="002410A5" w:rsidRPr="00362A79">
        <w:rPr>
          <w:lang w:val="lv-LV" w:eastAsia="lv-LV"/>
        </w:rPr>
        <w:t xml:space="preserve"> </w:t>
      </w:r>
      <w:r w:rsidR="009A7837" w:rsidRPr="00362A79">
        <w:rPr>
          <w:lang w:val="lv-LV" w:eastAsia="lv-LV"/>
        </w:rPr>
        <w:t xml:space="preserve">zaudējumu </w:t>
      </w:r>
      <w:r w:rsidRPr="00362A79">
        <w:rPr>
          <w:lang w:val="lv-LV" w:eastAsia="lv-LV"/>
        </w:rPr>
        <w:t xml:space="preserve">apmērs </w:t>
      </w:r>
      <w:r w:rsidR="009A7837" w:rsidRPr="00362A79">
        <w:rPr>
          <w:lang w:val="lv-LV" w:eastAsia="lv-LV"/>
        </w:rPr>
        <w:t xml:space="preserve">mēnesī </w:t>
      </w:r>
      <w:r w:rsidRPr="00362A79">
        <w:rPr>
          <w:lang w:val="lv-LV" w:eastAsia="lv-LV"/>
        </w:rPr>
        <w:t>(</w:t>
      </w:r>
      <w:r w:rsidRPr="00362A79">
        <w:rPr>
          <w:i/>
          <w:iCs/>
          <w:lang w:val="lv-LV" w:eastAsia="lv-LV"/>
        </w:rPr>
        <w:t>euro</w:t>
      </w:r>
      <w:r w:rsidRPr="00362A79">
        <w:rPr>
          <w:lang w:val="lv-LV" w:eastAsia="lv-LV"/>
        </w:rPr>
        <w:t>);</w:t>
      </w:r>
    </w:p>
    <w:p w14:paraId="2530A9C0" w14:textId="63E434A6" w:rsidR="009A7837" w:rsidRPr="00362A79" w:rsidRDefault="009A7837" w:rsidP="007917EE">
      <w:pPr>
        <w:tabs>
          <w:tab w:val="left" w:pos="6237"/>
        </w:tabs>
        <w:rPr>
          <w:lang w:val="lv-LV" w:eastAsia="lv-LV"/>
        </w:rPr>
      </w:pPr>
      <w:r w:rsidRPr="00362A79">
        <w:rPr>
          <w:lang w:val="lv-LV" w:eastAsia="lv-LV"/>
        </w:rPr>
        <w:t>Z</w:t>
      </w:r>
      <w:r w:rsidRPr="00362A79">
        <w:rPr>
          <w:vertAlign w:val="subscript"/>
          <w:lang w:val="lv-LV" w:eastAsia="lv-LV"/>
        </w:rPr>
        <w:t>y1</w:t>
      </w:r>
      <w:r w:rsidRPr="00362A79">
        <w:rPr>
          <w:lang w:val="lv-LV" w:eastAsia="lv-LV"/>
        </w:rPr>
        <w:t>, Z</w:t>
      </w:r>
      <w:r w:rsidRPr="00362A79">
        <w:rPr>
          <w:vertAlign w:val="subscript"/>
          <w:lang w:val="lv-LV" w:eastAsia="lv-LV"/>
        </w:rPr>
        <w:t>y2</w:t>
      </w:r>
      <w:r w:rsidRPr="00362A79">
        <w:rPr>
          <w:lang w:val="lv-LV" w:eastAsia="lv-LV"/>
        </w:rPr>
        <w:t>, Z</w:t>
      </w:r>
      <w:r w:rsidRPr="00362A79">
        <w:rPr>
          <w:vertAlign w:val="subscript"/>
          <w:lang w:val="lv-LV" w:eastAsia="lv-LV"/>
        </w:rPr>
        <w:t>y3</w:t>
      </w:r>
      <w:r w:rsidRPr="00362A79">
        <w:rPr>
          <w:lang w:val="lv-LV" w:eastAsia="lv-LV"/>
        </w:rPr>
        <w:t>, Z</w:t>
      </w:r>
      <w:r w:rsidRPr="00362A79">
        <w:rPr>
          <w:vertAlign w:val="subscript"/>
          <w:lang w:val="lv-LV" w:eastAsia="lv-LV"/>
        </w:rPr>
        <w:t>y4</w:t>
      </w:r>
      <w:r w:rsidRPr="00362A79">
        <w:rPr>
          <w:lang w:val="lv-LV" w:eastAsia="lv-LV"/>
        </w:rPr>
        <w:t>, Z</w:t>
      </w:r>
      <w:r w:rsidRPr="00362A79">
        <w:rPr>
          <w:vertAlign w:val="subscript"/>
          <w:lang w:val="lv-LV" w:eastAsia="lv-LV"/>
        </w:rPr>
        <w:t>y5</w:t>
      </w:r>
      <w:r w:rsidR="00BD40D9" w:rsidRPr="00362A79">
        <w:rPr>
          <w:lang w:val="lv-LV" w:eastAsia="lv-LV"/>
        </w:rPr>
        <w:t xml:space="preserve"> – </w:t>
      </w:r>
      <w:r w:rsidRPr="00362A79">
        <w:rPr>
          <w:lang w:val="lv-LV" w:eastAsia="lv-LV"/>
        </w:rPr>
        <w:t>zaudējumu apmērs mēnesī par katras putnu sugas</w:t>
      </w:r>
      <w:r w:rsidR="002410A5" w:rsidRPr="00362A79">
        <w:rPr>
          <w:lang w:val="lv-LV" w:eastAsia="lv-LV"/>
        </w:rPr>
        <w:t xml:space="preserve"> vai </w:t>
      </w:r>
      <w:r w:rsidRPr="00362A79">
        <w:rPr>
          <w:lang w:val="lv-LV" w:eastAsia="lv-LV"/>
        </w:rPr>
        <w:t>sugu grupas nodarītajiem zaudējumiem (</w:t>
      </w:r>
      <w:r w:rsidRPr="00362A79">
        <w:rPr>
          <w:i/>
          <w:iCs/>
          <w:lang w:val="lv-LV" w:eastAsia="lv-LV"/>
        </w:rPr>
        <w:t>euro</w:t>
      </w:r>
      <w:r w:rsidR="002410A5" w:rsidRPr="00362A79">
        <w:rPr>
          <w:lang w:val="lv-LV" w:eastAsia="lv-LV"/>
        </w:rPr>
        <w:t xml:space="preserve">). To </w:t>
      </w:r>
      <w:r w:rsidR="00B50774" w:rsidRPr="00362A79">
        <w:rPr>
          <w:lang w:val="lv-LV" w:eastAsia="lv-LV"/>
        </w:rPr>
        <w:t>nosaka</w:t>
      </w:r>
      <w:r w:rsidR="002410A5" w:rsidRPr="00362A79">
        <w:rPr>
          <w:lang w:val="lv-LV"/>
        </w:rPr>
        <w:t>, izmantojot šādu formulu</w:t>
      </w:r>
      <w:r w:rsidR="002410A5" w:rsidRPr="00362A79">
        <w:rPr>
          <w:lang w:val="lv-LV" w:eastAsia="lv-LV"/>
        </w:rPr>
        <w:t>:</w:t>
      </w:r>
    </w:p>
    <w:p w14:paraId="1B3A2835" w14:textId="77777777" w:rsidR="0085034F" w:rsidRPr="00362A79" w:rsidRDefault="0085034F" w:rsidP="00E07ED0">
      <w:pPr>
        <w:tabs>
          <w:tab w:val="left" w:pos="5565"/>
        </w:tabs>
        <w:rPr>
          <w:lang w:val="lv-LV"/>
        </w:rPr>
      </w:pPr>
    </w:p>
    <w:p w14:paraId="56ED021E" w14:textId="44C4AA35" w:rsidR="009A7837" w:rsidRPr="00362A79" w:rsidRDefault="009A7837" w:rsidP="007917EE">
      <w:pPr>
        <w:tabs>
          <w:tab w:val="left" w:pos="5565"/>
        </w:tabs>
        <w:ind w:firstLine="0"/>
        <w:jc w:val="center"/>
        <w:rPr>
          <w:sz w:val="28"/>
          <w:szCs w:val="28"/>
          <w:lang w:val="lv-LV"/>
        </w:rPr>
      </w:pPr>
      <w:r w:rsidRPr="00362A79">
        <w:rPr>
          <w:sz w:val="28"/>
          <w:szCs w:val="28"/>
          <w:lang w:val="lv-LV"/>
        </w:rPr>
        <w:t>Z</w:t>
      </w:r>
      <w:r w:rsidRPr="00362A79">
        <w:rPr>
          <w:sz w:val="28"/>
          <w:szCs w:val="28"/>
          <w:vertAlign w:val="subscript"/>
          <w:lang w:val="lv-LV"/>
        </w:rPr>
        <w:t>y1</w:t>
      </w:r>
      <w:r w:rsidRPr="00362A79">
        <w:rPr>
          <w:sz w:val="28"/>
          <w:szCs w:val="28"/>
          <w:lang w:val="lv-LV"/>
        </w:rPr>
        <w:t>, Z</w:t>
      </w:r>
      <w:r w:rsidRPr="00362A79">
        <w:rPr>
          <w:sz w:val="28"/>
          <w:szCs w:val="28"/>
          <w:vertAlign w:val="subscript"/>
          <w:lang w:val="lv-LV"/>
        </w:rPr>
        <w:t>y2</w:t>
      </w:r>
      <w:r w:rsidRPr="00362A79">
        <w:rPr>
          <w:sz w:val="28"/>
          <w:szCs w:val="28"/>
          <w:lang w:val="lv-LV"/>
        </w:rPr>
        <w:t>, Z</w:t>
      </w:r>
      <w:r w:rsidRPr="00362A79">
        <w:rPr>
          <w:sz w:val="28"/>
          <w:szCs w:val="28"/>
          <w:vertAlign w:val="subscript"/>
          <w:lang w:val="lv-LV"/>
        </w:rPr>
        <w:t>y3</w:t>
      </w:r>
      <w:r w:rsidRPr="00362A79">
        <w:rPr>
          <w:sz w:val="28"/>
          <w:szCs w:val="28"/>
          <w:lang w:val="lv-LV"/>
        </w:rPr>
        <w:t>, Z</w:t>
      </w:r>
      <w:r w:rsidRPr="00362A79">
        <w:rPr>
          <w:sz w:val="28"/>
          <w:szCs w:val="28"/>
          <w:vertAlign w:val="subscript"/>
          <w:lang w:val="lv-LV"/>
        </w:rPr>
        <w:t>y4</w:t>
      </w:r>
      <w:r w:rsidRPr="00362A79">
        <w:rPr>
          <w:sz w:val="28"/>
          <w:szCs w:val="28"/>
          <w:lang w:val="lv-LV"/>
        </w:rPr>
        <w:t>, Z</w:t>
      </w:r>
      <w:r w:rsidR="00C32A35" w:rsidRPr="00362A79">
        <w:rPr>
          <w:sz w:val="28"/>
          <w:szCs w:val="28"/>
          <w:vertAlign w:val="subscript"/>
          <w:lang w:val="lv-LV"/>
        </w:rPr>
        <w:t>y5</w:t>
      </w:r>
      <w:r w:rsidR="002A047F" w:rsidRPr="00362A79">
        <w:rPr>
          <w:sz w:val="28"/>
          <w:szCs w:val="28"/>
          <w:lang w:val="lv-LV"/>
        </w:rPr>
        <w:t xml:space="preserve"> </w:t>
      </w:r>
      <w:r w:rsidRPr="00362A79">
        <w:rPr>
          <w:sz w:val="28"/>
          <w:szCs w:val="28"/>
          <w:lang w:val="lv-LV"/>
        </w:rPr>
        <w:t>= ((P</w:t>
      </w:r>
      <w:r w:rsidR="00971C14" w:rsidRPr="00362A79">
        <w:rPr>
          <w:sz w:val="28"/>
          <w:szCs w:val="28"/>
          <w:vertAlign w:val="subscript"/>
          <w:lang w:val="lv-LV"/>
        </w:rPr>
        <w:t>10</w:t>
      </w:r>
      <w:r w:rsidRPr="00362A79">
        <w:rPr>
          <w:sz w:val="28"/>
          <w:szCs w:val="28"/>
          <w:lang w:val="lv-LV"/>
        </w:rPr>
        <w:t xml:space="preserve"> + P</w:t>
      </w:r>
      <w:r w:rsidRPr="00362A79">
        <w:rPr>
          <w:sz w:val="28"/>
          <w:szCs w:val="28"/>
          <w:vertAlign w:val="subscript"/>
          <w:lang w:val="lv-LV"/>
        </w:rPr>
        <w:t>25</w:t>
      </w:r>
      <w:r w:rsidRPr="00362A79">
        <w:rPr>
          <w:sz w:val="28"/>
          <w:szCs w:val="28"/>
          <w:lang w:val="lv-LV"/>
        </w:rPr>
        <w:t>)</w:t>
      </w:r>
      <w:r w:rsidR="002A047F" w:rsidRPr="00362A79">
        <w:rPr>
          <w:sz w:val="28"/>
          <w:szCs w:val="28"/>
          <w:lang w:val="lv-LV"/>
        </w:rPr>
        <w:t xml:space="preserve"> </w:t>
      </w:r>
      <w:r w:rsidRPr="00362A79">
        <w:rPr>
          <w:sz w:val="28"/>
          <w:szCs w:val="28"/>
          <w:lang w:val="lv-LV"/>
        </w:rPr>
        <w:t>/</w:t>
      </w:r>
      <w:r w:rsidR="002A047F" w:rsidRPr="00362A79">
        <w:rPr>
          <w:sz w:val="28"/>
          <w:szCs w:val="28"/>
          <w:lang w:val="lv-LV"/>
        </w:rPr>
        <w:t xml:space="preserve"> </w:t>
      </w:r>
      <w:r w:rsidR="00971C14" w:rsidRPr="00362A79">
        <w:rPr>
          <w:sz w:val="28"/>
          <w:szCs w:val="28"/>
          <w:lang w:val="lv-LV"/>
        </w:rPr>
        <w:t>2</w:t>
      </w:r>
      <w:r w:rsidRPr="00362A79">
        <w:rPr>
          <w:sz w:val="28"/>
          <w:szCs w:val="28"/>
          <w:lang w:val="lv-LV"/>
        </w:rPr>
        <w:t>)</w:t>
      </w:r>
      <w:r w:rsidR="002A047F" w:rsidRPr="00362A79">
        <w:rPr>
          <w:sz w:val="28"/>
          <w:szCs w:val="28"/>
          <w:lang w:val="lv-LV"/>
        </w:rPr>
        <w:t xml:space="preserve"> </w:t>
      </w:r>
      <w:r w:rsidRPr="00362A79">
        <w:rPr>
          <w:sz w:val="28"/>
          <w:szCs w:val="28"/>
          <w:lang w:val="lv-LV"/>
        </w:rPr>
        <w:t xml:space="preserve">× D × I × </w:t>
      </w:r>
      <w:r w:rsidR="00F25467" w:rsidRPr="00362A79">
        <w:rPr>
          <w:sz w:val="28"/>
          <w:szCs w:val="28"/>
          <w:lang w:val="lv-LV"/>
        </w:rPr>
        <w:t>K</w:t>
      </w:r>
      <w:r w:rsidRPr="00362A79">
        <w:rPr>
          <w:sz w:val="28"/>
          <w:szCs w:val="28"/>
          <w:lang w:val="lv-LV"/>
        </w:rPr>
        <w:t>, kur</w:t>
      </w:r>
    </w:p>
    <w:p w14:paraId="2CC415FE" w14:textId="77777777" w:rsidR="0085034F" w:rsidRPr="00362A79" w:rsidRDefault="0085034F" w:rsidP="007917EE">
      <w:pPr>
        <w:tabs>
          <w:tab w:val="left" w:pos="6237"/>
        </w:tabs>
        <w:rPr>
          <w:lang w:val="lv-LV" w:eastAsia="lv-LV"/>
        </w:rPr>
      </w:pPr>
    </w:p>
    <w:p w14:paraId="5D770ACB" w14:textId="58D281C7" w:rsidR="009A7837" w:rsidRPr="00362A79" w:rsidRDefault="009A7837" w:rsidP="007917EE">
      <w:pPr>
        <w:tabs>
          <w:tab w:val="left" w:pos="6237"/>
        </w:tabs>
        <w:rPr>
          <w:lang w:val="lv-LV" w:eastAsia="lv-LV"/>
        </w:rPr>
      </w:pPr>
      <w:r w:rsidRPr="00362A79">
        <w:rPr>
          <w:lang w:val="lv-LV" w:eastAsia="lv-LV"/>
        </w:rPr>
        <w:t>P</w:t>
      </w:r>
      <w:r w:rsidR="00971C14" w:rsidRPr="00362A79">
        <w:rPr>
          <w:vertAlign w:val="subscript"/>
          <w:lang w:val="lv-LV" w:eastAsia="lv-LV"/>
        </w:rPr>
        <w:t>10</w:t>
      </w:r>
      <w:r w:rsidRPr="00362A79">
        <w:rPr>
          <w:lang w:val="lv-LV" w:eastAsia="lv-LV"/>
        </w:rPr>
        <w:t>, P</w:t>
      </w:r>
      <w:r w:rsidRPr="00362A79">
        <w:rPr>
          <w:vertAlign w:val="subscript"/>
          <w:lang w:val="lv-LV" w:eastAsia="lv-LV"/>
        </w:rPr>
        <w:t>25</w:t>
      </w:r>
      <w:r w:rsidR="00BD40D9" w:rsidRPr="00362A79">
        <w:rPr>
          <w:lang w:val="lv-LV" w:eastAsia="lv-LV"/>
        </w:rPr>
        <w:t xml:space="preserve"> – </w:t>
      </w:r>
      <w:r w:rsidRPr="00362A79">
        <w:rPr>
          <w:lang w:val="lv-LV" w:eastAsia="lv-LV"/>
        </w:rPr>
        <w:t>putnu sugas</w:t>
      </w:r>
      <w:r w:rsidR="002410A5" w:rsidRPr="00362A79">
        <w:rPr>
          <w:lang w:val="lv-LV" w:eastAsia="lv-LV"/>
        </w:rPr>
        <w:t xml:space="preserve"> vai </w:t>
      </w:r>
      <w:r w:rsidRPr="00362A79">
        <w:rPr>
          <w:lang w:val="lv-LV" w:eastAsia="lv-LV"/>
        </w:rPr>
        <w:t>sugu grupas īpatņu skaits attiecīgajā uzskaites datumā</w:t>
      </w:r>
      <w:r w:rsidR="002410A5" w:rsidRPr="00362A79">
        <w:rPr>
          <w:lang w:val="lv-LV" w:eastAsia="lv-LV"/>
        </w:rPr>
        <w:t xml:space="preserve"> (</w:t>
      </w:r>
      <w:r w:rsidRPr="00362A79">
        <w:rPr>
          <w:lang w:val="lv-LV" w:eastAsia="lv-LV"/>
        </w:rPr>
        <w:t>P</w:t>
      </w:r>
      <w:r w:rsidR="00971C14" w:rsidRPr="00362A79">
        <w:rPr>
          <w:vertAlign w:val="subscript"/>
          <w:lang w:val="lv-LV" w:eastAsia="lv-LV"/>
        </w:rPr>
        <w:t>10</w:t>
      </w:r>
      <w:r w:rsidR="00BD40D9" w:rsidRPr="00362A79">
        <w:rPr>
          <w:lang w:val="lv-LV" w:eastAsia="lv-LV"/>
        </w:rPr>
        <w:t xml:space="preserve"> – </w:t>
      </w:r>
      <w:r w:rsidR="002410A5" w:rsidRPr="00362A79">
        <w:rPr>
          <w:lang w:val="lv-LV" w:eastAsia="lv-LV"/>
        </w:rPr>
        <w:t xml:space="preserve">desmitajā </w:t>
      </w:r>
      <w:r w:rsidRPr="00362A79">
        <w:rPr>
          <w:lang w:val="lv-LV" w:eastAsia="lv-LV"/>
        </w:rPr>
        <w:t>datumā, P</w:t>
      </w:r>
      <w:r w:rsidRPr="00362A79">
        <w:rPr>
          <w:vertAlign w:val="subscript"/>
          <w:lang w:val="lv-LV" w:eastAsia="lv-LV"/>
        </w:rPr>
        <w:t>25</w:t>
      </w:r>
      <w:r w:rsidR="00BD40D9" w:rsidRPr="00362A79">
        <w:rPr>
          <w:lang w:val="lv-LV" w:eastAsia="lv-LV"/>
        </w:rPr>
        <w:t xml:space="preserve"> – </w:t>
      </w:r>
      <w:r w:rsidR="002410A5" w:rsidRPr="00362A79">
        <w:rPr>
          <w:lang w:val="lv-LV" w:eastAsia="lv-LV"/>
        </w:rPr>
        <w:t xml:space="preserve">divdesmit piektajā </w:t>
      </w:r>
      <w:r w:rsidRPr="00362A79">
        <w:rPr>
          <w:lang w:val="lv-LV" w:eastAsia="lv-LV"/>
        </w:rPr>
        <w:t>datumā</w:t>
      </w:r>
      <w:r w:rsidR="002410A5" w:rsidRPr="00362A79">
        <w:rPr>
          <w:lang w:val="lv-LV" w:eastAsia="lv-LV"/>
        </w:rPr>
        <w:t>)</w:t>
      </w:r>
      <w:r w:rsidR="000058F8" w:rsidRPr="00362A79">
        <w:rPr>
          <w:lang w:val="lv-LV" w:eastAsia="lv-LV"/>
        </w:rPr>
        <w:t xml:space="preserve">, ņemot vērā šo noteikumu </w:t>
      </w:r>
      <w:r w:rsidR="00152F89" w:rsidRPr="00362A79">
        <w:rPr>
          <w:lang w:val="lv-LV" w:eastAsia="lv-LV"/>
        </w:rPr>
        <w:t>29.</w:t>
      </w:r>
      <w:r w:rsidR="008F10E8" w:rsidRPr="00362A79">
        <w:rPr>
          <w:lang w:val="lv-LV" w:eastAsia="lv-LV"/>
        </w:rPr>
        <w:t>2</w:t>
      </w:r>
      <w:r w:rsidR="007917EE" w:rsidRPr="00362A79">
        <w:rPr>
          <w:lang w:val="lv-LV" w:eastAsia="lv-LV"/>
        </w:rPr>
        <w:t xml:space="preserve">. un </w:t>
      </w:r>
      <w:r w:rsidR="00152F89" w:rsidRPr="00362A79">
        <w:rPr>
          <w:lang w:val="lv-LV" w:eastAsia="lv-LV"/>
        </w:rPr>
        <w:t>29</w:t>
      </w:r>
      <w:r w:rsidR="000058F8" w:rsidRPr="00362A79">
        <w:rPr>
          <w:lang w:val="lv-LV" w:eastAsia="lv-LV"/>
        </w:rPr>
        <w:t>.</w:t>
      </w:r>
      <w:r w:rsidR="008F10E8" w:rsidRPr="00362A79">
        <w:rPr>
          <w:lang w:val="lv-LV" w:eastAsia="lv-LV"/>
        </w:rPr>
        <w:t>4</w:t>
      </w:r>
      <w:r w:rsidR="007917EE" w:rsidRPr="00362A79">
        <w:rPr>
          <w:lang w:val="lv-LV" w:eastAsia="lv-LV"/>
        </w:rPr>
        <w:t>. </w:t>
      </w:r>
      <w:r w:rsidR="000058F8" w:rsidRPr="00362A79">
        <w:rPr>
          <w:lang w:val="lv-LV" w:eastAsia="lv-LV"/>
        </w:rPr>
        <w:t xml:space="preserve">apakšpunktā </w:t>
      </w:r>
      <w:r w:rsidR="00255132" w:rsidRPr="00362A79">
        <w:rPr>
          <w:lang w:val="lv-LV" w:eastAsia="lv-LV"/>
        </w:rPr>
        <w:t>minēto</w:t>
      </w:r>
      <w:r w:rsidR="002410A5" w:rsidRPr="00362A79">
        <w:rPr>
          <w:lang w:val="lv-LV" w:eastAsia="lv-LV"/>
        </w:rPr>
        <w:t>s nosacījumus</w:t>
      </w:r>
      <w:r w:rsidRPr="00362A79">
        <w:rPr>
          <w:lang w:val="lv-LV" w:eastAsia="lv-LV"/>
        </w:rPr>
        <w:t>;</w:t>
      </w:r>
    </w:p>
    <w:p w14:paraId="3AE5FC0B" w14:textId="278A7B92" w:rsidR="00A07EF0" w:rsidRPr="00362A79" w:rsidRDefault="00A07EF0" w:rsidP="007917EE">
      <w:pPr>
        <w:tabs>
          <w:tab w:val="left" w:pos="6237"/>
        </w:tabs>
        <w:rPr>
          <w:lang w:val="lv-LV" w:eastAsia="lv-LV"/>
        </w:rPr>
      </w:pPr>
      <w:r w:rsidRPr="00362A79">
        <w:rPr>
          <w:lang w:val="lv-LV" w:eastAsia="lv-LV"/>
        </w:rPr>
        <w:t>D</w:t>
      </w:r>
      <w:r w:rsidR="00BD40D9" w:rsidRPr="00362A79">
        <w:rPr>
          <w:lang w:val="lv-LV" w:eastAsia="lv-LV"/>
        </w:rPr>
        <w:t xml:space="preserve"> – </w:t>
      </w:r>
      <w:r w:rsidR="009A7837" w:rsidRPr="00362A79">
        <w:rPr>
          <w:lang w:val="lv-LV" w:eastAsia="lv-LV"/>
        </w:rPr>
        <w:t>dienu skaits attiecīgajā mēnesī</w:t>
      </w:r>
      <w:r w:rsidR="0024262C" w:rsidRPr="00362A79">
        <w:rPr>
          <w:lang w:val="lv-LV" w:eastAsia="lv-LV"/>
        </w:rPr>
        <w:t>;</w:t>
      </w:r>
      <w:r w:rsidR="009A7837" w:rsidRPr="00362A79">
        <w:rPr>
          <w:lang w:val="lv-LV" w:eastAsia="lv-LV"/>
        </w:rPr>
        <w:t xml:space="preserve"> </w:t>
      </w:r>
    </w:p>
    <w:p w14:paraId="2402F3DC" w14:textId="1B252296" w:rsidR="00A07EF0" w:rsidRPr="00362A79" w:rsidRDefault="00A07EF0" w:rsidP="007917EE">
      <w:pPr>
        <w:tabs>
          <w:tab w:val="left" w:pos="6237"/>
        </w:tabs>
        <w:rPr>
          <w:lang w:val="lv-LV" w:eastAsia="lv-LV"/>
        </w:rPr>
      </w:pPr>
      <w:r w:rsidRPr="00362A79">
        <w:rPr>
          <w:lang w:val="lv-LV" w:eastAsia="lv-LV"/>
        </w:rPr>
        <w:t>I</w:t>
      </w:r>
      <w:r w:rsidR="00BD40D9" w:rsidRPr="00362A79">
        <w:rPr>
          <w:lang w:val="lv-LV" w:eastAsia="lv-LV"/>
        </w:rPr>
        <w:t xml:space="preserve"> – </w:t>
      </w:r>
      <w:r w:rsidRPr="00362A79">
        <w:rPr>
          <w:lang w:val="lv-LV" w:eastAsia="lv-LV"/>
        </w:rPr>
        <w:t xml:space="preserve">zivju patēriņš kilogramos dienā vienam </w:t>
      </w:r>
      <w:r w:rsidR="00142616" w:rsidRPr="00362A79">
        <w:rPr>
          <w:lang w:val="lv-LV" w:eastAsia="lv-LV"/>
        </w:rPr>
        <w:t xml:space="preserve">zivjēdāju putnu sugas </w:t>
      </w:r>
      <w:r w:rsidR="00F24F33" w:rsidRPr="00362A79">
        <w:rPr>
          <w:lang w:val="lv-LV" w:eastAsia="lv-LV"/>
        </w:rPr>
        <w:t>īpatnim (ķīri</w:t>
      </w:r>
      <w:r w:rsidR="00BD40D9" w:rsidRPr="00362A79">
        <w:rPr>
          <w:lang w:val="lv-LV" w:eastAsia="lv-LV"/>
        </w:rPr>
        <w:t xml:space="preserve"> – </w:t>
      </w:r>
      <w:r w:rsidR="00F24F33" w:rsidRPr="00362A79">
        <w:rPr>
          <w:lang w:val="lv-LV" w:eastAsia="lv-LV"/>
        </w:rPr>
        <w:t>0,1</w:t>
      </w:r>
      <w:r w:rsidR="008107AD" w:rsidRPr="00362A79">
        <w:rPr>
          <w:lang w:val="lv-LV" w:eastAsia="lv-LV"/>
        </w:rPr>
        <w:t> kg</w:t>
      </w:r>
      <w:r w:rsidR="00F24F33" w:rsidRPr="00362A79">
        <w:rPr>
          <w:lang w:val="lv-LV" w:eastAsia="lv-LV"/>
        </w:rPr>
        <w:t>; gārņi</w:t>
      </w:r>
      <w:r w:rsidR="00BD40D9" w:rsidRPr="00362A79">
        <w:rPr>
          <w:lang w:val="lv-LV" w:eastAsia="lv-LV"/>
        </w:rPr>
        <w:t xml:space="preserve"> – </w:t>
      </w:r>
      <w:r w:rsidRPr="00362A79">
        <w:rPr>
          <w:lang w:val="lv-LV" w:eastAsia="lv-LV"/>
        </w:rPr>
        <w:t>0,2</w:t>
      </w:r>
      <w:r w:rsidR="008107AD" w:rsidRPr="00362A79">
        <w:rPr>
          <w:lang w:val="lv-LV" w:eastAsia="lv-LV"/>
        </w:rPr>
        <w:t> kg</w:t>
      </w:r>
      <w:r w:rsidRPr="00362A79">
        <w:rPr>
          <w:lang w:val="lv-LV" w:eastAsia="lv-LV"/>
        </w:rPr>
        <w:t>; jūras krauklis</w:t>
      </w:r>
      <w:r w:rsidR="00BD40D9" w:rsidRPr="00362A79">
        <w:rPr>
          <w:lang w:val="lv-LV" w:eastAsia="lv-LV"/>
        </w:rPr>
        <w:t xml:space="preserve"> – </w:t>
      </w:r>
      <w:r w:rsidRPr="00362A79">
        <w:rPr>
          <w:lang w:val="lv-LV" w:eastAsia="lv-LV"/>
        </w:rPr>
        <w:t>0,5</w:t>
      </w:r>
      <w:r w:rsidR="008107AD" w:rsidRPr="00362A79">
        <w:rPr>
          <w:lang w:val="lv-LV" w:eastAsia="lv-LV"/>
        </w:rPr>
        <w:t> kg</w:t>
      </w:r>
      <w:r w:rsidRPr="00362A79">
        <w:rPr>
          <w:lang w:val="lv-LV" w:eastAsia="lv-LV"/>
        </w:rPr>
        <w:t>; jūras ērglis</w:t>
      </w:r>
      <w:r w:rsidR="00BD40D9" w:rsidRPr="00362A79">
        <w:rPr>
          <w:lang w:val="lv-LV" w:eastAsia="lv-LV"/>
        </w:rPr>
        <w:t xml:space="preserve"> – </w:t>
      </w:r>
      <w:r w:rsidRPr="00362A79">
        <w:rPr>
          <w:lang w:val="lv-LV" w:eastAsia="lv-LV"/>
        </w:rPr>
        <w:t>0,7</w:t>
      </w:r>
      <w:r w:rsidR="008107AD" w:rsidRPr="00362A79">
        <w:rPr>
          <w:lang w:val="lv-LV" w:eastAsia="lv-LV"/>
        </w:rPr>
        <w:t> kg</w:t>
      </w:r>
      <w:r w:rsidRPr="00362A79">
        <w:rPr>
          <w:lang w:val="lv-LV" w:eastAsia="lv-LV"/>
        </w:rPr>
        <w:t>; zivju ērglis</w:t>
      </w:r>
      <w:r w:rsidR="00BD40D9" w:rsidRPr="00362A79">
        <w:rPr>
          <w:lang w:val="lv-LV" w:eastAsia="lv-LV"/>
        </w:rPr>
        <w:t xml:space="preserve"> – </w:t>
      </w:r>
      <w:r w:rsidRPr="00362A79">
        <w:rPr>
          <w:lang w:val="lv-LV" w:eastAsia="lv-LV"/>
        </w:rPr>
        <w:t>1,5</w:t>
      </w:r>
      <w:r w:rsidR="008107AD" w:rsidRPr="00362A79">
        <w:rPr>
          <w:lang w:val="lv-LV" w:eastAsia="lv-LV"/>
        </w:rPr>
        <w:t> kg</w:t>
      </w:r>
      <w:r w:rsidRPr="00362A79">
        <w:rPr>
          <w:lang w:val="lv-LV" w:eastAsia="lv-LV"/>
        </w:rPr>
        <w:t>);</w:t>
      </w:r>
      <w:r w:rsidR="00142616" w:rsidRPr="00362A79">
        <w:rPr>
          <w:lang w:val="lv-LV" w:eastAsia="lv-LV"/>
        </w:rPr>
        <w:t xml:space="preserve"> </w:t>
      </w:r>
    </w:p>
    <w:p w14:paraId="20520BCD" w14:textId="67DC4367" w:rsidR="00040097" w:rsidRPr="00362A79" w:rsidRDefault="00F25467" w:rsidP="007917EE">
      <w:pPr>
        <w:tabs>
          <w:tab w:val="left" w:pos="6237"/>
        </w:tabs>
        <w:rPr>
          <w:lang w:val="lv-LV" w:eastAsia="lv-LV"/>
        </w:rPr>
      </w:pPr>
      <w:r w:rsidRPr="00362A79">
        <w:rPr>
          <w:lang w:val="lv-LV" w:eastAsia="lv-LV"/>
        </w:rPr>
        <w:t>K</w:t>
      </w:r>
      <w:r w:rsidR="00BD40D9" w:rsidRPr="00362A79">
        <w:rPr>
          <w:lang w:val="lv-LV" w:eastAsia="lv-LV"/>
        </w:rPr>
        <w:t xml:space="preserve"> – </w:t>
      </w:r>
      <w:r w:rsidRPr="00362A79">
        <w:rPr>
          <w:lang w:val="lv-LV" w:eastAsia="lv-LV"/>
        </w:rPr>
        <w:t>zivs vidējā pašizmaksa iepriekšēj</w:t>
      </w:r>
      <w:r w:rsidR="002410A5" w:rsidRPr="00362A79">
        <w:rPr>
          <w:lang w:val="lv-LV" w:eastAsia="lv-LV"/>
        </w:rPr>
        <w:t>ā</w:t>
      </w:r>
      <w:r w:rsidRPr="00362A79">
        <w:rPr>
          <w:lang w:val="lv-LV" w:eastAsia="lv-LV"/>
        </w:rPr>
        <w:t xml:space="preserve"> </w:t>
      </w:r>
      <w:r w:rsidR="002410A5" w:rsidRPr="00362A79">
        <w:rPr>
          <w:lang w:val="lv-LV" w:eastAsia="lv-LV"/>
        </w:rPr>
        <w:t xml:space="preserve">gadā </w:t>
      </w:r>
      <w:r w:rsidR="00E124F1" w:rsidRPr="00362A79">
        <w:rPr>
          <w:lang w:val="lv-LV" w:eastAsia="lv-LV"/>
        </w:rPr>
        <w:t>(</w:t>
      </w:r>
      <w:r w:rsidRPr="00362A79">
        <w:rPr>
          <w:i/>
          <w:iCs/>
          <w:lang w:val="lv-LV" w:eastAsia="lv-LV"/>
        </w:rPr>
        <w:t>euro</w:t>
      </w:r>
      <w:r w:rsidRPr="00362A79">
        <w:rPr>
          <w:lang w:val="lv-LV" w:eastAsia="lv-LV"/>
        </w:rPr>
        <w:t>/kg</w:t>
      </w:r>
      <w:r w:rsidR="00E124F1" w:rsidRPr="00362A79">
        <w:rPr>
          <w:lang w:val="lv-LV" w:eastAsia="lv-LV"/>
        </w:rPr>
        <w:t>)</w:t>
      </w:r>
      <w:r w:rsidRPr="00362A79">
        <w:rPr>
          <w:lang w:val="lv-LV" w:eastAsia="lv-LV"/>
        </w:rPr>
        <w:t>;</w:t>
      </w:r>
    </w:p>
    <w:p w14:paraId="4BC1D8A5" w14:textId="77777777" w:rsidR="003A6BF6" w:rsidRPr="00362A79" w:rsidRDefault="003A6BF6" w:rsidP="007917EE">
      <w:pPr>
        <w:tabs>
          <w:tab w:val="left" w:pos="6237"/>
        </w:tabs>
        <w:rPr>
          <w:lang w:val="lv-LV" w:eastAsia="lv-LV"/>
        </w:rPr>
      </w:pPr>
    </w:p>
    <w:p w14:paraId="069B78E4" w14:textId="252FBCFC" w:rsidR="00ED0E5F" w:rsidRPr="00362A79" w:rsidRDefault="00F901A6" w:rsidP="00E07ED0">
      <w:pPr>
        <w:tabs>
          <w:tab w:val="left" w:pos="5565"/>
        </w:tabs>
        <w:rPr>
          <w:sz w:val="28"/>
          <w:szCs w:val="28"/>
          <w:lang w:val="lv-LV"/>
        </w:rPr>
      </w:pPr>
      <w:r w:rsidRPr="00362A79">
        <w:rPr>
          <w:sz w:val="28"/>
          <w:szCs w:val="28"/>
          <w:lang w:val="lv-LV"/>
        </w:rPr>
        <w:t>32</w:t>
      </w:r>
      <w:r w:rsidR="00B90685" w:rsidRPr="00362A79">
        <w:rPr>
          <w:sz w:val="28"/>
          <w:szCs w:val="28"/>
          <w:lang w:val="lv-LV"/>
        </w:rPr>
        <w:t>.1.</w:t>
      </w:r>
      <w:r w:rsidR="00D34B29" w:rsidRPr="00362A79">
        <w:rPr>
          <w:sz w:val="28"/>
          <w:szCs w:val="28"/>
          <w:lang w:val="lv-LV"/>
        </w:rPr>
        <w:t>2</w:t>
      </w:r>
      <w:r w:rsidR="007917EE" w:rsidRPr="00362A79">
        <w:rPr>
          <w:sz w:val="28"/>
          <w:szCs w:val="28"/>
          <w:lang w:val="lv-LV"/>
        </w:rPr>
        <w:t>. </w:t>
      </w:r>
      <w:r w:rsidR="00ED0E5F" w:rsidRPr="00362A79">
        <w:rPr>
          <w:sz w:val="28"/>
          <w:szCs w:val="28"/>
          <w:lang w:val="lv-LV"/>
        </w:rPr>
        <w:t>zaudējumu apmēru gadā nosaka, izmantojot šādu formulu:</w:t>
      </w:r>
    </w:p>
    <w:p w14:paraId="1C3DF1B0" w14:textId="77777777" w:rsidR="0085034F" w:rsidRPr="00362A79" w:rsidRDefault="0085034F" w:rsidP="007917EE">
      <w:pPr>
        <w:tabs>
          <w:tab w:val="left" w:pos="6237"/>
        </w:tabs>
        <w:rPr>
          <w:lang w:val="lv-LV" w:eastAsia="lv-LV"/>
        </w:rPr>
      </w:pPr>
    </w:p>
    <w:p w14:paraId="157965E6" w14:textId="1D66F820" w:rsidR="00ED0E5F" w:rsidRPr="00362A79" w:rsidRDefault="00ED0E5F" w:rsidP="007917EE">
      <w:pPr>
        <w:tabs>
          <w:tab w:val="left" w:pos="5565"/>
        </w:tabs>
        <w:ind w:firstLine="0"/>
        <w:jc w:val="center"/>
        <w:rPr>
          <w:sz w:val="28"/>
          <w:szCs w:val="28"/>
          <w:lang w:val="lv-LV"/>
        </w:rPr>
      </w:pPr>
      <w:r w:rsidRPr="00362A79">
        <w:rPr>
          <w:sz w:val="28"/>
          <w:szCs w:val="28"/>
          <w:lang w:val="lv-LV"/>
        </w:rPr>
        <w:t>Z = (Z</w:t>
      </w:r>
      <w:r w:rsidRPr="00362A79">
        <w:rPr>
          <w:sz w:val="28"/>
          <w:szCs w:val="28"/>
          <w:vertAlign w:val="subscript"/>
          <w:lang w:val="lv-LV"/>
        </w:rPr>
        <w:t>m1</w:t>
      </w:r>
      <w:r w:rsidR="002A047F" w:rsidRPr="00362A79">
        <w:rPr>
          <w:sz w:val="28"/>
          <w:szCs w:val="28"/>
          <w:lang w:val="lv-LV"/>
        </w:rPr>
        <w:t xml:space="preserve"> </w:t>
      </w:r>
      <w:r w:rsidRPr="00362A79">
        <w:rPr>
          <w:sz w:val="28"/>
          <w:szCs w:val="28"/>
          <w:lang w:val="lv-LV"/>
        </w:rPr>
        <w:t>+ Z</w:t>
      </w:r>
      <w:r w:rsidRPr="00362A79">
        <w:rPr>
          <w:sz w:val="28"/>
          <w:szCs w:val="28"/>
          <w:vertAlign w:val="subscript"/>
          <w:lang w:val="lv-LV"/>
        </w:rPr>
        <w:t>m2</w:t>
      </w:r>
      <w:r w:rsidR="002A047F" w:rsidRPr="00362A79">
        <w:rPr>
          <w:sz w:val="28"/>
          <w:szCs w:val="28"/>
          <w:lang w:val="lv-LV"/>
        </w:rPr>
        <w:t xml:space="preserve"> </w:t>
      </w:r>
      <w:r w:rsidRPr="00362A79">
        <w:rPr>
          <w:sz w:val="28"/>
          <w:szCs w:val="28"/>
          <w:lang w:val="lv-LV"/>
        </w:rPr>
        <w:t>+ Z</w:t>
      </w:r>
      <w:r w:rsidRPr="00362A79">
        <w:rPr>
          <w:sz w:val="28"/>
          <w:szCs w:val="28"/>
          <w:vertAlign w:val="subscript"/>
          <w:lang w:val="lv-LV"/>
        </w:rPr>
        <w:t>m3</w:t>
      </w:r>
      <w:r w:rsidR="002A047F" w:rsidRPr="00362A79">
        <w:rPr>
          <w:sz w:val="28"/>
          <w:szCs w:val="28"/>
          <w:lang w:val="lv-LV"/>
        </w:rPr>
        <w:t xml:space="preserve"> </w:t>
      </w:r>
      <w:r w:rsidRPr="00362A79">
        <w:rPr>
          <w:sz w:val="28"/>
          <w:szCs w:val="28"/>
          <w:lang w:val="lv-LV"/>
        </w:rPr>
        <w:t>+ Z</w:t>
      </w:r>
      <w:r w:rsidRPr="00362A79">
        <w:rPr>
          <w:sz w:val="28"/>
          <w:szCs w:val="28"/>
          <w:vertAlign w:val="subscript"/>
          <w:lang w:val="lv-LV"/>
        </w:rPr>
        <w:t>m4</w:t>
      </w:r>
      <w:r w:rsidR="002A047F" w:rsidRPr="00362A79">
        <w:rPr>
          <w:sz w:val="28"/>
          <w:szCs w:val="28"/>
          <w:lang w:val="lv-LV"/>
        </w:rPr>
        <w:t xml:space="preserve"> </w:t>
      </w:r>
      <w:r w:rsidRPr="00362A79">
        <w:rPr>
          <w:sz w:val="28"/>
          <w:szCs w:val="28"/>
          <w:lang w:val="lv-LV"/>
        </w:rPr>
        <w:t>+ Z</w:t>
      </w:r>
      <w:r w:rsidR="00971C14" w:rsidRPr="00362A79">
        <w:rPr>
          <w:sz w:val="28"/>
          <w:szCs w:val="28"/>
          <w:vertAlign w:val="subscript"/>
          <w:lang w:val="lv-LV"/>
        </w:rPr>
        <w:t>m</w:t>
      </w:r>
      <w:r w:rsidRPr="00362A79">
        <w:rPr>
          <w:sz w:val="28"/>
          <w:szCs w:val="28"/>
          <w:vertAlign w:val="subscript"/>
          <w:lang w:val="lv-LV"/>
        </w:rPr>
        <w:t>5</w:t>
      </w:r>
      <w:r w:rsidR="002A047F" w:rsidRPr="00362A79">
        <w:rPr>
          <w:sz w:val="28"/>
          <w:szCs w:val="28"/>
          <w:lang w:val="lv-LV"/>
        </w:rPr>
        <w:t xml:space="preserve"> </w:t>
      </w:r>
      <w:r w:rsidRPr="00362A79">
        <w:rPr>
          <w:sz w:val="28"/>
          <w:szCs w:val="28"/>
          <w:lang w:val="lv-LV"/>
        </w:rPr>
        <w:t>+</w:t>
      </w:r>
      <w:r w:rsidR="00971C14" w:rsidRPr="00362A79">
        <w:rPr>
          <w:sz w:val="28"/>
          <w:szCs w:val="28"/>
          <w:lang w:val="lv-LV"/>
        </w:rPr>
        <w:t xml:space="preserve"> Z</w:t>
      </w:r>
      <w:r w:rsidR="00971C14" w:rsidRPr="00362A79">
        <w:rPr>
          <w:sz w:val="28"/>
          <w:szCs w:val="28"/>
          <w:vertAlign w:val="subscript"/>
          <w:lang w:val="lv-LV"/>
        </w:rPr>
        <w:t>m6</w:t>
      </w:r>
      <w:r w:rsidR="00971C14" w:rsidRPr="00362A79">
        <w:rPr>
          <w:sz w:val="28"/>
          <w:szCs w:val="28"/>
          <w:lang w:val="lv-LV"/>
        </w:rPr>
        <w:t xml:space="preserve"> + Z</w:t>
      </w:r>
      <w:r w:rsidR="00971C14" w:rsidRPr="00362A79">
        <w:rPr>
          <w:sz w:val="28"/>
          <w:szCs w:val="28"/>
          <w:vertAlign w:val="subscript"/>
          <w:lang w:val="lv-LV"/>
        </w:rPr>
        <w:t>m7</w:t>
      </w:r>
      <w:r w:rsidRPr="00362A79">
        <w:rPr>
          <w:sz w:val="28"/>
          <w:szCs w:val="28"/>
          <w:lang w:val="lv-LV"/>
        </w:rPr>
        <w:t>), kur</w:t>
      </w:r>
    </w:p>
    <w:p w14:paraId="7F366B91" w14:textId="77777777" w:rsidR="0085034F" w:rsidRPr="00362A79" w:rsidRDefault="0085034F" w:rsidP="007917EE">
      <w:pPr>
        <w:tabs>
          <w:tab w:val="left" w:pos="6237"/>
        </w:tabs>
        <w:rPr>
          <w:lang w:val="lv-LV" w:eastAsia="lv-LV"/>
        </w:rPr>
      </w:pPr>
    </w:p>
    <w:p w14:paraId="6D46DC54" w14:textId="1F6F508E" w:rsidR="00ED0E5F" w:rsidRPr="00362A79" w:rsidRDefault="00ED0E5F" w:rsidP="007917EE">
      <w:pPr>
        <w:tabs>
          <w:tab w:val="left" w:pos="6237"/>
        </w:tabs>
        <w:rPr>
          <w:lang w:val="lv-LV" w:eastAsia="lv-LV"/>
        </w:rPr>
      </w:pPr>
      <w:r w:rsidRPr="00362A79">
        <w:rPr>
          <w:lang w:val="lv-LV" w:eastAsia="lv-LV"/>
        </w:rPr>
        <w:t>Z</w:t>
      </w:r>
      <w:r w:rsidR="00BD40D9" w:rsidRPr="00362A79">
        <w:rPr>
          <w:lang w:val="lv-LV" w:eastAsia="lv-LV"/>
        </w:rPr>
        <w:t xml:space="preserve"> – </w:t>
      </w:r>
      <w:r w:rsidRPr="00362A79">
        <w:rPr>
          <w:lang w:val="lv-LV" w:eastAsia="lv-LV"/>
        </w:rPr>
        <w:t>zaudējumu apmērs gadā (</w:t>
      </w:r>
      <w:r w:rsidRPr="00362A79">
        <w:rPr>
          <w:i/>
          <w:iCs/>
          <w:lang w:val="lv-LV" w:eastAsia="lv-LV"/>
        </w:rPr>
        <w:t>euro</w:t>
      </w:r>
      <w:r w:rsidRPr="00362A79">
        <w:rPr>
          <w:lang w:val="lv-LV" w:eastAsia="lv-LV"/>
        </w:rPr>
        <w:t>);</w:t>
      </w:r>
    </w:p>
    <w:p w14:paraId="527F700F" w14:textId="1249A112" w:rsidR="00ED0E5F" w:rsidRPr="00362A79" w:rsidRDefault="00ED0E5F" w:rsidP="007917EE">
      <w:pPr>
        <w:tabs>
          <w:tab w:val="left" w:pos="6237"/>
        </w:tabs>
        <w:rPr>
          <w:lang w:val="lv-LV" w:eastAsia="lv-LV"/>
        </w:rPr>
      </w:pPr>
      <w:r w:rsidRPr="00362A79">
        <w:rPr>
          <w:lang w:val="lv-LV" w:eastAsia="lv-LV"/>
        </w:rPr>
        <w:t>Z</w:t>
      </w:r>
      <w:r w:rsidRPr="00362A79">
        <w:rPr>
          <w:vertAlign w:val="subscript"/>
          <w:lang w:val="lv-LV" w:eastAsia="lv-LV"/>
        </w:rPr>
        <w:t>m1</w:t>
      </w:r>
      <w:r w:rsidRPr="00362A79">
        <w:rPr>
          <w:lang w:val="lv-LV" w:eastAsia="lv-LV"/>
        </w:rPr>
        <w:t>, Z</w:t>
      </w:r>
      <w:r w:rsidRPr="00362A79">
        <w:rPr>
          <w:vertAlign w:val="subscript"/>
          <w:lang w:val="lv-LV" w:eastAsia="lv-LV"/>
        </w:rPr>
        <w:t>m2</w:t>
      </w:r>
      <w:r w:rsidRPr="00362A79">
        <w:rPr>
          <w:lang w:val="lv-LV" w:eastAsia="lv-LV"/>
        </w:rPr>
        <w:t>, Z</w:t>
      </w:r>
      <w:r w:rsidRPr="00362A79">
        <w:rPr>
          <w:vertAlign w:val="subscript"/>
          <w:lang w:val="lv-LV" w:eastAsia="lv-LV"/>
        </w:rPr>
        <w:t>m3</w:t>
      </w:r>
      <w:r w:rsidRPr="00362A79">
        <w:rPr>
          <w:lang w:val="lv-LV" w:eastAsia="lv-LV"/>
        </w:rPr>
        <w:t>, Z</w:t>
      </w:r>
      <w:r w:rsidRPr="00362A79">
        <w:rPr>
          <w:vertAlign w:val="subscript"/>
          <w:lang w:val="lv-LV" w:eastAsia="lv-LV"/>
        </w:rPr>
        <w:t>m4</w:t>
      </w:r>
      <w:r w:rsidRPr="00362A79">
        <w:rPr>
          <w:lang w:val="lv-LV" w:eastAsia="lv-LV"/>
        </w:rPr>
        <w:t>, Z</w:t>
      </w:r>
      <w:r w:rsidRPr="00362A79">
        <w:rPr>
          <w:vertAlign w:val="subscript"/>
          <w:lang w:val="lv-LV" w:eastAsia="lv-LV"/>
        </w:rPr>
        <w:t>m5</w:t>
      </w:r>
      <w:r w:rsidR="0073585E" w:rsidRPr="00362A79">
        <w:rPr>
          <w:lang w:val="lv-LV" w:eastAsia="lv-LV"/>
        </w:rPr>
        <w:t>,</w:t>
      </w:r>
      <w:r w:rsidRPr="00362A79">
        <w:rPr>
          <w:lang w:val="lv-LV" w:eastAsia="lv-LV"/>
        </w:rPr>
        <w:t xml:space="preserve"> </w:t>
      </w:r>
      <w:r w:rsidR="00971C14" w:rsidRPr="00362A79">
        <w:rPr>
          <w:lang w:val="lv-LV" w:eastAsia="lv-LV"/>
        </w:rPr>
        <w:t>Z</w:t>
      </w:r>
      <w:r w:rsidR="00971C14" w:rsidRPr="00362A79">
        <w:rPr>
          <w:vertAlign w:val="subscript"/>
          <w:lang w:val="lv-LV" w:eastAsia="lv-LV"/>
        </w:rPr>
        <w:t>m6</w:t>
      </w:r>
      <w:r w:rsidR="00971C14" w:rsidRPr="00362A79">
        <w:rPr>
          <w:lang w:val="lv-LV" w:eastAsia="lv-LV"/>
        </w:rPr>
        <w:t>, Z</w:t>
      </w:r>
      <w:r w:rsidR="00971C14" w:rsidRPr="00362A79">
        <w:rPr>
          <w:vertAlign w:val="subscript"/>
          <w:lang w:val="lv-LV" w:eastAsia="lv-LV"/>
        </w:rPr>
        <w:t>m7</w:t>
      </w:r>
      <w:r w:rsidR="00BD40D9" w:rsidRPr="00362A79">
        <w:rPr>
          <w:lang w:val="lv-LV" w:eastAsia="lv-LV"/>
        </w:rPr>
        <w:t xml:space="preserve"> – </w:t>
      </w:r>
      <w:r w:rsidRPr="00362A79">
        <w:rPr>
          <w:lang w:val="lv-LV" w:eastAsia="lv-LV"/>
        </w:rPr>
        <w:t>zaudējumu apmērs par katru mēnesi</w:t>
      </w:r>
      <w:r w:rsidR="0045323F" w:rsidRPr="00362A79">
        <w:rPr>
          <w:lang w:val="lv-LV" w:eastAsia="lv-LV"/>
        </w:rPr>
        <w:t>, par kuru aprēķina zaudējumus (no aprīļa līdz oktobrim)</w:t>
      </w:r>
      <w:r w:rsidRPr="00362A79">
        <w:rPr>
          <w:lang w:val="lv-LV" w:eastAsia="lv-LV"/>
        </w:rPr>
        <w:t xml:space="preserve"> (</w:t>
      </w:r>
      <w:r w:rsidRPr="00362A79">
        <w:rPr>
          <w:i/>
          <w:iCs/>
          <w:lang w:val="lv-LV" w:eastAsia="lv-LV"/>
        </w:rPr>
        <w:t>euro</w:t>
      </w:r>
      <w:r w:rsidR="003A6BF6" w:rsidRPr="00362A79">
        <w:rPr>
          <w:lang w:val="lv-LV" w:eastAsia="lv-LV"/>
        </w:rPr>
        <w:t>);</w:t>
      </w:r>
    </w:p>
    <w:p w14:paraId="539E858E" w14:textId="77777777" w:rsidR="003F4A28" w:rsidRPr="00362A79" w:rsidRDefault="003F4A28" w:rsidP="009D7910">
      <w:pPr>
        <w:rPr>
          <w:lang w:val="lv-LV"/>
        </w:rPr>
      </w:pPr>
    </w:p>
    <w:p w14:paraId="17C21CCA" w14:textId="76A92FDF" w:rsidR="009E5922" w:rsidRPr="00362A79" w:rsidRDefault="00F901A6" w:rsidP="009D7910">
      <w:pPr>
        <w:rPr>
          <w:sz w:val="28"/>
          <w:szCs w:val="28"/>
          <w:lang w:val="lv-LV"/>
        </w:rPr>
      </w:pPr>
      <w:r w:rsidRPr="00362A79">
        <w:rPr>
          <w:sz w:val="28"/>
          <w:szCs w:val="28"/>
          <w:lang w:val="lv-LV"/>
        </w:rPr>
        <w:t>32</w:t>
      </w:r>
      <w:r w:rsidR="009E5922" w:rsidRPr="00362A79">
        <w:rPr>
          <w:sz w:val="28"/>
          <w:szCs w:val="28"/>
          <w:lang w:val="lv-LV"/>
        </w:rPr>
        <w:t>.2</w:t>
      </w:r>
      <w:r w:rsidR="007917EE" w:rsidRPr="00362A79">
        <w:rPr>
          <w:sz w:val="28"/>
          <w:szCs w:val="28"/>
          <w:lang w:val="lv-LV"/>
        </w:rPr>
        <w:t>. </w:t>
      </w:r>
      <w:r w:rsidR="009E5922" w:rsidRPr="00362A79">
        <w:rPr>
          <w:sz w:val="28"/>
          <w:szCs w:val="28"/>
          <w:lang w:val="lv-LV"/>
        </w:rPr>
        <w:t>attiecībā uz ūdra nodarītajiem zaudējumiem:</w:t>
      </w:r>
    </w:p>
    <w:p w14:paraId="6F548012" w14:textId="14A782EC" w:rsidR="009E5922" w:rsidRPr="00362A79" w:rsidRDefault="00F901A6" w:rsidP="009D7910">
      <w:pPr>
        <w:rPr>
          <w:sz w:val="28"/>
          <w:szCs w:val="28"/>
          <w:lang w:val="lv-LV"/>
        </w:rPr>
      </w:pPr>
      <w:r w:rsidRPr="00362A79">
        <w:rPr>
          <w:sz w:val="28"/>
          <w:szCs w:val="28"/>
          <w:lang w:val="lv-LV"/>
        </w:rPr>
        <w:t>32</w:t>
      </w:r>
      <w:r w:rsidR="009E5922" w:rsidRPr="00362A79">
        <w:rPr>
          <w:sz w:val="28"/>
          <w:szCs w:val="28"/>
          <w:lang w:val="lv-LV"/>
        </w:rPr>
        <w:t>.2.1</w:t>
      </w:r>
      <w:r w:rsidR="007917EE" w:rsidRPr="00362A79">
        <w:rPr>
          <w:sz w:val="28"/>
          <w:szCs w:val="28"/>
          <w:lang w:val="lv-LV"/>
        </w:rPr>
        <w:t>. </w:t>
      </w:r>
      <w:r w:rsidR="009E5922" w:rsidRPr="00362A79">
        <w:rPr>
          <w:sz w:val="28"/>
          <w:szCs w:val="28"/>
          <w:lang w:val="lv-LV"/>
        </w:rPr>
        <w:t xml:space="preserve">zaudējumus nosaka atsevišķi par katru Lauksaimniecības datu centrā reģistrētu akvakultūras dzīvnieku novietni, kas </w:t>
      </w:r>
      <w:r w:rsidR="00B50774" w:rsidRPr="00362A79">
        <w:rPr>
          <w:sz w:val="28"/>
          <w:szCs w:val="28"/>
          <w:lang w:val="lv-LV"/>
        </w:rPr>
        <w:t xml:space="preserve">ir </w:t>
      </w:r>
      <w:r w:rsidR="009E5922" w:rsidRPr="00362A79">
        <w:rPr>
          <w:sz w:val="28"/>
          <w:szCs w:val="28"/>
          <w:lang w:val="lv-LV"/>
        </w:rPr>
        <w:t>ģeogrāfiski nošķirta no citām akvakultūras dzīvnieku novietnēm</w:t>
      </w:r>
      <w:r w:rsidR="00667D94" w:rsidRPr="00362A79">
        <w:rPr>
          <w:sz w:val="28"/>
          <w:szCs w:val="28"/>
          <w:lang w:val="lv-LV"/>
        </w:rPr>
        <w:t>;</w:t>
      </w:r>
    </w:p>
    <w:p w14:paraId="60B5DE7A" w14:textId="2DB4E0EB" w:rsidR="009E5922" w:rsidRPr="00362A79" w:rsidRDefault="00F901A6" w:rsidP="009D7910">
      <w:pPr>
        <w:rPr>
          <w:sz w:val="28"/>
          <w:szCs w:val="28"/>
          <w:lang w:val="lv-LV"/>
        </w:rPr>
      </w:pPr>
      <w:r w:rsidRPr="00362A79">
        <w:rPr>
          <w:sz w:val="28"/>
          <w:szCs w:val="28"/>
          <w:lang w:val="lv-LV"/>
        </w:rPr>
        <w:t>32</w:t>
      </w:r>
      <w:r w:rsidR="009E5922" w:rsidRPr="00362A79">
        <w:rPr>
          <w:sz w:val="28"/>
          <w:szCs w:val="28"/>
          <w:lang w:val="lv-LV"/>
        </w:rPr>
        <w:t>.2.2</w:t>
      </w:r>
      <w:r w:rsidR="007917EE" w:rsidRPr="00362A79">
        <w:rPr>
          <w:sz w:val="28"/>
          <w:szCs w:val="28"/>
          <w:lang w:val="lv-LV"/>
        </w:rPr>
        <w:t>. </w:t>
      </w:r>
      <w:r w:rsidR="009E5922" w:rsidRPr="00362A79">
        <w:rPr>
          <w:sz w:val="28"/>
          <w:szCs w:val="28"/>
          <w:lang w:val="lv-LV"/>
        </w:rPr>
        <w:t>zaudējumu apmēru nosaka par visu gadu, ja ūdra klātbūtne īpaši aizsargājamo nemedījamo sugu un migrējošo sugu dzīvnieku uzskaitē konstatēta vismaz trīs mēnešus:</w:t>
      </w:r>
    </w:p>
    <w:p w14:paraId="039C8D6B" w14:textId="77777777" w:rsidR="0085034F" w:rsidRPr="00362A79" w:rsidRDefault="0085034F" w:rsidP="007917EE">
      <w:pPr>
        <w:tabs>
          <w:tab w:val="left" w:pos="6237"/>
        </w:tabs>
        <w:rPr>
          <w:lang w:val="lv-LV" w:eastAsia="lv-LV"/>
        </w:rPr>
      </w:pPr>
    </w:p>
    <w:p w14:paraId="4F32F42F" w14:textId="0F2565C0" w:rsidR="00D90F2F" w:rsidRPr="00362A79" w:rsidRDefault="00D90F2F" w:rsidP="007917EE">
      <w:pPr>
        <w:tabs>
          <w:tab w:val="left" w:pos="5565"/>
        </w:tabs>
        <w:ind w:firstLine="0"/>
        <w:jc w:val="center"/>
        <w:rPr>
          <w:sz w:val="28"/>
          <w:szCs w:val="28"/>
          <w:lang w:val="lv-LV"/>
        </w:rPr>
      </w:pPr>
      <w:r w:rsidRPr="00362A79">
        <w:rPr>
          <w:sz w:val="28"/>
          <w:szCs w:val="28"/>
          <w:lang w:val="lv-LV"/>
        </w:rPr>
        <w:t>Z</w:t>
      </w:r>
      <w:r w:rsidR="0082297E" w:rsidRPr="00362A79">
        <w:rPr>
          <w:sz w:val="28"/>
          <w:szCs w:val="28"/>
          <w:lang w:val="lv-LV"/>
        </w:rPr>
        <w:t xml:space="preserve"> </w:t>
      </w:r>
      <w:r w:rsidRPr="00362A79">
        <w:rPr>
          <w:sz w:val="28"/>
          <w:szCs w:val="28"/>
          <w:lang w:val="lv-LV"/>
        </w:rPr>
        <w:t>=</w:t>
      </w:r>
      <w:r w:rsidR="0009544F" w:rsidRPr="00362A79">
        <w:rPr>
          <w:sz w:val="28"/>
          <w:szCs w:val="28"/>
          <w:lang w:val="lv-LV"/>
        </w:rPr>
        <w:t xml:space="preserve"> </w:t>
      </w:r>
      <w:r w:rsidR="0082297E" w:rsidRPr="00362A79">
        <w:rPr>
          <w:sz w:val="28"/>
          <w:szCs w:val="28"/>
          <w:lang w:val="lv-LV"/>
        </w:rPr>
        <w:t xml:space="preserve">U × </w:t>
      </w:r>
      <w:r w:rsidRPr="00362A79">
        <w:rPr>
          <w:sz w:val="28"/>
          <w:szCs w:val="28"/>
          <w:lang w:val="lv-LV"/>
        </w:rPr>
        <w:t>I</w:t>
      </w:r>
      <w:r w:rsidR="00EF5AC0" w:rsidRPr="00362A79">
        <w:rPr>
          <w:sz w:val="28"/>
          <w:szCs w:val="28"/>
          <w:lang w:val="lv-LV"/>
        </w:rPr>
        <w:t xml:space="preserve"> </w:t>
      </w:r>
      <w:r w:rsidRPr="00362A79">
        <w:rPr>
          <w:sz w:val="28"/>
          <w:szCs w:val="28"/>
          <w:lang w:val="lv-LV"/>
        </w:rPr>
        <w:t>× D</w:t>
      </w:r>
      <w:r w:rsidR="00E64464" w:rsidRPr="00362A79">
        <w:rPr>
          <w:sz w:val="28"/>
          <w:szCs w:val="28"/>
          <w:lang w:val="lv-LV"/>
        </w:rPr>
        <w:t xml:space="preserve"> × K</w:t>
      </w:r>
      <w:r w:rsidRPr="00362A79">
        <w:rPr>
          <w:sz w:val="28"/>
          <w:szCs w:val="28"/>
          <w:lang w:val="lv-LV"/>
        </w:rPr>
        <w:t>, kur</w:t>
      </w:r>
    </w:p>
    <w:p w14:paraId="5567C9A6" w14:textId="77777777" w:rsidR="0085034F" w:rsidRPr="00362A79" w:rsidRDefault="0085034F" w:rsidP="007917EE">
      <w:pPr>
        <w:tabs>
          <w:tab w:val="left" w:pos="6237"/>
        </w:tabs>
        <w:rPr>
          <w:lang w:val="lv-LV" w:eastAsia="lv-LV"/>
        </w:rPr>
      </w:pPr>
    </w:p>
    <w:p w14:paraId="70CE8829" w14:textId="5DF98E90" w:rsidR="0008228E" w:rsidRPr="00362A79" w:rsidRDefault="00D90F2F" w:rsidP="007917EE">
      <w:pPr>
        <w:tabs>
          <w:tab w:val="left" w:pos="6237"/>
        </w:tabs>
        <w:rPr>
          <w:lang w:val="lv-LV" w:eastAsia="lv-LV"/>
        </w:rPr>
      </w:pPr>
      <w:r w:rsidRPr="00362A79">
        <w:rPr>
          <w:lang w:val="lv-LV" w:eastAsia="lv-LV"/>
        </w:rPr>
        <w:t>Z</w:t>
      </w:r>
      <w:r w:rsidR="00BD40D9" w:rsidRPr="00362A79">
        <w:rPr>
          <w:lang w:val="lv-LV" w:eastAsia="lv-LV"/>
        </w:rPr>
        <w:t xml:space="preserve"> – </w:t>
      </w:r>
      <w:r w:rsidR="0009544F" w:rsidRPr="00362A79">
        <w:rPr>
          <w:lang w:val="lv-LV" w:eastAsia="lv-LV"/>
        </w:rPr>
        <w:t xml:space="preserve">zaudējumu </w:t>
      </w:r>
      <w:r w:rsidRPr="00362A79">
        <w:rPr>
          <w:lang w:val="lv-LV" w:eastAsia="lv-LV"/>
        </w:rPr>
        <w:t>apmērs</w:t>
      </w:r>
      <w:r w:rsidR="00E64464" w:rsidRPr="00362A79">
        <w:rPr>
          <w:lang w:val="lv-LV" w:eastAsia="lv-LV"/>
        </w:rPr>
        <w:t xml:space="preserve"> </w:t>
      </w:r>
      <w:r w:rsidR="0009544F" w:rsidRPr="00362A79">
        <w:rPr>
          <w:lang w:val="lv-LV" w:eastAsia="lv-LV"/>
        </w:rPr>
        <w:t>(</w:t>
      </w:r>
      <w:r w:rsidR="0009544F" w:rsidRPr="00362A79">
        <w:rPr>
          <w:i/>
          <w:iCs/>
          <w:lang w:val="lv-LV" w:eastAsia="lv-LV"/>
        </w:rPr>
        <w:t>euro</w:t>
      </w:r>
      <w:r w:rsidR="0009544F" w:rsidRPr="00362A79">
        <w:rPr>
          <w:lang w:val="lv-LV" w:eastAsia="lv-LV"/>
        </w:rPr>
        <w:t>)</w:t>
      </w:r>
      <w:r w:rsidRPr="00362A79">
        <w:rPr>
          <w:lang w:val="lv-LV" w:eastAsia="lv-LV"/>
        </w:rPr>
        <w:t>;</w:t>
      </w:r>
    </w:p>
    <w:p w14:paraId="2F83A35E" w14:textId="0C7E1488" w:rsidR="0082297E" w:rsidRPr="00362A79" w:rsidRDefault="0082297E" w:rsidP="007917EE">
      <w:pPr>
        <w:tabs>
          <w:tab w:val="left" w:pos="6237"/>
        </w:tabs>
        <w:rPr>
          <w:lang w:val="lv-LV" w:eastAsia="lv-LV"/>
        </w:rPr>
      </w:pPr>
      <w:r w:rsidRPr="00362A79">
        <w:rPr>
          <w:lang w:val="lv-LV" w:eastAsia="lv-LV"/>
        </w:rPr>
        <w:t>U</w:t>
      </w:r>
      <w:r w:rsidR="00BD40D9" w:rsidRPr="00362A79">
        <w:rPr>
          <w:lang w:val="lv-LV" w:eastAsia="lv-LV"/>
        </w:rPr>
        <w:t xml:space="preserve"> – </w:t>
      </w:r>
      <w:r w:rsidRPr="00362A79">
        <w:rPr>
          <w:lang w:val="lv-LV" w:eastAsia="lv-LV"/>
        </w:rPr>
        <w:t>ūdru skaits zivju dīķu teritorijā</w:t>
      </w:r>
      <w:r w:rsidR="009E5922" w:rsidRPr="00362A79">
        <w:rPr>
          <w:lang w:val="lv-LV" w:eastAsia="lv-LV"/>
        </w:rPr>
        <w:t>, ja ir</w:t>
      </w:r>
      <w:r w:rsidRPr="00362A79">
        <w:rPr>
          <w:lang w:val="lv-LV" w:eastAsia="lv-LV"/>
        </w:rPr>
        <w:t xml:space="preserve"> </w:t>
      </w:r>
      <w:r w:rsidR="009E5922" w:rsidRPr="00362A79">
        <w:rPr>
          <w:lang w:val="lv-LV" w:eastAsia="lv-LV"/>
        </w:rPr>
        <w:t xml:space="preserve">pieejami </w:t>
      </w:r>
      <w:r w:rsidR="003F72A8" w:rsidRPr="00362A79">
        <w:rPr>
          <w:lang w:val="lv-LV" w:eastAsia="lv-LV"/>
        </w:rPr>
        <w:t>sertificēta eksperta apstiprināti dati</w:t>
      </w:r>
      <w:r w:rsidR="00667D94" w:rsidRPr="00362A79">
        <w:rPr>
          <w:lang w:val="lv-LV" w:eastAsia="lv-LV"/>
        </w:rPr>
        <w:t>;</w:t>
      </w:r>
    </w:p>
    <w:p w14:paraId="3E4A8BF9" w14:textId="4A9AE7BA" w:rsidR="00D90F2F" w:rsidRPr="00362A79" w:rsidRDefault="00D90F2F" w:rsidP="007917EE">
      <w:pPr>
        <w:tabs>
          <w:tab w:val="left" w:pos="6237"/>
        </w:tabs>
        <w:rPr>
          <w:lang w:val="lv-LV" w:eastAsia="lv-LV"/>
        </w:rPr>
      </w:pPr>
      <w:r w:rsidRPr="00362A79">
        <w:rPr>
          <w:lang w:val="lv-LV" w:eastAsia="lv-LV"/>
        </w:rPr>
        <w:t>I</w:t>
      </w:r>
      <w:r w:rsidR="00BD40D9" w:rsidRPr="00362A79">
        <w:rPr>
          <w:lang w:val="lv-LV" w:eastAsia="lv-LV"/>
        </w:rPr>
        <w:t xml:space="preserve"> – </w:t>
      </w:r>
      <w:r w:rsidRPr="00362A79">
        <w:rPr>
          <w:lang w:val="lv-LV" w:eastAsia="lv-LV"/>
        </w:rPr>
        <w:t xml:space="preserve">ūdra zivju patēriņš </w:t>
      </w:r>
      <w:r w:rsidR="00E64464" w:rsidRPr="00362A79">
        <w:rPr>
          <w:lang w:val="lv-LV" w:eastAsia="lv-LV"/>
        </w:rPr>
        <w:t xml:space="preserve">kilogramos </w:t>
      </w:r>
      <w:r w:rsidRPr="00362A79">
        <w:rPr>
          <w:lang w:val="lv-LV" w:eastAsia="lv-LV"/>
        </w:rPr>
        <w:t>dienā (0,9</w:t>
      </w:r>
      <w:r w:rsidR="008107AD" w:rsidRPr="00362A79">
        <w:rPr>
          <w:lang w:val="lv-LV" w:eastAsia="lv-LV"/>
        </w:rPr>
        <w:t> kg</w:t>
      </w:r>
      <w:r w:rsidRPr="00362A79">
        <w:rPr>
          <w:lang w:val="lv-LV" w:eastAsia="lv-LV"/>
        </w:rPr>
        <w:t>/dienā);</w:t>
      </w:r>
    </w:p>
    <w:p w14:paraId="45DA3C8D" w14:textId="1E244260" w:rsidR="00961923" w:rsidRPr="00362A79" w:rsidRDefault="00961923" w:rsidP="007917EE">
      <w:pPr>
        <w:tabs>
          <w:tab w:val="left" w:pos="6237"/>
        </w:tabs>
        <w:rPr>
          <w:lang w:val="lv-LV" w:eastAsia="lv-LV"/>
        </w:rPr>
      </w:pPr>
      <w:r w:rsidRPr="00362A79">
        <w:rPr>
          <w:lang w:val="lv-LV" w:eastAsia="lv-LV"/>
        </w:rPr>
        <w:t>D</w:t>
      </w:r>
      <w:r w:rsidR="00BD40D9" w:rsidRPr="00362A79">
        <w:rPr>
          <w:lang w:val="lv-LV" w:eastAsia="lv-LV"/>
        </w:rPr>
        <w:t xml:space="preserve"> – </w:t>
      </w:r>
      <w:r w:rsidRPr="00362A79">
        <w:rPr>
          <w:lang w:val="lv-LV" w:eastAsia="lv-LV"/>
        </w:rPr>
        <w:t>dienu skaits gadā;</w:t>
      </w:r>
    </w:p>
    <w:p w14:paraId="4CE8ABB1" w14:textId="4140B2A2" w:rsidR="00D90F2F" w:rsidRPr="00362A79" w:rsidRDefault="00E64464" w:rsidP="007917EE">
      <w:pPr>
        <w:tabs>
          <w:tab w:val="left" w:pos="6237"/>
        </w:tabs>
        <w:rPr>
          <w:lang w:val="lv-LV" w:eastAsia="lv-LV"/>
        </w:rPr>
      </w:pPr>
      <w:r w:rsidRPr="00362A79">
        <w:rPr>
          <w:lang w:val="lv-LV" w:eastAsia="lv-LV"/>
        </w:rPr>
        <w:t>K</w:t>
      </w:r>
      <w:r w:rsidR="00BD40D9" w:rsidRPr="00362A79">
        <w:rPr>
          <w:lang w:val="lv-LV" w:eastAsia="lv-LV"/>
        </w:rPr>
        <w:t xml:space="preserve"> – </w:t>
      </w:r>
      <w:r w:rsidR="00D90F2F" w:rsidRPr="00362A79">
        <w:rPr>
          <w:lang w:val="lv-LV" w:eastAsia="lv-LV"/>
        </w:rPr>
        <w:t xml:space="preserve">zivs vidējā pašizmaksa </w:t>
      </w:r>
      <w:r w:rsidR="0053354E" w:rsidRPr="00362A79">
        <w:rPr>
          <w:lang w:val="lv-LV" w:eastAsia="lv-LV"/>
        </w:rPr>
        <w:t>iepriekšēj</w:t>
      </w:r>
      <w:r w:rsidR="002410A5" w:rsidRPr="00362A79">
        <w:rPr>
          <w:lang w:val="lv-LV" w:eastAsia="lv-LV"/>
        </w:rPr>
        <w:t>ā</w:t>
      </w:r>
      <w:r w:rsidR="0053354E" w:rsidRPr="00362A79">
        <w:rPr>
          <w:lang w:val="lv-LV" w:eastAsia="lv-LV"/>
        </w:rPr>
        <w:t xml:space="preserve"> </w:t>
      </w:r>
      <w:r w:rsidR="002410A5" w:rsidRPr="00362A79">
        <w:rPr>
          <w:lang w:val="lv-LV" w:eastAsia="lv-LV"/>
        </w:rPr>
        <w:t xml:space="preserve">gadā </w:t>
      </w:r>
      <w:r w:rsidR="005F7CD6" w:rsidRPr="00362A79">
        <w:rPr>
          <w:lang w:val="lv-LV" w:eastAsia="lv-LV"/>
        </w:rPr>
        <w:t>(</w:t>
      </w:r>
      <w:r w:rsidR="00D90F2F" w:rsidRPr="00362A79">
        <w:rPr>
          <w:i/>
          <w:iCs/>
          <w:lang w:val="lv-LV" w:eastAsia="lv-LV"/>
        </w:rPr>
        <w:t>euro</w:t>
      </w:r>
      <w:r w:rsidR="00D90F2F" w:rsidRPr="00362A79">
        <w:rPr>
          <w:lang w:val="lv-LV" w:eastAsia="lv-LV"/>
        </w:rPr>
        <w:t>/kg</w:t>
      </w:r>
      <w:r w:rsidR="005F7CD6" w:rsidRPr="00362A79">
        <w:rPr>
          <w:lang w:val="lv-LV" w:eastAsia="lv-LV"/>
        </w:rPr>
        <w:t>)</w:t>
      </w:r>
      <w:r w:rsidR="00D90F2F" w:rsidRPr="00362A79">
        <w:rPr>
          <w:lang w:val="lv-LV" w:eastAsia="lv-LV"/>
        </w:rPr>
        <w:t>;</w:t>
      </w:r>
    </w:p>
    <w:p w14:paraId="778CFBEA" w14:textId="77777777" w:rsidR="003F4A28" w:rsidRPr="00362A79" w:rsidRDefault="003F4A28" w:rsidP="007917EE">
      <w:pPr>
        <w:tabs>
          <w:tab w:val="left" w:pos="6237"/>
        </w:tabs>
        <w:rPr>
          <w:lang w:val="lv-LV" w:eastAsia="lv-LV"/>
        </w:rPr>
      </w:pPr>
    </w:p>
    <w:p w14:paraId="2B085D22" w14:textId="7CE98A32" w:rsidR="00167648" w:rsidRPr="00362A79" w:rsidRDefault="00F901A6" w:rsidP="009D7910">
      <w:pPr>
        <w:rPr>
          <w:sz w:val="28"/>
          <w:szCs w:val="28"/>
          <w:lang w:val="lv-LV" w:eastAsia="lv-LV"/>
        </w:rPr>
      </w:pPr>
      <w:r w:rsidRPr="00362A79">
        <w:rPr>
          <w:sz w:val="28"/>
          <w:szCs w:val="28"/>
          <w:lang w:val="lv-LV"/>
        </w:rPr>
        <w:t>32</w:t>
      </w:r>
      <w:r w:rsidR="00167648" w:rsidRPr="00362A79">
        <w:rPr>
          <w:sz w:val="28"/>
          <w:szCs w:val="28"/>
          <w:lang w:val="lv-LV"/>
        </w:rPr>
        <w:t>.3</w:t>
      </w:r>
      <w:r w:rsidR="007917EE" w:rsidRPr="00362A79">
        <w:rPr>
          <w:sz w:val="28"/>
          <w:szCs w:val="28"/>
          <w:lang w:val="lv-LV"/>
        </w:rPr>
        <w:t>. </w:t>
      </w:r>
      <w:r w:rsidRPr="00362A79">
        <w:rPr>
          <w:sz w:val="28"/>
          <w:szCs w:val="28"/>
          <w:lang w:val="lv-LV"/>
        </w:rPr>
        <w:t>šo noteikumu 32.1.1</w:t>
      </w:r>
      <w:r w:rsidR="007917EE" w:rsidRPr="00362A79">
        <w:rPr>
          <w:sz w:val="28"/>
          <w:szCs w:val="28"/>
          <w:lang w:val="lv-LV"/>
        </w:rPr>
        <w:t xml:space="preserve">. un </w:t>
      </w:r>
      <w:r w:rsidRPr="00362A79">
        <w:rPr>
          <w:sz w:val="28"/>
          <w:szCs w:val="28"/>
          <w:lang w:val="lv-LV"/>
        </w:rPr>
        <w:t>32</w:t>
      </w:r>
      <w:r w:rsidR="00167648" w:rsidRPr="00362A79">
        <w:rPr>
          <w:sz w:val="28"/>
          <w:szCs w:val="28"/>
          <w:lang w:val="lv-LV"/>
        </w:rPr>
        <w:t>.2</w:t>
      </w:r>
      <w:r w:rsidR="007917EE" w:rsidRPr="00362A79">
        <w:rPr>
          <w:sz w:val="28"/>
          <w:szCs w:val="28"/>
          <w:lang w:val="lv-LV"/>
        </w:rPr>
        <w:t>. </w:t>
      </w:r>
      <w:r w:rsidR="00167648" w:rsidRPr="00362A79">
        <w:rPr>
          <w:sz w:val="28"/>
          <w:szCs w:val="28"/>
          <w:lang w:val="lv-LV"/>
        </w:rPr>
        <w:t xml:space="preserve">apakšpunktā minēto </w:t>
      </w:r>
      <w:r w:rsidR="00B50774" w:rsidRPr="00362A79">
        <w:rPr>
          <w:sz w:val="28"/>
          <w:szCs w:val="28"/>
          <w:lang w:val="lv-LV"/>
        </w:rPr>
        <w:t>koeficientu </w:t>
      </w:r>
      <w:r w:rsidR="00167648" w:rsidRPr="00362A79">
        <w:rPr>
          <w:sz w:val="28"/>
          <w:szCs w:val="28"/>
          <w:lang w:val="lv-LV"/>
        </w:rPr>
        <w:t xml:space="preserve">K nosaka </w:t>
      </w:r>
      <w:r w:rsidR="00167648" w:rsidRPr="00362A79">
        <w:rPr>
          <w:sz w:val="28"/>
          <w:szCs w:val="28"/>
          <w:lang w:val="lv-LV" w:eastAsia="lv-LV"/>
        </w:rPr>
        <w:t>atbilstoši sabie</w:t>
      </w:r>
      <w:r w:rsidR="00267830" w:rsidRPr="00362A79">
        <w:rPr>
          <w:sz w:val="28"/>
          <w:szCs w:val="28"/>
          <w:lang w:val="lv-LV" w:eastAsia="lv-LV"/>
        </w:rPr>
        <w:t xml:space="preserve">drības ar ierobežotu atbildību </w:t>
      </w:r>
      <w:r w:rsidR="0085034F" w:rsidRPr="00362A79">
        <w:rPr>
          <w:sz w:val="28"/>
          <w:szCs w:val="28"/>
          <w:lang w:val="lv-LV" w:eastAsia="lv-LV"/>
        </w:rPr>
        <w:t>"</w:t>
      </w:r>
      <w:r w:rsidR="00167648" w:rsidRPr="00362A79">
        <w:rPr>
          <w:sz w:val="28"/>
          <w:szCs w:val="28"/>
          <w:lang w:val="lv-LV" w:eastAsia="lv-LV"/>
        </w:rPr>
        <w:t>Latvijas Lauku ko</w:t>
      </w:r>
      <w:r w:rsidR="00267830" w:rsidRPr="00362A79">
        <w:rPr>
          <w:sz w:val="28"/>
          <w:szCs w:val="28"/>
          <w:lang w:val="lv-LV" w:eastAsia="lv-LV"/>
        </w:rPr>
        <w:t>nsultāciju un izglītības centrs</w:t>
      </w:r>
      <w:r w:rsidR="0085034F" w:rsidRPr="00362A79">
        <w:rPr>
          <w:sz w:val="28"/>
          <w:szCs w:val="28"/>
          <w:lang w:val="lv-LV" w:eastAsia="lv-LV"/>
        </w:rPr>
        <w:t>"</w:t>
      </w:r>
      <w:r w:rsidR="00167648" w:rsidRPr="00362A79">
        <w:rPr>
          <w:sz w:val="28"/>
          <w:szCs w:val="28"/>
          <w:lang w:val="lv-LV" w:eastAsia="lv-LV"/>
        </w:rPr>
        <w:t xml:space="preserve"> vidējai </w:t>
      </w:r>
      <w:r w:rsidR="00167648" w:rsidRPr="00362A79">
        <w:rPr>
          <w:sz w:val="28"/>
          <w:szCs w:val="28"/>
          <w:lang w:val="lv-LV"/>
        </w:rPr>
        <w:t>aprēķinātajai</w:t>
      </w:r>
      <w:r w:rsidR="00167648" w:rsidRPr="00362A79">
        <w:rPr>
          <w:sz w:val="28"/>
          <w:szCs w:val="28"/>
          <w:lang w:val="lv-LV" w:eastAsia="lv-LV"/>
        </w:rPr>
        <w:t xml:space="preserve"> vērtībai no vienvasaras, </w:t>
      </w:r>
      <w:proofErr w:type="spellStart"/>
      <w:r w:rsidR="00167648" w:rsidRPr="00362A79">
        <w:rPr>
          <w:sz w:val="28"/>
          <w:szCs w:val="28"/>
          <w:lang w:val="lv-LV" w:eastAsia="lv-LV"/>
        </w:rPr>
        <w:t>divvasaru</w:t>
      </w:r>
      <w:proofErr w:type="spellEnd"/>
      <w:r w:rsidR="00167648" w:rsidRPr="00362A79">
        <w:rPr>
          <w:sz w:val="28"/>
          <w:szCs w:val="28"/>
          <w:lang w:val="lv-LV" w:eastAsia="lv-LV"/>
        </w:rPr>
        <w:t xml:space="preserve"> un </w:t>
      </w:r>
      <w:proofErr w:type="spellStart"/>
      <w:r w:rsidR="00167648" w:rsidRPr="00362A79">
        <w:rPr>
          <w:sz w:val="28"/>
          <w:szCs w:val="28"/>
          <w:lang w:val="lv-LV" w:eastAsia="lv-LV"/>
        </w:rPr>
        <w:t>trīsvasaru</w:t>
      </w:r>
      <w:proofErr w:type="spellEnd"/>
      <w:r w:rsidR="00167648" w:rsidRPr="00362A79">
        <w:rPr>
          <w:sz w:val="28"/>
          <w:szCs w:val="28"/>
          <w:lang w:val="lv-LV" w:eastAsia="lv-LV"/>
        </w:rPr>
        <w:t xml:space="preserve"> karpu pašizmaksas vērtības </w:t>
      </w:r>
      <w:r w:rsidRPr="00362A79">
        <w:rPr>
          <w:sz w:val="28"/>
          <w:szCs w:val="28"/>
          <w:lang w:val="lv-LV" w:eastAsia="lv-LV"/>
        </w:rPr>
        <w:t>iepriekšēj</w:t>
      </w:r>
      <w:r w:rsidR="00B50774" w:rsidRPr="00362A79">
        <w:rPr>
          <w:sz w:val="28"/>
          <w:szCs w:val="28"/>
          <w:lang w:val="lv-LV" w:eastAsia="lv-LV"/>
        </w:rPr>
        <w:t>ā</w:t>
      </w:r>
      <w:r w:rsidRPr="00362A79">
        <w:rPr>
          <w:sz w:val="28"/>
          <w:szCs w:val="28"/>
          <w:lang w:val="lv-LV" w:eastAsia="lv-LV"/>
        </w:rPr>
        <w:t xml:space="preserve"> </w:t>
      </w:r>
      <w:r w:rsidR="00B50774" w:rsidRPr="00362A79">
        <w:rPr>
          <w:sz w:val="28"/>
          <w:szCs w:val="28"/>
          <w:lang w:val="lv-LV" w:eastAsia="lv-LV"/>
        </w:rPr>
        <w:t>gadā</w:t>
      </w:r>
      <w:r w:rsidRPr="00362A79">
        <w:rPr>
          <w:sz w:val="28"/>
          <w:szCs w:val="28"/>
          <w:lang w:val="lv-LV" w:eastAsia="lv-LV"/>
        </w:rPr>
        <w:t>.</w:t>
      </w:r>
    </w:p>
    <w:p w14:paraId="6AF8B30B" w14:textId="77777777" w:rsidR="00E07ED0" w:rsidRPr="00362A79" w:rsidRDefault="00E07ED0" w:rsidP="00E07ED0">
      <w:pPr>
        <w:tabs>
          <w:tab w:val="left" w:pos="5565"/>
        </w:tabs>
        <w:rPr>
          <w:sz w:val="28"/>
          <w:szCs w:val="28"/>
          <w:lang w:val="lv-LV" w:eastAsia="lv-LV"/>
        </w:rPr>
      </w:pPr>
    </w:p>
    <w:p w14:paraId="7CC5BB7F" w14:textId="32083BD9" w:rsidR="00F901A6" w:rsidRPr="00362A79" w:rsidRDefault="00F901A6" w:rsidP="0085034F">
      <w:pPr>
        <w:ind w:firstLine="0"/>
        <w:jc w:val="center"/>
        <w:rPr>
          <w:b/>
          <w:sz w:val="28"/>
          <w:szCs w:val="28"/>
          <w:lang w:val="lv-LV"/>
        </w:rPr>
      </w:pPr>
      <w:r w:rsidRPr="00362A79">
        <w:rPr>
          <w:b/>
          <w:sz w:val="28"/>
          <w:szCs w:val="28"/>
          <w:lang w:val="lv-LV"/>
        </w:rPr>
        <w:lastRenderedPageBreak/>
        <w:t>VII</w:t>
      </w:r>
      <w:r w:rsidR="007917EE" w:rsidRPr="00362A79">
        <w:rPr>
          <w:b/>
          <w:sz w:val="28"/>
          <w:szCs w:val="28"/>
          <w:lang w:val="lv-LV"/>
        </w:rPr>
        <w:t>. </w:t>
      </w:r>
      <w:r w:rsidRPr="00362A79">
        <w:rPr>
          <w:b/>
          <w:sz w:val="28"/>
          <w:szCs w:val="28"/>
          <w:lang w:val="lv-LV"/>
        </w:rPr>
        <w:t>Lopkopībai vai biškopībai nodarīto zaudējumu novērtēšana un apmēra aprēķināšana</w:t>
      </w:r>
    </w:p>
    <w:p w14:paraId="48B6E2E2" w14:textId="77777777" w:rsidR="00F901A6" w:rsidRPr="00362A79" w:rsidRDefault="00F901A6" w:rsidP="00E07ED0">
      <w:pPr>
        <w:rPr>
          <w:sz w:val="28"/>
          <w:szCs w:val="28"/>
          <w:lang w:val="lv-LV"/>
        </w:rPr>
      </w:pPr>
    </w:p>
    <w:p w14:paraId="2B2AD9BC" w14:textId="19E3CF16" w:rsidR="00F901A6" w:rsidRPr="00362A79" w:rsidRDefault="00F901A6" w:rsidP="00E07ED0">
      <w:pPr>
        <w:rPr>
          <w:sz w:val="28"/>
          <w:szCs w:val="28"/>
          <w:lang w:val="lv-LV"/>
        </w:rPr>
      </w:pPr>
      <w:r w:rsidRPr="00362A79">
        <w:rPr>
          <w:sz w:val="28"/>
          <w:szCs w:val="28"/>
          <w:lang w:val="lv-LV"/>
        </w:rPr>
        <w:t>33</w:t>
      </w:r>
      <w:r w:rsidR="007917EE" w:rsidRPr="00362A79">
        <w:rPr>
          <w:sz w:val="28"/>
          <w:szCs w:val="28"/>
          <w:lang w:val="lv-LV"/>
        </w:rPr>
        <w:t>. </w:t>
      </w:r>
      <w:r w:rsidRPr="00362A79">
        <w:rPr>
          <w:sz w:val="28"/>
          <w:szCs w:val="28"/>
          <w:lang w:val="lv-LV"/>
        </w:rPr>
        <w:t xml:space="preserve">Komisija nekavējoties, bet ne vēlāk kā piecu darbdienu laikā pēc </w:t>
      </w:r>
      <w:r w:rsidRPr="00362A79">
        <w:rPr>
          <w:spacing w:val="-2"/>
          <w:sz w:val="28"/>
          <w:szCs w:val="28"/>
          <w:lang w:val="lv-LV"/>
        </w:rPr>
        <w:t>pieteikuma un šo noteikumu 13</w:t>
      </w:r>
      <w:r w:rsidR="007917EE" w:rsidRPr="00362A79">
        <w:rPr>
          <w:spacing w:val="-2"/>
          <w:sz w:val="28"/>
          <w:szCs w:val="28"/>
          <w:lang w:val="lv-LV"/>
        </w:rPr>
        <w:t>. </w:t>
      </w:r>
      <w:r w:rsidRPr="00362A79">
        <w:rPr>
          <w:spacing w:val="-2"/>
          <w:sz w:val="28"/>
          <w:szCs w:val="28"/>
          <w:lang w:val="lv-LV"/>
        </w:rPr>
        <w:t>punktā minēto dokumentu saņemšanas, piedaloties</w:t>
      </w:r>
      <w:r w:rsidRPr="00362A79">
        <w:rPr>
          <w:sz w:val="28"/>
          <w:szCs w:val="28"/>
          <w:lang w:val="lv-LV"/>
        </w:rPr>
        <w:t xml:space="preserve"> iesniedzējam:</w:t>
      </w:r>
    </w:p>
    <w:p w14:paraId="25EFCEC6" w14:textId="4533DA5C" w:rsidR="00F901A6" w:rsidRPr="00362A79" w:rsidRDefault="00F901A6" w:rsidP="00E07ED0">
      <w:pPr>
        <w:rPr>
          <w:sz w:val="28"/>
          <w:szCs w:val="28"/>
          <w:lang w:val="lv-LV"/>
        </w:rPr>
      </w:pPr>
      <w:r w:rsidRPr="00362A79">
        <w:rPr>
          <w:sz w:val="28"/>
          <w:szCs w:val="28"/>
          <w:lang w:val="lv-LV"/>
        </w:rPr>
        <w:t>33.1</w:t>
      </w:r>
      <w:r w:rsidR="007917EE" w:rsidRPr="00362A79">
        <w:rPr>
          <w:sz w:val="28"/>
          <w:szCs w:val="28"/>
          <w:lang w:val="lv-LV"/>
        </w:rPr>
        <w:t>. </w:t>
      </w:r>
      <w:r w:rsidRPr="00362A79">
        <w:rPr>
          <w:sz w:val="28"/>
          <w:szCs w:val="28"/>
          <w:lang w:val="lv-LV"/>
        </w:rPr>
        <w:t>veic pārbaudi dabā;</w:t>
      </w:r>
    </w:p>
    <w:p w14:paraId="7BDC54B9" w14:textId="2DDA4347" w:rsidR="00F901A6" w:rsidRPr="00362A79" w:rsidRDefault="00F901A6" w:rsidP="00E07ED0">
      <w:pPr>
        <w:rPr>
          <w:sz w:val="28"/>
          <w:szCs w:val="28"/>
          <w:lang w:val="lv-LV"/>
        </w:rPr>
      </w:pPr>
      <w:r w:rsidRPr="00362A79">
        <w:rPr>
          <w:sz w:val="28"/>
          <w:szCs w:val="28"/>
          <w:lang w:val="lv-LV"/>
        </w:rPr>
        <w:t>33.2</w:t>
      </w:r>
      <w:r w:rsidR="007917EE" w:rsidRPr="00362A79">
        <w:rPr>
          <w:sz w:val="28"/>
          <w:szCs w:val="28"/>
          <w:lang w:val="lv-LV"/>
        </w:rPr>
        <w:t>. </w:t>
      </w:r>
      <w:r w:rsidRPr="00362A79">
        <w:rPr>
          <w:sz w:val="28"/>
          <w:szCs w:val="28"/>
          <w:lang w:val="lv-LV"/>
        </w:rPr>
        <w:t>nosaka postījumus nodarījušo dzīvnieku sugu;</w:t>
      </w:r>
    </w:p>
    <w:p w14:paraId="4EAB3265" w14:textId="0DD7F622" w:rsidR="00F901A6" w:rsidRPr="00362A79" w:rsidRDefault="00F901A6" w:rsidP="00E07ED0">
      <w:pPr>
        <w:rPr>
          <w:sz w:val="28"/>
          <w:szCs w:val="28"/>
          <w:lang w:val="lv-LV"/>
        </w:rPr>
      </w:pPr>
      <w:r w:rsidRPr="00362A79">
        <w:rPr>
          <w:sz w:val="28"/>
          <w:szCs w:val="28"/>
          <w:lang w:val="lv-LV"/>
        </w:rPr>
        <w:t>33.3</w:t>
      </w:r>
      <w:r w:rsidR="007917EE" w:rsidRPr="00362A79">
        <w:rPr>
          <w:sz w:val="28"/>
          <w:szCs w:val="28"/>
          <w:lang w:val="lv-LV"/>
        </w:rPr>
        <w:t>. </w:t>
      </w:r>
      <w:r w:rsidRPr="00362A79">
        <w:rPr>
          <w:sz w:val="28"/>
          <w:szCs w:val="28"/>
          <w:lang w:val="lv-LV"/>
        </w:rPr>
        <w:t xml:space="preserve">nosaka tā lauksaimniecības dzīvnieka sugu (šķirni), kuram nodarīti postījumi; </w:t>
      </w:r>
    </w:p>
    <w:p w14:paraId="18B929D4" w14:textId="6F6EEA9D" w:rsidR="00F901A6" w:rsidRPr="00362A79" w:rsidRDefault="00F901A6" w:rsidP="16181278">
      <w:pPr>
        <w:rPr>
          <w:sz w:val="28"/>
          <w:szCs w:val="28"/>
          <w:lang w:val="lv-LV"/>
        </w:rPr>
      </w:pPr>
      <w:r w:rsidRPr="00362A79">
        <w:rPr>
          <w:sz w:val="28"/>
          <w:szCs w:val="28"/>
          <w:lang w:val="lv-LV"/>
        </w:rPr>
        <w:t>33.4</w:t>
      </w:r>
      <w:r w:rsidR="007917EE" w:rsidRPr="00362A79">
        <w:rPr>
          <w:sz w:val="28"/>
          <w:szCs w:val="28"/>
          <w:lang w:val="lv-LV"/>
        </w:rPr>
        <w:t>. </w:t>
      </w:r>
      <w:r w:rsidRPr="00362A79">
        <w:rPr>
          <w:sz w:val="28"/>
          <w:szCs w:val="28"/>
          <w:lang w:val="lv-LV"/>
        </w:rPr>
        <w:t>konstatē to lauksaimniecības dzīvnieku (tai skaitā bišu saimju) skaitu, kuriem nodarīti postījumi</w:t>
      </w:r>
      <w:r w:rsidR="00E4711E" w:rsidRPr="00362A79">
        <w:rPr>
          <w:sz w:val="28"/>
          <w:szCs w:val="28"/>
          <w:lang w:val="lv-LV"/>
        </w:rPr>
        <w:t>, kā arī nosaka bišu stropiem nodarīto postījumu koeficientu</w:t>
      </w:r>
      <w:r w:rsidRPr="00362A79">
        <w:rPr>
          <w:sz w:val="28"/>
          <w:szCs w:val="28"/>
          <w:lang w:val="lv-LV"/>
        </w:rPr>
        <w:t>;</w:t>
      </w:r>
    </w:p>
    <w:p w14:paraId="12867B64" w14:textId="2667A59D" w:rsidR="00F901A6" w:rsidRPr="00362A79" w:rsidRDefault="00F901A6" w:rsidP="00E07ED0">
      <w:pPr>
        <w:rPr>
          <w:sz w:val="28"/>
          <w:szCs w:val="28"/>
          <w:lang w:val="lv-LV"/>
        </w:rPr>
      </w:pPr>
      <w:r w:rsidRPr="00362A79">
        <w:rPr>
          <w:sz w:val="28"/>
          <w:szCs w:val="28"/>
          <w:lang w:val="lv-LV"/>
        </w:rPr>
        <w:t>33.5</w:t>
      </w:r>
      <w:r w:rsidR="007917EE" w:rsidRPr="00362A79">
        <w:rPr>
          <w:sz w:val="28"/>
          <w:szCs w:val="28"/>
          <w:lang w:val="lv-LV"/>
        </w:rPr>
        <w:t>. </w:t>
      </w:r>
      <w:r w:rsidRPr="00362A79">
        <w:rPr>
          <w:sz w:val="28"/>
          <w:szCs w:val="28"/>
          <w:lang w:val="lv-LV"/>
        </w:rPr>
        <w:t xml:space="preserve">pārbauda, vai lauksaimniecības dzīvnieki, kuriem nodarīti postījumi, ir apzīmēti, un bišu saimes, kurām nodarīti postījumi, ir reģistrētas atbilstoši normatīvajiem aktiem par lauksaimniecības un akvakultūras dzīvnieku, to </w:t>
      </w:r>
      <w:r w:rsidRPr="00362A79">
        <w:rPr>
          <w:spacing w:val="-2"/>
          <w:sz w:val="28"/>
          <w:szCs w:val="28"/>
          <w:lang w:val="lv-LV"/>
        </w:rPr>
        <w:t>ganāmpulku un novietņu reģistrēšanas un lauksaimniecības dzīvnieku apzīmēšanas</w:t>
      </w:r>
      <w:r w:rsidRPr="00362A79">
        <w:rPr>
          <w:sz w:val="28"/>
          <w:szCs w:val="28"/>
          <w:lang w:val="lv-LV"/>
        </w:rPr>
        <w:t xml:space="preserve"> kārtību; </w:t>
      </w:r>
    </w:p>
    <w:p w14:paraId="4C3868D8" w14:textId="3F9547D0" w:rsidR="00F901A6" w:rsidRPr="00362A79" w:rsidRDefault="00F901A6" w:rsidP="00E07ED0">
      <w:pPr>
        <w:rPr>
          <w:sz w:val="28"/>
          <w:szCs w:val="28"/>
          <w:lang w:val="lv-LV"/>
        </w:rPr>
      </w:pPr>
      <w:r w:rsidRPr="00362A79">
        <w:rPr>
          <w:sz w:val="28"/>
          <w:szCs w:val="28"/>
          <w:lang w:val="lv-LV"/>
        </w:rPr>
        <w:t>33.6</w:t>
      </w:r>
      <w:r w:rsidR="007917EE" w:rsidRPr="00362A79">
        <w:rPr>
          <w:sz w:val="28"/>
          <w:szCs w:val="28"/>
          <w:lang w:val="lv-LV"/>
        </w:rPr>
        <w:t>. </w:t>
      </w:r>
      <w:r w:rsidRPr="00362A79">
        <w:rPr>
          <w:sz w:val="28"/>
          <w:szCs w:val="28"/>
          <w:lang w:val="lv-LV"/>
        </w:rPr>
        <w:t>konstatē, vai nodarīto postījumu dēļ lauksaimniecības dzīvnieki (tai skaitā bišu saimes) ir nogalināti vai ievainoti un tādēļ likvidējami;</w:t>
      </w:r>
    </w:p>
    <w:p w14:paraId="2B1B052E" w14:textId="1B640905" w:rsidR="00F901A6" w:rsidRPr="00362A79" w:rsidRDefault="00F901A6" w:rsidP="00E07ED0">
      <w:pPr>
        <w:rPr>
          <w:sz w:val="28"/>
          <w:szCs w:val="28"/>
          <w:lang w:val="lv-LV"/>
        </w:rPr>
      </w:pPr>
      <w:r w:rsidRPr="00362A79">
        <w:rPr>
          <w:sz w:val="28"/>
          <w:szCs w:val="28"/>
          <w:lang w:val="lv-LV"/>
        </w:rPr>
        <w:t>33.7</w:t>
      </w:r>
      <w:r w:rsidR="007917EE" w:rsidRPr="00362A79">
        <w:rPr>
          <w:sz w:val="28"/>
          <w:szCs w:val="28"/>
          <w:lang w:val="lv-LV"/>
        </w:rPr>
        <w:t>. </w:t>
      </w:r>
      <w:r w:rsidRPr="00362A79">
        <w:rPr>
          <w:sz w:val="28"/>
          <w:szCs w:val="28"/>
          <w:lang w:val="lv-LV"/>
        </w:rPr>
        <w:t xml:space="preserve">konstatē, vai nav ļaunprātīgi veicināta nodarīto zaudējumu rašanās vai to apmēra palielināšanās; </w:t>
      </w:r>
    </w:p>
    <w:p w14:paraId="46A27FF7" w14:textId="0070D01B" w:rsidR="00F901A6" w:rsidRPr="00362A79" w:rsidRDefault="00F901A6" w:rsidP="00E07ED0">
      <w:pPr>
        <w:rPr>
          <w:sz w:val="28"/>
          <w:szCs w:val="28"/>
          <w:lang w:val="lv-LV"/>
        </w:rPr>
      </w:pPr>
      <w:r w:rsidRPr="00362A79">
        <w:rPr>
          <w:sz w:val="28"/>
          <w:szCs w:val="28"/>
          <w:lang w:val="lv-LV"/>
        </w:rPr>
        <w:t>33.8</w:t>
      </w:r>
      <w:r w:rsidR="007917EE" w:rsidRPr="00362A79">
        <w:rPr>
          <w:sz w:val="28"/>
          <w:szCs w:val="28"/>
          <w:lang w:val="lv-LV"/>
        </w:rPr>
        <w:t>. </w:t>
      </w:r>
      <w:r w:rsidRPr="00362A79">
        <w:rPr>
          <w:sz w:val="28"/>
          <w:szCs w:val="28"/>
          <w:lang w:val="lv-LV"/>
        </w:rPr>
        <w:t>konstatē, vai ir veikti pieteikumā norādītie aizsardzības pasākumi postījumu novēršanai.</w:t>
      </w:r>
    </w:p>
    <w:p w14:paraId="75D00B1C" w14:textId="77777777" w:rsidR="00F901A6" w:rsidRPr="00362A79" w:rsidRDefault="00F901A6" w:rsidP="00E07ED0">
      <w:pPr>
        <w:rPr>
          <w:sz w:val="28"/>
          <w:szCs w:val="28"/>
          <w:lang w:val="lv-LV"/>
        </w:rPr>
      </w:pPr>
    </w:p>
    <w:p w14:paraId="142813B5" w14:textId="0231F065" w:rsidR="00F5784D" w:rsidRPr="00362A79" w:rsidRDefault="00F901A6" w:rsidP="009D7910">
      <w:pPr>
        <w:rPr>
          <w:sz w:val="28"/>
          <w:szCs w:val="28"/>
          <w:lang w:val="lv-LV"/>
        </w:rPr>
      </w:pPr>
      <w:r w:rsidRPr="00362A79">
        <w:rPr>
          <w:sz w:val="28"/>
          <w:szCs w:val="28"/>
          <w:lang w:val="lv-LV"/>
        </w:rPr>
        <w:t>34</w:t>
      </w:r>
      <w:r w:rsidR="007917EE" w:rsidRPr="00362A79">
        <w:rPr>
          <w:sz w:val="28"/>
          <w:szCs w:val="28"/>
          <w:lang w:val="lv-LV"/>
        </w:rPr>
        <w:t>. </w:t>
      </w:r>
      <w:r w:rsidR="0080155E" w:rsidRPr="00362A79">
        <w:rPr>
          <w:sz w:val="28"/>
          <w:szCs w:val="28"/>
          <w:lang w:val="lv-LV"/>
        </w:rPr>
        <w:t>Līdz komisijas ierašanās brīdim iesniedzējam ir tiesības veikt nepieciešamos pasākumus</w:t>
      </w:r>
      <w:r w:rsidR="00FD75CF" w:rsidRPr="00362A79">
        <w:rPr>
          <w:sz w:val="28"/>
          <w:szCs w:val="28"/>
          <w:lang w:val="lv-LV"/>
        </w:rPr>
        <w:t>, lai novērstu</w:t>
      </w:r>
      <w:r w:rsidR="0080155E" w:rsidRPr="00362A79">
        <w:rPr>
          <w:sz w:val="28"/>
          <w:szCs w:val="28"/>
          <w:lang w:val="lv-LV"/>
        </w:rPr>
        <w:t xml:space="preserve"> </w:t>
      </w:r>
      <w:r w:rsidR="0022702C" w:rsidRPr="00362A79">
        <w:rPr>
          <w:sz w:val="28"/>
          <w:szCs w:val="28"/>
          <w:lang w:val="lv-LV"/>
        </w:rPr>
        <w:t>postījumu</w:t>
      </w:r>
      <w:r w:rsidR="00FD75CF" w:rsidRPr="00362A79">
        <w:rPr>
          <w:sz w:val="28"/>
          <w:szCs w:val="28"/>
          <w:lang w:val="lv-LV"/>
        </w:rPr>
        <w:t>s</w:t>
      </w:r>
      <w:r w:rsidR="0022702C" w:rsidRPr="00362A79">
        <w:rPr>
          <w:sz w:val="28"/>
          <w:szCs w:val="28"/>
          <w:lang w:val="lv-LV"/>
        </w:rPr>
        <w:t xml:space="preserve"> </w:t>
      </w:r>
      <w:r w:rsidR="00F45C64" w:rsidRPr="00362A79">
        <w:rPr>
          <w:sz w:val="28"/>
          <w:szCs w:val="28"/>
          <w:lang w:val="lv-LV"/>
        </w:rPr>
        <w:t xml:space="preserve">un </w:t>
      </w:r>
      <w:r w:rsidR="00FD75CF" w:rsidRPr="00362A79">
        <w:rPr>
          <w:sz w:val="28"/>
          <w:szCs w:val="28"/>
          <w:lang w:val="lv-LV"/>
        </w:rPr>
        <w:t xml:space="preserve">novērstu ciešanas </w:t>
      </w:r>
      <w:r w:rsidR="008D1BA9" w:rsidRPr="00362A79">
        <w:rPr>
          <w:sz w:val="28"/>
          <w:szCs w:val="28"/>
          <w:lang w:val="lv-LV"/>
        </w:rPr>
        <w:t xml:space="preserve">lauksaimniecības </w:t>
      </w:r>
      <w:r w:rsidR="00FD75CF" w:rsidRPr="00362A79">
        <w:rPr>
          <w:sz w:val="28"/>
          <w:szCs w:val="28"/>
          <w:lang w:val="lv-LV"/>
        </w:rPr>
        <w:t>dzīvniekiem</w:t>
      </w:r>
      <w:r w:rsidR="008D1BA9" w:rsidRPr="00362A79">
        <w:rPr>
          <w:sz w:val="28"/>
          <w:szCs w:val="28"/>
          <w:lang w:val="lv-LV"/>
        </w:rPr>
        <w:t>, kuriem nodarīti postījumi</w:t>
      </w:r>
      <w:r w:rsidR="005F2BE0" w:rsidRPr="00362A79">
        <w:rPr>
          <w:sz w:val="28"/>
          <w:szCs w:val="28"/>
          <w:lang w:val="lv-LV"/>
        </w:rPr>
        <w:t xml:space="preserve">, tai skaitā </w:t>
      </w:r>
      <w:r w:rsidR="00F2748E" w:rsidRPr="00362A79">
        <w:rPr>
          <w:sz w:val="28"/>
          <w:szCs w:val="28"/>
          <w:lang w:val="lv-LV"/>
        </w:rPr>
        <w:t>izmantot vet</w:t>
      </w:r>
      <w:r w:rsidR="005F2BE0" w:rsidRPr="00362A79">
        <w:rPr>
          <w:sz w:val="28"/>
          <w:szCs w:val="28"/>
          <w:lang w:val="lv-LV"/>
        </w:rPr>
        <w:t>erinār</w:t>
      </w:r>
      <w:r w:rsidR="00F2748E" w:rsidRPr="00362A79">
        <w:rPr>
          <w:sz w:val="28"/>
          <w:szCs w:val="28"/>
          <w:lang w:val="lv-LV"/>
        </w:rPr>
        <w:t xml:space="preserve">ārsta atzinumu kā pierādījumu par </w:t>
      </w:r>
      <w:r w:rsidR="00C827FC" w:rsidRPr="00362A79">
        <w:rPr>
          <w:sz w:val="28"/>
          <w:szCs w:val="28"/>
          <w:lang w:val="lv-LV"/>
        </w:rPr>
        <w:t xml:space="preserve">īpaši aizsargājamo </w:t>
      </w:r>
      <w:r w:rsidR="00F2748E" w:rsidRPr="00362A79">
        <w:rPr>
          <w:sz w:val="28"/>
          <w:szCs w:val="28"/>
          <w:lang w:val="lv-LV"/>
        </w:rPr>
        <w:t>nemedījam</w:t>
      </w:r>
      <w:r w:rsidR="0007318E" w:rsidRPr="00362A79">
        <w:rPr>
          <w:sz w:val="28"/>
          <w:szCs w:val="28"/>
          <w:lang w:val="lv-LV"/>
        </w:rPr>
        <w:t>o</w:t>
      </w:r>
      <w:r w:rsidR="00F2748E" w:rsidRPr="00362A79">
        <w:rPr>
          <w:sz w:val="28"/>
          <w:szCs w:val="28"/>
          <w:lang w:val="lv-LV"/>
        </w:rPr>
        <w:t xml:space="preserve"> dz</w:t>
      </w:r>
      <w:r w:rsidR="0007318E" w:rsidRPr="00362A79">
        <w:rPr>
          <w:sz w:val="28"/>
          <w:szCs w:val="28"/>
          <w:lang w:val="lv-LV"/>
        </w:rPr>
        <w:t>īvnieku</w:t>
      </w:r>
      <w:r w:rsidR="00F2748E" w:rsidRPr="00362A79">
        <w:rPr>
          <w:sz w:val="28"/>
          <w:szCs w:val="28"/>
          <w:lang w:val="lv-LV"/>
        </w:rPr>
        <w:t xml:space="preserve"> </w:t>
      </w:r>
      <w:r w:rsidR="00C827FC" w:rsidRPr="00362A79">
        <w:rPr>
          <w:sz w:val="28"/>
          <w:szCs w:val="28"/>
          <w:lang w:val="lv-LV"/>
        </w:rPr>
        <w:t xml:space="preserve">sugu </w:t>
      </w:r>
      <w:r w:rsidR="00F2748E" w:rsidRPr="00362A79">
        <w:rPr>
          <w:sz w:val="28"/>
          <w:szCs w:val="28"/>
          <w:lang w:val="lv-LV"/>
        </w:rPr>
        <w:t>nodarītajiem postījumiem</w:t>
      </w:r>
      <w:r w:rsidRPr="00362A79">
        <w:rPr>
          <w:sz w:val="28"/>
          <w:szCs w:val="28"/>
          <w:lang w:val="lv-LV"/>
        </w:rPr>
        <w:t xml:space="preserve"> lopkopībai vai biškopībai.</w:t>
      </w:r>
    </w:p>
    <w:p w14:paraId="54C7011E" w14:textId="77777777" w:rsidR="00F901A6" w:rsidRPr="00362A79" w:rsidRDefault="00F901A6" w:rsidP="009D7910">
      <w:pPr>
        <w:rPr>
          <w:sz w:val="28"/>
          <w:szCs w:val="28"/>
          <w:lang w:val="lv-LV"/>
        </w:rPr>
      </w:pPr>
    </w:p>
    <w:p w14:paraId="6127643A" w14:textId="50DFF41C" w:rsidR="00F115C2" w:rsidRPr="00362A79" w:rsidRDefault="00F115C2" w:rsidP="00E07ED0">
      <w:pPr>
        <w:rPr>
          <w:sz w:val="28"/>
          <w:szCs w:val="28"/>
          <w:lang w:val="lv-LV"/>
        </w:rPr>
      </w:pPr>
      <w:r w:rsidRPr="00362A79">
        <w:rPr>
          <w:sz w:val="28"/>
          <w:szCs w:val="28"/>
          <w:lang w:val="lv-LV"/>
        </w:rPr>
        <w:t>35</w:t>
      </w:r>
      <w:r w:rsidR="007917EE" w:rsidRPr="00362A79">
        <w:rPr>
          <w:sz w:val="28"/>
          <w:szCs w:val="28"/>
          <w:lang w:val="lv-LV"/>
        </w:rPr>
        <w:t>. </w:t>
      </w:r>
      <w:r w:rsidRPr="00362A79">
        <w:rPr>
          <w:sz w:val="28"/>
          <w:szCs w:val="28"/>
          <w:lang w:val="lv-LV"/>
        </w:rPr>
        <w:t>Lopkopībai nodarītos zaudējumus nosaka, ja postījumu dēļ lauksaimniecības dzīvnieki ir nogalināti vai ievainoti un tādēļ likvidējami.</w:t>
      </w:r>
    </w:p>
    <w:p w14:paraId="3F3CDF82" w14:textId="77777777" w:rsidR="00F115C2" w:rsidRPr="00362A79" w:rsidRDefault="00F115C2" w:rsidP="00E07ED0">
      <w:pPr>
        <w:rPr>
          <w:sz w:val="28"/>
          <w:szCs w:val="28"/>
          <w:lang w:val="lv-LV"/>
        </w:rPr>
      </w:pPr>
    </w:p>
    <w:p w14:paraId="1D576149" w14:textId="053BCAA8" w:rsidR="00F115C2" w:rsidRPr="00362A79" w:rsidRDefault="00F115C2" w:rsidP="009D7910">
      <w:pPr>
        <w:rPr>
          <w:sz w:val="28"/>
          <w:szCs w:val="28"/>
          <w:lang w:val="lv-LV"/>
        </w:rPr>
      </w:pPr>
      <w:r w:rsidRPr="00362A79">
        <w:rPr>
          <w:sz w:val="28"/>
          <w:szCs w:val="28"/>
          <w:lang w:val="lv-LV"/>
        </w:rPr>
        <w:t>36</w:t>
      </w:r>
      <w:r w:rsidR="007917EE" w:rsidRPr="00362A79">
        <w:rPr>
          <w:sz w:val="28"/>
          <w:szCs w:val="28"/>
          <w:lang w:val="lv-LV"/>
        </w:rPr>
        <w:t>. </w:t>
      </w:r>
      <w:r w:rsidRPr="00362A79">
        <w:rPr>
          <w:sz w:val="28"/>
          <w:szCs w:val="28"/>
          <w:lang w:val="lv-LV"/>
        </w:rPr>
        <w:t>Biškopībai nodarītos zaudējumus nosaka, ja bišu saimes ir gājušas bojā vai ir likvidējamas.</w:t>
      </w:r>
    </w:p>
    <w:p w14:paraId="3C3BE5F1" w14:textId="43477281" w:rsidR="00F115C2" w:rsidRPr="00362A79" w:rsidRDefault="00F115C2" w:rsidP="009D7910">
      <w:pPr>
        <w:rPr>
          <w:sz w:val="28"/>
          <w:szCs w:val="28"/>
          <w:lang w:val="lv-LV"/>
        </w:rPr>
      </w:pPr>
    </w:p>
    <w:p w14:paraId="60F11FC5" w14:textId="2DDECFA2" w:rsidR="00F115C2" w:rsidRPr="00362A79" w:rsidRDefault="00F115C2" w:rsidP="009D7910">
      <w:pPr>
        <w:rPr>
          <w:sz w:val="28"/>
          <w:szCs w:val="28"/>
          <w:lang w:val="lv-LV"/>
        </w:rPr>
      </w:pPr>
      <w:r w:rsidRPr="00362A79">
        <w:rPr>
          <w:sz w:val="28"/>
          <w:szCs w:val="28"/>
          <w:lang w:val="lv-LV"/>
        </w:rPr>
        <w:t>37</w:t>
      </w:r>
      <w:r w:rsidR="007917EE" w:rsidRPr="00362A79">
        <w:rPr>
          <w:sz w:val="28"/>
          <w:szCs w:val="28"/>
          <w:lang w:val="lv-LV"/>
        </w:rPr>
        <w:t>. </w:t>
      </w:r>
      <w:r w:rsidRPr="00362A79">
        <w:rPr>
          <w:sz w:val="28"/>
          <w:szCs w:val="28"/>
          <w:lang w:val="lv-LV"/>
        </w:rPr>
        <w:t xml:space="preserve">Komisija sastāda pārbaudes aktu par lopkopībai vai biškopībai nodarītajiem </w:t>
      </w:r>
      <w:r w:rsidR="003A1643" w:rsidRPr="00362A79">
        <w:rPr>
          <w:sz w:val="28"/>
          <w:szCs w:val="28"/>
          <w:lang w:val="lv-LV"/>
        </w:rPr>
        <w:t xml:space="preserve">postījumiem </w:t>
      </w:r>
      <w:r w:rsidR="008D09F8" w:rsidRPr="00362A79">
        <w:rPr>
          <w:sz w:val="28"/>
          <w:szCs w:val="28"/>
          <w:lang w:val="lv-LV"/>
        </w:rPr>
        <w:t>(</w:t>
      </w:r>
      <w:r w:rsidR="00267830" w:rsidRPr="00362A79">
        <w:rPr>
          <w:sz w:val="28"/>
          <w:szCs w:val="28"/>
          <w:lang w:val="lv-LV"/>
        </w:rPr>
        <w:t>8</w:t>
      </w:r>
      <w:r w:rsidR="007917EE" w:rsidRPr="00362A79">
        <w:rPr>
          <w:sz w:val="28"/>
          <w:szCs w:val="28"/>
          <w:lang w:val="lv-LV"/>
        </w:rPr>
        <w:t>. </w:t>
      </w:r>
      <w:r w:rsidR="008D09F8" w:rsidRPr="00362A79">
        <w:rPr>
          <w:sz w:val="28"/>
          <w:szCs w:val="28"/>
          <w:lang w:val="lv-LV"/>
        </w:rPr>
        <w:t>pielikums)</w:t>
      </w:r>
      <w:r w:rsidRPr="00362A79">
        <w:rPr>
          <w:sz w:val="28"/>
          <w:szCs w:val="28"/>
          <w:lang w:val="lv-LV"/>
        </w:rPr>
        <w:t>, un to paraksta visi komisijas locekļi, iesniedzējs, kā arī atbilstoši šo noteikumu 20</w:t>
      </w:r>
      <w:r w:rsidR="007917EE" w:rsidRPr="00362A79">
        <w:rPr>
          <w:sz w:val="28"/>
          <w:szCs w:val="28"/>
          <w:lang w:val="lv-LV"/>
        </w:rPr>
        <w:t>. </w:t>
      </w:r>
      <w:r w:rsidRPr="00362A79">
        <w:rPr>
          <w:sz w:val="28"/>
          <w:szCs w:val="28"/>
          <w:lang w:val="lv-LV"/>
        </w:rPr>
        <w:t>punktam pieaicinātie eksperti</w:t>
      </w:r>
      <w:r w:rsidR="003A1643" w:rsidRPr="00362A79">
        <w:rPr>
          <w:sz w:val="28"/>
          <w:szCs w:val="28"/>
          <w:lang w:val="lv-LV"/>
        </w:rPr>
        <w:t xml:space="preserve">. </w:t>
      </w:r>
      <w:r w:rsidRPr="00362A79">
        <w:rPr>
          <w:sz w:val="28"/>
          <w:szCs w:val="28"/>
          <w:lang w:val="lv-LV"/>
        </w:rPr>
        <w:t>Pārbaudes aktam var pievienot fotouzņēmumus.</w:t>
      </w:r>
    </w:p>
    <w:p w14:paraId="1D5CC4E0" w14:textId="77777777" w:rsidR="00F115C2" w:rsidRPr="00362A79" w:rsidRDefault="00F115C2" w:rsidP="009D7910">
      <w:pPr>
        <w:rPr>
          <w:sz w:val="28"/>
          <w:szCs w:val="28"/>
          <w:lang w:val="lv-LV"/>
        </w:rPr>
      </w:pPr>
    </w:p>
    <w:p w14:paraId="0AF985F7" w14:textId="57D057CF" w:rsidR="00F115C2" w:rsidRPr="00362A79" w:rsidRDefault="00F115C2" w:rsidP="009D7910">
      <w:pPr>
        <w:rPr>
          <w:sz w:val="28"/>
          <w:szCs w:val="28"/>
          <w:lang w:val="lv-LV"/>
        </w:rPr>
      </w:pPr>
      <w:r w:rsidRPr="00362A79">
        <w:rPr>
          <w:spacing w:val="-2"/>
          <w:sz w:val="28"/>
          <w:szCs w:val="28"/>
          <w:lang w:val="lv-LV"/>
        </w:rPr>
        <w:lastRenderedPageBreak/>
        <w:t>38</w:t>
      </w:r>
      <w:r w:rsidR="007917EE" w:rsidRPr="00362A79">
        <w:rPr>
          <w:spacing w:val="-2"/>
          <w:sz w:val="28"/>
          <w:szCs w:val="28"/>
          <w:lang w:val="lv-LV"/>
        </w:rPr>
        <w:t>. </w:t>
      </w:r>
      <w:r w:rsidRPr="00362A79">
        <w:rPr>
          <w:spacing w:val="-2"/>
          <w:sz w:val="28"/>
          <w:szCs w:val="28"/>
          <w:lang w:val="lv-LV"/>
        </w:rPr>
        <w:t>Ja komisijas loceklis, eksperts vai iesniedzējs atsakās parakstīt pārbaudes</w:t>
      </w:r>
      <w:r w:rsidRPr="00362A79">
        <w:rPr>
          <w:sz w:val="28"/>
          <w:szCs w:val="28"/>
          <w:lang w:val="lv-LV"/>
        </w:rPr>
        <w:t xml:space="preserve"> aktu </w:t>
      </w:r>
      <w:r w:rsidR="003A1643" w:rsidRPr="00362A79">
        <w:rPr>
          <w:sz w:val="28"/>
          <w:szCs w:val="28"/>
          <w:lang w:val="lv-LV"/>
        </w:rPr>
        <w:t xml:space="preserve">(8. pielikums), par to izdara atzīmi </w:t>
      </w:r>
      <w:r w:rsidRPr="00362A79">
        <w:rPr>
          <w:sz w:val="28"/>
          <w:szCs w:val="28"/>
          <w:lang w:val="lv-LV"/>
        </w:rPr>
        <w:t>pārbaudes aktā, norādot atteikšanās iemeslu.</w:t>
      </w:r>
    </w:p>
    <w:p w14:paraId="70C3DF23" w14:textId="77777777" w:rsidR="00F901A6" w:rsidRPr="00362A79" w:rsidRDefault="00F901A6" w:rsidP="009817EF">
      <w:pPr>
        <w:tabs>
          <w:tab w:val="left" w:pos="1560"/>
          <w:tab w:val="left" w:pos="7797"/>
        </w:tabs>
        <w:rPr>
          <w:sz w:val="28"/>
          <w:szCs w:val="28"/>
          <w:lang w:val="lv-LV"/>
        </w:rPr>
      </w:pPr>
    </w:p>
    <w:p w14:paraId="49FF058D" w14:textId="20718784" w:rsidR="005A771A" w:rsidRPr="00362A79" w:rsidRDefault="00F115C2" w:rsidP="009D7910">
      <w:pPr>
        <w:rPr>
          <w:sz w:val="28"/>
          <w:szCs w:val="28"/>
          <w:lang w:val="lv-LV" w:eastAsia="lv-LV"/>
        </w:rPr>
      </w:pPr>
      <w:r w:rsidRPr="00362A79">
        <w:rPr>
          <w:sz w:val="28"/>
          <w:szCs w:val="28"/>
          <w:lang w:val="lv-LV" w:eastAsia="lv-LV"/>
        </w:rPr>
        <w:t>39</w:t>
      </w:r>
      <w:r w:rsidR="007917EE" w:rsidRPr="00362A79">
        <w:rPr>
          <w:sz w:val="28"/>
          <w:szCs w:val="28"/>
          <w:lang w:val="lv-LV" w:eastAsia="lv-LV"/>
        </w:rPr>
        <w:t>. </w:t>
      </w:r>
      <w:r w:rsidR="005A771A" w:rsidRPr="00362A79">
        <w:rPr>
          <w:sz w:val="28"/>
          <w:szCs w:val="28"/>
          <w:lang w:val="lv-LV" w:eastAsia="lv-LV"/>
        </w:rPr>
        <w:t xml:space="preserve">Zaudējumu apmēru lopkopībai vai biškopībai nosaka atbilstoši sabiedrības ar </w:t>
      </w:r>
      <w:r w:rsidR="005A771A" w:rsidRPr="00362A79">
        <w:rPr>
          <w:sz w:val="28"/>
          <w:szCs w:val="28"/>
          <w:lang w:val="lv-LV"/>
        </w:rPr>
        <w:t xml:space="preserve">ierobežotu atbildību "Latvijas Lauku konsultāciju un izglītības centrs" </w:t>
      </w:r>
      <w:r w:rsidR="00114C7B" w:rsidRPr="00362A79">
        <w:rPr>
          <w:sz w:val="28"/>
          <w:szCs w:val="28"/>
          <w:lang w:val="lv-LV"/>
        </w:rPr>
        <w:t xml:space="preserve">aprēķinātajām </w:t>
      </w:r>
      <w:r w:rsidR="005A771A" w:rsidRPr="00362A79">
        <w:rPr>
          <w:sz w:val="28"/>
          <w:szCs w:val="28"/>
          <w:lang w:val="lv-LV"/>
        </w:rPr>
        <w:t>attiecīgā lauksaimniecības dzīvnieka vai bišu saimes ieviešanas un uzturēšanas bruto seguma</w:t>
      </w:r>
      <w:r w:rsidR="00C36A7C" w:rsidRPr="00362A79">
        <w:rPr>
          <w:sz w:val="28"/>
          <w:szCs w:val="28"/>
          <w:lang w:val="lv-LV"/>
        </w:rPr>
        <w:t xml:space="preserve"> izmaksām</w:t>
      </w:r>
      <w:r w:rsidR="005A771A" w:rsidRPr="00362A79">
        <w:rPr>
          <w:sz w:val="28"/>
          <w:szCs w:val="28"/>
          <w:lang w:val="lv-LV"/>
        </w:rPr>
        <w:t xml:space="preserve"> (</w:t>
      </w:r>
      <w:r w:rsidR="00943D31" w:rsidRPr="00362A79">
        <w:rPr>
          <w:sz w:val="28"/>
          <w:szCs w:val="28"/>
          <w:lang w:val="lv-LV"/>
        </w:rPr>
        <w:t xml:space="preserve">izejvielu izmaksas </w:t>
      </w:r>
      <w:r w:rsidR="00DA0F63" w:rsidRPr="00362A79">
        <w:rPr>
          <w:sz w:val="28"/>
          <w:szCs w:val="28"/>
          <w:lang w:val="lv-LV"/>
        </w:rPr>
        <w:t>(</w:t>
      </w:r>
      <w:r w:rsidR="00943D31" w:rsidRPr="00362A79">
        <w:rPr>
          <w:sz w:val="28"/>
          <w:szCs w:val="28"/>
          <w:lang w:val="lv-LV"/>
        </w:rPr>
        <w:t>izņemot realizācijas izmaksas</w:t>
      </w:r>
      <w:r w:rsidR="00DA0F63" w:rsidRPr="00362A79">
        <w:rPr>
          <w:sz w:val="28"/>
          <w:szCs w:val="28"/>
          <w:lang w:val="lv-LV"/>
        </w:rPr>
        <w:t>)</w:t>
      </w:r>
      <w:r w:rsidR="00943D31" w:rsidRPr="00362A79">
        <w:rPr>
          <w:sz w:val="28"/>
          <w:szCs w:val="28"/>
          <w:lang w:val="lv-LV"/>
        </w:rPr>
        <w:t xml:space="preserve"> un </w:t>
      </w:r>
      <w:r w:rsidR="00182635" w:rsidRPr="00362A79">
        <w:rPr>
          <w:sz w:val="28"/>
          <w:szCs w:val="28"/>
          <w:lang w:val="lv-LV"/>
        </w:rPr>
        <w:t>mašīnu un roku darba operācijas</w:t>
      </w:r>
      <w:r w:rsidR="005A771A" w:rsidRPr="00362A79">
        <w:rPr>
          <w:sz w:val="28"/>
          <w:szCs w:val="28"/>
          <w:lang w:val="lv-LV"/>
        </w:rPr>
        <w:t>) par iepriekšējo gadu, ņemot vērā Lauksaimniecības datu centra reģistrā norādīto lauksaimniecības dzīvnieku vecumu un izmantošanas grupu</w:t>
      </w:r>
      <w:r w:rsidR="007917EE" w:rsidRPr="00362A79">
        <w:rPr>
          <w:sz w:val="28"/>
          <w:szCs w:val="28"/>
          <w:lang w:val="lv-LV"/>
        </w:rPr>
        <w:t>.</w:t>
      </w:r>
      <w:r w:rsidR="00DA0F63" w:rsidRPr="00362A79">
        <w:rPr>
          <w:sz w:val="28"/>
          <w:szCs w:val="28"/>
          <w:lang w:val="lv-LV"/>
        </w:rPr>
        <w:t xml:space="preserve"> </w:t>
      </w:r>
      <w:r w:rsidR="005A771A" w:rsidRPr="00362A79">
        <w:rPr>
          <w:sz w:val="28"/>
          <w:szCs w:val="28"/>
          <w:lang w:val="lv-LV"/>
        </w:rPr>
        <w:t xml:space="preserve">Papildus </w:t>
      </w:r>
      <w:r w:rsidR="000E38B1" w:rsidRPr="00362A79">
        <w:rPr>
          <w:sz w:val="28"/>
          <w:szCs w:val="28"/>
          <w:lang w:val="lv-LV"/>
        </w:rPr>
        <w:t>aprēķinātajam</w:t>
      </w:r>
      <w:r w:rsidR="000E38B1" w:rsidRPr="00362A79">
        <w:rPr>
          <w:sz w:val="28"/>
          <w:szCs w:val="28"/>
          <w:lang w:val="lv-LV" w:eastAsia="lv-LV"/>
        </w:rPr>
        <w:t xml:space="preserve"> zaudējumu apmēram par biškopībai nodarītajiem postījumiem </w:t>
      </w:r>
      <w:r w:rsidR="00985B2E" w:rsidRPr="00362A79">
        <w:rPr>
          <w:sz w:val="28"/>
          <w:szCs w:val="28"/>
          <w:lang w:val="lv-LV" w:eastAsia="lv-LV"/>
        </w:rPr>
        <w:t>izmaksā</w:t>
      </w:r>
      <w:r w:rsidR="005A771A" w:rsidRPr="00362A79">
        <w:rPr>
          <w:sz w:val="28"/>
          <w:szCs w:val="28"/>
          <w:lang w:val="lv-LV" w:eastAsia="lv-LV"/>
        </w:rPr>
        <w:t xml:space="preserve"> </w:t>
      </w:r>
      <w:r w:rsidR="00DA0F63" w:rsidRPr="00362A79">
        <w:rPr>
          <w:sz w:val="28"/>
          <w:szCs w:val="28"/>
          <w:lang w:val="lv-LV" w:eastAsia="lv-LV"/>
        </w:rPr>
        <w:t xml:space="preserve">kompensāciju par </w:t>
      </w:r>
      <w:r w:rsidR="0073509E" w:rsidRPr="00362A79">
        <w:rPr>
          <w:sz w:val="28"/>
          <w:szCs w:val="28"/>
          <w:lang w:val="lv-LV" w:eastAsia="lv-LV"/>
        </w:rPr>
        <w:t xml:space="preserve">nopostīto bišu stropu remonta izmaksām, </w:t>
      </w:r>
      <w:r w:rsidR="00DA0F63" w:rsidRPr="00362A79">
        <w:rPr>
          <w:sz w:val="28"/>
          <w:szCs w:val="28"/>
          <w:lang w:val="lv-LV" w:eastAsia="lv-LV"/>
        </w:rPr>
        <w:t xml:space="preserve">ko aprēķina, izmantojot </w:t>
      </w:r>
      <w:r w:rsidR="003A6BF6" w:rsidRPr="00362A79">
        <w:rPr>
          <w:sz w:val="28"/>
          <w:szCs w:val="28"/>
          <w:lang w:val="lv-LV" w:eastAsia="lv-LV"/>
        </w:rPr>
        <w:t xml:space="preserve">šādu </w:t>
      </w:r>
      <w:r w:rsidR="0073509E" w:rsidRPr="00362A79">
        <w:rPr>
          <w:sz w:val="28"/>
          <w:szCs w:val="28"/>
          <w:lang w:val="lv-LV" w:eastAsia="lv-LV"/>
        </w:rPr>
        <w:t>formulu:</w:t>
      </w:r>
    </w:p>
    <w:p w14:paraId="43D1A06B" w14:textId="4ED06D76" w:rsidR="0073509E" w:rsidRPr="00362A79" w:rsidRDefault="0073509E" w:rsidP="0073509E">
      <w:pPr>
        <w:pStyle w:val="ListParagraph"/>
        <w:spacing w:after="0" w:line="240" w:lineRule="auto"/>
        <w:ind w:left="709" w:firstLine="0"/>
        <w:rPr>
          <w:rFonts w:ascii="Times New Roman" w:hAnsi="Times New Roman" w:cs="Times New Roman"/>
          <w:sz w:val="24"/>
          <w:szCs w:val="24"/>
        </w:rPr>
      </w:pPr>
    </w:p>
    <w:p w14:paraId="5C040CE6" w14:textId="05F0235B" w:rsidR="0073509E" w:rsidRPr="00362A79" w:rsidRDefault="005C2AAA" w:rsidP="007917EE">
      <w:pPr>
        <w:pStyle w:val="ListParagraph"/>
        <w:spacing w:after="0" w:line="240" w:lineRule="auto"/>
        <w:ind w:left="0" w:firstLine="0"/>
        <w:jc w:val="center"/>
        <w:rPr>
          <w:rFonts w:ascii="Times New Roman" w:hAnsi="Times New Roman" w:cs="Times New Roman"/>
          <w:sz w:val="28"/>
          <w:szCs w:val="28"/>
        </w:rPr>
      </w:pPr>
      <w:r w:rsidRPr="00362A79">
        <w:rPr>
          <w:rFonts w:ascii="Times New Roman" w:hAnsi="Times New Roman" w:cs="Times New Roman"/>
          <w:sz w:val="28"/>
          <w:szCs w:val="28"/>
        </w:rPr>
        <w:t>B = k × m</w:t>
      </w:r>
      <w:r w:rsidR="0073509E" w:rsidRPr="00362A79">
        <w:rPr>
          <w:rFonts w:ascii="Times New Roman" w:hAnsi="Times New Roman" w:cs="Times New Roman"/>
          <w:sz w:val="28"/>
          <w:szCs w:val="28"/>
        </w:rPr>
        <w:t>, kur</w:t>
      </w:r>
    </w:p>
    <w:p w14:paraId="5078BF15" w14:textId="77777777" w:rsidR="0085034F" w:rsidRPr="00362A79" w:rsidRDefault="0085034F" w:rsidP="007917EE">
      <w:pPr>
        <w:tabs>
          <w:tab w:val="left" w:pos="6237"/>
        </w:tabs>
        <w:rPr>
          <w:lang w:val="lv-LV" w:eastAsia="lv-LV"/>
        </w:rPr>
      </w:pPr>
    </w:p>
    <w:p w14:paraId="226FC034" w14:textId="3A3905F3" w:rsidR="0073509E" w:rsidRPr="00362A79" w:rsidRDefault="0073509E" w:rsidP="007917EE">
      <w:pPr>
        <w:tabs>
          <w:tab w:val="left" w:pos="6237"/>
        </w:tabs>
        <w:rPr>
          <w:lang w:val="lv-LV" w:eastAsia="lv-LV"/>
        </w:rPr>
      </w:pPr>
      <w:r w:rsidRPr="00362A79">
        <w:rPr>
          <w:lang w:val="lv-LV" w:eastAsia="lv-LV"/>
        </w:rPr>
        <w:t>B</w:t>
      </w:r>
      <w:r w:rsidR="00BD40D9" w:rsidRPr="00362A79">
        <w:rPr>
          <w:lang w:val="lv-LV" w:eastAsia="lv-LV"/>
        </w:rPr>
        <w:t xml:space="preserve"> – </w:t>
      </w:r>
      <w:r w:rsidRPr="00362A79">
        <w:rPr>
          <w:lang w:val="lv-LV" w:eastAsia="lv-LV"/>
        </w:rPr>
        <w:t xml:space="preserve">viena bišu stropa remonta izmaksas; </w:t>
      </w:r>
    </w:p>
    <w:p w14:paraId="342D4CE7" w14:textId="5531C0D4" w:rsidR="0073509E" w:rsidRPr="00362A79" w:rsidRDefault="0073509E" w:rsidP="007917EE">
      <w:pPr>
        <w:tabs>
          <w:tab w:val="left" w:pos="6237"/>
        </w:tabs>
        <w:rPr>
          <w:lang w:val="lv-LV" w:eastAsia="lv-LV"/>
        </w:rPr>
      </w:pPr>
      <w:r w:rsidRPr="00362A79">
        <w:rPr>
          <w:lang w:val="lv-LV" w:eastAsia="lv-LV"/>
        </w:rPr>
        <w:t>k</w:t>
      </w:r>
      <w:r w:rsidR="00BD40D9" w:rsidRPr="00362A79">
        <w:rPr>
          <w:lang w:val="lv-LV" w:eastAsia="lv-LV"/>
        </w:rPr>
        <w:t xml:space="preserve"> – </w:t>
      </w:r>
      <w:r w:rsidRPr="00362A79">
        <w:rPr>
          <w:lang w:val="lv-LV" w:eastAsia="lv-LV"/>
        </w:rPr>
        <w:t>bišu stropa postījumu koeficients;</w:t>
      </w:r>
    </w:p>
    <w:p w14:paraId="6BCD736A" w14:textId="3E688874" w:rsidR="0073509E" w:rsidRPr="00362A79" w:rsidRDefault="005C2AAA" w:rsidP="007917EE">
      <w:pPr>
        <w:tabs>
          <w:tab w:val="left" w:pos="6237"/>
        </w:tabs>
        <w:rPr>
          <w:lang w:val="lv-LV" w:eastAsia="lv-LV"/>
        </w:rPr>
      </w:pPr>
      <w:r w:rsidRPr="00362A79">
        <w:rPr>
          <w:lang w:val="lv-LV" w:eastAsia="lv-LV"/>
        </w:rPr>
        <w:t>m</w:t>
      </w:r>
      <w:r w:rsidR="00BD40D9" w:rsidRPr="00362A79">
        <w:rPr>
          <w:lang w:val="lv-LV" w:eastAsia="lv-LV"/>
        </w:rPr>
        <w:t xml:space="preserve"> – </w:t>
      </w:r>
      <w:r w:rsidRPr="00362A79">
        <w:rPr>
          <w:lang w:val="lv-LV" w:eastAsia="lv-LV"/>
        </w:rPr>
        <w:t>nopostītā bišu stropa veida</w:t>
      </w:r>
      <w:r w:rsidR="0073509E" w:rsidRPr="00362A79">
        <w:rPr>
          <w:lang w:val="lv-LV" w:eastAsia="lv-LV"/>
        </w:rPr>
        <w:t xml:space="preserve"> </w:t>
      </w:r>
      <w:r w:rsidRPr="00362A79">
        <w:rPr>
          <w:lang w:val="lv-LV" w:eastAsia="lv-LV"/>
        </w:rPr>
        <w:t xml:space="preserve">vidējā </w:t>
      </w:r>
      <w:r w:rsidR="0073509E" w:rsidRPr="00362A79">
        <w:rPr>
          <w:lang w:val="lv-LV" w:eastAsia="lv-LV"/>
        </w:rPr>
        <w:t>cena</w:t>
      </w:r>
      <w:r w:rsidR="002A047F" w:rsidRPr="00362A79">
        <w:rPr>
          <w:lang w:val="lv-LV" w:eastAsia="lv-LV"/>
        </w:rPr>
        <w:t xml:space="preserve"> (</w:t>
      </w:r>
      <w:r w:rsidR="0073509E" w:rsidRPr="00362A79">
        <w:rPr>
          <w:i/>
          <w:iCs/>
          <w:lang w:val="lv-LV" w:eastAsia="lv-LV"/>
        </w:rPr>
        <w:t>euro</w:t>
      </w:r>
      <w:r w:rsidR="002A047F" w:rsidRPr="00362A79">
        <w:rPr>
          <w:lang w:val="lv-LV" w:eastAsia="lv-LV"/>
        </w:rPr>
        <w:t>)</w:t>
      </w:r>
      <w:r w:rsidR="00C06018" w:rsidRPr="00362A79">
        <w:rPr>
          <w:lang w:val="lv-LV" w:eastAsia="lv-LV"/>
        </w:rPr>
        <w:t>.</w:t>
      </w:r>
    </w:p>
    <w:p w14:paraId="61F99299" w14:textId="77777777" w:rsidR="00E07ED0" w:rsidRPr="00362A79" w:rsidRDefault="00E07ED0" w:rsidP="00E07ED0">
      <w:pPr>
        <w:pStyle w:val="ListParagraph"/>
        <w:tabs>
          <w:tab w:val="left" w:pos="6237"/>
        </w:tabs>
        <w:spacing w:after="0" w:line="240" w:lineRule="auto"/>
        <w:ind w:left="0" w:firstLine="720"/>
        <w:rPr>
          <w:rFonts w:ascii="Times New Roman" w:hAnsi="Times New Roman" w:cs="Times New Roman"/>
          <w:sz w:val="28"/>
          <w:szCs w:val="28"/>
          <w:lang w:eastAsia="lv-LV"/>
        </w:rPr>
      </w:pPr>
    </w:p>
    <w:p w14:paraId="1843C2EE" w14:textId="0C892BD5" w:rsidR="00F115C2" w:rsidRPr="00362A79" w:rsidRDefault="00F115C2" w:rsidP="0085034F">
      <w:pPr>
        <w:ind w:firstLine="0"/>
        <w:jc w:val="center"/>
        <w:rPr>
          <w:b/>
          <w:sz w:val="28"/>
          <w:szCs w:val="28"/>
          <w:lang w:val="lv-LV"/>
        </w:rPr>
      </w:pPr>
      <w:r w:rsidRPr="00362A79">
        <w:rPr>
          <w:b/>
          <w:sz w:val="28"/>
          <w:szCs w:val="28"/>
          <w:lang w:val="lv-LV"/>
        </w:rPr>
        <w:t>VIII</w:t>
      </w:r>
      <w:r w:rsidR="007917EE" w:rsidRPr="00362A79">
        <w:rPr>
          <w:b/>
          <w:sz w:val="28"/>
          <w:szCs w:val="28"/>
          <w:lang w:val="lv-LV"/>
        </w:rPr>
        <w:t>. </w:t>
      </w:r>
      <w:r w:rsidRPr="00362A79">
        <w:rPr>
          <w:b/>
          <w:sz w:val="28"/>
          <w:szCs w:val="28"/>
          <w:lang w:val="lv-LV"/>
        </w:rPr>
        <w:t>Zaudējumu apmēra noteikšana, lēmuma pieņemšana par kompensācijas piešķiršanu vai atteikumu piešķirt kompensāciju un kompensācijas izmaksas kārtība</w:t>
      </w:r>
    </w:p>
    <w:p w14:paraId="1BC44E19" w14:textId="77777777" w:rsidR="00F115C2" w:rsidRPr="00362A79" w:rsidRDefault="00F115C2" w:rsidP="00E07ED0">
      <w:pPr>
        <w:pStyle w:val="ListParagraph"/>
        <w:tabs>
          <w:tab w:val="left" w:pos="6237"/>
        </w:tabs>
        <w:spacing w:after="0" w:line="240" w:lineRule="auto"/>
        <w:ind w:left="0" w:firstLine="720"/>
        <w:rPr>
          <w:rFonts w:ascii="Times New Roman" w:hAnsi="Times New Roman" w:cs="Times New Roman"/>
          <w:sz w:val="28"/>
          <w:szCs w:val="28"/>
          <w:lang w:eastAsia="lv-LV"/>
        </w:rPr>
      </w:pPr>
    </w:p>
    <w:p w14:paraId="1F2D559D" w14:textId="4B42B081" w:rsidR="002F0AE4" w:rsidRPr="00362A79" w:rsidRDefault="00F115C2" w:rsidP="009D7910">
      <w:pPr>
        <w:rPr>
          <w:sz w:val="28"/>
          <w:szCs w:val="28"/>
          <w:lang w:val="lv-LV"/>
        </w:rPr>
      </w:pPr>
      <w:r w:rsidRPr="00362A79">
        <w:rPr>
          <w:spacing w:val="-2"/>
          <w:sz w:val="28"/>
          <w:szCs w:val="28"/>
          <w:lang w:val="lv-LV" w:eastAsia="lv-LV"/>
        </w:rPr>
        <w:t>40</w:t>
      </w:r>
      <w:r w:rsidR="007917EE" w:rsidRPr="00362A79">
        <w:rPr>
          <w:spacing w:val="-2"/>
          <w:sz w:val="28"/>
          <w:szCs w:val="28"/>
          <w:lang w:val="lv-LV" w:eastAsia="lv-LV"/>
        </w:rPr>
        <w:t>. </w:t>
      </w:r>
      <w:r w:rsidR="00985B2E" w:rsidRPr="00362A79">
        <w:rPr>
          <w:spacing w:val="-2"/>
          <w:sz w:val="28"/>
          <w:szCs w:val="28"/>
          <w:lang w:val="lv-LV" w:eastAsia="lv-LV"/>
        </w:rPr>
        <w:t>Dabas aizsardzības p</w:t>
      </w:r>
      <w:r w:rsidR="002F0AE4" w:rsidRPr="00362A79">
        <w:rPr>
          <w:spacing w:val="-2"/>
          <w:sz w:val="28"/>
          <w:szCs w:val="28"/>
          <w:lang w:val="lv-LV" w:eastAsia="lv-LV"/>
        </w:rPr>
        <w:t>ārvaldes amatpersona atbilstoši šiem noteikumiem,</w:t>
      </w:r>
      <w:r w:rsidR="002F0AE4" w:rsidRPr="00362A79">
        <w:rPr>
          <w:sz w:val="28"/>
          <w:szCs w:val="28"/>
          <w:lang w:val="lv-LV" w:eastAsia="lv-LV"/>
        </w:rPr>
        <w:t xml:space="preserve"> ņemot vērā pārbaudes aktus par augkopībai, akvakultūrai, lopkopībai vai </w:t>
      </w:r>
      <w:r w:rsidR="002F0AE4" w:rsidRPr="00362A79">
        <w:rPr>
          <w:sz w:val="28"/>
          <w:szCs w:val="28"/>
          <w:lang w:val="lv-LV"/>
        </w:rPr>
        <w:t>biškopībai nodarītajiem zaudējumiem,</w:t>
      </w:r>
      <w:r w:rsidRPr="00362A79">
        <w:rPr>
          <w:sz w:val="28"/>
          <w:szCs w:val="28"/>
          <w:lang w:val="lv-LV"/>
        </w:rPr>
        <w:t xml:space="preserve"> nosaka zaudējumu apmēru.</w:t>
      </w:r>
    </w:p>
    <w:p w14:paraId="3BBC6A21" w14:textId="77777777" w:rsidR="006405E2" w:rsidRPr="00362A79" w:rsidRDefault="006405E2" w:rsidP="009D7910">
      <w:pPr>
        <w:rPr>
          <w:sz w:val="28"/>
          <w:szCs w:val="28"/>
          <w:lang w:val="lv-LV"/>
        </w:rPr>
      </w:pPr>
    </w:p>
    <w:p w14:paraId="09E1C574" w14:textId="0D7F54F8" w:rsidR="00025B9B" w:rsidRPr="00362A79" w:rsidRDefault="00025B9B" w:rsidP="009D7910">
      <w:pPr>
        <w:rPr>
          <w:sz w:val="28"/>
          <w:szCs w:val="28"/>
          <w:lang w:val="lv-LV"/>
        </w:rPr>
      </w:pPr>
      <w:r w:rsidRPr="00362A79">
        <w:rPr>
          <w:sz w:val="28"/>
          <w:szCs w:val="28"/>
          <w:lang w:val="lv-LV"/>
        </w:rPr>
        <w:t>41</w:t>
      </w:r>
      <w:r w:rsidR="007917EE" w:rsidRPr="00362A79">
        <w:rPr>
          <w:sz w:val="28"/>
          <w:szCs w:val="28"/>
          <w:lang w:val="lv-LV"/>
        </w:rPr>
        <w:t>. </w:t>
      </w:r>
      <w:r w:rsidR="001F00E5" w:rsidRPr="00362A79">
        <w:rPr>
          <w:sz w:val="28"/>
          <w:szCs w:val="28"/>
          <w:lang w:val="lv-LV"/>
        </w:rPr>
        <w:t>Dabas aizsardzības p</w:t>
      </w:r>
      <w:r w:rsidRPr="00362A79">
        <w:rPr>
          <w:sz w:val="28"/>
          <w:szCs w:val="28"/>
          <w:lang w:val="lv-LV"/>
        </w:rPr>
        <w:t>ārvaldes amatpersona pirms lēmuma pieņemšanas par kompensācijas piešķiršanu pārbauda, vai iesniedzējs ir izpildījis šajos noteikumos minētos nosacījumus kompensācijas piešķiršanai un ir iesniedzis šo noteikumu 12., 13</w:t>
      </w:r>
      <w:r w:rsidR="007917EE" w:rsidRPr="00362A79">
        <w:rPr>
          <w:sz w:val="28"/>
          <w:szCs w:val="28"/>
          <w:lang w:val="lv-LV"/>
        </w:rPr>
        <w:t xml:space="preserve">. un </w:t>
      </w:r>
      <w:r w:rsidRPr="00362A79">
        <w:rPr>
          <w:sz w:val="28"/>
          <w:szCs w:val="28"/>
          <w:lang w:val="lv-LV"/>
        </w:rPr>
        <w:t>14</w:t>
      </w:r>
      <w:r w:rsidR="007917EE" w:rsidRPr="00362A79">
        <w:rPr>
          <w:sz w:val="28"/>
          <w:szCs w:val="28"/>
          <w:lang w:val="lv-LV"/>
        </w:rPr>
        <w:t>. </w:t>
      </w:r>
      <w:r w:rsidRPr="00362A79">
        <w:rPr>
          <w:sz w:val="28"/>
          <w:szCs w:val="28"/>
          <w:lang w:val="lv-LV"/>
        </w:rPr>
        <w:t>punktā minētos dokumentus.</w:t>
      </w:r>
    </w:p>
    <w:p w14:paraId="59AC30C3" w14:textId="77777777" w:rsidR="00025B9B" w:rsidRPr="00362A79" w:rsidRDefault="00025B9B" w:rsidP="009D7910">
      <w:pPr>
        <w:rPr>
          <w:sz w:val="28"/>
          <w:szCs w:val="28"/>
          <w:lang w:val="lv-LV"/>
        </w:rPr>
      </w:pPr>
    </w:p>
    <w:p w14:paraId="5702E058" w14:textId="79A6635A" w:rsidR="00D43C5D" w:rsidRPr="00362A79" w:rsidRDefault="00D43C5D" w:rsidP="009D7910">
      <w:pPr>
        <w:rPr>
          <w:sz w:val="28"/>
          <w:szCs w:val="28"/>
          <w:lang w:val="lv-LV"/>
        </w:rPr>
      </w:pPr>
      <w:r w:rsidRPr="00362A79">
        <w:rPr>
          <w:sz w:val="28"/>
          <w:szCs w:val="28"/>
          <w:lang w:val="lv-LV"/>
        </w:rPr>
        <w:t>42</w:t>
      </w:r>
      <w:r w:rsidR="007917EE" w:rsidRPr="00362A79">
        <w:rPr>
          <w:sz w:val="28"/>
          <w:szCs w:val="28"/>
          <w:lang w:val="lv-LV"/>
        </w:rPr>
        <w:t>. </w:t>
      </w:r>
      <w:r w:rsidR="001F00E5" w:rsidRPr="00362A79">
        <w:rPr>
          <w:sz w:val="28"/>
          <w:szCs w:val="28"/>
          <w:lang w:val="lv-LV"/>
        </w:rPr>
        <w:t>Dabas aizsardzības p</w:t>
      </w:r>
      <w:r w:rsidR="00B348BA" w:rsidRPr="00362A79">
        <w:rPr>
          <w:sz w:val="28"/>
          <w:szCs w:val="28"/>
          <w:lang w:val="lv-LV"/>
        </w:rPr>
        <w:t xml:space="preserve">ārvaldes amatpersona </w:t>
      </w:r>
      <w:r w:rsidR="001A1C06" w:rsidRPr="00362A79">
        <w:rPr>
          <w:sz w:val="28"/>
          <w:szCs w:val="28"/>
          <w:lang w:val="lv-LV"/>
        </w:rPr>
        <w:t>mēneša</w:t>
      </w:r>
      <w:r w:rsidR="00B348BA" w:rsidRPr="00362A79">
        <w:rPr>
          <w:sz w:val="28"/>
          <w:szCs w:val="28"/>
          <w:lang w:val="lv-LV"/>
        </w:rPr>
        <w:t xml:space="preserve"> laikā pēc pārbaudes akta parakstīšanas par augkopībai, lopkopībai vai biškopībai nodarītajiem zaudējumiem un </w:t>
      </w:r>
      <w:r w:rsidR="004B2130" w:rsidRPr="00362A79">
        <w:rPr>
          <w:sz w:val="28"/>
          <w:szCs w:val="28"/>
          <w:lang w:val="lv-LV"/>
        </w:rPr>
        <w:t xml:space="preserve">mēneša </w:t>
      </w:r>
      <w:r w:rsidRPr="00362A79">
        <w:rPr>
          <w:sz w:val="28"/>
          <w:szCs w:val="28"/>
          <w:lang w:val="lv-LV"/>
        </w:rPr>
        <w:t>laikā pēc šo noteikumu 12.2.3</w:t>
      </w:r>
      <w:r w:rsidR="007917EE" w:rsidRPr="00362A79">
        <w:rPr>
          <w:sz w:val="28"/>
          <w:szCs w:val="28"/>
          <w:lang w:val="lv-LV"/>
        </w:rPr>
        <w:t>. </w:t>
      </w:r>
      <w:r w:rsidR="00B348BA" w:rsidRPr="00362A79">
        <w:rPr>
          <w:sz w:val="28"/>
          <w:szCs w:val="28"/>
          <w:lang w:val="lv-LV"/>
        </w:rPr>
        <w:t>apakšpunktā minētā pieteikuma saņemšanas par akvakultūrai nodarītajiem zaudējumiem pieņem lēmumu par kompensācijas piešķiršanu</w:t>
      </w:r>
      <w:r w:rsidR="001323A9" w:rsidRPr="00362A79">
        <w:rPr>
          <w:sz w:val="28"/>
          <w:szCs w:val="28"/>
          <w:lang w:val="lv-LV"/>
        </w:rPr>
        <w:t xml:space="preserve"> un nosaka </w:t>
      </w:r>
      <w:r w:rsidR="009A7715" w:rsidRPr="00362A79">
        <w:rPr>
          <w:sz w:val="28"/>
          <w:szCs w:val="28"/>
          <w:lang w:val="lv-LV"/>
        </w:rPr>
        <w:t>kompensācijas apmēru</w:t>
      </w:r>
      <w:r w:rsidR="00B348BA" w:rsidRPr="00362A79">
        <w:rPr>
          <w:sz w:val="28"/>
          <w:szCs w:val="28"/>
          <w:lang w:val="lv-LV"/>
        </w:rPr>
        <w:t xml:space="preserve"> vai </w:t>
      </w:r>
      <w:r w:rsidR="001323A9" w:rsidRPr="00362A79">
        <w:rPr>
          <w:sz w:val="28"/>
          <w:szCs w:val="28"/>
          <w:lang w:val="lv-LV"/>
        </w:rPr>
        <w:t xml:space="preserve">pieņem </w:t>
      </w:r>
      <w:r w:rsidR="00B348BA" w:rsidRPr="00362A79">
        <w:rPr>
          <w:sz w:val="28"/>
          <w:szCs w:val="28"/>
          <w:lang w:val="lv-LV"/>
        </w:rPr>
        <w:t>lēmumu par atteikumu piešķirt kompensāciju</w:t>
      </w:r>
      <w:r w:rsidR="007917EE" w:rsidRPr="00362A79">
        <w:rPr>
          <w:sz w:val="28"/>
          <w:szCs w:val="28"/>
          <w:lang w:val="lv-LV"/>
        </w:rPr>
        <w:t>.</w:t>
      </w:r>
      <w:r w:rsidR="001220B1" w:rsidRPr="00362A79">
        <w:rPr>
          <w:sz w:val="28"/>
          <w:szCs w:val="28"/>
          <w:lang w:val="lv-LV"/>
        </w:rPr>
        <w:t xml:space="preserve"> </w:t>
      </w:r>
      <w:r w:rsidR="009A7715" w:rsidRPr="00362A79">
        <w:rPr>
          <w:sz w:val="28"/>
          <w:szCs w:val="28"/>
          <w:lang w:val="lv-LV"/>
        </w:rPr>
        <w:t>Kompensācijas apmēru n</w:t>
      </w:r>
      <w:r w:rsidRPr="00362A79">
        <w:rPr>
          <w:sz w:val="28"/>
          <w:szCs w:val="28"/>
          <w:lang w:val="lv-LV"/>
        </w:rPr>
        <w:t>osaka</w:t>
      </w:r>
      <w:r w:rsidR="001F00E5" w:rsidRPr="00362A79">
        <w:rPr>
          <w:sz w:val="28"/>
          <w:szCs w:val="28"/>
          <w:lang w:val="lv-LV"/>
        </w:rPr>
        <w:t xml:space="preserve"> atbilstoši</w:t>
      </w:r>
      <w:r w:rsidR="00A03FB2" w:rsidRPr="00362A79">
        <w:rPr>
          <w:sz w:val="28"/>
          <w:szCs w:val="28"/>
          <w:lang w:val="lv-LV"/>
        </w:rPr>
        <w:t xml:space="preserve"> </w:t>
      </w:r>
      <w:r w:rsidRPr="00362A79">
        <w:rPr>
          <w:sz w:val="28"/>
          <w:szCs w:val="28"/>
          <w:lang w:val="lv-LV"/>
        </w:rPr>
        <w:t>šo noteikumu 3</w:t>
      </w:r>
      <w:r w:rsidR="007917EE" w:rsidRPr="00362A79">
        <w:rPr>
          <w:sz w:val="28"/>
          <w:szCs w:val="28"/>
          <w:lang w:val="lv-LV"/>
        </w:rPr>
        <w:t>. </w:t>
      </w:r>
      <w:r w:rsidR="009A7715" w:rsidRPr="00362A79">
        <w:rPr>
          <w:sz w:val="28"/>
          <w:szCs w:val="28"/>
          <w:lang w:val="lv-LV"/>
        </w:rPr>
        <w:t>punkt</w:t>
      </w:r>
      <w:r w:rsidR="001F00E5" w:rsidRPr="00362A79">
        <w:rPr>
          <w:sz w:val="28"/>
          <w:szCs w:val="28"/>
          <w:lang w:val="lv-LV"/>
        </w:rPr>
        <w:t>am</w:t>
      </w:r>
      <w:r w:rsidR="000B1A22" w:rsidRPr="00362A79">
        <w:rPr>
          <w:sz w:val="28"/>
          <w:szCs w:val="28"/>
          <w:lang w:val="lv-LV"/>
        </w:rPr>
        <w:t xml:space="preserve">, kā arī neiekļauj izmaksas, kas nav radušās </w:t>
      </w:r>
      <w:r w:rsidR="0073509E" w:rsidRPr="00362A79">
        <w:rPr>
          <w:sz w:val="28"/>
          <w:szCs w:val="28"/>
          <w:lang w:val="lv-LV"/>
        </w:rPr>
        <w:t xml:space="preserve">postījumu </w:t>
      </w:r>
      <w:r w:rsidR="00FD75CF" w:rsidRPr="00362A79">
        <w:rPr>
          <w:sz w:val="28"/>
          <w:szCs w:val="28"/>
          <w:lang w:val="lv-LV"/>
        </w:rPr>
        <w:t>dēļ</w:t>
      </w:r>
      <w:r w:rsidR="000B1A22" w:rsidRPr="00362A79">
        <w:rPr>
          <w:sz w:val="28"/>
          <w:szCs w:val="28"/>
          <w:lang w:val="lv-LV"/>
        </w:rPr>
        <w:t>.</w:t>
      </w:r>
    </w:p>
    <w:p w14:paraId="2C47518A" w14:textId="77777777" w:rsidR="0073509E" w:rsidRPr="00362A79" w:rsidRDefault="0073509E" w:rsidP="009D7910">
      <w:pPr>
        <w:rPr>
          <w:sz w:val="28"/>
          <w:szCs w:val="28"/>
          <w:lang w:val="lv-LV"/>
        </w:rPr>
      </w:pPr>
    </w:p>
    <w:p w14:paraId="014FC15A" w14:textId="5FE672A2" w:rsidR="00DC1C38" w:rsidRPr="00362A79" w:rsidRDefault="005B062B" w:rsidP="009D7910">
      <w:pPr>
        <w:rPr>
          <w:sz w:val="28"/>
          <w:szCs w:val="28"/>
          <w:lang w:val="lv-LV"/>
        </w:rPr>
      </w:pPr>
      <w:r w:rsidRPr="00362A79">
        <w:rPr>
          <w:sz w:val="28"/>
          <w:szCs w:val="28"/>
          <w:lang w:val="lv-LV"/>
        </w:rPr>
        <w:t>43</w:t>
      </w:r>
      <w:r w:rsidR="007917EE" w:rsidRPr="00362A79">
        <w:rPr>
          <w:sz w:val="28"/>
          <w:szCs w:val="28"/>
          <w:lang w:val="lv-LV"/>
        </w:rPr>
        <w:t>. </w:t>
      </w:r>
      <w:r w:rsidR="00DC1C38" w:rsidRPr="00362A79">
        <w:rPr>
          <w:sz w:val="28"/>
          <w:szCs w:val="28"/>
          <w:lang w:val="lv-LV"/>
        </w:rPr>
        <w:t xml:space="preserve">Ja Eiropas </w:t>
      </w:r>
      <w:r w:rsidR="00480871" w:rsidRPr="00362A79">
        <w:rPr>
          <w:sz w:val="28"/>
          <w:szCs w:val="28"/>
          <w:lang w:val="lv-LV"/>
        </w:rPr>
        <w:t>Komisija piešķirto kompensāciju</w:t>
      </w:r>
      <w:r w:rsidR="00DC1C38" w:rsidRPr="00362A79">
        <w:rPr>
          <w:sz w:val="28"/>
          <w:szCs w:val="28"/>
          <w:lang w:val="lv-LV"/>
        </w:rPr>
        <w:t xml:space="preserve"> atzinusi par </w:t>
      </w:r>
      <w:r w:rsidR="0024159F" w:rsidRPr="00362A79">
        <w:rPr>
          <w:sz w:val="28"/>
          <w:szCs w:val="28"/>
          <w:lang w:val="lv-LV"/>
        </w:rPr>
        <w:t>prettiesisku</w:t>
      </w:r>
      <w:r w:rsidR="00DC1C38" w:rsidRPr="00362A79">
        <w:rPr>
          <w:sz w:val="28"/>
          <w:szCs w:val="28"/>
          <w:lang w:val="lv-LV"/>
        </w:rPr>
        <w:t xml:space="preserve"> valsts atbalstu un izdevusi kompensācijas atgūšanas lēmumu saskaņā ar Padomes 2015</w:t>
      </w:r>
      <w:r w:rsidR="007917EE" w:rsidRPr="00362A79">
        <w:rPr>
          <w:sz w:val="28"/>
          <w:szCs w:val="28"/>
          <w:lang w:val="lv-LV"/>
        </w:rPr>
        <w:t>. </w:t>
      </w:r>
      <w:r w:rsidR="00DC1C38" w:rsidRPr="00362A79">
        <w:rPr>
          <w:sz w:val="28"/>
          <w:szCs w:val="28"/>
          <w:lang w:val="lv-LV"/>
        </w:rPr>
        <w:t>gada 13</w:t>
      </w:r>
      <w:r w:rsidR="007917EE" w:rsidRPr="00362A79">
        <w:rPr>
          <w:sz w:val="28"/>
          <w:szCs w:val="28"/>
          <w:lang w:val="lv-LV"/>
        </w:rPr>
        <w:t>. </w:t>
      </w:r>
      <w:r w:rsidR="00DC1C38" w:rsidRPr="00362A79">
        <w:rPr>
          <w:sz w:val="28"/>
          <w:szCs w:val="28"/>
          <w:lang w:val="lv-LV"/>
        </w:rPr>
        <w:t>jūlija Regulu (EK) Nr</w:t>
      </w:r>
      <w:r w:rsidR="007917EE" w:rsidRPr="00362A79">
        <w:rPr>
          <w:sz w:val="28"/>
          <w:szCs w:val="28"/>
          <w:lang w:val="lv-LV"/>
        </w:rPr>
        <w:t>. </w:t>
      </w:r>
      <w:r w:rsidR="00DC1C38" w:rsidRPr="00362A79">
        <w:rPr>
          <w:sz w:val="28"/>
          <w:szCs w:val="28"/>
          <w:lang w:val="lv-LV"/>
        </w:rPr>
        <w:t xml:space="preserve">2015/1589, ar ko nosaka sīki izstrādātus </w:t>
      </w:r>
      <w:r w:rsidR="00DC1C38" w:rsidRPr="00362A79">
        <w:rPr>
          <w:sz w:val="28"/>
          <w:szCs w:val="28"/>
          <w:lang w:val="lv-LV"/>
        </w:rPr>
        <w:lastRenderedPageBreak/>
        <w:t>noteikumus Līguma par Eiropas Savienības darbību 108</w:t>
      </w:r>
      <w:r w:rsidR="007917EE" w:rsidRPr="00362A79">
        <w:rPr>
          <w:sz w:val="28"/>
          <w:szCs w:val="28"/>
          <w:lang w:val="lv-LV"/>
        </w:rPr>
        <w:t>. </w:t>
      </w:r>
      <w:r w:rsidR="00DC1C38" w:rsidRPr="00362A79">
        <w:rPr>
          <w:sz w:val="28"/>
          <w:szCs w:val="28"/>
          <w:lang w:val="lv-LV"/>
        </w:rPr>
        <w:t>panta piemērošanai (turpmāk</w:t>
      </w:r>
      <w:r w:rsidR="00BD40D9" w:rsidRPr="00362A79">
        <w:rPr>
          <w:sz w:val="28"/>
          <w:szCs w:val="28"/>
          <w:lang w:val="lv-LV"/>
        </w:rPr>
        <w:t xml:space="preserve"> – </w:t>
      </w:r>
      <w:r w:rsidR="00DC1C38" w:rsidRPr="00362A79">
        <w:rPr>
          <w:sz w:val="28"/>
          <w:szCs w:val="28"/>
          <w:lang w:val="lv-LV"/>
        </w:rPr>
        <w:t>regula Nr</w:t>
      </w:r>
      <w:r w:rsidR="007917EE" w:rsidRPr="00362A79">
        <w:rPr>
          <w:sz w:val="28"/>
          <w:szCs w:val="28"/>
          <w:lang w:val="lv-LV"/>
        </w:rPr>
        <w:t>. </w:t>
      </w:r>
      <w:r w:rsidR="00DC1C38" w:rsidRPr="00362A79">
        <w:rPr>
          <w:sz w:val="28"/>
          <w:szCs w:val="28"/>
          <w:lang w:val="lv-LV"/>
        </w:rPr>
        <w:t xml:space="preserve">2015/1589), </w:t>
      </w:r>
      <w:r w:rsidR="00557898" w:rsidRPr="00362A79">
        <w:rPr>
          <w:sz w:val="28"/>
          <w:szCs w:val="28"/>
          <w:lang w:val="lv-LV"/>
        </w:rPr>
        <w:t xml:space="preserve">Dabas aizsardzības </w:t>
      </w:r>
      <w:r w:rsidR="00BA76FB" w:rsidRPr="00362A79">
        <w:rPr>
          <w:sz w:val="28"/>
          <w:szCs w:val="28"/>
          <w:lang w:val="lv-LV"/>
        </w:rPr>
        <w:t>p</w:t>
      </w:r>
      <w:r w:rsidR="00DC1C38" w:rsidRPr="00362A79">
        <w:rPr>
          <w:sz w:val="28"/>
          <w:szCs w:val="28"/>
          <w:lang w:val="lv-LV"/>
        </w:rPr>
        <w:t xml:space="preserve">ārvalde nodrošina </w:t>
      </w:r>
      <w:r w:rsidR="006A6689" w:rsidRPr="00362A79">
        <w:rPr>
          <w:sz w:val="28"/>
          <w:szCs w:val="28"/>
          <w:lang w:val="lv-LV"/>
        </w:rPr>
        <w:t>prettiesiski</w:t>
      </w:r>
      <w:r w:rsidR="00DC1C38" w:rsidRPr="00362A79">
        <w:rPr>
          <w:sz w:val="28"/>
          <w:szCs w:val="28"/>
          <w:lang w:val="lv-LV"/>
        </w:rPr>
        <w:t xml:space="preserve"> piešķirtās kompensācijas atgūšanu.</w:t>
      </w:r>
    </w:p>
    <w:p w14:paraId="642459BB" w14:textId="77777777" w:rsidR="00E07ED0" w:rsidRPr="00362A79" w:rsidRDefault="00E07ED0" w:rsidP="00E07ED0">
      <w:pPr>
        <w:pStyle w:val="ListParagraph"/>
        <w:spacing w:after="0" w:line="240" w:lineRule="auto"/>
        <w:ind w:left="0"/>
        <w:contextualSpacing/>
        <w:rPr>
          <w:rFonts w:ascii="Times New Roman" w:hAnsi="Times New Roman" w:cs="Times New Roman"/>
          <w:sz w:val="28"/>
          <w:szCs w:val="28"/>
        </w:rPr>
      </w:pPr>
    </w:p>
    <w:p w14:paraId="6BB952B7" w14:textId="47DCA526" w:rsidR="00DC1C38" w:rsidRPr="00362A79" w:rsidRDefault="005B062B" w:rsidP="009D7910">
      <w:pPr>
        <w:rPr>
          <w:sz w:val="28"/>
          <w:szCs w:val="28"/>
          <w:lang w:val="lv-LV"/>
        </w:rPr>
      </w:pPr>
      <w:r w:rsidRPr="00362A79">
        <w:rPr>
          <w:sz w:val="28"/>
          <w:szCs w:val="28"/>
          <w:lang w:val="lv-LV" w:eastAsia="lv-LV"/>
        </w:rPr>
        <w:t>44</w:t>
      </w:r>
      <w:r w:rsidR="007917EE" w:rsidRPr="00362A79">
        <w:rPr>
          <w:sz w:val="28"/>
          <w:szCs w:val="28"/>
          <w:lang w:val="lv-LV" w:eastAsia="lv-LV"/>
        </w:rPr>
        <w:t>. </w:t>
      </w:r>
      <w:r w:rsidRPr="00362A79">
        <w:rPr>
          <w:sz w:val="28"/>
          <w:szCs w:val="28"/>
          <w:lang w:val="lv-LV" w:eastAsia="lv-LV"/>
        </w:rPr>
        <w:t xml:space="preserve">Iesniedzējam </w:t>
      </w:r>
      <w:r w:rsidRPr="00362A79">
        <w:rPr>
          <w:sz w:val="28"/>
          <w:szCs w:val="28"/>
          <w:lang w:val="lv-LV"/>
        </w:rPr>
        <w:t xml:space="preserve">kompensāciju nepiešķir, ja tas nav atmaksājis </w:t>
      </w:r>
      <w:r w:rsidR="001323A9" w:rsidRPr="00362A79">
        <w:rPr>
          <w:sz w:val="28"/>
          <w:szCs w:val="28"/>
          <w:lang w:val="lv-LV"/>
        </w:rPr>
        <w:t xml:space="preserve">iepriekš piešķirto </w:t>
      </w:r>
      <w:r w:rsidRPr="00362A79">
        <w:rPr>
          <w:sz w:val="28"/>
          <w:szCs w:val="28"/>
          <w:lang w:val="lv-LV"/>
        </w:rPr>
        <w:t>kompensāciju šo noteikumu 43</w:t>
      </w:r>
      <w:r w:rsidR="007917EE" w:rsidRPr="00362A79">
        <w:rPr>
          <w:sz w:val="28"/>
          <w:szCs w:val="28"/>
          <w:lang w:val="lv-LV"/>
        </w:rPr>
        <w:t>. </w:t>
      </w:r>
      <w:r w:rsidRPr="00362A79">
        <w:rPr>
          <w:sz w:val="28"/>
          <w:szCs w:val="28"/>
          <w:lang w:val="lv-LV"/>
        </w:rPr>
        <w:t>punktā minētajā gadījumā.</w:t>
      </w:r>
    </w:p>
    <w:p w14:paraId="3E79DD1C" w14:textId="77777777" w:rsidR="00E07ED0" w:rsidRPr="00362A79" w:rsidRDefault="00E07ED0" w:rsidP="009D7910">
      <w:pPr>
        <w:rPr>
          <w:sz w:val="28"/>
          <w:szCs w:val="28"/>
          <w:lang w:val="lv-LV"/>
        </w:rPr>
      </w:pPr>
    </w:p>
    <w:p w14:paraId="3FA71916" w14:textId="1D8B4E89" w:rsidR="00DC1C38" w:rsidRPr="00362A79" w:rsidRDefault="00D43C5D" w:rsidP="009D7910">
      <w:pPr>
        <w:rPr>
          <w:sz w:val="28"/>
          <w:szCs w:val="28"/>
          <w:lang w:val="lv-LV"/>
        </w:rPr>
      </w:pPr>
      <w:r w:rsidRPr="00362A79">
        <w:rPr>
          <w:sz w:val="28"/>
          <w:szCs w:val="28"/>
          <w:lang w:val="lv-LV"/>
        </w:rPr>
        <w:t>45</w:t>
      </w:r>
      <w:r w:rsidR="007917EE" w:rsidRPr="00362A79">
        <w:rPr>
          <w:sz w:val="28"/>
          <w:szCs w:val="28"/>
          <w:lang w:val="lv-LV"/>
        </w:rPr>
        <w:t>. </w:t>
      </w:r>
      <w:r w:rsidR="00B139C4" w:rsidRPr="00362A79">
        <w:rPr>
          <w:sz w:val="28"/>
          <w:szCs w:val="28"/>
          <w:lang w:val="lv-LV"/>
        </w:rPr>
        <w:t xml:space="preserve">Ja saņemts </w:t>
      </w:r>
      <w:r w:rsidR="00450FCA" w:rsidRPr="00362A79">
        <w:rPr>
          <w:sz w:val="28"/>
          <w:szCs w:val="28"/>
          <w:lang w:val="lv-LV"/>
        </w:rPr>
        <w:t xml:space="preserve">Eiropas </w:t>
      </w:r>
      <w:r w:rsidR="00DC1C38" w:rsidRPr="00362A79">
        <w:rPr>
          <w:sz w:val="28"/>
          <w:szCs w:val="28"/>
          <w:lang w:val="lv-LV"/>
        </w:rPr>
        <w:t xml:space="preserve">Komisijas </w:t>
      </w:r>
      <w:r w:rsidR="00B139C4" w:rsidRPr="00362A79">
        <w:rPr>
          <w:sz w:val="28"/>
          <w:szCs w:val="28"/>
          <w:lang w:val="lv-LV"/>
        </w:rPr>
        <w:t xml:space="preserve">izdots </w:t>
      </w:r>
      <w:r w:rsidR="00DC1C38" w:rsidRPr="00362A79">
        <w:rPr>
          <w:sz w:val="28"/>
          <w:szCs w:val="28"/>
          <w:lang w:val="lv-LV"/>
        </w:rPr>
        <w:t xml:space="preserve">kompensācijas atgūšanas </w:t>
      </w:r>
      <w:r w:rsidR="00B139C4" w:rsidRPr="00362A79">
        <w:rPr>
          <w:sz w:val="28"/>
          <w:szCs w:val="28"/>
          <w:lang w:val="lv-LV"/>
        </w:rPr>
        <w:t>lēmums, Dabas aizsardzības pārvalde</w:t>
      </w:r>
      <w:r w:rsidR="00DC1C38" w:rsidRPr="00362A79">
        <w:rPr>
          <w:sz w:val="28"/>
          <w:szCs w:val="28"/>
          <w:lang w:val="lv-LV"/>
        </w:rPr>
        <w:t>:</w:t>
      </w:r>
    </w:p>
    <w:p w14:paraId="087A47DF" w14:textId="24FA4BDE" w:rsidR="00DC1C38" w:rsidRPr="00362A79" w:rsidRDefault="00D43C5D" w:rsidP="009D7910">
      <w:pPr>
        <w:rPr>
          <w:sz w:val="28"/>
          <w:szCs w:val="28"/>
          <w:lang w:val="lv-LV"/>
        </w:rPr>
      </w:pPr>
      <w:r w:rsidRPr="00362A79">
        <w:rPr>
          <w:sz w:val="28"/>
          <w:szCs w:val="28"/>
          <w:lang w:val="lv-LV"/>
        </w:rPr>
        <w:t>45</w:t>
      </w:r>
      <w:r w:rsidR="00DC1C38" w:rsidRPr="00362A79">
        <w:rPr>
          <w:sz w:val="28"/>
          <w:szCs w:val="28"/>
          <w:lang w:val="lv-LV"/>
        </w:rPr>
        <w:t>.1</w:t>
      </w:r>
      <w:r w:rsidR="007917EE" w:rsidRPr="00362A79">
        <w:rPr>
          <w:sz w:val="28"/>
          <w:szCs w:val="28"/>
          <w:lang w:val="lv-LV"/>
        </w:rPr>
        <w:t>. </w:t>
      </w:r>
      <w:r w:rsidR="00B139C4" w:rsidRPr="00362A79">
        <w:rPr>
          <w:sz w:val="28"/>
          <w:szCs w:val="28"/>
          <w:lang w:val="lv-LV"/>
        </w:rPr>
        <w:t> </w:t>
      </w:r>
      <w:r w:rsidR="00DC1C38" w:rsidRPr="00362A79">
        <w:rPr>
          <w:sz w:val="28"/>
          <w:szCs w:val="28"/>
          <w:lang w:val="lv-LV"/>
        </w:rPr>
        <w:t>14</w:t>
      </w:r>
      <w:r w:rsidR="001220B1" w:rsidRPr="00362A79">
        <w:rPr>
          <w:sz w:val="28"/>
          <w:szCs w:val="28"/>
          <w:lang w:val="lv-LV"/>
        </w:rPr>
        <w:t> </w:t>
      </w:r>
      <w:r w:rsidR="00DC1C38" w:rsidRPr="00362A79">
        <w:rPr>
          <w:sz w:val="28"/>
          <w:szCs w:val="28"/>
          <w:lang w:val="lv-LV"/>
        </w:rPr>
        <w:t xml:space="preserve">dienu laikā </w:t>
      </w:r>
      <w:r w:rsidR="00B139C4" w:rsidRPr="00362A79">
        <w:rPr>
          <w:sz w:val="28"/>
          <w:szCs w:val="28"/>
          <w:lang w:val="lv-LV"/>
        </w:rPr>
        <w:t xml:space="preserve">informē </w:t>
      </w:r>
      <w:r w:rsidR="00DC1C38" w:rsidRPr="00362A79">
        <w:rPr>
          <w:sz w:val="28"/>
          <w:szCs w:val="28"/>
          <w:lang w:val="lv-LV"/>
        </w:rPr>
        <w:t>Zemkopības ministriju par kompensācij</w:t>
      </w:r>
      <w:r w:rsidR="00C2793A" w:rsidRPr="00362A79">
        <w:rPr>
          <w:sz w:val="28"/>
          <w:szCs w:val="28"/>
          <w:lang w:val="lv-LV"/>
        </w:rPr>
        <w:t>as</w:t>
      </w:r>
      <w:r w:rsidR="00DC1C38" w:rsidRPr="00362A79">
        <w:rPr>
          <w:sz w:val="28"/>
          <w:szCs w:val="28"/>
          <w:lang w:val="lv-LV"/>
        </w:rPr>
        <w:t xml:space="preserve"> saņēmēju skaitu un piešķirto kompensācij</w:t>
      </w:r>
      <w:r w:rsidR="00C2793A" w:rsidRPr="00362A79">
        <w:rPr>
          <w:sz w:val="28"/>
          <w:szCs w:val="28"/>
          <w:lang w:val="lv-LV"/>
        </w:rPr>
        <w:t>as</w:t>
      </w:r>
      <w:r w:rsidR="00DC1C38" w:rsidRPr="00362A79">
        <w:rPr>
          <w:sz w:val="28"/>
          <w:szCs w:val="28"/>
          <w:lang w:val="lv-LV"/>
        </w:rPr>
        <w:t xml:space="preserve"> apmēru</w:t>
      </w:r>
      <w:r w:rsidR="00BA76FB" w:rsidRPr="00362A79">
        <w:rPr>
          <w:sz w:val="28"/>
          <w:szCs w:val="28"/>
          <w:lang w:val="lv-LV"/>
        </w:rPr>
        <w:t>;</w:t>
      </w:r>
    </w:p>
    <w:p w14:paraId="2A54246A" w14:textId="166CC1CC" w:rsidR="00D43C5D" w:rsidRPr="00362A79" w:rsidRDefault="00D43C5D" w:rsidP="009D7910">
      <w:pPr>
        <w:rPr>
          <w:sz w:val="28"/>
          <w:szCs w:val="28"/>
          <w:lang w:val="lv-LV"/>
        </w:rPr>
      </w:pPr>
      <w:r w:rsidRPr="00362A79">
        <w:rPr>
          <w:sz w:val="28"/>
          <w:szCs w:val="28"/>
          <w:lang w:val="lv-LV"/>
        </w:rPr>
        <w:t>45</w:t>
      </w:r>
      <w:r w:rsidR="00C3366F" w:rsidRPr="00362A79">
        <w:rPr>
          <w:sz w:val="28"/>
          <w:szCs w:val="28"/>
          <w:lang w:val="lv-LV"/>
        </w:rPr>
        <w:t>.2</w:t>
      </w:r>
      <w:r w:rsidR="007917EE" w:rsidRPr="00362A79">
        <w:rPr>
          <w:sz w:val="28"/>
          <w:szCs w:val="28"/>
          <w:lang w:val="lv-LV"/>
        </w:rPr>
        <w:t>. </w:t>
      </w:r>
      <w:r w:rsidR="00B139C4" w:rsidRPr="00362A79">
        <w:rPr>
          <w:sz w:val="28"/>
          <w:szCs w:val="28"/>
          <w:lang w:val="lv-LV"/>
        </w:rPr>
        <w:t xml:space="preserve">mēneša laikā </w:t>
      </w:r>
      <w:r w:rsidR="00AB4660" w:rsidRPr="00362A79">
        <w:rPr>
          <w:sz w:val="28"/>
          <w:szCs w:val="28"/>
          <w:lang w:val="lv-LV"/>
        </w:rPr>
        <w:t xml:space="preserve">informē </w:t>
      </w:r>
      <w:r w:rsidR="00DC1C38" w:rsidRPr="00362A79">
        <w:rPr>
          <w:sz w:val="28"/>
          <w:szCs w:val="28"/>
          <w:lang w:val="lv-LV"/>
        </w:rPr>
        <w:t xml:space="preserve">saņēmēju par kompensācijas atmaksas kārtību, termiņu un atmaksājamās summas apmēru, </w:t>
      </w:r>
      <w:r w:rsidR="00B139C4" w:rsidRPr="00362A79">
        <w:rPr>
          <w:sz w:val="28"/>
          <w:szCs w:val="28"/>
          <w:lang w:val="lv-LV"/>
        </w:rPr>
        <w:t xml:space="preserve">ieskaitot </w:t>
      </w:r>
      <w:r w:rsidR="00DC1C38" w:rsidRPr="00362A79">
        <w:rPr>
          <w:sz w:val="28"/>
          <w:szCs w:val="28"/>
          <w:lang w:val="lv-LV"/>
        </w:rPr>
        <w:t>procentus saskaņā ar regulas Nr</w:t>
      </w:r>
      <w:r w:rsidR="007917EE" w:rsidRPr="00362A79">
        <w:rPr>
          <w:sz w:val="28"/>
          <w:szCs w:val="28"/>
          <w:lang w:val="lv-LV"/>
        </w:rPr>
        <w:t>. </w:t>
      </w:r>
      <w:r w:rsidR="00DC1C38" w:rsidRPr="00362A79">
        <w:rPr>
          <w:sz w:val="28"/>
          <w:szCs w:val="28"/>
          <w:lang w:val="lv-LV"/>
        </w:rPr>
        <w:t>2015/1589 16</w:t>
      </w:r>
      <w:r w:rsidR="007917EE" w:rsidRPr="00362A79">
        <w:rPr>
          <w:sz w:val="28"/>
          <w:szCs w:val="28"/>
          <w:lang w:val="lv-LV"/>
        </w:rPr>
        <w:t>. </w:t>
      </w:r>
      <w:r w:rsidR="00DC1C38" w:rsidRPr="00362A79">
        <w:rPr>
          <w:sz w:val="28"/>
          <w:szCs w:val="28"/>
          <w:lang w:val="lv-LV"/>
        </w:rPr>
        <w:t>panta 2</w:t>
      </w:r>
      <w:r w:rsidR="007917EE" w:rsidRPr="00362A79">
        <w:rPr>
          <w:sz w:val="28"/>
          <w:szCs w:val="28"/>
          <w:lang w:val="lv-LV"/>
        </w:rPr>
        <w:t>. </w:t>
      </w:r>
      <w:r w:rsidR="00DC1C38" w:rsidRPr="00362A79">
        <w:rPr>
          <w:sz w:val="28"/>
          <w:szCs w:val="28"/>
          <w:lang w:val="lv-LV"/>
        </w:rPr>
        <w:t>punktu.</w:t>
      </w:r>
    </w:p>
    <w:p w14:paraId="61933D9D" w14:textId="77777777" w:rsidR="00E07ED0" w:rsidRPr="00362A79" w:rsidRDefault="00E07ED0" w:rsidP="009D7910">
      <w:pPr>
        <w:rPr>
          <w:sz w:val="28"/>
          <w:szCs w:val="28"/>
          <w:lang w:val="lv-LV"/>
        </w:rPr>
      </w:pPr>
    </w:p>
    <w:p w14:paraId="75C73727" w14:textId="65536DF9" w:rsidR="00D43C5D" w:rsidRPr="00362A79" w:rsidRDefault="00D43C5D" w:rsidP="00E07ED0">
      <w:pPr>
        <w:rPr>
          <w:sz w:val="28"/>
          <w:szCs w:val="28"/>
          <w:lang w:val="lv-LV"/>
        </w:rPr>
      </w:pPr>
      <w:r w:rsidRPr="00362A79">
        <w:rPr>
          <w:sz w:val="28"/>
          <w:szCs w:val="28"/>
          <w:lang w:val="lv-LV"/>
        </w:rPr>
        <w:t>46</w:t>
      </w:r>
      <w:r w:rsidR="007917EE" w:rsidRPr="00362A79">
        <w:rPr>
          <w:sz w:val="28"/>
          <w:szCs w:val="28"/>
          <w:lang w:val="lv-LV"/>
        </w:rPr>
        <w:t>. </w:t>
      </w:r>
      <w:r w:rsidRPr="00362A79">
        <w:rPr>
          <w:sz w:val="28"/>
          <w:szCs w:val="28"/>
          <w:lang w:val="lv-LV"/>
        </w:rPr>
        <w:t xml:space="preserve">Lēmumu par kompensācijas piešķiršanu vai </w:t>
      </w:r>
      <w:r w:rsidR="00B139C4" w:rsidRPr="00362A79">
        <w:rPr>
          <w:sz w:val="28"/>
          <w:szCs w:val="28"/>
          <w:lang w:val="lv-LV"/>
        </w:rPr>
        <w:t xml:space="preserve">par </w:t>
      </w:r>
      <w:r w:rsidRPr="00362A79">
        <w:rPr>
          <w:sz w:val="28"/>
          <w:szCs w:val="28"/>
          <w:lang w:val="lv-LV"/>
        </w:rPr>
        <w:t xml:space="preserve">atteikumu piešķirt kompensāciju var apstrīdēt </w:t>
      </w:r>
      <w:r w:rsidR="00FD75CF" w:rsidRPr="00362A79">
        <w:rPr>
          <w:sz w:val="28"/>
          <w:szCs w:val="28"/>
          <w:lang w:val="lv-LV"/>
        </w:rPr>
        <w:t xml:space="preserve">mēneša laikā no lēmuma spēkā stāšanās dienas, iesniedzot attiecīgu iesniegumu </w:t>
      </w:r>
      <w:r w:rsidR="00557898" w:rsidRPr="00362A79">
        <w:rPr>
          <w:sz w:val="28"/>
          <w:szCs w:val="28"/>
          <w:lang w:val="lv-LV"/>
        </w:rPr>
        <w:t xml:space="preserve">Dabas aizsardzības </w:t>
      </w:r>
      <w:r w:rsidRPr="00362A79">
        <w:rPr>
          <w:sz w:val="28"/>
          <w:szCs w:val="28"/>
          <w:lang w:val="lv-LV"/>
        </w:rPr>
        <w:t>pārvaldes ģenerāldirektoram</w:t>
      </w:r>
      <w:r w:rsidR="007917EE" w:rsidRPr="00362A79">
        <w:rPr>
          <w:sz w:val="28"/>
          <w:szCs w:val="28"/>
          <w:lang w:val="lv-LV"/>
        </w:rPr>
        <w:t>.</w:t>
      </w:r>
      <w:r w:rsidR="001220B1" w:rsidRPr="00362A79">
        <w:rPr>
          <w:sz w:val="28"/>
          <w:szCs w:val="28"/>
          <w:lang w:val="lv-LV"/>
        </w:rPr>
        <w:t xml:space="preserve"> </w:t>
      </w:r>
      <w:r w:rsidR="00557898" w:rsidRPr="00362A79">
        <w:rPr>
          <w:sz w:val="28"/>
          <w:szCs w:val="28"/>
          <w:lang w:val="lv-LV"/>
        </w:rPr>
        <w:t>Dabas aizsardzības p</w:t>
      </w:r>
      <w:r w:rsidRPr="00362A79">
        <w:rPr>
          <w:sz w:val="28"/>
          <w:szCs w:val="28"/>
          <w:lang w:val="lv-LV"/>
        </w:rPr>
        <w:t xml:space="preserve">ārvaldes </w:t>
      </w:r>
      <w:r w:rsidRPr="00362A79">
        <w:rPr>
          <w:spacing w:val="-2"/>
          <w:sz w:val="28"/>
          <w:szCs w:val="28"/>
          <w:lang w:val="lv-LV"/>
        </w:rPr>
        <w:t>ģenerāl</w:t>
      </w:r>
      <w:r w:rsidR="00E07ED0" w:rsidRPr="00362A79">
        <w:rPr>
          <w:spacing w:val="-2"/>
          <w:sz w:val="28"/>
          <w:szCs w:val="28"/>
          <w:lang w:val="lv-LV"/>
        </w:rPr>
        <w:t>direktora lēmumu var pārsūdzēt A</w:t>
      </w:r>
      <w:r w:rsidRPr="00362A79">
        <w:rPr>
          <w:spacing w:val="-2"/>
          <w:sz w:val="28"/>
          <w:szCs w:val="28"/>
          <w:lang w:val="lv-LV"/>
        </w:rPr>
        <w:t>dministratīv</w:t>
      </w:r>
      <w:r w:rsidR="00114C7B" w:rsidRPr="00362A79">
        <w:rPr>
          <w:spacing w:val="-2"/>
          <w:sz w:val="28"/>
          <w:szCs w:val="28"/>
          <w:lang w:val="lv-LV"/>
        </w:rPr>
        <w:t>aj</w:t>
      </w:r>
      <w:r w:rsidRPr="00362A79">
        <w:rPr>
          <w:spacing w:val="-2"/>
          <w:sz w:val="28"/>
          <w:szCs w:val="28"/>
          <w:lang w:val="lv-LV"/>
        </w:rPr>
        <w:t>ā rajona tiesā Administratīvā</w:t>
      </w:r>
      <w:r w:rsidRPr="00362A79">
        <w:rPr>
          <w:sz w:val="28"/>
          <w:szCs w:val="28"/>
          <w:lang w:val="lv-LV"/>
        </w:rPr>
        <w:t xml:space="preserve"> procesa likumā noteiktajā kārtībā.</w:t>
      </w:r>
    </w:p>
    <w:p w14:paraId="769BDBE9" w14:textId="77777777" w:rsidR="00D43C5D" w:rsidRPr="00362A79" w:rsidRDefault="00D43C5D" w:rsidP="00E07ED0">
      <w:pPr>
        <w:rPr>
          <w:sz w:val="28"/>
          <w:szCs w:val="28"/>
          <w:lang w:val="lv-LV"/>
        </w:rPr>
      </w:pPr>
    </w:p>
    <w:p w14:paraId="54506684" w14:textId="734AE9E5" w:rsidR="00D43C5D" w:rsidRPr="00362A79" w:rsidRDefault="00D43C5D" w:rsidP="00E07ED0">
      <w:pPr>
        <w:rPr>
          <w:sz w:val="28"/>
          <w:szCs w:val="28"/>
          <w:lang w:val="lv-LV"/>
        </w:rPr>
      </w:pPr>
      <w:r w:rsidRPr="00362A79">
        <w:rPr>
          <w:spacing w:val="-3"/>
          <w:sz w:val="28"/>
          <w:szCs w:val="28"/>
          <w:lang w:val="lv-LV"/>
        </w:rPr>
        <w:t>47</w:t>
      </w:r>
      <w:r w:rsidR="007917EE" w:rsidRPr="00362A79">
        <w:rPr>
          <w:spacing w:val="-3"/>
          <w:sz w:val="28"/>
          <w:szCs w:val="28"/>
          <w:lang w:val="lv-LV"/>
        </w:rPr>
        <w:t>. </w:t>
      </w:r>
      <w:r w:rsidR="00557898" w:rsidRPr="00362A79">
        <w:rPr>
          <w:spacing w:val="-3"/>
          <w:sz w:val="28"/>
          <w:szCs w:val="28"/>
          <w:lang w:val="lv-LV"/>
        </w:rPr>
        <w:t>Dabas aizsardzības p</w:t>
      </w:r>
      <w:r w:rsidRPr="00362A79">
        <w:rPr>
          <w:spacing w:val="-3"/>
          <w:sz w:val="28"/>
          <w:szCs w:val="28"/>
          <w:lang w:val="lv-LV"/>
        </w:rPr>
        <w:t>ārvalde pēc lēmuma pieņemšanas par kompensācijas</w:t>
      </w:r>
      <w:r w:rsidRPr="00362A79">
        <w:rPr>
          <w:sz w:val="28"/>
          <w:szCs w:val="28"/>
          <w:lang w:val="lv-LV"/>
        </w:rPr>
        <w:t xml:space="preserve"> piešķiršanu nodrošina tās izmaksu atbilstoši valsts budžetā šim mērķim paredzētajiem līdzekļiem</w:t>
      </w:r>
      <w:r w:rsidR="007917EE" w:rsidRPr="00362A79">
        <w:rPr>
          <w:sz w:val="28"/>
          <w:szCs w:val="28"/>
          <w:lang w:val="lv-LV"/>
        </w:rPr>
        <w:t>.</w:t>
      </w:r>
      <w:r w:rsidR="001220B1" w:rsidRPr="00362A79">
        <w:rPr>
          <w:sz w:val="28"/>
          <w:szCs w:val="28"/>
          <w:lang w:val="lv-LV"/>
        </w:rPr>
        <w:t xml:space="preserve"> </w:t>
      </w:r>
      <w:r w:rsidRPr="00362A79">
        <w:rPr>
          <w:sz w:val="28"/>
          <w:szCs w:val="28"/>
          <w:lang w:val="lv-LV"/>
        </w:rPr>
        <w:t xml:space="preserve">Kompensāciju izmaksā pēc tam, kad iesniedzējs ir sedzis šo noteikumu </w:t>
      </w:r>
      <w:r w:rsidR="00744EA2" w:rsidRPr="00362A79">
        <w:rPr>
          <w:sz w:val="28"/>
          <w:szCs w:val="28"/>
          <w:lang w:val="lv-LV"/>
        </w:rPr>
        <w:t>22</w:t>
      </w:r>
      <w:r w:rsidR="007917EE" w:rsidRPr="00362A79">
        <w:rPr>
          <w:sz w:val="28"/>
          <w:szCs w:val="28"/>
          <w:lang w:val="lv-LV"/>
        </w:rPr>
        <w:t>. </w:t>
      </w:r>
      <w:r w:rsidRPr="00362A79">
        <w:rPr>
          <w:sz w:val="28"/>
          <w:szCs w:val="28"/>
          <w:lang w:val="lv-LV"/>
        </w:rPr>
        <w:t>punktā minētos izdevumus.</w:t>
      </w:r>
    </w:p>
    <w:p w14:paraId="3D02F817" w14:textId="77777777" w:rsidR="004F709B" w:rsidRPr="00362A79" w:rsidRDefault="004F709B" w:rsidP="009D7910">
      <w:pPr>
        <w:rPr>
          <w:sz w:val="28"/>
          <w:szCs w:val="28"/>
          <w:lang w:val="lv-LV"/>
        </w:rPr>
      </w:pPr>
    </w:p>
    <w:p w14:paraId="56695F63" w14:textId="1879D2E9" w:rsidR="00E96740" w:rsidRPr="00362A79" w:rsidRDefault="00AC10B6" w:rsidP="009817EF">
      <w:pPr>
        <w:rPr>
          <w:sz w:val="28"/>
          <w:szCs w:val="28"/>
          <w:lang w:val="lv-LV"/>
        </w:rPr>
      </w:pPr>
      <w:r w:rsidRPr="00362A79">
        <w:rPr>
          <w:sz w:val="28"/>
          <w:szCs w:val="28"/>
          <w:lang w:val="lv-LV"/>
        </w:rPr>
        <w:t>48</w:t>
      </w:r>
      <w:r w:rsidR="007917EE" w:rsidRPr="00362A79">
        <w:rPr>
          <w:sz w:val="28"/>
          <w:szCs w:val="28"/>
          <w:lang w:val="lv-LV"/>
        </w:rPr>
        <w:t>. </w:t>
      </w:r>
      <w:r w:rsidR="00A10367" w:rsidRPr="00362A79">
        <w:rPr>
          <w:sz w:val="28"/>
          <w:szCs w:val="28"/>
          <w:lang w:val="lv-LV"/>
        </w:rPr>
        <w:t>J</w:t>
      </w:r>
      <w:r w:rsidR="004F709B" w:rsidRPr="00362A79">
        <w:rPr>
          <w:sz w:val="28"/>
          <w:szCs w:val="28"/>
          <w:lang w:val="lv-LV"/>
        </w:rPr>
        <w:t>a kompensācijas apmērs pārsniedz 30</w:t>
      </w:r>
      <w:r w:rsidR="001220B1" w:rsidRPr="00362A79">
        <w:rPr>
          <w:sz w:val="28"/>
          <w:szCs w:val="28"/>
          <w:lang w:val="lv-LV"/>
        </w:rPr>
        <w:t> </w:t>
      </w:r>
      <w:r w:rsidR="004F709B" w:rsidRPr="00362A79">
        <w:rPr>
          <w:sz w:val="28"/>
          <w:szCs w:val="28"/>
          <w:lang w:val="lv-LV"/>
        </w:rPr>
        <w:t>000</w:t>
      </w:r>
      <w:r w:rsidR="001220B1" w:rsidRPr="00362A79">
        <w:rPr>
          <w:sz w:val="28"/>
          <w:szCs w:val="28"/>
          <w:lang w:val="lv-LV"/>
        </w:rPr>
        <w:t> </w:t>
      </w:r>
      <w:r w:rsidR="004F709B" w:rsidRPr="00362A79">
        <w:rPr>
          <w:i/>
          <w:iCs/>
          <w:sz w:val="28"/>
          <w:szCs w:val="28"/>
          <w:lang w:val="lv-LV"/>
        </w:rPr>
        <w:t>euro</w:t>
      </w:r>
      <w:r w:rsidR="004F709B" w:rsidRPr="00362A79">
        <w:rPr>
          <w:sz w:val="28"/>
          <w:szCs w:val="28"/>
          <w:lang w:val="lv-LV"/>
        </w:rPr>
        <w:t xml:space="preserve"> par akvakultūrā nodarīt</w:t>
      </w:r>
      <w:r w:rsidR="00A10367" w:rsidRPr="00362A79">
        <w:rPr>
          <w:sz w:val="28"/>
          <w:szCs w:val="28"/>
          <w:lang w:val="lv-LV"/>
        </w:rPr>
        <w:t>aj</w:t>
      </w:r>
      <w:r w:rsidR="004F709B" w:rsidRPr="00362A79">
        <w:rPr>
          <w:sz w:val="28"/>
          <w:szCs w:val="28"/>
          <w:lang w:val="lv-LV"/>
        </w:rPr>
        <w:t>iem zaudējumiem vai 60</w:t>
      </w:r>
      <w:r w:rsidR="001220B1" w:rsidRPr="00362A79">
        <w:rPr>
          <w:sz w:val="28"/>
          <w:szCs w:val="28"/>
          <w:lang w:val="lv-LV"/>
        </w:rPr>
        <w:t> </w:t>
      </w:r>
      <w:r w:rsidR="004F709B" w:rsidRPr="00362A79">
        <w:rPr>
          <w:sz w:val="28"/>
          <w:szCs w:val="28"/>
          <w:lang w:val="lv-LV"/>
        </w:rPr>
        <w:t>000</w:t>
      </w:r>
      <w:r w:rsidR="001220B1" w:rsidRPr="00362A79">
        <w:rPr>
          <w:sz w:val="28"/>
          <w:szCs w:val="28"/>
          <w:lang w:val="lv-LV"/>
        </w:rPr>
        <w:t> </w:t>
      </w:r>
      <w:r w:rsidR="004F709B" w:rsidRPr="00362A79">
        <w:rPr>
          <w:i/>
          <w:iCs/>
          <w:sz w:val="28"/>
          <w:szCs w:val="28"/>
          <w:lang w:val="lv-LV"/>
        </w:rPr>
        <w:t>euro</w:t>
      </w:r>
      <w:r w:rsidR="004F709B" w:rsidRPr="00362A79">
        <w:rPr>
          <w:sz w:val="28"/>
          <w:szCs w:val="28"/>
          <w:lang w:val="lv-LV"/>
        </w:rPr>
        <w:t xml:space="preserve"> par augkopībā, biškopībā un lopkopībā nodarīt</w:t>
      </w:r>
      <w:r w:rsidR="00A10367" w:rsidRPr="00362A79">
        <w:rPr>
          <w:sz w:val="28"/>
          <w:szCs w:val="28"/>
          <w:lang w:val="lv-LV"/>
        </w:rPr>
        <w:t>aj</w:t>
      </w:r>
      <w:r w:rsidR="004F709B" w:rsidRPr="00362A79">
        <w:rPr>
          <w:sz w:val="28"/>
          <w:szCs w:val="28"/>
          <w:lang w:val="lv-LV"/>
        </w:rPr>
        <w:t xml:space="preserve">iem zaudējumiem, </w:t>
      </w:r>
      <w:r w:rsidR="00A10367" w:rsidRPr="00362A79">
        <w:rPr>
          <w:sz w:val="28"/>
          <w:szCs w:val="28"/>
          <w:lang w:val="lv-LV"/>
        </w:rPr>
        <w:t xml:space="preserve">Dabas aizsardzības pārvalde </w:t>
      </w:r>
      <w:r w:rsidR="004F709B" w:rsidRPr="00362A79">
        <w:rPr>
          <w:sz w:val="28"/>
          <w:szCs w:val="28"/>
          <w:lang w:val="lv-LV"/>
        </w:rPr>
        <w:t xml:space="preserve">publicē </w:t>
      </w:r>
      <w:r w:rsidR="00C2793A" w:rsidRPr="00362A79">
        <w:rPr>
          <w:sz w:val="28"/>
          <w:szCs w:val="28"/>
          <w:lang w:val="lv-LV"/>
        </w:rPr>
        <w:t xml:space="preserve">kompensācijas </w:t>
      </w:r>
      <w:r w:rsidR="004F709B" w:rsidRPr="00362A79">
        <w:rPr>
          <w:sz w:val="28"/>
          <w:szCs w:val="28"/>
          <w:lang w:val="lv-LV"/>
        </w:rPr>
        <w:t xml:space="preserve">saņēmēja </w:t>
      </w:r>
      <w:r w:rsidR="00C2793A" w:rsidRPr="00362A79">
        <w:rPr>
          <w:sz w:val="28"/>
          <w:szCs w:val="28"/>
          <w:lang w:val="lv-LV"/>
        </w:rPr>
        <w:t>vārdu</w:t>
      </w:r>
      <w:r w:rsidR="00A10367" w:rsidRPr="00362A79">
        <w:rPr>
          <w:sz w:val="28"/>
          <w:szCs w:val="28"/>
          <w:lang w:val="lv-LV"/>
        </w:rPr>
        <w:t xml:space="preserve"> un </w:t>
      </w:r>
      <w:r w:rsidR="00C2793A" w:rsidRPr="00362A79">
        <w:rPr>
          <w:sz w:val="28"/>
          <w:szCs w:val="28"/>
          <w:lang w:val="lv-LV"/>
        </w:rPr>
        <w:t xml:space="preserve">uzvārdu vai </w:t>
      </w:r>
      <w:r w:rsidR="004F709B" w:rsidRPr="00362A79">
        <w:rPr>
          <w:sz w:val="28"/>
          <w:szCs w:val="28"/>
          <w:lang w:val="lv-LV"/>
        </w:rPr>
        <w:t>nosaukumu</w:t>
      </w:r>
      <w:r w:rsidR="00123621" w:rsidRPr="00362A79">
        <w:rPr>
          <w:sz w:val="28"/>
          <w:szCs w:val="28"/>
          <w:lang w:val="lv-LV"/>
        </w:rPr>
        <w:t xml:space="preserve"> (</w:t>
      </w:r>
      <w:r w:rsidR="00077D7D" w:rsidRPr="00362A79">
        <w:rPr>
          <w:sz w:val="28"/>
          <w:szCs w:val="28"/>
          <w:lang w:val="lv-LV"/>
        </w:rPr>
        <w:t>firmu</w:t>
      </w:r>
      <w:r w:rsidR="00F61D5F" w:rsidRPr="00362A79">
        <w:rPr>
          <w:sz w:val="28"/>
          <w:szCs w:val="28"/>
          <w:lang w:val="lv-LV"/>
        </w:rPr>
        <w:t>)</w:t>
      </w:r>
      <w:r w:rsidR="004F709B" w:rsidRPr="00362A79">
        <w:rPr>
          <w:sz w:val="28"/>
          <w:szCs w:val="28"/>
          <w:lang w:val="lv-LV"/>
        </w:rPr>
        <w:t xml:space="preserve"> un </w:t>
      </w:r>
      <w:r w:rsidR="007D4281" w:rsidRPr="00362A79">
        <w:rPr>
          <w:spacing w:val="-2"/>
          <w:sz w:val="28"/>
          <w:szCs w:val="28"/>
          <w:lang w:val="lv-LV"/>
        </w:rPr>
        <w:t xml:space="preserve">īpašuma </w:t>
      </w:r>
      <w:r w:rsidR="004F709B" w:rsidRPr="00362A79">
        <w:rPr>
          <w:spacing w:val="-2"/>
          <w:sz w:val="28"/>
          <w:szCs w:val="28"/>
          <w:lang w:val="lv-LV"/>
        </w:rPr>
        <w:t>atrašanās vietas reģionu</w:t>
      </w:r>
      <w:r w:rsidR="007D4281" w:rsidRPr="00362A79">
        <w:rPr>
          <w:spacing w:val="-2"/>
          <w:sz w:val="28"/>
          <w:szCs w:val="28"/>
          <w:lang w:val="lv-LV"/>
        </w:rPr>
        <w:t xml:space="preserve"> </w:t>
      </w:r>
      <w:r w:rsidR="00A7107D" w:rsidRPr="00362A79">
        <w:rPr>
          <w:spacing w:val="-2"/>
          <w:sz w:val="28"/>
          <w:szCs w:val="28"/>
          <w:lang w:val="lv-LV"/>
        </w:rPr>
        <w:t>(</w:t>
      </w:r>
      <w:r w:rsidR="007D4281" w:rsidRPr="00362A79">
        <w:rPr>
          <w:spacing w:val="-2"/>
          <w:sz w:val="28"/>
          <w:szCs w:val="28"/>
          <w:lang w:val="lv-LV"/>
        </w:rPr>
        <w:t>Kurzemes</w:t>
      </w:r>
      <w:r w:rsidR="00A7107D" w:rsidRPr="00362A79">
        <w:rPr>
          <w:spacing w:val="-2"/>
          <w:sz w:val="28"/>
          <w:szCs w:val="28"/>
          <w:lang w:val="lv-LV"/>
        </w:rPr>
        <w:t xml:space="preserve">, </w:t>
      </w:r>
      <w:r w:rsidR="007D4281" w:rsidRPr="00362A79">
        <w:rPr>
          <w:spacing w:val="-2"/>
          <w:sz w:val="28"/>
          <w:szCs w:val="28"/>
          <w:lang w:val="lv-LV"/>
        </w:rPr>
        <w:t>Zemgales</w:t>
      </w:r>
      <w:r w:rsidR="00A7107D" w:rsidRPr="00362A79">
        <w:rPr>
          <w:spacing w:val="-2"/>
          <w:sz w:val="28"/>
          <w:szCs w:val="28"/>
          <w:lang w:val="lv-LV"/>
        </w:rPr>
        <w:t xml:space="preserve">, </w:t>
      </w:r>
      <w:r w:rsidR="007D4281" w:rsidRPr="00362A79">
        <w:rPr>
          <w:spacing w:val="-2"/>
          <w:sz w:val="28"/>
          <w:szCs w:val="28"/>
          <w:lang w:val="lv-LV"/>
        </w:rPr>
        <w:t>Rīgas</w:t>
      </w:r>
      <w:r w:rsidR="00A7107D" w:rsidRPr="00362A79">
        <w:rPr>
          <w:spacing w:val="-2"/>
          <w:sz w:val="28"/>
          <w:szCs w:val="28"/>
          <w:lang w:val="lv-LV"/>
        </w:rPr>
        <w:t xml:space="preserve">, </w:t>
      </w:r>
      <w:r w:rsidR="007D4281" w:rsidRPr="00362A79">
        <w:rPr>
          <w:spacing w:val="-2"/>
          <w:sz w:val="28"/>
          <w:szCs w:val="28"/>
          <w:lang w:val="lv-LV"/>
        </w:rPr>
        <w:t>Vidzemes</w:t>
      </w:r>
      <w:r w:rsidR="00A7107D" w:rsidRPr="00362A79">
        <w:rPr>
          <w:spacing w:val="-2"/>
          <w:sz w:val="28"/>
          <w:szCs w:val="28"/>
          <w:lang w:val="lv-LV"/>
        </w:rPr>
        <w:t xml:space="preserve">, </w:t>
      </w:r>
      <w:r w:rsidR="007D4281" w:rsidRPr="00362A79">
        <w:rPr>
          <w:spacing w:val="-2"/>
          <w:sz w:val="28"/>
          <w:szCs w:val="28"/>
          <w:lang w:val="lv-LV"/>
        </w:rPr>
        <w:t>Latgales</w:t>
      </w:r>
      <w:r w:rsidR="007D4281" w:rsidRPr="00362A79">
        <w:rPr>
          <w:sz w:val="28"/>
          <w:szCs w:val="28"/>
          <w:lang w:val="lv-LV"/>
        </w:rPr>
        <w:t xml:space="preserve"> reģions</w:t>
      </w:r>
      <w:r w:rsidR="00A7107D" w:rsidRPr="00362A79">
        <w:rPr>
          <w:sz w:val="28"/>
          <w:szCs w:val="28"/>
          <w:lang w:val="lv-LV"/>
        </w:rPr>
        <w:t>)</w:t>
      </w:r>
      <w:r w:rsidR="004F709B" w:rsidRPr="00362A79">
        <w:rPr>
          <w:sz w:val="28"/>
          <w:szCs w:val="28"/>
          <w:lang w:val="lv-LV"/>
        </w:rPr>
        <w:t>, kompensācijas apmēru, piešķiršanas d</w:t>
      </w:r>
      <w:r w:rsidR="00B949E7" w:rsidRPr="00362A79">
        <w:rPr>
          <w:sz w:val="28"/>
          <w:szCs w:val="28"/>
          <w:lang w:val="lv-LV"/>
        </w:rPr>
        <w:t xml:space="preserve">atumu, nozari un uzņēmuma veidu </w:t>
      </w:r>
      <w:r w:rsidR="00F84E41" w:rsidRPr="00362A79">
        <w:rPr>
          <w:sz w:val="28"/>
          <w:szCs w:val="28"/>
          <w:lang w:val="lv-LV"/>
        </w:rPr>
        <w:t xml:space="preserve">atbilstoši normatīvajiem aktiem </w:t>
      </w:r>
      <w:r w:rsidR="00E96740" w:rsidRPr="00362A79">
        <w:rPr>
          <w:sz w:val="28"/>
          <w:szCs w:val="28"/>
          <w:lang w:val="lv-LV"/>
        </w:rPr>
        <w:t xml:space="preserve">par </w:t>
      </w:r>
      <w:r w:rsidR="00A10367" w:rsidRPr="00362A79">
        <w:rPr>
          <w:sz w:val="28"/>
          <w:szCs w:val="28"/>
          <w:lang w:val="lv-LV"/>
        </w:rPr>
        <w:t xml:space="preserve">kārtību, kādā publicē informāciju </w:t>
      </w:r>
      <w:r w:rsidR="00E96740" w:rsidRPr="00362A79">
        <w:rPr>
          <w:sz w:val="28"/>
          <w:szCs w:val="28"/>
          <w:lang w:val="lv-LV"/>
        </w:rPr>
        <w:t xml:space="preserve">par sniegto komercdarbības atbalstu un </w:t>
      </w:r>
      <w:r w:rsidR="00A10367" w:rsidRPr="00362A79">
        <w:rPr>
          <w:sz w:val="28"/>
          <w:szCs w:val="28"/>
          <w:lang w:val="lv-LV"/>
        </w:rPr>
        <w:t xml:space="preserve">piešķir un anulē </w:t>
      </w:r>
      <w:r w:rsidR="00E96740" w:rsidRPr="00362A79">
        <w:rPr>
          <w:sz w:val="28"/>
          <w:szCs w:val="28"/>
          <w:lang w:val="lv-LV"/>
        </w:rPr>
        <w:t xml:space="preserve">elektroniskās sistēmas lietošanas </w:t>
      </w:r>
      <w:r w:rsidR="00A10367" w:rsidRPr="00362A79">
        <w:rPr>
          <w:sz w:val="28"/>
          <w:szCs w:val="28"/>
          <w:lang w:val="lv-LV"/>
        </w:rPr>
        <w:t>tiesības</w:t>
      </w:r>
      <w:r w:rsidR="007917EE" w:rsidRPr="00362A79">
        <w:rPr>
          <w:sz w:val="28"/>
          <w:szCs w:val="28"/>
          <w:lang w:val="lv-LV"/>
        </w:rPr>
        <w:t>.</w:t>
      </w:r>
    </w:p>
    <w:p w14:paraId="56B6D0FF" w14:textId="77777777" w:rsidR="00A10367" w:rsidRPr="00362A79" w:rsidRDefault="00A10367" w:rsidP="009817EF">
      <w:pPr>
        <w:rPr>
          <w:sz w:val="28"/>
          <w:szCs w:val="28"/>
          <w:lang w:val="lv-LV"/>
        </w:rPr>
      </w:pPr>
    </w:p>
    <w:p w14:paraId="71646BBA" w14:textId="65136805" w:rsidR="00AC10B6" w:rsidRPr="00362A79" w:rsidRDefault="00AC10B6" w:rsidP="009817EF">
      <w:pPr>
        <w:rPr>
          <w:sz w:val="28"/>
          <w:szCs w:val="28"/>
          <w:lang w:val="lv-LV"/>
        </w:rPr>
      </w:pPr>
      <w:r w:rsidRPr="00362A79">
        <w:rPr>
          <w:sz w:val="28"/>
          <w:szCs w:val="28"/>
          <w:lang w:val="lv-LV"/>
        </w:rPr>
        <w:t>49</w:t>
      </w:r>
      <w:r w:rsidR="007917EE" w:rsidRPr="00362A79">
        <w:rPr>
          <w:sz w:val="28"/>
          <w:szCs w:val="28"/>
          <w:lang w:val="lv-LV"/>
        </w:rPr>
        <w:t>. </w:t>
      </w:r>
      <w:r w:rsidR="00816B2A" w:rsidRPr="00362A79">
        <w:rPr>
          <w:sz w:val="28"/>
          <w:szCs w:val="28"/>
          <w:lang w:val="lv-LV"/>
        </w:rPr>
        <w:t>L</w:t>
      </w:r>
      <w:r w:rsidRPr="00362A79">
        <w:rPr>
          <w:sz w:val="28"/>
          <w:szCs w:val="28"/>
          <w:lang w:val="lv-LV"/>
        </w:rPr>
        <w:t xml:space="preserve">ai nodrošinātu šajos noteikumos minēto kārtību, </w:t>
      </w:r>
      <w:r w:rsidR="00816B2A" w:rsidRPr="00362A79">
        <w:rPr>
          <w:sz w:val="28"/>
          <w:szCs w:val="28"/>
          <w:lang w:val="lv-LV"/>
        </w:rPr>
        <w:t xml:space="preserve">Dabas aizsardzības pārvalde </w:t>
      </w:r>
      <w:r w:rsidRPr="00362A79">
        <w:rPr>
          <w:sz w:val="28"/>
          <w:szCs w:val="28"/>
          <w:lang w:val="lv-LV"/>
        </w:rPr>
        <w:t xml:space="preserve">apstrādā </w:t>
      </w:r>
      <w:r w:rsidR="00716CA8" w:rsidRPr="00362A79">
        <w:rPr>
          <w:sz w:val="28"/>
          <w:szCs w:val="28"/>
          <w:lang w:val="lv-LV"/>
        </w:rPr>
        <w:t>personas datus atbilstoši personas datu apstrādi regulējošo normatīvo aktu prasībām.</w:t>
      </w:r>
    </w:p>
    <w:p w14:paraId="783C6BCB" w14:textId="4BEFAEEF" w:rsidR="004F709B" w:rsidRPr="00362A79" w:rsidRDefault="004F709B" w:rsidP="009817EF">
      <w:pPr>
        <w:rPr>
          <w:sz w:val="28"/>
          <w:szCs w:val="28"/>
          <w:lang w:val="lv-LV"/>
        </w:rPr>
      </w:pPr>
    </w:p>
    <w:p w14:paraId="5CAB2070" w14:textId="47C08A60" w:rsidR="00480871" w:rsidRPr="00362A79" w:rsidRDefault="00AC10B6" w:rsidP="009817EF">
      <w:pPr>
        <w:rPr>
          <w:spacing w:val="-3"/>
          <w:sz w:val="28"/>
          <w:szCs w:val="28"/>
          <w:lang w:val="lv-LV"/>
        </w:rPr>
      </w:pPr>
      <w:r w:rsidRPr="00362A79">
        <w:rPr>
          <w:sz w:val="28"/>
          <w:szCs w:val="28"/>
          <w:lang w:val="lv-LV"/>
        </w:rPr>
        <w:t>50</w:t>
      </w:r>
      <w:r w:rsidR="007917EE" w:rsidRPr="00362A79">
        <w:rPr>
          <w:sz w:val="28"/>
          <w:szCs w:val="28"/>
          <w:lang w:val="lv-LV"/>
        </w:rPr>
        <w:t>. </w:t>
      </w:r>
      <w:r w:rsidR="001F17C1" w:rsidRPr="00362A79">
        <w:rPr>
          <w:sz w:val="28"/>
          <w:szCs w:val="28"/>
          <w:lang w:val="lv-LV"/>
        </w:rPr>
        <w:t>Dabas aizsardzības pārvalde</w:t>
      </w:r>
      <w:r w:rsidR="004F709B" w:rsidRPr="00362A79">
        <w:rPr>
          <w:sz w:val="28"/>
          <w:szCs w:val="28"/>
          <w:lang w:val="lv-LV"/>
        </w:rPr>
        <w:t xml:space="preserve"> visu ar kompensācijas piešķiršanu saistīto dokumentāciju</w:t>
      </w:r>
      <w:r w:rsidR="001F4644" w:rsidRPr="00362A79">
        <w:rPr>
          <w:sz w:val="28"/>
          <w:szCs w:val="28"/>
          <w:lang w:val="lv-LV"/>
        </w:rPr>
        <w:t xml:space="preserve"> </w:t>
      </w:r>
      <w:r w:rsidR="004F709B" w:rsidRPr="00362A79">
        <w:rPr>
          <w:sz w:val="28"/>
          <w:szCs w:val="28"/>
          <w:lang w:val="lv-LV"/>
        </w:rPr>
        <w:t>glabā 10</w:t>
      </w:r>
      <w:r w:rsidR="001220B1" w:rsidRPr="00362A79">
        <w:rPr>
          <w:sz w:val="28"/>
          <w:szCs w:val="28"/>
          <w:lang w:val="lv-LV"/>
        </w:rPr>
        <w:t> </w:t>
      </w:r>
      <w:r w:rsidR="004F709B" w:rsidRPr="00362A79">
        <w:rPr>
          <w:sz w:val="28"/>
          <w:szCs w:val="28"/>
          <w:lang w:val="lv-LV"/>
        </w:rPr>
        <w:t xml:space="preserve">gadus no dienas, kad </w:t>
      </w:r>
      <w:r w:rsidR="002813B8" w:rsidRPr="00362A79">
        <w:rPr>
          <w:sz w:val="28"/>
          <w:szCs w:val="28"/>
          <w:lang w:val="lv-LV"/>
        </w:rPr>
        <w:t xml:space="preserve">iesniedzējam </w:t>
      </w:r>
      <w:r w:rsidR="004F709B" w:rsidRPr="00362A79">
        <w:rPr>
          <w:sz w:val="28"/>
          <w:szCs w:val="28"/>
          <w:lang w:val="lv-LV"/>
        </w:rPr>
        <w:t xml:space="preserve">piešķirta pēdējā </w:t>
      </w:r>
      <w:r w:rsidR="004F709B" w:rsidRPr="00362A79">
        <w:rPr>
          <w:spacing w:val="-3"/>
          <w:sz w:val="28"/>
          <w:szCs w:val="28"/>
          <w:lang w:val="lv-LV"/>
        </w:rPr>
        <w:t xml:space="preserve">kompensācija, un pēc </w:t>
      </w:r>
      <w:r w:rsidR="00450FCA" w:rsidRPr="00362A79">
        <w:rPr>
          <w:spacing w:val="-3"/>
          <w:sz w:val="28"/>
          <w:szCs w:val="28"/>
          <w:lang w:val="lv-LV"/>
        </w:rPr>
        <w:t xml:space="preserve">Eiropas </w:t>
      </w:r>
      <w:r w:rsidR="00B75FF4" w:rsidRPr="00362A79">
        <w:rPr>
          <w:spacing w:val="-3"/>
          <w:sz w:val="28"/>
          <w:szCs w:val="28"/>
          <w:lang w:val="lv-LV"/>
        </w:rPr>
        <w:t xml:space="preserve">Komisijas </w:t>
      </w:r>
      <w:r w:rsidR="004F709B" w:rsidRPr="00362A79">
        <w:rPr>
          <w:spacing w:val="-3"/>
          <w:sz w:val="28"/>
          <w:szCs w:val="28"/>
          <w:lang w:val="lv-LV"/>
        </w:rPr>
        <w:t xml:space="preserve">pieprasījuma </w:t>
      </w:r>
      <w:r w:rsidR="0024159F" w:rsidRPr="00362A79">
        <w:rPr>
          <w:spacing w:val="-3"/>
          <w:sz w:val="28"/>
          <w:szCs w:val="28"/>
          <w:lang w:val="lv-LV"/>
        </w:rPr>
        <w:t xml:space="preserve">to iesniedz </w:t>
      </w:r>
      <w:r w:rsidR="00450FCA" w:rsidRPr="00362A79">
        <w:rPr>
          <w:spacing w:val="-3"/>
          <w:sz w:val="28"/>
          <w:szCs w:val="28"/>
          <w:lang w:val="lv-LV"/>
        </w:rPr>
        <w:t xml:space="preserve">Eiropas </w:t>
      </w:r>
      <w:r w:rsidR="004F709B" w:rsidRPr="00362A79">
        <w:rPr>
          <w:spacing w:val="-3"/>
          <w:sz w:val="28"/>
          <w:szCs w:val="28"/>
          <w:lang w:val="lv-LV"/>
        </w:rPr>
        <w:t>Komisijā.</w:t>
      </w:r>
    </w:p>
    <w:p w14:paraId="58078166" w14:textId="77777777" w:rsidR="0042295D" w:rsidRPr="00362A79" w:rsidRDefault="0042295D" w:rsidP="009817EF">
      <w:pPr>
        <w:tabs>
          <w:tab w:val="left" w:pos="1560"/>
          <w:tab w:val="left" w:pos="7797"/>
        </w:tabs>
        <w:rPr>
          <w:sz w:val="28"/>
          <w:szCs w:val="28"/>
          <w:lang w:val="lv-LV"/>
        </w:rPr>
      </w:pPr>
    </w:p>
    <w:p w14:paraId="7BA469B8" w14:textId="7F34317C" w:rsidR="005B6A37" w:rsidRPr="00362A79" w:rsidRDefault="005B6A37" w:rsidP="0085034F">
      <w:pPr>
        <w:ind w:firstLine="0"/>
        <w:jc w:val="center"/>
        <w:rPr>
          <w:b/>
          <w:sz w:val="28"/>
          <w:szCs w:val="28"/>
          <w:lang w:val="lv-LV"/>
        </w:rPr>
      </w:pPr>
      <w:r w:rsidRPr="00362A79">
        <w:rPr>
          <w:b/>
          <w:sz w:val="28"/>
          <w:szCs w:val="28"/>
          <w:lang w:val="lv-LV"/>
        </w:rPr>
        <w:lastRenderedPageBreak/>
        <w:t>IX</w:t>
      </w:r>
      <w:r w:rsidR="007917EE" w:rsidRPr="00362A79">
        <w:rPr>
          <w:b/>
          <w:sz w:val="28"/>
          <w:szCs w:val="28"/>
          <w:lang w:val="lv-LV"/>
        </w:rPr>
        <w:t>. </w:t>
      </w:r>
      <w:r w:rsidRPr="00362A79">
        <w:rPr>
          <w:b/>
          <w:sz w:val="28"/>
          <w:szCs w:val="28"/>
          <w:lang w:val="lv-LV"/>
        </w:rPr>
        <w:t>Noslēguma jautājum</w:t>
      </w:r>
      <w:r w:rsidR="00094786" w:rsidRPr="00362A79">
        <w:rPr>
          <w:b/>
          <w:sz w:val="28"/>
          <w:szCs w:val="28"/>
          <w:lang w:val="lv-LV"/>
        </w:rPr>
        <w:t>i</w:t>
      </w:r>
    </w:p>
    <w:p w14:paraId="3B05001A" w14:textId="77777777" w:rsidR="00AE1D41" w:rsidRPr="00362A79" w:rsidRDefault="00AE1D41" w:rsidP="009817EF">
      <w:pPr>
        <w:tabs>
          <w:tab w:val="left" w:pos="1560"/>
          <w:tab w:val="left" w:pos="7797"/>
        </w:tabs>
        <w:rPr>
          <w:sz w:val="28"/>
          <w:szCs w:val="28"/>
          <w:lang w:val="lv-LV"/>
        </w:rPr>
      </w:pPr>
    </w:p>
    <w:p w14:paraId="7FE71CDC" w14:textId="348A76DC" w:rsidR="007B68D3" w:rsidRPr="00362A79" w:rsidRDefault="005B6A37" w:rsidP="009D7910">
      <w:pPr>
        <w:rPr>
          <w:sz w:val="28"/>
          <w:szCs w:val="28"/>
          <w:lang w:val="lv-LV"/>
        </w:rPr>
      </w:pPr>
      <w:r w:rsidRPr="00362A79">
        <w:rPr>
          <w:sz w:val="28"/>
          <w:szCs w:val="28"/>
          <w:lang w:val="lv-LV" w:eastAsia="lv-LV"/>
        </w:rPr>
        <w:t>51</w:t>
      </w:r>
      <w:r w:rsidR="007917EE" w:rsidRPr="00362A79">
        <w:rPr>
          <w:sz w:val="28"/>
          <w:szCs w:val="28"/>
          <w:lang w:val="lv-LV" w:eastAsia="lv-LV"/>
        </w:rPr>
        <w:t>. </w:t>
      </w:r>
      <w:r w:rsidR="00563CD3" w:rsidRPr="00362A79">
        <w:rPr>
          <w:sz w:val="28"/>
          <w:szCs w:val="28"/>
          <w:lang w:val="lv-LV" w:eastAsia="lv-LV"/>
        </w:rPr>
        <w:t xml:space="preserve">Atzīt par spēku zaudējušiem </w:t>
      </w:r>
      <w:r w:rsidR="00563CD3" w:rsidRPr="00362A79">
        <w:rPr>
          <w:sz w:val="28"/>
          <w:szCs w:val="28"/>
          <w:lang w:val="lv-LV"/>
        </w:rPr>
        <w:t>Ministru kabineta 2016</w:t>
      </w:r>
      <w:r w:rsidR="007917EE" w:rsidRPr="00362A79">
        <w:rPr>
          <w:sz w:val="28"/>
          <w:szCs w:val="28"/>
          <w:lang w:val="lv-LV"/>
        </w:rPr>
        <w:t>. </w:t>
      </w:r>
      <w:r w:rsidR="00563CD3" w:rsidRPr="00362A79">
        <w:rPr>
          <w:sz w:val="28"/>
          <w:szCs w:val="28"/>
          <w:lang w:val="lv-LV"/>
        </w:rPr>
        <w:t>gada 7</w:t>
      </w:r>
      <w:r w:rsidR="007917EE" w:rsidRPr="00362A79">
        <w:rPr>
          <w:sz w:val="28"/>
          <w:szCs w:val="28"/>
          <w:lang w:val="lv-LV"/>
        </w:rPr>
        <w:t>. </w:t>
      </w:r>
      <w:r w:rsidR="00563CD3" w:rsidRPr="00362A79">
        <w:rPr>
          <w:sz w:val="28"/>
          <w:szCs w:val="28"/>
          <w:lang w:val="lv-LV"/>
        </w:rPr>
        <w:t>jūnija noteikumus Nr</w:t>
      </w:r>
      <w:r w:rsidR="007917EE" w:rsidRPr="00362A79">
        <w:rPr>
          <w:sz w:val="28"/>
          <w:szCs w:val="28"/>
          <w:lang w:val="lv-LV"/>
        </w:rPr>
        <w:t>. </w:t>
      </w:r>
      <w:r w:rsidR="00563CD3" w:rsidRPr="00362A79">
        <w:rPr>
          <w:sz w:val="28"/>
          <w:szCs w:val="28"/>
          <w:lang w:val="lv-LV"/>
        </w:rPr>
        <w:t xml:space="preserve">353 </w:t>
      </w:r>
      <w:r w:rsidR="0085034F" w:rsidRPr="00362A79">
        <w:rPr>
          <w:sz w:val="28"/>
          <w:szCs w:val="28"/>
          <w:lang w:val="lv-LV"/>
        </w:rPr>
        <w:t>"</w:t>
      </w:r>
      <w:r w:rsidR="00563CD3" w:rsidRPr="00362A79">
        <w:rPr>
          <w:sz w:val="28"/>
          <w:szCs w:val="28"/>
          <w:lang w:val="lv-LV"/>
        </w:rPr>
        <w:t xml:space="preserve">Kārtība, kādā zemes </w:t>
      </w:r>
      <w:r w:rsidR="007F7AF8" w:rsidRPr="00362A79">
        <w:rPr>
          <w:sz w:val="28"/>
          <w:szCs w:val="28"/>
          <w:lang w:val="lv-LV"/>
        </w:rPr>
        <w:t xml:space="preserve">īpašniekiem vai </w:t>
      </w:r>
      <w:r w:rsidR="00563CD3" w:rsidRPr="00362A79">
        <w:rPr>
          <w:sz w:val="28"/>
          <w:szCs w:val="28"/>
          <w:lang w:val="lv-LV"/>
        </w:rPr>
        <w:t>lietotājiem nosakāmi to zaudējumu apmēri, kas saistīti ar īpaši aizsargājamo nemedījamo sugu un migrējošo sugu dzīvnieku nodarītajiem būtiskiem postījumiem, un minimālās aizsardzības pasākumu prasības postījumu novēršanai</w:t>
      </w:r>
      <w:r w:rsidR="0085034F" w:rsidRPr="00362A79">
        <w:rPr>
          <w:sz w:val="28"/>
          <w:szCs w:val="28"/>
          <w:lang w:val="lv-LV"/>
        </w:rPr>
        <w:t>"</w:t>
      </w:r>
      <w:r w:rsidR="00A01319" w:rsidRPr="00362A79">
        <w:rPr>
          <w:sz w:val="28"/>
          <w:szCs w:val="28"/>
          <w:lang w:val="lv-LV"/>
        </w:rPr>
        <w:t xml:space="preserve"> (</w:t>
      </w:r>
      <w:r w:rsidR="007D1935" w:rsidRPr="00362A79">
        <w:rPr>
          <w:sz w:val="28"/>
          <w:szCs w:val="28"/>
          <w:lang w:val="lv-LV"/>
        </w:rPr>
        <w:t>Latvijas Vēstnesis, 2016, 111</w:t>
      </w:r>
      <w:r w:rsidR="007917EE" w:rsidRPr="00362A79">
        <w:rPr>
          <w:sz w:val="28"/>
          <w:szCs w:val="28"/>
          <w:lang w:val="lv-LV"/>
        </w:rPr>
        <w:t>. </w:t>
      </w:r>
      <w:r w:rsidR="007D1935" w:rsidRPr="00362A79">
        <w:rPr>
          <w:sz w:val="28"/>
          <w:szCs w:val="28"/>
          <w:lang w:val="lv-LV"/>
        </w:rPr>
        <w:t>nr.; 2019, 235</w:t>
      </w:r>
      <w:r w:rsidR="007917EE" w:rsidRPr="00362A79">
        <w:rPr>
          <w:sz w:val="28"/>
          <w:szCs w:val="28"/>
          <w:lang w:val="lv-LV"/>
        </w:rPr>
        <w:t>. </w:t>
      </w:r>
      <w:r w:rsidR="007D1935" w:rsidRPr="00362A79">
        <w:rPr>
          <w:sz w:val="28"/>
          <w:szCs w:val="28"/>
          <w:lang w:val="lv-LV"/>
        </w:rPr>
        <w:t>nr.</w:t>
      </w:r>
      <w:r w:rsidR="00A01319" w:rsidRPr="00362A79">
        <w:rPr>
          <w:sz w:val="28"/>
          <w:szCs w:val="28"/>
          <w:lang w:val="lv-LV"/>
        </w:rPr>
        <w:t>)</w:t>
      </w:r>
      <w:r w:rsidR="00EA146D" w:rsidRPr="00362A79">
        <w:rPr>
          <w:sz w:val="28"/>
          <w:szCs w:val="28"/>
          <w:lang w:val="lv-LV"/>
        </w:rPr>
        <w:t>.</w:t>
      </w:r>
    </w:p>
    <w:p w14:paraId="3F479A09" w14:textId="77777777" w:rsidR="005765A1" w:rsidRPr="00362A79" w:rsidRDefault="005765A1" w:rsidP="009D7910">
      <w:pPr>
        <w:rPr>
          <w:sz w:val="28"/>
          <w:szCs w:val="28"/>
          <w:lang w:val="lv-LV"/>
        </w:rPr>
      </w:pPr>
    </w:p>
    <w:p w14:paraId="1F5DBAC1" w14:textId="68ED3D1A" w:rsidR="000D7C84" w:rsidRPr="00362A79" w:rsidRDefault="002D61A4" w:rsidP="009D7910">
      <w:pPr>
        <w:rPr>
          <w:bCs/>
          <w:sz w:val="28"/>
          <w:szCs w:val="28"/>
          <w:lang w:val="lv-LV" w:eastAsia="lv-LV"/>
        </w:rPr>
      </w:pPr>
      <w:r w:rsidRPr="00362A79">
        <w:rPr>
          <w:sz w:val="28"/>
          <w:szCs w:val="28"/>
          <w:lang w:val="lv-LV"/>
        </w:rPr>
        <w:t>5</w:t>
      </w:r>
      <w:r w:rsidR="00A01319" w:rsidRPr="00362A79">
        <w:rPr>
          <w:sz w:val="28"/>
          <w:szCs w:val="28"/>
          <w:lang w:val="lv-LV"/>
        </w:rPr>
        <w:t>2</w:t>
      </w:r>
      <w:r w:rsidR="007917EE" w:rsidRPr="00362A79">
        <w:rPr>
          <w:sz w:val="28"/>
          <w:szCs w:val="28"/>
          <w:lang w:val="lv-LV"/>
        </w:rPr>
        <w:t>. </w:t>
      </w:r>
      <w:r w:rsidR="00816B2A" w:rsidRPr="00362A79">
        <w:rPr>
          <w:sz w:val="28"/>
          <w:szCs w:val="28"/>
          <w:lang w:val="lv-LV"/>
        </w:rPr>
        <w:t>To pieteikumu izskatīšanai, kuri iesniegti l</w:t>
      </w:r>
      <w:r w:rsidRPr="00362A79">
        <w:rPr>
          <w:sz w:val="28"/>
          <w:szCs w:val="28"/>
          <w:lang w:val="lv-LV"/>
        </w:rPr>
        <w:t>īdz šo noteikumu spēkā stāšanās dienai</w:t>
      </w:r>
      <w:r w:rsidR="00816B2A" w:rsidRPr="00362A79">
        <w:rPr>
          <w:sz w:val="28"/>
          <w:szCs w:val="28"/>
          <w:lang w:val="lv-LV"/>
        </w:rPr>
        <w:t xml:space="preserve">, </w:t>
      </w:r>
      <w:r w:rsidR="00795FC2" w:rsidRPr="00362A79">
        <w:rPr>
          <w:sz w:val="28"/>
          <w:szCs w:val="28"/>
          <w:lang w:val="lv-LV"/>
        </w:rPr>
        <w:t>piemēro</w:t>
      </w:r>
      <w:r w:rsidRPr="00362A79">
        <w:rPr>
          <w:sz w:val="28"/>
          <w:szCs w:val="28"/>
          <w:lang w:val="lv-LV"/>
        </w:rPr>
        <w:t xml:space="preserve"> Ministru kabineta 2016</w:t>
      </w:r>
      <w:r w:rsidR="007917EE" w:rsidRPr="00362A79">
        <w:rPr>
          <w:sz w:val="28"/>
          <w:szCs w:val="28"/>
          <w:lang w:val="lv-LV"/>
        </w:rPr>
        <w:t>. </w:t>
      </w:r>
      <w:r w:rsidRPr="00362A79">
        <w:rPr>
          <w:sz w:val="28"/>
          <w:szCs w:val="28"/>
          <w:lang w:val="lv-LV"/>
        </w:rPr>
        <w:t>ga</w:t>
      </w:r>
      <w:r w:rsidR="00843BFF" w:rsidRPr="00362A79">
        <w:rPr>
          <w:sz w:val="28"/>
          <w:szCs w:val="28"/>
          <w:lang w:val="lv-LV"/>
        </w:rPr>
        <w:t>da 7</w:t>
      </w:r>
      <w:r w:rsidR="007917EE" w:rsidRPr="00362A79">
        <w:rPr>
          <w:sz w:val="28"/>
          <w:szCs w:val="28"/>
          <w:lang w:val="lv-LV"/>
        </w:rPr>
        <w:t>. </w:t>
      </w:r>
      <w:r w:rsidR="00843BFF" w:rsidRPr="00362A79">
        <w:rPr>
          <w:sz w:val="28"/>
          <w:szCs w:val="28"/>
          <w:lang w:val="lv-LV"/>
        </w:rPr>
        <w:t>jūnija noteikumu Nr</w:t>
      </w:r>
      <w:r w:rsidR="007917EE" w:rsidRPr="00362A79">
        <w:rPr>
          <w:sz w:val="28"/>
          <w:szCs w:val="28"/>
          <w:lang w:val="lv-LV"/>
        </w:rPr>
        <w:t>. </w:t>
      </w:r>
      <w:r w:rsidR="00843BFF" w:rsidRPr="00362A79">
        <w:rPr>
          <w:sz w:val="28"/>
          <w:szCs w:val="28"/>
          <w:lang w:val="lv-LV"/>
        </w:rPr>
        <w:t xml:space="preserve">353 </w:t>
      </w:r>
      <w:r w:rsidR="0085034F" w:rsidRPr="00362A79">
        <w:rPr>
          <w:sz w:val="28"/>
          <w:szCs w:val="28"/>
          <w:lang w:val="lv-LV"/>
        </w:rPr>
        <w:t>"</w:t>
      </w:r>
      <w:r w:rsidR="00843BFF" w:rsidRPr="00362A79">
        <w:rPr>
          <w:sz w:val="28"/>
          <w:szCs w:val="28"/>
          <w:lang w:val="lv-LV"/>
        </w:rPr>
        <w:t>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w:t>
      </w:r>
      <w:r w:rsidR="0085034F" w:rsidRPr="00362A79">
        <w:rPr>
          <w:sz w:val="28"/>
          <w:szCs w:val="28"/>
          <w:lang w:val="lv-LV"/>
        </w:rPr>
        <w:t>"</w:t>
      </w:r>
      <w:r w:rsidR="00843BFF" w:rsidRPr="00362A79">
        <w:rPr>
          <w:sz w:val="28"/>
          <w:szCs w:val="28"/>
          <w:lang w:val="lv-LV"/>
        </w:rPr>
        <w:t xml:space="preserve"> </w:t>
      </w:r>
      <w:r w:rsidR="00795FC2" w:rsidRPr="00362A79">
        <w:rPr>
          <w:sz w:val="28"/>
          <w:szCs w:val="28"/>
          <w:lang w:val="lv-LV"/>
        </w:rPr>
        <w:t>normas.</w:t>
      </w:r>
    </w:p>
    <w:p w14:paraId="7793CC08" w14:textId="77777777" w:rsidR="00E5425B" w:rsidRPr="00362A79" w:rsidRDefault="00E5425B" w:rsidP="009817EF">
      <w:pPr>
        <w:tabs>
          <w:tab w:val="right" w:pos="9071"/>
        </w:tabs>
        <w:rPr>
          <w:sz w:val="28"/>
          <w:szCs w:val="28"/>
          <w:lang w:val="lv-LV" w:eastAsia="lv-LV"/>
        </w:rPr>
      </w:pPr>
    </w:p>
    <w:p w14:paraId="283A8AFD" w14:textId="4B29BB06" w:rsidR="00A01319" w:rsidRPr="00362A79" w:rsidRDefault="00A01319" w:rsidP="009817EF">
      <w:pPr>
        <w:tabs>
          <w:tab w:val="left" w:pos="1560"/>
          <w:tab w:val="left" w:pos="7797"/>
        </w:tabs>
        <w:rPr>
          <w:sz w:val="28"/>
          <w:szCs w:val="28"/>
          <w:lang w:val="lv-LV"/>
        </w:rPr>
      </w:pPr>
      <w:r w:rsidRPr="00362A79">
        <w:rPr>
          <w:bCs/>
          <w:sz w:val="28"/>
          <w:szCs w:val="28"/>
          <w:lang w:val="lv-LV"/>
        </w:rPr>
        <w:t>53</w:t>
      </w:r>
      <w:r w:rsidR="007917EE" w:rsidRPr="00362A79">
        <w:rPr>
          <w:bCs/>
          <w:sz w:val="28"/>
          <w:szCs w:val="28"/>
          <w:lang w:val="lv-LV"/>
        </w:rPr>
        <w:t>. </w:t>
      </w:r>
      <w:r w:rsidRPr="00362A79">
        <w:rPr>
          <w:sz w:val="28"/>
          <w:szCs w:val="28"/>
          <w:lang w:val="lv-LV"/>
        </w:rPr>
        <w:t>Noteikumi ir spēkā līdz 2025</w:t>
      </w:r>
      <w:r w:rsidR="007917EE" w:rsidRPr="00362A79">
        <w:rPr>
          <w:sz w:val="28"/>
          <w:szCs w:val="28"/>
          <w:lang w:val="lv-LV"/>
        </w:rPr>
        <w:t>. </w:t>
      </w:r>
      <w:r w:rsidRPr="00362A79">
        <w:rPr>
          <w:sz w:val="28"/>
          <w:szCs w:val="28"/>
          <w:lang w:val="lv-LV"/>
        </w:rPr>
        <w:t>gada 30</w:t>
      </w:r>
      <w:r w:rsidR="007917EE" w:rsidRPr="00362A79">
        <w:rPr>
          <w:sz w:val="28"/>
          <w:szCs w:val="28"/>
          <w:lang w:val="lv-LV"/>
        </w:rPr>
        <w:t>. </w:t>
      </w:r>
      <w:r w:rsidRPr="00362A79">
        <w:rPr>
          <w:sz w:val="28"/>
          <w:szCs w:val="28"/>
          <w:lang w:val="lv-LV"/>
        </w:rPr>
        <w:t>aprīlim</w:t>
      </w:r>
      <w:r w:rsidR="007917EE" w:rsidRPr="00362A79">
        <w:rPr>
          <w:sz w:val="28"/>
          <w:szCs w:val="28"/>
          <w:lang w:val="lv-LV"/>
        </w:rPr>
        <w:t>. </w:t>
      </w:r>
    </w:p>
    <w:p w14:paraId="7C073AE0" w14:textId="5A5A1256" w:rsidR="00E5425B" w:rsidRPr="00362A79" w:rsidRDefault="00E5425B" w:rsidP="009817EF">
      <w:pPr>
        <w:tabs>
          <w:tab w:val="right" w:pos="9071"/>
        </w:tabs>
        <w:rPr>
          <w:sz w:val="28"/>
          <w:szCs w:val="28"/>
          <w:lang w:val="lv-LV" w:eastAsia="lv-LV"/>
        </w:rPr>
      </w:pPr>
    </w:p>
    <w:p w14:paraId="4C7E4342" w14:textId="22E728E6" w:rsidR="0085034F" w:rsidRPr="00362A79" w:rsidRDefault="0085034F" w:rsidP="009817EF">
      <w:pPr>
        <w:tabs>
          <w:tab w:val="right" w:pos="9071"/>
        </w:tabs>
        <w:rPr>
          <w:sz w:val="28"/>
          <w:szCs w:val="28"/>
          <w:lang w:val="lv-LV" w:eastAsia="lv-LV"/>
        </w:rPr>
      </w:pPr>
    </w:p>
    <w:p w14:paraId="1918C4F1" w14:textId="77777777" w:rsidR="0085034F" w:rsidRPr="00362A79" w:rsidRDefault="0085034F" w:rsidP="009817EF">
      <w:pPr>
        <w:tabs>
          <w:tab w:val="right" w:pos="9071"/>
        </w:tabs>
        <w:rPr>
          <w:sz w:val="28"/>
          <w:szCs w:val="28"/>
          <w:lang w:val="lv-LV" w:eastAsia="lv-LV"/>
        </w:rPr>
      </w:pPr>
    </w:p>
    <w:p w14:paraId="141D33AF" w14:textId="77777777" w:rsidR="00E34394" w:rsidRPr="00A860F7" w:rsidRDefault="00E34394" w:rsidP="00015DBB">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Ministru prezidents</w:t>
      </w:r>
      <w:r w:rsidRPr="00A860F7">
        <w:rPr>
          <w:rFonts w:ascii="Times New Roman" w:hAnsi="Times New Roman"/>
          <w:color w:val="auto"/>
          <w:sz w:val="28"/>
          <w:lang w:val="de-DE"/>
        </w:rPr>
        <w:tab/>
      </w:r>
      <w:r w:rsidRPr="00A860F7">
        <w:rPr>
          <w:rFonts w:ascii="Times New Roman" w:eastAsia="Calibri" w:hAnsi="Times New Roman"/>
          <w:color w:val="auto"/>
          <w:sz w:val="28"/>
          <w:lang w:val="de-DE"/>
        </w:rPr>
        <w:t>A. </w:t>
      </w:r>
      <w:r w:rsidRPr="00A860F7">
        <w:rPr>
          <w:rFonts w:ascii="Times New Roman" w:hAnsi="Times New Roman"/>
          <w:color w:val="auto"/>
          <w:sz w:val="28"/>
          <w:lang w:val="de-DE"/>
        </w:rPr>
        <w:t>K. Kariņš</w:t>
      </w:r>
    </w:p>
    <w:p w14:paraId="3F54856F" w14:textId="77777777" w:rsidR="00E34394" w:rsidRPr="00A860F7" w:rsidRDefault="00E34394" w:rsidP="00015DBB">
      <w:pPr>
        <w:pStyle w:val="Body"/>
        <w:spacing w:after="0" w:line="240" w:lineRule="auto"/>
        <w:ind w:firstLine="709"/>
        <w:jc w:val="both"/>
        <w:rPr>
          <w:rFonts w:ascii="Times New Roman" w:hAnsi="Times New Roman"/>
          <w:color w:val="auto"/>
          <w:sz w:val="28"/>
          <w:lang w:val="de-DE"/>
        </w:rPr>
      </w:pPr>
    </w:p>
    <w:p w14:paraId="288FCA65" w14:textId="77777777" w:rsidR="00E34394" w:rsidRPr="00A860F7" w:rsidRDefault="00E34394" w:rsidP="00015DBB">
      <w:pPr>
        <w:pStyle w:val="Body"/>
        <w:spacing w:after="0" w:line="240" w:lineRule="auto"/>
        <w:ind w:firstLine="709"/>
        <w:jc w:val="both"/>
        <w:rPr>
          <w:rFonts w:ascii="Times New Roman" w:hAnsi="Times New Roman"/>
          <w:color w:val="auto"/>
          <w:sz w:val="28"/>
          <w:lang w:val="de-DE"/>
        </w:rPr>
      </w:pPr>
    </w:p>
    <w:p w14:paraId="2F543AB7" w14:textId="77777777" w:rsidR="00E34394" w:rsidRPr="00A860F7" w:rsidRDefault="00E34394" w:rsidP="00015DBB">
      <w:pPr>
        <w:pStyle w:val="Body"/>
        <w:spacing w:after="0" w:line="240" w:lineRule="auto"/>
        <w:ind w:firstLine="709"/>
        <w:jc w:val="both"/>
        <w:rPr>
          <w:rFonts w:ascii="Times New Roman" w:hAnsi="Times New Roman"/>
          <w:color w:val="auto"/>
          <w:sz w:val="28"/>
          <w:lang w:val="de-DE"/>
        </w:rPr>
      </w:pPr>
    </w:p>
    <w:p w14:paraId="4D5D56E5" w14:textId="77777777" w:rsidR="00E34394" w:rsidRPr="00A860F7" w:rsidRDefault="00E34394" w:rsidP="00015DBB">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10DB75EC" w14:textId="77777777" w:rsidR="00E34394" w:rsidRPr="00A860F7" w:rsidRDefault="00E34394" w:rsidP="00015DBB">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r>
      <w:r>
        <w:rPr>
          <w:rFonts w:ascii="Times New Roman" w:hAnsi="Times New Roman"/>
          <w:color w:val="auto"/>
          <w:sz w:val="28"/>
          <w:lang w:val="de-DE"/>
        </w:rPr>
        <w:t>A. T. Plešs</w:t>
      </w:r>
    </w:p>
    <w:p w14:paraId="0ACC4AB1" w14:textId="7C098416" w:rsidR="0085034F" w:rsidRPr="00362A79" w:rsidRDefault="0085034F" w:rsidP="009817EF">
      <w:pPr>
        <w:pStyle w:val="Body"/>
        <w:tabs>
          <w:tab w:val="left" w:pos="6521"/>
        </w:tabs>
        <w:spacing w:after="0" w:line="240" w:lineRule="auto"/>
        <w:ind w:firstLine="709"/>
        <w:jc w:val="both"/>
        <w:rPr>
          <w:rFonts w:ascii="Times New Roman" w:hAnsi="Times New Roman"/>
          <w:color w:val="auto"/>
          <w:sz w:val="28"/>
          <w:szCs w:val="28"/>
          <w:lang w:val="de-DE"/>
        </w:rPr>
      </w:pPr>
    </w:p>
    <w:sectPr w:rsidR="0085034F" w:rsidRPr="00362A79" w:rsidSect="0085034F">
      <w:headerReference w:type="default" r:id="rId10"/>
      <w:footerReference w:type="default" r:id="rId11"/>
      <w:headerReference w:type="first" r:id="rId12"/>
      <w:footerReference w:type="first" r:id="rId13"/>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4F08" w14:textId="77777777" w:rsidR="00E20B88" w:rsidRDefault="00E20B88">
      <w:r>
        <w:separator/>
      </w:r>
    </w:p>
  </w:endnote>
  <w:endnote w:type="continuationSeparator" w:id="0">
    <w:p w14:paraId="6083A14E" w14:textId="77777777" w:rsidR="00E20B88" w:rsidRDefault="00E20B88">
      <w:r>
        <w:continuationSeparator/>
      </w:r>
    </w:p>
  </w:endnote>
  <w:endnote w:type="continuationNotice" w:id="1">
    <w:p w14:paraId="2E0E9FBC" w14:textId="77777777" w:rsidR="00E20B88" w:rsidRDefault="00E20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D543" w14:textId="6C929AF8" w:rsidR="00E20B88" w:rsidRPr="0085034F" w:rsidRDefault="00E20B88" w:rsidP="0085034F">
    <w:pPr>
      <w:pStyle w:val="Footer"/>
      <w:ind w:firstLine="0"/>
      <w:rPr>
        <w:sz w:val="16"/>
        <w:szCs w:val="16"/>
        <w:lang w:val="lv-LV"/>
      </w:rPr>
    </w:pPr>
    <w:r w:rsidRPr="0085034F">
      <w:rPr>
        <w:sz w:val="16"/>
        <w:szCs w:val="16"/>
        <w:lang w:val="lv-LV"/>
      </w:rPr>
      <w:t>N0059_9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85EB" w14:textId="033F012C" w:rsidR="00E20B88" w:rsidRPr="0085034F" w:rsidRDefault="00E20B88" w:rsidP="0085034F">
    <w:pPr>
      <w:pStyle w:val="Footer"/>
      <w:ind w:firstLine="0"/>
      <w:rPr>
        <w:sz w:val="16"/>
        <w:szCs w:val="16"/>
        <w:lang w:val="lv-LV"/>
      </w:rPr>
    </w:pPr>
    <w:r w:rsidRPr="0085034F">
      <w:rPr>
        <w:sz w:val="16"/>
        <w:szCs w:val="16"/>
        <w:lang w:val="lv-LV"/>
      </w:rPr>
      <w:t>N0059_9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EAD53" w14:textId="77777777" w:rsidR="00E20B88" w:rsidRDefault="00E20B88">
      <w:r>
        <w:separator/>
      </w:r>
    </w:p>
  </w:footnote>
  <w:footnote w:type="continuationSeparator" w:id="0">
    <w:p w14:paraId="20E3189A" w14:textId="77777777" w:rsidR="00E20B88" w:rsidRDefault="00E20B88">
      <w:r>
        <w:continuationSeparator/>
      </w:r>
    </w:p>
  </w:footnote>
  <w:footnote w:type="continuationNotice" w:id="1">
    <w:p w14:paraId="2BCB6B77" w14:textId="77777777" w:rsidR="00E20B88" w:rsidRDefault="00E20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7967F" w14:textId="3C2A5660" w:rsidR="00E20B88" w:rsidRDefault="00E20B88" w:rsidP="0085034F">
    <w:pPr>
      <w:pStyle w:val="Header"/>
      <w:ind w:firstLine="0"/>
      <w:jc w:val="center"/>
    </w:pPr>
    <w:r>
      <w:fldChar w:fldCharType="begin"/>
    </w:r>
    <w:r>
      <w:instrText xml:space="preserve"> PAGE   \* MERGEFORMAT </w:instrText>
    </w:r>
    <w:r>
      <w:fldChar w:fldCharType="separate"/>
    </w:r>
    <w:r>
      <w:rPr>
        <w:noProof/>
      </w:rPr>
      <w:t>14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BC120" w14:textId="77777777" w:rsidR="00E20B88" w:rsidRPr="003629D6" w:rsidRDefault="00E20B88" w:rsidP="0085034F">
    <w:pPr>
      <w:pStyle w:val="Header"/>
      <w:ind w:firstLine="0"/>
    </w:pPr>
  </w:p>
  <w:p w14:paraId="4523BF69" w14:textId="3A6776F5" w:rsidR="00E20B88" w:rsidRPr="0085034F" w:rsidRDefault="00E20B88" w:rsidP="0085034F">
    <w:pPr>
      <w:pStyle w:val="Header"/>
      <w:ind w:firstLine="0"/>
    </w:pPr>
    <w:r>
      <w:rPr>
        <w:noProof/>
      </w:rPr>
      <w:drawing>
        <wp:inline distT="0" distB="0" distL="0" distR="0" wp14:anchorId="4D19BA40" wp14:editId="6F0B04B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clip_image001"/>
      </v:shape>
    </w:pict>
  </w:numPicBullet>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0F1471"/>
    <w:multiLevelType w:val="hybridMultilevel"/>
    <w:tmpl w:val="D60E6FA2"/>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FB0CE9"/>
    <w:multiLevelType w:val="hybridMultilevel"/>
    <w:tmpl w:val="FF38A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92AD4"/>
    <w:multiLevelType w:val="hybridMultilevel"/>
    <w:tmpl w:val="E9D2B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83D6E"/>
    <w:multiLevelType w:val="hybridMultilevel"/>
    <w:tmpl w:val="CABC0236"/>
    <w:lvl w:ilvl="0" w:tplc="138A19A2">
      <w:start w:val="1"/>
      <w:numFmt w:val="bullet"/>
      <w:lvlText w:val=""/>
      <w:lvlPicBulletId w:val="0"/>
      <w:lvlJc w:val="left"/>
      <w:pPr>
        <w:tabs>
          <w:tab w:val="num" w:pos="720"/>
        </w:tabs>
        <w:ind w:left="720" w:hanging="360"/>
      </w:pPr>
      <w:rPr>
        <w:rFonts w:ascii="Symbol" w:hAnsi="Symbol" w:hint="default"/>
      </w:rPr>
    </w:lvl>
    <w:lvl w:ilvl="1" w:tplc="CECE5852">
      <w:start w:val="1"/>
      <w:numFmt w:val="bullet"/>
      <w:lvlText w:val=""/>
      <w:lvlJc w:val="left"/>
      <w:pPr>
        <w:tabs>
          <w:tab w:val="num" w:pos="1440"/>
        </w:tabs>
        <w:ind w:left="1440" w:hanging="360"/>
      </w:pPr>
      <w:rPr>
        <w:rFonts w:ascii="Symbol" w:hAnsi="Symbol" w:hint="default"/>
      </w:rPr>
    </w:lvl>
    <w:lvl w:ilvl="2" w:tplc="B6321482">
      <w:start w:val="1"/>
      <w:numFmt w:val="bullet"/>
      <w:lvlText w:val=""/>
      <w:lvlJc w:val="left"/>
      <w:pPr>
        <w:tabs>
          <w:tab w:val="num" w:pos="2160"/>
        </w:tabs>
        <w:ind w:left="2160" w:hanging="360"/>
      </w:pPr>
      <w:rPr>
        <w:rFonts w:ascii="Symbol" w:hAnsi="Symbol" w:hint="default"/>
      </w:rPr>
    </w:lvl>
    <w:lvl w:ilvl="3" w:tplc="16B44C02">
      <w:start w:val="1"/>
      <w:numFmt w:val="bullet"/>
      <w:lvlText w:val=""/>
      <w:lvlJc w:val="left"/>
      <w:pPr>
        <w:tabs>
          <w:tab w:val="num" w:pos="2880"/>
        </w:tabs>
        <w:ind w:left="2880" w:hanging="360"/>
      </w:pPr>
      <w:rPr>
        <w:rFonts w:ascii="Symbol" w:hAnsi="Symbol" w:hint="default"/>
      </w:rPr>
    </w:lvl>
    <w:lvl w:ilvl="4" w:tplc="39A246D4">
      <w:start w:val="1"/>
      <w:numFmt w:val="bullet"/>
      <w:lvlText w:val=""/>
      <w:lvlJc w:val="left"/>
      <w:pPr>
        <w:tabs>
          <w:tab w:val="num" w:pos="3600"/>
        </w:tabs>
        <w:ind w:left="3600" w:hanging="360"/>
      </w:pPr>
      <w:rPr>
        <w:rFonts w:ascii="Symbol" w:hAnsi="Symbol" w:hint="default"/>
      </w:rPr>
    </w:lvl>
    <w:lvl w:ilvl="5" w:tplc="AC7EDFA4">
      <w:start w:val="1"/>
      <w:numFmt w:val="bullet"/>
      <w:lvlText w:val=""/>
      <w:lvlJc w:val="left"/>
      <w:pPr>
        <w:tabs>
          <w:tab w:val="num" w:pos="4320"/>
        </w:tabs>
        <w:ind w:left="4320" w:hanging="360"/>
      </w:pPr>
      <w:rPr>
        <w:rFonts w:ascii="Symbol" w:hAnsi="Symbol" w:hint="default"/>
      </w:rPr>
    </w:lvl>
    <w:lvl w:ilvl="6" w:tplc="3064FBF6">
      <w:start w:val="1"/>
      <w:numFmt w:val="bullet"/>
      <w:lvlText w:val=""/>
      <w:lvlJc w:val="left"/>
      <w:pPr>
        <w:tabs>
          <w:tab w:val="num" w:pos="5040"/>
        </w:tabs>
        <w:ind w:left="5040" w:hanging="360"/>
      </w:pPr>
      <w:rPr>
        <w:rFonts w:ascii="Symbol" w:hAnsi="Symbol" w:hint="default"/>
      </w:rPr>
    </w:lvl>
    <w:lvl w:ilvl="7" w:tplc="D01686C0">
      <w:start w:val="1"/>
      <w:numFmt w:val="bullet"/>
      <w:lvlText w:val=""/>
      <w:lvlJc w:val="left"/>
      <w:pPr>
        <w:tabs>
          <w:tab w:val="num" w:pos="5760"/>
        </w:tabs>
        <w:ind w:left="5760" w:hanging="360"/>
      </w:pPr>
      <w:rPr>
        <w:rFonts w:ascii="Symbol" w:hAnsi="Symbol" w:hint="default"/>
      </w:rPr>
    </w:lvl>
    <w:lvl w:ilvl="8" w:tplc="1CB258F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0B3C5E"/>
    <w:multiLevelType w:val="hybridMultilevel"/>
    <w:tmpl w:val="6216536A"/>
    <w:lvl w:ilvl="0" w:tplc="EDE029C2">
      <w:start w:val="30"/>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2BC618E5"/>
    <w:multiLevelType w:val="hybridMultilevel"/>
    <w:tmpl w:val="D22ED438"/>
    <w:lvl w:ilvl="0" w:tplc="2362AA70">
      <w:start w:val="1"/>
      <w:numFmt w:val="decimal"/>
      <w:lvlText w:val="%1."/>
      <w:lvlJc w:val="left"/>
      <w:pPr>
        <w:ind w:left="786" w:hanging="360"/>
      </w:pPr>
      <w:rPr>
        <w:rFonts w:ascii="Times New Roman" w:hAnsi="Times New Roman" w:cs="Times New Roman"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3D231C51"/>
    <w:multiLevelType w:val="hybridMultilevel"/>
    <w:tmpl w:val="3230DC14"/>
    <w:lvl w:ilvl="0" w:tplc="86D06A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B0842CE"/>
    <w:multiLevelType w:val="hybridMultilevel"/>
    <w:tmpl w:val="3814B956"/>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0" w15:restartNumberingAfterBreak="0">
    <w:nsid w:val="4E960F6C"/>
    <w:multiLevelType w:val="hybridMultilevel"/>
    <w:tmpl w:val="FBA6BB24"/>
    <w:lvl w:ilvl="0" w:tplc="734EEF96">
      <w:start w:val="52"/>
      <w:numFmt w:val="bullet"/>
      <w:lvlText w:val="-"/>
      <w:lvlJc w:val="left"/>
      <w:pPr>
        <w:ind w:left="720" w:hanging="360"/>
      </w:pPr>
      <w:rPr>
        <w:rFonts w:ascii="Calibri" w:eastAsia="Times New Roman" w:hAnsi="Calibri" w:cs="Calibri" w:hint="default"/>
        <w:color w:val="006FC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E7F313F"/>
    <w:multiLevelType w:val="hybridMultilevel"/>
    <w:tmpl w:val="29586696"/>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3"/>
  </w:num>
  <w:num w:numId="2">
    <w:abstractNumId w:val="4"/>
  </w:num>
  <w:num w:numId="3">
    <w:abstractNumId w:val="0"/>
  </w:num>
  <w:num w:numId="4">
    <w:abstractNumId w:val="8"/>
  </w:num>
  <w:num w:numId="5">
    <w:abstractNumId w:val="7"/>
  </w:num>
  <w:num w:numId="6">
    <w:abstractNumId w:val="5"/>
  </w:num>
  <w:num w:numId="7">
    <w:abstractNumId w:val="9"/>
  </w:num>
  <w:num w:numId="8">
    <w:abstractNumId w:val="6"/>
  </w:num>
  <w:num w:numId="9">
    <w:abstractNumId w:val="2"/>
  </w:num>
  <w:num w:numId="10">
    <w:abstractNumId w:val="11"/>
  </w:num>
  <w:num w:numId="11">
    <w:abstractNumId w:val="1"/>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D0"/>
    <w:rsid w:val="000005A2"/>
    <w:rsid w:val="00000CE7"/>
    <w:rsid w:val="00000D1C"/>
    <w:rsid w:val="00001F63"/>
    <w:rsid w:val="00002777"/>
    <w:rsid w:val="0000390A"/>
    <w:rsid w:val="00003FD2"/>
    <w:rsid w:val="00004479"/>
    <w:rsid w:val="00004663"/>
    <w:rsid w:val="000051DA"/>
    <w:rsid w:val="000054E0"/>
    <w:rsid w:val="000058F8"/>
    <w:rsid w:val="000063B3"/>
    <w:rsid w:val="00006674"/>
    <w:rsid w:val="000072D8"/>
    <w:rsid w:val="000072F5"/>
    <w:rsid w:val="00007E26"/>
    <w:rsid w:val="00007EA2"/>
    <w:rsid w:val="00007F33"/>
    <w:rsid w:val="000101EB"/>
    <w:rsid w:val="00011982"/>
    <w:rsid w:val="00011CC2"/>
    <w:rsid w:val="00011E89"/>
    <w:rsid w:val="00011F4B"/>
    <w:rsid w:val="0001255E"/>
    <w:rsid w:val="00012C9A"/>
    <w:rsid w:val="0001348C"/>
    <w:rsid w:val="00013B11"/>
    <w:rsid w:val="00013B21"/>
    <w:rsid w:val="000140B8"/>
    <w:rsid w:val="000147C9"/>
    <w:rsid w:val="00014CA4"/>
    <w:rsid w:val="000150C5"/>
    <w:rsid w:val="0001539D"/>
    <w:rsid w:val="000153F8"/>
    <w:rsid w:val="00015637"/>
    <w:rsid w:val="00015942"/>
    <w:rsid w:val="000170C2"/>
    <w:rsid w:val="00017A28"/>
    <w:rsid w:val="000201E1"/>
    <w:rsid w:val="000208E5"/>
    <w:rsid w:val="00020F27"/>
    <w:rsid w:val="0002180D"/>
    <w:rsid w:val="00021F4C"/>
    <w:rsid w:val="00022677"/>
    <w:rsid w:val="0002349E"/>
    <w:rsid w:val="000237FD"/>
    <w:rsid w:val="000244C0"/>
    <w:rsid w:val="000244C9"/>
    <w:rsid w:val="0002458F"/>
    <w:rsid w:val="0002470F"/>
    <w:rsid w:val="00024D7D"/>
    <w:rsid w:val="000251D1"/>
    <w:rsid w:val="00025B9B"/>
    <w:rsid w:val="0002636F"/>
    <w:rsid w:val="00026BAC"/>
    <w:rsid w:val="000274FF"/>
    <w:rsid w:val="00027EB4"/>
    <w:rsid w:val="000301D3"/>
    <w:rsid w:val="0003163C"/>
    <w:rsid w:val="00032812"/>
    <w:rsid w:val="00032A48"/>
    <w:rsid w:val="00032AD2"/>
    <w:rsid w:val="000333F1"/>
    <w:rsid w:val="00033503"/>
    <w:rsid w:val="00033D8C"/>
    <w:rsid w:val="00033E3B"/>
    <w:rsid w:val="00034189"/>
    <w:rsid w:val="000344EF"/>
    <w:rsid w:val="0003452B"/>
    <w:rsid w:val="0003481A"/>
    <w:rsid w:val="00035BEF"/>
    <w:rsid w:val="00035C7B"/>
    <w:rsid w:val="0003739C"/>
    <w:rsid w:val="0003765F"/>
    <w:rsid w:val="00037D4E"/>
    <w:rsid w:val="00037E9F"/>
    <w:rsid w:val="00040097"/>
    <w:rsid w:val="00040513"/>
    <w:rsid w:val="00040D9A"/>
    <w:rsid w:val="000414C5"/>
    <w:rsid w:val="00042201"/>
    <w:rsid w:val="0004258D"/>
    <w:rsid w:val="00042DDC"/>
    <w:rsid w:val="0004336C"/>
    <w:rsid w:val="00043C2F"/>
    <w:rsid w:val="000442D1"/>
    <w:rsid w:val="00044B62"/>
    <w:rsid w:val="0004588B"/>
    <w:rsid w:val="000458B7"/>
    <w:rsid w:val="00045B98"/>
    <w:rsid w:val="00045D28"/>
    <w:rsid w:val="000474A6"/>
    <w:rsid w:val="00047556"/>
    <w:rsid w:val="00047B16"/>
    <w:rsid w:val="00047BBD"/>
    <w:rsid w:val="00047FE0"/>
    <w:rsid w:val="00050346"/>
    <w:rsid w:val="00051025"/>
    <w:rsid w:val="0005108E"/>
    <w:rsid w:val="00051145"/>
    <w:rsid w:val="00051556"/>
    <w:rsid w:val="00051592"/>
    <w:rsid w:val="00051B88"/>
    <w:rsid w:val="00051D3B"/>
    <w:rsid w:val="00051EC6"/>
    <w:rsid w:val="00052717"/>
    <w:rsid w:val="0005316E"/>
    <w:rsid w:val="0005474F"/>
    <w:rsid w:val="00054A84"/>
    <w:rsid w:val="00054ADC"/>
    <w:rsid w:val="00054E38"/>
    <w:rsid w:val="000556C4"/>
    <w:rsid w:val="000561B2"/>
    <w:rsid w:val="00056FDD"/>
    <w:rsid w:val="00057483"/>
    <w:rsid w:val="00057EEB"/>
    <w:rsid w:val="0006017B"/>
    <w:rsid w:val="00061038"/>
    <w:rsid w:val="0006142F"/>
    <w:rsid w:val="00061481"/>
    <w:rsid w:val="00061623"/>
    <w:rsid w:val="0006225A"/>
    <w:rsid w:val="00062300"/>
    <w:rsid w:val="000628F1"/>
    <w:rsid w:val="00062ABE"/>
    <w:rsid w:val="00062E5E"/>
    <w:rsid w:val="00062EBA"/>
    <w:rsid w:val="00063BA6"/>
    <w:rsid w:val="00064637"/>
    <w:rsid w:val="000649C8"/>
    <w:rsid w:val="000650C6"/>
    <w:rsid w:val="000650F6"/>
    <w:rsid w:val="000665F3"/>
    <w:rsid w:val="00066E51"/>
    <w:rsid w:val="00066E89"/>
    <w:rsid w:val="000673AE"/>
    <w:rsid w:val="000702BB"/>
    <w:rsid w:val="0007037D"/>
    <w:rsid w:val="0007064C"/>
    <w:rsid w:val="000709D4"/>
    <w:rsid w:val="000717CD"/>
    <w:rsid w:val="00071D59"/>
    <w:rsid w:val="00072079"/>
    <w:rsid w:val="0007318E"/>
    <w:rsid w:val="000732E2"/>
    <w:rsid w:val="00076228"/>
    <w:rsid w:val="0007643C"/>
    <w:rsid w:val="00076A50"/>
    <w:rsid w:val="00077568"/>
    <w:rsid w:val="00077C51"/>
    <w:rsid w:val="00077D7D"/>
    <w:rsid w:val="00080276"/>
    <w:rsid w:val="00080799"/>
    <w:rsid w:val="000813DD"/>
    <w:rsid w:val="000815DE"/>
    <w:rsid w:val="00081970"/>
    <w:rsid w:val="00081DD7"/>
    <w:rsid w:val="0008218B"/>
    <w:rsid w:val="00082278"/>
    <w:rsid w:val="0008228E"/>
    <w:rsid w:val="00082640"/>
    <w:rsid w:val="00083320"/>
    <w:rsid w:val="000838B1"/>
    <w:rsid w:val="000841E1"/>
    <w:rsid w:val="00084A46"/>
    <w:rsid w:val="00084A4B"/>
    <w:rsid w:val="00084AB8"/>
    <w:rsid w:val="00085F51"/>
    <w:rsid w:val="0008750C"/>
    <w:rsid w:val="000879A5"/>
    <w:rsid w:val="00087BF9"/>
    <w:rsid w:val="00090E93"/>
    <w:rsid w:val="000910F5"/>
    <w:rsid w:val="000914B5"/>
    <w:rsid w:val="0009199D"/>
    <w:rsid w:val="00093D86"/>
    <w:rsid w:val="00094786"/>
    <w:rsid w:val="00094A60"/>
    <w:rsid w:val="00094C09"/>
    <w:rsid w:val="00094E6C"/>
    <w:rsid w:val="00094EB7"/>
    <w:rsid w:val="00094FE1"/>
    <w:rsid w:val="0009544F"/>
    <w:rsid w:val="000962F8"/>
    <w:rsid w:val="00096A7D"/>
    <w:rsid w:val="00097D1B"/>
    <w:rsid w:val="00097F58"/>
    <w:rsid w:val="000A09A5"/>
    <w:rsid w:val="000A0A10"/>
    <w:rsid w:val="000A0B7F"/>
    <w:rsid w:val="000A0CC2"/>
    <w:rsid w:val="000A1939"/>
    <w:rsid w:val="000A306A"/>
    <w:rsid w:val="000A307B"/>
    <w:rsid w:val="000A38FC"/>
    <w:rsid w:val="000A3E6F"/>
    <w:rsid w:val="000A4C17"/>
    <w:rsid w:val="000A51FD"/>
    <w:rsid w:val="000A5DBC"/>
    <w:rsid w:val="000A5FE8"/>
    <w:rsid w:val="000A61AC"/>
    <w:rsid w:val="000A683D"/>
    <w:rsid w:val="000B0A60"/>
    <w:rsid w:val="000B10B1"/>
    <w:rsid w:val="000B1A22"/>
    <w:rsid w:val="000B1A9A"/>
    <w:rsid w:val="000B34C2"/>
    <w:rsid w:val="000B3D76"/>
    <w:rsid w:val="000B4579"/>
    <w:rsid w:val="000B52B6"/>
    <w:rsid w:val="000B55C9"/>
    <w:rsid w:val="000B5719"/>
    <w:rsid w:val="000B5C18"/>
    <w:rsid w:val="000B5D6C"/>
    <w:rsid w:val="000B6BE4"/>
    <w:rsid w:val="000B6CD5"/>
    <w:rsid w:val="000B700E"/>
    <w:rsid w:val="000B755D"/>
    <w:rsid w:val="000C09CD"/>
    <w:rsid w:val="000C0B80"/>
    <w:rsid w:val="000C1BD4"/>
    <w:rsid w:val="000C1CB5"/>
    <w:rsid w:val="000C1E4B"/>
    <w:rsid w:val="000C21E2"/>
    <w:rsid w:val="000C31FD"/>
    <w:rsid w:val="000C35E4"/>
    <w:rsid w:val="000C3DC1"/>
    <w:rsid w:val="000C4017"/>
    <w:rsid w:val="000C45DA"/>
    <w:rsid w:val="000C4DCA"/>
    <w:rsid w:val="000C4F36"/>
    <w:rsid w:val="000C4F8E"/>
    <w:rsid w:val="000C5939"/>
    <w:rsid w:val="000C65C0"/>
    <w:rsid w:val="000D0686"/>
    <w:rsid w:val="000D1880"/>
    <w:rsid w:val="000D1F1B"/>
    <w:rsid w:val="000D2667"/>
    <w:rsid w:val="000D282D"/>
    <w:rsid w:val="000D2B98"/>
    <w:rsid w:val="000D2FC3"/>
    <w:rsid w:val="000D3D89"/>
    <w:rsid w:val="000D3E38"/>
    <w:rsid w:val="000D41C7"/>
    <w:rsid w:val="000D4225"/>
    <w:rsid w:val="000D44E1"/>
    <w:rsid w:val="000D525F"/>
    <w:rsid w:val="000D557C"/>
    <w:rsid w:val="000D609F"/>
    <w:rsid w:val="000D6426"/>
    <w:rsid w:val="000D643B"/>
    <w:rsid w:val="000D7A61"/>
    <w:rsid w:val="000D7C84"/>
    <w:rsid w:val="000E229E"/>
    <w:rsid w:val="000E36C1"/>
    <w:rsid w:val="000E38B1"/>
    <w:rsid w:val="000E41E8"/>
    <w:rsid w:val="000E48CC"/>
    <w:rsid w:val="000E49D0"/>
    <w:rsid w:val="000E51B1"/>
    <w:rsid w:val="000E5877"/>
    <w:rsid w:val="000E7D68"/>
    <w:rsid w:val="000F010C"/>
    <w:rsid w:val="000F025A"/>
    <w:rsid w:val="000F16FF"/>
    <w:rsid w:val="000F19A1"/>
    <w:rsid w:val="000F1BFD"/>
    <w:rsid w:val="000F1C22"/>
    <w:rsid w:val="000F1C49"/>
    <w:rsid w:val="000F2C4A"/>
    <w:rsid w:val="000F2DC9"/>
    <w:rsid w:val="000F594C"/>
    <w:rsid w:val="000F676A"/>
    <w:rsid w:val="000F7179"/>
    <w:rsid w:val="000F7205"/>
    <w:rsid w:val="000F73F2"/>
    <w:rsid w:val="000F7C8E"/>
    <w:rsid w:val="00100193"/>
    <w:rsid w:val="00100956"/>
    <w:rsid w:val="00101DF8"/>
    <w:rsid w:val="001032C1"/>
    <w:rsid w:val="0010351C"/>
    <w:rsid w:val="00103FB9"/>
    <w:rsid w:val="00104566"/>
    <w:rsid w:val="00104B3A"/>
    <w:rsid w:val="00105E61"/>
    <w:rsid w:val="0010745E"/>
    <w:rsid w:val="00107BAB"/>
    <w:rsid w:val="00110646"/>
    <w:rsid w:val="00110BC5"/>
    <w:rsid w:val="001111EE"/>
    <w:rsid w:val="00113A77"/>
    <w:rsid w:val="00114A97"/>
    <w:rsid w:val="00114C7B"/>
    <w:rsid w:val="00114F0D"/>
    <w:rsid w:val="001150A9"/>
    <w:rsid w:val="00115898"/>
    <w:rsid w:val="00115AE0"/>
    <w:rsid w:val="00115CCB"/>
    <w:rsid w:val="00115FE0"/>
    <w:rsid w:val="001161EE"/>
    <w:rsid w:val="00116675"/>
    <w:rsid w:val="001168C6"/>
    <w:rsid w:val="00120B45"/>
    <w:rsid w:val="00121D0F"/>
    <w:rsid w:val="001220B1"/>
    <w:rsid w:val="001221D5"/>
    <w:rsid w:val="001222C6"/>
    <w:rsid w:val="00122F4A"/>
    <w:rsid w:val="001230AB"/>
    <w:rsid w:val="00123465"/>
    <w:rsid w:val="00123489"/>
    <w:rsid w:val="001234C1"/>
    <w:rsid w:val="00123621"/>
    <w:rsid w:val="00123A75"/>
    <w:rsid w:val="00124533"/>
    <w:rsid w:val="00124D8E"/>
    <w:rsid w:val="00125408"/>
    <w:rsid w:val="00125D0D"/>
    <w:rsid w:val="001260DA"/>
    <w:rsid w:val="00126105"/>
    <w:rsid w:val="0012649D"/>
    <w:rsid w:val="00126A4B"/>
    <w:rsid w:val="0013053D"/>
    <w:rsid w:val="00130565"/>
    <w:rsid w:val="0013091D"/>
    <w:rsid w:val="0013178B"/>
    <w:rsid w:val="00131D43"/>
    <w:rsid w:val="00131E0B"/>
    <w:rsid w:val="001323A9"/>
    <w:rsid w:val="001325D2"/>
    <w:rsid w:val="00132667"/>
    <w:rsid w:val="001335AA"/>
    <w:rsid w:val="001335C3"/>
    <w:rsid w:val="00133A30"/>
    <w:rsid w:val="00134175"/>
    <w:rsid w:val="0013430E"/>
    <w:rsid w:val="00134547"/>
    <w:rsid w:val="001346C7"/>
    <w:rsid w:val="0013571A"/>
    <w:rsid w:val="0013583E"/>
    <w:rsid w:val="0013647E"/>
    <w:rsid w:val="001376A6"/>
    <w:rsid w:val="00137FD3"/>
    <w:rsid w:val="001403DE"/>
    <w:rsid w:val="00141A9A"/>
    <w:rsid w:val="00142160"/>
    <w:rsid w:val="00142616"/>
    <w:rsid w:val="00142E7C"/>
    <w:rsid w:val="001432BC"/>
    <w:rsid w:val="00143907"/>
    <w:rsid w:val="001442A5"/>
    <w:rsid w:val="00144507"/>
    <w:rsid w:val="00145307"/>
    <w:rsid w:val="00146C54"/>
    <w:rsid w:val="00147CF2"/>
    <w:rsid w:val="00150F2B"/>
    <w:rsid w:val="00152F89"/>
    <w:rsid w:val="00153E5D"/>
    <w:rsid w:val="001544F2"/>
    <w:rsid w:val="0015509F"/>
    <w:rsid w:val="00156B57"/>
    <w:rsid w:val="001574B8"/>
    <w:rsid w:val="0016039A"/>
    <w:rsid w:val="001607FC"/>
    <w:rsid w:val="001612B0"/>
    <w:rsid w:val="00161470"/>
    <w:rsid w:val="00161476"/>
    <w:rsid w:val="00161922"/>
    <w:rsid w:val="001619D7"/>
    <w:rsid w:val="001621EF"/>
    <w:rsid w:val="00162A16"/>
    <w:rsid w:val="00162A6D"/>
    <w:rsid w:val="00162BEF"/>
    <w:rsid w:val="00162D93"/>
    <w:rsid w:val="001632D2"/>
    <w:rsid w:val="00163789"/>
    <w:rsid w:val="001639FC"/>
    <w:rsid w:val="00164060"/>
    <w:rsid w:val="00164F97"/>
    <w:rsid w:val="0016584A"/>
    <w:rsid w:val="00165D1A"/>
    <w:rsid w:val="00166383"/>
    <w:rsid w:val="00167648"/>
    <w:rsid w:val="001679B5"/>
    <w:rsid w:val="00170ABE"/>
    <w:rsid w:val="00170D06"/>
    <w:rsid w:val="00170F63"/>
    <w:rsid w:val="00171456"/>
    <w:rsid w:val="001715BF"/>
    <w:rsid w:val="00172A95"/>
    <w:rsid w:val="00172D32"/>
    <w:rsid w:val="0017332C"/>
    <w:rsid w:val="00173336"/>
    <w:rsid w:val="00173376"/>
    <w:rsid w:val="001733A8"/>
    <w:rsid w:val="00173C73"/>
    <w:rsid w:val="00175C1C"/>
    <w:rsid w:val="00177D74"/>
    <w:rsid w:val="0018057D"/>
    <w:rsid w:val="00180735"/>
    <w:rsid w:val="00180835"/>
    <w:rsid w:val="00182635"/>
    <w:rsid w:val="001826B4"/>
    <w:rsid w:val="00182A87"/>
    <w:rsid w:val="00182D60"/>
    <w:rsid w:val="0018316B"/>
    <w:rsid w:val="00183863"/>
    <w:rsid w:val="00183A67"/>
    <w:rsid w:val="00185472"/>
    <w:rsid w:val="001859EF"/>
    <w:rsid w:val="00185DB8"/>
    <w:rsid w:val="00186B11"/>
    <w:rsid w:val="00186E63"/>
    <w:rsid w:val="00187039"/>
    <w:rsid w:val="0018758A"/>
    <w:rsid w:val="00187DEB"/>
    <w:rsid w:val="00187F72"/>
    <w:rsid w:val="00187FD2"/>
    <w:rsid w:val="00190604"/>
    <w:rsid w:val="00190BA0"/>
    <w:rsid w:val="00191730"/>
    <w:rsid w:val="00191967"/>
    <w:rsid w:val="00191ABD"/>
    <w:rsid w:val="00191B0E"/>
    <w:rsid w:val="0019354F"/>
    <w:rsid w:val="00193804"/>
    <w:rsid w:val="00193FBE"/>
    <w:rsid w:val="0019463E"/>
    <w:rsid w:val="00194652"/>
    <w:rsid w:val="0019471F"/>
    <w:rsid w:val="0019505A"/>
    <w:rsid w:val="0019520D"/>
    <w:rsid w:val="0019546C"/>
    <w:rsid w:val="00195AFC"/>
    <w:rsid w:val="001960E8"/>
    <w:rsid w:val="0019672A"/>
    <w:rsid w:val="001968EB"/>
    <w:rsid w:val="00196A15"/>
    <w:rsid w:val="00196B95"/>
    <w:rsid w:val="00196C4F"/>
    <w:rsid w:val="00196CA3"/>
    <w:rsid w:val="0019706D"/>
    <w:rsid w:val="001972E8"/>
    <w:rsid w:val="0019742B"/>
    <w:rsid w:val="001A0375"/>
    <w:rsid w:val="001A0D35"/>
    <w:rsid w:val="001A0FF2"/>
    <w:rsid w:val="001A1577"/>
    <w:rsid w:val="001A1C06"/>
    <w:rsid w:val="001A1F6E"/>
    <w:rsid w:val="001A2395"/>
    <w:rsid w:val="001A28E5"/>
    <w:rsid w:val="001A2EC7"/>
    <w:rsid w:val="001A3989"/>
    <w:rsid w:val="001A3A78"/>
    <w:rsid w:val="001A475B"/>
    <w:rsid w:val="001A498A"/>
    <w:rsid w:val="001A4E88"/>
    <w:rsid w:val="001A5014"/>
    <w:rsid w:val="001A54E7"/>
    <w:rsid w:val="001A58D4"/>
    <w:rsid w:val="001A5B5A"/>
    <w:rsid w:val="001A6FB5"/>
    <w:rsid w:val="001A746B"/>
    <w:rsid w:val="001A74EC"/>
    <w:rsid w:val="001A7717"/>
    <w:rsid w:val="001A77AA"/>
    <w:rsid w:val="001A78D0"/>
    <w:rsid w:val="001A7A92"/>
    <w:rsid w:val="001A7CDD"/>
    <w:rsid w:val="001B0936"/>
    <w:rsid w:val="001B0C7D"/>
    <w:rsid w:val="001B1586"/>
    <w:rsid w:val="001B2428"/>
    <w:rsid w:val="001B2770"/>
    <w:rsid w:val="001B2BC3"/>
    <w:rsid w:val="001B30FB"/>
    <w:rsid w:val="001B3879"/>
    <w:rsid w:val="001B3898"/>
    <w:rsid w:val="001B3B18"/>
    <w:rsid w:val="001B4685"/>
    <w:rsid w:val="001B5B36"/>
    <w:rsid w:val="001B62C5"/>
    <w:rsid w:val="001B680F"/>
    <w:rsid w:val="001B6C00"/>
    <w:rsid w:val="001B79CF"/>
    <w:rsid w:val="001B7A99"/>
    <w:rsid w:val="001C0988"/>
    <w:rsid w:val="001C1C90"/>
    <w:rsid w:val="001C2878"/>
    <w:rsid w:val="001C442B"/>
    <w:rsid w:val="001C49BB"/>
    <w:rsid w:val="001C4DFF"/>
    <w:rsid w:val="001C500C"/>
    <w:rsid w:val="001C516C"/>
    <w:rsid w:val="001C5542"/>
    <w:rsid w:val="001C6A54"/>
    <w:rsid w:val="001C6A97"/>
    <w:rsid w:val="001D2290"/>
    <w:rsid w:val="001D2DC6"/>
    <w:rsid w:val="001D5209"/>
    <w:rsid w:val="001D571A"/>
    <w:rsid w:val="001D5920"/>
    <w:rsid w:val="001D6359"/>
    <w:rsid w:val="001D6D81"/>
    <w:rsid w:val="001D7989"/>
    <w:rsid w:val="001E1629"/>
    <w:rsid w:val="001E1BB3"/>
    <w:rsid w:val="001E265A"/>
    <w:rsid w:val="001E33F1"/>
    <w:rsid w:val="001E3B41"/>
    <w:rsid w:val="001E4058"/>
    <w:rsid w:val="001E4810"/>
    <w:rsid w:val="001E4B03"/>
    <w:rsid w:val="001E59B9"/>
    <w:rsid w:val="001E6008"/>
    <w:rsid w:val="001E6069"/>
    <w:rsid w:val="001E68D6"/>
    <w:rsid w:val="001E6A9C"/>
    <w:rsid w:val="001E70BB"/>
    <w:rsid w:val="001E7668"/>
    <w:rsid w:val="001F00E5"/>
    <w:rsid w:val="001F0B0B"/>
    <w:rsid w:val="001F17C1"/>
    <w:rsid w:val="001F1EA9"/>
    <w:rsid w:val="001F23F0"/>
    <w:rsid w:val="001F2B99"/>
    <w:rsid w:val="001F3D3F"/>
    <w:rsid w:val="001F4644"/>
    <w:rsid w:val="001F56AE"/>
    <w:rsid w:val="001F5BCF"/>
    <w:rsid w:val="001F5E28"/>
    <w:rsid w:val="001F6C71"/>
    <w:rsid w:val="001F745B"/>
    <w:rsid w:val="001F7CB3"/>
    <w:rsid w:val="001F7FE7"/>
    <w:rsid w:val="00200536"/>
    <w:rsid w:val="00201CCC"/>
    <w:rsid w:val="002022CB"/>
    <w:rsid w:val="00202303"/>
    <w:rsid w:val="002025A2"/>
    <w:rsid w:val="00203229"/>
    <w:rsid w:val="002038A6"/>
    <w:rsid w:val="00204C5B"/>
    <w:rsid w:val="00205824"/>
    <w:rsid w:val="0020713D"/>
    <w:rsid w:val="002076A0"/>
    <w:rsid w:val="00210048"/>
    <w:rsid w:val="00210AA5"/>
    <w:rsid w:val="00210FD0"/>
    <w:rsid w:val="002120DD"/>
    <w:rsid w:val="0021271B"/>
    <w:rsid w:val="00212CEA"/>
    <w:rsid w:val="0021315D"/>
    <w:rsid w:val="002134C8"/>
    <w:rsid w:val="002137CD"/>
    <w:rsid w:val="00213BC1"/>
    <w:rsid w:val="002143E9"/>
    <w:rsid w:val="00214C3E"/>
    <w:rsid w:val="0021525C"/>
    <w:rsid w:val="00215974"/>
    <w:rsid w:val="00215DF7"/>
    <w:rsid w:val="0021734A"/>
    <w:rsid w:val="00217997"/>
    <w:rsid w:val="00217E3B"/>
    <w:rsid w:val="00220858"/>
    <w:rsid w:val="002214FB"/>
    <w:rsid w:val="00221B0E"/>
    <w:rsid w:val="00221B26"/>
    <w:rsid w:val="00221F72"/>
    <w:rsid w:val="00222D24"/>
    <w:rsid w:val="00222FD5"/>
    <w:rsid w:val="00223054"/>
    <w:rsid w:val="00224915"/>
    <w:rsid w:val="00224AE7"/>
    <w:rsid w:val="00225259"/>
    <w:rsid w:val="0022538A"/>
    <w:rsid w:val="00226015"/>
    <w:rsid w:val="00226CA8"/>
    <w:rsid w:val="0022702C"/>
    <w:rsid w:val="00227E5F"/>
    <w:rsid w:val="0023080B"/>
    <w:rsid w:val="00231BA9"/>
    <w:rsid w:val="002324CB"/>
    <w:rsid w:val="0023297D"/>
    <w:rsid w:val="002330B1"/>
    <w:rsid w:val="0023323A"/>
    <w:rsid w:val="002339BD"/>
    <w:rsid w:val="0023469A"/>
    <w:rsid w:val="00234A8A"/>
    <w:rsid w:val="00235FD6"/>
    <w:rsid w:val="00237007"/>
    <w:rsid w:val="00237AD8"/>
    <w:rsid w:val="00237E22"/>
    <w:rsid w:val="00240BDD"/>
    <w:rsid w:val="002410A5"/>
    <w:rsid w:val="0024119A"/>
    <w:rsid w:val="002412F0"/>
    <w:rsid w:val="002412F8"/>
    <w:rsid w:val="0024159F"/>
    <w:rsid w:val="00241F25"/>
    <w:rsid w:val="002421D1"/>
    <w:rsid w:val="0024262C"/>
    <w:rsid w:val="00242A5A"/>
    <w:rsid w:val="00242BBB"/>
    <w:rsid w:val="0024342A"/>
    <w:rsid w:val="0024387E"/>
    <w:rsid w:val="00243D55"/>
    <w:rsid w:val="00244E70"/>
    <w:rsid w:val="00244FA9"/>
    <w:rsid w:val="0024690A"/>
    <w:rsid w:val="00247DD6"/>
    <w:rsid w:val="002517F4"/>
    <w:rsid w:val="0025198D"/>
    <w:rsid w:val="00251B17"/>
    <w:rsid w:val="00252316"/>
    <w:rsid w:val="00252EFB"/>
    <w:rsid w:val="00253690"/>
    <w:rsid w:val="00253C09"/>
    <w:rsid w:val="00253D59"/>
    <w:rsid w:val="002543E2"/>
    <w:rsid w:val="00254EE2"/>
    <w:rsid w:val="00255132"/>
    <w:rsid w:val="00255301"/>
    <w:rsid w:val="002556E9"/>
    <w:rsid w:val="002558DC"/>
    <w:rsid w:val="002565B9"/>
    <w:rsid w:val="002576B6"/>
    <w:rsid w:val="0025786C"/>
    <w:rsid w:val="00257BF5"/>
    <w:rsid w:val="00257E27"/>
    <w:rsid w:val="002611F6"/>
    <w:rsid w:val="0026253A"/>
    <w:rsid w:val="00262993"/>
    <w:rsid w:val="00263143"/>
    <w:rsid w:val="00263367"/>
    <w:rsid w:val="00263752"/>
    <w:rsid w:val="0026426E"/>
    <w:rsid w:val="0026455E"/>
    <w:rsid w:val="0026475C"/>
    <w:rsid w:val="00264849"/>
    <w:rsid w:val="00265001"/>
    <w:rsid w:val="00265284"/>
    <w:rsid w:val="0026543C"/>
    <w:rsid w:val="002657C8"/>
    <w:rsid w:val="00265AFB"/>
    <w:rsid w:val="00265F3E"/>
    <w:rsid w:val="00265F9C"/>
    <w:rsid w:val="0026671D"/>
    <w:rsid w:val="002670CB"/>
    <w:rsid w:val="00267830"/>
    <w:rsid w:val="00267C19"/>
    <w:rsid w:val="00270D89"/>
    <w:rsid w:val="00270E0D"/>
    <w:rsid w:val="00271295"/>
    <w:rsid w:val="002715BB"/>
    <w:rsid w:val="0027298C"/>
    <w:rsid w:val="00273D36"/>
    <w:rsid w:val="0027476E"/>
    <w:rsid w:val="00274C9D"/>
    <w:rsid w:val="002754D8"/>
    <w:rsid w:val="002764B6"/>
    <w:rsid w:val="0027658E"/>
    <w:rsid w:val="00280F13"/>
    <w:rsid w:val="00281120"/>
    <w:rsid w:val="002813B8"/>
    <w:rsid w:val="002820AB"/>
    <w:rsid w:val="00282A07"/>
    <w:rsid w:val="00282C78"/>
    <w:rsid w:val="00284494"/>
    <w:rsid w:val="00284A0E"/>
    <w:rsid w:val="00285002"/>
    <w:rsid w:val="002865BB"/>
    <w:rsid w:val="002869BD"/>
    <w:rsid w:val="00286C2C"/>
    <w:rsid w:val="00286F95"/>
    <w:rsid w:val="002922B8"/>
    <w:rsid w:val="002924A3"/>
    <w:rsid w:val="0029422A"/>
    <w:rsid w:val="0029448F"/>
    <w:rsid w:val="00294D0F"/>
    <w:rsid w:val="00294FB8"/>
    <w:rsid w:val="00295249"/>
    <w:rsid w:val="00295960"/>
    <w:rsid w:val="00295A8F"/>
    <w:rsid w:val="00296BA5"/>
    <w:rsid w:val="002978CB"/>
    <w:rsid w:val="002A047F"/>
    <w:rsid w:val="002A2361"/>
    <w:rsid w:val="002A2D9C"/>
    <w:rsid w:val="002A31E3"/>
    <w:rsid w:val="002A3749"/>
    <w:rsid w:val="002A3E31"/>
    <w:rsid w:val="002A3ED9"/>
    <w:rsid w:val="002A4446"/>
    <w:rsid w:val="002A4559"/>
    <w:rsid w:val="002A51FC"/>
    <w:rsid w:val="002A542B"/>
    <w:rsid w:val="002A7018"/>
    <w:rsid w:val="002A7440"/>
    <w:rsid w:val="002A759F"/>
    <w:rsid w:val="002B3471"/>
    <w:rsid w:val="002B3842"/>
    <w:rsid w:val="002B3BBF"/>
    <w:rsid w:val="002B417A"/>
    <w:rsid w:val="002B46FD"/>
    <w:rsid w:val="002B4BE2"/>
    <w:rsid w:val="002B4F57"/>
    <w:rsid w:val="002B553A"/>
    <w:rsid w:val="002B5C22"/>
    <w:rsid w:val="002B5E9B"/>
    <w:rsid w:val="002B7A07"/>
    <w:rsid w:val="002C032C"/>
    <w:rsid w:val="002C0776"/>
    <w:rsid w:val="002C1300"/>
    <w:rsid w:val="002C212F"/>
    <w:rsid w:val="002C2717"/>
    <w:rsid w:val="002C30A7"/>
    <w:rsid w:val="002C3D51"/>
    <w:rsid w:val="002C4457"/>
    <w:rsid w:val="002C462A"/>
    <w:rsid w:val="002C46C7"/>
    <w:rsid w:val="002C4859"/>
    <w:rsid w:val="002C59DE"/>
    <w:rsid w:val="002C6C1B"/>
    <w:rsid w:val="002D0340"/>
    <w:rsid w:val="002D0834"/>
    <w:rsid w:val="002D191C"/>
    <w:rsid w:val="002D213C"/>
    <w:rsid w:val="002D2588"/>
    <w:rsid w:val="002D2636"/>
    <w:rsid w:val="002D3D71"/>
    <w:rsid w:val="002D438D"/>
    <w:rsid w:val="002D46BD"/>
    <w:rsid w:val="002D477D"/>
    <w:rsid w:val="002D4BAF"/>
    <w:rsid w:val="002D5B41"/>
    <w:rsid w:val="002D5C22"/>
    <w:rsid w:val="002D61A4"/>
    <w:rsid w:val="002D6510"/>
    <w:rsid w:val="002E11F9"/>
    <w:rsid w:val="002E16D4"/>
    <w:rsid w:val="002E1C60"/>
    <w:rsid w:val="002E3526"/>
    <w:rsid w:val="002E38C7"/>
    <w:rsid w:val="002E3AF3"/>
    <w:rsid w:val="002E3C76"/>
    <w:rsid w:val="002E5593"/>
    <w:rsid w:val="002E62C9"/>
    <w:rsid w:val="002E6483"/>
    <w:rsid w:val="002E6763"/>
    <w:rsid w:val="002E67E2"/>
    <w:rsid w:val="002E6D00"/>
    <w:rsid w:val="002E72C3"/>
    <w:rsid w:val="002E7359"/>
    <w:rsid w:val="002F02AD"/>
    <w:rsid w:val="002F0880"/>
    <w:rsid w:val="002F0A40"/>
    <w:rsid w:val="002F0AE4"/>
    <w:rsid w:val="002F0BC0"/>
    <w:rsid w:val="002F0DCC"/>
    <w:rsid w:val="002F1455"/>
    <w:rsid w:val="002F1512"/>
    <w:rsid w:val="002F156B"/>
    <w:rsid w:val="002F1871"/>
    <w:rsid w:val="002F1CA9"/>
    <w:rsid w:val="002F3C5B"/>
    <w:rsid w:val="002F400A"/>
    <w:rsid w:val="002F4185"/>
    <w:rsid w:val="002F432E"/>
    <w:rsid w:val="002F437D"/>
    <w:rsid w:val="002F4801"/>
    <w:rsid w:val="002F4A63"/>
    <w:rsid w:val="002F4D37"/>
    <w:rsid w:val="002F6C51"/>
    <w:rsid w:val="002F724D"/>
    <w:rsid w:val="002F76EB"/>
    <w:rsid w:val="002F7ACF"/>
    <w:rsid w:val="002F7ED0"/>
    <w:rsid w:val="003000B0"/>
    <w:rsid w:val="0030059D"/>
    <w:rsid w:val="003019CA"/>
    <w:rsid w:val="00301D21"/>
    <w:rsid w:val="0030282B"/>
    <w:rsid w:val="00302FEF"/>
    <w:rsid w:val="0030327C"/>
    <w:rsid w:val="00303E9A"/>
    <w:rsid w:val="003041C7"/>
    <w:rsid w:val="0030478B"/>
    <w:rsid w:val="00304D6E"/>
    <w:rsid w:val="00305100"/>
    <w:rsid w:val="003052D6"/>
    <w:rsid w:val="00305E6D"/>
    <w:rsid w:val="00306854"/>
    <w:rsid w:val="00306A84"/>
    <w:rsid w:val="00306C61"/>
    <w:rsid w:val="00306D69"/>
    <w:rsid w:val="003076D9"/>
    <w:rsid w:val="003077A8"/>
    <w:rsid w:val="00310619"/>
    <w:rsid w:val="00310E4F"/>
    <w:rsid w:val="00311155"/>
    <w:rsid w:val="0031190D"/>
    <w:rsid w:val="003133E2"/>
    <w:rsid w:val="003154B1"/>
    <w:rsid w:val="00315754"/>
    <w:rsid w:val="00315DBB"/>
    <w:rsid w:val="00315F5C"/>
    <w:rsid w:val="003167B4"/>
    <w:rsid w:val="00316895"/>
    <w:rsid w:val="003173A5"/>
    <w:rsid w:val="0032015F"/>
    <w:rsid w:val="0032036B"/>
    <w:rsid w:val="003211A0"/>
    <w:rsid w:val="00321371"/>
    <w:rsid w:val="00321B60"/>
    <w:rsid w:val="00322FCA"/>
    <w:rsid w:val="003230E7"/>
    <w:rsid w:val="00324002"/>
    <w:rsid w:val="00324038"/>
    <w:rsid w:val="0032460F"/>
    <w:rsid w:val="0032513A"/>
    <w:rsid w:val="0032574D"/>
    <w:rsid w:val="00325BC0"/>
    <w:rsid w:val="00325DAD"/>
    <w:rsid w:val="003265C6"/>
    <w:rsid w:val="0032671D"/>
    <w:rsid w:val="00326A91"/>
    <w:rsid w:val="00326C0B"/>
    <w:rsid w:val="00327C10"/>
    <w:rsid w:val="00327E7B"/>
    <w:rsid w:val="00330A1A"/>
    <w:rsid w:val="00330E20"/>
    <w:rsid w:val="00330E89"/>
    <w:rsid w:val="00331042"/>
    <w:rsid w:val="00331A65"/>
    <w:rsid w:val="00332255"/>
    <w:rsid w:val="0033284A"/>
    <w:rsid w:val="00332DAA"/>
    <w:rsid w:val="003333F8"/>
    <w:rsid w:val="00333867"/>
    <w:rsid w:val="00333888"/>
    <w:rsid w:val="0033400A"/>
    <w:rsid w:val="00334C95"/>
    <w:rsid w:val="00335DCF"/>
    <w:rsid w:val="00336161"/>
    <w:rsid w:val="00336277"/>
    <w:rsid w:val="00336560"/>
    <w:rsid w:val="003375A9"/>
    <w:rsid w:val="003377E9"/>
    <w:rsid w:val="00340F43"/>
    <w:rsid w:val="003411C2"/>
    <w:rsid w:val="003428BB"/>
    <w:rsid w:val="00342DA3"/>
    <w:rsid w:val="00343211"/>
    <w:rsid w:val="00343B2A"/>
    <w:rsid w:val="0034428B"/>
    <w:rsid w:val="0034491C"/>
    <w:rsid w:val="00345A49"/>
    <w:rsid w:val="00345B29"/>
    <w:rsid w:val="00346C8B"/>
    <w:rsid w:val="0034701B"/>
    <w:rsid w:val="00347BF3"/>
    <w:rsid w:val="00347CF8"/>
    <w:rsid w:val="003511B8"/>
    <w:rsid w:val="00351471"/>
    <w:rsid w:val="00351B05"/>
    <w:rsid w:val="00351B67"/>
    <w:rsid w:val="00351C0B"/>
    <w:rsid w:val="00351E35"/>
    <w:rsid w:val="003521C7"/>
    <w:rsid w:val="003530AD"/>
    <w:rsid w:val="003531E4"/>
    <w:rsid w:val="00353EA7"/>
    <w:rsid w:val="003542A7"/>
    <w:rsid w:val="00354C57"/>
    <w:rsid w:val="00354FA4"/>
    <w:rsid w:val="00355437"/>
    <w:rsid w:val="00355451"/>
    <w:rsid w:val="00355F68"/>
    <w:rsid w:val="00356FAC"/>
    <w:rsid w:val="00357748"/>
    <w:rsid w:val="003578B3"/>
    <w:rsid w:val="00357C53"/>
    <w:rsid w:val="00360721"/>
    <w:rsid w:val="00360793"/>
    <w:rsid w:val="00360969"/>
    <w:rsid w:val="00361938"/>
    <w:rsid w:val="00361BFD"/>
    <w:rsid w:val="00362A79"/>
    <w:rsid w:val="00362D78"/>
    <w:rsid w:val="003630DA"/>
    <w:rsid w:val="00363801"/>
    <w:rsid w:val="003638B2"/>
    <w:rsid w:val="00363964"/>
    <w:rsid w:val="00363CE9"/>
    <w:rsid w:val="003641F5"/>
    <w:rsid w:val="00365814"/>
    <w:rsid w:val="00367A75"/>
    <w:rsid w:val="00370326"/>
    <w:rsid w:val="00370627"/>
    <w:rsid w:val="00370EEB"/>
    <w:rsid w:val="003725FC"/>
    <w:rsid w:val="00373416"/>
    <w:rsid w:val="00374D00"/>
    <w:rsid w:val="00375A83"/>
    <w:rsid w:val="00375D83"/>
    <w:rsid w:val="00375DAA"/>
    <w:rsid w:val="00376757"/>
    <w:rsid w:val="00376F31"/>
    <w:rsid w:val="00377B26"/>
    <w:rsid w:val="0038081E"/>
    <w:rsid w:val="00380E8E"/>
    <w:rsid w:val="0038267B"/>
    <w:rsid w:val="003829A4"/>
    <w:rsid w:val="00382B23"/>
    <w:rsid w:val="003832A1"/>
    <w:rsid w:val="00383339"/>
    <w:rsid w:val="003833F2"/>
    <w:rsid w:val="003834ED"/>
    <w:rsid w:val="0038379C"/>
    <w:rsid w:val="0038382E"/>
    <w:rsid w:val="00383E10"/>
    <w:rsid w:val="00383E61"/>
    <w:rsid w:val="00384325"/>
    <w:rsid w:val="00386809"/>
    <w:rsid w:val="0038692B"/>
    <w:rsid w:val="00386E09"/>
    <w:rsid w:val="003872D8"/>
    <w:rsid w:val="003876A3"/>
    <w:rsid w:val="003900B4"/>
    <w:rsid w:val="003905F8"/>
    <w:rsid w:val="003907E5"/>
    <w:rsid w:val="00391A7F"/>
    <w:rsid w:val="00391DFC"/>
    <w:rsid w:val="00392935"/>
    <w:rsid w:val="00393D76"/>
    <w:rsid w:val="00393E75"/>
    <w:rsid w:val="00394E0D"/>
    <w:rsid w:val="003952C7"/>
    <w:rsid w:val="00395F21"/>
    <w:rsid w:val="003963CE"/>
    <w:rsid w:val="003963EE"/>
    <w:rsid w:val="0039656B"/>
    <w:rsid w:val="003969BA"/>
    <w:rsid w:val="0039795F"/>
    <w:rsid w:val="00397D92"/>
    <w:rsid w:val="003A0289"/>
    <w:rsid w:val="003A035C"/>
    <w:rsid w:val="003A059F"/>
    <w:rsid w:val="003A09C4"/>
    <w:rsid w:val="003A0F47"/>
    <w:rsid w:val="003A11AE"/>
    <w:rsid w:val="003A1643"/>
    <w:rsid w:val="003A2473"/>
    <w:rsid w:val="003A2474"/>
    <w:rsid w:val="003A267E"/>
    <w:rsid w:val="003A3EE4"/>
    <w:rsid w:val="003A4437"/>
    <w:rsid w:val="003A50C3"/>
    <w:rsid w:val="003A5127"/>
    <w:rsid w:val="003A5597"/>
    <w:rsid w:val="003A6BF6"/>
    <w:rsid w:val="003A7182"/>
    <w:rsid w:val="003A732A"/>
    <w:rsid w:val="003A7D23"/>
    <w:rsid w:val="003B00FE"/>
    <w:rsid w:val="003B1308"/>
    <w:rsid w:val="003B2D5F"/>
    <w:rsid w:val="003B2F95"/>
    <w:rsid w:val="003B3266"/>
    <w:rsid w:val="003B3E9C"/>
    <w:rsid w:val="003B455D"/>
    <w:rsid w:val="003B4B5F"/>
    <w:rsid w:val="003B6059"/>
    <w:rsid w:val="003B6749"/>
    <w:rsid w:val="003B698D"/>
    <w:rsid w:val="003B6CCB"/>
    <w:rsid w:val="003B6E95"/>
    <w:rsid w:val="003B7655"/>
    <w:rsid w:val="003C048A"/>
    <w:rsid w:val="003C0B8F"/>
    <w:rsid w:val="003C0BA4"/>
    <w:rsid w:val="003C15DF"/>
    <w:rsid w:val="003C170B"/>
    <w:rsid w:val="003C17A7"/>
    <w:rsid w:val="003C1DFA"/>
    <w:rsid w:val="003C1FAD"/>
    <w:rsid w:val="003C21C9"/>
    <w:rsid w:val="003C21CB"/>
    <w:rsid w:val="003C21DF"/>
    <w:rsid w:val="003C2DF7"/>
    <w:rsid w:val="003C3169"/>
    <w:rsid w:val="003C3181"/>
    <w:rsid w:val="003C3667"/>
    <w:rsid w:val="003C3722"/>
    <w:rsid w:val="003C3879"/>
    <w:rsid w:val="003C3C83"/>
    <w:rsid w:val="003C435D"/>
    <w:rsid w:val="003C476E"/>
    <w:rsid w:val="003C4A15"/>
    <w:rsid w:val="003C5128"/>
    <w:rsid w:val="003C6B02"/>
    <w:rsid w:val="003C7024"/>
    <w:rsid w:val="003C7D29"/>
    <w:rsid w:val="003D053D"/>
    <w:rsid w:val="003D09F4"/>
    <w:rsid w:val="003D0C43"/>
    <w:rsid w:val="003D0E86"/>
    <w:rsid w:val="003D1582"/>
    <w:rsid w:val="003D2903"/>
    <w:rsid w:val="003D3FC5"/>
    <w:rsid w:val="003D41DE"/>
    <w:rsid w:val="003D5442"/>
    <w:rsid w:val="003D5E5A"/>
    <w:rsid w:val="003D6168"/>
    <w:rsid w:val="003D61C1"/>
    <w:rsid w:val="003D645F"/>
    <w:rsid w:val="003D6624"/>
    <w:rsid w:val="003D7F5C"/>
    <w:rsid w:val="003E0854"/>
    <w:rsid w:val="003E0F9D"/>
    <w:rsid w:val="003E15CF"/>
    <w:rsid w:val="003E2A4B"/>
    <w:rsid w:val="003E3282"/>
    <w:rsid w:val="003E346F"/>
    <w:rsid w:val="003E35EE"/>
    <w:rsid w:val="003E3BB7"/>
    <w:rsid w:val="003E3D98"/>
    <w:rsid w:val="003E3E44"/>
    <w:rsid w:val="003E3ED3"/>
    <w:rsid w:val="003E43EC"/>
    <w:rsid w:val="003E465F"/>
    <w:rsid w:val="003E4779"/>
    <w:rsid w:val="003E508A"/>
    <w:rsid w:val="003E59DB"/>
    <w:rsid w:val="003E5E7E"/>
    <w:rsid w:val="003E6645"/>
    <w:rsid w:val="003E6B98"/>
    <w:rsid w:val="003E6CB4"/>
    <w:rsid w:val="003E726D"/>
    <w:rsid w:val="003E74EE"/>
    <w:rsid w:val="003E7844"/>
    <w:rsid w:val="003E7C4C"/>
    <w:rsid w:val="003F00BE"/>
    <w:rsid w:val="003F0640"/>
    <w:rsid w:val="003F07A1"/>
    <w:rsid w:val="003F0DD7"/>
    <w:rsid w:val="003F150C"/>
    <w:rsid w:val="003F2E90"/>
    <w:rsid w:val="003F3122"/>
    <w:rsid w:val="003F3921"/>
    <w:rsid w:val="003F47D8"/>
    <w:rsid w:val="003F488A"/>
    <w:rsid w:val="003F4A28"/>
    <w:rsid w:val="003F530C"/>
    <w:rsid w:val="003F54A2"/>
    <w:rsid w:val="003F58E6"/>
    <w:rsid w:val="003F690C"/>
    <w:rsid w:val="003F7005"/>
    <w:rsid w:val="003F72A8"/>
    <w:rsid w:val="003F777C"/>
    <w:rsid w:val="003F7B26"/>
    <w:rsid w:val="00400456"/>
    <w:rsid w:val="004006D2"/>
    <w:rsid w:val="00401113"/>
    <w:rsid w:val="004027F7"/>
    <w:rsid w:val="00403D3F"/>
    <w:rsid w:val="0040536E"/>
    <w:rsid w:val="00405400"/>
    <w:rsid w:val="0040572E"/>
    <w:rsid w:val="004058CF"/>
    <w:rsid w:val="004073CC"/>
    <w:rsid w:val="00410A9B"/>
    <w:rsid w:val="00410B68"/>
    <w:rsid w:val="00412290"/>
    <w:rsid w:val="0041277F"/>
    <w:rsid w:val="00412931"/>
    <w:rsid w:val="00412D22"/>
    <w:rsid w:val="0041323E"/>
    <w:rsid w:val="0041400D"/>
    <w:rsid w:val="00414660"/>
    <w:rsid w:val="004151D1"/>
    <w:rsid w:val="00416876"/>
    <w:rsid w:val="00416968"/>
    <w:rsid w:val="00417746"/>
    <w:rsid w:val="00417F8A"/>
    <w:rsid w:val="004205EE"/>
    <w:rsid w:val="004206CE"/>
    <w:rsid w:val="00420BD9"/>
    <w:rsid w:val="0042103D"/>
    <w:rsid w:val="004211F9"/>
    <w:rsid w:val="0042286E"/>
    <w:rsid w:val="00422942"/>
    <w:rsid w:val="0042295D"/>
    <w:rsid w:val="00422A2F"/>
    <w:rsid w:val="00423268"/>
    <w:rsid w:val="0042398F"/>
    <w:rsid w:val="00423A7A"/>
    <w:rsid w:val="00424AFB"/>
    <w:rsid w:val="0042544E"/>
    <w:rsid w:val="0042590A"/>
    <w:rsid w:val="00425E02"/>
    <w:rsid w:val="00427C57"/>
    <w:rsid w:val="004303A1"/>
    <w:rsid w:val="00431BC6"/>
    <w:rsid w:val="004330D6"/>
    <w:rsid w:val="00434F72"/>
    <w:rsid w:val="00435C9E"/>
    <w:rsid w:val="00435D0B"/>
    <w:rsid w:val="00435D63"/>
    <w:rsid w:val="0043633C"/>
    <w:rsid w:val="00437007"/>
    <w:rsid w:val="00437865"/>
    <w:rsid w:val="00437A48"/>
    <w:rsid w:val="00440711"/>
    <w:rsid w:val="004408EE"/>
    <w:rsid w:val="00441A60"/>
    <w:rsid w:val="00443A11"/>
    <w:rsid w:val="0044448D"/>
    <w:rsid w:val="004444DF"/>
    <w:rsid w:val="00445C83"/>
    <w:rsid w:val="00445F55"/>
    <w:rsid w:val="004468F0"/>
    <w:rsid w:val="004471D6"/>
    <w:rsid w:val="00447AC0"/>
    <w:rsid w:val="00447BFC"/>
    <w:rsid w:val="00450163"/>
    <w:rsid w:val="004507DA"/>
    <w:rsid w:val="00450FCA"/>
    <w:rsid w:val="00452384"/>
    <w:rsid w:val="004527D1"/>
    <w:rsid w:val="004528B0"/>
    <w:rsid w:val="00452BDD"/>
    <w:rsid w:val="0045323F"/>
    <w:rsid w:val="00453ACA"/>
    <w:rsid w:val="00453B16"/>
    <w:rsid w:val="00453DAB"/>
    <w:rsid w:val="004540FE"/>
    <w:rsid w:val="00454303"/>
    <w:rsid w:val="00454509"/>
    <w:rsid w:val="00455116"/>
    <w:rsid w:val="00455425"/>
    <w:rsid w:val="00455A8C"/>
    <w:rsid w:val="00455D5E"/>
    <w:rsid w:val="00455F7E"/>
    <w:rsid w:val="00456481"/>
    <w:rsid w:val="00456577"/>
    <w:rsid w:val="004570E7"/>
    <w:rsid w:val="004576F4"/>
    <w:rsid w:val="00460654"/>
    <w:rsid w:val="00460866"/>
    <w:rsid w:val="00460CBF"/>
    <w:rsid w:val="00460D06"/>
    <w:rsid w:val="00460F21"/>
    <w:rsid w:val="00460F34"/>
    <w:rsid w:val="00461184"/>
    <w:rsid w:val="00461213"/>
    <w:rsid w:val="00461A1B"/>
    <w:rsid w:val="004627B2"/>
    <w:rsid w:val="00463BBF"/>
    <w:rsid w:val="00463BF9"/>
    <w:rsid w:val="00463FA5"/>
    <w:rsid w:val="00464F84"/>
    <w:rsid w:val="00465315"/>
    <w:rsid w:val="00465C8D"/>
    <w:rsid w:val="00466604"/>
    <w:rsid w:val="00466DD6"/>
    <w:rsid w:val="0046758F"/>
    <w:rsid w:val="004678B5"/>
    <w:rsid w:val="00467C65"/>
    <w:rsid w:val="00470A75"/>
    <w:rsid w:val="00471755"/>
    <w:rsid w:val="0047182A"/>
    <w:rsid w:val="00472364"/>
    <w:rsid w:val="00472D36"/>
    <w:rsid w:val="00473446"/>
    <w:rsid w:val="0047396F"/>
    <w:rsid w:val="00473F30"/>
    <w:rsid w:val="00474ED1"/>
    <w:rsid w:val="00474F44"/>
    <w:rsid w:val="004756C4"/>
    <w:rsid w:val="00476976"/>
    <w:rsid w:val="00476A19"/>
    <w:rsid w:val="00476EF3"/>
    <w:rsid w:val="0047725A"/>
    <w:rsid w:val="00480106"/>
    <w:rsid w:val="00480871"/>
    <w:rsid w:val="004811EF"/>
    <w:rsid w:val="00481334"/>
    <w:rsid w:val="00482362"/>
    <w:rsid w:val="0048293C"/>
    <w:rsid w:val="00482CFD"/>
    <w:rsid w:val="0048352B"/>
    <w:rsid w:val="00483FA0"/>
    <w:rsid w:val="004841E3"/>
    <w:rsid w:val="00485BFF"/>
    <w:rsid w:val="00485DEC"/>
    <w:rsid w:val="00485EFC"/>
    <w:rsid w:val="00487866"/>
    <w:rsid w:val="00487C30"/>
    <w:rsid w:val="0049093D"/>
    <w:rsid w:val="00490BC7"/>
    <w:rsid w:val="0049180E"/>
    <w:rsid w:val="00491EFC"/>
    <w:rsid w:val="0049215C"/>
    <w:rsid w:val="00492E91"/>
    <w:rsid w:val="004939AA"/>
    <w:rsid w:val="00495000"/>
    <w:rsid w:val="004957BD"/>
    <w:rsid w:val="004965E5"/>
    <w:rsid w:val="00496753"/>
    <w:rsid w:val="00496E47"/>
    <w:rsid w:val="0049725C"/>
    <w:rsid w:val="004973F4"/>
    <w:rsid w:val="00497C17"/>
    <w:rsid w:val="004A07B2"/>
    <w:rsid w:val="004A1446"/>
    <w:rsid w:val="004A1DE4"/>
    <w:rsid w:val="004A2812"/>
    <w:rsid w:val="004A3266"/>
    <w:rsid w:val="004A47AC"/>
    <w:rsid w:val="004A4AE3"/>
    <w:rsid w:val="004A4BD0"/>
    <w:rsid w:val="004A5712"/>
    <w:rsid w:val="004A5AA2"/>
    <w:rsid w:val="004A5D31"/>
    <w:rsid w:val="004A6234"/>
    <w:rsid w:val="004A767F"/>
    <w:rsid w:val="004B004B"/>
    <w:rsid w:val="004B2130"/>
    <w:rsid w:val="004B28C7"/>
    <w:rsid w:val="004B291E"/>
    <w:rsid w:val="004B3026"/>
    <w:rsid w:val="004B31ED"/>
    <w:rsid w:val="004B3344"/>
    <w:rsid w:val="004B349D"/>
    <w:rsid w:val="004B3DA2"/>
    <w:rsid w:val="004B496E"/>
    <w:rsid w:val="004B4C90"/>
    <w:rsid w:val="004B4D16"/>
    <w:rsid w:val="004B5867"/>
    <w:rsid w:val="004B5ADC"/>
    <w:rsid w:val="004B6D3F"/>
    <w:rsid w:val="004B722B"/>
    <w:rsid w:val="004B7DFA"/>
    <w:rsid w:val="004C1898"/>
    <w:rsid w:val="004C1A66"/>
    <w:rsid w:val="004C256E"/>
    <w:rsid w:val="004C346F"/>
    <w:rsid w:val="004C3606"/>
    <w:rsid w:val="004C36A3"/>
    <w:rsid w:val="004C38BA"/>
    <w:rsid w:val="004C501A"/>
    <w:rsid w:val="004C72B6"/>
    <w:rsid w:val="004D0578"/>
    <w:rsid w:val="004D0677"/>
    <w:rsid w:val="004D0DB6"/>
    <w:rsid w:val="004D0F93"/>
    <w:rsid w:val="004D18DE"/>
    <w:rsid w:val="004D1D66"/>
    <w:rsid w:val="004D1F61"/>
    <w:rsid w:val="004D2475"/>
    <w:rsid w:val="004D3D38"/>
    <w:rsid w:val="004D3FAA"/>
    <w:rsid w:val="004D4D63"/>
    <w:rsid w:val="004D6014"/>
    <w:rsid w:val="004D6939"/>
    <w:rsid w:val="004D739E"/>
    <w:rsid w:val="004D74DB"/>
    <w:rsid w:val="004D7A17"/>
    <w:rsid w:val="004D7F19"/>
    <w:rsid w:val="004E084B"/>
    <w:rsid w:val="004E0A2A"/>
    <w:rsid w:val="004E0C3B"/>
    <w:rsid w:val="004E194F"/>
    <w:rsid w:val="004E1DA7"/>
    <w:rsid w:val="004E1E85"/>
    <w:rsid w:val="004E1F41"/>
    <w:rsid w:val="004E280B"/>
    <w:rsid w:val="004E37E2"/>
    <w:rsid w:val="004E4BD1"/>
    <w:rsid w:val="004E5DC7"/>
    <w:rsid w:val="004E669D"/>
    <w:rsid w:val="004E71B3"/>
    <w:rsid w:val="004E7762"/>
    <w:rsid w:val="004E78A4"/>
    <w:rsid w:val="004E7D46"/>
    <w:rsid w:val="004F010D"/>
    <w:rsid w:val="004F0894"/>
    <w:rsid w:val="004F10AD"/>
    <w:rsid w:val="004F1459"/>
    <w:rsid w:val="004F2254"/>
    <w:rsid w:val="004F2576"/>
    <w:rsid w:val="004F3721"/>
    <w:rsid w:val="004F3AB0"/>
    <w:rsid w:val="004F4170"/>
    <w:rsid w:val="004F41C9"/>
    <w:rsid w:val="004F4844"/>
    <w:rsid w:val="004F4E75"/>
    <w:rsid w:val="004F4EDE"/>
    <w:rsid w:val="004F576C"/>
    <w:rsid w:val="004F6F64"/>
    <w:rsid w:val="004F709B"/>
    <w:rsid w:val="004F714B"/>
    <w:rsid w:val="004F7A25"/>
    <w:rsid w:val="004F7CF6"/>
    <w:rsid w:val="00500260"/>
    <w:rsid w:val="005008FF"/>
    <w:rsid w:val="0050101D"/>
    <w:rsid w:val="005011BC"/>
    <w:rsid w:val="0050125F"/>
    <w:rsid w:val="005012B8"/>
    <w:rsid w:val="00502DEA"/>
    <w:rsid w:val="00502E81"/>
    <w:rsid w:val="00503107"/>
    <w:rsid w:val="0050368E"/>
    <w:rsid w:val="00503776"/>
    <w:rsid w:val="00503C72"/>
    <w:rsid w:val="00504443"/>
    <w:rsid w:val="00505E4E"/>
    <w:rsid w:val="00505E82"/>
    <w:rsid w:val="00506A9E"/>
    <w:rsid w:val="00506E8A"/>
    <w:rsid w:val="005070CC"/>
    <w:rsid w:val="00507F33"/>
    <w:rsid w:val="0051010F"/>
    <w:rsid w:val="00510A59"/>
    <w:rsid w:val="00511ACE"/>
    <w:rsid w:val="00511F0C"/>
    <w:rsid w:val="00512500"/>
    <w:rsid w:val="00512957"/>
    <w:rsid w:val="00512E14"/>
    <w:rsid w:val="00513B9A"/>
    <w:rsid w:val="00513C61"/>
    <w:rsid w:val="00514403"/>
    <w:rsid w:val="005158EC"/>
    <w:rsid w:val="00515E21"/>
    <w:rsid w:val="00517891"/>
    <w:rsid w:val="00520380"/>
    <w:rsid w:val="00520656"/>
    <w:rsid w:val="005210A4"/>
    <w:rsid w:val="00522205"/>
    <w:rsid w:val="00522771"/>
    <w:rsid w:val="00522B27"/>
    <w:rsid w:val="005234E1"/>
    <w:rsid w:val="005247EA"/>
    <w:rsid w:val="00524845"/>
    <w:rsid w:val="00524DAC"/>
    <w:rsid w:val="00525A8B"/>
    <w:rsid w:val="005261ED"/>
    <w:rsid w:val="00526208"/>
    <w:rsid w:val="005265EE"/>
    <w:rsid w:val="00527B2F"/>
    <w:rsid w:val="00527E78"/>
    <w:rsid w:val="005303BD"/>
    <w:rsid w:val="00530600"/>
    <w:rsid w:val="00530969"/>
    <w:rsid w:val="00531B01"/>
    <w:rsid w:val="00531C3C"/>
    <w:rsid w:val="005329BE"/>
    <w:rsid w:val="00532F78"/>
    <w:rsid w:val="00533333"/>
    <w:rsid w:val="0053354E"/>
    <w:rsid w:val="00533768"/>
    <w:rsid w:val="00534B2E"/>
    <w:rsid w:val="00534BA1"/>
    <w:rsid w:val="00535A17"/>
    <w:rsid w:val="00536617"/>
    <w:rsid w:val="005366DA"/>
    <w:rsid w:val="00536A29"/>
    <w:rsid w:val="00537F94"/>
    <w:rsid w:val="0054102C"/>
    <w:rsid w:val="0054157D"/>
    <w:rsid w:val="0054175B"/>
    <w:rsid w:val="00542CAC"/>
    <w:rsid w:val="00543BEC"/>
    <w:rsid w:val="00543CBD"/>
    <w:rsid w:val="00544D94"/>
    <w:rsid w:val="00545231"/>
    <w:rsid w:val="005458B5"/>
    <w:rsid w:val="00545EA1"/>
    <w:rsid w:val="00546975"/>
    <w:rsid w:val="005472B4"/>
    <w:rsid w:val="00547858"/>
    <w:rsid w:val="00547BE2"/>
    <w:rsid w:val="00547C92"/>
    <w:rsid w:val="00547EF7"/>
    <w:rsid w:val="0055029F"/>
    <w:rsid w:val="005504E3"/>
    <w:rsid w:val="005505D7"/>
    <w:rsid w:val="00550BFE"/>
    <w:rsid w:val="00550F8F"/>
    <w:rsid w:val="00550FDA"/>
    <w:rsid w:val="00551A15"/>
    <w:rsid w:val="005521EE"/>
    <w:rsid w:val="00552D80"/>
    <w:rsid w:val="0055473D"/>
    <w:rsid w:val="00555518"/>
    <w:rsid w:val="0055551B"/>
    <w:rsid w:val="005557C2"/>
    <w:rsid w:val="0055587F"/>
    <w:rsid w:val="00557898"/>
    <w:rsid w:val="00557DB3"/>
    <w:rsid w:val="005602B0"/>
    <w:rsid w:val="00560C8D"/>
    <w:rsid w:val="00561499"/>
    <w:rsid w:val="00561818"/>
    <w:rsid w:val="00562DD0"/>
    <w:rsid w:val="00563A65"/>
    <w:rsid w:val="00563CD3"/>
    <w:rsid w:val="00564601"/>
    <w:rsid w:val="00564EBA"/>
    <w:rsid w:val="00565FA7"/>
    <w:rsid w:val="0056653B"/>
    <w:rsid w:val="00566A0C"/>
    <w:rsid w:val="00567B2F"/>
    <w:rsid w:val="00567F97"/>
    <w:rsid w:val="005700F9"/>
    <w:rsid w:val="00570C4A"/>
    <w:rsid w:val="005722D9"/>
    <w:rsid w:val="005724EC"/>
    <w:rsid w:val="00572750"/>
    <w:rsid w:val="005731A3"/>
    <w:rsid w:val="00573D65"/>
    <w:rsid w:val="00573E59"/>
    <w:rsid w:val="00573FF8"/>
    <w:rsid w:val="0057537D"/>
    <w:rsid w:val="00575BD6"/>
    <w:rsid w:val="005765A1"/>
    <w:rsid w:val="005769D8"/>
    <w:rsid w:val="00576FE5"/>
    <w:rsid w:val="00580544"/>
    <w:rsid w:val="00583016"/>
    <w:rsid w:val="00583102"/>
    <w:rsid w:val="00584029"/>
    <w:rsid w:val="00584C1D"/>
    <w:rsid w:val="0058716E"/>
    <w:rsid w:val="00587479"/>
    <w:rsid w:val="005875EA"/>
    <w:rsid w:val="00591B2A"/>
    <w:rsid w:val="005920C3"/>
    <w:rsid w:val="00594033"/>
    <w:rsid w:val="0059445F"/>
    <w:rsid w:val="0059582A"/>
    <w:rsid w:val="005959DC"/>
    <w:rsid w:val="005A05B2"/>
    <w:rsid w:val="005A0628"/>
    <w:rsid w:val="005A06E1"/>
    <w:rsid w:val="005A091A"/>
    <w:rsid w:val="005A1B4E"/>
    <w:rsid w:val="005A1D3A"/>
    <w:rsid w:val="005A1F77"/>
    <w:rsid w:val="005A2533"/>
    <w:rsid w:val="005A2769"/>
    <w:rsid w:val="005A2C62"/>
    <w:rsid w:val="005A2F18"/>
    <w:rsid w:val="005A307D"/>
    <w:rsid w:val="005A32AD"/>
    <w:rsid w:val="005A3947"/>
    <w:rsid w:val="005A4B70"/>
    <w:rsid w:val="005A5A06"/>
    <w:rsid w:val="005A5A2B"/>
    <w:rsid w:val="005A5F6B"/>
    <w:rsid w:val="005A61BD"/>
    <w:rsid w:val="005A62D2"/>
    <w:rsid w:val="005A7408"/>
    <w:rsid w:val="005A7482"/>
    <w:rsid w:val="005A771A"/>
    <w:rsid w:val="005A7DD5"/>
    <w:rsid w:val="005B062B"/>
    <w:rsid w:val="005B0818"/>
    <w:rsid w:val="005B2C1B"/>
    <w:rsid w:val="005B2C67"/>
    <w:rsid w:val="005B2E6E"/>
    <w:rsid w:val="005B3398"/>
    <w:rsid w:val="005B36E6"/>
    <w:rsid w:val="005B3C72"/>
    <w:rsid w:val="005B41DD"/>
    <w:rsid w:val="005B4A90"/>
    <w:rsid w:val="005B4B6A"/>
    <w:rsid w:val="005B4CED"/>
    <w:rsid w:val="005B534E"/>
    <w:rsid w:val="005B6A37"/>
    <w:rsid w:val="005B6D6A"/>
    <w:rsid w:val="005B7392"/>
    <w:rsid w:val="005C019A"/>
    <w:rsid w:val="005C03B4"/>
    <w:rsid w:val="005C2AAA"/>
    <w:rsid w:val="005C2D00"/>
    <w:rsid w:val="005C3CF6"/>
    <w:rsid w:val="005C4A7D"/>
    <w:rsid w:val="005C4FB0"/>
    <w:rsid w:val="005C5542"/>
    <w:rsid w:val="005C5B73"/>
    <w:rsid w:val="005C7376"/>
    <w:rsid w:val="005C7544"/>
    <w:rsid w:val="005C7E53"/>
    <w:rsid w:val="005D0655"/>
    <w:rsid w:val="005D0693"/>
    <w:rsid w:val="005D183E"/>
    <w:rsid w:val="005D187D"/>
    <w:rsid w:val="005D23A5"/>
    <w:rsid w:val="005D26BA"/>
    <w:rsid w:val="005D2A51"/>
    <w:rsid w:val="005D31BC"/>
    <w:rsid w:val="005D3B39"/>
    <w:rsid w:val="005D439D"/>
    <w:rsid w:val="005D4DCF"/>
    <w:rsid w:val="005D58CC"/>
    <w:rsid w:val="005D692E"/>
    <w:rsid w:val="005D6CBB"/>
    <w:rsid w:val="005D6F0C"/>
    <w:rsid w:val="005D70E4"/>
    <w:rsid w:val="005D711E"/>
    <w:rsid w:val="005D7DAB"/>
    <w:rsid w:val="005E02AF"/>
    <w:rsid w:val="005E08C4"/>
    <w:rsid w:val="005E0AD5"/>
    <w:rsid w:val="005E30D2"/>
    <w:rsid w:val="005E3DE1"/>
    <w:rsid w:val="005E4654"/>
    <w:rsid w:val="005E4A17"/>
    <w:rsid w:val="005E4B14"/>
    <w:rsid w:val="005E5FF5"/>
    <w:rsid w:val="005E620E"/>
    <w:rsid w:val="005E67E6"/>
    <w:rsid w:val="005E6C68"/>
    <w:rsid w:val="005E70B9"/>
    <w:rsid w:val="005E71C1"/>
    <w:rsid w:val="005E7971"/>
    <w:rsid w:val="005E79C1"/>
    <w:rsid w:val="005F015D"/>
    <w:rsid w:val="005F02D4"/>
    <w:rsid w:val="005F058A"/>
    <w:rsid w:val="005F1BB1"/>
    <w:rsid w:val="005F246F"/>
    <w:rsid w:val="005F2BE0"/>
    <w:rsid w:val="005F2E73"/>
    <w:rsid w:val="005F3849"/>
    <w:rsid w:val="005F407A"/>
    <w:rsid w:val="005F4D18"/>
    <w:rsid w:val="005F4ECF"/>
    <w:rsid w:val="005F54AA"/>
    <w:rsid w:val="005F5659"/>
    <w:rsid w:val="005F57B8"/>
    <w:rsid w:val="005F57E1"/>
    <w:rsid w:val="005F5A8D"/>
    <w:rsid w:val="005F66DE"/>
    <w:rsid w:val="005F6A22"/>
    <w:rsid w:val="005F7212"/>
    <w:rsid w:val="005F73E1"/>
    <w:rsid w:val="005F7899"/>
    <w:rsid w:val="005F7CD6"/>
    <w:rsid w:val="005F7ECF"/>
    <w:rsid w:val="00600371"/>
    <w:rsid w:val="006018E5"/>
    <w:rsid w:val="00601F29"/>
    <w:rsid w:val="00603623"/>
    <w:rsid w:val="00603781"/>
    <w:rsid w:val="00603DDE"/>
    <w:rsid w:val="00605CB5"/>
    <w:rsid w:val="00606BD1"/>
    <w:rsid w:val="00607737"/>
    <w:rsid w:val="00607877"/>
    <w:rsid w:val="00607F04"/>
    <w:rsid w:val="006107B0"/>
    <w:rsid w:val="00610DEE"/>
    <w:rsid w:val="0061107A"/>
    <w:rsid w:val="00611316"/>
    <w:rsid w:val="006113EB"/>
    <w:rsid w:val="00611426"/>
    <w:rsid w:val="0061150A"/>
    <w:rsid w:val="006117AD"/>
    <w:rsid w:val="006122F4"/>
    <w:rsid w:val="00612ACD"/>
    <w:rsid w:val="00612C93"/>
    <w:rsid w:val="00614FFE"/>
    <w:rsid w:val="00615A4B"/>
    <w:rsid w:val="00615C26"/>
    <w:rsid w:val="00615C2A"/>
    <w:rsid w:val="00616058"/>
    <w:rsid w:val="00616D05"/>
    <w:rsid w:val="00616D66"/>
    <w:rsid w:val="00616EE1"/>
    <w:rsid w:val="006173FA"/>
    <w:rsid w:val="0061774B"/>
    <w:rsid w:val="00617BF8"/>
    <w:rsid w:val="00617C40"/>
    <w:rsid w:val="00620750"/>
    <w:rsid w:val="00620880"/>
    <w:rsid w:val="00620FC8"/>
    <w:rsid w:val="00621247"/>
    <w:rsid w:val="00621EDB"/>
    <w:rsid w:val="00621F9F"/>
    <w:rsid w:val="00622321"/>
    <w:rsid w:val="00622690"/>
    <w:rsid w:val="00622BD0"/>
    <w:rsid w:val="006233E6"/>
    <w:rsid w:val="006240A8"/>
    <w:rsid w:val="006255C7"/>
    <w:rsid w:val="006260E6"/>
    <w:rsid w:val="006270D4"/>
    <w:rsid w:val="006274AE"/>
    <w:rsid w:val="0063054C"/>
    <w:rsid w:val="0063155F"/>
    <w:rsid w:val="006324E7"/>
    <w:rsid w:val="0063338C"/>
    <w:rsid w:val="0063430C"/>
    <w:rsid w:val="006345A1"/>
    <w:rsid w:val="00635374"/>
    <w:rsid w:val="00635B48"/>
    <w:rsid w:val="006362AC"/>
    <w:rsid w:val="00637084"/>
    <w:rsid w:val="006371F0"/>
    <w:rsid w:val="00640093"/>
    <w:rsid w:val="00640422"/>
    <w:rsid w:val="006405E2"/>
    <w:rsid w:val="006408F3"/>
    <w:rsid w:val="00640D40"/>
    <w:rsid w:val="0064157C"/>
    <w:rsid w:val="0064300D"/>
    <w:rsid w:val="0064314D"/>
    <w:rsid w:val="0064391A"/>
    <w:rsid w:val="00644785"/>
    <w:rsid w:val="0064498F"/>
    <w:rsid w:val="00644E1F"/>
    <w:rsid w:val="00644E9F"/>
    <w:rsid w:val="00645495"/>
    <w:rsid w:val="006456A6"/>
    <w:rsid w:val="00645DF6"/>
    <w:rsid w:val="00645E91"/>
    <w:rsid w:val="0064677A"/>
    <w:rsid w:val="0064679E"/>
    <w:rsid w:val="00647DC0"/>
    <w:rsid w:val="006502F2"/>
    <w:rsid w:val="006513D9"/>
    <w:rsid w:val="006517FD"/>
    <w:rsid w:val="0065193D"/>
    <w:rsid w:val="00651E1D"/>
    <w:rsid w:val="00652076"/>
    <w:rsid w:val="00652B39"/>
    <w:rsid w:val="00652E5E"/>
    <w:rsid w:val="00652FD9"/>
    <w:rsid w:val="006531B0"/>
    <w:rsid w:val="00654CCE"/>
    <w:rsid w:val="00654EBC"/>
    <w:rsid w:val="00655149"/>
    <w:rsid w:val="00655925"/>
    <w:rsid w:val="00656441"/>
    <w:rsid w:val="006568F3"/>
    <w:rsid w:val="00656D2B"/>
    <w:rsid w:val="00656F9D"/>
    <w:rsid w:val="00657706"/>
    <w:rsid w:val="00657B05"/>
    <w:rsid w:val="00660002"/>
    <w:rsid w:val="00660052"/>
    <w:rsid w:val="006601B8"/>
    <w:rsid w:val="00660279"/>
    <w:rsid w:val="0066061E"/>
    <w:rsid w:val="00660DB4"/>
    <w:rsid w:val="006611B1"/>
    <w:rsid w:val="006612E9"/>
    <w:rsid w:val="00661BFC"/>
    <w:rsid w:val="00661D34"/>
    <w:rsid w:val="00663DE7"/>
    <w:rsid w:val="00663F05"/>
    <w:rsid w:val="00663F0A"/>
    <w:rsid w:val="00663F0B"/>
    <w:rsid w:val="00664894"/>
    <w:rsid w:val="00664980"/>
    <w:rsid w:val="00664BA0"/>
    <w:rsid w:val="006669E4"/>
    <w:rsid w:val="00666D35"/>
    <w:rsid w:val="00667D94"/>
    <w:rsid w:val="00671B2B"/>
    <w:rsid w:val="00671EF6"/>
    <w:rsid w:val="006722AF"/>
    <w:rsid w:val="00672F70"/>
    <w:rsid w:val="00673653"/>
    <w:rsid w:val="0067448E"/>
    <w:rsid w:val="00674E88"/>
    <w:rsid w:val="00675AAF"/>
    <w:rsid w:val="006766EE"/>
    <w:rsid w:val="00676F3B"/>
    <w:rsid w:val="006800D7"/>
    <w:rsid w:val="00680638"/>
    <w:rsid w:val="00680694"/>
    <w:rsid w:val="00681B1C"/>
    <w:rsid w:val="00682AE6"/>
    <w:rsid w:val="0068482B"/>
    <w:rsid w:val="006850B5"/>
    <w:rsid w:val="00686096"/>
    <w:rsid w:val="00686AE8"/>
    <w:rsid w:val="00687A4D"/>
    <w:rsid w:val="006906BF"/>
    <w:rsid w:val="00691BB2"/>
    <w:rsid w:val="006921ED"/>
    <w:rsid w:val="006929A1"/>
    <w:rsid w:val="00692A22"/>
    <w:rsid w:val="00692B37"/>
    <w:rsid w:val="0069350E"/>
    <w:rsid w:val="00693D9F"/>
    <w:rsid w:val="00694315"/>
    <w:rsid w:val="006950AD"/>
    <w:rsid w:val="0069536D"/>
    <w:rsid w:val="0069561B"/>
    <w:rsid w:val="00695FBA"/>
    <w:rsid w:val="00696AEF"/>
    <w:rsid w:val="00696B90"/>
    <w:rsid w:val="00696ED4"/>
    <w:rsid w:val="00697767"/>
    <w:rsid w:val="00697980"/>
    <w:rsid w:val="006A01F1"/>
    <w:rsid w:val="006A0289"/>
    <w:rsid w:val="006A1306"/>
    <w:rsid w:val="006A13FC"/>
    <w:rsid w:val="006A25FE"/>
    <w:rsid w:val="006A2EBC"/>
    <w:rsid w:val="006A3899"/>
    <w:rsid w:val="006A38D4"/>
    <w:rsid w:val="006A3DE0"/>
    <w:rsid w:val="006A46BC"/>
    <w:rsid w:val="006A4C87"/>
    <w:rsid w:val="006A4F6D"/>
    <w:rsid w:val="006A5F1D"/>
    <w:rsid w:val="006A6185"/>
    <w:rsid w:val="006A6258"/>
    <w:rsid w:val="006A6689"/>
    <w:rsid w:val="006A6C41"/>
    <w:rsid w:val="006A708E"/>
    <w:rsid w:val="006A72BE"/>
    <w:rsid w:val="006B0501"/>
    <w:rsid w:val="006B050F"/>
    <w:rsid w:val="006B0CED"/>
    <w:rsid w:val="006B0D2F"/>
    <w:rsid w:val="006B0E6F"/>
    <w:rsid w:val="006B0F1E"/>
    <w:rsid w:val="006B1961"/>
    <w:rsid w:val="006B2353"/>
    <w:rsid w:val="006B2F1E"/>
    <w:rsid w:val="006B360D"/>
    <w:rsid w:val="006B3AF4"/>
    <w:rsid w:val="006B3B9C"/>
    <w:rsid w:val="006B3E58"/>
    <w:rsid w:val="006B3F23"/>
    <w:rsid w:val="006B40F9"/>
    <w:rsid w:val="006B40FA"/>
    <w:rsid w:val="006B43AC"/>
    <w:rsid w:val="006B4C0D"/>
    <w:rsid w:val="006B5324"/>
    <w:rsid w:val="006B56FC"/>
    <w:rsid w:val="006B576F"/>
    <w:rsid w:val="006B6001"/>
    <w:rsid w:val="006B68D4"/>
    <w:rsid w:val="006B6969"/>
    <w:rsid w:val="006B69DC"/>
    <w:rsid w:val="006B6D50"/>
    <w:rsid w:val="006B6D7A"/>
    <w:rsid w:val="006B7032"/>
    <w:rsid w:val="006B78F4"/>
    <w:rsid w:val="006B7995"/>
    <w:rsid w:val="006B7C4B"/>
    <w:rsid w:val="006C0435"/>
    <w:rsid w:val="006C09F3"/>
    <w:rsid w:val="006C1405"/>
    <w:rsid w:val="006C2100"/>
    <w:rsid w:val="006C29F7"/>
    <w:rsid w:val="006C3090"/>
    <w:rsid w:val="006C3494"/>
    <w:rsid w:val="006C457B"/>
    <w:rsid w:val="006C5836"/>
    <w:rsid w:val="006C58BA"/>
    <w:rsid w:val="006C7470"/>
    <w:rsid w:val="006C7568"/>
    <w:rsid w:val="006C7F8E"/>
    <w:rsid w:val="006D34DA"/>
    <w:rsid w:val="006D3A1D"/>
    <w:rsid w:val="006D3D18"/>
    <w:rsid w:val="006D40A4"/>
    <w:rsid w:val="006D4AAA"/>
    <w:rsid w:val="006D4D79"/>
    <w:rsid w:val="006D522E"/>
    <w:rsid w:val="006D523B"/>
    <w:rsid w:val="006D5457"/>
    <w:rsid w:val="006D576D"/>
    <w:rsid w:val="006D656C"/>
    <w:rsid w:val="006D731F"/>
    <w:rsid w:val="006D79E1"/>
    <w:rsid w:val="006E0066"/>
    <w:rsid w:val="006E0E9F"/>
    <w:rsid w:val="006E1563"/>
    <w:rsid w:val="006E18ED"/>
    <w:rsid w:val="006E1D42"/>
    <w:rsid w:val="006E1D43"/>
    <w:rsid w:val="006E2957"/>
    <w:rsid w:val="006E2996"/>
    <w:rsid w:val="006E3750"/>
    <w:rsid w:val="006E395F"/>
    <w:rsid w:val="006E4F61"/>
    <w:rsid w:val="006E567D"/>
    <w:rsid w:val="006E57D0"/>
    <w:rsid w:val="006E5CB9"/>
    <w:rsid w:val="006E6CC3"/>
    <w:rsid w:val="006E6EAC"/>
    <w:rsid w:val="006E77B3"/>
    <w:rsid w:val="006E7CAD"/>
    <w:rsid w:val="006F27D5"/>
    <w:rsid w:val="006F2BB1"/>
    <w:rsid w:val="006F36FC"/>
    <w:rsid w:val="006F41DB"/>
    <w:rsid w:val="006F4246"/>
    <w:rsid w:val="006F43FA"/>
    <w:rsid w:val="006F4A1A"/>
    <w:rsid w:val="006F4BB0"/>
    <w:rsid w:val="006F63D8"/>
    <w:rsid w:val="006F6E95"/>
    <w:rsid w:val="007002D9"/>
    <w:rsid w:val="00700375"/>
    <w:rsid w:val="0070045E"/>
    <w:rsid w:val="00700805"/>
    <w:rsid w:val="0070190B"/>
    <w:rsid w:val="00702236"/>
    <w:rsid w:val="0070416D"/>
    <w:rsid w:val="00704D70"/>
    <w:rsid w:val="00705431"/>
    <w:rsid w:val="007057FA"/>
    <w:rsid w:val="00705849"/>
    <w:rsid w:val="00705D54"/>
    <w:rsid w:val="007061D8"/>
    <w:rsid w:val="007062D5"/>
    <w:rsid w:val="0070652E"/>
    <w:rsid w:val="00706AB5"/>
    <w:rsid w:val="00710299"/>
    <w:rsid w:val="00710BDC"/>
    <w:rsid w:val="0071140B"/>
    <w:rsid w:val="00711C9D"/>
    <w:rsid w:val="00711DFE"/>
    <w:rsid w:val="00711EAE"/>
    <w:rsid w:val="007122E5"/>
    <w:rsid w:val="007125F7"/>
    <w:rsid w:val="007139C8"/>
    <w:rsid w:val="00713BE9"/>
    <w:rsid w:val="00714DE1"/>
    <w:rsid w:val="00714ECB"/>
    <w:rsid w:val="00715378"/>
    <w:rsid w:val="00715447"/>
    <w:rsid w:val="00715726"/>
    <w:rsid w:val="00715AD5"/>
    <w:rsid w:val="00716564"/>
    <w:rsid w:val="00716CA8"/>
    <w:rsid w:val="00716FA1"/>
    <w:rsid w:val="007172F5"/>
    <w:rsid w:val="0071734E"/>
    <w:rsid w:val="00720087"/>
    <w:rsid w:val="00720C1A"/>
    <w:rsid w:val="00721146"/>
    <w:rsid w:val="007211B1"/>
    <w:rsid w:val="00721A18"/>
    <w:rsid w:val="00721C24"/>
    <w:rsid w:val="00721CC5"/>
    <w:rsid w:val="00723650"/>
    <w:rsid w:val="0072378B"/>
    <w:rsid w:val="00723DE5"/>
    <w:rsid w:val="0072411C"/>
    <w:rsid w:val="007247C3"/>
    <w:rsid w:val="00724AA4"/>
    <w:rsid w:val="00725465"/>
    <w:rsid w:val="00725607"/>
    <w:rsid w:val="007272DD"/>
    <w:rsid w:val="007301F7"/>
    <w:rsid w:val="00730608"/>
    <w:rsid w:val="00731647"/>
    <w:rsid w:val="00731AA9"/>
    <w:rsid w:val="00731B0E"/>
    <w:rsid w:val="00731BA4"/>
    <w:rsid w:val="00731EB7"/>
    <w:rsid w:val="0073380C"/>
    <w:rsid w:val="0073381D"/>
    <w:rsid w:val="00733C01"/>
    <w:rsid w:val="007347E8"/>
    <w:rsid w:val="0073509E"/>
    <w:rsid w:val="0073561C"/>
    <w:rsid w:val="0073585E"/>
    <w:rsid w:val="00736513"/>
    <w:rsid w:val="00736DAE"/>
    <w:rsid w:val="007373F9"/>
    <w:rsid w:val="0074032D"/>
    <w:rsid w:val="00740980"/>
    <w:rsid w:val="007416D0"/>
    <w:rsid w:val="00742135"/>
    <w:rsid w:val="00742AF8"/>
    <w:rsid w:val="00742C74"/>
    <w:rsid w:val="007431F2"/>
    <w:rsid w:val="00743302"/>
    <w:rsid w:val="00743649"/>
    <w:rsid w:val="00743FD8"/>
    <w:rsid w:val="007444B0"/>
    <w:rsid w:val="0074476F"/>
    <w:rsid w:val="00744E3A"/>
    <w:rsid w:val="00744EA2"/>
    <w:rsid w:val="00745341"/>
    <w:rsid w:val="0074588F"/>
    <w:rsid w:val="00746273"/>
    <w:rsid w:val="00747FEB"/>
    <w:rsid w:val="0075111A"/>
    <w:rsid w:val="00751E64"/>
    <w:rsid w:val="00753240"/>
    <w:rsid w:val="0075336B"/>
    <w:rsid w:val="0075402B"/>
    <w:rsid w:val="0075417C"/>
    <w:rsid w:val="007541AE"/>
    <w:rsid w:val="007544A5"/>
    <w:rsid w:val="0075509E"/>
    <w:rsid w:val="00755283"/>
    <w:rsid w:val="0075534E"/>
    <w:rsid w:val="007555A9"/>
    <w:rsid w:val="00756581"/>
    <w:rsid w:val="00756EBB"/>
    <w:rsid w:val="007578D0"/>
    <w:rsid w:val="00757B53"/>
    <w:rsid w:val="00757EC3"/>
    <w:rsid w:val="00760025"/>
    <w:rsid w:val="00760E25"/>
    <w:rsid w:val="007618D3"/>
    <w:rsid w:val="0076195F"/>
    <w:rsid w:val="00761B28"/>
    <w:rsid w:val="00761F80"/>
    <w:rsid w:val="007624B1"/>
    <w:rsid w:val="00763C92"/>
    <w:rsid w:val="007653E5"/>
    <w:rsid w:val="0076645F"/>
    <w:rsid w:val="00766993"/>
    <w:rsid w:val="007672E0"/>
    <w:rsid w:val="007702BB"/>
    <w:rsid w:val="0077153F"/>
    <w:rsid w:val="0077173B"/>
    <w:rsid w:val="00771C17"/>
    <w:rsid w:val="00772FF9"/>
    <w:rsid w:val="0077448D"/>
    <w:rsid w:val="00774530"/>
    <w:rsid w:val="007745FC"/>
    <w:rsid w:val="00774A1C"/>
    <w:rsid w:val="0077537C"/>
    <w:rsid w:val="007753A5"/>
    <w:rsid w:val="00775C98"/>
    <w:rsid w:val="00776551"/>
    <w:rsid w:val="0077686E"/>
    <w:rsid w:val="007769A7"/>
    <w:rsid w:val="00776D1C"/>
    <w:rsid w:val="0077722E"/>
    <w:rsid w:val="00777D3C"/>
    <w:rsid w:val="0078045A"/>
    <w:rsid w:val="007804B2"/>
    <w:rsid w:val="00781000"/>
    <w:rsid w:val="007811AA"/>
    <w:rsid w:val="007813D9"/>
    <w:rsid w:val="00781B1C"/>
    <w:rsid w:val="00781D0A"/>
    <w:rsid w:val="00782D76"/>
    <w:rsid w:val="00782DB8"/>
    <w:rsid w:val="00782FDD"/>
    <w:rsid w:val="00784943"/>
    <w:rsid w:val="00784CA0"/>
    <w:rsid w:val="00785BE2"/>
    <w:rsid w:val="00786B8A"/>
    <w:rsid w:val="00787154"/>
    <w:rsid w:val="00790048"/>
    <w:rsid w:val="007904BA"/>
    <w:rsid w:val="00790FC4"/>
    <w:rsid w:val="00791037"/>
    <w:rsid w:val="00791776"/>
    <w:rsid w:val="007917EE"/>
    <w:rsid w:val="0079235B"/>
    <w:rsid w:val="007924B9"/>
    <w:rsid w:val="0079267B"/>
    <w:rsid w:val="00792D0A"/>
    <w:rsid w:val="00793005"/>
    <w:rsid w:val="00793E08"/>
    <w:rsid w:val="00793E31"/>
    <w:rsid w:val="00794286"/>
    <w:rsid w:val="00795FC2"/>
    <w:rsid w:val="00797332"/>
    <w:rsid w:val="00797664"/>
    <w:rsid w:val="007978B0"/>
    <w:rsid w:val="007A07E4"/>
    <w:rsid w:val="007A0A4E"/>
    <w:rsid w:val="007A1A37"/>
    <w:rsid w:val="007A294D"/>
    <w:rsid w:val="007A2C94"/>
    <w:rsid w:val="007A3859"/>
    <w:rsid w:val="007A4E00"/>
    <w:rsid w:val="007A5BE9"/>
    <w:rsid w:val="007A65B7"/>
    <w:rsid w:val="007A67A5"/>
    <w:rsid w:val="007A6DCB"/>
    <w:rsid w:val="007A7D46"/>
    <w:rsid w:val="007B00DA"/>
    <w:rsid w:val="007B11D1"/>
    <w:rsid w:val="007B1A22"/>
    <w:rsid w:val="007B1C03"/>
    <w:rsid w:val="007B1C8D"/>
    <w:rsid w:val="007B1E4A"/>
    <w:rsid w:val="007B2538"/>
    <w:rsid w:val="007B295C"/>
    <w:rsid w:val="007B2A0D"/>
    <w:rsid w:val="007B2E3F"/>
    <w:rsid w:val="007B321B"/>
    <w:rsid w:val="007B3A47"/>
    <w:rsid w:val="007B41C5"/>
    <w:rsid w:val="007B42F3"/>
    <w:rsid w:val="007B43B0"/>
    <w:rsid w:val="007B4542"/>
    <w:rsid w:val="007B4F0B"/>
    <w:rsid w:val="007B68C0"/>
    <w:rsid w:val="007B68D3"/>
    <w:rsid w:val="007B7F76"/>
    <w:rsid w:val="007C01E6"/>
    <w:rsid w:val="007C081C"/>
    <w:rsid w:val="007C0BA7"/>
    <w:rsid w:val="007C1326"/>
    <w:rsid w:val="007C146D"/>
    <w:rsid w:val="007C28AA"/>
    <w:rsid w:val="007C2D3F"/>
    <w:rsid w:val="007C34AF"/>
    <w:rsid w:val="007C3A59"/>
    <w:rsid w:val="007C3B2D"/>
    <w:rsid w:val="007C4141"/>
    <w:rsid w:val="007C4988"/>
    <w:rsid w:val="007C4A9E"/>
    <w:rsid w:val="007C4C80"/>
    <w:rsid w:val="007C515B"/>
    <w:rsid w:val="007C6743"/>
    <w:rsid w:val="007C79D8"/>
    <w:rsid w:val="007D1522"/>
    <w:rsid w:val="007D1692"/>
    <w:rsid w:val="007D1935"/>
    <w:rsid w:val="007D2752"/>
    <w:rsid w:val="007D2B9F"/>
    <w:rsid w:val="007D2FD7"/>
    <w:rsid w:val="007D3FBF"/>
    <w:rsid w:val="007D4281"/>
    <w:rsid w:val="007D47D3"/>
    <w:rsid w:val="007D518C"/>
    <w:rsid w:val="007D5AAF"/>
    <w:rsid w:val="007D6040"/>
    <w:rsid w:val="007D6C90"/>
    <w:rsid w:val="007D717B"/>
    <w:rsid w:val="007E0885"/>
    <w:rsid w:val="007E0DD0"/>
    <w:rsid w:val="007E1AD8"/>
    <w:rsid w:val="007E2B65"/>
    <w:rsid w:val="007E2EBC"/>
    <w:rsid w:val="007E2F30"/>
    <w:rsid w:val="007E384A"/>
    <w:rsid w:val="007E3FF6"/>
    <w:rsid w:val="007E4D1B"/>
    <w:rsid w:val="007E514E"/>
    <w:rsid w:val="007E5878"/>
    <w:rsid w:val="007E66A9"/>
    <w:rsid w:val="007E67C2"/>
    <w:rsid w:val="007E7CFD"/>
    <w:rsid w:val="007F01E3"/>
    <w:rsid w:val="007F02C3"/>
    <w:rsid w:val="007F08F3"/>
    <w:rsid w:val="007F1091"/>
    <w:rsid w:val="007F1F9F"/>
    <w:rsid w:val="007F237E"/>
    <w:rsid w:val="007F313C"/>
    <w:rsid w:val="007F354F"/>
    <w:rsid w:val="007F39A5"/>
    <w:rsid w:val="007F3ECC"/>
    <w:rsid w:val="007F3F5F"/>
    <w:rsid w:val="007F4119"/>
    <w:rsid w:val="007F470E"/>
    <w:rsid w:val="007F484E"/>
    <w:rsid w:val="007F54F8"/>
    <w:rsid w:val="007F6FB7"/>
    <w:rsid w:val="007F7AF8"/>
    <w:rsid w:val="0080155E"/>
    <w:rsid w:val="00801CD1"/>
    <w:rsid w:val="00802879"/>
    <w:rsid w:val="00802C11"/>
    <w:rsid w:val="008033BB"/>
    <w:rsid w:val="00803E26"/>
    <w:rsid w:val="00804D64"/>
    <w:rsid w:val="008058BD"/>
    <w:rsid w:val="00805B01"/>
    <w:rsid w:val="00806E96"/>
    <w:rsid w:val="00810572"/>
    <w:rsid w:val="008107AD"/>
    <w:rsid w:val="00811C6E"/>
    <w:rsid w:val="00812435"/>
    <w:rsid w:val="00812659"/>
    <w:rsid w:val="00812BA9"/>
    <w:rsid w:val="00813082"/>
    <w:rsid w:val="0081353F"/>
    <w:rsid w:val="00813A2A"/>
    <w:rsid w:val="0081507D"/>
    <w:rsid w:val="00815BCD"/>
    <w:rsid w:val="00815E34"/>
    <w:rsid w:val="008160B3"/>
    <w:rsid w:val="00816B2A"/>
    <w:rsid w:val="00817107"/>
    <w:rsid w:val="008173AA"/>
    <w:rsid w:val="008176E7"/>
    <w:rsid w:val="00817931"/>
    <w:rsid w:val="00820CC7"/>
    <w:rsid w:val="00821DEE"/>
    <w:rsid w:val="008220AA"/>
    <w:rsid w:val="0082297E"/>
    <w:rsid w:val="00823E36"/>
    <w:rsid w:val="00824375"/>
    <w:rsid w:val="00824604"/>
    <w:rsid w:val="00824AC2"/>
    <w:rsid w:val="00826083"/>
    <w:rsid w:val="00826A32"/>
    <w:rsid w:val="0082767F"/>
    <w:rsid w:val="00827766"/>
    <w:rsid w:val="00827CAD"/>
    <w:rsid w:val="0083053A"/>
    <w:rsid w:val="00830C0E"/>
    <w:rsid w:val="0083286E"/>
    <w:rsid w:val="00832A4E"/>
    <w:rsid w:val="00832EE4"/>
    <w:rsid w:val="008356A7"/>
    <w:rsid w:val="00836046"/>
    <w:rsid w:val="00836D4B"/>
    <w:rsid w:val="008409D4"/>
    <w:rsid w:val="008410C2"/>
    <w:rsid w:val="00841143"/>
    <w:rsid w:val="008424E9"/>
    <w:rsid w:val="00842F3D"/>
    <w:rsid w:val="00843AB0"/>
    <w:rsid w:val="00843BFF"/>
    <w:rsid w:val="00844066"/>
    <w:rsid w:val="0084454F"/>
    <w:rsid w:val="0084526F"/>
    <w:rsid w:val="00846C22"/>
    <w:rsid w:val="00846CDF"/>
    <w:rsid w:val="00846D4F"/>
    <w:rsid w:val="0084717A"/>
    <w:rsid w:val="008472E8"/>
    <w:rsid w:val="00847488"/>
    <w:rsid w:val="0085031E"/>
    <w:rsid w:val="0085034F"/>
    <w:rsid w:val="00850E01"/>
    <w:rsid w:val="0085231B"/>
    <w:rsid w:val="0085260D"/>
    <w:rsid w:val="00853D82"/>
    <w:rsid w:val="00853DAD"/>
    <w:rsid w:val="008545F0"/>
    <w:rsid w:val="00855507"/>
    <w:rsid w:val="0085615B"/>
    <w:rsid w:val="00856172"/>
    <w:rsid w:val="008562C8"/>
    <w:rsid w:val="008562DC"/>
    <w:rsid w:val="00856B3A"/>
    <w:rsid w:val="00857332"/>
    <w:rsid w:val="0086080F"/>
    <w:rsid w:val="00860D47"/>
    <w:rsid w:val="00860D92"/>
    <w:rsid w:val="00860FC1"/>
    <w:rsid w:val="0086121C"/>
    <w:rsid w:val="00861413"/>
    <w:rsid w:val="00861D52"/>
    <w:rsid w:val="00862745"/>
    <w:rsid w:val="008649D8"/>
    <w:rsid w:val="00864DCF"/>
    <w:rsid w:val="0086589B"/>
    <w:rsid w:val="00865CB7"/>
    <w:rsid w:val="008661FC"/>
    <w:rsid w:val="00866314"/>
    <w:rsid w:val="008673AD"/>
    <w:rsid w:val="008678F2"/>
    <w:rsid w:val="00870294"/>
    <w:rsid w:val="00870326"/>
    <w:rsid w:val="00870988"/>
    <w:rsid w:val="0087128B"/>
    <w:rsid w:val="0087164C"/>
    <w:rsid w:val="00871B69"/>
    <w:rsid w:val="00871C87"/>
    <w:rsid w:val="00871CCD"/>
    <w:rsid w:val="00871F16"/>
    <w:rsid w:val="008720E7"/>
    <w:rsid w:val="008724B0"/>
    <w:rsid w:val="00872E9D"/>
    <w:rsid w:val="00873111"/>
    <w:rsid w:val="00873A1B"/>
    <w:rsid w:val="00873A2D"/>
    <w:rsid w:val="00873F97"/>
    <w:rsid w:val="00874305"/>
    <w:rsid w:val="008745FA"/>
    <w:rsid w:val="0087463A"/>
    <w:rsid w:val="00874982"/>
    <w:rsid w:val="00874DD0"/>
    <w:rsid w:val="0087511F"/>
    <w:rsid w:val="008753A8"/>
    <w:rsid w:val="00875931"/>
    <w:rsid w:val="00875944"/>
    <w:rsid w:val="00875D0C"/>
    <w:rsid w:val="008762A2"/>
    <w:rsid w:val="00876F67"/>
    <w:rsid w:val="00877E4C"/>
    <w:rsid w:val="0088048B"/>
    <w:rsid w:val="00881DC9"/>
    <w:rsid w:val="0088300F"/>
    <w:rsid w:val="00883ABF"/>
    <w:rsid w:val="00884A7E"/>
    <w:rsid w:val="00886195"/>
    <w:rsid w:val="008865E7"/>
    <w:rsid w:val="00886F57"/>
    <w:rsid w:val="008872C4"/>
    <w:rsid w:val="00887FA9"/>
    <w:rsid w:val="008915FC"/>
    <w:rsid w:val="00891C10"/>
    <w:rsid w:val="00892770"/>
    <w:rsid w:val="00892EF1"/>
    <w:rsid w:val="008937E7"/>
    <w:rsid w:val="00893AD7"/>
    <w:rsid w:val="00894329"/>
    <w:rsid w:val="00894BF6"/>
    <w:rsid w:val="00894C85"/>
    <w:rsid w:val="008960E2"/>
    <w:rsid w:val="00896D62"/>
    <w:rsid w:val="00897D72"/>
    <w:rsid w:val="00897F79"/>
    <w:rsid w:val="008A0665"/>
    <w:rsid w:val="008A253C"/>
    <w:rsid w:val="008A314D"/>
    <w:rsid w:val="008A33BF"/>
    <w:rsid w:val="008A393F"/>
    <w:rsid w:val="008A4830"/>
    <w:rsid w:val="008A52EC"/>
    <w:rsid w:val="008A5692"/>
    <w:rsid w:val="008A57EA"/>
    <w:rsid w:val="008A62FE"/>
    <w:rsid w:val="008A6E2D"/>
    <w:rsid w:val="008A7653"/>
    <w:rsid w:val="008B013A"/>
    <w:rsid w:val="008B1483"/>
    <w:rsid w:val="008B23E5"/>
    <w:rsid w:val="008B3759"/>
    <w:rsid w:val="008B4326"/>
    <w:rsid w:val="008B53ED"/>
    <w:rsid w:val="008B568C"/>
    <w:rsid w:val="008B5F63"/>
    <w:rsid w:val="008B60AB"/>
    <w:rsid w:val="008B62D3"/>
    <w:rsid w:val="008B71A4"/>
    <w:rsid w:val="008C0821"/>
    <w:rsid w:val="008C085A"/>
    <w:rsid w:val="008C13AE"/>
    <w:rsid w:val="008C13D4"/>
    <w:rsid w:val="008C1E31"/>
    <w:rsid w:val="008C1FD5"/>
    <w:rsid w:val="008C21FE"/>
    <w:rsid w:val="008C2AC4"/>
    <w:rsid w:val="008C2B1B"/>
    <w:rsid w:val="008C4264"/>
    <w:rsid w:val="008C43E1"/>
    <w:rsid w:val="008C4405"/>
    <w:rsid w:val="008C451F"/>
    <w:rsid w:val="008C4B98"/>
    <w:rsid w:val="008C5CDA"/>
    <w:rsid w:val="008C60B6"/>
    <w:rsid w:val="008C72B6"/>
    <w:rsid w:val="008C7F9C"/>
    <w:rsid w:val="008D008F"/>
    <w:rsid w:val="008D05AA"/>
    <w:rsid w:val="008D09DC"/>
    <w:rsid w:val="008D09F8"/>
    <w:rsid w:val="008D0B3F"/>
    <w:rsid w:val="008D11AC"/>
    <w:rsid w:val="008D1461"/>
    <w:rsid w:val="008D17A8"/>
    <w:rsid w:val="008D1AE3"/>
    <w:rsid w:val="008D1BA9"/>
    <w:rsid w:val="008D1EE9"/>
    <w:rsid w:val="008D2191"/>
    <w:rsid w:val="008D2BF0"/>
    <w:rsid w:val="008D32C2"/>
    <w:rsid w:val="008D35F0"/>
    <w:rsid w:val="008D3BB8"/>
    <w:rsid w:val="008D3CD5"/>
    <w:rsid w:val="008D62BA"/>
    <w:rsid w:val="008D6302"/>
    <w:rsid w:val="008D730F"/>
    <w:rsid w:val="008D7C6F"/>
    <w:rsid w:val="008E121A"/>
    <w:rsid w:val="008E1443"/>
    <w:rsid w:val="008E1931"/>
    <w:rsid w:val="008E2206"/>
    <w:rsid w:val="008E267F"/>
    <w:rsid w:val="008E2EFD"/>
    <w:rsid w:val="008E3D6A"/>
    <w:rsid w:val="008E4724"/>
    <w:rsid w:val="008E4773"/>
    <w:rsid w:val="008E47AE"/>
    <w:rsid w:val="008E5A08"/>
    <w:rsid w:val="008E7A41"/>
    <w:rsid w:val="008E7A9C"/>
    <w:rsid w:val="008E7DB1"/>
    <w:rsid w:val="008F0232"/>
    <w:rsid w:val="008F10E8"/>
    <w:rsid w:val="008F1366"/>
    <w:rsid w:val="008F1705"/>
    <w:rsid w:val="008F40D0"/>
    <w:rsid w:val="008F4228"/>
    <w:rsid w:val="008F4AB4"/>
    <w:rsid w:val="008F58DF"/>
    <w:rsid w:val="008F5CF7"/>
    <w:rsid w:val="008F6016"/>
    <w:rsid w:val="008F6E00"/>
    <w:rsid w:val="008F710F"/>
    <w:rsid w:val="008F7FA3"/>
    <w:rsid w:val="0090151E"/>
    <w:rsid w:val="00901C84"/>
    <w:rsid w:val="00902E3A"/>
    <w:rsid w:val="009032E8"/>
    <w:rsid w:val="009038E6"/>
    <w:rsid w:val="00905417"/>
    <w:rsid w:val="00906D8E"/>
    <w:rsid w:val="009070D4"/>
    <w:rsid w:val="009076BC"/>
    <w:rsid w:val="0091119A"/>
    <w:rsid w:val="00911B96"/>
    <w:rsid w:val="00911F37"/>
    <w:rsid w:val="0091262E"/>
    <w:rsid w:val="009129D0"/>
    <w:rsid w:val="00912F76"/>
    <w:rsid w:val="009130AC"/>
    <w:rsid w:val="00913485"/>
    <w:rsid w:val="00913678"/>
    <w:rsid w:val="00913855"/>
    <w:rsid w:val="009141BF"/>
    <w:rsid w:val="009152A2"/>
    <w:rsid w:val="009155D2"/>
    <w:rsid w:val="00915770"/>
    <w:rsid w:val="009160E9"/>
    <w:rsid w:val="0091647B"/>
    <w:rsid w:val="00916707"/>
    <w:rsid w:val="00916E1C"/>
    <w:rsid w:val="0091712F"/>
    <w:rsid w:val="00917820"/>
    <w:rsid w:val="00920B43"/>
    <w:rsid w:val="00920FC1"/>
    <w:rsid w:val="00921035"/>
    <w:rsid w:val="009210A4"/>
    <w:rsid w:val="0092119A"/>
    <w:rsid w:val="00922050"/>
    <w:rsid w:val="0092205A"/>
    <w:rsid w:val="00922811"/>
    <w:rsid w:val="00922C6A"/>
    <w:rsid w:val="00924D3D"/>
    <w:rsid w:val="0092599B"/>
    <w:rsid w:val="00925B27"/>
    <w:rsid w:val="0092609B"/>
    <w:rsid w:val="009266C1"/>
    <w:rsid w:val="00926C9E"/>
    <w:rsid w:val="00926CE9"/>
    <w:rsid w:val="009273D8"/>
    <w:rsid w:val="0092774C"/>
    <w:rsid w:val="00927900"/>
    <w:rsid w:val="00927D26"/>
    <w:rsid w:val="00927EF9"/>
    <w:rsid w:val="00930F5F"/>
    <w:rsid w:val="00931ACC"/>
    <w:rsid w:val="0093252C"/>
    <w:rsid w:val="00932864"/>
    <w:rsid w:val="009329AC"/>
    <w:rsid w:val="00933DC6"/>
    <w:rsid w:val="0093412D"/>
    <w:rsid w:val="009343CA"/>
    <w:rsid w:val="0093479F"/>
    <w:rsid w:val="009363F6"/>
    <w:rsid w:val="0093706D"/>
    <w:rsid w:val="00937829"/>
    <w:rsid w:val="00937D65"/>
    <w:rsid w:val="00937F94"/>
    <w:rsid w:val="00940929"/>
    <w:rsid w:val="00940AA1"/>
    <w:rsid w:val="00940B26"/>
    <w:rsid w:val="00940CDA"/>
    <w:rsid w:val="009411BD"/>
    <w:rsid w:val="00942353"/>
    <w:rsid w:val="0094275B"/>
    <w:rsid w:val="00942AA0"/>
    <w:rsid w:val="009439E6"/>
    <w:rsid w:val="00943D31"/>
    <w:rsid w:val="00943FF4"/>
    <w:rsid w:val="00944379"/>
    <w:rsid w:val="009445F0"/>
    <w:rsid w:val="0094522D"/>
    <w:rsid w:val="0094537D"/>
    <w:rsid w:val="00945AAC"/>
    <w:rsid w:val="00947912"/>
    <w:rsid w:val="00947C0D"/>
    <w:rsid w:val="00947EF2"/>
    <w:rsid w:val="00950929"/>
    <w:rsid w:val="00950E64"/>
    <w:rsid w:val="00950E6D"/>
    <w:rsid w:val="00951D93"/>
    <w:rsid w:val="00952464"/>
    <w:rsid w:val="009525BF"/>
    <w:rsid w:val="009526A4"/>
    <w:rsid w:val="009544BA"/>
    <w:rsid w:val="00954E6C"/>
    <w:rsid w:val="009551FC"/>
    <w:rsid w:val="00955BDC"/>
    <w:rsid w:val="00956006"/>
    <w:rsid w:val="0095745F"/>
    <w:rsid w:val="00957C01"/>
    <w:rsid w:val="00960C0A"/>
    <w:rsid w:val="009614BC"/>
    <w:rsid w:val="00961923"/>
    <w:rsid w:val="00962184"/>
    <w:rsid w:val="0096232C"/>
    <w:rsid w:val="00962690"/>
    <w:rsid w:val="009635DE"/>
    <w:rsid w:val="009646A9"/>
    <w:rsid w:val="00964DF2"/>
    <w:rsid w:val="00964F2C"/>
    <w:rsid w:val="00965A2B"/>
    <w:rsid w:val="0096656A"/>
    <w:rsid w:val="00966C20"/>
    <w:rsid w:val="00967FA3"/>
    <w:rsid w:val="00971C14"/>
    <w:rsid w:val="00971CE7"/>
    <w:rsid w:val="0097274B"/>
    <w:rsid w:val="0097320C"/>
    <w:rsid w:val="0097337F"/>
    <w:rsid w:val="0097338C"/>
    <w:rsid w:val="0097388C"/>
    <w:rsid w:val="00973D96"/>
    <w:rsid w:val="0097452D"/>
    <w:rsid w:val="00975064"/>
    <w:rsid w:val="00975404"/>
    <w:rsid w:val="009760A5"/>
    <w:rsid w:val="009767CF"/>
    <w:rsid w:val="00976BA0"/>
    <w:rsid w:val="00976CDB"/>
    <w:rsid w:val="0097735A"/>
    <w:rsid w:val="00980945"/>
    <w:rsid w:val="00981130"/>
    <w:rsid w:val="00981393"/>
    <w:rsid w:val="009816BA"/>
    <w:rsid w:val="0098173A"/>
    <w:rsid w:val="009817EF"/>
    <w:rsid w:val="00981E4A"/>
    <w:rsid w:val="009821F4"/>
    <w:rsid w:val="00982BCF"/>
    <w:rsid w:val="0098311C"/>
    <w:rsid w:val="00983253"/>
    <w:rsid w:val="00983AF0"/>
    <w:rsid w:val="00983C39"/>
    <w:rsid w:val="009841DD"/>
    <w:rsid w:val="009851B8"/>
    <w:rsid w:val="0098563A"/>
    <w:rsid w:val="00985B2E"/>
    <w:rsid w:val="009863CA"/>
    <w:rsid w:val="00986B07"/>
    <w:rsid w:val="00986E44"/>
    <w:rsid w:val="009873E2"/>
    <w:rsid w:val="0099044C"/>
    <w:rsid w:val="00990E35"/>
    <w:rsid w:val="0099135C"/>
    <w:rsid w:val="009914AF"/>
    <w:rsid w:val="00991953"/>
    <w:rsid w:val="00992D88"/>
    <w:rsid w:val="00993489"/>
    <w:rsid w:val="00993A1D"/>
    <w:rsid w:val="00993A24"/>
    <w:rsid w:val="00993F9B"/>
    <w:rsid w:val="00994827"/>
    <w:rsid w:val="0099509F"/>
    <w:rsid w:val="00995550"/>
    <w:rsid w:val="00995D7A"/>
    <w:rsid w:val="00995D95"/>
    <w:rsid w:val="0099629D"/>
    <w:rsid w:val="0099683D"/>
    <w:rsid w:val="00996E7C"/>
    <w:rsid w:val="00996F76"/>
    <w:rsid w:val="00997892"/>
    <w:rsid w:val="009A0512"/>
    <w:rsid w:val="009A11D2"/>
    <w:rsid w:val="009A1CA6"/>
    <w:rsid w:val="009A2A83"/>
    <w:rsid w:val="009A3733"/>
    <w:rsid w:val="009A4452"/>
    <w:rsid w:val="009A4C6B"/>
    <w:rsid w:val="009A5393"/>
    <w:rsid w:val="009A6130"/>
    <w:rsid w:val="009A6C02"/>
    <w:rsid w:val="009A7715"/>
    <w:rsid w:val="009A7837"/>
    <w:rsid w:val="009A7F23"/>
    <w:rsid w:val="009B03A0"/>
    <w:rsid w:val="009B08AA"/>
    <w:rsid w:val="009B0A64"/>
    <w:rsid w:val="009B10C0"/>
    <w:rsid w:val="009B27ED"/>
    <w:rsid w:val="009B2AE8"/>
    <w:rsid w:val="009B3096"/>
    <w:rsid w:val="009B319E"/>
    <w:rsid w:val="009B3732"/>
    <w:rsid w:val="009B3A32"/>
    <w:rsid w:val="009B49EF"/>
    <w:rsid w:val="009B4EC1"/>
    <w:rsid w:val="009B5105"/>
    <w:rsid w:val="009B544A"/>
    <w:rsid w:val="009B5463"/>
    <w:rsid w:val="009B54FB"/>
    <w:rsid w:val="009B5549"/>
    <w:rsid w:val="009B55CF"/>
    <w:rsid w:val="009B5784"/>
    <w:rsid w:val="009B5E14"/>
    <w:rsid w:val="009B6110"/>
    <w:rsid w:val="009B62C8"/>
    <w:rsid w:val="009B6C68"/>
    <w:rsid w:val="009B6DAD"/>
    <w:rsid w:val="009B6F86"/>
    <w:rsid w:val="009B7992"/>
    <w:rsid w:val="009C029D"/>
    <w:rsid w:val="009C0927"/>
    <w:rsid w:val="009C1629"/>
    <w:rsid w:val="009C1F26"/>
    <w:rsid w:val="009C2924"/>
    <w:rsid w:val="009C2FA9"/>
    <w:rsid w:val="009C36D1"/>
    <w:rsid w:val="009C3FBB"/>
    <w:rsid w:val="009C4CAC"/>
    <w:rsid w:val="009C5511"/>
    <w:rsid w:val="009C58B0"/>
    <w:rsid w:val="009C5BC9"/>
    <w:rsid w:val="009C5BCA"/>
    <w:rsid w:val="009C5C8E"/>
    <w:rsid w:val="009C670C"/>
    <w:rsid w:val="009C6740"/>
    <w:rsid w:val="009C6AFF"/>
    <w:rsid w:val="009C6CD3"/>
    <w:rsid w:val="009C70CF"/>
    <w:rsid w:val="009D0045"/>
    <w:rsid w:val="009D099D"/>
    <w:rsid w:val="009D1B65"/>
    <w:rsid w:val="009D2131"/>
    <w:rsid w:val="009D31B9"/>
    <w:rsid w:val="009D3742"/>
    <w:rsid w:val="009D40A2"/>
    <w:rsid w:val="009D450B"/>
    <w:rsid w:val="009D4E82"/>
    <w:rsid w:val="009D4FA0"/>
    <w:rsid w:val="009D5578"/>
    <w:rsid w:val="009D62B3"/>
    <w:rsid w:val="009D680A"/>
    <w:rsid w:val="009D693F"/>
    <w:rsid w:val="009D69EA"/>
    <w:rsid w:val="009D7910"/>
    <w:rsid w:val="009D7BE3"/>
    <w:rsid w:val="009E0063"/>
    <w:rsid w:val="009E0B7F"/>
    <w:rsid w:val="009E109C"/>
    <w:rsid w:val="009E128F"/>
    <w:rsid w:val="009E1511"/>
    <w:rsid w:val="009E1995"/>
    <w:rsid w:val="009E21D3"/>
    <w:rsid w:val="009E254A"/>
    <w:rsid w:val="009E2DF5"/>
    <w:rsid w:val="009E313A"/>
    <w:rsid w:val="009E3234"/>
    <w:rsid w:val="009E37C6"/>
    <w:rsid w:val="009E40DC"/>
    <w:rsid w:val="009E508D"/>
    <w:rsid w:val="009E540F"/>
    <w:rsid w:val="009E591A"/>
    <w:rsid w:val="009E5922"/>
    <w:rsid w:val="009E5D03"/>
    <w:rsid w:val="009E5EEE"/>
    <w:rsid w:val="009E66C4"/>
    <w:rsid w:val="009E6745"/>
    <w:rsid w:val="009E6CAB"/>
    <w:rsid w:val="009E7149"/>
    <w:rsid w:val="009E7158"/>
    <w:rsid w:val="009F02A2"/>
    <w:rsid w:val="009F0425"/>
    <w:rsid w:val="009F0A7D"/>
    <w:rsid w:val="009F1420"/>
    <w:rsid w:val="009F1DDB"/>
    <w:rsid w:val="009F1F67"/>
    <w:rsid w:val="009F2AC3"/>
    <w:rsid w:val="009F30E5"/>
    <w:rsid w:val="009F47C4"/>
    <w:rsid w:val="009F55A8"/>
    <w:rsid w:val="009F5715"/>
    <w:rsid w:val="009F6B21"/>
    <w:rsid w:val="009F6BDC"/>
    <w:rsid w:val="009F782A"/>
    <w:rsid w:val="00A007BE"/>
    <w:rsid w:val="00A0080D"/>
    <w:rsid w:val="00A01319"/>
    <w:rsid w:val="00A015BF"/>
    <w:rsid w:val="00A01872"/>
    <w:rsid w:val="00A02454"/>
    <w:rsid w:val="00A02462"/>
    <w:rsid w:val="00A03FB2"/>
    <w:rsid w:val="00A04228"/>
    <w:rsid w:val="00A044D5"/>
    <w:rsid w:val="00A04AA7"/>
    <w:rsid w:val="00A04B9B"/>
    <w:rsid w:val="00A04CC8"/>
    <w:rsid w:val="00A04E33"/>
    <w:rsid w:val="00A06459"/>
    <w:rsid w:val="00A064DE"/>
    <w:rsid w:val="00A06E25"/>
    <w:rsid w:val="00A07064"/>
    <w:rsid w:val="00A076AB"/>
    <w:rsid w:val="00A07EF0"/>
    <w:rsid w:val="00A10367"/>
    <w:rsid w:val="00A104CB"/>
    <w:rsid w:val="00A1064A"/>
    <w:rsid w:val="00A10CBF"/>
    <w:rsid w:val="00A1137E"/>
    <w:rsid w:val="00A116A9"/>
    <w:rsid w:val="00A11BB6"/>
    <w:rsid w:val="00A120CD"/>
    <w:rsid w:val="00A120EE"/>
    <w:rsid w:val="00A1268F"/>
    <w:rsid w:val="00A127B3"/>
    <w:rsid w:val="00A1397A"/>
    <w:rsid w:val="00A13AE6"/>
    <w:rsid w:val="00A14048"/>
    <w:rsid w:val="00A147B5"/>
    <w:rsid w:val="00A1483A"/>
    <w:rsid w:val="00A14F23"/>
    <w:rsid w:val="00A151FC"/>
    <w:rsid w:val="00A158B2"/>
    <w:rsid w:val="00A158D2"/>
    <w:rsid w:val="00A160A8"/>
    <w:rsid w:val="00A17300"/>
    <w:rsid w:val="00A20899"/>
    <w:rsid w:val="00A2097B"/>
    <w:rsid w:val="00A21393"/>
    <w:rsid w:val="00A21523"/>
    <w:rsid w:val="00A21E89"/>
    <w:rsid w:val="00A22A5C"/>
    <w:rsid w:val="00A239F1"/>
    <w:rsid w:val="00A23A43"/>
    <w:rsid w:val="00A23EA8"/>
    <w:rsid w:val="00A23F09"/>
    <w:rsid w:val="00A2504E"/>
    <w:rsid w:val="00A25174"/>
    <w:rsid w:val="00A25BFC"/>
    <w:rsid w:val="00A25CFD"/>
    <w:rsid w:val="00A25F1F"/>
    <w:rsid w:val="00A2743A"/>
    <w:rsid w:val="00A278B5"/>
    <w:rsid w:val="00A27A93"/>
    <w:rsid w:val="00A30698"/>
    <w:rsid w:val="00A30705"/>
    <w:rsid w:val="00A3079C"/>
    <w:rsid w:val="00A31BBC"/>
    <w:rsid w:val="00A31E59"/>
    <w:rsid w:val="00A32107"/>
    <w:rsid w:val="00A3256A"/>
    <w:rsid w:val="00A326F4"/>
    <w:rsid w:val="00A330F1"/>
    <w:rsid w:val="00A331BE"/>
    <w:rsid w:val="00A33C0B"/>
    <w:rsid w:val="00A33D96"/>
    <w:rsid w:val="00A343A6"/>
    <w:rsid w:val="00A34929"/>
    <w:rsid w:val="00A3552D"/>
    <w:rsid w:val="00A35F03"/>
    <w:rsid w:val="00A35FD2"/>
    <w:rsid w:val="00A37312"/>
    <w:rsid w:val="00A40248"/>
    <w:rsid w:val="00A4113A"/>
    <w:rsid w:val="00A417DB"/>
    <w:rsid w:val="00A41BBA"/>
    <w:rsid w:val="00A421FD"/>
    <w:rsid w:val="00A425D2"/>
    <w:rsid w:val="00A43121"/>
    <w:rsid w:val="00A43214"/>
    <w:rsid w:val="00A451AF"/>
    <w:rsid w:val="00A460EB"/>
    <w:rsid w:val="00A46A92"/>
    <w:rsid w:val="00A47DA6"/>
    <w:rsid w:val="00A50552"/>
    <w:rsid w:val="00A50A50"/>
    <w:rsid w:val="00A51616"/>
    <w:rsid w:val="00A517A7"/>
    <w:rsid w:val="00A522C2"/>
    <w:rsid w:val="00A524B3"/>
    <w:rsid w:val="00A52C03"/>
    <w:rsid w:val="00A53980"/>
    <w:rsid w:val="00A545AC"/>
    <w:rsid w:val="00A54CBA"/>
    <w:rsid w:val="00A55412"/>
    <w:rsid w:val="00A55A07"/>
    <w:rsid w:val="00A567F4"/>
    <w:rsid w:val="00A56BE0"/>
    <w:rsid w:val="00A57452"/>
    <w:rsid w:val="00A57704"/>
    <w:rsid w:val="00A57CCB"/>
    <w:rsid w:val="00A608C9"/>
    <w:rsid w:val="00A610A5"/>
    <w:rsid w:val="00A61932"/>
    <w:rsid w:val="00A61E49"/>
    <w:rsid w:val="00A62A3F"/>
    <w:rsid w:val="00A63530"/>
    <w:rsid w:val="00A64CC6"/>
    <w:rsid w:val="00A64DC3"/>
    <w:rsid w:val="00A6502C"/>
    <w:rsid w:val="00A652B8"/>
    <w:rsid w:val="00A652CC"/>
    <w:rsid w:val="00A664B3"/>
    <w:rsid w:val="00A66B0A"/>
    <w:rsid w:val="00A66B16"/>
    <w:rsid w:val="00A66ECE"/>
    <w:rsid w:val="00A67401"/>
    <w:rsid w:val="00A67C58"/>
    <w:rsid w:val="00A67E10"/>
    <w:rsid w:val="00A67E54"/>
    <w:rsid w:val="00A70261"/>
    <w:rsid w:val="00A70886"/>
    <w:rsid w:val="00A709C0"/>
    <w:rsid w:val="00A7107D"/>
    <w:rsid w:val="00A712F3"/>
    <w:rsid w:val="00A71480"/>
    <w:rsid w:val="00A71B3A"/>
    <w:rsid w:val="00A71BF6"/>
    <w:rsid w:val="00A71D8B"/>
    <w:rsid w:val="00A71E47"/>
    <w:rsid w:val="00A71F26"/>
    <w:rsid w:val="00A72E07"/>
    <w:rsid w:val="00A72E81"/>
    <w:rsid w:val="00A73D13"/>
    <w:rsid w:val="00A740D6"/>
    <w:rsid w:val="00A74170"/>
    <w:rsid w:val="00A74A32"/>
    <w:rsid w:val="00A74B8F"/>
    <w:rsid w:val="00A74F42"/>
    <w:rsid w:val="00A75334"/>
    <w:rsid w:val="00A75D39"/>
    <w:rsid w:val="00A760A1"/>
    <w:rsid w:val="00A769E3"/>
    <w:rsid w:val="00A76BB3"/>
    <w:rsid w:val="00A77596"/>
    <w:rsid w:val="00A80694"/>
    <w:rsid w:val="00A807A2"/>
    <w:rsid w:val="00A80F80"/>
    <w:rsid w:val="00A81177"/>
    <w:rsid w:val="00A81A58"/>
    <w:rsid w:val="00A81F47"/>
    <w:rsid w:val="00A8248C"/>
    <w:rsid w:val="00A8347B"/>
    <w:rsid w:val="00A838E3"/>
    <w:rsid w:val="00A84425"/>
    <w:rsid w:val="00A84ED7"/>
    <w:rsid w:val="00A85375"/>
    <w:rsid w:val="00A855AF"/>
    <w:rsid w:val="00A86094"/>
    <w:rsid w:val="00A86E2E"/>
    <w:rsid w:val="00A87AFC"/>
    <w:rsid w:val="00A90553"/>
    <w:rsid w:val="00A9173E"/>
    <w:rsid w:val="00A9227A"/>
    <w:rsid w:val="00A92B7B"/>
    <w:rsid w:val="00A92B89"/>
    <w:rsid w:val="00A9317F"/>
    <w:rsid w:val="00A93809"/>
    <w:rsid w:val="00A93DDF"/>
    <w:rsid w:val="00A93E01"/>
    <w:rsid w:val="00A94383"/>
    <w:rsid w:val="00A94437"/>
    <w:rsid w:val="00A94C9A"/>
    <w:rsid w:val="00A951BC"/>
    <w:rsid w:val="00A96708"/>
    <w:rsid w:val="00A973C7"/>
    <w:rsid w:val="00A974D5"/>
    <w:rsid w:val="00A977A7"/>
    <w:rsid w:val="00A97AD9"/>
    <w:rsid w:val="00A97BDF"/>
    <w:rsid w:val="00AA046A"/>
    <w:rsid w:val="00AA138C"/>
    <w:rsid w:val="00AA155F"/>
    <w:rsid w:val="00AA29E8"/>
    <w:rsid w:val="00AA30EF"/>
    <w:rsid w:val="00AA355D"/>
    <w:rsid w:val="00AA37CC"/>
    <w:rsid w:val="00AA44CF"/>
    <w:rsid w:val="00AA4AF6"/>
    <w:rsid w:val="00AA4D20"/>
    <w:rsid w:val="00AA4E30"/>
    <w:rsid w:val="00AA55CC"/>
    <w:rsid w:val="00AA65F3"/>
    <w:rsid w:val="00AB0098"/>
    <w:rsid w:val="00AB0907"/>
    <w:rsid w:val="00AB0B25"/>
    <w:rsid w:val="00AB0BD2"/>
    <w:rsid w:val="00AB17FE"/>
    <w:rsid w:val="00AB2FBD"/>
    <w:rsid w:val="00AB3556"/>
    <w:rsid w:val="00AB35F8"/>
    <w:rsid w:val="00AB4660"/>
    <w:rsid w:val="00AB4CD6"/>
    <w:rsid w:val="00AB4D3B"/>
    <w:rsid w:val="00AB56B2"/>
    <w:rsid w:val="00AB67B6"/>
    <w:rsid w:val="00AB7313"/>
    <w:rsid w:val="00AB7E4E"/>
    <w:rsid w:val="00AC05BB"/>
    <w:rsid w:val="00AC0F1A"/>
    <w:rsid w:val="00AC10B6"/>
    <w:rsid w:val="00AC174E"/>
    <w:rsid w:val="00AC243C"/>
    <w:rsid w:val="00AC2B76"/>
    <w:rsid w:val="00AC2FFC"/>
    <w:rsid w:val="00AC344D"/>
    <w:rsid w:val="00AC41D1"/>
    <w:rsid w:val="00AC4469"/>
    <w:rsid w:val="00AC467B"/>
    <w:rsid w:val="00AC4EE0"/>
    <w:rsid w:val="00AC50C9"/>
    <w:rsid w:val="00AC54BC"/>
    <w:rsid w:val="00AC5812"/>
    <w:rsid w:val="00AC6130"/>
    <w:rsid w:val="00AC6144"/>
    <w:rsid w:val="00AC7579"/>
    <w:rsid w:val="00AC7A7B"/>
    <w:rsid w:val="00AC7D3C"/>
    <w:rsid w:val="00AC7E92"/>
    <w:rsid w:val="00AD1378"/>
    <w:rsid w:val="00AD1B13"/>
    <w:rsid w:val="00AD2504"/>
    <w:rsid w:val="00AD39BD"/>
    <w:rsid w:val="00AD3BC3"/>
    <w:rsid w:val="00AD3E2D"/>
    <w:rsid w:val="00AD4400"/>
    <w:rsid w:val="00AD466D"/>
    <w:rsid w:val="00AD4C3B"/>
    <w:rsid w:val="00AD4D01"/>
    <w:rsid w:val="00AD50B0"/>
    <w:rsid w:val="00AD5382"/>
    <w:rsid w:val="00AD554A"/>
    <w:rsid w:val="00AD5681"/>
    <w:rsid w:val="00AD57BE"/>
    <w:rsid w:val="00AD5B77"/>
    <w:rsid w:val="00AD60C9"/>
    <w:rsid w:val="00AD71F4"/>
    <w:rsid w:val="00AD7570"/>
    <w:rsid w:val="00AE0383"/>
    <w:rsid w:val="00AE0C0E"/>
    <w:rsid w:val="00AE1339"/>
    <w:rsid w:val="00AE1835"/>
    <w:rsid w:val="00AE1D41"/>
    <w:rsid w:val="00AE2399"/>
    <w:rsid w:val="00AE258A"/>
    <w:rsid w:val="00AE2663"/>
    <w:rsid w:val="00AE28FD"/>
    <w:rsid w:val="00AE2D2E"/>
    <w:rsid w:val="00AE3737"/>
    <w:rsid w:val="00AE4084"/>
    <w:rsid w:val="00AE5047"/>
    <w:rsid w:val="00AE513C"/>
    <w:rsid w:val="00AE53F4"/>
    <w:rsid w:val="00AE5420"/>
    <w:rsid w:val="00AE5AFB"/>
    <w:rsid w:val="00AE5C8A"/>
    <w:rsid w:val="00AE60C2"/>
    <w:rsid w:val="00AE661A"/>
    <w:rsid w:val="00AE70EB"/>
    <w:rsid w:val="00AE78B3"/>
    <w:rsid w:val="00AE7AD1"/>
    <w:rsid w:val="00AF0409"/>
    <w:rsid w:val="00AF0DA8"/>
    <w:rsid w:val="00AF0F55"/>
    <w:rsid w:val="00AF164A"/>
    <w:rsid w:val="00AF1D2D"/>
    <w:rsid w:val="00AF2197"/>
    <w:rsid w:val="00AF2345"/>
    <w:rsid w:val="00AF242A"/>
    <w:rsid w:val="00AF2833"/>
    <w:rsid w:val="00AF2B19"/>
    <w:rsid w:val="00AF2BB1"/>
    <w:rsid w:val="00AF5C72"/>
    <w:rsid w:val="00AF67B6"/>
    <w:rsid w:val="00AF67DE"/>
    <w:rsid w:val="00AF687E"/>
    <w:rsid w:val="00AF69B0"/>
    <w:rsid w:val="00AF709F"/>
    <w:rsid w:val="00AF75F6"/>
    <w:rsid w:val="00AF76EC"/>
    <w:rsid w:val="00B00C48"/>
    <w:rsid w:val="00B00D83"/>
    <w:rsid w:val="00B01054"/>
    <w:rsid w:val="00B0105E"/>
    <w:rsid w:val="00B01178"/>
    <w:rsid w:val="00B01ECA"/>
    <w:rsid w:val="00B038FA"/>
    <w:rsid w:val="00B05B49"/>
    <w:rsid w:val="00B060F3"/>
    <w:rsid w:val="00B0623E"/>
    <w:rsid w:val="00B064BF"/>
    <w:rsid w:val="00B06868"/>
    <w:rsid w:val="00B07580"/>
    <w:rsid w:val="00B07A42"/>
    <w:rsid w:val="00B10AFE"/>
    <w:rsid w:val="00B10D60"/>
    <w:rsid w:val="00B10DC7"/>
    <w:rsid w:val="00B11193"/>
    <w:rsid w:val="00B115FE"/>
    <w:rsid w:val="00B12A7D"/>
    <w:rsid w:val="00B12AE8"/>
    <w:rsid w:val="00B139C4"/>
    <w:rsid w:val="00B13E5C"/>
    <w:rsid w:val="00B142B4"/>
    <w:rsid w:val="00B146FB"/>
    <w:rsid w:val="00B17E72"/>
    <w:rsid w:val="00B21608"/>
    <w:rsid w:val="00B21A88"/>
    <w:rsid w:val="00B24098"/>
    <w:rsid w:val="00B249CE"/>
    <w:rsid w:val="00B25910"/>
    <w:rsid w:val="00B25B10"/>
    <w:rsid w:val="00B269DD"/>
    <w:rsid w:val="00B2721D"/>
    <w:rsid w:val="00B277DB"/>
    <w:rsid w:val="00B30AA6"/>
    <w:rsid w:val="00B30E38"/>
    <w:rsid w:val="00B31BF3"/>
    <w:rsid w:val="00B33331"/>
    <w:rsid w:val="00B336AB"/>
    <w:rsid w:val="00B33845"/>
    <w:rsid w:val="00B344A9"/>
    <w:rsid w:val="00B34742"/>
    <w:rsid w:val="00B34775"/>
    <w:rsid w:val="00B347C9"/>
    <w:rsid w:val="00B348BA"/>
    <w:rsid w:val="00B34A27"/>
    <w:rsid w:val="00B34A9E"/>
    <w:rsid w:val="00B34E51"/>
    <w:rsid w:val="00B355BC"/>
    <w:rsid w:val="00B356A2"/>
    <w:rsid w:val="00B36299"/>
    <w:rsid w:val="00B3631A"/>
    <w:rsid w:val="00B37C72"/>
    <w:rsid w:val="00B403C8"/>
    <w:rsid w:val="00B40447"/>
    <w:rsid w:val="00B406EC"/>
    <w:rsid w:val="00B40FFD"/>
    <w:rsid w:val="00B419D6"/>
    <w:rsid w:val="00B41C4D"/>
    <w:rsid w:val="00B41F74"/>
    <w:rsid w:val="00B4232C"/>
    <w:rsid w:val="00B42636"/>
    <w:rsid w:val="00B42A91"/>
    <w:rsid w:val="00B42C35"/>
    <w:rsid w:val="00B43171"/>
    <w:rsid w:val="00B43745"/>
    <w:rsid w:val="00B44566"/>
    <w:rsid w:val="00B44C26"/>
    <w:rsid w:val="00B4522D"/>
    <w:rsid w:val="00B4566C"/>
    <w:rsid w:val="00B45F22"/>
    <w:rsid w:val="00B45F4C"/>
    <w:rsid w:val="00B46280"/>
    <w:rsid w:val="00B467C2"/>
    <w:rsid w:val="00B4686A"/>
    <w:rsid w:val="00B4727A"/>
    <w:rsid w:val="00B474B3"/>
    <w:rsid w:val="00B475C0"/>
    <w:rsid w:val="00B476F4"/>
    <w:rsid w:val="00B500AD"/>
    <w:rsid w:val="00B50774"/>
    <w:rsid w:val="00B51A6F"/>
    <w:rsid w:val="00B51DCE"/>
    <w:rsid w:val="00B52518"/>
    <w:rsid w:val="00B5355A"/>
    <w:rsid w:val="00B5515E"/>
    <w:rsid w:val="00B557D9"/>
    <w:rsid w:val="00B55F65"/>
    <w:rsid w:val="00B55F66"/>
    <w:rsid w:val="00B569D6"/>
    <w:rsid w:val="00B573BA"/>
    <w:rsid w:val="00B57486"/>
    <w:rsid w:val="00B57AA3"/>
    <w:rsid w:val="00B6104D"/>
    <w:rsid w:val="00B61809"/>
    <w:rsid w:val="00B61BBB"/>
    <w:rsid w:val="00B62090"/>
    <w:rsid w:val="00B634A3"/>
    <w:rsid w:val="00B635BD"/>
    <w:rsid w:val="00B646F4"/>
    <w:rsid w:val="00B64A3D"/>
    <w:rsid w:val="00B64E1D"/>
    <w:rsid w:val="00B65931"/>
    <w:rsid w:val="00B65C7B"/>
    <w:rsid w:val="00B65D4D"/>
    <w:rsid w:val="00B66BAE"/>
    <w:rsid w:val="00B66CB9"/>
    <w:rsid w:val="00B66E0A"/>
    <w:rsid w:val="00B6714E"/>
    <w:rsid w:val="00B67E8C"/>
    <w:rsid w:val="00B67F2D"/>
    <w:rsid w:val="00B7005D"/>
    <w:rsid w:val="00B701D8"/>
    <w:rsid w:val="00B70B26"/>
    <w:rsid w:val="00B71568"/>
    <w:rsid w:val="00B72DBE"/>
    <w:rsid w:val="00B75001"/>
    <w:rsid w:val="00B75647"/>
    <w:rsid w:val="00B759EE"/>
    <w:rsid w:val="00B75FF4"/>
    <w:rsid w:val="00B764F6"/>
    <w:rsid w:val="00B76E8E"/>
    <w:rsid w:val="00B7767F"/>
    <w:rsid w:val="00B805B3"/>
    <w:rsid w:val="00B80A66"/>
    <w:rsid w:val="00B815DD"/>
    <w:rsid w:val="00B8175D"/>
    <w:rsid w:val="00B819E4"/>
    <w:rsid w:val="00B82963"/>
    <w:rsid w:val="00B82CAC"/>
    <w:rsid w:val="00B82FBF"/>
    <w:rsid w:val="00B84E42"/>
    <w:rsid w:val="00B85478"/>
    <w:rsid w:val="00B85540"/>
    <w:rsid w:val="00B85B05"/>
    <w:rsid w:val="00B871D7"/>
    <w:rsid w:val="00B90685"/>
    <w:rsid w:val="00B91566"/>
    <w:rsid w:val="00B9168C"/>
    <w:rsid w:val="00B925AD"/>
    <w:rsid w:val="00B926D2"/>
    <w:rsid w:val="00B927DC"/>
    <w:rsid w:val="00B93896"/>
    <w:rsid w:val="00B93D89"/>
    <w:rsid w:val="00B93F0D"/>
    <w:rsid w:val="00B949E7"/>
    <w:rsid w:val="00B94B2F"/>
    <w:rsid w:val="00B95F61"/>
    <w:rsid w:val="00B9645B"/>
    <w:rsid w:val="00B96B98"/>
    <w:rsid w:val="00B9726F"/>
    <w:rsid w:val="00B97412"/>
    <w:rsid w:val="00BA09EA"/>
    <w:rsid w:val="00BA1308"/>
    <w:rsid w:val="00BA2386"/>
    <w:rsid w:val="00BA2549"/>
    <w:rsid w:val="00BA2AE3"/>
    <w:rsid w:val="00BA3C49"/>
    <w:rsid w:val="00BA4641"/>
    <w:rsid w:val="00BA4CB4"/>
    <w:rsid w:val="00BA5203"/>
    <w:rsid w:val="00BA54EE"/>
    <w:rsid w:val="00BA579C"/>
    <w:rsid w:val="00BA727A"/>
    <w:rsid w:val="00BA76FB"/>
    <w:rsid w:val="00BB026A"/>
    <w:rsid w:val="00BB097D"/>
    <w:rsid w:val="00BB0CD7"/>
    <w:rsid w:val="00BB1678"/>
    <w:rsid w:val="00BB1A49"/>
    <w:rsid w:val="00BB20E9"/>
    <w:rsid w:val="00BB2460"/>
    <w:rsid w:val="00BB2759"/>
    <w:rsid w:val="00BB2D22"/>
    <w:rsid w:val="00BB3E92"/>
    <w:rsid w:val="00BB4E64"/>
    <w:rsid w:val="00BB516D"/>
    <w:rsid w:val="00BB5813"/>
    <w:rsid w:val="00BB65D0"/>
    <w:rsid w:val="00BB6A42"/>
    <w:rsid w:val="00BB6DCD"/>
    <w:rsid w:val="00BB7079"/>
    <w:rsid w:val="00BC0D50"/>
    <w:rsid w:val="00BC0F70"/>
    <w:rsid w:val="00BC112C"/>
    <w:rsid w:val="00BC1500"/>
    <w:rsid w:val="00BC1AE1"/>
    <w:rsid w:val="00BC1D72"/>
    <w:rsid w:val="00BC1F14"/>
    <w:rsid w:val="00BC22D4"/>
    <w:rsid w:val="00BC3BF0"/>
    <w:rsid w:val="00BC44BD"/>
    <w:rsid w:val="00BC4E54"/>
    <w:rsid w:val="00BC55BD"/>
    <w:rsid w:val="00BC5A2A"/>
    <w:rsid w:val="00BC5AB6"/>
    <w:rsid w:val="00BC5BE1"/>
    <w:rsid w:val="00BC5C3B"/>
    <w:rsid w:val="00BC6332"/>
    <w:rsid w:val="00BC72D4"/>
    <w:rsid w:val="00BC7667"/>
    <w:rsid w:val="00BC7C80"/>
    <w:rsid w:val="00BD008E"/>
    <w:rsid w:val="00BD00C3"/>
    <w:rsid w:val="00BD04A3"/>
    <w:rsid w:val="00BD1118"/>
    <w:rsid w:val="00BD1862"/>
    <w:rsid w:val="00BD18D2"/>
    <w:rsid w:val="00BD1906"/>
    <w:rsid w:val="00BD249C"/>
    <w:rsid w:val="00BD2965"/>
    <w:rsid w:val="00BD33ED"/>
    <w:rsid w:val="00BD3B2F"/>
    <w:rsid w:val="00BD3D1E"/>
    <w:rsid w:val="00BD40D9"/>
    <w:rsid w:val="00BD47AE"/>
    <w:rsid w:val="00BD58D9"/>
    <w:rsid w:val="00BD6C43"/>
    <w:rsid w:val="00BD71EB"/>
    <w:rsid w:val="00BD763D"/>
    <w:rsid w:val="00BD7C0B"/>
    <w:rsid w:val="00BE0146"/>
    <w:rsid w:val="00BE0368"/>
    <w:rsid w:val="00BE0E2A"/>
    <w:rsid w:val="00BE2B75"/>
    <w:rsid w:val="00BE31F5"/>
    <w:rsid w:val="00BE3F02"/>
    <w:rsid w:val="00BE4037"/>
    <w:rsid w:val="00BE44C5"/>
    <w:rsid w:val="00BE4583"/>
    <w:rsid w:val="00BE4BC2"/>
    <w:rsid w:val="00BE5CEE"/>
    <w:rsid w:val="00BE6268"/>
    <w:rsid w:val="00BF0235"/>
    <w:rsid w:val="00BF0435"/>
    <w:rsid w:val="00BF0C67"/>
    <w:rsid w:val="00BF1DDA"/>
    <w:rsid w:val="00BF1FAB"/>
    <w:rsid w:val="00BF2288"/>
    <w:rsid w:val="00BF2560"/>
    <w:rsid w:val="00BF2D14"/>
    <w:rsid w:val="00BF323D"/>
    <w:rsid w:val="00BF32F2"/>
    <w:rsid w:val="00BF3A3B"/>
    <w:rsid w:val="00BF3D16"/>
    <w:rsid w:val="00BF5023"/>
    <w:rsid w:val="00BF5D6E"/>
    <w:rsid w:val="00BF5D95"/>
    <w:rsid w:val="00BF7842"/>
    <w:rsid w:val="00BF794C"/>
    <w:rsid w:val="00BF7A44"/>
    <w:rsid w:val="00C0007A"/>
    <w:rsid w:val="00C011EE"/>
    <w:rsid w:val="00C02204"/>
    <w:rsid w:val="00C02207"/>
    <w:rsid w:val="00C023E7"/>
    <w:rsid w:val="00C027BE"/>
    <w:rsid w:val="00C02FE8"/>
    <w:rsid w:val="00C0349D"/>
    <w:rsid w:val="00C03E96"/>
    <w:rsid w:val="00C044DD"/>
    <w:rsid w:val="00C05B77"/>
    <w:rsid w:val="00C05B78"/>
    <w:rsid w:val="00C05DD9"/>
    <w:rsid w:val="00C06018"/>
    <w:rsid w:val="00C0638E"/>
    <w:rsid w:val="00C0639E"/>
    <w:rsid w:val="00C06CDE"/>
    <w:rsid w:val="00C0779E"/>
    <w:rsid w:val="00C079B5"/>
    <w:rsid w:val="00C10150"/>
    <w:rsid w:val="00C10FB3"/>
    <w:rsid w:val="00C11C73"/>
    <w:rsid w:val="00C11E51"/>
    <w:rsid w:val="00C129C9"/>
    <w:rsid w:val="00C13250"/>
    <w:rsid w:val="00C1404B"/>
    <w:rsid w:val="00C14578"/>
    <w:rsid w:val="00C146A4"/>
    <w:rsid w:val="00C1558A"/>
    <w:rsid w:val="00C156D5"/>
    <w:rsid w:val="00C16030"/>
    <w:rsid w:val="00C174DA"/>
    <w:rsid w:val="00C205D9"/>
    <w:rsid w:val="00C205E1"/>
    <w:rsid w:val="00C210F0"/>
    <w:rsid w:val="00C21236"/>
    <w:rsid w:val="00C2258F"/>
    <w:rsid w:val="00C228B5"/>
    <w:rsid w:val="00C22B13"/>
    <w:rsid w:val="00C23CDB"/>
    <w:rsid w:val="00C24316"/>
    <w:rsid w:val="00C26263"/>
    <w:rsid w:val="00C26B36"/>
    <w:rsid w:val="00C27276"/>
    <w:rsid w:val="00C2793A"/>
    <w:rsid w:val="00C27AF8"/>
    <w:rsid w:val="00C30580"/>
    <w:rsid w:val="00C30B5E"/>
    <w:rsid w:val="00C3157B"/>
    <w:rsid w:val="00C318EF"/>
    <w:rsid w:val="00C319B0"/>
    <w:rsid w:val="00C31E69"/>
    <w:rsid w:val="00C321C5"/>
    <w:rsid w:val="00C3265F"/>
    <w:rsid w:val="00C326B3"/>
    <w:rsid w:val="00C328FC"/>
    <w:rsid w:val="00C32A35"/>
    <w:rsid w:val="00C32AB8"/>
    <w:rsid w:val="00C332F2"/>
    <w:rsid w:val="00C33622"/>
    <w:rsid w:val="00C3366F"/>
    <w:rsid w:val="00C34378"/>
    <w:rsid w:val="00C34B79"/>
    <w:rsid w:val="00C35CBE"/>
    <w:rsid w:val="00C3601A"/>
    <w:rsid w:val="00C36A7C"/>
    <w:rsid w:val="00C37125"/>
    <w:rsid w:val="00C37325"/>
    <w:rsid w:val="00C373F7"/>
    <w:rsid w:val="00C37611"/>
    <w:rsid w:val="00C378AD"/>
    <w:rsid w:val="00C400BD"/>
    <w:rsid w:val="00C410CC"/>
    <w:rsid w:val="00C42369"/>
    <w:rsid w:val="00C42638"/>
    <w:rsid w:val="00C42AB3"/>
    <w:rsid w:val="00C4410D"/>
    <w:rsid w:val="00C44FCA"/>
    <w:rsid w:val="00C45587"/>
    <w:rsid w:val="00C45B88"/>
    <w:rsid w:val="00C468C3"/>
    <w:rsid w:val="00C46D8D"/>
    <w:rsid w:val="00C46F10"/>
    <w:rsid w:val="00C477E4"/>
    <w:rsid w:val="00C47F96"/>
    <w:rsid w:val="00C50E9B"/>
    <w:rsid w:val="00C5146B"/>
    <w:rsid w:val="00C521EB"/>
    <w:rsid w:val="00C52502"/>
    <w:rsid w:val="00C526A8"/>
    <w:rsid w:val="00C52821"/>
    <w:rsid w:val="00C52B7C"/>
    <w:rsid w:val="00C52F48"/>
    <w:rsid w:val="00C545AC"/>
    <w:rsid w:val="00C54A0A"/>
    <w:rsid w:val="00C551EA"/>
    <w:rsid w:val="00C56116"/>
    <w:rsid w:val="00C57239"/>
    <w:rsid w:val="00C60AAC"/>
    <w:rsid w:val="00C61662"/>
    <w:rsid w:val="00C618E5"/>
    <w:rsid w:val="00C61C26"/>
    <w:rsid w:val="00C61FF5"/>
    <w:rsid w:val="00C63116"/>
    <w:rsid w:val="00C635CD"/>
    <w:rsid w:val="00C63CA1"/>
    <w:rsid w:val="00C63D19"/>
    <w:rsid w:val="00C64313"/>
    <w:rsid w:val="00C649BF"/>
    <w:rsid w:val="00C64DA9"/>
    <w:rsid w:val="00C65146"/>
    <w:rsid w:val="00C6551C"/>
    <w:rsid w:val="00C65E29"/>
    <w:rsid w:val="00C665D5"/>
    <w:rsid w:val="00C678CF"/>
    <w:rsid w:val="00C70632"/>
    <w:rsid w:val="00C70F25"/>
    <w:rsid w:val="00C70FD4"/>
    <w:rsid w:val="00C71251"/>
    <w:rsid w:val="00C7277B"/>
    <w:rsid w:val="00C734FA"/>
    <w:rsid w:val="00C73912"/>
    <w:rsid w:val="00C747DF"/>
    <w:rsid w:val="00C74BCC"/>
    <w:rsid w:val="00C762B6"/>
    <w:rsid w:val="00C76C2A"/>
    <w:rsid w:val="00C77F9F"/>
    <w:rsid w:val="00C80D4C"/>
    <w:rsid w:val="00C818AD"/>
    <w:rsid w:val="00C82444"/>
    <w:rsid w:val="00C827FC"/>
    <w:rsid w:val="00C833D4"/>
    <w:rsid w:val="00C83C84"/>
    <w:rsid w:val="00C84024"/>
    <w:rsid w:val="00C85202"/>
    <w:rsid w:val="00C85788"/>
    <w:rsid w:val="00C863FA"/>
    <w:rsid w:val="00C87022"/>
    <w:rsid w:val="00C878E3"/>
    <w:rsid w:val="00C87F35"/>
    <w:rsid w:val="00C9173D"/>
    <w:rsid w:val="00C91FE5"/>
    <w:rsid w:val="00C938A7"/>
    <w:rsid w:val="00C945A8"/>
    <w:rsid w:val="00C94945"/>
    <w:rsid w:val="00C94E8D"/>
    <w:rsid w:val="00C95BE4"/>
    <w:rsid w:val="00C9627C"/>
    <w:rsid w:val="00CA0341"/>
    <w:rsid w:val="00CA0928"/>
    <w:rsid w:val="00CA0A0B"/>
    <w:rsid w:val="00CA11DB"/>
    <w:rsid w:val="00CA2036"/>
    <w:rsid w:val="00CA2A28"/>
    <w:rsid w:val="00CA39EF"/>
    <w:rsid w:val="00CA46FE"/>
    <w:rsid w:val="00CA4868"/>
    <w:rsid w:val="00CA48AD"/>
    <w:rsid w:val="00CA51E9"/>
    <w:rsid w:val="00CA5490"/>
    <w:rsid w:val="00CA765E"/>
    <w:rsid w:val="00CA7867"/>
    <w:rsid w:val="00CB0227"/>
    <w:rsid w:val="00CB0916"/>
    <w:rsid w:val="00CB2163"/>
    <w:rsid w:val="00CB24BF"/>
    <w:rsid w:val="00CB2826"/>
    <w:rsid w:val="00CB2C69"/>
    <w:rsid w:val="00CB31BF"/>
    <w:rsid w:val="00CB397C"/>
    <w:rsid w:val="00CB404C"/>
    <w:rsid w:val="00CB4681"/>
    <w:rsid w:val="00CB4803"/>
    <w:rsid w:val="00CB4899"/>
    <w:rsid w:val="00CB48A6"/>
    <w:rsid w:val="00CB4F8E"/>
    <w:rsid w:val="00CB5470"/>
    <w:rsid w:val="00CB567A"/>
    <w:rsid w:val="00CB56B1"/>
    <w:rsid w:val="00CB5A1C"/>
    <w:rsid w:val="00CB5A47"/>
    <w:rsid w:val="00CB5D81"/>
    <w:rsid w:val="00CB679E"/>
    <w:rsid w:val="00CB682D"/>
    <w:rsid w:val="00CB7DD0"/>
    <w:rsid w:val="00CC0738"/>
    <w:rsid w:val="00CC0988"/>
    <w:rsid w:val="00CC1BAB"/>
    <w:rsid w:val="00CC213F"/>
    <w:rsid w:val="00CC3A5E"/>
    <w:rsid w:val="00CC3F90"/>
    <w:rsid w:val="00CC405A"/>
    <w:rsid w:val="00CC4105"/>
    <w:rsid w:val="00CC4479"/>
    <w:rsid w:val="00CC4967"/>
    <w:rsid w:val="00CC4B10"/>
    <w:rsid w:val="00CC5476"/>
    <w:rsid w:val="00CC54C9"/>
    <w:rsid w:val="00CC58F1"/>
    <w:rsid w:val="00CC6491"/>
    <w:rsid w:val="00CC774B"/>
    <w:rsid w:val="00CC7AC2"/>
    <w:rsid w:val="00CC7B25"/>
    <w:rsid w:val="00CC7EB6"/>
    <w:rsid w:val="00CD04E9"/>
    <w:rsid w:val="00CD18F9"/>
    <w:rsid w:val="00CD23CC"/>
    <w:rsid w:val="00CD3A6C"/>
    <w:rsid w:val="00CD472A"/>
    <w:rsid w:val="00CD4DFA"/>
    <w:rsid w:val="00CD53B5"/>
    <w:rsid w:val="00CD53E0"/>
    <w:rsid w:val="00CD5429"/>
    <w:rsid w:val="00CD5937"/>
    <w:rsid w:val="00CD6330"/>
    <w:rsid w:val="00CD6555"/>
    <w:rsid w:val="00CD69AE"/>
    <w:rsid w:val="00CD7410"/>
    <w:rsid w:val="00CE038E"/>
    <w:rsid w:val="00CE2981"/>
    <w:rsid w:val="00CE2AE0"/>
    <w:rsid w:val="00CE2B39"/>
    <w:rsid w:val="00CE3177"/>
    <w:rsid w:val="00CE413D"/>
    <w:rsid w:val="00CE4AF9"/>
    <w:rsid w:val="00CE4D3B"/>
    <w:rsid w:val="00CE578F"/>
    <w:rsid w:val="00CE6A32"/>
    <w:rsid w:val="00CE6FCE"/>
    <w:rsid w:val="00CF108D"/>
    <w:rsid w:val="00CF15B8"/>
    <w:rsid w:val="00CF17A7"/>
    <w:rsid w:val="00CF193B"/>
    <w:rsid w:val="00CF373E"/>
    <w:rsid w:val="00CF3E57"/>
    <w:rsid w:val="00CF47D9"/>
    <w:rsid w:val="00CF5119"/>
    <w:rsid w:val="00CF54DE"/>
    <w:rsid w:val="00CF6150"/>
    <w:rsid w:val="00CF6778"/>
    <w:rsid w:val="00CF71BC"/>
    <w:rsid w:val="00D00991"/>
    <w:rsid w:val="00D00F70"/>
    <w:rsid w:val="00D01324"/>
    <w:rsid w:val="00D013A0"/>
    <w:rsid w:val="00D0151E"/>
    <w:rsid w:val="00D0199F"/>
    <w:rsid w:val="00D02BD2"/>
    <w:rsid w:val="00D03288"/>
    <w:rsid w:val="00D032A3"/>
    <w:rsid w:val="00D0391F"/>
    <w:rsid w:val="00D03AD3"/>
    <w:rsid w:val="00D03E50"/>
    <w:rsid w:val="00D04A90"/>
    <w:rsid w:val="00D05831"/>
    <w:rsid w:val="00D05ED1"/>
    <w:rsid w:val="00D06706"/>
    <w:rsid w:val="00D071DA"/>
    <w:rsid w:val="00D074FE"/>
    <w:rsid w:val="00D07602"/>
    <w:rsid w:val="00D103D2"/>
    <w:rsid w:val="00D10F80"/>
    <w:rsid w:val="00D11A5D"/>
    <w:rsid w:val="00D135E0"/>
    <w:rsid w:val="00D14280"/>
    <w:rsid w:val="00D14BD7"/>
    <w:rsid w:val="00D1569B"/>
    <w:rsid w:val="00D15E7D"/>
    <w:rsid w:val="00D172E0"/>
    <w:rsid w:val="00D17846"/>
    <w:rsid w:val="00D17AE0"/>
    <w:rsid w:val="00D20480"/>
    <w:rsid w:val="00D20983"/>
    <w:rsid w:val="00D20A10"/>
    <w:rsid w:val="00D20A64"/>
    <w:rsid w:val="00D2128D"/>
    <w:rsid w:val="00D21899"/>
    <w:rsid w:val="00D22BE1"/>
    <w:rsid w:val="00D22D22"/>
    <w:rsid w:val="00D23146"/>
    <w:rsid w:val="00D23740"/>
    <w:rsid w:val="00D23D58"/>
    <w:rsid w:val="00D24AF2"/>
    <w:rsid w:val="00D24E3E"/>
    <w:rsid w:val="00D24F88"/>
    <w:rsid w:val="00D2542A"/>
    <w:rsid w:val="00D25933"/>
    <w:rsid w:val="00D261CA"/>
    <w:rsid w:val="00D264CB"/>
    <w:rsid w:val="00D26BE8"/>
    <w:rsid w:val="00D274D0"/>
    <w:rsid w:val="00D27BAF"/>
    <w:rsid w:val="00D27DB2"/>
    <w:rsid w:val="00D30DFC"/>
    <w:rsid w:val="00D31323"/>
    <w:rsid w:val="00D3160F"/>
    <w:rsid w:val="00D317FD"/>
    <w:rsid w:val="00D31CF7"/>
    <w:rsid w:val="00D33776"/>
    <w:rsid w:val="00D34269"/>
    <w:rsid w:val="00D34460"/>
    <w:rsid w:val="00D34774"/>
    <w:rsid w:val="00D34B29"/>
    <w:rsid w:val="00D357FA"/>
    <w:rsid w:val="00D35825"/>
    <w:rsid w:val="00D35B3E"/>
    <w:rsid w:val="00D35D74"/>
    <w:rsid w:val="00D36AFA"/>
    <w:rsid w:val="00D3732B"/>
    <w:rsid w:val="00D37385"/>
    <w:rsid w:val="00D37AFA"/>
    <w:rsid w:val="00D37D73"/>
    <w:rsid w:val="00D37EC4"/>
    <w:rsid w:val="00D406E2"/>
    <w:rsid w:val="00D4097F"/>
    <w:rsid w:val="00D40A0F"/>
    <w:rsid w:val="00D41043"/>
    <w:rsid w:val="00D421E3"/>
    <w:rsid w:val="00D434B5"/>
    <w:rsid w:val="00D43BD3"/>
    <w:rsid w:val="00D43C5D"/>
    <w:rsid w:val="00D43FC8"/>
    <w:rsid w:val="00D446CE"/>
    <w:rsid w:val="00D447AC"/>
    <w:rsid w:val="00D46583"/>
    <w:rsid w:val="00D470B3"/>
    <w:rsid w:val="00D4762B"/>
    <w:rsid w:val="00D508DE"/>
    <w:rsid w:val="00D508E5"/>
    <w:rsid w:val="00D50918"/>
    <w:rsid w:val="00D517D4"/>
    <w:rsid w:val="00D52557"/>
    <w:rsid w:val="00D5262F"/>
    <w:rsid w:val="00D52A31"/>
    <w:rsid w:val="00D52D7F"/>
    <w:rsid w:val="00D52EB3"/>
    <w:rsid w:val="00D536A5"/>
    <w:rsid w:val="00D53753"/>
    <w:rsid w:val="00D55B78"/>
    <w:rsid w:val="00D55BE1"/>
    <w:rsid w:val="00D55D24"/>
    <w:rsid w:val="00D55F8A"/>
    <w:rsid w:val="00D5717C"/>
    <w:rsid w:val="00D60386"/>
    <w:rsid w:val="00D616F1"/>
    <w:rsid w:val="00D61B9C"/>
    <w:rsid w:val="00D61D65"/>
    <w:rsid w:val="00D62775"/>
    <w:rsid w:val="00D6345D"/>
    <w:rsid w:val="00D63FCE"/>
    <w:rsid w:val="00D64312"/>
    <w:rsid w:val="00D66181"/>
    <w:rsid w:val="00D669B4"/>
    <w:rsid w:val="00D66D04"/>
    <w:rsid w:val="00D66D62"/>
    <w:rsid w:val="00D67795"/>
    <w:rsid w:val="00D7126F"/>
    <w:rsid w:val="00D7158F"/>
    <w:rsid w:val="00D72180"/>
    <w:rsid w:val="00D7307D"/>
    <w:rsid w:val="00D7309C"/>
    <w:rsid w:val="00D739F9"/>
    <w:rsid w:val="00D73FBC"/>
    <w:rsid w:val="00D77E9E"/>
    <w:rsid w:val="00D800CB"/>
    <w:rsid w:val="00D80604"/>
    <w:rsid w:val="00D8112F"/>
    <w:rsid w:val="00D81261"/>
    <w:rsid w:val="00D812D5"/>
    <w:rsid w:val="00D82CC5"/>
    <w:rsid w:val="00D83CA8"/>
    <w:rsid w:val="00D844D9"/>
    <w:rsid w:val="00D84504"/>
    <w:rsid w:val="00D8477A"/>
    <w:rsid w:val="00D851A0"/>
    <w:rsid w:val="00D862CA"/>
    <w:rsid w:val="00D86347"/>
    <w:rsid w:val="00D90064"/>
    <w:rsid w:val="00D90742"/>
    <w:rsid w:val="00D90F2F"/>
    <w:rsid w:val="00D91102"/>
    <w:rsid w:val="00D9145B"/>
    <w:rsid w:val="00D91C99"/>
    <w:rsid w:val="00D921BD"/>
    <w:rsid w:val="00D92B05"/>
    <w:rsid w:val="00D93700"/>
    <w:rsid w:val="00D93EFE"/>
    <w:rsid w:val="00D94160"/>
    <w:rsid w:val="00D95647"/>
    <w:rsid w:val="00D96111"/>
    <w:rsid w:val="00D9617A"/>
    <w:rsid w:val="00D96593"/>
    <w:rsid w:val="00D96D50"/>
    <w:rsid w:val="00D97087"/>
    <w:rsid w:val="00DA0F63"/>
    <w:rsid w:val="00DA226B"/>
    <w:rsid w:val="00DA2787"/>
    <w:rsid w:val="00DA3908"/>
    <w:rsid w:val="00DA3992"/>
    <w:rsid w:val="00DA447F"/>
    <w:rsid w:val="00DA48FC"/>
    <w:rsid w:val="00DA493B"/>
    <w:rsid w:val="00DA4E35"/>
    <w:rsid w:val="00DA5A18"/>
    <w:rsid w:val="00DA5BAE"/>
    <w:rsid w:val="00DA67AF"/>
    <w:rsid w:val="00DA6F37"/>
    <w:rsid w:val="00DA735D"/>
    <w:rsid w:val="00DA75DA"/>
    <w:rsid w:val="00DB02ED"/>
    <w:rsid w:val="00DB044F"/>
    <w:rsid w:val="00DB0C91"/>
    <w:rsid w:val="00DB0FC3"/>
    <w:rsid w:val="00DB2BF6"/>
    <w:rsid w:val="00DB373C"/>
    <w:rsid w:val="00DB3DCE"/>
    <w:rsid w:val="00DB3E7E"/>
    <w:rsid w:val="00DB4959"/>
    <w:rsid w:val="00DB4BBC"/>
    <w:rsid w:val="00DB5393"/>
    <w:rsid w:val="00DB546D"/>
    <w:rsid w:val="00DB579B"/>
    <w:rsid w:val="00DB607E"/>
    <w:rsid w:val="00DB62EB"/>
    <w:rsid w:val="00DB7C3D"/>
    <w:rsid w:val="00DC05CE"/>
    <w:rsid w:val="00DC0796"/>
    <w:rsid w:val="00DC0DA4"/>
    <w:rsid w:val="00DC1913"/>
    <w:rsid w:val="00DC1B1E"/>
    <w:rsid w:val="00DC1C38"/>
    <w:rsid w:val="00DC208B"/>
    <w:rsid w:val="00DC24C1"/>
    <w:rsid w:val="00DC3E01"/>
    <w:rsid w:val="00DC4479"/>
    <w:rsid w:val="00DC5BEF"/>
    <w:rsid w:val="00DC5CAE"/>
    <w:rsid w:val="00DC6B02"/>
    <w:rsid w:val="00DC771B"/>
    <w:rsid w:val="00DD09B5"/>
    <w:rsid w:val="00DD0D9A"/>
    <w:rsid w:val="00DD1B9E"/>
    <w:rsid w:val="00DD2B7A"/>
    <w:rsid w:val="00DD34A2"/>
    <w:rsid w:val="00DD3636"/>
    <w:rsid w:val="00DD3ACC"/>
    <w:rsid w:val="00DD3BAC"/>
    <w:rsid w:val="00DD3CAD"/>
    <w:rsid w:val="00DD5298"/>
    <w:rsid w:val="00DD724F"/>
    <w:rsid w:val="00DD7CBD"/>
    <w:rsid w:val="00DD7D82"/>
    <w:rsid w:val="00DD7DD2"/>
    <w:rsid w:val="00DE00EF"/>
    <w:rsid w:val="00DE04DD"/>
    <w:rsid w:val="00DE0F87"/>
    <w:rsid w:val="00DE1DE2"/>
    <w:rsid w:val="00DE268E"/>
    <w:rsid w:val="00DE3900"/>
    <w:rsid w:val="00DE4DF9"/>
    <w:rsid w:val="00DE5010"/>
    <w:rsid w:val="00DE5A40"/>
    <w:rsid w:val="00DE5B4C"/>
    <w:rsid w:val="00DE5B93"/>
    <w:rsid w:val="00DE6191"/>
    <w:rsid w:val="00DE6335"/>
    <w:rsid w:val="00DE677D"/>
    <w:rsid w:val="00DE6821"/>
    <w:rsid w:val="00DE7222"/>
    <w:rsid w:val="00DE7C83"/>
    <w:rsid w:val="00DF0F05"/>
    <w:rsid w:val="00DF14A6"/>
    <w:rsid w:val="00DF1989"/>
    <w:rsid w:val="00DF1CDD"/>
    <w:rsid w:val="00DF234A"/>
    <w:rsid w:val="00DF2432"/>
    <w:rsid w:val="00DF29AD"/>
    <w:rsid w:val="00DF2DDF"/>
    <w:rsid w:val="00DF3482"/>
    <w:rsid w:val="00DF3A63"/>
    <w:rsid w:val="00DF4086"/>
    <w:rsid w:val="00DF4E89"/>
    <w:rsid w:val="00DF64CC"/>
    <w:rsid w:val="00DF6CF8"/>
    <w:rsid w:val="00DF6F4F"/>
    <w:rsid w:val="00DF7272"/>
    <w:rsid w:val="00DF7323"/>
    <w:rsid w:val="00DF7CDC"/>
    <w:rsid w:val="00E008E9"/>
    <w:rsid w:val="00E00963"/>
    <w:rsid w:val="00E00FD7"/>
    <w:rsid w:val="00E0118E"/>
    <w:rsid w:val="00E01F4C"/>
    <w:rsid w:val="00E0219A"/>
    <w:rsid w:val="00E0240A"/>
    <w:rsid w:val="00E029D6"/>
    <w:rsid w:val="00E036ED"/>
    <w:rsid w:val="00E038C7"/>
    <w:rsid w:val="00E03A06"/>
    <w:rsid w:val="00E03E53"/>
    <w:rsid w:val="00E03F3D"/>
    <w:rsid w:val="00E0477D"/>
    <w:rsid w:val="00E058A7"/>
    <w:rsid w:val="00E05B7B"/>
    <w:rsid w:val="00E06188"/>
    <w:rsid w:val="00E061A7"/>
    <w:rsid w:val="00E07ED0"/>
    <w:rsid w:val="00E100CC"/>
    <w:rsid w:val="00E104D6"/>
    <w:rsid w:val="00E105B5"/>
    <w:rsid w:val="00E10E4E"/>
    <w:rsid w:val="00E124F1"/>
    <w:rsid w:val="00E1370A"/>
    <w:rsid w:val="00E138BA"/>
    <w:rsid w:val="00E1397B"/>
    <w:rsid w:val="00E14855"/>
    <w:rsid w:val="00E14BDB"/>
    <w:rsid w:val="00E15971"/>
    <w:rsid w:val="00E160FE"/>
    <w:rsid w:val="00E168C0"/>
    <w:rsid w:val="00E16D25"/>
    <w:rsid w:val="00E1794B"/>
    <w:rsid w:val="00E17FEB"/>
    <w:rsid w:val="00E20B88"/>
    <w:rsid w:val="00E20F71"/>
    <w:rsid w:val="00E21DF6"/>
    <w:rsid w:val="00E22273"/>
    <w:rsid w:val="00E223CF"/>
    <w:rsid w:val="00E22571"/>
    <w:rsid w:val="00E22B17"/>
    <w:rsid w:val="00E22DE1"/>
    <w:rsid w:val="00E2459E"/>
    <w:rsid w:val="00E254C3"/>
    <w:rsid w:val="00E25B51"/>
    <w:rsid w:val="00E25F7A"/>
    <w:rsid w:val="00E2660A"/>
    <w:rsid w:val="00E26B5E"/>
    <w:rsid w:val="00E26C73"/>
    <w:rsid w:val="00E306AD"/>
    <w:rsid w:val="00E30B37"/>
    <w:rsid w:val="00E32B63"/>
    <w:rsid w:val="00E32FB5"/>
    <w:rsid w:val="00E33BF2"/>
    <w:rsid w:val="00E33DED"/>
    <w:rsid w:val="00E34118"/>
    <w:rsid w:val="00E34394"/>
    <w:rsid w:val="00E348E9"/>
    <w:rsid w:val="00E34DE4"/>
    <w:rsid w:val="00E35780"/>
    <w:rsid w:val="00E3612A"/>
    <w:rsid w:val="00E36D74"/>
    <w:rsid w:val="00E36DD8"/>
    <w:rsid w:val="00E371EB"/>
    <w:rsid w:val="00E37529"/>
    <w:rsid w:val="00E375D9"/>
    <w:rsid w:val="00E40CCA"/>
    <w:rsid w:val="00E41EC0"/>
    <w:rsid w:val="00E41EFC"/>
    <w:rsid w:val="00E42675"/>
    <w:rsid w:val="00E427C6"/>
    <w:rsid w:val="00E43258"/>
    <w:rsid w:val="00E4399B"/>
    <w:rsid w:val="00E43B58"/>
    <w:rsid w:val="00E4437E"/>
    <w:rsid w:val="00E44395"/>
    <w:rsid w:val="00E444AF"/>
    <w:rsid w:val="00E44963"/>
    <w:rsid w:val="00E44CCF"/>
    <w:rsid w:val="00E45766"/>
    <w:rsid w:val="00E45D21"/>
    <w:rsid w:val="00E45EBD"/>
    <w:rsid w:val="00E467C7"/>
    <w:rsid w:val="00E46867"/>
    <w:rsid w:val="00E4711E"/>
    <w:rsid w:val="00E47794"/>
    <w:rsid w:val="00E502A1"/>
    <w:rsid w:val="00E5159F"/>
    <w:rsid w:val="00E51EFD"/>
    <w:rsid w:val="00E52515"/>
    <w:rsid w:val="00E52B68"/>
    <w:rsid w:val="00E535D4"/>
    <w:rsid w:val="00E53B18"/>
    <w:rsid w:val="00E5425B"/>
    <w:rsid w:val="00E545CF"/>
    <w:rsid w:val="00E546C9"/>
    <w:rsid w:val="00E55653"/>
    <w:rsid w:val="00E5604B"/>
    <w:rsid w:val="00E56946"/>
    <w:rsid w:val="00E56F82"/>
    <w:rsid w:val="00E57493"/>
    <w:rsid w:val="00E60D1A"/>
    <w:rsid w:val="00E60D43"/>
    <w:rsid w:val="00E60FCB"/>
    <w:rsid w:val="00E6228F"/>
    <w:rsid w:val="00E62291"/>
    <w:rsid w:val="00E62EB6"/>
    <w:rsid w:val="00E6381E"/>
    <w:rsid w:val="00E63AC2"/>
    <w:rsid w:val="00E64464"/>
    <w:rsid w:val="00E647F0"/>
    <w:rsid w:val="00E6673B"/>
    <w:rsid w:val="00E66897"/>
    <w:rsid w:val="00E66B3A"/>
    <w:rsid w:val="00E676A3"/>
    <w:rsid w:val="00E67933"/>
    <w:rsid w:val="00E7078B"/>
    <w:rsid w:val="00E709C8"/>
    <w:rsid w:val="00E7127F"/>
    <w:rsid w:val="00E7282B"/>
    <w:rsid w:val="00E72899"/>
    <w:rsid w:val="00E72968"/>
    <w:rsid w:val="00E72C9E"/>
    <w:rsid w:val="00E736CC"/>
    <w:rsid w:val="00E73B8C"/>
    <w:rsid w:val="00E74359"/>
    <w:rsid w:val="00E746B3"/>
    <w:rsid w:val="00E7507B"/>
    <w:rsid w:val="00E759A6"/>
    <w:rsid w:val="00E75C54"/>
    <w:rsid w:val="00E8097C"/>
    <w:rsid w:val="00E80C36"/>
    <w:rsid w:val="00E8173E"/>
    <w:rsid w:val="00E81B7D"/>
    <w:rsid w:val="00E81D41"/>
    <w:rsid w:val="00E82704"/>
    <w:rsid w:val="00E82C57"/>
    <w:rsid w:val="00E83200"/>
    <w:rsid w:val="00E83938"/>
    <w:rsid w:val="00E84763"/>
    <w:rsid w:val="00E84E5B"/>
    <w:rsid w:val="00E851F0"/>
    <w:rsid w:val="00E85383"/>
    <w:rsid w:val="00E85A20"/>
    <w:rsid w:val="00E85FF6"/>
    <w:rsid w:val="00E867A5"/>
    <w:rsid w:val="00E867F5"/>
    <w:rsid w:val="00E869A5"/>
    <w:rsid w:val="00E86A21"/>
    <w:rsid w:val="00E872B2"/>
    <w:rsid w:val="00E872FC"/>
    <w:rsid w:val="00E87807"/>
    <w:rsid w:val="00E90462"/>
    <w:rsid w:val="00E91874"/>
    <w:rsid w:val="00E91C55"/>
    <w:rsid w:val="00E92586"/>
    <w:rsid w:val="00E929D4"/>
    <w:rsid w:val="00E92A78"/>
    <w:rsid w:val="00E93799"/>
    <w:rsid w:val="00E9398C"/>
    <w:rsid w:val="00E93C39"/>
    <w:rsid w:val="00E93DA6"/>
    <w:rsid w:val="00E93DE5"/>
    <w:rsid w:val="00E94702"/>
    <w:rsid w:val="00E94B21"/>
    <w:rsid w:val="00E94D51"/>
    <w:rsid w:val="00E958B3"/>
    <w:rsid w:val="00E95A83"/>
    <w:rsid w:val="00E961A2"/>
    <w:rsid w:val="00E96615"/>
    <w:rsid w:val="00E96740"/>
    <w:rsid w:val="00E96EAC"/>
    <w:rsid w:val="00EA066C"/>
    <w:rsid w:val="00EA146D"/>
    <w:rsid w:val="00EA16EA"/>
    <w:rsid w:val="00EA19FC"/>
    <w:rsid w:val="00EA1AEF"/>
    <w:rsid w:val="00EA2642"/>
    <w:rsid w:val="00EA2981"/>
    <w:rsid w:val="00EA3D3F"/>
    <w:rsid w:val="00EA3DF1"/>
    <w:rsid w:val="00EA447B"/>
    <w:rsid w:val="00EA4492"/>
    <w:rsid w:val="00EA4D40"/>
    <w:rsid w:val="00EA54CD"/>
    <w:rsid w:val="00EA6249"/>
    <w:rsid w:val="00EA6672"/>
    <w:rsid w:val="00EA7BA7"/>
    <w:rsid w:val="00EB0457"/>
    <w:rsid w:val="00EB05DA"/>
    <w:rsid w:val="00EB0EBF"/>
    <w:rsid w:val="00EB1290"/>
    <w:rsid w:val="00EB155E"/>
    <w:rsid w:val="00EB1859"/>
    <w:rsid w:val="00EB18AA"/>
    <w:rsid w:val="00EB1AD1"/>
    <w:rsid w:val="00EB1E2F"/>
    <w:rsid w:val="00EB2174"/>
    <w:rsid w:val="00EB26FE"/>
    <w:rsid w:val="00EB2F64"/>
    <w:rsid w:val="00EB36A6"/>
    <w:rsid w:val="00EB3D27"/>
    <w:rsid w:val="00EB412E"/>
    <w:rsid w:val="00EB488A"/>
    <w:rsid w:val="00EB49C1"/>
    <w:rsid w:val="00EB4AC2"/>
    <w:rsid w:val="00EB6E36"/>
    <w:rsid w:val="00EB7276"/>
    <w:rsid w:val="00EB761D"/>
    <w:rsid w:val="00EB7637"/>
    <w:rsid w:val="00EB78C3"/>
    <w:rsid w:val="00EC009E"/>
    <w:rsid w:val="00EC01DF"/>
    <w:rsid w:val="00EC0239"/>
    <w:rsid w:val="00EC0800"/>
    <w:rsid w:val="00EC0A7D"/>
    <w:rsid w:val="00EC11AE"/>
    <w:rsid w:val="00EC1DA1"/>
    <w:rsid w:val="00EC2396"/>
    <w:rsid w:val="00EC2834"/>
    <w:rsid w:val="00EC28D3"/>
    <w:rsid w:val="00EC2DB9"/>
    <w:rsid w:val="00EC300D"/>
    <w:rsid w:val="00EC40D4"/>
    <w:rsid w:val="00EC420C"/>
    <w:rsid w:val="00EC53FC"/>
    <w:rsid w:val="00EC73FE"/>
    <w:rsid w:val="00ED0E5F"/>
    <w:rsid w:val="00ED0F82"/>
    <w:rsid w:val="00ED255E"/>
    <w:rsid w:val="00ED29E7"/>
    <w:rsid w:val="00ED3259"/>
    <w:rsid w:val="00ED3641"/>
    <w:rsid w:val="00ED3717"/>
    <w:rsid w:val="00ED4964"/>
    <w:rsid w:val="00ED4E7F"/>
    <w:rsid w:val="00ED4FFB"/>
    <w:rsid w:val="00ED517A"/>
    <w:rsid w:val="00ED5B3C"/>
    <w:rsid w:val="00ED615C"/>
    <w:rsid w:val="00ED67AD"/>
    <w:rsid w:val="00ED6932"/>
    <w:rsid w:val="00ED6E0A"/>
    <w:rsid w:val="00ED7513"/>
    <w:rsid w:val="00EE088C"/>
    <w:rsid w:val="00EE1966"/>
    <w:rsid w:val="00EE1B3F"/>
    <w:rsid w:val="00EE1FFF"/>
    <w:rsid w:val="00EE2A93"/>
    <w:rsid w:val="00EE2BA3"/>
    <w:rsid w:val="00EE3DFE"/>
    <w:rsid w:val="00EE492D"/>
    <w:rsid w:val="00EE563B"/>
    <w:rsid w:val="00EE5CA2"/>
    <w:rsid w:val="00EE5DD5"/>
    <w:rsid w:val="00EE6535"/>
    <w:rsid w:val="00EE6975"/>
    <w:rsid w:val="00EE7029"/>
    <w:rsid w:val="00EE7045"/>
    <w:rsid w:val="00EE7C75"/>
    <w:rsid w:val="00EF0B48"/>
    <w:rsid w:val="00EF16C7"/>
    <w:rsid w:val="00EF26D3"/>
    <w:rsid w:val="00EF453E"/>
    <w:rsid w:val="00EF4A0C"/>
    <w:rsid w:val="00EF4A12"/>
    <w:rsid w:val="00EF4BDA"/>
    <w:rsid w:val="00EF4E4F"/>
    <w:rsid w:val="00EF4FA1"/>
    <w:rsid w:val="00EF54E5"/>
    <w:rsid w:val="00EF5610"/>
    <w:rsid w:val="00EF5A74"/>
    <w:rsid w:val="00EF5AC0"/>
    <w:rsid w:val="00EF6363"/>
    <w:rsid w:val="00EF65ED"/>
    <w:rsid w:val="00EF6B76"/>
    <w:rsid w:val="00EF6D59"/>
    <w:rsid w:val="00EF7972"/>
    <w:rsid w:val="00EF7D7F"/>
    <w:rsid w:val="00EF7F83"/>
    <w:rsid w:val="00F0015C"/>
    <w:rsid w:val="00F01374"/>
    <w:rsid w:val="00F01872"/>
    <w:rsid w:val="00F02D79"/>
    <w:rsid w:val="00F02FA5"/>
    <w:rsid w:val="00F03A65"/>
    <w:rsid w:val="00F04D59"/>
    <w:rsid w:val="00F0552F"/>
    <w:rsid w:val="00F05E0A"/>
    <w:rsid w:val="00F065D1"/>
    <w:rsid w:val="00F07600"/>
    <w:rsid w:val="00F07719"/>
    <w:rsid w:val="00F07854"/>
    <w:rsid w:val="00F07864"/>
    <w:rsid w:val="00F10366"/>
    <w:rsid w:val="00F10B4C"/>
    <w:rsid w:val="00F11016"/>
    <w:rsid w:val="00F115C2"/>
    <w:rsid w:val="00F1178D"/>
    <w:rsid w:val="00F119F8"/>
    <w:rsid w:val="00F11F38"/>
    <w:rsid w:val="00F124E8"/>
    <w:rsid w:val="00F12CFF"/>
    <w:rsid w:val="00F12E87"/>
    <w:rsid w:val="00F132A9"/>
    <w:rsid w:val="00F135A1"/>
    <w:rsid w:val="00F1450D"/>
    <w:rsid w:val="00F1550A"/>
    <w:rsid w:val="00F15C59"/>
    <w:rsid w:val="00F16373"/>
    <w:rsid w:val="00F165B0"/>
    <w:rsid w:val="00F16CAC"/>
    <w:rsid w:val="00F172C5"/>
    <w:rsid w:val="00F1776D"/>
    <w:rsid w:val="00F178E4"/>
    <w:rsid w:val="00F17FD8"/>
    <w:rsid w:val="00F2027C"/>
    <w:rsid w:val="00F20443"/>
    <w:rsid w:val="00F21A5F"/>
    <w:rsid w:val="00F21E9F"/>
    <w:rsid w:val="00F22147"/>
    <w:rsid w:val="00F2262D"/>
    <w:rsid w:val="00F22B5C"/>
    <w:rsid w:val="00F237D9"/>
    <w:rsid w:val="00F23847"/>
    <w:rsid w:val="00F24182"/>
    <w:rsid w:val="00F24E53"/>
    <w:rsid w:val="00F24F33"/>
    <w:rsid w:val="00F25467"/>
    <w:rsid w:val="00F256E9"/>
    <w:rsid w:val="00F2594C"/>
    <w:rsid w:val="00F25E84"/>
    <w:rsid w:val="00F25FB4"/>
    <w:rsid w:val="00F261FB"/>
    <w:rsid w:val="00F264E6"/>
    <w:rsid w:val="00F26C2B"/>
    <w:rsid w:val="00F26C78"/>
    <w:rsid w:val="00F2748E"/>
    <w:rsid w:val="00F27D31"/>
    <w:rsid w:val="00F27F81"/>
    <w:rsid w:val="00F30702"/>
    <w:rsid w:val="00F30FEF"/>
    <w:rsid w:val="00F3113A"/>
    <w:rsid w:val="00F3233A"/>
    <w:rsid w:val="00F323CD"/>
    <w:rsid w:val="00F329F2"/>
    <w:rsid w:val="00F33C62"/>
    <w:rsid w:val="00F33D76"/>
    <w:rsid w:val="00F36229"/>
    <w:rsid w:val="00F37FE1"/>
    <w:rsid w:val="00F40212"/>
    <w:rsid w:val="00F418CD"/>
    <w:rsid w:val="00F4324E"/>
    <w:rsid w:val="00F4349E"/>
    <w:rsid w:val="00F435FF"/>
    <w:rsid w:val="00F439FA"/>
    <w:rsid w:val="00F43D16"/>
    <w:rsid w:val="00F4403A"/>
    <w:rsid w:val="00F446BB"/>
    <w:rsid w:val="00F446EB"/>
    <w:rsid w:val="00F44B7E"/>
    <w:rsid w:val="00F45C64"/>
    <w:rsid w:val="00F45CD8"/>
    <w:rsid w:val="00F46675"/>
    <w:rsid w:val="00F471DB"/>
    <w:rsid w:val="00F47359"/>
    <w:rsid w:val="00F47433"/>
    <w:rsid w:val="00F503AD"/>
    <w:rsid w:val="00F50AEC"/>
    <w:rsid w:val="00F514EF"/>
    <w:rsid w:val="00F5216A"/>
    <w:rsid w:val="00F52EF9"/>
    <w:rsid w:val="00F52FE4"/>
    <w:rsid w:val="00F533FC"/>
    <w:rsid w:val="00F549B4"/>
    <w:rsid w:val="00F54A42"/>
    <w:rsid w:val="00F553D3"/>
    <w:rsid w:val="00F555B6"/>
    <w:rsid w:val="00F55721"/>
    <w:rsid w:val="00F55D23"/>
    <w:rsid w:val="00F5643C"/>
    <w:rsid w:val="00F56F38"/>
    <w:rsid w:val="00F5784D"/>
    <w:rsid w:val="00F57EE2"/>
    <w:rsid w:val="00F603A8"/>
    <w:rsid w:val="00F61A42"/>
    <w:rsid w:val="00F61D5F"/>
    <w:rsid w:val="00F620F7"/>
    <w:rsid w:val="00F6350E"/>
    <w:rsid w:val="00F641AF"/>
    <w:rsid w:val="00F64C95"/>
    <w:rsid w:val="00F653D8"/>
    <w:rsid w:val="00F6632F"/>
    <w:rsid w:val="00F66356"/>
    <w:rsid w:val="00F6689E"/>
    <w:rsid w:val="00F6756F"/>
    <w:rsid w:val="00F7030A"/>
    <w:rsid w:val="00F70581"/>
    <w:rsid w:val="00F70846"/>
    <w:rsid w:val="00F70960"/>
    <w:rsid w:val="00F70DB0"/>
    <w:rsid w:val="00F738C0"/>
    <w:rsid w:val="00F741F0"/>
    <w:rsid w:val="00F7443E"/>
    <w:rsid w:val="00F74C7E"/>
    <w:rsid w:val="00F755EA"/>
    <w:rsid w:val="00F764CA"/>
    <w:rsid w:val="00F76D54"/>
    <w:rsid w:val="00F77548"/>
    <w:rsid w:val="00F8085B"/>
    <w:rsid w:val="00F80C18"/>
    <w:rsid w:val="00F80C51"/>
    <w:rsid w:val="00F81290"/>
    <w:rsid w:val="00F81449"/>
    <w:rsid w:val="00F81682"/>
    <w:rsid w:val="00F82384"/>
    <w:rsid w:val="00F82461"/>
    <w:rsid w:val="00F82BA1"/>
    <w:rsid w:val="00F830D5"/>
    <w:rsid w:val="00F8354E"/>
    <w:rsid w:val="00F83A77"/>
    <w:rsid w:val="00F83CEA"/>
    <w:rsid w:val="00F83EF3"/>
    <w:rsid w:val="00F8400E"/>
    <w:rsid w:val="00F844DD"/>
    <w:rsid w:val="00F844F4"/>
    <w:rsid w:val="00F84E41"/>
    <w:rsid w:val="00F85D35"/>
    <w:rsid w:val="00F86DF6"/>
    <w:rsid w:val="00F8747C"/>
    <w:rsid w:val="00F87522"/>
    <w:rsid w:val="00F878CE"/>
    <w:rsid w:val="00F87CB6"/>
    <w:rsid w:val="00F901A6"/>
    <w:rsid w:val="00F9039A"/>
    <w:rsid w:val="00F9044E"/>
    <w:rsid w:val="00F9054E"/>
    <w:rsid w:val="00F90BE7"/>
    <w:rsid w:val="00F916D0"/>
    <w:rsid w:val="00F91981"/>
    <w:rsid w:val="00F92A83"/>
    <w:rsid w:val="00F93751"/>
    <w:rsid w:val="00F94906"/>
    <w:rsid w:val="00F94ACB"/>
    <w:rsid w:val="00F95769"/>
    <w:rsid w:val="00F958A2"/>
    <w:rsid w:val="00F959E1"/>
    <w:rsid w:val="00F9693C"/>
    <w:rsid w:val="00F972B4"/>
    <w:rsid w:val="00F97C7F"/>
    <w:rsid w:val="00F97E29"/>
    <w:rsid w:val="00FA0A1D"/>
    <w:rsid w:val="00FA1666"/>
    <w:rsid w:val="00FA1C5C"/>
    <w:rsid w:val="00FA439B"/>
    <w:rsid w:val="00FA491A"/>
    <w:rsid w:val="00FA563F"/>
    <w:rsid w:val="00FA59B7"/>
    <w:rsid w:val="00FA5AAF"/>
    <w:rsid w:val="00FA6218"/>
    <w:rsid w:val="00FA6D6C"/>
    <w:rsid w:val="00FA6E25"/>
    <w:rsid w:val="00FA78A4"/>
    <w:rsid w:val="00FA7A6A"/>
    <w:rsid w:val="00FA7A84"/>
    <w:rsid w:val="00FA7D98"/>
    <w:rsid w:val="00FB016E"/>
    <w:rsid w:val="00FB09A7"/>
    <w:rsid w:val="00FB1063"/>
    <w:rsid w:val="00FB17FE"/>
    <w:rsid w:val="00FB19D1"/>
    <w:rsid w:val="00FB2CA9"/>
    <w:rsid w:val="00FB31C4"/>
    <w:rsid w:val="00FB38D5"/>
    <w:rsid w:val="00FB431C"/>
    <w:rsid w:val="00FB49C1"/>
    <w:rsid w:val="00FB4ECB"/>
    <w:rsid w:val="00FB611A"/>
    <w:rsid w:val="00FB70A3"/>
    <w:rsid w:val="00FB766A"/>
    <w:rsid w:val="00FB77F9"/>
    <w:rsid w:val="00FC02C8"/>
    <w:rsid w:val="00FC0384"/>
    <w:rsid w:val="00FC0686"/>
    <w:rsid w:val="00FC0AE9"/>
    <w:rsid w:val="00FC157D"/>
    <w:rsid w:val="00FC1EF2"/>
    <w:rsid w:val="00FC23B9"/>
    <w:rsid w:val="00FC30A5"/>
    <w:rsid w:val="00FC3337"/>
    <w:rsid w:val="00FC3B12"/>
    <w:rsid w:val="00FC3CC0"/>
    <w:rsid w:val="00FC5370"/>
    <w:rsid w:val="00FC5FD3"/>
    <w:rsid w:val="00FC62ED"/>
    <w:rsid w:val="00FC6407"/>
    <w:rsid w:val="00FC64F0"/>
    <w:rsid w:val="00FC6584"/>
    <w:rsid w:val="00FC65D8"/>
    <w:rsid w:val="00FC66E6"/>
    <w:rsid w:val="00FC77D7"/>
    <w:rsid w:val="00FC7C11"/>
    <w:rsid w:val="00FC7CDD"/>
    <w:rsid w:val="00FC7EF2"/>
    <w:rsid w:val="00FD04B1"/>
    <w:rsid w:val="00FD10D2"/>
    <w:rsid w:val="00FD1D50"/>
    <w:rsid w:val="00FD1F4D"/>
    <w:rsid w:val="00FD1FD2"/>
    <w:rsid w:val="00FD2EF7"/>
    <w:rsid w:val="00FD4230"/>
    <w:rsid w:val="00FD48C9"/>
    <w:rsid w:val="00FD4C67"/>
    <w:rsid w:val="00FD4E15"/>
    <w:rsid w:val="00FD51ED"/>
    <w:rsid w:val="00FD5283"/>
    <w:rsid w:val="00FD554F"/>
    <w:rsid w:val="00FD568E"/>
    <w:rsid w:val="00FD5E0B"/>
    <w:rsid w:val="00FD73A5"/>
    <w:rsid w:val="00FD75CF"/>
    <w:rsid w:val="00FD76BE"/>
    <w:rsid w:val="00FD7CDC"/>
    <w:rsid w:val="00FD7FEE"/>
    <w:rsid w:val="00FE02C6"/>
    <w:rsid w:val="00FE0311"/>
    <w:rsid w:val="00FE2030"/>
    <w:rsid w:val="00FE2ADB"/>
    <w:rsid w:val="00FE2C1E"/>
    <w:rsid w:val="00FE3164"/>
    <w:rsid w:val="00FE3664"/>
    <w:rsid w:val="00FE3C65"/>
    <w:rsid w:val="00FE43BB"/>
    <w:rsid w:val="00FE5265"/>
    <w:rsid w:val="00FE5B38"/>
    <w:rsid w:val="00FE5CE2"/>
    <w:rsid w:val="00FE6226"/>
    <w:rsid w:val="00FE6AD2"/>
    <w:rsid w:val="00FF01C6"/>
    <w:rsid w:val="00FF05CF"/>
    <w:rsid w:val="00FF2889"/>
    <w:rsid w:val="00FF3259"/>
    <w:rsid w:val="00FF326D"/>
    <w:rsid w:val="00FF3577"/>
    <w:rsid w:val="00FF3E1C"/>
    <w:rsid w:val="00FF427C"/>
    <w:rsid w:val="00FF4B09"/>
    <w:rsid w:val="00FF5184"/>
    <w:rsid w:val="00FF51EF"/>
    <w:rsid w:val="00FF55EF"/>
    <w:rsid w:val="00FF5900"/>
    <w:rsid w:val="00FF7A3E"/>
    <w:rsid w:val="16181278"/>
    <w:rsid w:val="1C70D27B"/>
    <w:rsid w:val="21E020B1"/>
    <w:rsid w:val="2B55409C"/>
    <w:rsid w:val="31C3679C"/>
    <w:rsid w:val="34EC900E"/>
    <w:rsid w:val="3AB73DEB"/>
    <w:rsid w:val="596062A9"/>
    <w:rsid w:val="69713E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84FFC"/>
  <w15:docId w15:val="{77DA24B6-6D37-471E-8AA6-DE190A7E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00EF"/>
    <w:pPr>
      <w:ind w:firstLine="709"/>
      <w:jc w:val="both"/>
    </w:pPr>
    <w:rPr>
      <w:sz w:val="24"/>
      <w:szCs w:val="24"/>
      <w:lang w:val="en-GB" w:eastAsia="en-US"/>
    </w:rPr>
  </w:style>
  <w:style w:type="paragraph" w:styleId="Heading1">
    <w:name w:val="heading 1"/>
    <w:basedOn w:val="Normal"/>
    <w:next w:val="Normal"/>
    <w:link w:val="Heading1Char"/>
    <w:uiPriority w:val="99"/>
    <w:qFormat/>
    <w:rsid w:val="00D274D0"/>
    <w:pPr>
      <w:keepNext/>
      <w:jc w:val="right"/>
      <w:outlineLvl w:val="0"/>
    </w:pPr>
    <w:rPr>
      <w:sz w:val="28"/>
      <w:szCs w:val="28"/>
      <w:lang w:val="lv-LV"/>
    </w:rPr>
  </w:style>
  <w:style w:type="paragraph" w:styleId="Heading2">
    <w:name w:val="heading 2"/>
    <w:basedOn w:val="Normal"/>
    <w:next w:val="Normal"/>
    <w:link w:val="Heading2Char"/>
    <w:uiPriority w:val="99"/>
    <w:qFormat/>
    <w:rsid w:val="00D274D0"/>
    <w:pPr>
      <w:keepNext/>
      <w:jc w:val="center"/>
      <w:outlineLvl w:val="1"/>
    </w:pPr>
    <w:rPr>
      <w:caps/>
      <w:sz w:val="28"/>
      <w:szCs w:val="28"/>
      <w:lang w:val="lv-LV"/>
    </w:rPr>
  </w:style>
  <w:style w:type="paragraph" w:styleId="Heading5">
    <w:name w:val="heading 5"/>
    <w:basedOn w:val="Normal"/>
    <w:next w:val="Normal"/>
    <w:link w:val="Heading5Char"/>
    <w:uiPriority w:val="99"/>
    <w:qFormat/>
    <w:rsid w:val="00D274D0"/>
    <w:pPr>
      <w:keepNext/>
      <w:ind w:right="72" w:firstLine="720"/>
      <w:jc w:val="right"/>
      <w:outlineLvl w:val="4"/>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1FF1"/>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221FF1"/>
    <w:rPr>
      <w:rFonts w:ascii="Cambria" w:eastAsia="Times New Roman" w:hAnsi="Cambria" w:cs="Times New Roman"/>
      <w:b/>
      <w:bCs/>
      <w:i/>
      <w:iCs/>
      <w:sz w:val="28"/>
      <w:szCs w:val="28"/>
      <w:lang w:val="en-GB"/>
    </w:rPr>
  </w:style>
  <w:style w:type="character" w:customStyle="1" w:styleId="Heading5Char">
    <w:name w:val="Heading 5 Char"/>
    <w:link w:val="Heading5"/>
    <w:uiPriority w:val="9"/>
    <w:semiHidden/>
    <w:rsid w:val="00221FF1"/>
    <w:rPr>
      <w:rFonts w:ascii="Calibri" w:eastAsia="Times New Roman" w:hAnsi="Calibri" w:cs="Times New Roman"/>
      <w:b/>
      <w:bCs/>
      <w:i/>
      <w:iCs/>
      <w:sz w:val="26"/>
      <w:szCs w:val="26"/>
      <w:lang w:val="en-GB"/>
    </w:rPr>
  </w:style>
  <w:style w:type="paragraph" w:styleId="BodyTextIndent2">
    <w:name w:val="Body Text Indent 2"/>
    <w:basedOn w:val="Normal"/>
    <w:link w:val="BodyTextIndent2Char"/>
    <w:uiPriority w:val="99"/>
    <w:rsid w:val="00D274D0"/>
    <w:pPr>
      <w:ind w:firstLine="720"/>
    </w:pPr>
    <w:rPr>
      <w:sz w:val="28"/>
      <w:szCs w:val="28"/>
      <w:lang w:val="lv-LV"/>
    </w:rPr>
  </w:style>
  <w:style w:type="character" w:customStyle="1" w:styleId="BodyTextIndent2Char">
    <w:name w:val="Body Text Indent 2 Char"/>
    <w:link w:val="BodyTextIndent2"/>
    <w:uiPriority w:val="99"/>
    <w:semiHidden/>
    <w:rsid w:val="00221FF1"/>
    <w:rPr>
      <w:sz w:val="24"/>
      <w:szCs w:val="24"/>
      <w:lang w:val="en-GB"/>
    </w:rPr>
  </w:style>
  <w:style w:type="paragraph" w:styleId="BodyTextIndent3">
    <w:name w:val="Body Text Indent 3"/>
    <w:basedOn w:val="Normal"/>
    <w:link w:val="BodyTextIndent3Char"/>
    <w:uiPriority w:val="99"/>
    <w:rsid w:val="00D274D0"/>
    <w:pPr>
      <w:ind w:right="-109" w:firstLine="720"/>
    </w:pPr>
    <w:rPr>
      <w:sz w:val="28"/>
      <w:szCs w:val="28"/>
      <w:lang w:val="lv-LV"/>
    </w:rPr>
  </w:style>
  <w:style w:type="character" w:customStyle="1" w:styleId="BodyTextIndent3Char">
    <w:name w:val="Body Text Indent 3 Char"/>
    <w:link w:val="BodyTextIndent3"/>
    <w:uiPriority w:val="99"/>
    <w:semiHidden/>
    <w:rsid w:val="00221FF1"/>
    <w:rPr>
      <w:sz w:val="16"/>
      <w:szCs w:val="16"/>
      <w:lang w:val="en-GB"/>
    </w:rPr>
  </w:style>
  <w:style w:type="table" w:styleId="TableGrid">
    <w:name w:val="Table Grid"/>
    <w:basedOn w:val="TableNormal"/>
    <w:uiPriority w:val="39"/>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274D0"/>
    <w:rPr>
      <w:color w:val="0000FF"/>
      <w:u w:val="single"/>
    </w:rPr>
  </w:style>
  <w:style w:type="paragraph" w:styleId="NormalWeb">
    <w:name w:val="Normal (Web)"/>
    <w:basedOn w:val="Normal"/>
    <w:uiPriority w:val="99"/>
    <w:rsid w:val="00D274D0"/>
    <w:pPr>
      <w:spacing w:before="100" w:beforeAutospacing="1" w:after="100" w:afterAutospacing="1"/>
    </w:pPr>
    <w:rPr>
      <w:lang w:val="lv-LV" w:eastAsia="lv-LV"/>
    </w:rPr>
  </w:style>
  <w:style w:type="paragraph" w:customStyle="1" w:styleId="naiskr">
    <w:name w:val="naiskr"/>
    <w:basedOn w:val="Normal"/>
    <w:uiPriority w:val="99"/>
    <w:rsid w:val="00A77596"/>
    <w:pPr>
      <w:spacing w:before="75" w:after="75"/>
    </w:pPr>
    <w:rPr>
      <w:lang w:val="lv-LV" w:eastAsia="lv-LV"/>
    </w:rPr>
  </w:style>
  <w:style w:type="paragraph" w:styleId="Header">
    <w:name w:val="header"/>
    <w:basedOn w:val="Normal"/>
    <w:link w:val="HeaderChar"/>
    <w:uiPriority w:val="99"/>
    <w:rsid w:val="00D66D04"/>
    <w:pPr>
      <w:tabs>
        <w:tab w:val="center" w:pos="4153"/>
        <w:tab w:val="right" w:pos="8306"/>
      </w:tabs>
    </w:pPr>
  </w:style>
  <w:style w:type="character" w:customStyle="1" w:styleId="HeaderChar">
    <w:name w:val="Header Char"/>
    <w:link w:val="Header"/>
    <w:uiPriority w:val="99"/>
    <w:rsid w:val="00221FF1"/>
    <w:rPr>
      <w:sz w:val="24"/>
      <w:szCs w:val="24"/>
      <w:lang w:val="en-GB"/>
    </w:rPr>
  </w:style>
  <w:style w:type="paragraph" w:styleId="Footer">
    <w:name w:val="footer"/>
    <w:basedOn w:val="Normal"/>
    <w:link w:val="FooterChar"/>
    <w:uiPriority w:val="99"/>
    <w:rsid w:val="00D66D04"/>
    <w:pPr>
      <w:tabs>
        <w:tab w:val="center" w:pos="4153"/>
        <w:tab w:val="right" w:pos="8306"/>
      </w:tabs>
    </w:pPr>
  </w:style>
  <w:style w:type="character" w:customStyle="1" w:styleId="FooterChar">
    <w:name w:val="Footer Char"/>
    <w:link w:val="Footer"/>
    <w:uiPriority w:val="99"/>
    <w:semiHidden/>
    <w:rsid w:val="00221FF1"/>
    <w:rPr>
      <w:sz w:val="24"/>
      <w:szCs w:val="24"/>
      <w:lang w:val="en-GB"/>
    </w:rPr>
  </w:style>
  <w:style w:type="character" w:styleId="PageNumber">
    <w:name w:val="page number"/>
    <w:basedOn w:val="DefaultParagraphFont"/>
    <w:uiPriority w:val="99"/>
    <w:rsid w:val="00875D0C"/>
  </w:style>
  <w:style w:type="paragraph" w:styleId="BalloonText">
    <w:name w:val="Balloon Text"/>
    <w:basedOn w:val="Normal"/>
    <w:link w:val="BalloonTextChar"/>
    <w:uiPriority w:val="99"/>
    <w:semiHidden/>
    <w:rsid w:val="009D69EA"/>
    <w:rPr>
      <w:rFonts w:ascii="Tahoma" w:hAnsi="Tahoma" w:cs="Tahoma"/>
      <w:sz w:val="16"/>
      <w:szCs w:val="16"/>
    </w:rPr>
  </w:style>
  <w:style w:type="character" w:customStyle="1" w:styleId="BalloonTextChar">
    <w:name w:val="Balloon Text Char"/>
    <w:link w:val="BalloonText"/>
    <w:uiPriority w:val="99"/>
    <w:semiHidden/>
    <w:rsid w:val="00221FF1"/>
    <w:rPr>
      <w:sz w:val="0"/>
      <w:szCs w:val="0"/>
      <w:lang w:val="en-GB"/>
    </w:rPr>
  </w:style>
  <w:style w:type="paragraph" w:customStyle="1" w:styleId="naisf">
    <w:name w:val="naisf"/>
    <w:basedOn w:val="Normal"/>
    <w:uiPriority w:val="99"/>
    <w:rsid w:val="006B1961"/>
    <w:pPr>
      <w:spacing w:before="75" w:after="75"/>
      <w:ind w:firstLine="375"/>
    </w:pPr>
    <w:rPr>
      <w:lang w:val="lv-LV" w:eastAsia="lv-LV"/>
    </w:rPr>
  </w:style>
  <w:style w:type="paragraph" w:styleId="ListParagraph">
    <w:name w:val="List Paragraph"/>
    <w:basedOn w:val="Normal"/>
    <w:link w:val="ListParagraphChar"/>
    <w:uiPriority w:val="34"/>
    <w:qFormat/>
    <w:rsid w:val="005E08C4"/>
    <w:pPr>
      <w:spacing w:after="200" w:line="276" w:lineRule="auto"/>
      <w:ind w:left="720"/>
    </w:pPr>
    <w:rPr>
      <w:rFonts w:ascii="Calibri" w:hAnsi="Calibri" w:cs="Calibri"/>
      <w:sz w:val="22"/>
      <w:szCs w:val="22"/>
      <w:lang w:val="lv-LV"/>
    </w:rPr>
  </w:style>
  <w:style w:type="paragraph" w:customStyle="1" w:styleId="naislab">
    <w:name w:val="naislab"/>
    <w:basedOn w:val="Normal"/>
    <w:uiPriority w:val="99"/>
    <w:rsid w:val="006A72BE"/>
    <w:pPr>
      <w:spacing w:before="75" w:after="75"/>
      <w:jc w:val="right"/>
    </w:pPr>
    <w:rPr>
      <w:lang w:val="lv-LV" w:eastAsia="lv-LV"/>
    </w:rPr>
  </w:style>
  <w:style w:type="paragraph" w:styleId="BodyText">
    <w:name w:val="Body Text"/>
    <w:basedOn w:val="Normal"/>
    <w:link w:val="BodyTextChar"/>
    <w:uiPriority w:val="99"/>
    <w:rsid w:val="00D23D58"/>
    <w:pPr>
      <w:spacing w:after="120"/>
    </w:pPr>
  </w:style>
  <w:style w:type="character" w:customStyle="1" w:styleId="BodyTextChar">
    <w:name w:val="Body Text Char"/>
    <w:link w:val="BodyText"/>
    <w:uiPriority w:val="99"/>
    <w:semiHidden/>
    <w:rsid w:val="00221FF1"/>
    <w:rPr>
      <w:sz w:val="24"/>
      <w:szCs w:val="24"/>
      <w:lang w:val="en-GB"/>
    </w:rPr>
  </w:style>
  <w:style w:type="paragraph" w:customStyle="1" w:styleId="naisc">
    <w:name w:val="naisc"/>
    <w:basedOn w:val="Normal"/>
    <w:uiPriority w:val="99"/>
    <w:rsid w:val="00D23D58"/>
    <w:pPr>
      <w:suppressAutoHyphens/>
      <w:spacing w:before="75" w:after="75"/>
      <w:jc w:val="center"/>
    </w:pPr>
    <w:rPr>
      <w:lang w:val="lv-LV" w:eastAsia="ar-SA"/>
    </w:rPr>
  </w:style>
  <w:style w:type="paragraph" w:customStyle="1" w:styleId="tv213tvp">
    <w:name w:val="tv213 tvp"/>
    <w:basedOn w:val="Normal"/>
    <w:uiPriority w:val="99"/>
    <w:rsid w:val="00032A48"/>
    <w:pPr>
      <w:spacing w:before="100" w:beforeAutospacing="1" w:after="100" w:afterAutospacing="1"/>
    </w:pPr>
    <w:rPr>
      <w:lang w:val="en-US"/>
    </w:rPr>
  </w:style>
  <w:style w:type="paragraph" w:customStyle="1" w:styleId="tv213limenis2">
    <w:name w:val="tv213 limenis2"/>
    <w:basedOn w:val="Normal"/>
    <w:uiPriority w:val="99"/>
    <w:rsid w:val="00C2258F"/>
    <w:pPr>
      <w:spacing w:before="100" w:beforeAutospacing="1" w:after="100" w:afterAutospacing="1"/>
    </w:pPr>
    <w:rPr>
      <w:lang w:val="en-US"/>
    </w:rPr>
  </w:style>
  <w:style w:type="paragraph" w:customStyle="1" w:styleId="labojumupamats">
    <w:name w:val="labojumu_pamats"/>
    <w:basedOn w:val="Normal"/>
    <w:uiPriority w:val="99"/>
    <w:rsid w:val="008D3BB8"/>
    <w:pPr>
      <w:spacing w:before="100" w:beforeAutospacing="1" w:after="100" w:afterAutospacing="1"/>
    </w:pPr>
    <w:rPr>
      <w:lang w:val="en-US"/>
    </w:rPr>
  </w:style>
  <w:style w:type="character" w:customStyle="1" w:styleId="EmailStyle331">
    <w:name w:val="EmailStyle331"/>
    <w:uiPriority w:val="99"/>
    <w:semiHidden/>
    <w:rsid w:val="008D3BB8"/>
    <w:rPr>
      <w:rFonts w:ascii="Arial" w:hAnsi="Arial" w:cs="Arial"/>
      <w:color w:val="auto"/>
      <w:sz w:val="20"/>
      <w:szCs w:val="20"/>
    </w:rPr>
  </w:style>
  <w:style w:type="paragraph" w:customStyle="1" w:styleId="tv212">
    <w:name w:val="tv212"/>
    <w:basedOn w:val="Normal"/>
    <w:uiPriority w:val="99"/>
    <w:rsid w:val="003C3181"/>
    <w:pPr>
      <w:spacing w:before="100" w:beforeAutospacing="1" w:after="100" w:afterAutospacing="1"/>
    </w:pPr>
    <w:rPr>
      <w:lang w:val="en-US"/>
    </w:rPr>
  </w:style>
  <w:style w:type="paragraph" w:customStyle="1" w:styleId="tv218">
    <w:name w:val="tv218"/>
    <w:basedOn w:val="Normal"/>
    <w:uiPriority w:val="99"/>
    <w:rsid w:val="003C3181"/>
    <w:pPr>
      <w:spacing w:before="100" w:beforeAutospacing="1" w:after="100" w:afterAutospacing="1"/>
    </w:pPr>
    <w:rPr>
      <w:lang w:val="en-US"/>
    </w:rPr>
  </w:style>
  <w:style w:type="paragraph" w:customStyle="1" w:styleId="tvhtml">
    <w:name w:val="tv_html"/>
    <w:basedOn w:val="Normal"/>
    <w:uiPriority w:val="99"/>
    <w:rsid w:val="003C3181"/>
    <w:pPr>
      <w:spacing w:before="100" w:beforeAutospacing="1" w:after="100" w:afterAutospacing="1"/>
    </w:pPr>
    <w:rPr>
      <w:lang w:val="lv-LV" w:eastAsia="lv-LV"/>
    </w:rPr>
  </w:style>
  <w:style w:type="character" w:styleId="FollowedHyperlink">
    <w:name w:val="FollowedHyperlink"/>
    <w:uiPriority w:val="99"/>
    <w:rsid w:val="00B45F4C"/>
    <w:rPr>
      <w:color w:val="800080"/>
      <w:u w:val="single"/>
    </w:rPr>
  </w:style>
  <w:style w:type="character" w:styleId="CommentReference">
    <w:name w:val="annotation reference"/>
    <w:uiPriority w:val="99"/>
    <w:semiHidden/>
    <w:rsid w:val="00D508E5"/>
    <w:rPr>
      <w:sz w:val="16"/>
      <w:szCs w:val="16"/>
    </w:rPr>
  </w:style>
  <w:style w:type="paragraph" w:styleId="CommentText">
    <w:name w:val="annotation text"/>
    <w:basedOn w:val="Normal"/>
    <w:link w:val="CommentTextChar"/>
    <w:uiPriority w:val="99"/>
    <w:semiHidden/>
    <w:rsid w:val="00D508E5"/>
    <w:rPr>
      <w:sz w:val="20"/>
      <w:szCs w:val="20"/>
    </w:rPr>
  </w:style>
  <w:style w:type="character" w:customStyle="1" w:styleId="CommentTextChar">
    <w:name w:val="Comment Text Char"/>
    <w:link w:val="CommentText"/>
    <w:uiPriority w:val="99"/>
    <w:locked/>
    <w:rsid w:val="00D508E5"/>
    <w:rPr>
      <w:lang w:val="en-GB" w:eastAsia="en-US"/>
    </w:rPr>
  </w:style>
  <w:style w:type="paragraph" w:styleId="CommentSubject">
    <w:name w:val="annotation subject"/>
    <w:basedOn w:val="CommentText"/>
    <w:next w:val="CommentText"/>
    <w:link w:val="CommentSubjectChar"/>
    <w:uiPriority w:val="99"/>
    <w:semiHidden/>
    <w:rsid w:val="00D508E5"/>
    <w:rPr>
      <w:b/>
      <w:bCs/>
    </w:rPr>
  </w:style>
  <w:style w:type="character" w:customStyle="1" w:styleId="CommentSubjectChar">
    <w:name w:val="Comment Subject Char"/>
    <w:link w:val="CommentSubject"/>
    <w:uiPriority w:val="99"/>
    <w:locked/>
    <w:rsid w:val="00D508E5"/>
    <w:rPr>
      <w:b/>
      <w:bCs/>
      <w:lang w:val="en-GB" w:eastAsia="en-US"/>
    </w:rPr>
  </w:style>
  <w:style w:type="paragraph" w:customStyle="1" w:styleId="tv213">
    <w:name w:val="tv213"/>
    <w:basedOn w:val="Normal"/>
    <w:uiPriority w:val="99"/>
    <w:rsid w:val="00D36AFA"/>
    <w:pPr>
      <w:spacing w:before="100" w:beforeAutospacing="1" w:after="100" w:afterAutospacing="1"/>
      <w:ind w:firstLine="0"/>
      <w:jc w:val="left"/>
    </w:pPr>
    <w:rPr>
      <w:lang w:val="lv-LV" w:eastAsia="lv-LV"/>
    </w:rPr>
  </w:style>
  <w:style w:type="character" w:customStyle="1" w:styleId="apple-converted-space">
    <w:name w:val="apple-converted-space"/>
    <w:basedOn w:val="DefaultParagraphFont"/>
    <w:uiPriority w:val="99"/>
    <w:rsid w:val="00D03AD3"/>
  </w:style>
  <w:style w:type="character" w:styleId="Emphasis">
    <w:name w:val="Emphasis"/>
    <w:uiPriority w:val="20"/>
    <w:qFormat/>
    <w:rsid w:val="00D03AD3"/>
    <w:rPr>
      <w:i/>
      <w:iCs/>
    </w:rPr>
  </w:style>
  <w:style w:type="paragraph" w:styleId="Revision">
    <w:name w:val="Revision"/>
    <w:hidden/>
    <w:uiPriority w:val="99"/>
    <w:semiHidden/>
    <w:rsid w:val="007F237E"/>
    <w:rPr>
      <w:sz w:val="24"/>
      <w:szCs w:val="24"/>
      <w:lang w:val="en-GB" w:eastAsia="en-US"/>
    </w:rPr>
  </w:style>
  <w:style w:type="paragraph" w:customStyle="1" w:styleId="Default">
    <w:name w:val="Default"/>
    <w:uiPriority w:val="99"/>
    <w:rsid w:val="0055473D"/>
    <w:pPr>
      <w:autoSpaceDE w:val="0"/>
      <w:autoSpaceDN w:val="0"/>
      <w:adjustRightInd w:val="0"/>
    </w:pPr>
    <w:rPr>
      <w:color w:val="000000"/>
      <w:sz w:val="24"/>
      <w:szCs w:val="24"/>
      <w:lang w:eastAsia="en-US"/>
    </w:rPr>
  </w:style>
  <w:style w:type="paragraph" w:styleId="z-TopofForm">
    <w:name w:val="HTML Top of Form"/>
    <w:basedOn w:val="Normal"/>
    <w:next w:val="Normal"/>
    <w:link w:val="z-TopofFormChar"/>
    <w:hidden/>
    <w:uiPriority w:val="99"/>
    <w:semiHidden/>
    <w:rsid w:val="003411C2"/>
    <w:pPr>
      <w:pBdr>
        <w:bottom w:val="single" w:sz="6" w:space="1" w:color="auto"/>
      </w:pBdr>
      <w:ind w:firstLine="0"/>
      <w:jc w:val="center"/>
    </w:pPr>
    <w:rPr>
      <w:rFonts w:ascii="Arial" w:hAnsi="Arial" w:cs="Arial"/>
      <w:vanish/>
      <w:sz w:val="16"/>
      <w:szCs w:val="16"/>
      <w:lang w:val="lv-LV" w:eastAsia="lv-LV"/>
    </w:rPr>
  </w:style>
  <w:style w:type="character" w:customStyle="1" w:styleId="z-TopofFormChar">
    <w:name w:val="z-Top of Form Char"/>
    <w:link w:val="z-TopofForm"/>
    <w:uiPriority w:val="99"/>
    <w:semiHidden/>
    <w:locked/>
    <w:rsid w:val="003411C2"/>
    <w:rPr>
      <w:rFonts w:ascii="Arial" w:hAnsi="Arial" w:cs="Arial"/>
      <w:vanish/>
      <w:sz w:val="16"/>
      <w:szCs w:val="16"/>
    </w:rPr>
  </w:style>
  <w:style w:type="paragraph" w:styleId="BodyText2">
    <w:name w:val="Body Text 2"/>
    <w:basedOn w:val="Normal"/>
    <w:link w:val="BodyText2Char"/>
    <w:uiPriority w:val="99"/>
    <w:semiHidden/>
    <w:rsid w:val="001715BF"/>
    <w:pPr>
      <w:spacing w:after="120" w:line="480" w:lineRule="auto"/>
    </w:pPr>
  </w:style>
  <w:style w:type="character" w:customStyle="1" w:styleId="BodyText2Char">
    <w:name w:val="Body Text 2 Char"/>
    <w:link w:val="BodyText2"/>
    <w:uiPriority w:val="99"/>
    <w:semiHidden/>
    <w:locked/>
    <w:rsid w:val="001715BF"/>
    <w:rPr>
      <w:sz w:val="24"/>
      <w:szCs w:val="24"/>
      <w:lang w:val="en-GB" w:eastAsia="en-US"/>
    </w:rPr>
  </w:style>
  <w:style w:type="table" w:customStyle="1" w:styleId="TableGrid1">
    <w:name w:val="Table Grid1"/>
    <w:basedOn w:val="TableNormal"/>
    <w:next w:val="TableGrid"/>
    <w:uiPriority w:val="39"/>
    <w:rsid w:val="007B68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5784D"/>
    <w:rPr>
      <w:rFonts w:ascii="Calibri" w:hAnsi="Calibri" w:cs="Calibri"/>
      <w:sz w:val="22"/>
      <w:szCs w:val="22"/>
      <w:lang w:eastAsia="en-US"/>
    </w:rPr>
  </w:style>
  <w:style w:type="paragraph" w:customStyle="1" w:styleId="paragraph">
    <w:name w:val="paragraph"/>
    <w:basedOn w:val="Normal"/>
    <w:rsid w:val="00645E91"/>
    <w:pPr>
      <w:spacing w:before="100" w:beforeAutospacing="1" w:after="100" w:afterAutospacing="1"/>
      <w:ind w:firstLine="0"/>
      <w:jc w:val="left"/>
    </w:pPr>
    <w:rPr>
      <w:rFonts w:eastAsiaTheme="minorHAnsi"/>
      <w:lang w:val="lv-LV" w:eastAsia="lv-LV"/>
    </w:rPr>
  </w:style>
  <w:style w:type="character" w:customStyle="1" w:styleId="normaltextrun">
    <w:name w:val="normaltextrun"/>
    <w:basedOn w:val="DefaultParagraphFont"/>
    <w:rsid w:val="00645E91"/>
  </w:style>
  <w:style w:type="character" w:customStyle="1" w:styleId="eop">
    <w:name w:val="eop"/>
    <w:basedOn w:val="DefaultParagraphFont"/>
    <w:rsid w:val="00645E91"/>
  </w:style>
  <w:style w:type="character" w:customStyle="1" w:styleId="spellingerror">
    <w:name w:val="spellingerror"/>
    <w:basedOn w:val="DefaultParagraphFont"/>
    <w:rsid w:val="00645E91"/>
  </w:style>
  <w:style w:type="paragraph" w:customStyle="1" w:styleId="Body">
    <w:name w:val="Body"/>
    <w:rsid w:val="0085034F"/>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character" w:customStyle="1" w:styleId="highlight">
    <w:name w:val="highlight"/>
    <w:basedOn w:val="DefaultParagraphFont"/>
    <w:rsid w:val="00A10367"/>
  </w:style>
  <w:style w:type="character" w:styleId="UnresolvedMention">
    <w:name w:val="Unresolved Mention"/>
    <w:basedOn w:val="DefaultParagraphFont"/>
    <w:uiPriority w:val="99"/>
    <w:semiHidden/>
    <w:unhideWhenUsed/>
    <w:rsid w:val="00071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4580">
      <w:bodyDiv w:val="1"/>
      <w:marLeft w:val="0"/>
      <w:marRight w:val="0"/>
      <w:marTop w:val="0"/>
      <w:marBottom w:val="0"/>
      <w:divBdr>
        <w:top w:val="none" w:sz="0" w:space="0" w:color="auto"/>
        <w:left w:val="none" w:sz="0" w:space="0" w:color="auto"/>
        <w:bottom w:val="none" w:sz="0" w:space="0" w:color="auto"/>
        <w:right w:val="none" w:sz="0" w:space="0" w:color="auto"/>
      </w:divBdr>
    </w:div>
    <w:div w:id="229970232">
      <w:bodyDiv w:val="1"/>
      <w:marLeft w:val="0"/>
      <w:marRight w:val="0"/>
      <w:marTop w:val="0"/>
      <w:marBottom w:val="0"/>
      <w:divBdr>
        <w:top w:val="none" w:sz="0" w:space="0" w:color="auto"/>
        <w:left w:val="none" w:sz="0" w:space="0" w:color="auto"/>
        <w:bottom w:val="none" w:sz="0" w:space="0" w:color="auto"/>
        <w:right w:val="none" w:sz="0" w:space="0" w:color="auto"/>
      </w:divBdr>
    </w:div>
    <w:div w:id="573589196">
      <w:bodyDiv w:val="1"/>
      <w:marLeft w:val="0"/>
      <w:marRight w:val="0"/>
      <w:marTop w:val="0"/>
      <w:marBottom w:val="0"/>
      <w:divBdr>
        <w:top w:val="none" w:sz="0" w:space="0" w:color="auto"/>
        <w:left w:val="none" w:sz="0" w:space="0" w:color="auto"/>
        <w:bottom w:val="none" w:sz="0" w:space="0" w:color="auto"/>
        <w:right w:val="none" w:sz="0" w:space="0" w:color="auto"/>
      </w:divBdr>
    </w:div>
    <w:div w:id="593515772">
      <w:bodyDiv w:val="1"/>
      <w:marLeft w:val="0"/>
      <w:marRight w:val="0"/>
      <w:marTop w:val="0"/>
      <w:marBottom w:val="0"/>
      <w:divBdr>
        <w:top w:val="none" w:sz="0" w:space="0" w:color="auto"/>
        <w:left w:val="none" w:sz="0" w:space="0" w:color="auto"/>
        <w:bottom w:val="none" w:sz="0" w:space="0" w:color="auto"/>
        <w:right w:val="none" w:sz="0" w:space="0" w:color="auto"/>
      </w:divBdr>
    </w:div>
    <w:div w:id="632446063">
      <w:bodyDiv w:val="1"/>
      <w:marLeft w:val="0"/>
      <w:marRight w:val="0"/>
      <w:marTop w:val="0"/>
      <w:marBottom w:val="0"/>
      <w:divBdr>
        <w:top w:val="none" w:sz="0" w:space="0" w:color="auto"/>
        <w:left w:val="none" w:sz="0" w:space="0" w:color="auto"/>
        <w:bottom w:val="none" w:sz="0" w:space="0" w:color="auto"/>
        <w:right w:val="none" w:sz="0" w:space="0" w:color="auto"/>
      </w:divBdr>
    </w:div>
    <w:div w:id="680087844">
      <w:marLeft w:val="0"/>
      <w:marRight w:val="0"/>
      <w:marTop w:val="0"/>
      <w:marBottom w:val="0"/>
      <w:divBdr>
        <w:top w:val="none" w:sz="0" w:space="0" w:color="auto"/>
        <w:left w:val="none" w:sz="0" w:space="0" w:color="auto"/>
        <w:bottom w:val="none" w:sz="0" w:space="0" w:color="auto"/>
        <w:right w:val="none" w:sz="0" w:space="0" w:color="auto"/>
      </w:divBdr>
    </w:div>
    <w:div w:id="680087909">
      <w:marLeft w:val="0"/>
      <w:marRight w:val="0"/>
      <w:marTop w:val="0"/>
      <w:marBottom w:val="0"/>
      <w:divBdr>
        <w:top w:val="none" w:sz="0" w:space="0" w:color="auto"/>
        <w:left w:val="none" w:sz="0" w:space="0" w:color="auto"/>
        <w:bottom w:val="none" w:sz="0" w:space="0" w:color="auto"/>
        <w:right w:val="none" w:sz="0" w:space="0" w:color="auto"/>
      </w:divBdr>
    </w:div>
    <w:div w:id="680087911">
      <w:marLeft w:val="0"/>
      <w:marRight w:val="0"/>
      <w:marTop w:val="0"/>
      <w:marBottom w:val="0"/>
      <w:divBdr>
        <w:top w:val="none" w:sz="0" w:space="0" w:color="auto"/>
        <w:left w:val="none" w:sz="0" w:space="0" w:color="auto"/>
        <w:bottom w:val="none" w:sz="0" w:space="0" w:color="auto"/>
        <w:right w:val="none" w:sz="0" w:space="0" w:color="auto"/>
      </w:divBdr>
    </w:div>
    <w:div w:id="680087982">
      <w:marLeft w:val="0"/>
      <w:marRight w:val="0"/>
      <w:marTop w:val="0"/>
      <w:marBottom w:val="0"/>
      <w:divBdr>
        <w:top w:val="none" w:sz="0" w:space="0" w:color="auto"/>
        <w:left w:val="none" w:sz="0" w:space="0" w:color="auto"/>
        <w:bottom w:val="none" w:sz="0" w:space="0" w:color="auto"/>
        <w:right w:val="none" w:sz="0" w:space="0" w:color="auto"/>
      </w:divBdr>
    </w:div>
    <w:div w:id="680087991">
      <w:marLeft w:val="0"/>
      <w:marRight w:val="0"/>
      <w:marTop w:val="0"/>
      <w:marBottom w:val="0"/>
      <w:divBdr>
        <w:top w:val="none" w:sz="0" w:space="0" w:color="auto"/>
        <w:left w:val="none" w:sz="0" w:space="0" w:color="auto"/>
        <w:bottom w:val="none" w:sz="0" w:space="0" w:color="auto"/>
        <w:right w:val="none" w:sz="0" w:space="0" w:color="auto"/>
      </w:divBdr>
      <w:divsChild>
        <w:div w:id="680087986">
          <w:marLeft w:val="0"/>
          <w:marRight w:val="0"/>
          <w:marTop w:val="0"/>
          <w:marBottom w:val="0"/>
          <w:divBdr>
            <w:top w:val="none" w:sz="0" w:space="0" w:color="auto"/>
            <w:left w:val="none" w:sz="0" w:space="0" w:color="auto"/>
            <w:bottom w:val="none" w:sz="0" w:space="0" w:color="auto"/>
            <w:right w:val="none" w:sz="0" w:space="0" w:color="auto"/>
          </w:divBdr>
        </w:div>
        <w:div w:id="680088103">
          <w:marLeft w:val="0"/>
          <w:marRight w:val="0"/>
          <w:marTop w:val="0"/>
          <w:marBottom w:val="0"/>
          <w:divBdr>
            <w:top w:val="none" w:sz="0" w:space="0" w:color="auto"/>
            <w:left w:val="none" w:sz="0" w:space="0" w:color="auto"/>
            <w:bottom w:val="none" w:sz="0" w:space="0" w:color="auto"/>
            <w:right w:val="none" w:sz="0" w:space="0" w:color="auto"/>
          </w:divBdr>
        </w:div>
      </w:divsChild>
    </w:div>
    <w:div w:id="680088034">
      <w:marLeft w:val="0"/>
      <w:marRight w:val="0"/>
      <w:marTop w:val="0"/>
      <w:marBottom w:val="0"/>
      <w:divBdr>
        <w:top w:val="none" w:sz="0" w:space="0" w:color="auto"/>
        <w:left w:val="none" w:sz="0" w:space="0" w:color="auto"/>
        <w:bottom w:val="none" w:sz="0" w:space="0" w:color="auto"/>
        <w:right w:val="none" w:sz="0" w:space="0" w:color="auto"/>
      </w:divBdr>
      <w:divsChild>
        <w:div w:id="680087828">
          <w:marLeft w:val="0"/>
          <w:marRight w:val="0"/>
          <w:marTop w:val="0"/>
          <w:marBottom w:val="0"/>
          <w:divBdr>
            <w:top w:val="none" w:sz="0" w:space="0" w:color="auto"/>
            <w:left w:val="none" w:sz="0" w:space="0" w:color="auto"/>
            <w:bottom w:val="none" w:sz="0" w:space="0" w:color="auto"/>
            <w:right w:val="none" w:sz="0" w:space="0" w:color="auto"/>
          </w:divBdr>
        </w:div>
        <w:div w:id="680087829">
          <w:marLeft w:val="0"/>
          <w:marRight w:val="0"/>
          <w:marTop w:val="0"/>
          <w:marBottom w:val="0"/>
          <w:divBdr>
            <w:top w:val="none" w:sz="0" w:space="0" w:color="auto"/>
            <w:left w:val="none" w:sz="0" w:space="0" w:color="auto"/>
            <w:bottom w:val="none" w:sz="0" w:space="0" w:color="auto"/>
            <w:right w:val="none" w:sz="0" w:space="0" w:color="auto"/>
          </w:divBdr>
        </w:div>
        <w:div w:id="680087830">
          <w:marLeft w:val="0"/>
          <w:marRight w:val="0"/>
          <w:marTop w:val="0"/>
          <w:marBottom w:val="0"/>
          <w:divBdr>
            <w:top w:val="none" w:sz="0" w:space="0" w:color="auto"/>
            <w:left w:val="none" w:sz="0" w:space="0" w:color="auto"/>
            <w:bottom w:val="none" w:sz="0" w:space="0" w:color="auto"/>
            <w:right w:val="none" w:sz="0" w:space="0" w:color="auto"/>
          </w:divBdr>
        </w:div>
        <w:div w:id="680087831">
          <w:marLeft w:val="0"/>
          <w:marRight w:val="0"/>
          <w:marTop w:val="0"/>
          <w:marBottom w:val="0"/>
          <w:divBdr>
            <w:top w:val="none" w:sz="0" w:space="0" w:color="auto"/>
            <w:left w:val="none" w:sz="0" w:space="0" w:color="auto"/>
            <w:bottom w:val="none" w:sz="0" w:space="0" w:color="auto"/>
            <w:right w:val="none" w:sz="0" w:space="0" w:color="auto"/>
          </w:divBdr>
        </w:div>
        <w:div w:id="680087832">
          <w:marLeft w:val="0"/>
          <w:marRight w:val="0"/>
          <w:marTop w:val="0"/>
          <w:marBottom w:val="0"/>
          <w:divBdr>
            <w:top w:val="none" w:sz="0" w:space="0" w:color="auto"/>
            <w:left w:val="none" w:sz="0" w:space="0" w:color="auto"/>
            <w:bottom w:val="none" w:sz="0" w:space="0" w:color="auto"/>
            <w:right w:val="none" w:sz="0" w:space="0" w:color="auto"/>
          </w:divBdr>
        </w:div>
        <w:div w:id="680087833">
          <w:marLeft w:val="0"/>
          <w:marRight w:val="0"/>
          <w:marTop w:val="0"/>
          <w:marBottom w:val="0"/>
          <w:divBdr>
            <w:top w:val="none" w:sz="0" w:space="0" w:color="auto"/>
            <w:left w:val="none" w:sz="0" w:space="0" w:color="auto"/>
            <w:bottom w:val="none" w:sz="0" w:space="0" w:color="auto"/>
            <w:right w:val="none" w:sz="0" w:space="0" w:color="auto"/>
          </w:divBdr>
        </w:div>
        <w:div w:id="680087834">
          <w:marLeft w:val="0"/>
          <w:marRight w:val="0"/>
          <w:marTop w:val="0"/>
          <w:marBottom w:val="0"/>
          <w:divBdr>
            <w:top w:val="none" w:sz="0" w:space="0" w:color="auto"/>
            <w:left w:val="none" w:sz="0" w:space="0" w:color="auto"/>
            <w:bottom w:val="none" w:sz="0" w:space="0" w:color="auto"/>
            <w:right w:val="none" w:sz="0" w:space="0" w:color="auto"/>
          </w:divBdr>
        </w:div>
        <w:div w:id="680087835">
          <w:marLeft w:val="0"/>
          <w:marRight w:val="0"/>
          <w:marTop w:val="0"/>
          <w:marBottom w:val="0"/>
          <w:divBdr>
            <w:top w:val="none" w:sz="0" w:space="0" w:color="auto"/>
            <w:left w:val="none" w:sz="0" w:space="0" w:color="auto"/>
            <w:bottom w:val="none" w:sz="0" w:space="0" w:color="auto"/>
            <w:right w:val="none" w:sz="0" w:space="0" w:color="auto"/>
          </w:divBdr>
        </w:div>
        <w:div w:id="680087836">
          <w:marLeft w:val="0"/>
          <w:marRight w:val="0"/>
          <w:marTop w:val="0"/>
          <w:marBottom w:val="0"/>
          <w:divBdr>
            <w:top w:val="none" w:sz="0" w:space="0" w:color="auto"/>
            <w:left w:val="none" w:sz="0" w:space="0" w:color="auto"/>
            <w:bottom w:val="none" w:sz="0" w:space="0" w:color="auto"/>
            <w:right w:val="none" w:sz="0" w:space="0" w:color="auto"/>
          </w:divBdr>
        </w:div>
        <w:div w:id="680087837">
          <w:marLeft w:val="0"/>
          <w:marRight w:val="0"/>
          <w:marTop w:val="0"/>
          <w:marBottom w:val="0"/>
          <w:divBdr>
            <w:top w:val="none" w:sz="0" w:space="0" w:color="auto"/>
            <w:left w:val="none" w:sz="0" w:space="0" w:color="auto"/>
            <w:bottom w:val="none" w:sz="0" w:space="0" w:color="auto"/>
            <w:right w:val="none" w:sz="0" w:space="0" w:color="auto"/>
          </w:divBdr>
        </w:div>
        <w:div w:id="680087838">
          <w:marLeft w:val="0"/>
          <w:marRight w:val="0"/>
          <w:marTop w:val="0"/>
          <w:marBottom w:val="0"/>
          <w:divBdr>
            <w:top w:val="none" w:sz="0" w:space="0" w:color="auto"/>
            <w:left w:val="none" w:sz="0" w:space="0" w:color="auto"/>
            <w:bottom w:val="none" w:sz="0" w:space="0" w:color="auto"/>
            <w:right w:val="none" w:sz="0" w:space="0" w:color="auto"/>
          </w:divBdr>
        </w:div>
        <w:div w:id="680087839">
          <w:marLeft w:val="0"/>
          <w:marRight w:val="0"/>
          <w:marTop w:val="0"/>
          <w:marBottom w:val="0"/>
          <w:divBdr>
            <w:top w:val="none" w:sz="0" w:space="0" w:color="auto"/>
            <w:left w:val="none" w:sz="0" w:space="0" w:color="auto"/>
            <w:bottom w:val="none" w:sz="0" w:space="0" w:color="auto"/>
            <w:right w:val="none" w:sz="0" w:space="0" w:color="auto"/>
          </w:divBdr>
        </w:div>
        <w:div w:id="680087840">
          <w:marLeft w:val="0"/>
          <w:marRight w:val="0"/>
          <w:marTop w:val="0"/>
          <w:marBottom w:val="0"/>
          <w:divBdr>
            <w:top w:val="none" w:sz="0" w:space="0" w:color="auto"/>
            <w:left w:val="none" w:sz="0" w:space="0" w:color="auto"/>
            <w:bottom w:val="none" w:sz="0" w:space="0" w:color="auto"/>
            <w:right w:val="none" w:sz="0" w:space="0" w:color="auto"/>
          </w:divBdr>
        </w:div>
        <w:div w:id="680087841">
          <w:marLeft w:val="0"/>
          <w:marRight w:val="0"/>
          <w:marTop w:val="0"/>
          <w:marBottom w:val="0"/>
          <w:divBdr>
            <w:top w:val="none" w:sz="0" w:space="0" w:color="auto"/>
            <w:left w:val="none" w:sz="0" w:space="0" w:color="auto"/>
            <w:bottom w:val="none" w:sz="0" w:space="0" w:color="auto"/>
            <w:right w:val="none" w:sz="0" w:space="0" w:color="auto"/>
          </w:divBdr>
        </w:div>
        <w:div w:id="680087842">
          <w:marLeft w:val="0"/>
          <w:marRight w:val="0"/>
          <w:marTop w:val="0"/>
          <w:marBottom w:val="0"/>
          <w:divBdr>
            <w:top w:val="none" w:sz="0" w:space="0" w:color="auto"/>
            <w:left w:val="none" w:sz="0" w:space="0" w:color="auto"/>
            <w:bottom w:val="none" w:sz="0" w:space="0" w:color="auto"/>
            <w:right w:val="none" w:sz="0" w:space="0" w:color="auto"/>
          </w:divBdr>
        </w:div>
        <w:div w:id="680087843">
          <w:marLeft w:val="0"/>
          <w:marRight w:val="0"/>
          <w:marTop w:val="0"/>
          <w:marBottom w:val="0"/>
          <w:divBdr>
            <w:top w:val="none" w:sz="0" w:space="0" w:color="auto"/>
            <w:left w:val="none" w:sz="0" w:space="0" w:color="auto"/>
            <w:bottom w:val="none" w:sz="0" w:space="0" w:color="auto"/>
            <w:right w:val="none" w:sz="0" w:space="0" w:color="auto"/>
          </w:divBdr>
        </w:div>
        <w:div w:id="680087845">
          <w:marLeft w:val="0"/>
          <w:marRight w:val="0"/>
          <w:marTop w:val="0"/>
          <w:marBottom w:val="0"/>
          <w:divBdr>
            <w:top w:val="none" w:sz="0" w:space="0" w:color="auto"/>
            <w:left w:val="none" w:sz="0" w:space="0" w:color="auto"/>
            <w:bottom w:val="none" w:sz="0" w:space="0" w:color="auto"/>
            <w:right w:val="none" w:sz="0" w:space="0" w:color="auto"/>
          </w:divBdr>
        </w:div>
        <w:div w:id="680087846">
          <w:marLeft w:val="0"/>
          <w:marRight w:val="0"/>
          <w:marTop w:val="0"/>
          <w:marBottom w:val="0"/>
          <w:divBdr>
            <w:top w:val="none" w:sz="0" w:space="0" w:color="auto"/>
            <w:left w:val="none" w:sz="0" w:space="0" w:color="auto"/>
            <w:bottom w:val="none" w:sz="0" w:space="0" w:color="auto"/>
            <w:right w:val="none" w:sz="0" w:space="0" w:color="auto"/>
          </w:divBdr>
        </w:div>
        <w:div w:id="680087847">
          <w:marLeft w:val="0"/>
          <w:marRight w:val="0"/>
          <w:marTop w:val="0"/>
          <w:marBottom w:val="0"/>
          <w:divBdr>
            <w:top w:val="none" w:sz="0" w:space="0" w:color="auto"/>
            <w:left w:val="none" w:sz="0" w:space="0" w:color="auto"/>
            <w:bottom w:val="none" w:sz="0" w:space="0" w:color="auto"/>
            <w:right w:val="none" w:sz="0" w:space="0" w:color="auto"/>
          </w:divBdr>
        </w:div>
        <w:div w:id="680087848">
          <w:marLeft w:val="0"/>
          <w:marRight w:val="0"/>
          <w:marTop w:val="0"/>
          <w:marBottom w:val="0"/>
          <w:divBdr>
            <w:top w:val="none" w:sz="0" w:space="0" w:color="auto"/>
            <w:left w:val="none" w:sz="0" w:space="0" w:color="auto"/>
            <w:bottom w:val="none" w:sz="0" w:space="0" w:color="auto"/>
            <w:right w:val="none" w:sz="0" w:space="0" w:color="auto"/>
          </w:divBdr>
        </w:div>
        <w:div w:id="680087849">
          <w:marLeft w:val="0"/>
          <w:marRight w:val="0"/>
          <w:marTop w:val="0"/>
          <w:marBottom w:val="0"/>
          <w:divBdr>
            <w:top w:val="none" w:sz="0" w:space="0" w:color="auto"/>
            <w:left w:val="none" w:sz="0" w:space="0" w:color="auto"/>
            <w:bottom w:val="none" w:sz="0" w:space="0" w:color="auto"/>
            <w:right w:val="none" w:sz="0" w:space="0" w:color="auto"/>
          </w:divBdr>
        </w:div>
        <w:div w:id="680087850">
          <w:marLeft w:val="0"/>
          <w:marRight w:val="0"/>
          <w:marTop w:val="0"/>
          <w:marBottom w:val="0"/>
          <w:divBdr>
            <w:top w:val="none" w:sz="0" w:space="0" w:color="auto"/>
            <w:left w:val="none" w:sz="0" w:space="0" w:color="auto"/>
            <w:bottom w:val="none" w:sz="0" w:space="0" w:color="auto"/>
            <w:right w:val="none" w:sz="0" w:space="0" w:color="auto"/>
          </w:divBdr>
        </w:div>
        <w:div w:id="680087851">
          <w:marLeft w:val="0"/>
          <w:marRight w:val="0"/>
          <w:marTop w:val="0"/>
          <w:marBottom w:val="0"/>
          <w:divBdr>
            <w:top w:val="none" w:sz="0" w:space="0" w:color="auto"/>
            <w:left w:val="none" w:sz="0" w:space="0" w:color="auto"/>
            <w:bottom w:val="none" w:sz="0" w:space="0" w:color="auto"/>
            <w:right w:val="none" w:sz="0" w:space="0" w:color="auto"/>
          </w:divBdr>
        </w:div>
        <w:div w:id="680087852">
          <w:marLeft w:val="0"/>
          <w:marRight w:val="0"/>
          <w:marTop w:val="0"/>
          <w:marBottom w:val="0"/>
          <w:divBdr>
            <w:top w:val="none" w:sz="0" w:space="0" w:color="auto"/>
            <w:left w:val="none" w:sz="0" w:space="0" w:color="auto"/>
            <w:bottom w:val="none" w:sz="0" w:space="0" w:color="auto"/>
            <w:right w:val="none" w:sz="0" w:space="0" w:color="auto"/>
          </w:divBdr>
        </w:div>
        <w:div w:id="680087853">
          <w:marLeft w:val="0"/>
          <w:marRight w:val="0"/>
          <w:marTop w:val="0"/>
          <w:marBottom w:val="0"/>
          <w:divBdr>
            <w:top w:val="none" w:sz="0" w:space="0" w:color="auto"/>
            <w:left w:val="none" w:sz="0" w:space="0" w:color="auto"/>
            <w:bottom w:val="none" w:sz="0" w:space="0" w:color="auto"/>
            <w:right w:val="none" w:sz="0" w:space="0" w:color="auto"/>
          </w:divBdr>
        </w:div>
        <w:div w:id="680087854">
          <w:marLeft w:val="0"/>
          <w:marRight w:val="0"/>
          <w:marTop w:val="0"/>
          <w:marBottom w:val="0"/>
          <w:divBdr>
            <w:top w:val="none" w:sz="0" w:space="0" w:color="auto"/>
            <w:left w:val="none" w:sz="0" w:space="0" w:color="auto"/>
            <w:bottom w:val="none" w:sz="0" w:space="0" w:color="auto"/>
            <w:right w:val="none" w:sz="0" w:space="0" w:color="auto"/>
          </w:divBdr>
        </w:div>
        <w:div w:id="680087855">
          <w:marLeft w:val="0"/>
          <w:marRight w:val="0"/>
          <w:marTop w:val="0"/>
          <w:marBottom w:val="0"/>
          <w:divBdr>
            <w:top w:val="none" w:sz="0" w:space="0" w:color="auto"/>
            <w:left w:val="none" w:sz="0" w:space="0" w:color="auto"/>
            <w:bottom w:val="none" w:sz="0" w:space="0" w:color="auto"/>
            <w:right w:val="none" w:sz="0" w:space="0" w:color="auto"/>
          </w:divBdr>
        </w:div>
        <w:div w:id="680087856">
          <w:marLeft w:val="0"/>
          <w:marRight w:val="0"/>
          <w:marTop w:val="0"/>
          <w:marBottom w:val="0"/>
          <w:divBdr>
            <w:top w:val="none" w:sz="0" w:space="0" w:color="auto"/>
            <w:left w:val="none" w:sz="0" w:space="0" w:color="auto"/>
            <w:bottom w:val="none" w:sz="0" w:space="0" w:color="auto"/>
            <w:right w:val="none" w:sz="0" w:space="0" w:color="auto"/>
          </w:divBdr>
        </w:div>
        <w:div w:id="680087857">
          <w:marLeft w:val="0"/>
          <w:marRight w:val="0"/>
          <w:marTop w:val="0"/>
          <w:marBottom w:val="0"/>
          <w:divBdr>
            <w:top w:val="none" w:sz="0" w:space="0" w:color="auto"/>
            <w:left w:val="none" w:sz="0" w:space="0" w:color="auto"/>
            <w:bottom w:val="none" w:sz="0" w:space="0" w:color="auto"/>
            <w:right w:val="none" w:sz="0" w:space="0" w:color="auto"/>
          </w:divBdr>
        </w:div>
        <w:div w:id="680087858">
          <w:marLeft w:val="0"/>
          <w:marRight w:val="0"/>
          <w:marTop w:val="0"/>
          <w:marBottom w:val="0"/>
          <w:divBdr>
            <w:top w:val="none" w:sz="0" w:space="0" w:color="auto"/>
            <w:left w:val="none" w:sz="0" w:space="0" w:color="auto"/>
            <w:bottom w:val="none" w:sz="0" w:space="0" w:color="auto"/>
            <w:right w:val="none" w:sz="0" w:space="0" w:color="auto"/>
          </w:divBdr>
        </w:div>
        <w:div w:id="680087859">
          <w:marLeft w:val="0"/>
          <w:marRight w:val="0"/>
          <w:marTop w:val="0"/>
          <w:marBottom w:val="0"/>
          <w:divBdr>
            <w:top w:val="none" w:sz="0" w:space="0" w:color="auto"/>
            <w:left w:val="none" w:sz="0" w:space="0" w:color="auto"/>
            <w:bottom w:val="none" w:sz="0" w:space="0" w:color="auto"/>
            <w:right w:val="none" w:sz="0" w:space="0" w:color="auto"/>
          </w:divBdr>
        </w:div>
        <w:div w:id="680087860">
          <w:marLeft w:val="0"/>
          <w:marRight w:val="0"/>
          <w:marTop w:val="0"/>
          <w:marBottom w:val="0"/>
          <w:divBdr>
            <w:top w:val="none" w:sz="0" w:space="0" w:color="auto"/>
            <w:left w:val="none" w:sz="0" w:space="0" w:color="auto"/>
            <w:bottom w:val="none" w:sz="0" w:space="0" w:color="auto"/>
            <w:right w:val="none" w:sz="0" w:space="0" w:color="auto"/>
          </w:divBdr>
        </w:div>
        <w:div w:id="680087861">
          <w:marLeft w:val="0"/>
          <w:marRight w:val="0"/>
          <w:marTop w:val="0"/>
          <w:marBottom w:val="0"/>
          <w:divBdr>
            <w:top w:val="none" w:sz="0" w:space="0" w:color="auto"/>
            <w:left w:val="none" w:sz="0" w:space="0" w:color="auto"/>
            <w:bottom w:val="none" w:sz="0" w:space="0" w:color="auto"/>
            <w:right w:val="none" w:sz="0" w:space="0" w:color="auto"/>
          </w:divBdr>
        </w:div>
        <w:div w:id="680087862">
          <w:marLeft w:val="0"/>
          <w:marRight w:val="0"/>
          <w:marTop w:val="0"/>
          <w:marBottom w:val="0"/>
          <w:divBdr>
            <w:top w:val="none" w:sz="0" w:space="0" w:color="auto"/>
            <w:left w:val="none" w:sz="0" w:space="0" w:color="auto"/>
            <w:bottom w:val="none" w:sz="0" w:space="0" w:color="auto"/>
            <w:right w:val="none" w:sz="0" w:space="0" w:color="auto"/>
          </w:divBdr>
        </w:div>
        <w:div w:id="680087863">
          <w:marLeft w:val="0"/>
          <w:marRight w:val="0"/>
          <w:marTop w:val="0"/>
          <w:marBottom w:val="0"/>
          <w:divBdr>
            <w:top w:val="none" w:sz="0" w:space="0" w:color="auto"/>
            <w:left w:val="none" w:sz="0" w:space="0" w:color="auto"/>
            <w:bottom w:val="none" w:sz="0" w:space="0" w:color="auto"/>
            <w:right w:val="none" w:sz="0" w:space="0" w:color="auto"/>
          </w:divBdr>
        </w:div>
        <w:div w:id="680087864">
          <w:marLeft w:val="0"/>
          <w:marRight w:val="0"/>
          <w:marTop w:val="0"/>
          <w:marBottom w:val="0"/>
          <w:divBdr>
            <w:top w:val="none" w:sz="0" w:space="0" w:color="auto"/>
            <w:left w:val="none" w:sz="0" w:space="0" w:color="auto"/>
            <w:bottom w:val="none" w:sz="0" w:space="0" w:color="auto"/>
            <w:right w:val="none" w:sz="0" w:space="0" w:color="auto"/>
          </w:divBdr>
        </w:div>
        <w:div w:id="680087865">
          <w:marLeft w:val="0"/>
          <w:marRight w:val="0"/>
          <w:marTop w:val="0"/>
          <w:marBottom w:val="0"/>
          <w:divBdr>
            <w:top w:val="none" w:sz="0" w:space="0" w:color="auto"/>
            <w:left w:val="none" w:sz="0" w:space="0" w:color="auto"/>
            <w:bottom w:val="none" w:sz="0" w:space="0" w:color="auto"/>
            <w:right w:val="none" w:sz="0" w:space="0" w:color="auto"/>
          </w:divBdr>
        </w:div>
        <w:div w:id="680087866">
          <w:marLeft w:val="0"/>
          <w:marRight w:val="0"/>
          <w:marTop w:val="0"/>
          <w:marBottom w:val="0"/>
          <w:divBdr>
            <w:top w:val="none" w:sz="0" w:space="0" w:color="auto"/>
            <w:left w:val="none" w:sz="0" w:space="0" w:color="auto"/>
            <w:bottom w:val="none" w:sz="0" w:space="0" w:color="auto"/>
            <w:right w:val="none" w:sz="0" w:space="0" w:color="auto"/>
          </w:divBdr>
        </w:div>
        <w:div w:id="680087867">
          <w:marLeft w:val="0"/>
          <w:marRight w:val="0"/>
          <w:marTop w:val="0"/>
          <w:marBottom w:val="0"/>
          <w:divBdr>
            <w:top w:val="none" w:sz="0" w:space="0" w:color="auto"/>
            <w:left w:val="none" w:sz="0" w:space="0" w:color="auto"/>
            <w:bottom w:val="none" w:sz="0" w:space="0" w:color="auto"/>
            <w:right w:val="none" w:sz="0" w:space="0" w:color="auto"/>
          </w:divBdr>
        </w:div>
        <w:div w:id="680087868">
          <w:marLeft w:val="0"/>
          <w:marRight w:val="0"/>
          <w:marTop w:val="0"/>
          <w:marBottom w:val="0"/>
          <w:divBdr>
            <w:top w:val="none" w:sz="0" w:space="0" w:color="auto"/>
            <w:left w:val="none" w:sz="0" w:space="0" w:color="auto"/>
            <w:bottom w:val="none" w:sz="0" w:space="0" w:color="auto"/>
            <w:right w:val="none" w:sz="0" w:space="0" w:color="auto"/>
          </w:divBdr>
        </w:div>
        <w:div w:id="680087869">
          <w:marLeft w:val="0"/>
          <w:marRight w:val="0"/>
          <w:marTop w:val="0"/>
          <w:marBottom w:val="0"/>
          <w:divBdr>
            <w:top w:val="none" w:sz="0" w:space="0" w:color="auto"/>
            <w:left w:val="none" w:sz="0" w:space="0" w:color="auto"/>
            <w:bottom w:val="none" w:sz="0" w:space="0" w:color="auto"/>
            <w:right w:val="none" w:sz="0" w:space="0" w:color="auto"/>
          </w:divBdr>
        </w:div>
        <w:div w:id="680087870">
          <w:marLeft w:val="0"/>
          <w:marRight w:val="0"/>
          <w:marTop w:val="0"/>
          <w:marBottom w:val="0"/>
          <w:divBdr>
            <w:top w:val="none" w:sz="0" w:space="0" w:color="auto"/>
            <w:left w:val="none" w:sz="0" w:space="0" w:color="auto"/>
            <w:bottom w:val="none" w:sz="0" w:space="0" w:color="auto"/>
            <w:right w:val="none" w:sz="0" w:space="0" w:color="auto"/>
          </w:divBdr>
        </w:div>
        <w:div w:id="680087871">
          <w:marLeft w:val="0"/>
          <w:marRight w:val="0"/>
          <w:marTop w:val="0"/>
          <w:marBottom w:val="0"/>
          <w:divBdr>
            <w:top w:val="none" w:sz="0" w:space="0" w:color="auto"/>
            <w:left w:val="none" w:sz="0" w:space="0" w:color="auto"/>
            <w:bottom w:val="none" w:sz="0" w:space="0" w:color="auto"/>
            <w:right w:val="none" w:sz="0" w:space="0" w:color="auto"/>
          </w:divBdr>
        </w:div>
        <w:div w:id="680087872">
          <w:marLeft w:val="0"/>
          <w:marRight w:val="0"/>
          <w:marTop w:val="0"/>
          <w:marBottom w:val="0"/>
          <w:divBdr>
            <w:top w:val="none" w:sz="0" w:space="0" w:color="auto"/>
            <w:left w:val="none" w:sz="0" w:space="0" w:color="auto"/>
            <w:bottom w:val="none" w:sz="0" w:space="0" w:color="auto"/>
            <w:right w:val="none" w:sz="0" w:space="0" w:color="auto"/>
          </w:divBdr>
        </w:div>
        <w:div w:id="680087873">
          <w:marLeft w:val="0"/>
          <w:marRight w:val="0"/>
          <w:marTop w:val="0"/>
          <w:marBottom w:val="0"/>
          <w:divBdr>
            <w:top w:val="none" w:sz="0" w:space="0" w:color="auto"/>
            <w:left w:val="none" w:sz="0" w:space="0" w:color="auto"/>
            <w:bottom w:val="none" w:sz="0" w:space="0" w:color="auto"/>
            <w:right w:val="none" w:sz="0" w:space="0" w:color="auto"/>
          </w:divBdr>
        </w:div>
        <w:div w:id="680087874">
          <w:marLeft w:val="0"/>
          <w:marRight w:val="0"/>
          <w:marTop w:val="0"/>
          <w:marBottom w:val="0"/>
          <w:divBdr>
            <w:top w:val="none" w:sz="0" w:space="0" w:color="auto"/>
            <w:left w:val="none" w:sz="0" w:space="0" w:color="auto"/>
            <w:bottom w:val="none" w:sz="0" w:space="0" w:color="auto"/>
            <w:right w:val="none" w:sz="0" w:space="0" w:color="auto"/>
          </w:divBdr>
        </w:div>
        <w:div w:id="680087875">
          <w:marLeft w:val="0"/>
          <w:marRight w:val="0"/>
          <w:marTop w:val="0"/>
          <w:marBottom w:val="0"/>
          <w:divBdr>
            <w:top w:val="none" w:sz="0" w:space="0" w:color="auto"/>
            <w:left w:val="none" w:sz="0" w:space="0" w:color="auto"/>
            <w:bottom w:val="none" w:sz="0" w:space="0" w:color="auto"/>
            <w:right w:val="none" w:sz="0" w:space="0" w:color="auto"/>
          </w:divBdr>
        </w:div>
        <w:div w:id="680087876">
          <w:marLeft w:val="0"/>
          <w:marRight w:val="0"/>
          <w:marTop w:val="0"/>
          <w:marBottom w:val="0"/>
          <w:divBdr>
            <w:top w:val="none" w:sz="0" w:space="0" w:color="auto"/>
            <w:left w:val="none" w:sz="0" w:space="0" w:color="auto"/>
            <w:bottom w:val="none" w:sz="0" w:space="0" w:color="auto"/>
            <w:right w:val="none" w:sz="0" w:space="0" w:color="auto"/>
          </w:divBdr>
        </w:div>
        <w:div w:id="680087877">
          <w:marLeft w:val="0"/>
          <w:marRight w:val="0"/>
          <w:marTop w:val="0"/>
          <w:marBottom w:val="0"/>
          <w:divBdr>
            <w:top w:val="none" w:sz="0" w:space="0" w:color="auto"/>
            <w:left w:val="none" w:sz="0" w:space="0" w:color="auto"/>
            <w:bottom w:val="none" w:sz="0" w:space="0" w:color="auto"/>
            <w:right w:val="none" w:sz="0" w:space="0" w:color="auto"/>
          </w:divBdr>
        </w:div>
        <w:div w:id="680087878">
          <w:marLeft w:val="0"/>
          <w:marRight w:val="0"/>
          <w:marTop w:val="0"/>
          <w:marBottom w:val="0"/>
          <w:divBdr>
            <w:top w:val="none" w:sz="0" w:space="0" w:color="auto"/>
            <w:left w:val="none" w:sz="0" w:space="0" w:color="auto"/>
            <w:bottom w:val="none" w:sz="0" w:space="0" w:color="auto"/>
            <w:right w:val="none" w:sz="0" w:space="0" w:color="auto"/>
          </w:divBdr>
        </w:div>
        <w:div w:id="680087879">
          <w:marLeft w:val="0"/>
          <w:marRight w:val="0"/>
          <w:marTop w:val="0"/>
          <w:marBottom w:val="0"/>
          <w:divBdr>
            <w:top w:val="none" w:sz="0" w:space="0" w:color="auto"/>
            <w:left w:val="none" w:sz="0" w:space="0" w:color="auto"/>
            <w:bottom w:val="none" w:sz="0" w:space="0" w:color="auto"/>
            <w:right w:val="none" w:sz="0" w:space="0" w:color="auto"/>
          </w:divBdr>
        </w:div>
        <w:div w:id="680087880">
          <w:marLeft w:val="0"/>
          <w:marRight w:val="0"/>
          <w:marTop w:val="0"/>
          <w:marBottom w:val="0"/>
          <w:divBdr>
            <w:top w:val="none" w:sz="0" w:space="0" w:color="auto"/>
            <w:left w:val="none" w:sz="0" w:space="0" w:color="auto"/>
            <w:bottom w:val="none" w:sz="0" w:space="0" w:color="auto"/>
            <w:right w:val="none" w:sz="0" w:space="0" w:color="auto"/>
          </w:divBdr>
        </w:div>
        <w:div w:id="680087881">
          <w:marLeft w:val="0"/>
          <w:marRight w:val="0"/>
          <w:marTop w:val="0"/>
          <w:marBottom w:val="0"/>
          <w:divBdr>
            <w:top w:val="none" w:sz="0" w:space="0" w:color="auto"/>
            <w:left w:val="none" w:sz="0" w:space="0" w:color="auto"/>
            <w:bottom w:val="none" w:sz="0" w:space="0" w:color="auto"/>
            <w:right w:val="none" w:sz="0" w:space="0" w:color="auto"/>
          </w:divBdr>
        </w:div>
        <w:div w:id="680087882">
          <w:marLeft w:val="0"/>
          <w:marRight w:val="0"/>
          <w:marTop w:val="0"/>
          <w:marBottom w:val="0"/>
          <w:divBdr>
            <w:top w:val="none" w:sz="0" w:space="0" w:color="auto"/>
            <w:left w:val="none" w:sz="0" w:space="0" w:color="auto"/>
            <w:bottom w:val="none" w:sz="0" w:space="0" w:color="auto"/>
            <w:right w:val="none" w:sz="0" w:space="0" w:color="auto"/>
          </w:divBdr>
        </w:div>
        <w:div w:id="680087883">
          <w:marLeft w:val="0"/>
          <w:marRight w:val="0"/>
          <w:marTop w:val="0"/>
          <w:marBottom w:val="0"/>
          <w:divBdr>
            <w:top w:val="none" w:sz="0" w:space="0" w:color="auto"/>
            <w:left w:val="none" w:sz="0" w:space="0" w:color="auto"/>
            <w:bottom w:val="none" w:sz="0" w:space="0" w:color="auto"/>
            <w:right w:val="none" w:sz="0" w:space="0" w:color="auto"/>
          </w:divBdr>
        </w:div>
        <w:div w:id="680087884">
          <w:marLeft w:val="0"/>
          <w:marRight w:val="0"/>
          <w:marTop w:val="0"/>
          <w:marBottom w:val="0"/>
          <w:divBdr>
            <w:top w:val="none" w:sz="0" w:space="0" w:color="auto"/>
            <w:left w:val="none" w:sz="0" w:space="0" w:color="auto"/>
            <w:bottom w:val="none" w:sz="0" w:space="0" w:color="auto"/>
            <w:right w:val="none" w:sz="0" w:space="0" w:color="auto"/>
          </w:divBdr>
        </w:div>
        <w:div w:id="680087885">
          <w:marLeft w:val="0"/>
          <w:marRight w:val="0"/>
          <w:marTop w:val="0"/>
          <w:marBottom w:val="0"/>
          <w:divBdr>
            <w:top w:val="none" w:sz="0" w:space="0" w:color="auto"/>
            <w:left w:val="none" w:sz="0" w:space="0" w:color="auto"/>
            <w:bottom w:val="none" w:sz="0" w:space="0" w:color="auto"/>
            <w:right w:val="none" w:sz="0" w:space="0" w:color="auto"/>
          </w:divBdr>
        </w:div>
        <w:div w:id="680087886">
          <w:marLeft w:val="0"/>
          <w:marRight w:val="0"/>
          <w:marTop w:val="0"/>
          <w:marBottom w:val="0"/>
          <w:divBdr>
            <w:top w:val="none" w:sz="0" w:space="0" w:color="auto"/>
            <w:left w:val="none" w:sz="0" w:space="0" w:color="auto"/>
            <w:bottom w:val="none" w:sz="0" w:space="0" w:color="auto"/>
            <w:right w:val="none" w:sz="0" w:space="0" w:color="auto"/>
          </w:divBdr>
        </w:div>
        <w:div w:id="680087887">
          <w:marLeft w:val="0"/>
          <w:marRight w:val="0"/>
          <w:marTop w:val="0"/>
          <w:marBottom w:val="0"/>
          <w:divBdr>
            <w:top w:val="none" w:sz="0" w:space="0" w:color="auto"/>
            <w:left w:val="none" w:sz="0" w:space="0" w:color="auto"/>
            <w:bottom w:val="none" w:sz="0" w:space="0" w:color="auto"/>
            <w:right w:val="none" w:sz="0" w:space="0" w:color="auto"/>
          </w:divBdr>
        </w:div>
        <w:div w:id="680087888">
          <w:marLeft w:val="0"/>
          <w:marRight w:val="0"/>
          <w:marTop w:val="0"/>
          <w:marBottom w:val="0"/>
          <w:divBdr>
            <w:top w:val="none" w:sz="0" w:space="0" w:color="auto"/>
            <w:left w:val="none" w:sz="0" w:space="0" w:color="auto"/>
            <w:bottom w:val="none" w:sz="0" w:space="0" w:color="auto"/>
            <w:right w:val="none" w:sz="0" w:space="0" w:color="auto"/>
          </w:divBdr>
        </w:div>
        <w:div w:id="680087889">
          <w:marLeft w:val="0"/>
          <w:marRight w:val="0"/>
          <w:marTop w:val="0"/>
          <w:marBottom w:val="0"/>
          <w:divBdr>
            <w:top w:val="none" w:sz="0" w:space="0" w:color="auto"/>
            <w:left w:val="none" w:sz="0" w:space="0" w:color="auto"/>
            <w:bottom w:val="none" w:sz="0" w:space="0" w:color="auto"/>
            <w:right w:val="none" w:sz="0" w:space="0" w:color="auto"/>
          </w:divBdr>
        </w:div>
        <w:div w:id="680087890">
          <w:marLeft w:val="0"/>
          <w:marRight w:val="0"/>
          <w:marTop w:val="0"/>
          <w:marBottom w:val="0"/>
          <w:divBdr>
            <w:top w:val="none" w:sz="0" w:space="0" w:color="auto"/>
            <w:left w:val="none" w:sz="0" w:space="0" w:color="auto"/>
            <w:bottom w:val="none" w:sz="0" w:space="0" w:color="auto"/>
            <w:right w:val="none" w:sz="0" w:space="0" w:color="auto"/>
          </w:divBdr>
        </w:div>
        <w:div w:id="680087891">
          <w:marLeft w:val="0"/>
          <w:marRight w:val="0"/>
          <w:marTop w:val="0"/>
          <w:marBottom w:val="0"/>
          <w:divBdr>
            <w:top w:val="none" w:sz="0" w:space="0" w:color="auto"/>
            <w:left w:val="none" w:sz="0" w:space="0" w:color="auto"/>
            <w:bottom w:val="none" w:sz="0" w:space="0" w:color="auto"/>
            <w:right w:val="none" w:sz="0" w:space="0" w:color="auto"/>
          </w:divBdr>
        </w:div>
        <w:div w:id="680087892">
          <w:marLeft w:val="0"/>
          <w:marRight w:val="0"/>
          <w:marTop w:val="0"/>
          <w:marBottom w:val="0"/>
          <w:divBdr>
            <w:top w:val="none" w:sz="0" w:space="0" w:color="auto"/>
            <w:left w:val="none" w:sz="0" w:space="0" w:color="auto"/>
            <w:bottom w:val="none" w:sz="0" w:space="0" w:color="auto"/>
            <w:right w:val="none" w:sz="0" w:space="0" w:color="auto"/>
          </w:divBdr>
        </w:div>
        <w:div w:id="680087893">
          <w:marLeft w:val="0"/>
          <w:marRight w:val="0"/>
          <w:marTop w:val="0"/>
          <w:marBottom w:val="0"/>
          <w:divBdr>
            <w:top w:val="none" w:sz="0" w:space="0" w:color="auto"/>
            <w:left w:val="none" w:sz="0" w:space="0" w:color="auto"/>
            <w:bottom w:val="none" w:sz="0" w:space="0" w:color="auto"/>
            <w:right w:val="none" w:sz="0" w:space="0" w:color="auto"/>
          </w:divBdr>
        </w:div>
        <w:div w:id="680087894">
          <w:marLeft w:val="0"/>
          <w:marRight w:val="0"/>
          <w:marTop w:val="0"/>
          <w:marBottom w:val="0"/>
          <w:divBdr>
            <w:top w:val="none" w:sz="0" w:space="0" w:color="auto"/>
            <w:left w:val="none" w:sz="0" w:space="0" w:color="auto"/>
            <w:bottom w:val="none" w:sz="0" w:space="0" w:color="auto"/>
            <w:right w:val="none" w:sz="0" w:space="0" w:color="auto"/>
          </w:divBdr>
        </w:div>
        <w:div w:id="680087895">
          <w:marLeft w:val="0"/>
          <w:marRight w:val="0"/>
          <w:marTop w:val="0"/>
          <w:marBottom w:val="0"/>
          <w:divBdr>
            <w:top w:val="none" w:sz="0" w:space="0" w:color="auto"/>
            <w:left w:val="none" w:sz="0" w:space="0" w:color="auto"/>
            <w:bottom w:val="none" w:sz="0" w:space="0" w:color="auto"/>
            <w:right w:val="none" w:sz="0" w:space="0" w:color="auto"/>
          </w:divBdr>
        </w:div>
        <w:div w:id="680087896">
          <w:marLeft w:val="0"/>
          <w:marRight w:val="0"/>
          <w:marTop w:val="0"/>
          <w:marBottom w:val="0"/>
          <w:divBdr>
            <w:top w:val="none" w:sz="0" w:space="0" w:color="auto"/>
            <w:left w:val="none" w:sz="0" w:space="0" w:color="auto"/>
            <w:bottom w:val="none" w:sz="0" w:space="0" w:color="auto"/>
            <w:right w:val="none" w:sz="0" w:space="0" w:color="auto"/>
          </w:divBdr>
        </w:div>
        <w:div w:id="680087897">
          <w:marLeft w:val="0"/>
          <w:marRight w:val="0"/>
          <w:marTop w:val="0"/>
          <w:marBottom w:val="0"/>
          <w:divBdr>
            <w:top w:val="none" w:sz="0" w:space="0" w:color="auto"/>
            <w:left w:val="none" w:sz="0" w:space="0" w:color="auto"/>
            <w:bottom w:val="none" w:sz="0" w:space="0" w:color="auto"/>
            <w:right w:val="none" w:sz="0" w:space="0" w:color="auto"/>
          </w:divBdr>
        </w:div>
        <w:div w:id="680087898">
          <w:marLeft w:val="0"/>
          <w:marRight w:val="0"/>
          <w:marTop w:val="0"/>
          <w:marBottom w:val="0"/>
          <w:divBdr>
            <w:top w:val="none" w:sz="0" w:space="0" w:color="auto"/>
            <w:left w:val="none" w:sz="0" w:space="0" w:color="auto"/>
            <w:bottom w:val="none" w:sz="0" w:space="0" w:color="auto"/>
            <w:right w:val="none" w:sz="0" w:space="0" w:color="auto"/>
          </w:divBdr>
        </w:div>
        <w:div w:id="680087899">
          <w:marLeft w:val="0"/>
          <w:marRight w:val="0"/>
          <w:marTop w:val="0"/>
          <w:marBottom w:val="0"/>
          <w:divBdr>
            <w:top w:val="none" w:sz="0" w:space="0" w:color="auto"/>
            <w:left w:val="none" w:sz="0" w:space="0" w:color="auto"/>
            <w:bottom w:val="none" w:sz="0" w:space="0" w:color="auto"/>
            <w:right w:val="none" w:sz="0" w:space="0" w:color="auto"/>
          </w:divBdr>
        </w:div>
        <w:div w:id="680087900">
          <w:marLeft w:val="0"/>
          <w:marRight w:val="0"/>
          <w:marTop w:val="0"/>
          <w:marBottom w:val="0"/>
          <w:divBdr>
            <w:top w:val="none" w:sz="0" w:space="0" w:color="auto"/>
            <w:left w:val="none" w:sz="0" w:space="0" w:color="auto"/>
            <w:bottom w:val="none" w:sz="0" w:space="0" w:color="auto"/>
            <w:right w:val="none" w:sz="0" w:space="0" w:color="auto"/>
          </w:divBdr>
        </w:div>
        <w:div w:id="680087901">
          <w:marLeft w:val="0"/>
          <w:marRight w:val="0"/>
          <w:marTop w:val="0"/>
          <w:marBottom w:val="0"/>
          <w:divBdr>
            <w:top w:val="none" w:sz="0" w:space="0" w:color="auto"/>
            <w:left w:val="none" w:sz="0" w:space="0" w:color="auto"/>
            <w:bottom w:val="none" w:sz="0" w:space="0" w:color="auto"/>
            <w:right w:val="none" w:sz="0" w:space="0" w:color="auto"/>
          </w:divBdr>
        </w:div>
        <w:div w:id="680087902">
          <w:marLeft w:val="0"/>
          <w:marRight w:val="0"/>
          <w:marTop w:val="0"/>
          <w:marBottom w:val="0"/>
          <w:divBdr>
            <w:top w:val="none" w:sz="0" w:space="0" w:color="auto"/>
            <w:left w:val="none" w:sz="0" w:space="0" w:color="auto"/>
            <w:bottom w:val="none" w:sz="0" w:space="0" w:color="auto"/>
            <w:right w:val="none" w:sz="0" w:space="0" w:color="auto"/>
          </w:divBdr>
        </w:div>
        <w:div w:id="680087903">
          <w:marLeft w:val="0"/>
          <w:marRight w:val="0"/>
          <w:marTop w:val="0"/>
          <w:marBottom w:val="0"/>
          <w:divBdr>
            <w:top w:val="none" w:sz="0" w:space="0" w:color="auto"/>
            <w:left w:val="none" w:sz="0" w:space="0" w:color="auto"/>
            <w:bottom w:val="none" w:sz="0" w:space="0" w:color="auto"/>
            <w:right w:val="none" w:sz="0" w:space="0" w:color="auto"/>
          </w:divBdr>
        </w:div>
        <w:div w:id="680087904">
          <w:marLeft w:val="0"/>
          <w:marRight w:val="0"/>
          <w:marTop w:val="0"/>
          <w:marBottom w:val="0"/>
          <w:divBdr>
            <w:top w:val="none" w:sz="0" w:space="0" w:color="auto"/>
            <w:left w:val="none" w:sz="0" w:space="0" w:color="auto"/>
            <w:bottom w:val="none" w:sz="0" w:space="0" w:color="auto"/>
            <w:right w:val="none" w:sz="0" w:space="0" w:color="auto"/>
          </w:divBdr>
        </w:div>
        <w:div w:id="680087905">
          <w:marLeft w:val="0"/>
          <w:marRight w:val="0"/>
          <w:marTop w:val="0"/>
          <w:marBottom w:val="0"/>
          <w:divBdr>
            <w:top w:val="none" w:sz="0" w:space="0" w:color="auto"/>
            <w:left w:val="none" w:sz="0" w:space="0" w:color="auto"/>
            <w:bottom w:val="none" w:sz="0" w:space="0" w:color="auto"/>
            <w:right w:val="none" w:sz="0" w:space="0" w:color="auto"/>
          </w:divBdr>
        </w:div>
        <w:div w:id="680087906">
          <w:marLeft w:val="0"/>
          <w:marRight w:val="0"/>
          <w:marTop w:val="0"/>
          <w:marBottom w:val="0"/>
          <w:divBdr>
            <w:top w:val="none" w:sz="0" w:space="0" w:color="auto"/>
            <w:left w:val="none" w:sz="0" w:space="0" w:color="auto"/>
            <w:bottom w:val="none" w:sz="0" w:space="0" w:color="auto"/>
            <w:right w:val="none" w:sz="0" w:space="0" w:color="auto"/>
          </w:divBdr>
        </w:div>
        <w:div w:id="680087907">
          <w:marLeft w:val="0"/>
          <w:marRight w:val="0"/>
          <w:marTop w:val="0"/>
          <w:marBottom w:val="0"/>
          <w:divBdr>
            <w:top w:val="none" w:sz="0" w:space="0" w:color="auto"/>
            <w:left w:val="none" w:sz="0" w:space="0" w:color="auto"/>
            <w:bottom w:val="none" w:sz="0" w:space="0" w:color="auto"/>
            <w:right w:val="none" w:sz="0" w:space="0" w:color="auto"/>
          </w:divBdr>
        </w:div>
        <w:div w:id="680087908">
          <w:marLeft w:val="0"/>
          <w:marRight w:val="0"/>
          <w:marTop w:val="0"/>
          <w:marBottom w:val="0"/>
          <w:divBdr>
            <w:top w:val="none" w:sz="0" w:space="0" w:color="auto"/>
            <w:left w:val="none" w:sz="0" w:space="0" w:color="auto"/>
            <w:bottom w:val="none" w:sz="0" w:space="0" w:color="auto"/>
            <w:right w:val="none" w:sz="0" w:space="0" w:color="auto"/>
          </w:divBdr>
        </w:div>
        <w:div w:id="680087910">
          <w:marLeft w:val="0"/>
          <w:marRight w:val="0"/>
          <w:marTop w:val="0"/>
          <w:marBottom w:val="0"/>
          <w:divBdr>
            <w:top w:val="none" w:sz="0" w:space="0" w:color="auto"/>
            <w:left w:val="none" w:sz="0" w:space="0" w:color="auto"/>
            <w:bottom w:val="none" w:sz="0" w:space="0" w:color="auto"/>
            <w:right w:val="none" w:sz="0" w:space="0" w:color="auto"/>
          </w:divBdr>
        </w:div>
        <w:div w:id="680087912">
          <w:marLeft w:val="0"/>
          <w:marRight w:val="0"/>
          <w:marTop w:val="0"/>
          <w:marBottom w:val="0"/>
          <w:divBdr>
            <w:top w:val="none" w:sz="0" w:space="0" w:color="auto"/>
            <w:left w:val="none" w:sz="0" w:space="0" w:color="auto"/>
            <w:bottom w:val="none" w:sz="0" w:space="0" w:color="auto"/>
            <w:right w:val="none" w:sz="0" w:space="0" w:color="auto"/>
          </w:divBdr>
        </w:div>
        <w:div w:id="680087913">
          <w:marLeft w:val="0"/>
          <w:marRight w:val="0"/>
          <w:marTop w:val="0"/>
          <w:marBottom w:val="0"/>
          <w:divBdr>
            <w:top w:val="none" w:sz="0" w:space="0" w:color="auto"/>
            <w:left w:val="none" w:sz="0" w:space="0" w:color="auto"/>
            <w:bottom w:val="none" w:sz="0" w:space="0" w:color="auto"/>
            <w:right w:val="none" w:sz="0" w:space="0" w:color="auto"/>
          </w:divBdr>
        </w:div>
        <w:div w:id="680087914">
          <w:marLeft w:val="0"/>
          <w:marRight w:val="0"/>
          <w:marTop w:val="0"/>
          <w:marBottom w:val="0"/>
          <w:divBdr>
            <w:top w:val="none" w:sz="0" w:space="0" w:color="auto"/>
            <w:left w:val="none" w:sz="0" w:space="0" w:color="auto"/>
            <w:bottom w:val="none" w:sz="0" w:space="0" w:color="auto"/>
            <w:right w:val="none" w:sz="0" w:space="0" w:color="auto"/>
          </w:divBdr>
        </w:div>
        <w:div w:id="680087915">
          <w:marLeft w:val="0"/>
          <w:marRight w:val="0"/>
          <w:marTop w:val="0"/>
          <w:marBottom w:val="0"/>
          <w:divBdr>
            <w:top w:val="none" w:sz="0" w:space="0" w:color="auto"/>
            <w:left w:val="none" w:sz="0" w:space="0" w:color="auto"/>
            <w:bottom w:val="none" w:sz="0" w:space="0" w:color="auto"/>
            <w:right w:val="none" w:sz="0" w:space="0" w:color="auto"/>
          </w:divBdr>
        </w:div>
        <w:div w:id="680087916">
          <w:marLeft w:val="0"/>
          <w:marRight w:val="0"/>
          <w:marTop w:val="0"/>
          <w:marBottom w:val="0"/>
          <w:divBdr>
            <w:top w:val="none" w:sz="0" w:space="0" w:color="auto"/>
            <w:left w:val="none" w:sz="0" w:space="0" w:color="auto"/>
            <w:bottom w:val="none" w:sz="0" w:space="0" w:color="auto"/>
            <w:right w:val="none" w:sz="0" w:space="0" w:color="auto"/>
          </w:divBdr>
        </w:div>
        <w:div w:id="680087917">
          <w:marLeft w:val="0"/>
          <w:marRight w:val="0"/>
          <w:marTop w:val="0"/>
          <w:marBottom w:val="0"/>
          <w:divBdr>
            <w:top w:val="none" w:sz="0" w:space="0" w:color="auto"/>
            <w:left w:val="none" w:sz="0" w:space="0" w:color="auto"/>
            <w:bottom w:val="none" w:sz="0" w:space="0" w:color="auto"/>
            <w:right w:val="none" w:sz="0" w:space="0" w:color="auto"/>
          </w:divBdr>
        </w:div>
        <w:div w:id="680087918">
          <w:marLeft w:val="0"/>
          <w:marRight w:val="0"/>
          <w:marTop w:val="0"/>
          <w:marBottom w:val="0"/>
          <w:divBdr>
            <w:top w:val="none" w:sz="0" w:space="0" w:color="auto"/>
            <w:left w:val="none" w:sz="0" w:space="0" w:color="auto"/>
            <w:bottom w:val="none" w:sz="0" w:space="0" w:color="auto"/>
            <w:right w:val="none" w:sz="0" w:space="0" w:color="auto"/>
          </w:divBdr>
        </w:div>
        <w:div w:id="680087919">
          <w:marLeft w:val="0"/>
          <w:marRight w:val="0"/>
          <w:marTop w:val="0"/>
          <w:marBottom w:val="0"/>
          <w:divBdr>
            <w:top w:val="none" w:sz="0" w:space="0" w:color="auto"/>
            <w:left w:val="none" w:sz="0" w:space="0" w:color="auto"/>
            <w:bottom w:val="none" w:sz="0" w:space="0" w:color="auto"/>
            <w:right w:val="none" w:sz="0" w:space="0" w:color="auto"/>
          </w:divBdr>
        </w:div>
        <w:div w:id="680087920">
          <w:marLeft w:val="0"/>
          <w:marRight w:val="0"/>
          <w:marTop w:val="0"/>
          <w:marBottom w:val="0"/>
          <w:divBdr>
            <w:top w:val="none" w:sz="0" w:space="0" w:color="auto"/>
            <w:left w:val="none" w:sz="0" w:space="0" w:color="auto"/>
            <w:bottom w:val="none" w:sz="0" w:space="0" w:color="auto"/>
            <w:right w:val="none" w:sz="0" w:space="0" w:color="auto"/>
          </w:divBdr>
        </w:div>
        <w:div w:id="680087921">
          <w:marLeft w:val="0"/>
          <w:marRight w:val="0"/>
          <w:marTop w:val="0"/>
          <w:marBottom w:val="0"/>
          <w:divBdr>
            <w:top w:val="none" w:sz="0" w:space="0" w:color="auto"/>
            <w:left w:val="none" w:sz="0" w:space="0" w:color="auto"/>
            <w:bottom w:val="none" w:sz="0" w:space="0" w:color="auto"/>
            <w:right w:val="none" w:sz="0" w:space="0" w:color="auto"/>
          </w:divBdr>
        </w:div>
        <w:div w:id="680087922">
          <w:marLeft w:val="0"/>
          <w:marRight w:val="0"/>
          <w:marTop w:val="0"/>
          <w:marBottom w:val="0"/>
          <w:divBdr>
            <w:top w:val="none" w:sz="0" w:space="0" w:color="auto"/>
            <w:left w:val="none" w:sz="0" w:space="0" w:color="auto"/>
            <w:bottom w:val="none" w:sz="0" w:space="0" w:color="auto"/>
            <w:right w:val="none" w:sz="0" w:space="0" w:color="auto"/>
          </w:divBdr>
        </w:div>
        <w:div w:id="680087923">
          <w:marLeft w:val="0"/>
          <w:marRight w:val="0"/>
          <w:marTop w:val="0"/>
          <w:marBottom w:val="0"/>
          <w:divBdr>
            <w:top w:val="none" w:sz="0" w:space="0" w:color="auto"/>
            <w:left w:val="none" w:sz="0" w:space="0" w:color="auto"/>
            <w:bottom w:val="none" w:sz="0" w:space="0" w:color="auto"/>
            <w:right w:val="none" w:sz="0" w:space="0" w:color="auto"/>
          </w:divBdr>
        </w:div>
        <w:div w:id="680087924">
          <w:marLeft w:val="0"/>
          <w:marRight w:val="0"/>
          <w:marTop w:val="0"/>
          <w:marBottom w:val="0"/>
          <w:divBdr>
            <w:top w:val="none" w:sz="0" w:space="0" w:color="auto"/>
            <w:left w:val="none" w:sz="0" w:space="0" w:color="auto"/>
            <w:bottom w:val="none" w:sz="0" w:space="0" w:color="auto"/>
            <w:right w:val="none" w:sz="0" w:space="0" w:color="auto"/>
          </w:divBdr>
        </w:div>
        <w:div w:id="680087925">
          <w:marLeft w:val="0"/>
          <w:marRight w:val="0"/>
          <w:marTop w:val="0"/>
          <w:marBottom w:val="0"/>
          <w:divBdr>
            <w:top w:val="none" w:sz="0" w:space="0" w:color="auto"/>
            <w:left w:val="none" w:sz="0" w:space="0" w:color="auto"/>
            <w:bottom w:val="none" w:sz="0" w:space="0" w:color="auto"/>
            <w:right w:val="none" w:sz="0" w:space="0" w:color="auto"/>
          </w:divBdr>
        </w:div>
        <w:div w:id="680087926">
          <w:marLeft w:val="0"/>
          <w:marRight w:val="0"/>
          <w:marTop w:val="0"/>
          <w:marBottom w:val="0"/>
          <w:divBdr>
            <w:top w:val="none" w:sz="0" w:space="0" w:color="auto"/>
            <w:left w:val="none" w:sz="0" w:space="0" w:color="auto"/>
            <w:bottom w:val="none" w:sz="0" w:space="0" w:color="auto"/>
            <w:right w:val="none" w:sz="0" w:space="0" w:color="auto"/>
          </w:divBdr>
        </w:div>
        <w:div w:id="680087927">
          <w:marLeft w:val="0"/>
          <w:marRight w:val="0"/>
          <w:marTop w:val="0"/>
          <w:marBottom w:val="0"/>
          <w:divBdr>
            <w:top w:val="none" w:sz="0" w:space="0" w:color="auto"/>
            <w:left w:val="none" w:sz="0" w:space="0" w:color="auto"/>
            <w:bottom w:val="none" w:sz="0" w:space="0" w:color="auto"/>
            <w:right w:val="none" w:sz="0" w:space="0" w:color="auto"/>
          </w:divBdr>
        </w:div>
        <w:div w:id="680087928">
          <w:marLeft w:val="0"/>
          <w:marRight w:val="0"/>
          <w:marTop w:val="0"/>
          <w:marBottom w:val="0"/>
          <w:divBdr>
            <w:top w:val="none" w:sz="0" w:space="0" w:color="auto"/>
            <w:left w:val="none" w:sz="0" w:space="0" w:color="auto"/>
            <w:bottom w:val="none" w:sz="0" w:space="0" w:color="auto"/>
            <w:right w:val="none" w:sz="0" w:space="0" w:color="auto"/>
          </w:divBdr>
        </w:div>
        <w:div w:id="680087929">
          <w:marLeft w:val="0"/>
          <w:marRight w:val="0"/>
          <w:marTop w:val="0"/>
          <w:marBottom w:val="0"/>
          <w:divBdr>
            <w:top w:val="none" w:sz="0" w:space="0" w:color="auto"/>
            <w:left w:val="none" w:sz="0" w:space="0" w:color="auto"/>
            <w:bottom w:val="none" w:sz="0" w:space="0" w:color="auto"/>
            <w:right w:val="none" w:sz="0" w:space="0" w:color="auto"/>
          </w:divBdr>
        </w:div>
        <w:div w:id="680087930">
          <w:marLeft w:val="0"/>
          <w:marRight w:val="0"/>
          <w:marTop w:val="0"/>
          <w:marBottom w:val="0"/>
          <w:divBdr>
            <w:top w:val="none" w:sz="0" w:space="0" w:color="auto"/>
            <w:left w:val="none" w:sz="0" w:space="0" w:color="auto"/>
            <w:bottom w:val="none" w:sz="0" w:space="0" w:color="auto"/>
            <w:right w:val="none" w:sz="0" w:space="0" w:color="auto"/>
          </w:divBdr>
        </w:div>
        <w:div w:id="680087931">
          <w:marLeft w:val="0"/>
          <w:marRight w:val="0"/>
          <w:marTop w:val="0"/>
          <w:marBottom w:val="0"/>
          <w:divBdr>
            <w:top w:val="none" w:sz="0" w:space="0" w:color="auto"/>
            <w:left w:val="none" w:sz="0" w:space="0" w:color="auto"/>
            <w:bottom w:val="none" w:sz="0" w:space="0" w:color="auto"/>
            <w:right w:val="none" w:sz="0" w:space="0" w:color="auto"/>
          </w:divBdr>
        </w:div>
        <w:div w:id="680087932">
          <w:marLeft w:val="0"/>
          <w:marRight w:val="0"/>
          <w:marTop w:val="0"/>
          <w:marBottom w:val="0"/>
          <w:divBdr>
            <w:top w:val="none" w:sz="0" w:space="0" w:color="auto"/>
            <w:left w:val="none" w:sz="0" w:space="0" w:color="auto"/>
            <w:bottom w:val="none" w:sz="0" w:space="0" w:color="auto"/>
            <w:right w:val="none" w:sz="0" w:space="0" w:color="auto"/>
          </w:divBdr>
        </w:div>
        <w:div w:id="680087933">
          <w:marLeft w:val="0"/>
          <w:marRight w:val="0"/>
          <w:marTop w:val="0"/>
          <w:marBottom w:val="0"/>
          <w:divBdr>
            <w:top w:val="none" w:sz="0" w:space="0" w:color="auto"/>
            <w:left w:val="none" w:sz="0" w:space="0" w:color="auto"/>
            <w:bottom w:val="none" w:sz="0" w:space="0" w:color="auto"/>
            <w:right w:val="none" w:sz="0" w:space="0" w:color="auto"/>
          </w:divBdr>
        </w:div>
        <w:div w:id="680087934">
          <w:marLeft w:val="0"/>
          <w:marRight w:val="0"/>
          <w:marTop w:val="0"/>
          <w:marBottom w:val="0"/>
          <w:divBdr>
            <w:top w:val="none" w:sz="0" w:space="0" w:color="auto"/>
            <w:left w:val="none" w:sz="0" w:space="0" w:color="auto"/>
            <w:bottom w:val="none" w:sz="0" w:space="0" w:color="auto"/>
            <w:right w:val="none" w:sz="0" w:space="0" w:color="auto"/>
          </w:divBdr>
        </w:div>
        <w:div w:id="680087935">
          <w:marLeft w:val="0"/>
          <w:marRight w:val="0"/>
          <w:marTop w:val="0"/>
          <w:marBottom w:val="0"/>
          <w:divBdr>
            <w:top w:val="none" w:sz="0" w:space="0" w:color="auto"/>
            <w:left w:val="none" w:sz="0" w:space="0" w:color="auto"/>
            <w:bottom w:val="none" w:sz="0" w:space="0" w:color="auto"/>
            <w:right w:val="none" w:sz="0" w:space="0" w:color="auto"/>
          </w:divBdr>
        </w:div>
        <w:div w:id="680087936">
          <w:marLeft w:val="0"/>
          <w:marRight w:val="0"/>
          <w:marTop w:val="0"/>
          <w:marBottom w:val="0"/>
          <w:divBdr>
            <w:top w:val="none" w:sz="0" w:space="0" w:color="auto"/>
            <w:left w:val="none" w:sz="0" w:space="0" w:color="auto"/>
            <w:bottom w:val="none" w:sz="0" w:space="0" w:color="auto"/>
            <w:right w:val="none" w:sz="0" w:space="0" w:color="auto"/>
          </w:divBdr>
        </w:div>
        <w:div w:id="680087937">
          <w:marLeft w:val="0"/>
          <w:marRight w:val="0"/>
          <w:marTop w:val="0"/>
          <w:marBottom w:val="0"/>
          <w:divBdr>
            <w:top w:val="none" w:sz="0" w:space="0" w:color="auto"/>
            <w:left w:val="none" w:sz="0" w:space="0" w:color="auto"/>
            <w:bottom w:val="none" w:sz="0" w:space="0" w:color="auto"/>
            <w:right w:val="none" w:sz="0" w:space="0" w:color="auto"/>
          </w:divBdr>
        </w:div>
        <w:div w:id="680087938">
          <w:marLeft w:val="0"/>
          <w:marRight w:val="0"/>
          <w:marTop w:val="0"/>
          <w:marBottom w:val="0"/>
          <w:divBdr>
            <w:top w:val="none" w:sz="0" w:space="0" w:color="auto"/>
            <w:left w:val="none" w:sz="0" w:space="0" w:color="auto"/>
            <w:bottom w:val="none" w:sz="0" w:space="0" w:color="auto"/>
            <w:right w:val="none" w:sz="0" w:space="0" w:color="auto"/>
          </w:divBdr>
        </w:div>
        <w:div w:id="680087939">
          <w:marLeft w:val="0"/>
          <w:marRight w:val="0"/>
          <w:marTop w:val="0"/>
          <w:marBottom w:val="0"/>
          <w:divBdr>
            <w:top w:val="none" w:sz="0" w:space="0" w:color="auto"/>
            <w:left w:val="none" w:sz="0" w:space="0" w:color="auto"/>
            <w:bottom w:val="none" w:sz="0" w:space="0" w:color="auto"/>
            <w:right w:val="none" w:sz="0" w:space="0" w:color="auto"/>
          </w:divBdr>
        </w:div>
        <w:div w:id="680087940">
          <w:marLeft w:val="0"/>
          <w:marRight w:val="0"/>
          <w:marTop w:val="0"/>
          <w:marBottom w:val="0"/>
          <w:divBdr>
            <w:top w:val="none" w:sz="0" w:space="0" w:color="auto"/>
            <w:left w:val="none" w:sz="0" w:space="0" w:color="auto"/>
            <w:bottom w:val="none" w:sz="0" w:space="0" w:color="auto"/>
            <w:right w:val="none" w:sz="0" w:space="0" w:color="auto"/>
          </w:divBdr>
        </w:div>
        <w:div w:id="680087941">
          <w:marLeft w:val="0"/>
          <w:marRight w:val="0"/>
          <w:marTop w:val="0"/>
          <w:marBottom w:val="0"/>
          <w:divBdr>
            <w:top w:val="none" w:sz="0" w:space="0" w:color="auto"/>
            <w:left w:val="none" w:sz="0" w:space="0" w:color="auto"/>
            <w:bottom w:val="none" w:sz="0" w:space="0" w:color="auto"/>
            <w:right w:val="none" w:sz="0" w:space="0" w:color="auto"/>
          </w:divBdr>
        </w:div>
        <w:div w:id="680087942">
          <w:marLeft w:val="0"/>
          <w:marRight w:val="0"/>
          <w:marTop w:val="0"/>
          <w:marBottom w:val="0"/>
          <w:divBdr>
            <w:top w:val="none" w:sz="0" w:space="0" w:color="auto"/>
            <w:left w:val="none" w:sz="0" w:space="0" w:color="auto"/>
            <w:bottom w:val="none" w:sz="0" w:space="0" w:color="auto"/>
            <w:right w:val="none" w:sz="0" w:space="0" w:color="auto"/>
          </w:divBdr>
        </w:div>
        <w:div w:id="680087943">
          <w:marLeft w:val="0"/>
          <w:marRight w:val="0"/>
          <w:marTop w:val="0"/>
          <w:marBottom w:val="0"/>
          <w:divBdr>
            <w:top w:val="none" w:sz="0" w:space="0" w:color="auto"/>
            <w:left w:val="none" w:sz="0" w:space="0" w:color="auto"/>
            <w:bottom w:val="none" w:sz="0" w:space="0" w:color="auto"/>
            <w:right w:val="none" w:sz="0" w:space="0" w:color="auto"/>
          </w:divBdr>
        </w:div>
        <w:div w:id="680087944">
          <w:marLeft w:val="0"/>
          <w:marRight w:val="0"/>
          <w:marTop w:val="0"/>
          <w:marBottom w:val="0"/>
          <w:divBdr>
            <w:top w:val="none" w:sz="0" w:space="0" w:color="auto"/>
            <w:left w:val="none" w:sz="0" w:space="0" w:color="auto"/>
            <w:bottom w:val="none" w:sz="0" w:space="0" w:color="auto"/>
            <w:right w:val="none" w:sz="0" w:space="0" w:color="auto"/>
          </w:divBdr>
        </w:div>
        <w:div w:id="680087945">
          <w:marLeft w:val="0"/>
          <w:marRight w:val="0"/>
          <w:marTop w:val="0"/>
          <w:marBottom w:val="0"/>
          <w:divBdr>
            <w:top w:val="none" w:sz="0" w:space="0" w:color="auto"/>
            <w:left w:val="none" w:sz="0" w:space="0" w:color="auto"/>
            <w:bottom w:val="none" w:sz="0" w:space="0" w:color="auto"/>
            <w:right w:val="none" w:sz="0" w:space="0" w:color="auto"/>
          </w:divBdr>
        </w:div>
        <w:div w:id="680087946">
          <w:marLeft w:val="0"/>
          <w:marRight w:val="0"/>
          <w:marTop w:val="0"/>
          <w:marBottom w:val="0"/>
          <w:divBdr>
            <w:top w:val="none" w:sz="0" w:space="0" w:color="auto"/>
            <w:left w:val="none" w:sz="0" w:space="0" w:color="auto"/>
            <w:bottom w:val="none" w:sz="0" w:space="0" w:color="auto"/>
            <w:right w:val="none" w:sz="0" w:space="0" w:color="auto"/>
          </w:divBdr>
        </w:div>
        <w:div w:id="680087947">
          <w:marLeft w:val="0"/>
          <w:marRight w:val="0"/>
          <w:marTop w:val="0"/>
          <w:marBottom w:val="0"/>
          <w:divBdr>
            <w:top w:val="none" w:sz="0" w:space="0" w:color="auto"/>
            <w:left w:val="none" w:sz="0" w:space="0" w:color="auto"/>
            <w:bottom w:val="none" w:sz="0" w:space="0" w:color="auto"/>
            <w:right w:val="none" w:sz="0" w:space="0" w:color="auto"/>
          </w:divBdr>
        </w:div>
        <w:div w:id="680087948">
          <w:marLeft w:val="0"/>
          <w:marRight w:val="0"/>
          <w:marTop w:val="0"/>
          <w:marBottom w:val="0"/>
          <w:divBdr>
            <w:top w:val="none" w:sz="0" w:space="0" w:color="auto"/>
            <w:left w:val="none" w:sz="0" w:space="0" w:color="auto"/>
            <w:bottom w:val="none" w:sz="0" w:space="0" w:color="auto"/>
            <w:right w:val="none" w:sz="0" w:space="0" w:color="auto"/>
          </w:divBdr>
        </w:div>
        <w:div w:id="680087949">
          <w:marLeft w:val="0"/>
          <w:marRight w:val="0"/>
          <w:marTop w:val="0"/>
          <w:marBottom w:val="0"/>
          <w:divBdr>
            <w:top w:val="none" w:sz="0" w:space="0" w:color="auto"/>
            <w:left w:val="none" w:sz="0" w:space="0" w:color="auto"/>
            <w:bottom w:val="none" w:sz="0" w:space="0" w:color="auto"/>
            <w:right w:val="none" w:sz="0" w:space="0" w:color="auto"/>
          </w:divBdr>
        </w:div>
        <w:div w:id="680087950">
          <w:marLeft w:val="0"/>
          <w:marRight w:val="0"/>
          <w:marTop w:val="0"/>
          <w:marBottom w:val="0"/>
          <w:divBdr>
            <w:top w:val="none" w:sz="0" w:space="0" w:color="auto"/>
            <w:left w:val="none" w:sz="0" w:space="0" w:color="auto"/>
            <w:bottom w:val="none" w:sz="0" w:space="0" w:color="auto"/>
            <w:right w:val="none" w:sz="0" w:space="0" w:color="auto"/>
          </w:divBdr>
        </w:div>
        <w:div w:id="680087951">
          <w:marLeft w:val="0"/>
          <w:marRight w:val="0"/>
          <w:marTop w:val="0"/>
          <w:marBottom w:val="0"/>
          <w:divBdr>
            <w:top w:val="none" w:sz="0" w:space="0" w:color="auto"/>
            <w:left w:val="none" w:sz="0" w:space="0" w:color="auto"/>
            <w:bottom w:val="none" w:sz="0" w:space="0" w:color="auto"/>
            <w:right w:val="none" w:sz="0" w:space="0" w:color="auto"/>
          </w:divBdr>
        </w:div>
        <w:div w:id="680087952">
          <w:marLeft w:val="0"/>
          <w:marRight w:val="0"/>
          <w:marTop w:val="0"/>
          <w:marBottom w:val="0"/>
          <w:divBdr>
            <w:top w:val="none" w:sz="0" w:space="0" w:color="auto"/>
            <w:left w:val="none" w:sz="0" w:space="0" w:color="auto"/>
            <w:bottom w:val="none" w:sz="0" w:space="0" w:color="auto"/>
            <w:right w:val="none" w:sz="0" w:space="0" w:color="auto"/>
          </w:divBdr>
        </w:div>
        <w:div w:id="680087953">
          <w:marLeft w:val="0"/>
          <w:marRight w:val="0"/>
          <w:marTop w:val="0"/>
          <w:marBottom w:val="0"/>
          <w:divBdr>
            <w:top w:val="none" w:sz="0" w:space="0" w:color="auto"/>
            <w:left w:val="none" w:sz="0" w:space="0" w:color="auto"/>
            <w:bottom w:val="none" w:sz="0" w:space="0" w:color="auto"/>
            <w:right w:val="none" w:sz="0" w:space="0" w:color="auto"/>
          </w:divBdr>
        </w:div>
        <w:div w:id="680087954">
          <w:marLeft w:val="0"/>
          <w:marRight w:val="0"/>
          <w:marTop w:val="0"/>
          <w:marBottom w:val="0"/>
          <w:divBdr>
            <w:top w:val="none" w:sz="0" w:space="0" w:color="auto"/>
            <w:left w:val="none" w:sz="0" w:space="0" w:color="auto"/>
            <w:bottom w:val="none" w:sz="0" w:space="0" w:color="auto"/>
            <w:right w:val="none" w:sz="0" w:space="0" w:color="auto"/>
          </w:divBdr>
        </w:div>
        <w:div w:id="680087955">
          <w:marLeft w:val="0"/>
          <w:marRight w:val="0"/>
          <w:marTop w:val="0"/>
          <w:marBottom w:val="0"/>
          <w:divBdr>
            <w:top w:val="none" w:sz="0" w:space="0" w:color="auto"/>
            <w:left w:val="none" w:sz="0" w:space="0" w:color="auto"/>
            <w:bottom w:val="none" w:sz="0" w:space="0" w:color="auto"/>
            <w:right w:val="none" w:sz="0" w:space="0" w:color="auto"/>
          </w:divBdr>
        </w:div>
        <w:div w:id="680087956">
          <w:marLeft w:val="0"/>
          <w:marRight w:val="0"/>
          <w:marTop w:val="0"/>
          <w:marBottom w:val="0"/>
          <w:divBdr>
            <w:top w:val="none" w:sz="0" w:space="0" w:color="auto"/>
            <w:left w:val="none" w:sz="0" w:space="0" w:color="auto"/>
            <w:bottom w:val="none" w:sz="0" w:space="0" w:color="auto"/>
            <w:right w:val="none" w:sz="0" w:space="0" w:color="auto"/>
          </w:divBdr>
        </w:div>
        <w:div w:id="680087957">
          <w:marLeft w:val="0"/>
          <w:marRight w:val="0"/>
          <w:marTop w:val="0"/>
          <w:marBottom w:val="0"/>
          <w:divBdr>
            <w:top w:val="none" w:sz="0" w:space="0" w:color="auto"/>
            <w:left w:val="none" w:sz="0" w:space="0" w:color="auto"/>
            <w:bottom w:val="none" w:sz="0" w:space="0" w:color="auto"/>
            <w:right w:val="none" w:sz="0" w:space="0" w:color="auto"/>
          </w:divBdr>
        </w:div>
        <w:div w:id="680087958">
          <w:marLeft w:val="0"/>
          <w:marRight w:val="0"/>
          <w:marTop w:val="0"/>
          <w:marBottom w:val="0"/>
          <w:divBdr>
            <w:top w:val="none" w:sz="0" w:space="0" w:color="auto"/>
            <w:left w:val="none" w:sz="0" w:space="0" w:color="auto"/>
            <w:bottom w:val="none" w:sz="0" w:space="0" w:color="auto"/>
            <w:right w:val="none" w:sz="0" w:space="0" w:color="auto"/>
          </w:divBdr>
        </w:div>
        <w:div w:id="680087959">
          <w:marLeft w:val="0"/>
          <w:marRight w:val="0"/>
          <w:marTop w:val="0"/>
          <w:marBottom w:val="0"/>
          <w:divBdr>
            <w:top w:val="none" w:sz="0" w:space="0" w:color="auto"/>
            <w:left w:val="none" w:sz="0" w:space="0" w:color="auto"/>
            <w:bottom w:val="none" w:sz="0" w:space="0" w:color="auto"/>
            <w:right w:val="none" w:sz="0" w:space="0" w:color="auto"/>
          </w:divBdr>
        </w:div>
        <w:div w:id="680087960">
          <w:marLeft w:val="0"/>
          <w:marRight w:val="0"/>
          <w:marTop w:val="0"/>
          <w:marBottom w:val="0"/>
          <w:divBdr>
            <w:top w:val="none" w:sz="0" w:space="0" w:color="auto"/>
            <w:left w:val="none" w:sz="0" w:space="0" w:color="auto"/>
            <w:bottom w:val="none" w:sz="0" w:space="0" w:color="auto"/>
            <w:right w:val="none" w:sz="0" w:space="0" w:color="auto"/>
          </w:divBdr>
        </w:div>
        <w:div w:id="680087961">
          <w:marLeft w:val="0"/>
          <w:marRight w:val="0"/>
          <w:marTop w:val="0"/>
          <w:marBottom w:val="0"/>
          <w:divBdr>
            <w:top w:val="none" w:sz="0" w:space="0" w:color="auto"/>
            <w:left w:val="none" w:sz="0" w:space="0" w:color="auto"/>
            <w:bottom w:val="none" w:sz="0" w:space="0" w:color="auto"/>
            <w:right w:val="none" w:sz="0" w:space="0" w:color="auto"/>
          </w:divBdr>
        </w:div>
        <w:div w:id="680087962">
          <w:marLeft w:val="0"/>
          <w:marRight w:val="0"/>
          <w:marTop w:val="0"/>
          <w:marBottom w:val="0"/>
          <w:divBdr>
            <w:top w:val="none" w:sz="0" w:space="0" w:color="auto"/>
            <w:left w:val="none" w:sz="0" w:space="0" w:color="auto"/>
            <w:bottom w:val="none" w:sz="0" w:space="0" w:color="auto"/>
            <w:right w:val="none" w:sz="0" w:space="0" w:color="auto"/>
          </w:divBdr>
        </w:div>
        <w:div w:id="680087963">
          <w:marLeft w:val="0"/>
          <w:marRight w:val="0"/>
          <w:marTop w:val="0"/>
          <w:marBottom w:val="0"/>
          <w:divBdr>
            <w:top w:val="none" w:sz="0" w:space="0" w:color="auto"/>
            <w:left w:val="none" w:sz="0" w:space="0" w:color="auto"/>
            <w:bottom w:val="none" w:sz="0" w:space="0" w:color="auto"/>
            <w:right w:val="none" w:sz="0" w:space="0" w:color="auto"/>
          </w:divBdr>
        </w:div>
        <w:div w:id="680087964">
          <w:marLeft w:val="0"/>
          <w:marRight w:val="0"/>
          <w:marTop w:val="0"/>
          <w:marBottom w:val="0"/>
          <w:divBdr>
            <w:top w:val="none" w:sz="0" w:space="0" w:color="auto"/>
            <w:left w:val="none" w:sz="0" w:space="0" w:color="auto"/>
            <w:bottom w:val="none" w:sz="0" w:space="0" w:color="auto"/>
            <w:right w:val="none" w:sz="0" w:space="0" w:color="auto"/>
          </w:divBdr>
        </w:div>
        <w:div w:id="680087965">
          <w:marLeft w:val="0"/>
          <w:marRight w:val="0"/>
          <w:marTop w:val="0"/>
          <w:marBottom w:val="0"/>
          <w:divBdr>
            <w:top w:val="none" w:sz="0" w:space="0" w:color="auto"/>
            <w:left w:val="none" w:sz="0" w:space="0" w:color="auto"/>
            <w:bottom w:val="none" w:sz="0" w:space="0" w:color="auto"/>
            <w:right w:val="none" w:sz="0" w:space="0" w:color="auto"/>
          </w:divBdr>
        </w:div>
        <w:div w:id="680087966">
          <w:marLeft w:val="0"/>
          <w:marRight w:val="0"/>
          <w:marTop w:val="0"/>
          <w:marBottom w:val="0"/>
          <w:divBdr>
            <w:top w:val="none" w:sz="0" w:space="0" w:color="auto"/>
            <w:left w:val="none" w:sz="0" w:space="0" w:color="auto"/>
            <w:bottom w:val="none" w:sz="0" w:space="0" w:color="auto"/>
            <w:right w:val="none" w:sz="0" w:space="0" w:color="auto"/>
          </w:divBdr>
        </w:div>
        <w:div w:id="680087967">
          <w:marLeft w:val="0"/>
          <w:marRight w:val="0"/>
          <w:marTop w:val="0"/>
          <w:marBottom w:val="0"/>
          <w:divBdr>
            <w:top w:val="none" w:sz="0" w:space="0" w:color="auto"/>
            <w:left w:val="none" w:sz="0" w:space="0" w:color="auto"/>
            <w:bottom w:val="none" w:sz="0" w:space="0" w:color="auto"/>
            <w:right w:val="none" w:sz="0" w:space="0" w:color="auto"/>
          </w:divBdr>
        </w:div>
        <w:div w:id="680087968">
          <w:marLeft w:val="0"/>
          <w:marRight w:val="0"/>
          <w:marTop w:val="0"/>
          <w:marBottom w:val="0"/>
          <w:divBdr>
            <w:top w:val="none" w:sz="0" w:space="0" w:color="auto"/>
            <w:left w:val="none" w:sz="0" w:space="0" w:color="auto"/>
            <w:bottom w:val="none" w:sz="0" w:space="0" w:color="auto"/>
            <w:right w:val="none" w:sz="0" w:space="0" w:color="auto"/>
          </w:divBdr>
        </w:div>
        <w:div w:id="680087969">
          <w:marLeft w:val="0"/>
          <w:marRight w:val="0"/>
          <w:marTop w:val="0"/>
          <w:marBottom w:val="0"/>
          <w:divBdr>
            <w:top w:val="none" w:sz="0" w:space="0" w:color="auto"/>
            <w:left w:val="none" w:sz="0" w:space="0" w:color="auto"/>
            <w:bottom w:val="none" w:sz="0" w:space="0" w:color="auto"/>
            <w:right w:val="none" w:sz="0" w:space="0" w:color="auto"/>
          </w:divBdr>
        </w:div>
        <w:div w:id="680087970">
          <w:marLeft w:val="0"/>
          <w:marRight w:val="0"/>
          <w:marTop w:val="0"/>
          <w:marBottom w:val="0"/>
          <w:divBdr>
            <w:top w:val="none" w:sz="0" w:space="0" w:color="auto"/>
            <w:left w:val="none" w:sz="0" w:space="0" w:color="auto"/>
            <w:bottom w:val="none" w:sz="0" w:space="0" w:color="auto"/>
            <w:right w:val="none" w:sz="0" w:space="0" w:color="auto"/>
          </w:divBdr>
        </w:div>
        <w:div w:id="680087971">
          <w:marLeft w:val="0"/>
          <w:marRight w:val="0"/>
          <w:marTop w:val="0"/>
          <w:marBottom w:val="0"/>
          <w:divBdr>
            <w:top w:val="none" w:sz="0" w:space="0" w:color="auto"/>
            <w:left w:val="none" w:sz="0" w:space="0" w:color="auto"/>
            <w:bottom w:val="none" w:sz="0" w:space="0" w:color="auto"/>
            <w:right w:val="none" w:sz="0" w:space="0" w:color="auto"/>
          </w:divBdr>
        </w:div>
        <w:div w:id="680087972">
          <w:marLeft w:val="0"/>
          <w:marRight w:val="0"/>
          <w:marTop w:val="0"/>
          <w:marBottom w:val="0"/>
          <w:divBdr>
            <w:top w:val="none" w:sz="0" w:space="0" w:color="auto"/>
            <w:left w:val="none" w:sz="0" w:space="0" w:color="auto"/>
            <w:bottom w:val="none" w:sz="0" w:space="0" w:color="auto"/>
            <w:right w:val="none" w:sz="0" w:space="0" w:color="auto"/>
          </w:divBdr>
        </w:div>
        <w:div w:id="680087973">
          <w:marLeft w:val="0"/>
          <w:marRight w:val="0"/>
          <w:marTop w:val="0"/>
          <w:marBottom w:val="0"/>
          <w:divBdr>
            <w:top w:val="none" w:sz="0" w:space="0" w:color="auto"/>
            <w:left w:val="none" w:sz="0" w:space="0" w:color="auto"/>
            <w:bottom w:val="none" w:sz="0" w:space="0" w:color="auto"/>
            <w:right w:val="none" w:sz="0" w:space="0" w:color="auto"/>
          </w:divBdr>
        </w:div>
        <w:div w:id="680087974">
          <w:marLeft w:val="0"/>
          <w:marRight w:val="0"/>
          <w:marTop w:val="0"/>
          <w:marBottom w:val="0"/>
          <w:divBdr>
            <w:top w:val="none" w:sz="0" w:space="0" w:color="auto"/>
            <w:left w:val="none" w:sz="0" w:space="0" w:color="auto"/>
            <w:bottom w:val="none" w:sz="0" w:space="0" w:color="auto"/>
            <w:right w:val="none" w:sz="0" w:space="0" w:color="auto"/>
          </w:divBdr>
        </w:div>
        <w:div w:id="680087975">
          <w:marLeft w:val="0"/>
          <w:marRight w:val="0"/>
          <w:marTop w:val="0"/>
          <w:marBottom w:val="0"/>
          <w:divBdr>
            <w:top w:val="none" w:sz="0" w:space="0" w:color="auto"/>
            <w:left w:val="none" w:sz="0" w:space="0" w:color="auto"/>
            <w:bottom w:val="none" w:sz="0" w:space="0" w:color="auto"/>
            <w:right w:val="none" w:sz="0" w:space="0" w:color="auto"/>
          </w:divBdr>
        </w:div>
        <w:div w:id="680087976">
          <w:marLeft w:val="0"/>
          <w:marRight w:val="0"/>
          <w:marTop w:val="0"/>
          <w:marBottom w:val="0"/>
          <w:divBdr>
            <w:top w:val="none" w:sz="0" w:space="0" w:color="auto"/>
            <w:left w:val="none" w:sz="0" w:space="0" w:color="auto"/>
            <w:bottom w:val="none" w:sz="0" w:space="0" w:color="auto"/>
            <w:right w:val="none" w:sz="0" w:space="0" w:color="auto"/>
          </w:divBdr>
        </w:div>
        <w:div w:id="680087977">
          <w:marLeft w:val="0"/>
          <w:marRight w:val="0"/>
          <w:marTop w:val="0"/>
          <w:marBottom w:val="0"/>
          <w:divBdr>
            <w:top w:val="none" w:sz="0" w:space="0" w:color="auto"/>
            <w:left w:val="none" w:sz="0" w:space="0" w:color="auto"/>
            <w:bottom w:val="none" w:sz="0" w:space="0" w:color="auto"/>
            <w:right w:val="none" w:sz="0" w:space="0" w:color="auto"/>
          </w:divBdr>
        </w:div>
        <w:div w:id="680087978">
          <w:marLeft w:val="0"/>
          <w:marRight w:val="0"/>
          <w:marTop w:val="0"/>
          <w:marBottom w:val="0"/>
          <w:divBdr>
            <w:top w:val="none" w:sz="0" w:space="0" w:color="auto"/>
            <w:left w:val="none" w:sz="0" w:space="0" w:color="auto"/>
            <w:bottom w:val="none" w:sz="0" w:space="0" w:color="auto"/>
            <w:right w:val="none" w:sz="0" w:space="0" w:color="auto"/>
          </w:divBdr>
        </w:div>
        <w:div w:id="680087979">
          <w:marLeft w:val="0"/>
          <w:marRight w:val="0"/>
          <w:marTop w:val="0"/>
          <w:marBottom w:val="0"/>
          <w:divBdr>
            <w:top w:val="none" w:sz="0" w:space="0" w:color="auto"/>
            <w:left w:val="none" w:sz="0" w:space="0" w:color="auto"/>
            <w:bottom w:val="none" w:sz="0" w:space="0" w:color="auto"/>
            <w:right w:val="none" w:sz="0" w:space="0" w:color="auto"/>
          </w:divBdr>
        </w:div>
        <w:div w:id="680087980">
          <w:marLeft w:val="0"/>
          <w:marRight w:val="0"/>
          <w:marTop w:val="0"/>
          <w:marBottom w:val="0"/>
          <w:divBdr>
            <w:top w:val="none" w:sz="0" w:space="0" w:color="auto"/>
            <w:left w:val="none" w:sz="0" w:space="0" w:color="auto"/>
            <w:bottom w:val="none" w:sz="0" w:space="0" w:color="auto"/>
            <w:right w:val="none" w:sz="0" w:space="0" w:color="auto"/>
          </w:divBdr>
        </w:div>
        <w:div w:id="680087981">
          <w:marLeft w:val="0"/>
          <w:marRight w:val="0"/>
          <w:marTop w:val="0"/>
          <w:marBottom w:val="0"/>
          <w:divBdr>
            <w:top w:val="none" w:sz="0" w:space="0" w:color="auto"/>
            <w:left w:val="none" w:sz="0" w:space="0" w:color="auto"/>
            <w:bottom w:val="none" w:sz="0" w:space="0" w:color="auto"/>
            <w:right w:val="none" w:sz="0" w:space="0" w:color="auto"/>
          </w:divBdr>
        </w:div>
        <w:div w:id="680087983">
          <w:marLeft w:val="0"/>
          <w:marRight w:val="0"/>
          <w:marTop w:val="0"/>
          <w:marBottom w:val="0"/>
          <w:divBdr>
            <w:top w:val="none" w:sz="0" w:space="0" w:color="auto"/>
            <w:left w:val="none" w:sz="0" w:space="0" w:color="auto"/>
            <w:bottom w:val="none" w:sz="0" w:space="0" w:color="auto"/>
            <w:right w:val="none" w:sz="0" w:space="0" w:color="auto"/>
          </w:divBdr>
        </w:div>
        <w:div w:id="680087984">
          <w:marLeft w:val="0"/>
          <w:marRight w:val="0"/>
          <w:marTop w:val="0"/>
          <w:marBottom w:val="0"/>
          <w:divBdr>
            <w:top w:val="none" w:sz="0" w:space="0" w:color="auto"/>
            <w:left w:val="none" w:sz="0" w:space="0" w:color="auto"/>
            <w:bottom w:val="none" w:sz="0" w:space="0" w:color="auto"/>
            <w:right w:val="none" w:sz="0" w:space="0" w:color="auto"/>
          </w:divBdr>
        </w:div>
        <w:div w:id="680087985">
          <w:marLeft w:val="0"/>
          <w:marRight w:val="0"/>
          <w:marTop w:val="0"/>
          <w:marBottom w:val="0"/>
          <w:divBdr>
            <w:top w:val="none" w:sz="0" w:space="0" w:color="auto"/>
            <w:left w:val="none" w:sz="0" w:space="0" w:color="auto"/>
            <w:bottom w:val="none" w:sz="0" w:space="0" w:color="auto"/>
            <w:right w:val="none" w:sz="0" w:space="0" w:color="auto"/>
          </w:divBdr>
        </w:div>
        <w:div w:id="680087987">
          <w:marLeft w:val="0"/>
          <w:marRight w:val="0"/>
          <w:marTop w:val="0"/>
          <w:marBottom w:val="0"/>
          <w:divBdr>
            <w:top w:val="none" w:sz="0" w:space="0" w:color="auto"/>
            <w:left w:val="none" w:sz="0" w:space="0" w:color="auto"/>
            <w:bottom w:val="none" w:sz="0" w:space="0" w:color="auto"/>
            <w:right w:val="none" w:sz="0" w:space="0" w:color="auto"/>
          </w:divBdr>
        </w:div>
        <w:div w:id="680087988">
          <w:marLeft w:val="0"/>
          <w:marRight w:val="0"/>
          <w:marTop w:val="0"/>
          <w:marBottom w:val="0"/>
          <w:divBdr>
            <w:top w:val="none" w:sz="0" w:space="0" w:color="auto"/>
            <w:left w:val="none" w:sz="0" w:space="0" w:color="auto"/>
            <w:bottom w:val="none" w:sz="0" w:space="0" w:color="auto"/>
            <w:right w:val="none" w:sz="0" w:space="0" w:color="auto"/>
          </w:divBdr>
        </w:div>
        <w:div w:id="680087989">
          <w:marLeft w:val="0"/>
          <w:marRight w:val="0"/>
          <w:marTop w:val="0"/>
          <w:marBottom w:val="0"/>
          <w:divBdr>
            <w:top w:val="none" w:sz="0" w:space="0" w:color="auto"/>
            <w:left w:val="none" w:sz="0" w:space="0" w:color="auto"/>
            <w:bottom w:val="none" w:sz="0" w:space="0" w:color="auto"/>
            <w:right w:val="none" w:sz="0" w:space="0" w:color="auto"/>
          </w:divBdr>
        </w:div>
        <w:div w:id="680087990">
          <w:marLeft w:val="0"/>
          <w:marRight w:val="0"/>
          <w:marTop w:val="0"/>
          <w:marBottom w:val="0"/>
          <w:divBdr>
            <w:top w:val="none" w:sz="0" w:space="0" w:color="auto"/>
            <w:left w:val="none" w:sz="0" w:space="0" w:color="auto"/>
            <w:bottom w:val="none" w:sz="0" w:space="0" w:color="auto"/>
            <w:right w:val="none" w:sz="0" w:space="0" w:color="auto"/>
          </w:divBdr>
        </w:div>
        <w:div w:id="680087992">
          <w:marLeft w:val="0"/>
          <w:marRight w:val="0"/>
          <w:marTop w:val="0"/>
          <w:marBottom w:val="0"/>
          <w:divBdr>
            <w:top w:val="none" w:sz="0" w:space="0" w:color="auto"/>
            <w:left w:val="none" w:sz="0" w:space="0" w:color="auto"/>
            <w:bottom w:val="none" w:sz="0" w:space="0" w:color="auto"/>
            <w:right w:val="none" w:sz="0" w:space="0" w:color="auto"/>
          </w:divBdr>
        </w:div>
        <w:div w:id="680087993">
          <w:marLeft w:val="0"/>
          <w:marRight w:val="0"/>
          <w:marTop w:val="0"/>
          <w:marBottom w:val="0"/>
          <w:divBdr>
            <w:top w:val="none" w:sz="0" w:space="0" w:color="auto"/>
            <w:left w:val="none" w:sz="0" w:space="0" w:color="auto"/>
            <w:bottom w:val="none" w:sz="0" w:space="0" w:color="auto"/>
            <w:right w:val="none" w:sz="0" w:space="0" w:color="auto"/>
          </w:divBdr>
        </w:div>
        <w:div w:id="680087994">
          <w:marLeft w:val="0"/>
          <w:marRight w:val="0"/>
          <w:marTop w:val="0"/>
          <w:marBottom w:val="0"/>
          <w:divBdr>
            <w:top w:val="none" w:sz="0" w:space="0" w:color="auto"/>
            <w:left w:val="none" w:sz="0" w:space="0" w:color="auto"/>
            <w:bottom w:val="none" w:sz="0" w:space="0" w:color="auto"/>
            <w:right w:val="none" w:sz="0" w:space="0" w:color="auto"/>
          </w:divBdr>
        </w:div>
        <w:div w:id="680087995">
          <w:marLeft w:val="0"/>
          <w:marRight w:val="0"/>
          <w:marTop w:val="0"/>
          <w:marBottom w:val="0"/>
          <w:divBdr>
            <w:top w:val="none" w:sz="0" w:space="0" w:color="auto"/>
            <w:left w:val="none" w:sz="0" w:space="0" w:color="auto"/>
            <w:bottom w:val="none" w:sz="0" w:space="0" w:color="auto"/>
            <w:right w:val="none" w:sz="0" w:space="0" w:color="auto"/>
          </w:divBdr>
        </w:div>
        <w:div w:id="680087996">
          <w:marLeft w:val="0"/>
          <w:marRight w:val="0"/>
          <w:marTop w:val="0"/>
          <w:marBottom w:val="0"/>
          <w:divBdr>
            <w:top w:val="none" w:sz="0" w:space="0" w:color="auto"/>
            <w:left w:val="none" w:sz="0" w:space="0" w:color="auto"/>
            <w:bottom w:val="none" w:sz="0" w:space="0" w:color="auto"/>
            <w:right w:val="none" w:sz="0" w:space="0" w:color="auto"/>
          </w:divBdr>
        </w:div>
        <w:div w:id="680087997">
          <w:marLeft w:val="0"/>
          <w:marRight w:val="0"/>
          <w:marTop w:val="0"/>
          <w:marBottom w:val="0"/>
          <w:divBdr>
            <w:top w:val="none" w:sz="0" w:space="0" w:color="auto"/>
            <w:left w:val="none" w:sz="0" w:space="0" w:color="auto"/>
            <w:bottom w:val="none" w:sz="0" w:space="0" w:color="auto"/>
            <w:right w:val="none" w:sz="0" w:space="0" w:color="auto"/>
          </w:divBdr>
        </w:div>
        <w:div w:id="680087998">
          <w:marLeft w:val="0"/>
          <w:marRight w:val="0"/>
          <w:marTop w:val="0"/>
          <w:marBottom w:val="0"/>
          <w:divBdr>
            <w:top w:val="none" w:sz="0" w:space="0" w:color="auto"/>
            <w:left w:val="none" w:sz="0" w:space="0" w:color="auto"/>
            <w:bottom w:val="none" w:sz="0" w:space="0" w:color="auto"/>
            <w:right w:val="none" w:sz="0" w:space="0" w:color="auto"/>
          </w:divBdr>
        </w:div>
        <w:div w:id="680087999">
          <w:marLeft w:val="0"/>
          <w:marRight w:val="0"/>
          <w:marTop w:val="0"/>
          <w:marBottom w:val="0"/>
          <w:divBdr>
            <w:top w:val="none" w:sz="0" w:space="0" w:color="auto"/>
            <w:left w:val="none" w:sz="0" w:space="0" w:color="auto"/>
            <w:bottom w:val="none" w:sz="0" w:space="0" w:color="auto"/>
            <w:right w:val="none" w:sz="0" w:space="0" w:color="auto"/>
          </w:divBdr>
        </w:div>
        <w:div w:id="680088000">
          <w:marLeft w:val="0"/>
          <w:marRight w:val="0"/>
          <w:marTop w:val="0"/>
          <w:marBottom w:val="0"/>
          <w:divBdr>
            <w:top w:val="none" w:sz="0" w:space="0" w:color="auto"/>
            <w:left w:val="none" w:sz="0" w:space="0" w:color="auto"/>
            <w:bottom w:val="none" w:sz="0" w:space="0" w:color="auto"/>
            <w:right w:val="none" w:sz="0" w:space="0" w:color="auto"/>
          </w:divBdr>
        </w:div>
        <w:div w:id="680088001">
          <w:marLeft w:val="0"/>
          <w:marRight w:val="0"/>
          <w:marTop w:val="0"/>
          <w:marBottom w:val="0"/>
          <w:divBdr>
            <w:top w:val="none" w:sz="0" w:space="0" w:color="auto"/>
            <w:left w:val="none" w:sz="0" w:space="0" w:color="auto"/>
            <w:bottom w:val="none" w:sz="0" w:space="0" w:color="auto"/>
            <w:right w:val="none" w:sz="0" w:space="0" w:color="auto"/>
          </w:divBdr>
        </w:div>
        <w:div w:id="680088002">
          <w:marLeft w:val="0"/>
          <w:marRight w:val="0"/>
          <w:marTop w:val="0"/>
          <w:marBottom w:val="0"/>
          <w:divBdr>
            <w:top w:val="none" w:sz="0" w:space="0" w:color="auto"/>
            <w:left w:val="none" w:sz="0" w:space="0" w:color="auto"/>
            <w:bottom w:val="none" w:sz="0" w:space="0" w:color="auto"/>
            <w:right w:val="none" w:sz="0" w:space="0" w:color="auto"/>
          </w:divBdr>
        </w:div>
        <w:div w:id="680088003">
          <w:marLeft w:val="0"/>
          <w:marRight w:val="0"/>
          <w:marTop w:val="0"/>
          <w:marBottom w:val="0"/>
          <w:divBdr>
            <w:top w:val="none" w:sz="0" w:space="0" w:color="auto"/>
            <w:left w:val="none" w:sz="0" w:space="0" w:color="auto"/>
            <w:bottom w:val="none" w:sz="0" w:space="0" w:color="auto"/>
            <w:right w:val="none" w:sz="0" w:space="0" w:color="auto"/>
          </w:divBdr>
        </w:div>
        <w:div w:id="680088004">
          <w:marLeft w:val="0"/>
          <w:marRight w:val="0"/>
          <w:marTop w:val="0"/>
          <w:marBottom w:val="0"/>
          <w:divBdr>
            <w:top w:val="none" w:sz="0" w:space="0" w:color="auto"/>
            <w:left w:val="none" w:sz="0" w:space="0" w:color="auto"/>
            <w:bottom w:val="none" w:sz="0" w:space="0" w:color="auto"/>
            <w:right w:val="none" w:sz="0" w:space="0" w:color="auto"/>
          </w:divBdr>
        </w:div>
        <w:div w:id="680088005">
          <w:marLeft w:val="0"/>
          <w:marRight w:val="0"/>
          <w:marTop w:val="0"/>
          <w:marBottom w:val="0"/>
          <w:divBdr>
            <w:top w:val="none" w:sz="0" w:space="0" w:color="auto"/>
            <w:left w:val="none" w:sz="0" w:space="0" w:color="auto"/>
            <w:bottom w:val="none" w:sz="0" w:space="0" w:color="auto"/>
            <w:right w:val="none" w:sz="0" w:space="0" w:color="auto"/>
          </w:divBdr>
        </w:div>
        <w:div w:id="680088006">
          <w:marLeft w:val="0"/>
          <w:marRight w:val="0"/>
          <w:marTop w:val="0"/>
          <w:marBottom w:val="0"/>
          <w:divBdr>
            <w:top w:val="none" w:sz="0" w:space="0" w:color="auto"/>
            <w:left w:val="none" w:sz="0" w:space="0" w:color="auto"/>
            <w:bottom w:val="none" w:sz="0" w:space="0" w:color="auto"/>
            <w:right w:val="none" w:sz="0" w:space="0" w:color="auto"/>
          </w:divBdr>
        </w:div>
        <w:div w:id="680088007">
          <w:marLeft w:val="0"/>
          <w:marRight w:val="0"/>
          <w:marTop w:val="0"/>
          <w:marBottom w:val="0"/>
          <w:divBdr>
            <w:top w:val="none" w:sz="0" w:space="0" w:color="auto"/>
            <w:left w:val="none" w:sz="0" w:space="0" w:color="auto"/>
            <w:bottom w:val="none" w:sz="0" w:space="0" w:color="auto"/>
            <w:right w:val="none" w:sz="0" w:space="0" w:color="auto"/>
          </w:divBdr>
        </w:div>
        <w:div w:id="680088008">
          <w:marLeft w:val="0"/>
          <w:marRight w:val="0"/>
          <w:marTop w:val="0"/>
          <w:marBottom w:val="0"/>
          <w:divBdr>
            <w:top w:val="none" w:sz="0" w:space="0" w:color="auto"/>
            <w:left w:val="none" w:sz="0" w:space="0" w:color="auto"/>
            <w:bottom w:val="none" w:sz="0" w:space="0" w:color="auto"/>
            <w:right w:val="none" w:sz="0" w:space="0" w:color="auto"/>
          </w:divBdr>
        </w:div>
        <w:div w:id="680088009">
          <w:marLeft w:val="0"/>
          <w:marRight w:val="0"/>
          <w:marTop w:val="0"/>
          <w:marBottom w:val="0"/>
          <w:divBdr>
            <w:top w:val="none" w:sz="0" w:space="0" w:color="auto"/>
            <w:left w:val="none" w:sz="0" w:space="0" w:color="auto"/>
            <w:bottom w:val="none" w:sz="0" w:space="0" w:color="auto"/>
            <w:right w:val="none" w:sz="0" w:space="0" w:color="auto"/>
          </w:divBdr>
        </w:div>
        <w:div w:id="680088010">
          <w:marLeft w:val="0"/>
          <w:marRight w:val="0"/>
          <w:marTop w:val="0"/>
          <w:marBottom w:val="0"/>
          <w:divBdr>
            <w:top w:val="none" w:sz="0" w:space="0" w:color="auto"/>
            <w:left w:val="none" w:sz="0" w:space="0" w:color="auto"/>
            <w:bottom w:val="none" w:sz="0" w:space="0" w:color="auto"/>
            <w:right w:val="none" w:sz="0" w:space="0" w:color="auto"/>
          </w:divBdr>
        </w:div>
        <w:div w:id="680088011">
          <w:marLeft w:val="0"/>
          <w:marRight w:val="0"/>
          <w:marTop w:val="0"/>
          <w:marBottom w:val="0"/>
          <w:divBdr>
            <w:top w:val="none" w:sz="0" w:space="0" w:color="auto"/>
            <w:left w:val="none" w:sz="0" w:space="0" w:color="auto"/>
            <w:bottom w:val="none" w:sz="0" w:space="0" w:color="auto"/>
            <w:right w:val="none" w:sz="0" w:space="0" w:color="auto"/>
          </w:divBdr>
        </w:div>
        <w:div w:id="680088012">
          <w:marLeft w:val="0"/>
          <w:marRight w:val="0"/>
          <w:marTop w:val="0"/>
          <w:marBottom w:val="0"/>
          <w:divBdr>
            <w:top w:val="none" w:sz="0" w:space="0" w:color="auto"/>
            <w:left w:val="none" w:sz="0" w:space="0" w:color="auto"/>
            <w:bottom w:val="none" w:sz="0" w:space="0" w:color="auto"/>
            <w:right w:val="none" w:sz="0" w:space="0" w:color="auto"/>
          </w:divBdr>
        </w:div>
        <w:div w:id="680088013">
          <w:marLeft w:val="0"/>
          <w:marRight w:val="0"/>
          <w:marTop w:val="0"/>
          <w:marBottom w:val="0"/>
          <w:divBdr>
            <w:top w:val="none" w:sz="0" w:space="0" w:color="auto"/>
            <w:left w:val="none" w:sz="0" w:space="0" w:color="auto"/>
            <w:bottom w:val="none" w:sz="0" w:space="0" w:color="auto"/>
            <w:right w:val="none" w:sz="0" w:space="0" w:color="auto"/>
          </w:divBdr>
        </w:div>
        <w:div w:id="680088014">
          <w:marLeft w:val="0"/>
          <w:marRight w:val="0"/>
          <w:marTop w:val="0"/>
          <w:marBottom w:val="0"/>
          <w:divBdr>
            <w:top w:val="none" w:sz="0" w:space="0" w:color="auto"/>
            <w:left w:val="none" w:sz="0" w:space="0" w:color="auto"/>
            <w:bottom w:val="none" w:sz="0" w:space="0" w:color="auto"/>
            <w:right w:val="none" w:sz="0" w:space="0" w:color="auto"/>
          </w:divBdr>
        </w:div>
        <w:div w:id="680088015">
          <w:marLeft w:val="0"/>
          <w:marRight w:val="0"/>
          <w:marTop w:val="0"/>
          <w:marBottom w:val="0"/>
          <w:divBdr>
            <w:top w:val="none" w:sz="0" w:space="0" w:color="auto"/>
            <w:left w:val="none" w:sz="0" w:space="0" w:color="auto"/>
            <w:bottom w:val="none" w:sz="0" w:space="0" w:color="auto"/>
            <w:right w:val="none" w:sz="0" w:space="0" w:color="auto"/>
          </w:divBdr>
        </w:div>
        <w:div w:id="680088016">
          <w:marLeft w:val="0"/>
          <w:marRight w:val="0"/>
          <w:marTop w:val="0"/>
          <w:marBottom w:val="0"/>
          <w:divBdr>
            <w:top w:val="none" w:sz="0" w:space="0" w:color="auto"/>
            <w:left w:val="none" w:sz="0" w:space="0" w:color="auto"/>
            <w:bottom w:val="none" w:sz="0" w:space="0" w:color="auto"/>
            <w:right w:val="none" w:sz="0" w:space="0" w:color="auto"/>
          </w:divBdr>
        </w:div>
        <w:div w:id="680088017">
          <w:marLeft w:val="0"/>
          <w:marRight w:val="0"/>
          <w:marTop w:val="0"/>
          <w:marBottom w:val="0"/>
          <w:divBdr>
            <w:top w:val="none" w:sz="0" w:space="0" w:color="auto"/>
            <w:left w:val="none" w:sz="0" w:space="0" w:color="auto"/>
            <w:bottom w:val="none" w:sz="0" w:space="0" w:color="auto"/>
            <w:right w:val="none" w:sz="0" w:space="0" w:color="auto"/>
          </w:divBdr>
        </w:div>
        <w:div w:id="680088018">
          <w:marLeft w:val="0"/>
          <w:marRight w:val="0"/>
          <w:marTop w:val="0"/>
          <w:marBottom w:val="0"/>
          <w:divBdr>
            <w:top w:val="none" w:sz="0" w:space="0" w:color="auto"/>
            <w:left w:val="none" w:sz="0" w:space="0" w:color="auto"/>
            <w:bottom w:val="none" w:sz="0" w:space="0" w:color="auto"/>
            <w:right w:val="none" w:sz="0" w:space="0" w:color="auto"/>
          </w:divBdr>
        </w:div>
        <w:div w:id="680088019">
          <w:marLeft w:val="0"/>
          <w:marRight w:val="0"/>
          <w:marTop w:val="0"/>
          <w:marBottom w:val="0"/>
          <w:divBdr>
            <w:top w:val="none" w:sz="0" w:space="0" w:color="auto"/>
            <w:left w:val="none" w:sz="0" w:space="0" w:color="auto"/>
            <w:bottom w:val="none" w:sz="0" w:space="0" w:color="auto"/>
            <w:right w:val="none" w:sz="0" w:space="0" w:color="auto"/>
          </w:divBdr>
        </w:div>
        <w:div w:id="680088020">
          <w:marLeft w:val="0"/>
          <w:marRight w:val="0"/>
          <w:marTop w:val="0"/>
          <w:marBottom w:val="0"/>
          <w:divBdr>
            <w:top w:val="none" w:sz="0" w:space="0" w:color="auto"/>
            <w:left w:val="none" w:sz="0" w:space="0" w:color="auto"/>
            <w:bottom w:val="none" w:sz="0" w:space="0" w:color="auto"/>
            <w:right w:val="none" w:sz="0" w:space="0" w:color="auto"/>
          </w:divBdr>
        </w:div>
        <w:div w:id="680088021">
          <w:marLeft w:val="0"/>
          <w:marRight w:val="0"/>
          <w:marTop w:val="0"/>
          <w:marBottom w:val="0"/>
          <w:divBdr>
            <w:top w:val="none" w:sz="0" w:space="0" w:color="auto"/>
            <w:left w:val="none" w:sz="0" w:space="0" w:color="auto"/>
            <w:bottom w:val="none" w:sz="0" w:space="0" w:color="auto"/>
            <w:right w:val="none" w:sz="0" w:space="0" w:color="auto"/>
          </w:divBdr>
        </w:div>
        <w:div w:id="680088022">
          <w:marLeft w:val="0"/>
          <w:marRight w:val="0"/>
          <w:marTop w:val="0"/>
          <w:marBottom w:val="0"/>
          <w:divBdr>
            <w:top w:val="none" w:sz="0" w:space="0" w:color="auto"/>
            <w:left w:val="none" w:sz="0" w:space="0" w:color="auto"/>
            <w:bottom w:val="none" w:sz="0" w:space="0" w:color="auto"/>
            <w:right w:val="none" w:sz="0" w:space="0" w:color="auto"/>
          </w:divBdr>
        </w:div>
        <w:div w:id="680088023">
          <w:marLeft w:val="0"/>
          <w:marRight w:val="0"/>
          <w:marTop w:val="0"/>
          <w:marBottom w:val="0"/>
          <w:divBdr>
            <w:top w:val="none" w:sz="0" w:space="0" w:color="auto"/>
            <w:left w:val="none" w:sz="0" w:space="0" w:color="auto"/>
            <w:bottom w:val="none" w:sz="0" w:space="0" w:color="auto"/>
            <w:right w:val="none" w:sz="0" w:space="0" w:color="auto"/>
          </w:divBdr>
        </w:div>
        <w:div w:id="680088024">
          <w:marLeft w:val="0"/>
          <w:marRight w:val="0"/>
          <w:marTop w:val="0"/>
          <w:marBottom w:val="0"/>
          <w:divBdr>
            <w:top w:val="none" w:sz="0" w:space="0" w:color="auto"/>
            <w:left w:val="none" w:sz="0" w:space="0" w:color="auto"/>
            <w:bottom w:val="none" w:sz="0" w:space="0" w:color="auto"/>
            <w:right w:val="none" w:sz="0" w:space="0" w:color="auto"/>
          </w:divBdr>
        </w:div>
        <w:div w:id="680088025">
          <w:marLeft w:val="0"/>
          <w:marRight w:val="0"/>
          <w:marTop w:val="0"/>
          <w:marBottom w:val="0"/>
          <w:divBdr>
            <w:top w:val="none" w:sz="0" w:space="0" w:color="auto"/>
            <w:left w:val="none" w:sz="0" w:space="0" w:color="auto"/>
            <w:bottom w:val="none" w:sz="0" w:space="0" w:color="auto"/>
            <w:right w:val="none" w:sz="0" w:space="0" w:color="auto"/>
          </w:divBdr>
        </w:div>
        <w:div w:id="680088026">
          <w:marLeft w:val="0"/>
          <w:marRight w:val="0"/>
          <w:marTop w:val="0"/>
          <w:marBottom w:val="0"/>
          <w:divBdr>
            <w:top w:val="none" w:sz="0" w:space="0" w:color="auto"/>
            <w:left w:val="none" w:sz="0" w:space="0" w:color="auto"/>
            <w:bottom w:val="none" w:sz="0" w:space="0" w:color="auto"/>
            <w:right w:val="none" w:sz="0" w:space="0" w:color="auto"/>
          </w:divBdr>
        </w:div>
        <w:div w:id="680088027">
          <w:marLeft w:val="0"/>
          <w:marRight w:val="0"/>
          <w:marTop w:val="0"/>
          <w:marBottom w:val="0"/>
          <w:divBdr>
            <w:top w:val="none" w:sz="0" w:space="0" w:color="auto"/>
            <w:left w:val="none" w:sz="0" w:space="0" w:color="auto"/>
            <w:bottom w:val="none" w:sz="0" w:space="0" w:color="auto"/>
            <w:right w:val="none" w:sz="0" w:space="0" w:color="auto"/>
          </w:divBdr>
        </w:div>
        <w:div w:id="680088028">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680088030">
          <w:marLeft w:val="0"/>
          <w:marRight w:val="0"/>
          <w:marTop w:val="0"/>
          <w:marBottom w:val="0"/>
          <w:divBdr>
            <w:top w:val="none" w:sz="0" w:space="0" w:color="auto"/>
            <w:left w:val="none" w:sz="0" w:space="0" w:color="auto"/>
            <w:bottom w:val="none" w:sz="0" w:space="0" w:color="auto"/>
            <w:right w:val="none" w:sz="0" w:space="0" w:color="auto"/>
          </w:divBdr>
        </w:div>
        <w:div w:id="680088031">
          <w:marLeft w:val="0"/>
          <w:marRight w:val="0"/>
          <w:marTop w:val="0"/>
          <w:marBottom w:val="0"/>
          <w:divBdr>
            <w:top w:val="none" w:sz="0" w:space="0" w:color="auto"/>
            <w:left w:val="none" w:sz="0" w:space="0" w:color="auto"/>
            <w:bottom w:val="none" w:sz="0" w:space="0" w:color="auto"/>
            <w:right w:val="none" w:sz="0" w:space="0" w:color="auto"/>
          </w:divBdr>
        </w:div>
        <w:div w:id="680088032">
          <w:marLeft w:val="0"/>
          <w:marRight w:val="0"/>
          <w:marTop w:val="0"/>
          <w:marBottom w:val="0"/>
          <w:divBdr>
            <w:top w:val="none" w:sz="0" w:space="0" w:color="auto"/>
            <w:left w:val="none" w:sz="0" w:space="0" w:color="auto"/>
            <w:bottom w:val="none" w:sz="0" w:space="0" w:color="auto"/>
            <w:right w:val="none" w:sz="0" w:space="0" w:color="auto"/>
          </w:divBdr>
        </w:div>
        <w:div w:id="680088033">
          <w:marLeft w:val="0"/>
          <w:marRight w:val="0"/>
          <w:marTop w:val="0"/>
          <w:marBottom w:val="0"/>
          <w:divBdr>
            <w:top w:val="none" w:sz="0" w:space="0" w:color="auto"/>
            <w:left w:val="none" w:sz="0" w:space="0" w:color="auto"/>
            <w:bottom w:val="none" w:sz="0" w:space="0" w:color="auto"/>
            <w:right w:val="none" w:sz="0" w:space="0" w:color="auto"/>
          </w:divBdr>
        </w:div>
        <w:div w:id="680088035">
          <w:marLeft w:val="0"/>
          <w:marRight w:val="0"/>
          <w:marTop w:val="0"/>
          <w:marBottom w:val="0"/>
          <w:divBdr>
            <w:top w:val="none" w:sz="0" w:space="0" w:color="auto"/>
            <w:left w:val="none" w:sz="0" w:space="0" w:color="auto"/>
            <w:bottom w:val="none" w:sz="0" w:space="0" w:color="auto"/>
            <w:right w:val="none" w:sz="0" w:space="0" w:color="auto"/>
          </w:divBdr>
        </w:div>
        <w:div w:id="680088036">
          <w:marLeft w:val="0"/>
          <w:marRight w:val="0"/>
          <w:marTop w:val="0"/>
          <w:marBottom w:val="0"/>
          <w:divBdr>
            <w:top w:val="none" w:sz="0" w:space="0" w:color="auto"/>
            <w:left w:val="none" w:sz="0" w:space="0" w:color="auto"/>
            <w:bottom w:val="none" w:sz="0" w:space="0" w:color="auto"/>
            <w:right w:val="none" w:sz="0" w:space="0" w:color="auto"/>
          </w:divBdr>
        </w:div>
        <w:div w:id="680088037">
          <w:marLeft w:val="0"/>
          <w:marRight w:val="0"/>
          <w:marTop w:val="0"/>
          <w:marBottom w:val="0"/>
          <w:divBdr>
            <w:top w:val="none" w:sz="0" w:space="0" w:color="auto"/>
            <w:left w:val="none" w:sz="0" w:space="0" w:color="auto"/>
            <w:bottom w:val="none" w:sz="0" w:space="0" w:color="auto"/>
            <w:right w:val="none" w:sz="0" w:space="0" w:color="auto"/>
          </w:divBdr>
        </w:div>
        <w:div w:id="680088038">
          <w:marLeft w:val="0"/>
          <w:marRight w:val="0"/>
          <w:marTop w:val="0"/>
          <w:marBottom w:val="0"/>
          <w:divBdr>
            <w:top w:val="none" w:sz="0" w:space="0" w:color="auto"/>
            <w:left w:val="none" w:sz="0" w:space="0" w:color="auto"/>
            <w:bottom w:val="none" w:sz="0" w:space="0" w:color="auto"/>
            <w:right w:val="none" w:sz="0" w:space="0" w:color="auto"/>
          </w:divBdr>
        </w:div>
        <w:div w:id="680088039">
          <w:marLeft w:val="0"/>
          <w:marRight w:val="0"/>
          <w:marTop w:val="0"/>
          <w:marBottom w:val="0"/>
          <w:divBdr>
            <w:top w:val="none" w:sz="0" w:space="0" w:color="auto"/>
            <w:left w:val="none" w:sz="0" w:space="0" w:color="auto"/>
            <w:bottom w:val="none" w:sz="0" w:space="0" w:color="auto"/>
            <w:right w:val="none" w:sz="0" w:space="0" w:color="auto"/>
          </w:divBdr>
        </w:div>
        <w:div w:id="680088040">
          <w:marLeft w:val="0"/>
          <w:marRight w:val="0"/>
          <w:marTop w:val="0"/>
          <w:marBottom w:val="0"/>
          <w:divBdr>
            <w:top w:val="none" w:sz="0" w:space="0" w:color="auto"/>
            <w:left w:val="none" w:sz="0" w:space="0" w:color="auto"/>
            <w:bottom w:val="none" w:sz="0" w:space="0" w:color="auto"/>
            <w:right w:val="none" w:sz="0" w:space="0" w:color="auto"/>
          </w:divBdr>
        </w:div>
        <w:div w:id="680088041">
          <w:marLeft w:val="0"/>
          <w:marRight w:val="0"/>
          <w:marTop w:val="0"/>
          <w:marBottom w:val="0"/>
          <w:divBdr>
            <w:top w:val="none" w:sz="0" w:space="0" w:color="auto"/>
            <w:left w:val="none" w:sz="0" w:space="0" w:color="auto"/>
            <w:bottom w:val="none" w:sz="0" w:space="0" w:color="auto"/>
            <w:right w:val="none" w:sz="0" w:space="0" w:color="auto"/>
          </w:divBdr>
        </w:div>
        <w:div w:id="680088042">
          <w:marLeft w:val="0"/>
          <w:marRight w:val="0"/>
          <w:marTop w:val="0"/>
          <w:marBottom w:val="0"/>
          <w:divBdr>
            <w:top w:val="none" w:sz="0" w:space="0" w:color="auto"/>
            <w:left w:val="none" w:sz="0" w:space="0" w:color="auto"/>
            <w:bottom w:val="none" w:sz="0" w:space="0" w:color="auto"/>
            <w:right w:val="none" w:sz="0" w:space="0" w:color="auto"/>
          </w:divBdr>
        </w:div>
        <w:div w:id="680088043">
          <w:marLeft w:val="0"/>
          <w:marRight w:val="0"/>
          <w:marTop w:val="0"/>
          <w:marBottom w:val="0"/>
          <w:divBdr>
            <w:top w:val="none" w:sz="0" w:space="0" w:color="auto"/>
            <w:left w:val="none" w:sz="0" w:space="0" w:color="auto"/>
            <w:bottom w:val="none" w:sz="0" w:space="0" w:color="auto"/>
            <w:right w:val="none" w:sz="0" w:space="0" w:color="auto"/>
          </w:divBdr>
        </w:div>
        <w:div w:id="680088044">
          <w:marLeft w:val="0"/>
          <w:marRight w:val="0"/>
          <w:marTop w:val="0"/>
          <w:marBottom w:val="0"/>
          <w:divBdr>
            <w:top w:val="none" w:sz="0" w:space="0" w:color="auto"/>
            <w:left w:val="none" w:sz="0" w:space="0" w:color="auto"/>
            <w:bottom w:val="none" w:sz="0" w:space="0" w:color="auto"/>
            <w:right w:val="none" w:sz="0" w:space="0" w:color="auto"/>
          </w:divBdr>
        </w:div>
        <w:div w:id="680088045">
          <w:marLeft w:val="0"/>
          <w:marRight w:val="0"/>
          <w:marTop w:val="0"/>
          <w:marBottom w:val="0"/>
          <w:divBdr>
            <w:top w:val="none" w:sz="0" w:space="0" w:color="auto"/>
            <w:left w:val="none" w:sz="0" w:space="0" w:color="auto"/>
            <w:bottom w:val="none" w:sz="0" w:space="0" w:color="auto"/>
            <w:right w:val="none" w:sz="0" w:space="0" w:color="auto"/>
          </w:divBdr>
        </w:div>
        <w:div w:id="680088046">
          <w:marLeft w:val="0"/>
          <w:marRight w:val="0"/>
          <w:marTop w:val="0"/>
          <w:marBottom w:val="0"/>
          <w:divBdr>
            <w:top w:val="none" w:sz="0" w:space="0" w:color="auto"/>
            <w:left w:val="none" w:sz="0" w:space="0" w:color="auto"/>
            <w:bottom w:val="none" w:sz="0" w:space="0" w:color="auto"/>
            <w:right w:val="none" w:sz="0" w:space="0" w:color="auto"/>
          </w:divBdr>
        </w:div>
        <w:div w:id="680088047">
          <w:marLeft w:val="0"/>
          <w:marRight w:val="0"/>
          <w:marTop w:val="0"/>
          <w:marBottom w:val="0"/>
          <w:divBdr>
            <w:top w:val="none" w:sz="0" w:space="0" w:color="auto"/>
            <w:left w:val="none" w:sz="0" w:space="0" w:color="auto"/>
            <w:bottom w:val="none" w:sz="0" w:space="0" w:color="auto"/>
            <w:right w:val="none" w:sz="0" w:space="0" w:color="auto"/>
          </w:divBdr>
        </w:div>
        <w:div w:id="680088048">
          <w:marLeft w:val="0"/>
          <w:marRight w:val="0"/>
          <w:marTop w:val="0"/>
          <w:marBottom w:val="0"/>
          <w:divBdr>
            <w:top w:val="none" w:sz="0" w:space="0" w:color="auto"/>
            <w:left w:val="none" w:sz="0" w:space="0" w:color="auto"/>
            <w:bottom w:val="none" w:sz="0" w:space="0" w:color="auto"/>
            <w:right w:val="none" w:sz="0" w:space="0" w:color="auto"/>
          </w:divBdr>
        </w:div>
        <w:div w:id="680088049">
          <w:marLeft w:val="0"/>
          <w:marRight w:val="0"/>
          <w:marTop w:val="0"/>
          <w:marBottom w:val="0"/>
          <w:divBdr>
            <w:top w:val="none" w:sz="0" w:space="0" w:color="auto"/>
            <w:left w:val="none" w:sz="0" w:space="0" w:color="auto"/>
            <w:bottom w:val="none" w:sz="0" w:space="0" w:color="auto"/>
            <w:right w:val="none" w:sz="0" w:space="0" w:color="auto"/>
          </w:divBdr>
        </w:div>
        <w:div w:id="680088050">
          <w:marLeft w:val="0"/>
          <w:marRight w:val="0"/>
          <w:marTop w:val="0"/>
          <w:marBottom w:val="0"/>
          <w:divBdr>
            <w:top w:val="none" w:sz="0" w:space="0" w:color="auto"/>
            <w:left w:val="none" w:sz="0" w:space="0" w:color="auto"/>
            <w:bottom w:val="none" w:sz="0" w:space="0" w:color="auto"/>
            <w:right w:val="none" w:sz="0" w:space="0" w:color="auto"/>
          </w:divBdr>
        </w:div>
        <w:div w:id="680088051">
          <w:marLeft w:val="0"/>
          <w:marRight w:val="0"/>
          <w:marTop w:val="0"/>
          <w:marBottom w:val="0"/>
          <w:divBdr>
            <w:top w:val="none" w:sz="0" w:space="0" w:color="auto"/>
            <w:left w:val="none" w:sz="0" w:space="0" w:color="auto"/>
            <w:bottom w:val="none" w:sz="0" w:space="0" w:color="auto"/>
            <w:right w:val="none" w:sz="0" w:space="0" w:color="auto"/>
          </w:divBdr>
        </w:div>
        <w:div w:id="680088052">
          <w:marLeft w:val="0"/>
          <w:marRight w:val="0"/>
          <w:marTop w:val="0"/>
          <w:marBottom w:val="0"/>
          <w:divBdr>
            <w:top w:val="none" w:sz="0" w:space="0" w:color="auto"/>
            <w:left w:val="none" w:sz="0" w:space="0" w:color="auto"/>
            <w:bottom w:val="none" w:sz="0" w:space="0" w:color="auto"/>
            <w:right w:val="none" w:sz="0" w:space="0" w:color="auto"/>
          </w:divBdr>
        </w:div>
        <w:div w:id="680088053">
          <w:marLeft w:val="0"/>
          <w:marRight w:val="0"/>
          <w:marTop w:val="0"/>
          <w:marBottom w:val="0"/>
          <w:divBdr>
            <w:top w:val="none" w:sz="0" w:space="0" w:color="auto"/>
            <w:left w:val="none" w:sz="0" w:space="0" w:color="auto"/>
            <w:bottom w:val="none" w:sz="0" w:space="0" w:color="auto"/>
            <w:right w:val="none" w:sz="0" w:space="0" w:color="auto"/>
          </w:divBdr>
        </w:div>
        <w:div w:id="680088054">
          <w:marLeft w:val="0"/>
          <w:marRight w:val="0"/>
          <w:marTop w:val="0"/>
          <w:marBottom w:val="0"/>
          <w:divBdr>
            <w:top w:val="none" w:sz="0" w:space="0" w:color="auto"/>
            <w:left w:val="none" w:sz="0" w:space="0" w:color="auto"/>
            <w:bottom w:val="none" w:sz="0" w:space="0" w:color="auto"/>
            <w:right w:val="none" w:sz="0" w:space="0" w:color="auto"/>
          </w:divBdr>
        </w:div>
        <w:div w:id="680088055">
          <w:marLeft w:val="0"/>
          <w:marRight w:val="0"/>
          <w:marTop w:val="0"/>
          <w:marBottom w:val="0"/>
          <w:divBdr>
            <w:top w:val="none" w:sz="0" w:space="0" w:color="auto"/>
            <w:left w:val="none" w:sz="0" w:space="0" w:color="auto"/>
            <w:bottom w:val="none" w:sz="0" w:space="0" w:color="auto"/>
            <w:right w:val="none" w:sz="0" w:space="0" w:color="auto"/>
          </w:divBdr>
        </w:div>
        <w:div w:id="680088056">
          <w:marLeft w:val="0"/>
          <w:marRight w:val="0"/>
          <w:marTop w:val="0"/>
          <w:marBottom w:val="0"/>
          <w:divBdr>
            <w:top w:val="none" w:sz="0" w:space="0" w:color="auto"/>
            <w:left w:val="none" w:sz="0" w:space="0" w:color="auto"/>
            <w:bottom w:val="none" w:sz="0" w:space="0" w:color="auto"/>
            <w:right w:val="none" w:sz="0" w:space="0" w:color="auto"/>
          </w:divBdr>
        </w:div>
        <w:div w:id="680088057">
          <w:marLeft w:val="0"/>
          <w:marRight w:val="0"/>
          <w:marTop w:val="0"/>
          <w:marBottom w:val="0"/>
          <w:divBdr>
            <w:top w:val="none" w:sz="0" w:space="0" w:color="auto"/>
            <w:left w:val="none" w:sz="0" w:space="0" w:color="auto"/>
            <w:bottom w:val="none" w:sz="0" w:space="0" w:color="auto"/>
            <w:right w:val="none" w:sz="0" w:space="0" w:color="auto"/>
          </w:divBdr>
        </w:div>
        <w:div w:id="680088058">
          <w:marLeft w:val="0"/>
          <w:marRight w:val="0"/>
          <w:marTop w:val="0"/>
          <w:marBottom w:val="0"/>
          <w:divBdr>
            <w:top w:val="none" w:sz="0" w:space="0" w:color="auto"/>
            <w:left w:val="none" w:sz="0" w:space="0" w:color="auto"/>
            <w:bottom w:val="none" w:sz="0" w:space="0" w:color="auto"/>
            <w:right w:val="none" w:sz="0" w:space="0" w:color="auto"/>
          </w:divBdr>
        </w:div>
        <w:div w:id="680088059">
          <w:marLeft w:val="0"/>
          <w:marRight w:val="0"/>
          <w:marTop w:val="0"/>
          <w:marBottom w:val="0"/>
          <w:divBdr>
            <w:top w:val="none" w:sz="0" w:space="0" w:color="auto"/>
            <w:left w:val="none" w:sz="0" w:space="0" w:color="auto"/>
            <w:bottom w:val="none" w:sz="0" w:space="0" w:color="auto"/>
            <w:right w:val="none" w:sz="0" w:space="0" w:color="auto"/>
          </w:divBdr>
        </w:div>
        <w:div w:id="680088060">
          <w:marLeft w:val="0"/>
          <w:marRight w:val="0"/>
          <w:marTop w:val="0"/>
          <w:marBottom w:val="0"/>
          <w:divBdr>
            <w:top w:val="none" w:sz="0" w:space="0" w:color="auto"/>
            <w:left w:val="none" w:sz="0" w:space="0" w:color="auto"/>
            <w:bottom w:val="none" w:sz="0" w:space="0" w:color="auto"/>
            <w:right w:val="none" w:sz="0" w:space="0" w:color="auto"/>
          </w:divBdr>
        </w:div>
        <w:div w:id="680088061">
          <w:marLeft w:val="0"/>
          <w:marRight w:val="0"/>
          <w:marTop w:val="0"/>
          <w:marBottom w:val="0"/>
          <w:divBdr>
            <w:top w:val="none" w:sz="0" w:space="0" w:color="auto"/>
            <w:left w:val="none" w:sz="0" w:space="0" w:color="auto"/>
            <w:bottom w:val="none" w:sz="0" w:space="0" w:color="auto"/>
            <w:right w:val="none" w:sz="0" w:space="0" w:color="auto"/>
          </w:divBdr>
        </w:div>
        <w:div w:id="680088062">
          <w:marLeft w:val="0"/>
          <w:marRight w:val="0"/>
          <w:marTop w:val="0"/>
          <w:marBottom w:val="0"/>
          <w:divBdr>
            <w:top w:val="none" w:sz="0" w:space="0" w:color="auto"/>
            <w:left w:val="none" w:sz="0" w:space="0" w:color="auto"/>
            <w:bottom w:val="none" w:sz="0" w:space="0" w:color="auto"/>
            <w:right w:val="none" w:sz="0" w:space="0" w:color="auto"/>
          </w:divBdr>
        </w:div>
        <w:div w:id="680088063">
          <w:marLeft w:val="0"/>
          <w:marRight w:val="0"/>
          <w:marTop w:val="0"/>
          <w:marBottom w:val="0"/>
          <w:divBdr>
            <w:top w:val="none" w:sz="0" w:space="0" w:color="auto"/>
            <w:left w:val="none" w:sz="0" w:space="0" w:color="auto"/>
            <w:bottom w:val="none" w:sz="0" w:space="0" w:color="auto"/>
            <w:right w:val="none" w:sz="0" w:space="0" w:color="auto"/>
          </w:divBdr>
        </w:div>
        <w:div w:id="680088064">
          <w:marLeft w:val="0"/>
          <w:marRight w:val="0"/>
          <w:marTop w:val="0"/>
          <w:marBottom w:val="0"/>
          <w:divBdr>
            <w:top w:val="none" w:sz="0" w:space="0" w:color="auto"/>
            <w:left w:val="none" w:sz="0" w:space="0" w:color="auto"/>
            <w:bottom w:val="none" w:sz="0" w:space="0" w:color="auto"/>
            <w:right w:val="none" w:sz="0" w:space="0" w:color="auto"/>
          </w:divBdr>
        </w:div>
        <w:div w:id="680088065">
          <w:marLeft w:val="0"/>
          <w:marRight w:val="0"/>
          <w:marTop w:val="0"/>
          <w:marBottom w:val="0"/>
          <w:divBdr>
            <w:top w:val="none" w:sz="0" w:space="0" w:color="auto"/>
            <w:left w:val="none" w:sz="0" w:space="0" w:color="auto"/>
            <w:bottom w:val="none" w:sz="0" w:space="0" w:color="auto"/>
            <w:right w:val="none" w:sz="0" w:space="0" w:color="auto"/>
          </w:divBdr>
        </w:div>
        <w:div w:id="680088066">
          <w:marLeft w:val="0"/>
          <w:marRight w:val="0"/>
          <w:marTop w:val="0"/>
          <w:marBottom w:val="0"/>
          <w:divBdr>
            <w:top w:val="none" w:sz="0" w:space="0" w:color="auto"/>
            <w:left w:val="none" w:sz="0" w:space="0" w:color="auto"/>
            <w:bottom w:val="none" w:sz="0" w:space="0" w:color="auto"/>
            <w:right w:val="none" w:sz="0" w:space="0" w:color="auto"/>
          </w:divBdr>
        </w:div>
        <w:div w:id="680088067">
          <w:marLeft w:val="0"/>
          <w:marRight w:val="0"/>
          <w:marTop w:val="0"/>
          <w:marBottom w:val="0"/>
          <w:divBdr>
            <w:top w:val="none" w:sz="0" w:space="0" w:color="auto"/>
            <w:left w:val="none" w:sz="0" w:space="0" w:color="auto"/>
            <w:bottom w:val="none" w:sz="0" w:space="0" w:color="auto"/>
            <w:right w:val="none" w:sz="0" w:space="0" w:color="auto"/>
          </w:divBdr>
        </w:div>
        <w:div w:id="680088068">
          <w:marLeft w:val="0"/>
          <w:marRight w:val="0"/>
          <w:marTop w:val="0"/>
          <w:marBottom w:val="0"/>
          <w:divBdr>
            <w:top w:val="none" w:sz="0" w:space="0" w:color="auto"/>
            <w:left w:val="none" w:sz="0" w:space="0" w:color="auto"/>
            <w:bottom w:val="none" w:sz="0" w:space="0" w:color="auto"/>
            <w:right w:val="none" w:sz="0" w:space="0" w:color="auto"/>
          </w:divBdr>
        </w:div>
        <w:div w:id="680088069">
          <w:marLeft w:val="0"/>
          <w:marRight w:val="0"/>
          <w:marTop w:val="0"/>
          <w:marBottom w:val="0"/>
          <w:divBdr>
            <w:top w:val="none" w:sz="0" w:space="0" w:color="auto"/>
            <w:left w:val="none" w:sz="0" w:space="0" w:color="auto"/>
            <w:bottom w:val="none" w:sz="0" w:space="0" w:color="auto"/>
            <w:right w:val="none" w:sz="0" w:space="0" w:color="auto"/>
          </w:divBdr>
        </w:div>
        <w:div w:id="680088070">
          <w:marLeft w:val="0"/>
          <w:marRight w:val="0"/>
          <w:marTop w:val="0"/>
          <w:marBottom w:val="0"/>
          <w:divBdr>
            <w:top w:val="none" w:sz="0" w:space="0" w:color="auto"/>
            <w:left w:val="none" w:sz="0" w:space="0" w:color="auto"/>
            <w:bottom w:val="none" w:sz="0" w:space="0" w:color="auto"/>
            <w:right w:val="none" w:sz="0" w:space="0" w:color="auto"/>
          </w:divBdr>
        </w:div>
        <w:div w:id="680088071">
          <w:marLeft w:val="0"/>
          <w:marRight w:val="0"/>
          <w:marTop w:val="0"/>
          <w:marBottom w:val="0"/>
          <w:divBdr>
            <w:top w:val="none" w:sz="0" w:space="0" w:color="auto"/>
            <w:left w:val="none" w:sz="0" w:space="0" w:color="auto"/>
            <w:bottom w:val="none" w:sz="0" w:space="0" w:color="auto"/>
            <w:right w:val="none" w:sz="0" w:space="0" w:color="auto"/>
          </w:divBdr>
        </w:div>
        <w:div w:id="680088072">
          <w:marLeft w:val="0"/>
          <w:marRight w:val="0"/>
          <w:marTop w:val="0"/>
          <w:marBottom w:val="0"/>
          <w:divBdr>
            <w:top w:val="none" w:sz="0" w:space="0" w:color="auto"/>
            <w:left w:val="none" w:sz="0" w:space="0" w:color="auto"/>
            <w:bottom w:val="none" w:sz="0" w:space="0" w:color="auto"/>
            <w:right w:val="none" w:sz="0" w:space="0" w:color="auto"/>
          </w:divBdr>
        </w:div>
        <w:div w:id="680088073">
          <w:marLeft w:val="0"/>
          <w:marRight w:val="0"/>
          <w:marTop w:val="0"/>
          <w:marBottom w:val="0"/>
          <w:divBdr>
            <w:top w:val="none" w:sz="0" w:space="0" w:color="auto"/>
            <w:left w:val="none" w:sz="0" w:space="0" w:color="auto"/>
            <w:bottom w:val="none" w:sz="0" w:space="0" w:color="auto"/>
            <w:right w:val="none" w:sz="0" w:space="0" w:color="auto"/>
          </w:divBdr>
        </w:div>
        <w:div w:id="680088074">
          <w:marLeft w:val="0"/>
          <w:marRight w:val="0"/>
          <w:marTop w:val="0"/>
          <w:marBottom w:val="0"/>
          <w:divBdr>
            <w:top w:val="none" w:sz="0" w:space="0" w:color="auto"/>
            <w:left w:val="none" w:sz="0" w:space="0" w:color="auto"/>
            <w:bottom w:val="none" w:sz="0" w:space="0" w:color="auto"/>
            <w:right w:val="none" w:sz="0" w:space="0" w:color="auto"/>
          </w:divBdr>
        </w:div>
        <w:div w:id="680088075">
          <w:marLeft w:val="0"/>
          <w:marRight w:val="0"/>
          <w:marTop w:val="0"/>
          <w:marBottom w:val="0"/>
          <w:divBdr>
            <w:top w:val="none" w:sz="0" w:space="0" w:color="auto"/>
            <w:left w:val="none" w:sz="0" w:space="0" w:color="auto"/>
            <w:bottom w:val="none" w:sz="0" w:space="0" w:color="auto"/>
            <w:right w:val="none" w:sz="0" w:space="0" w:color="auto"/>
          </w:divBdr>
        </w:div>
        <w:div w:id="680088077">
          <w:marLeft w:val="0"/>
          <w:marRight w:val="0"/>
          <w:marTop w:val="0"/>
          <w:marBottom w:val="0"/>
          <w:divBdr>
            <w:top w:val="none" w:sz="0" w:space="0" w:color="auto"/>
            <w:left w:val="none" w:sz="0" w:space="0" w:color="auto"/>
            <w:bottom w:val="none" w:sz="0" w:space="0" w:color="auto"/>
            <w:right w:val="none" w:sz="0" w:space="0" w:color="auto"/>
          </w:divBdr>
        </w:div>
        <w:div w:id="680088078">
          <w:marLeft w:val="0"/>
          <w:marRight w:val="0"/>
          <w:marTop w:val="0"/>
          <w:marBottom w:val="0"/>
          <w:divBdr>
            <w:top w:val="none" w:sz="0" w:space="0" w:color="auto"/>
            <w:left w:val="none" w:sz="0" w:space="0" w:color="auto"/>
            <w:bottom w:val="none" w:sz="0" w:space="0" w:color="auto"/>
            <w:right w:val="none" w:sz="0" w:space="0" w:color="auto"/>
          </w:divBdr>
        </w:div>
        <w:div w:id="680088079">
          <w:marLeft w:val="0"/>
          <w:marRight w:val="0"/>
          <w:marTop w:val="0"/>
          <w:marBottom w:val="0"/>
          <w:divBdr>
            <w:top w:val="none" w:sz="0" w:space="0" w:color="auto"/>
            <w:left w:val="none" w:sz="0" w:space="0" w:color="auto"/>
            <w:bottom w:val="none" w:sz="0" w:space="0" w:color="auto"/>
            <w:right w:val="none" w:sz="0" w:space="0" w:color="auto"/>
          </w:divBdr>
        </w:div>
        <w:div w:id="680088080">
          <w:marLeft w:val="0"/>
          <w:marRight w:val="0"/>
          <w:marTop w:val="0"/>
          <w:marBottom w:val="0"/>
          <w:divBdr>
            <w:top w:val="none" w:sz="0" w:space="0" w:color="auto"/>
            <w:left w:val="none" w:sz="0" w:space="0" w:color="auto"/>
            <w:bottom w:val="none" w:sz="0" w:space="0" w:color="auto"/>
            <w:right w:val="none" w:sz="0" w:space="0" w:color="auto"/>
          </w:divBdr>
        </w:div>
        <w:div w:id="680088081">
          <w:marLeft w:val="0"/>
          <w:marRight w:val="0"/>
          <w:marTop w:val="0"/>
          <w:marBottom w:val="0"/>
          <w:divBdr>
            <w:top w:val="none" w:sz="0" w:space="0" w:color="auto"/>
            <w:left w:val="none" w:sz="0" w:space="0" w:color="auto"/>
            <w:bottom w:val="none" w:sz="0" w:space="0" w:color="auto"/>
            <w:right w:val="none" w:sz="0" w:space="0" w:color="auto"/>
          </w:divBdr>
        </w:div>
        <w:div w:id="680088082">
          <w:marLeft w:val="0"/>
          <w:marRight w:val="0"/>
          <w:marTop w:val="0"/>
          <w:marBottom w:val="0"/>
          <w:divBdr>
            <w:top w:val="none" w:sz="0" w:space="0" w:color="auto"/>
            <w:left w:val="none" w:sz="0" w:space="0" w:color="auto"/>
            <w:bottom w:val="none" w:sz="0" w:space="0" w:color="auto"/>
            <w:right w:val="none" w:sz="0" w:space="0" w:color="auto"/>
          </w:divBdr>
        </w:div>
        <w:div w:id="680088083">
          <w:marLeft w:val="0"/>
          <w:marRight w:val="0"/>
          <w:marTop w:val="0"/>
          <w:marBottom w:val="0"/>
          <w:divBdr>
            <w:top w:val="none" w:sz="0" w:space="0" w:color="auto"/>
            <w:left w:val="none" w:sz="0" w:space="0" w:color="auto"/>
            <w:bottom w:val="none" w:sz="0" w:space="0" w:color="auto"/>
            <w:right w:val="none" w:sz="0" w:space="0" w:color="auto"/>
          </w:divBdr>
        </w:div>
        <w:div w:id="680088084">
          <w:marLeft w:val="0"/>
          <w:marRight w:val="0"/>
          <w:marTop w:val="0"/>
          <w:marBottom w:val="0"/>
          <w:divBdr>
            <w:top w:val="none" w:sz="0" w:space="0" w:color="auto"/>
            <w:left w:val="none" w:sz="0" w:space="0" w:color="auto"/>
            <w:bottom w:val="none" w:sz="0" w:space="0" w:color="auto"/>
            <w:right w:val="none" w:sz="0" w:space="0" w:color="auto"/>
          </w:divBdr>
        </w:div>
        <w:div w:id="680088085">
          <w:marLeft w:val="0"/>
          <w:marRight w:val="0"/>
          <w:marTop w:val="0"/>
          <w:marBottom w:val="0"/>
          <w:divBdr>
            <w:top w:val="none" w:sz="0" w:space="0" w:color="auto"/>
            <w:left w:val="none" w:sz="0" w:space="0" w:color="auto"/>
            <w:bottom w:val="none" w:sz="0" w:space="0" w:color="auto"/>
            <w:right w:val="none" w:sz="0" w:space="0" w:color="auto"/>
          </w:divBdr>
        </w:div>
        <w:div w:id="680088086">
          <w:marLeft w:val="0"/>
          <w:marRight w:val="0"/>
          <w:marTop w:val="0"/>
          <w:marBottom w:val="0"/>
          <w:divBdr>
            <w:top w:val="none" w:sz="0" w:space="0" w:color="auto"/>
            <w:left w:val="none" w:sz="0" w:space="0" w:color="auto"/>
            <w:bottom w:val="none" w:sz="0" w:space="0" w:color="auto"/>
            <w:right w:val="none" w:sz="0" w:space="0" w:color="auto"/>
          </w:divBdr>
        </w:div>
        <w:div w:id="680088087">
          <w:marLeft w:val="0"/>
          <w:marRight w:val="0"/>
          <w:marTop w:val="0"/>
          <w:marBottom w:val="0"/>
          <w:divBdr>
            <w:top w:val="none" w:sz="0" w:space="0" w:color="auto"/>
            <w:left w:val="none" w:sz="0" w:space="0" w:color="auto"/>
            <w:bottom w:val="none" w:sz="0" w:space="0" w:color="auto"/>
            <w:right w:val="none" w:sz="0" w:space="0" w:color="auto"/>
          </w:divBdr>
        </w:div>
        <w:div w:id="680088088">
          <w:marLeft w:val="0"/>
          <w:marRight w:val="0"/>
          <w:marTop w:val="0"/>
          <w:marBottom w:val="0"/>
          <w:divBdr>
            <w:top w:val="none" w:sz="0" w:space="0" w:color="auto"/>
            <w:left w:val="none" w:sz="0" w:space="0" w:color="auto"/>
            <w:bottom w:val="none" w:sz="0" w:space="0" w:color="auto"/>
            <w:right w:val="none" w:sz="0" w:space="0" w:color="auto"/>
          </w:divBdr>
        </w:div>
        <w:div w:id="680088089">
          <w:marLeft w:val="0"/>
          <w:marRight w:val="0"/>
          <w:marTop w:val="0"/>
          <w:marBottom w:val="0"/>
          <w:divBdr>
            <w:top w:val="none" w:sz="0" w:space="0" w:color="auto"/>
            <w:left w:val="none" w:sz="0" w:space="0" w:color="auto"/>
            <w:bottom w:val="none" w:sz="0" w:space="0" w:color="auto"/>
            <w:right w:val="none" w:sz="0" w:space="0" w:color="auto"/>
          </w:divBdr>
        </w:div>
        <w:div w:id="680088090">
          <w:marLeft w:val="0"/>
          <w:marRight w:val="0"/>
          <w:marTop w:val="0"/>
          <w:marBottom w:val="0"/>
          <w:divBdr>
            <w:top w:val="none" w:sz="0" w:space="0" w:color="auto"/>
            <w:left w:val="none" w:sz="0" w:space="0" w:color="auto"/>
            <w:bottom w:val="none" w:sz="0" w:space="0" w:color="auto"/>
            <w:right w:val="none" w:sz="0" w:space="0" w:color="auto"/>
          </w:divBdr>
        </w:div>
        <w:div w:id="680088091">
          <w:marLeft w:val="0"/>
          <w:marRight w:val="0"/>
          <w:marTop w:val="0"/>
          <w:marBottom w:val="0"/>
          <w:divBdr>
            <w:top w:val="none" w:sz="0" w:space="0" w:color="auto"/>
            <w:left w:val="none" w:sz="0" w:space="0" w:color="auto"/>
            <w:bottom w:val="none" w:sz="0" w:space="0" w:color="auto"/>
            <w:right w:val="none" w:sz="0" w:space="0" w:color="auto"/>
          </w:divBdr>
        </w:div>
        <w:div w:id="680088092">
          <w:marLeft w:val="0"/>
          <w:marRight w:val="0"/>
          <w:marTop w:val="0"/>
          <w:marBottom w:val="0"/>
          <w:divBdr>
            <w:top w:val="none" w:sz="0" w:space="0" w:color="auto"/>
            <w:left w:val="none" w:sz="0" w:space="0" w:color="auto"/>
            <w:bottom w:val="none" w:sz="0" w:space="0" w:color="auto"/>
            <w:right w:val="none" w:sz="0" w:space="0" w:color="auto"/>
          </w:divBdr>
        </w:div>
        <w:div w:id="680088093">
          <w:marLeft w:val="0"/>
          <w:marRight w:val="0"/>
          <w:marTop w:val="0"/>
          <w:marBottom w:val="0"/>
          <w:divBdr>
            <w:top w:val="none" w:sz="0" w:space="0" w:color="auto"/>
            <w:left w:val="none" w:sz="0" w:space="0" w:color="auto"/>
            <w:bottom w:val="none" w:sz="0" w:space="0" w:color="auto"/>
            <w:right w:val="none" w:sz="0" w:space="0" w:color="auto"/>
          </w:divBdr>
        </w:div>
        <w:div w:id="680088094">
          <w:marLeft w:val="0"/>
          <w:marRight w:val="0"/>
          <w:marTop w:val="0"/>
          <w:marBottom w:val="0"/>
          <w:divBdr>
            <w:top w:val="none" w:sz="0" w:space="0" w:color="auto"/>
            <w:left w:val="none" w:sz="0" w:space="0" w:color="auto"/>
            <w:bottom w:val="none" w:sz="0" w:space="0" w:color="auto"/>
            <w:right w:val="none" w:sz="0" w:space="0" w:color="auto"/>
          </w:divBdr>
        </w:div>
        <w:div w:id="680088095">
          <w:marLeft w:val="0"/>
          <w:marRight w:val="0"/>
          <w:marTop w:val="0"/>
          <w:marBottom w:val="0"/>
          <w:divBdr>
            <w:top w:val="none" w:sz="0" w:space="0" w:color="auto"/>
            <w:left w:val="none" w:sz="0" w:space="0" w:color="auto"/>
            <w:bottom w:val="none" w:sz="0" w:space="0" w:color="auto"/>
            <w:right w:val="none" w:sz="0" w:space="0" w:color="auto"/>
          </w:divBdr>
        </w:div>
        <w:div w:id="680088096">
          <w:marLeft w:val="0"/>
          <w:marRight w:val="0"/>
          <w:marTop w:val="0"/>
          <w:marBottom w:val="0"/>
          <w:divBdr>
            <w:top w:val="none" w:sz="0" w:space="0" w:color="auto"/>
            <w:left w:val="none" w:sz="0" w:space="0" w:color="auto"/>
            <w:bottom w:val="none" w:sz="0" w:space="0" w:color="auto"/>
            <w:right w:val="none" w:sz="0" w:space="0" w:color="auto"/>
          </w:divBdr>
        </w:div>
        <w:div w:id="680088097">
          <w:marLeft w:val="0"/>
          <w:marRight w:val="0"/>
          <w:marTop w:val="0"/>
          <w:marBottom w:val="0"/>
          <w:divBdr>
            <w:top w:val="none" w:sz="0" w:space="0" w:color="auto"/>
            <w:left w:val="none" w:sz="0" w:space="0" w:color="auto"/>
            <w:bottom w:val="none" w:sz="0" w:space="0" w:color="auto"/>
            <w:right w:val="none" w:sz="0" w:space="0" w:color="auto"/>
          </w:divBdr>
        </w:div>
        <w:div w:id="680088098">
          <w:marLeft w:val="0"/>
          <w:marRight w:val="0"/>
          <w:marTop w:val="0"/>
          <w:marBottom w:val="0"/>
          <w:divBdr>
            <w:top w:val="none" w:sz="0" w:space="0" w:color="auto"/>
            <w:left w:val="none" w:sz="0" w:space="0" w:color="auto"/>
            <w:bottom w:val="none" w:sz="0" w:space="0" w:color="auto"/>
            <w:right w:val="none" w:sz="0" w:space="0" w:color="auto"/>
          </w:divBdr>
        </w:div>
        <w:div w:id="680088099">
          <w:marLeft w:val="0"/>
          <w:marRight w:val="0"/>
          <w:marTop w:val="0"/>
          <w:marBottom w:val="0"/>
          <w:divBdr>
            <w:top w:val="none" w:sz="0" w:space="0" w:color="auto"/>
            <w:left w:val="none" w:sz="0" w:space="0" w:color="auto"/>
            <w:bottom w:val="none" w:sz="0" w:space="0" w:color="auto"/>
            <w:right w:val="none" w:sz="0" w:space="0" w:color="auto"/>
          </w:divBdr>
        </w:div>
        <w:div w:id="680088100">
          <w:marLeft w:val="0"/>
          <w:marRight w:val="0"/>
          <w:marTop w:val="0"/>
          <w:marBottom w:val="0"/>
          <w:divBdr>
            <w:top w:val="none" w:sz="0" w:space="0" w:color="auto"/>
            <w:left w:val="none" w:sz="0" w:space="0" w:color="auto"/>
            <w:bottom w:val="none" w:sz="0" w:space="0" w:color="auto"/>
            <w:right w:val="none" w:sz="0" w:space="0" w:color="auto"/>
          </w:divBdr>
        </w:div>
        <w:div w:id="680088101">
          <w:marLeft w:val="0"/>
          <w:marRight w:val="0"/>
          <w:marTop w:val="0"/>
          <w:marBottom w:val="0"/>
          <w:divBdr>
            <w:top w:val="none" w:sz="0" w:space="0" w:color="auto"/>
            <w:left w:val="none" w:sz="0" w:space="0" w:color="auto"/>
            <w:bottom w:val="none" w:sz="0" w:space="0" w:color="auto"/>
            <w:right w:val="none" w:sz="0" w:space="0" w:color="auto"/>
          </w:divBdr>
        </w:div>
        <w:div w:id="680088102">
          <w:marLeft w:val="0"/>
          <w:marRight w:val="0"/>
          <w:marTop w:val="0"/>
          <w:marBottom w:val="0"/>
          <w:divBdr>
            <w:top w:val="none" w:sz="0" w:space="0" w:color="auto"/>
            <w:left w:val="none" w:sz="0" w:space="0" w:color="auto"/>
            <w:bottom w:val="none" w:sz="0" w:space="0" w:color="auto"/>
            <w:right w:val="none" w:sz="0" w:space="0" w:color="auto"/>
          </w:divBdr>
        </w:div>
        <w:div w:id="680088104">
          <w:marLeft w:val="0"/>
          <w:marRight w:val="0"/>
          <w:marTop w:val="0"/>
          <w:marBottom w:val="0"/>
          <w:divBdr>
            <w:top w:val="none" w:sz="0" w:space="0" w:color="auto"/>
            <w:left w:val="none" w:sz="0" w:space="0" w:color="auto"/>
            <w:bottom w:val="none" w:sz="0" w:space="0" w:color="auto"/>
            <w:right w:val="none" w:sz="0" w:space="0" w:color="auto"/>
          </w:divBdr>
        </w:div>
        <w:div w:id="680088105">
          <w:marLeft w:val="0"/>
          <w:marRight w:val="0"/>
          <w:marTop w:val="0"/>
          <w:marBottom w:val="0"/>
          <w:divBdr>
            <w:top w:val="none" w:sz="0" w:space="0" w:color="auto"/>
            <w:left w:val="none" w:sz="0" w:space="0" w:color="auto"/>
            <w:bottom w:val="none" w:sz="0" w:space="0" w:color="auto"/>
            <w:right w:val="none" w:sz="0" w:space="0" w:color="auto"/>
          </w:divBdr>
        </w:div>
        <w:div w:id="680088106">
          <w:marLeft w:val="0"/>
          <w:marRight w:val="0"/>
          <w:marTop w:val="0"/>
          <w:marBottom w:val="0"/>
          <w:divBdr>
            <w:top w:val="none" w:sz="0" w:space="0" w:color="auto"/>
            <w:left w:val="none" w:sz="0" w:space="0" w:color="auto"/>
            <w:bottom w:val="none" w:sz="0" w:space="0" w:color="auto"/>
            <w:right w:val="none" w:sz="0" w:space="0" w:color="auto"/>
          </w:divBdr>
        </w:div>
        <w:div w:id="680088107">
          <w:marLeft w:val="0"/>
          <w:marRight w:val="0"/>
          <w:marTop w:val="0"/>
          <w:marBottom w:val="0"/>
          <w:divBdr>
            <w:top w:val="none" w:sz="0" w:space="0" w:color="auto"/>
            <w:left w:val="none" w:sz="0" w:space="0" w:color="auto"/>
            <w:bottom w:val="none" w:sz="0" w:space="0" w:color="auto"/>
            <w:right w:val="none" w:sz="0" w:space="0" w:color="auto"/>
          </w:divBdr>
        </w:div>
        <w:div w:id="680088108">
          <w:marLeft w:val="0"/>
          <w:marRight w:val="0"/>
          <w:marTop w:val="0"/>
          <w:marBottom w:val="0"/>
          <w:divBdr>
            <w:top w:val="none" w:sz="0" w:space="0" w:color="auto"/>
            <w:left w:val="none" w:sz="0" w:space="0" w:color="auto"/>
            <w:bottom w:val="none" w:sz="0" w:space="0" w:color="auto"/>
            <w:right w:val="none" w:sz="0" w:space="0" w:color="auto"/>
          </w:divBdr>
        </w:div>
        <w:div w:id="680088109">
          <w:marLeft w:val="0"/>
          <w:marRight w:val="0"/>
          <w:marTop w:val="0"/>
          <w:marBottom w:val="0"/>
          <w:divBdr>
            <w:top w:val="none" w:sz="0" w:space="0" w:color="auto"/>
            <w:left w:val="none" w:sz="0" w:space="0" w:color="auto"/>
            <w:bottom w:val="none" w:sz="0" w:space="0" w:color="auto"/>
            <w:right w:val="none" w:sz="0" w:space="0" w:color="auto"/>
          </w:divBdr>
        </w:div>
        <w:div w:id="680088110">
          <w:marLeft w:val="0"/>
          <w:marRight w:val="0"/>
          <w:marTop w:val="0"/>
          <w:marBottom w:val="0"/>
          <w:divBdr>
            <w:top w:val="none" w:sz="0" w:space="0" w:color="auto"/>
            <w:left w:val="none" w:sz="0" w:space="0" w:color="auto"/>
            <w:bottom w:val="none" w:sz="0" w:space="0" w:color="auto"/>
            <w:right w:val="none" w:sz="0" w:space="0" w:color="auto"/>
          </w:divBdr>
        </w:div>
        <w:div w:id="680088111">
          <w:marLeft w:val="0"/>
          <w:marRight w:val="0"/>
          <w:marTop w:val="0"/>
          <w:marBottom w:val="0"/>
          <w:divBdr>
            <w:top w:val="none" w:sz="0" w:space="0" w:color="auto"/>
            <w:left w:val="none" w:sz="0" w:space="0" w:color="auto"/>
            <w:bottom w:val="none" w:sz="0" w:space="0" w:color="auto"/>
            <w:right w:val="none" w:sz="0" w:space="0" w:color="auto"/>
          </w:divBdr>
        </w:div>
        <w:div w:id="680088112">
          <w:marLeft w:val="0"/>
          <w:marRight w:val="0"/>
          <w:marTop w:val="0"/>
          <w:marBottom w:val="0"/>
          <w:divBdr>
            <w:top w:val="none" w:sz="0" w:space="0" w:color="auto"/>
            <w:left w:val="none" w:sz="0" w:space="0" w:color="auto"/>
            <w:bottom w:val="none" w:sz="0" w:space="0" w:color="auto"/>
            <w:right w:val="none" w:sz="0" w:space="0" w:color="auto"/>
          </w:divBdr>
        </w:div>
        <w:div w:id="680088113">
          <w:marLeft w:val="0"/>
          <w:marRight w:val="0"/>
          <w:marTop w:val="0"/>
          <w:marBottom w:val="0"/>
          <w:divBdr>
            <w:top w:val="none" w:sz="0" w:space="0" w:color="auto"/>
            <w:left w:val="none" w:sz="0" w:space="0" w:color="auto"/>
            <w:bottom w:val="none" w:sz="0" w:space="0" w:color="auto"/>
            <w:right w:val="none" w:sz="0" w:space="0" w:color="auto"/>
          </w:divBdr>
        </w:div>
        <w:div w:id="680088114">
          <w:marLeft w:val="0"/>
          <w:marRight w:val="0"/>
          <w:marTop w:val="0"/>
          <w:marBottom w:val="0"/>
          <w:divBdr>
            <w:top w:val="none" w:sz="0" w:space="0" w:color="auto"/>
            <w:left w:val="none" w:sz="0" w:space="0" w:color="auto"/>
            <w:bottom w:val="none" w:sz="0" w:space="0" w:color="auto"/>
            <w:right w:val="none" w:sz="0" w:space="0" w:color="auto"/>
          </w:divBdr>
        </w:div>
        <w:div w:id="680088115">
          <w:marLeft w:val="0"/>
          <w:marRight w:val="0"/>
          <w:marTop w:val="0"/>
          <w:marBottom w:val="0"/>
          <w:divBdr>
            <w:top w:val="none" w:sz="0" w:space="0" w:color="auto"/>
            <w:left w:val="none" w:sz="0" w:space="0" w:color="auto"/>
            <w:bottom w:val="none" w:sz="0" w:space="0" w:color="auto"/>
            <w:right w:val="none" w:sz="0" w:space="0" w:color="auto"/>
          </w:divBdr>
        </w:div>
        <w:div w:id="680088116">
          <w:marLeft w:val="0"/>
          <w:marRight w:val="0"/>
          <w:marTop w:val="0"/>
          <w:marBottom w:val="0"/>
          <w:divBdr>
            <w:top w:val="none" w:sz="0" w:space="0" w:color="auto"/>
            <w:left w:val="none" w:sz="0" w:space="0" w:color="auto"/>
            <w:bottom w:val="none" w:sz="0" w:space="0" w:color="auto"/>
            <w:right w:val="none" w:sz="0" w:space="0" w:color="auto"/>
          </w:divBdr>
        </w:div>
        <w:div w:id="680088117">
          <w:marLeft w:val="0"/>
          <w:marRight w:val="0"/>
          <w:marTop w:val="0"/>
          <w:marBottom w:val="0"/>
          <w:divBdr>
            <w:top w:val="none" w:sz="0" w:space="0" w:color="auto"/>
            <w:left w:val="none" w:sz="0" w:space="0" w:color="auto"/>
            <w:bottom w:val="none" w:sz="0" w:space="0" w:color="auto"/>
            <w:right w:val="none" w:sz="0" w:space="0" w:color="auto"/>
          </w:divBdr>
        </w:div>
        <w:div w:id="680088118">
          <w:marLeft w:val="0"/>
          <w:marRight w:val="0"/>
          <w:marTop w:val="0"/>
          <w:marBottom w:val="0"/>
          <w:divBdr>
            <w:top w:val="none" w:sz="0" w:space="0" w:color="auto"/>
            <w:left w:val="none" w:sz="0" w:space="0" w:color="auto"/>
            <w:bottom w:val="none" w:sz="0" w:space="0" w:color="auto"/>
            <w:right w:val="none" w:sz="0" w:space="0" w:color="auto"/>
          </w:divBdr>
        </w:div>
        <w:div w:id="680088119">
          <w:marLeft w:val="0"/>
          <w:marRight w:val="0"/>
          <w:marTop w:val="0"/>
          <w:marBottom w:val="0"/>
          <w:divBdr>
            <w:top w:val="none" w:sz="0" w:space="0" w:color="auto"/>
            <w:left w:val="none" w:sz="0" w:space="0" w:color="auto"/>
            <w:bottom w:val="none" w:sz="0" w:space="0" w:color="auto"/>
            <w:right w:val="none" w:sz="0" w:space="0" w:color="auto"/>
          </w:divBdr>
        </w:div>
        <w:div w:id="680088120">
          <w:marLeft w:val="0"/>
          <w:marRight w:val="0"/>
          <w:marTop w:val="0"/>
          <w:marBottom w:val="0"/>
          <w:divBdr>
            <w:top w:val="none" w:sz="0" w:space="0" w:color="auto"/>
            <w:left w:val="none" w:sz="0" w:space="0" w:color="auto"/>
            <w:bottom w:val="none" w:sz="0" w:space="0" w:color="auto"/>
            <w:right w:val="none" w:sz="0" w:space="0" w:color="auto"/>
          </w:divBdr>
        </w:div>
        <w:div w:id="680088121">
          <w:marLeft w:val="0"/>
          <w:marRight w:val="0"/>
          <w:marTop w:val="0"/>
          <w:marBottom w:val="0"/>
          <w:divBdr>
            <w:top w:val="none" w:sz="0" w:space="0" w:color="auto"/>
            <w:left w:val="none" w:sz="0" w:space="0" w:color="auto"/>
            <w:bottom w:val="none" w:sz="0" w:space="0" w:color="auto"/>
            <w:right w:val="none" w:sz="0" w:space="0" w:color="auto"/>
          </w:divBdr>
        </w:div>
        <w:div w:id="680088122">
          <w:marLeft w:val="0"/>
          <w:marRight w:val="0"/>
          <w:marTop w:val="0"/>
          <w:marBottom w:val="0"/>
          <w:divBdr>
            <w:top w:val="none" w:sz="0" w:space="0" w:color="auto"/>
            <w:left w:val="none" w:sz="0" w:space="0" w:color="auto"/>
            <w:bottom w:val="none" w:sz="0" w:space="0" w:color="auto"/>
            <w:right w:val="none" w:sz="0" w:space="0" w:color="auto"/>
          </w:divBdr>
        </w:div>
        <w:div w:id="680088123">
          <w:marLeft w:val="0"/>
          <w:marRight w:val="0"/>
          <w:marTop w:val="0"/>
          <w:marBottom w:val="0"/>
          <w:divBdr>
            <w:top w:val="none" w:sz="0" w:space="0" w:color="auto"/>
            <w:left w:val="none" w:sz="0" w:space="0" w:color="auto"/>
            <w:bottom w:val="none" w:sz="0" w:space="0" w:color="auto"/>
            <w:right w:val="none" w:sz="0" w:space="0" w:color="auto"/>
          </w:divBdr>
        </w:div>
        <w:div w:id="680088124">
          <w:marLeft w:val="0"/>
          <w:marRight w:val="0"/>
          <w:marTop w:val="0"/>
          <w:marBottom w:val="0"/>
          <w:divBdr>
            <w:top w:val="none" w:sz="0" w:space="0" w:color="auto"/>
            <w:left w:val="none" w:sz="0" w:space="0" w:color="auto"/>
            <w:bottom w:val="none" w:sz="0" w:space="0" w:color="auto"/>
            <w:right w:val="none" w:sz="0" w:space="0" w:color="auto"/>
          </w:divBdr>
        </w:div>
        <w:div w:id="680088125">
          <w:marLeft w:val="0"/>
          <w:marRight w:val="0"/>
          <w:marTop w:val="0"/>
          <w:marBottom w:val="0"/>
          <w:divBdr>
            <w:top w:val="none" w:sz="0" w:space="0" w:color="auto"/>
            <w:left w:val="none" w:sz="0" w:space="0" w:color="auto"/>
            <w:bottom w:val="none" w:sz="0" w:space="0" w:color="auto"/>
            <w:right w:val="none" w:sz="0" w:space="0" w:color="auto"/>
          </w:divBdr>
        </w:div>
        <w:div w:id="680088127">
          <w:marLeft w:val="0"/>
          <w:marRight w:val="0"/>
          <w:marTop w:val="0"/>
          <w:marBottom w:val="0"/>
          <w:divBdr>
            <w:top w:val="none" w:sz="0" w:space="0" w:color="auto"/>
            <w:left w:val="none" w:sz="0" w:space="0" w:color="auto"/>
            <w:bottom w:val="none" w:sz="0" w:space="0" w:color="auto"/>
            <w:right w:val="none" w:sz="0" w:space="0" w:color="auto"/>
          </w:divBdr>
        </w:div>
        <w:div w:id="680088128">
          <w:marLeft w:val="0"/>
          <w:marRight w:val="0"/>
          <w:marTop w:val="0"/>
          <w:marBottom w:val="0"/>
          <w:divBdr>
            <w:top w:val="none" w:sz="0" w:space="0" w:color="auto"/>
            <w:left w:val="none" w:sz="0" w:space="0" w:color="auto"/>
            <w:bottom w:val="none" w:sz="0" w:space="0" w:color="auto"/>
            <w:right w:val="none" w:sz="0" w:space="0" w:color="auto"/>
          </w:divBdr>
        </w:div>
        <w:div w:id="680088129">
          <w:marLeft w:val="0"/>
          <w:marRight w:val="0"/>
          <w:marTop w:val="0"/>
          <w:marBottom w:val="0"/>
          <w:divBdr>
            <w:top w:val="none" w:sz="0" w:space="0" w:color="auto"/>
            <w:left w:val="none" w:sz="0" w:space="0" w:color="auto"/>
            <w:bottom w:val="none" w:sz="0" w:space="0" w:color="auto"/>
            <w:right w:val="none" w:sz="0" w:space="0" w:color="auto"/>
          </w:divBdr>
        </w:div>
        <w:div w:id="680088130">
          <w:marLeft w:val="0"/>
          <w:marRight w:val="0"/>
          <w:marTop w:val="0"/>
          <w:marBottom w:val="0"/>
          <w:divBdr>
            <w:top w:val="none" w:sz="0" w:space="0" w:color="auto"/>
            <w:left w:val="none" w:sz="0" w:space="0" w:color="auto"/>
            <w:bottom w:val="none" w:sz="0" w:space="0" w:color="auto"/>
            <w:right w:val="none" w:sz="0" w:space="0" w:color="auto"/>
          </w:divBdr>
        </w:div>
        <w:div w:id="680088131">
          <w:marLeft w:val="0"/>
          <w:marRight w:val="0"/>
          <w:marTop w:val="0"/>
          <w:marBottom w:val="0"/>
          <w:divBdr>
            <w:top w:val="none" w:sz="0" w:space="0" w:color="auto"/>
            <w:left w:val="none" w:sz="0" w:space="0" w:color="auto"/>
            <w:bottom w:val="none" w:sz="0" w:space="0" w:color="auto"/>
            <w:right w:val="none" w:sz="0" w:space="0" w:color="auto"/>
          </w:divBdr>
        </w:div>
        <w:div w:id="680088132">
          <w:marLeft w:val="0"/>
          <w:marRight w:val="0"/>
          <w:marTop w:val="0"/>
          <w:marBottom w:val="0"/>
          <w:divBdr>
            <w:top w:val="none" w:sz="0" w:space="0" w:color="auto"/>
            <w:left w:val="none" w:sz="0" w:space="0" w:color="auto"/>
            <w:bottom w:val="none" w:sz="0" w:space="0" w:color="auto"/>
            <w:right w:val="none" w:sz="0" w:space="0" w:color="auto"/>
          </w:divBdr>
        </w:div>
        <w:div w:id="680088133">
          <w:marLeft w:val="0"/>
          <w:marRight w:val="0"/>
          <w:marTop w:val="0"/>
          <w:marBottom w:val="0"/>
          <w:divBdr>
            <w:top w:val="none" w:sz="0" w:space="0" w:color="auto"/>
            <w:left w:val="none" w:sz="0" w:space="0" w:color="auto"/>
            <w:bottom w:val="none" w:sz="0" w:space="0" w:color="auto"/>
            <w:right w:val="none" w:sz="0" w:space="0" w:color="auto"/>
          </w:divBdr>
        </w:div>
        <w:div w:id="680088134">
          <w:marLeft w:val="0"/>
          <w:marRight w:val="0"/>
          <w:marTop w:val="0"/>
          <w:marBottom w:val="0"/>
          <w:divBdr>
            <w:top w:val="none" w:sz="0" w:space="0" w:color="auto"/>
            <w:left w:val="none" w:sz="0" w:space="0" w:color="auto"/>
            <w:bottom w:val="none" w:sz="0" w:space="0" w:color="auto"/>
            <w:right w:val="none" w:sz="0" w:space="0" w:color="auto"/>
          </w:divBdr>
        </w:div>
        <w:div w:id="680088135">
          <w:marLeft w:val="0"/>
          <w:marRight w:val="0"/>
          <w:marTop w:val="0"/>
          <w:marBottom w:val="0"/>
          <w:divBdr>
            <w:top w:val="none" w:sz="0" w:space="0" w:color="auto"/>
            <w:left w:val="none" w:sz="0" w:space="0" w:color="auto"/>
            <w:bottom w:val="none" w:sz="0" w:space="0" w:color="auto"/>
            <w:right w:val="none" w:sz="0" w:space="0" w:color="auto"/>
          </w:divBdr>
        </w:div>
        <w:div w:id="680088136">
          <w:marLeft w:val="0"/>
          <w:marRight w:val="0"/>
          <w:marTop w:val="0"/>
          <w:marBottom w:val="0"/>
          <w:divBdr>
            <w:top w:val="none" w:sz="0" w:space="0" w:color="auto"/>
            <w:left w:val="none" w:sz="0" w:space="0" w:color="auto"/>
            <w:bottom w:val="none" w:sz="0" w:space="0" w:color="auto"/>
            <w:right w:val="none" w:sz="0" w:space="0" w:color="auto"/>
          </w:divBdr>
        </w:div>
        <w:div w:id="680088137">
          <w:marLeft w:val="0"/>
          <w:marRight w:val="0"/>
          <w:marTop w:val="0"/>
          <w:marBottom w:val="0"/>
          <w:divBdr>
            <w:top w:val="none" w:sz="0" w:space="0" w:color="auto"/>
            <w:left w:val="none" w:sz="0" w:space="0" w:color="auto"/>
            <w:bottom w:val="none" w:sz="0" w:space="0" w:color="auto"/>
            <w:right w:val="none" w:sz="0" w:space="0" w:color="auto"/>
          </w:divBdr>
        </w:div>
        <w:div w:id="680088138">
          <w:marLeft w:val="0"/>
          <w:marRight w:val="0"/>
          <w:marTop w:val="0"/>
          <w:marBottom w:val="0"/>
          <w:divBdr>
            <w:top w:val="none" w:sz="0" w:space="0" w:color="auto"/>
            <w:left w:val="none" w:sz="0" w:space="0" w:color="auto"/>
            <w:bottom w:val="none" w:sz="0" w:space="0" w:color="auto"/>
            <w:right w:val="none" w:sz="0" w:space="0" w:color="auto"/>
          </w:divBdr>
        </w:div>
        <w:div w:id="680088139">
          <w:marLeft w:val="0"/>
          <w:marRight w:val="0"/>
          <w:marTop w:val="0"/>
          <w:marBottom w:val="0"/>
          <w:divBdr>
            <w:top w:val="none" w:sz="0" w:space="0" w:color="auto"/>
            <w:left w:val="none" w:sz="0" w:space="0" w:color="auto"/>
            <w:bottom w:val="none" w:sz="0" w:space="0" w:color="auto"/>
            <w:right w:val="none" w:sz="0" w:space="0" w:color="auto"/>
          </w:divBdr>
        </w:div>
        <w:div w:id="680088140">
          <w:marLeft w:val="0"/>
          <w:marRight w:val="0"/>
          <w:marTop w:val="0"/>
          <w:marBottom w:val="0"/>
          <w:divBdr>
            <w:top w:val="none" w:sz="0" w:space="0" w:color="auto"/>
            <w:left w:val="none" w:sz="0" w:space="0" w:color="auto"/>
            <w:bottom w:val="none" w:sz="0" w:space="0" w:color="auto"/>
            <w:right w:val="none" w:sz="0" w:space="0" w:color="auto"/>
          </w:divBdr>
        </w:div>
        <w:div w:id="680088141">
          <w:marLeft w:val="0"/>
          <w:marRight w:val="0"/>
          <w:marTop w:val="0"/>
          <w:marBottom w:val="0"/>
          <w:divBdr>
            <w:top w:val="none" w:sz="0" w:space="0" w:color="auto"/>
            <w:left w:val="none" w:sz="0" w:space="0" w:color="auto"/>
            <w:bottom w:val="none" w:sz="0" w:space="0" w:color="auto"/>
            <w:right w:val="none" w:sz="0" w:space="0" w:color="auto"/>
          </w:divBdr>
        </w:div>
        <w:div w:id="680088142">
          <w:marLeft w:val="0"/>
          <w:marRight w:val="0"/>
          <w:marTop w:val="0"/>
          <w:marBottom w:val="0"/>
          <w:divBdr>
            <w:top w:val="none" w:sz="0" w:space="0" w:color="auto"/>
            <w:left w:val="none" w:sz="0" w:space="0" w:color="auto"/>
            <w:bottom w:val="none" w:sz="0" w:space="0" w:color="auto"/>
            <w:right w:val="none" w:sz="0" w:space="0" w:color="auto"/>
          </w:divBdr>
        </w:div>
        <w:div w:id="680088143">
          <w:marLeft w:val="0"/>
          <w:marRight w:val="0"/>
          <w:marTop w:val="0"/>
          <w:marBottom w:val="0"/>
          <w:divBdr>
            <w:top w:val="none" w:sz="0" w:space="0" w:color="auto"/>
            <w:left w:val="none" w:sz="0" w:space="0" w:color="auto"/>
            <w:bottom w:val="none" w:sz="0" w:space="0" w:color="auto"/>
            <w:right w:val="none" w:sz="0" w:space="0" w:color="auto"/>
          </w:divBdr>
        </w:div>
        <w:div w:id="680088144">
          <w:marLeft w:val="0"/>
          <w:marRight w:val="0"/>
          <w:marTop w:val="0"/>
          <w:marBottom w:val="0"/>
          <w:divBdr>
            <w:top w:val="none" w:sz="0" w:space="0" w:color="auto"/>
            <w:left w:val="none" w:sz="0" w:space="0" w:color="auto"/>
            <w:bottom w:val="none" w:sz="0" w:space="0" w:color="auto"/>
            <w:right w:val="none" w:sz="0" w:space="0" w:color="auto"/>
          </w:divBdr>
        </w:div>
        <w:div w:id="680088145">
          <w:marLeft w:val="0"/>
          <w:marRight w:val="0"/>
          <w:marTop w:val="0"/>
          <w:marBottom w:val="0"/>
          <w:divBdr>
            <w:top w:val="none" w:sz="0" w:space="0" w:color="auto"/>
            <w:left w:val="none" w:sz="0" w:space="0" w:color="auto"/>
            <w:bottom w:val="none" w:sz="0" w:space="0" w:color="auto"/>
            <w:right w:val="none" w:sz="0" w:space="0" w:color="auto"/>
          </w:divBdr>
        </w:div>
        <w:div w:id="680088146">
          <w:marLeft w:val="0"/>
          <w:marRight w:val="0"/>
          <w:marTop w:val="0"/>
          <w:marBottom w:val="0"/>
          <w:divBdr>
            <w:top w:val="none" w:sz="0" w:space="0" w:color="auto"/>
            <w:left w:val="none" w:sz="0" w:space="0" w:color="auto"/>
            <w:bottom w:val="none" w:sz="0" w:space="0" w:color="auto"/>
            <w:right w:val="none" w:sz="0" w:space="0" w:color="auto"/>
          </w:divBdr>
        </w:div>
        <w:div w:id="680088147">
          <w:marLeft w:val="0"/>
          <w:marRight w:val="0"/>
          <w:marTop w:val="0"/>
          <w:marBottom w:val="0"/>
          <w:divBdr>
            <w:top w:val="none" w:sz="0" w:space="0" w:color="auto"/>
            <w:left w:val="none" w:sz="0" w:space="0" w:color="auto"/>
            <w:bottom w:val="none" w:sz="0" w:space="0" w:color="auto"/>
            <w:right w:val="none" w:sz="0" w:space="0" w:color="auto"/>
          </w:divBdr>
        </w:div>
        <w:div w:id="680088148">
          <w:marLeft w:val="0"/>
          <w:marRight w:val="0"/>
          <w:marTop w:val="0"/>
          <w:marBottom w:val="0"/>
          <w:divBdr>
            <w:top w:val="none" w:sz="0" w:space="0" w:color="auto"/>
            <w:left w:val="none" w:sz="0" w:space="0" w:color="auto"/>
            <w:bottom w:val="none" w:sz="0" w:space="0" w:color="auto"/>
            <w:right w:val="none" w:sz="0" w:space="0" w:color="auto"/>
          </w:divBdr>
        </w:div>
        <w:div w:id="680088149">
          <w:marLeft w:val="0"/>
          <w:marRight w:val="0"/>
          <w:marTop w:val="0"/>
          <w:marBottom w:val="0"/>
          <w:divBdr>
            <w:top w:val="none" w:sz="0" w:space="0" w:color="auto"/>
            <w:left w:val="none" w:sz="0" w:space="0" w:color="auto"/>
            <w:bottom w:val="none" w:sz="0" w:space="0" w:color="auto"/>
            <w:right w:val="none" w:sz="0" w:space="0" w:color="auto"/>
          </w:divBdr>
        </w:div>
        <w:div w:id="680088150">
          <w:marLeft w:val="0"/>
          <w:marRight w:val="0"/>
          <w:marTop w:val="0"/>
          <w:marBottom w:val="0"/>
          <w:divBdr>
            <w:top w:val="none" w:sz="0" w:space="0" w:color="auto"/>
            <w:left w:val="none" w:sz="0" w:space="0" w:color="auto"/>
            <w:bottom w:val="none" w:sz="0" w:space="0" w:color="auto"/>
            <w:right w:val="none" w:sz="0" w:space="0" w:color="auto"/>
          </w:divBdr>
        </w:div>
        <w:div w:id="680088151">
          <w:marLeft w:val="0"/>
          <w:marRight w:val="0"/>
          <w:marTop w:val="0"/>
          <w:marBottom w:val="0"/>
          <w:divBdr>
            <w:top w:val="none" w:sz="0" w:space="0" w:color="auto"/>
            <w:left w:val="none" w:sz="0" w:space="0" w:color="auto"/>
            <w:bottom w:val="none" w:sz="0" w:space="0" w:color="auto"/>
            <w:right w:val="none" w:sz="0" w:space="0" w:color="auto"/>
          </w:divBdr>
        </w:div>
        <w:div w:id="680088152">
          <w:marLeft w:val="0"/>
          <w:marRight w:val="0"/>
          <w:marTop w:val="0"/>
          <w:marBottom w:val="0"/>
          <w:divBdr>
            <w:top w:val="none" w:sz="0" w:space="0" w:color="auto"/>
            <w:left w:val="none" w:sz="0" w:space="0" w:color="auto"/>
            <w:bottom w:val="none" w:sz="0" w:space="0" w:color="auto"/>
            <w:right w:val="none" w:sz="0" w:space="0" w:color="auto"/>
          </w:divBdr>
        </w:div>
        <w:div w:id="680088153">
          <w:marLeft w:val="0"/>
          <w:marRight w:val="0"/>
          <w:marTop w:val="0"/>
          <w:marBottom w:val="0"/>
          <w:divBdr>
            <w:top w:val="none" w:sz="0" w:space="0" w:color="auto"/>
            <w:left w:val="none" w:sz="0" w:space="0" w:color="auto"/>
            <w:bottom w:val="none" w:sz="0" w:space="0" w:color="auto"/>
            <w:right w:val="none" w:sz="0" w:space="0" w:color="auto"/>
          </w:divBdr>
        </w:div>
        <w:div w:id="680088154">
          <w:marLeft w:val="0"/>
          <w:marRight w:val="0"/>
          <w:marTop w:val="0"/>
          <w:marBottom w:val="0"/>
          <w:divBdr>
            <w:top w:val="none" w:sz="0" w:space="0" w:color="auto"/>
            <w:left w:val="none" w:sz="0" w:space="0" w:color="auto"/>
            <w:bottom w:val="none" w:sz="0" w:space="0" w:color="auto"/>
            <w:right w:val="none" w:sz="0" w:space="0" w:color="auto"/>
          </w:divBdr>
        </w:div>
      </w:divsChild>
    </w:div>
    <w:div w:id="680088076">
      <w:marLeft w:val="0"/>
      <w:marRight w:val="0"/>
      <w:marTop w:val="0"/>
      <w:marBottom w:val="0"/>
      <w:divBdr>
        <w:top w:val="none" w:sz="0" w:space="0" w:color="auto"/>
        <w:left w:val="none" w:sz="0" w:space="0" w:color="auto"/>
        <w:bottom w:val="none" w:sz="0" w:space="0" w:color="auto"/>
        <w:right w:val="none" w:sz="0" w:space="0" w:color="auto"/>
      </w:divBdr>
    </w:div>
    <w:div w:id="680088126">
      <w:marLeft w:val="0"/>
      <w:marRight w:val="0"/>
      <w:marTop w:val="0"/>
      <w:marBottom w:val="0"/>
      <w:divBdr>
        <w:top w:val="none" w:sz="0" w:space="0" w:color="auto"/>
        <w:left w:val="none" w:sz="0" w:space="0" w:color="auto"/>
        <w:bottom w:val="none" w:sz="0" w:space="0" w:color="auto"/>
        <w:right w:val="none" w:sz="0" w:space="0" w:color="auto"/>
      </w:divBdr>
    </w:div>
    <w:div w:id="862086795">
      <w:bodyDiv w:val="1"/>
      <w:marLeft w:val="0"/>
      <w:marRight w:val="0"/>
      <w:marTop w:val="0"/>
      <w:marBottom w:val="0"/>
      <w:divBdr>
        <w:top w:val="none" w:sz="0" w:space="0" w:color="auto"/>
        <w:left w:val="none" w:sz="0" w:space="0" w:color="auto"/>
        <w:bottom w:val="none" w:sz="0" w:space="0" w:color="auto"/>
        <w:right w:val="none" w:sz="0" w:space="0" w:color="auto"/>
      </w:divBdr>
    </w:div>
    <w:div w:id="915434483">
      <w:bodyDiv w:val="1"/>
      <w:marLeft w:val="0"/>
      <w:marRight w:val="0"/>
      <w:marTop w:val="0"/>
      <w:marBottom w:val="0"/>
      <w:divBdr>
        <w:top w:val="none" w:sz="0" w:space="0" w:color="auto"/>
        <w:left w:val="none" w:sz="0" w:space="0" w:color="auto"/>
        <w:bottom w:val="none" w:sz="0" w:space="0" w:color="auto"/>
        <w:right w:val="none" w:sz="0" w:space="0" w:color="auto"/>
      </w:divBdr>
    </w:div>
    <w:div w:id="1094856827">
      <w:bodyDiv w:val="1"/>
      <w:marLeft w:val="0"/>
      <w:marRight w:val="0"/>
      <w:marTop w:val="0"/>
      <w:marBottom w:val="0"/>
      <w:divBdr>
        <w:top w:val="none" w:sz="0" w:space="0" w:color="auto"/>
        <w:left w:val="none" w:sz="0" w:space="0" w:color="auto"/>
        <w:bottom w:val="none" w:sz="0" w:space="0" w:color="auto"/>
        <w:right w:val="none" w:sz="0" w:space="0" w:color="auto"/>
      </w:divBdr>
      <w:divsChild>
        <w:div w:id="47997918">
          <w:marLeft w:val="0"/>
          <w:marRight w:val="0"/>
          <w:marTop w:val="0"/>
          <w:marBottom w:val="0"/>
          <w:divBdr>
            <w:top w:val="none" w:sz="0" w:space="0" w:color="auto"/>
            <w:left w:val="none" w:sz="0" w:space="0" w:color="auto"/>
            <w:bottom w:val="none" w:sz="0" w:space="0" w:color="auto"/>
            <w:right w:val="none" w:sz="0" w:space="0" w:color="auto"/>
          </w:divBdr>
        </w:div>
        <w:div w:id="1815414059">
          <w:marLeft w:val="0"/>
          <w:marRight w:val="0"/>
          <w:marTop w:val="0"/>
          <w:marBottom w:val="0"/>
          <w:divBdr>
            <w:top w:val="none" w:sz="0" w:space="0" w:color="auto"/>
            <w:left w:val="none" w:sz="0" w:space="0" w:color="auto"/>
            <w:bottom w:val="none" w:sz="0" w:space="0" w:color="auto"/>
            <w:right w:val="none" w:sz="0" w:space="0" w:color="auto"/>
          </w:divBdr>
        </w:div>
      </w:divsChild>
    </w:div>
    <w:div w:id="1397123062">
      <w:bodyDiv w:val="1"/>
      <w:marLeft w:val="0"/>
      <w:marRight w:val="0"/>
      <w:marTop w:val="0"/>
      <w:marBottom w:val="0"/>
      <w:divBdr>
        <w:top w:val="none" w:sz="0" w:space="0" w:color="auto"/>
        <w:left w:val="none" w:sz="0" w:space="0" w:color="auto"/>
        <w:bottom w:val="none" w:sz="0" w:space="0" w:color="auto"/>
        <w:right w:val="none" w:sz="0" w:space="0" w:color="auto"/>
      </w:divBdr>
    </w:div>
    <w:div w:id="1442532776">
      <w:bodyDiv w:val="1"/>
      <w:marLeft w:val="0"/>
      <w:marRight w:val="0"/>
      <w:marTop w:val="0"/>
      <w:marBottom w:val="0"/>
      <w:divBdr>
        <w:top w:val="none" w:sz="0" w:space="0" w:color="auto"/>
        <w:left w:val="none" w:sz="0" w:space="0" w:color="auto"/>
        <w:bottom w:val="none" w:sz="0" w:space="0" w:color="auto"/>
        <w:right w:val="none" w:sz="0" w:space="0" w:color="auto"/>
      </w:divBdr>
    </w:div>
    <w:div w:id="1635867114">
      <w:bodyDiv w:val="1"/>
      <w:marLeft w:val="0"/>
      <w:marRight w:val="0"/>
      <w:marTop w:val="0"/>
      <w:marBottom w:val="0"/>
      <w:divBdr>
        <w:top w:val="none" w:sz="0" w:space="0" w:color="auto"/>
        <w:left w:val="none" w:sz="0" w:space="0" w:color="auto"/>
        <w:bottom w:val="none" w:sz="0" w:space="0" w:color="auto"/>
        <w:right w:val="none" w:sz="0" w:space="0" w:color="auto"/>
      </w:divBdr>
      <w:divsChild>
        <w:div w:id="1507789924">
          <w:marLeft w:val="0"/>
          <w:marRight w:val="0"/>
          <w:marTop w:val="0"/>
          <w:marBottom w:val="0"/>
          <w:divBdr>
            <w:top w:val="none" w:sz="0" w:space="0" w:color="auto"/>
            <w:left w:val="none" w:sz="0" w:space="0" w:color="auto"/>
            <w:bottom w:val="none" w:sz="0" w:space="0" w:color="auto"/>
            <w:right w:val="none" w:sz="0" w:space="0" w:color="auto"/>
          </w:divBdr>
        </w:div>
      </w:divsChild>
    </w:div>
    <w:div w:id="1717969506">
      <w:bodyDiv w:val="1"/>
      <w:marLeft w:val="0"/>
      <w:marRight w:val="0"/>
      <w:marTop w:val="0"/>
      <w:marBottom w:val="0"/>
      <w:divBdr>
        <w:top w:val="none" w:sz="0" w:space="0" w:color="auto"/>
        <w:left w:val="none" w:sz="0" w:space="0" w:color="auto"/>
        <w:bottom w:val="none" w:sz="0" w:space="0" w:color="auto"/>
        <w:right w:val="none" w:sz="0" w:space="0" w:color="auto"/>
      </w:divBdr>
      <w:divsChild>
        <w:div w:id="205530848">
          <w:marLeft w:val="0"/>
          <w:marRight w:val="0"/>
          <w:marTop w:val="0"/>
          <w:marBottom w:val="0"/>
          <w:divBdr>
            <w:top w:val="none" w:sz="0" w:space="0" w:color="auto"/>
            <w:left w:val="none" w:sz="0" w:space="0" w:color="auto"/>
            <w:bottom w:val="none" w:sz="0" w:space="0" w:color="auto"/>
            <w:right w:val="none" w:sz="0" w:space="0" w:color="auto"/>
          </w:divBdr>
        </w:div>
        <w:div w:id="1627546591">
          <w:marLeft w:val="0"/>
          <w:marRight w:val="0"/>
          <w:marTop w:val="0"/>
          <w:marBottom w:val="0"/>
          <w:divBdr>
            <w:top w:val="none" w:sz="0" w:space="0" w:color="auto"/>
            <w:left w:val="none" w:sz="0" w:space="0" w:color="auto"/>
            <w:bottom w:val="none" w:sz="0" w:space="0" w:color="auto"/>
            <w:right w:val="none" w:sz="0" w:space="0" w:color="auto"/>
          </w:divBdr>
        </w:div>
        <w:div w:id="2146921278">
          <w:marLeft w:val="0"/>
          <w:marRight w:val="0"/>
          <w:marTop w:val="0"/>
          <w:marBottom w:val="0"/>
          <w:divBdr>
            <w:top w:val="none" w:sz="0" w:space="0" w:color="auto"/>
            <w:left w:val="none" w:sz="0" w:space="0" w:color="auto"/>
            <w:bottom w:val="none" w:sz="0" w:space="0" w:color="auto"/>
            <w:right w:val="none" w:sz="0" w:space="0" w:color="auto"/>
          </w:divBdr>
        </w:div>
        <w:div w:id="1364745330">
          <w:marLeft w:val="0"/>
          <w:marRight w:val="0"/>
          <w:marTop w:val="0"/>
          <w:marBottom w:val="0"/>
          <w:divBdr>
            <w:top w:val="none" w:sz="0" w:space="0" w:color="auto"/>
            <w:left w:val="none" w:sz="0" w:space="0" w:color="auto"/>
            <w:bottom w:val="none" w:sz="0" w:space="0" w:color="auto"/>
            <w:right w:val="none" w:sz="0" w:space="0" w:color="auto"/>
          </w:divBdr>
        </w:div>
        <w:div w:id="603458124">
          <w:marLeft w:val="0"/>
          <w:marRight w:val="0"/>
          <w:marTop w:val="0"/>
          <w:marBottom w:val="0"/>
          <w:divBdr>
            <w:top w:val="none" w:sz="0" w:space="0" w:color="auto"/>
            <w:left w:val="none" w:sz="0" w:space="0" w:color="auto"/>
            <w:bottom w:val="none" w:sz="0" w:space="0" w:color="auto"/>
            <w:right w:val="none" w:sz="0" w:space="0" w:color="auto"/>
          </w:divBdr>
        </w:div>
        <w:div w:id="524833813">
          <w:marLeft w:val="0"/>
          <w:marRight w:val="0"/>
          <w:marTop w:val="0"/>
          <w:marBottom w:val="0"/>
          <w:divBdr>
            <w:top w:val="none" w:sz="0" w:space="0" w:color="auto"/>
            <w:left w:val="none" w:sz="0" w:space="0" w:color="auto"/>
            <w:bottom w:val="none" w:sz="0" w:space="0" w:color="auto"/>
            <w:right w:val="none" w:sz="0" w:space="0" w:color="auto"/>
          </w:divBdr>
        </w:div>
        <w:div w:id="1338966666">
          <w:marLeft w:val="0"/>
          <w:marRight w:val="0"/>
          <w:marTop w:val="0"/>
          <w:marBottom w:val="0"/>
          <w:divBdr>
            <w:top w:val="none" w:sz="0" w:space="0" w:color="auto"/>
            <w:left w:val="none" w:sz="0" w:space="0" w:color="auto"/>
            <w:bottom w:val="none" w:sz="0" w:space="0" w:color="auto"/>
            <w:right w:val="none" w:sz="0" w:space="0" w:color="auto"/>
          </w:divBdr>
        </w:div>
      </w:divsChild>
    </w:div>
    <w:div w:id="1806729096">
      <w:bodyDiv w:val="1"/>
      <w:marLeft w:val="0"/>
      <w:marRight w:val="0"/>
      <w:marTop w:val="0"/>
      <w:marBottom w:val="0"/>
      <w:divBdr>
        <w:top w:val="none" w:sz="0" w:space="0" w:color="auto"/>
        <w:left w:val="none" w:sz="0" w:space="0" w:color="auto"/>
        <w:bottom w:val="none" w:sz="0" w:space="0" w:color="auto"/>
        <w:right w:val="none" w:sz="0" w:space="0" w:color="auto"/>
      </w:divBdr>
    </w:div>
    <w:div w:id="1838494583">
      <w:bodyDiv w:val="1"/>
      <w:marLeft w:val="0"/>
      <w:marRight w:val="0"/>
      <w:marTop w:val="0"/>
      <w:marBottom w:val="0"/>
      <w:divBdr>
        <w:top w:val="none" w:sz="0" w:space="0" w:color="auto"/>
        <w:left w:val="none" w:sz="0" w:space="0" w:color="auto"/>
        <w:bottom w:val="none" w:sz="0" w:space="0" w:color="auto"/>
        <w:right w:val="none" w:sz="0" w:space="0" w:color="auto"/>
      </w:divBdr>
      <w:divsChild>
        <w:div w:id="1884905041">
          <w:marLeft w:val="0"/>
          <w:marRight w:val="0"/>
          <w:marTop w:val="0"/>
          <w:marBottom w:val="0"/>
          <w:divBdr>
            <w:top w:val="none" w:sz="0" w:space="0" w:color="auto"/>
            <w:left w:val="none" w:sz="0" w:space="0" w:color="auto"/>
            <w:bottom w:val="none" w:sz="0" w:space="0" w:color="auto"/>
            <w:right w:val="none" w:sz="0" w:space="0" w:color="auto"/>
          </w:divBdr>
        </w:div>
        <w:div w:id="1805810192">
          <w:marLeft w:val="0"/>
          <w:marRight w:val="0"/>
          <w:marTop w:val="0"/>
          <w:marBottom w:val="0"/>
          <w:divBdr>
            <w:top w:val="none" w:sz="0" w:space="0" w:color="auto"/>
            <w:left w:val="none" w:sz="0" w:space="0" w:color="auto"/>
            <w:bottom w:val="none" w:sz="0" w:space="0" w:color="auto"/>
            <w:right w:val="none" w:sz="0" w:space="0" w:color="auto"/>
          </w:divBdr>
        </w:div>
        <w:div w:id="1723363301">
          <w:marLeft w:val="0"/>
          <w:marRight w:val="0"/>
          <w:marTop w:val="0"/>
          <w:marBottom w:val="0"/>
          <w:divBdr>
            <w:top w:val="none" w:sz="0" w:space="0" w:color="auto"/>
            <w:left w:val="none" w:sz="0" w:space="0" w:color="auto"/>
            <w:bottom w:val="none" w:sz="0" w:space="0" w:color="auto"/>
            <w:right w:val="none" w:sz="0" w:space="0" w:color="auto"/>
          </w:divBdr>
        </w:div>
        <w:div w:id="1086414335">
          <w:marLeft w:val="0"/>
          <w:marRight w:val="0"/>
          <w:marTop w:val="0"/>
          <w:marBottom w:val="0"/>
          <w:divBdr>
            <w:top w:val="none" w:sz="0" w:space="0" w:color="auto"/>
            <w:left w:val="none" w:sz="0" w:space="0" w:color="auto"/>
            <w:bottom w:val="none" w:sz="0" w:space="0" w:color="auto"/>
            <w:right w:val="none" w:sz="0" w:space="0" w:color="auto"/>
          </w:divBdr>
        </w:div>
        <w:div w:id="287514056">
          <w:marLeft w:val="0"/>
          <w:marRight w:val="0"/>
          <w:marTop w:val="0"/>
          <w:marBottom w:val="0"/>
          <w:divBdr>
            <w:top w:val="none" w:sz="0" w:space="0" w:color="auto"/>
            <w:left w:val="none" w:sz="0" w:space="0" w:color="auto"/>
            <w:bottom w:val="none" w:sz="0" w:space="0" w:color="auto"/>
            <w:right w:val="none" w:sz="0" w:space="0" w:color="auto"/>
          </w:divBdr>
        </w:div>
        <w:div w:id="6055758">
          <w:marLeft w:val="0"/>
          <w:marRight w:val="0"/>
          <w:marTop w:val="0"/>
          <w:marBottom w:val="0"/>
          <w:divBdr>
            <w:top w:val="none" w:sz="0" w:space="0" w:color="auto"/>
            <w:left w:val="none" w:sz="0" w:space="0" w:color="auto"/>
            <w:bottom w:val="none" w:sz="0" w:space="0" w:color="auto"/>
            <w:right w:val="none" w:sz="0" w:space="0" w:color="auto"/>
          </w:divBdr>
        </w:div>
        <w:div w:id="1175266430">
          <w:marLeft w:val="0"/>
          <w:marRight w:val="0"/>
          <w:marTop w:val="0"/>
          <w:marBottom w:val="0"/>
          <w:divBdr>
            <w:top w:val="none" w:sz="0" w:space="0" w:color="auto"/>
            <w:left w:val="none" w:sz="0" w:space="0" w:color="auto"/>
            <w:bottom w:val="none" w:sz="0" w:space="0" w:color="auto"/>
            <w:right w:val="none" w:sz="0" w:space="0" w:color="auto"/>
          </w:divBdr>
        </w:div>
        <w:div w:id="102653386">
          <w:marLeft w:val="0"/>
          <w:marRight w:val="0"/>
          <w:marTop w:val="0"/>
          <w:marBottom w:val="0"/>
          <w:divBdr>
            <w:top w:val="none" w:sz="0" w:space="0" w:color="auto"/>
            <w:left w:val="none" w:sz="0" w:space="0" w:color="auto"/>
            <w:bottom w:val="none" w:sz="0" w:space="0" w:color="auto"/>
            <w:right w:val="none" w:sz="0" w:space="0" w:color="auto"/>
          </w:divBdr>
        </w:div>
        <w:div w:id="990134656">
          <w:marLeft w:val="0"/>
          <w:marRight w:val="0"/>
          <w:marTop w:val="0"/>
          <w:marBottom w:val="0"/>
          <w:divBdr>
            <w:top w:val="none" w:sz="0" w:space="0" w:color="auto"/>
            <w:left w:val="none" w:sz="0" w:space="0" w:color="auto"/>
            <w:bottom w:val="none" w:sz="0" w:space="0" w:color="auto"/>
            <w:right w:val="none" w:sz="0" w:space="0" w:color="auto"/>
          </w:divBdr>
        </w:div>
      </w:divsChild>
    </w:div>
    <w:div w:id="1883902163">
      <w:bodyDiv w:val="1"/>
      <w:marLeft w:val="0"/>
      <w:marRight w:val="0"/>
      <w:marTop w:val="0"/>
      <w:marBottom w:val="0"/>
      <w:divBdr>
        <w:top w:val="none" w:sz="0" w:space="0" w:color="auto"/>
        <w:left w:val="none" w:sz="0" w:space="0" w:color="auto"/>
        <w:bottom w:val="none" w:sz="0" w:space="0" w:color="auto"/>
        <w:right w:val="none" w:sz="0" w:space="0" w:color="auto"/>
      </w:divBdr>
    </w:div>
    <w:div w:id="2064206193">
      <w:bodyDiv w:val="1"/>
      <w:marLeft w:val="0"/>
      <w:marRight w:val="0"/>
      <w:marTop w:val="0"/>
      <w:marBottom w:val="0"/>
      <w:divBdr>
        <w:top w:val="none" w:sz="0" w:space="0" w:color="auto"/>
        <w:left w:val="none" w:sz="0" w:space="0" w:color="auto"/>
        <w:bottom w:val="none" w:sz="0" w:space="0" w:color="auto"/>
        <w:right w:val="none" w:sz="0" w:space="0" w:color="auto"/>
      </w:divBdr>
    </w:div>
    <w:div w:id="2124418406">
      <w:bodyDiv w:val="1"/>
      <w:marLeft w:val="0"/>
      <w:marRight w:val="0"/>
      <w:marTop w:val="0"/>
      <w:marBottom w:val="0"/>
      <w:divBdr>
        <w:top w:val="none" w:sz="0" w:space="0" w:color="auto"/>
        <w:left w:val="none" w:sz="0" w:space="0" w:color="auto"/>
        <w:bottom w:val="none" w:sz="0" w:space="0" w:color="auto"/>
        <w:right w:val="none" w:sz="0" w:space="0" w:color="auto"/>
      </w:divBdr>
      <w:divsChild>
        <w:div w:id="1022124409">
          <w:marLeft w:val="0"/>
          <w:marRight w:val="0"/>
          <w:marTop w:val="0"/>
          <w:marBottom w:val="0"/>
          <w:divBdr>
            <w:top w:val="none" w:sz="0" w:space="0" w:color="auto"/>
            <w:left w:val="none" w:sz="0" w:space="0" w:color="auto"/>
            <w:bottom w:val="none" w:sz="0" w:space="0" w:color="auto"/>
            <w:right w:val="none" w:sz="0" w:space="0" w:color="auto"/>
          </w:divBdr>
        </w:div>
        <w:div w:id="1911958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8DB47-6F61-4746-8D02-0F44E899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14</Pages>
  <Words>3982</Words>
  <Characters>27524</Characters>
  <Application>Microsoft Office Word</Application>
  <DocSecurity>0</DocSecurity>
  <Lines>229</Lines>
  <Paragraphs>62</Paragraphs>
  <ScaleCrop>false</ScaleCrop>
  <HeadingPairs>
    <vt:vector size="2" baseType="variant">
      <vt:variant>
        <vt:lpstr>Title</vt:lpstr>
      </vt:variant>
      <vt:variant>
        <vt:i4>1</vt:i4>
      </vt:variant>
    </vt:vector>
  </HeadingPairs>
  <TitlesOfParts>
    <vt:vector size="1" baseType="lpstr">
      <vt:lpstr>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vt:lpstr>
    </vt:vector>
  </TitlesOfParts>
  <Company>VARAM</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dc:title>
  <dc:subject>Ministru kabineta noteikumi</dc:subject>
  <dc:creator>Linda Teša</dc:creator>
  <cp:keywords/>
  <dc:description>Teša 67026572
Linda.Tesa@varam.gov.lv</dc:description>
  <cp:lastModifiedBy>Leontine Babkina</cp:lastModifiedBy>
  <cp:revision>78</cp:revision>
  <cp:lastPrinted>2020-11-06T08:36:00Z</cp:lastPrinted>
  <dcterms:created xsi:type="dcterms:W3CDTF">2020-04-24T08:19:00Z</dcterms:created>
  <dcterms:modified xsi:type="dcterms:W3CDTF">2021-02-22T07:49:00Z</dcterms:modified>
  <cp:category>Vides politika;Dabas aizsardzība</cp:category>
</cp:coreProperties>
</file>