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AA8A6A" w14:textId="470E04CE" w:rsidR="00802598" w:rsidRDefault="00802598" w:rsidP="00C91CA9">
      <w:pPr>
        <w:tabs>
          <w:tab w:val="left" w:pos="6663"/>
        </w:tabs>
        <w:rPr>
          <w:sz w:val="28"/>
          <w:szCs w:val="28"/>
        </w:rPr>
      </w:pPr>
    </w:p>
    <w:p w14:paraId="7FDB3716" w14:textId="17DD488C" w:rsidR="00802598" w:rsidRDefault="00802598" w:rsidP="00C91CA9">
      <w:pPr>
        <w:tabs>
          <w:tab w:val="left" w:pos="6663"/>
        </w:tabs>
        <w:rPr>
          <w:sz w:val="28"/>
          <w:szCs w:val="28"/>
        </w:rPr>
      </w:pPr>
    </w:p>
    <w:p w14:paraId="1F34D896" w14:textId="77777777" w:rsidR="00802598" w:rsidRDefault="00802598" w:rsidP="00C91CA9">
      <w:pPr>
        <w:tabs>
          <w:tab w:val="left" w:pos="6663"/>
        </w:tabs>
        <w:rPr>
          <w:sz w:val="28"/>
          <w:szCs w:val="28"/>
        </w:rPr>
      </w:pPr>
    </w:p>
    <w:p w14:paraId="100ADB5E" w14:textId="0D6BF0DE" w:rsidR="00802598" w:rsidRPr="007779EA" w:rsidRDefault="00802598" w:rsidP="00C91CA9">
      <w:pPr>
        <w:tabs>
          <w:tab w:val="left" w:pos="6663"/>
        </w:tabs>
        <w:rPr>
          <w:b/>
          <w:sz w:val="28"/>
          <w:szCs w:val="28"/>
        </w:rPr>
      </w:pPr>
      <w:r w:rsidRPr="007779EA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7779EA">
        <w:rPr>
          <w:sz w:val="28"/>
          <w:szCs w:val="28"/>
        </w:rPr>
        <w:t xml:space="preserve">. gada </w:t>
      </w:r>
      <w:r w:rsidR="00FC162B">
        <w:rPr>
          <w:sz w:val="28"/>
          <w:szCs w:val="28"/>
        </w:rPr>
        <w:t>1</w:t>
      </w:r>
      <w:r w:rsidR="00FC162B">
        <w:rPr>
          <w:sz w:val="28"/>
          <w:szCs w:val="28"/>
        </w:rPr>
        <w:t>7</w:t>
      </w:r>
      <w:r w:rsidR="00FC162B">
        <w:rPr>
          <w:sz w:val="28"/>
          <w:szCs w:val="28"/>
        </w:rPr>
        <w:t>. decembrī</w:t>
      </w:r>
      <w:r w:rsidRPr="007779EA">
        <w:rPr>
          <w:sz w:val="28"/>
          <w:szCs w:val="28"/>
        </w:rPr>
        <w:tab/>
        <w:t>Noteikumi Nr.</w:t>
      </w:r>
      <w:r w:rsidR="00FC162B">
        <w:rPr>
          <w:sz w:val="28"/>
          <w:szCs w:val="28"/>
        </w:rPr>
        <w:t> 773</w:t>
      </w:r>
    </w:p>
    <w:p w14:paraId="0B8E703B" w14:textId="19B94511" w:rsidR="00802598" w:rsidRPr="007779EA" w:rsidRDefault="00802598" w:rsidP="00C91CA9">
      <w:pPr>
        <w:tabs>
          <w:tab w:val="left" w:pos="6663"/>
        </w:tabs>
        <w:rPr>
          <w:sz w:val="28"/>
          <w:szCs w:val="28"/>
        </w:rPr>
      </w:pPr>
      <w:r w:rsidRPr="007779EA">
        <w:rPr>
          <w:sz w:val="28"/>
          <w:szCs w:val="28"/>
        </w:rPr>
        <w:t>Rīgā</w:t>
      </w:r>
      <w:r w:rsidRPr="007779EA">
        <w:rPr>
          <w:sz w:val="28"/>
          <w:szCs w:val="28"/>
        </w:rPr>
        <w:tab/>
        <w:t>(prot. Nr.</w:t>
      </w:r>
      <w:r w:rsidR="00FC162B">
        <w:rPr>
          <w:sz w:val="28"/>
          <w:szCs w:val="28"/>
        </w:rPr>
        <w:t> </w:t>
      </w:r>
      <w:bookmarkStart w:id="0" w:name="_GoBack"/>
      <w:bookmarkEnd w:id="0"/>
      <w:r w:rsidR="00FC162B">
        <w:rPr>
          <w:sz w:val="28"/>
          <w:szCs w:val="28"/>
        </w:rPr>
        <w:t>84 25</w:t>
      </w:r>
      <w:r w:rsidRPr="007779EA">
        <w:rPr>
          <w:sz w:val="28"/>
          <w:szCs w:val="28"/>
        </w:rPr>
        <w:t>. §)</w:t>
      </w:r>
    </w:p>
    <w:p w14:paraId="695841BD" w14:textId="77777777" w:rsidR="002F7074" w:rsidRPr="00C040EB" w:rsidRDefault="002F7074" w:rsidP="00E336B0">
      <w:pPr>
        <w:pStyle w:val="NormalWeb"/>
        <w:spacing w:before="0" w:after="0"/>
        <w:ind w:firstLine="709"/>
        <w:rPr>
          <w:sz w:val="28"/>
          <w:szCs w:val="28"/>
        </w:rPr>
      </w:pPr>
    </w:p>
    <w:p w14:paraId="1CE252F8" w14:textId="1C4F7FB7" w:rsidR="00083A9E" w:rsidRPr="00802598" w:rsidRDefault="004F3E9E" w:rsidP="00802598">
      <w:pPr>
        <w:pStyle w:val="NormalWeb"/>
        <w:spacing w:before="0" w:after="0"/>
        <w:jc w:val="center"/>
        <w:rPr>
          <w:b/>
          <w:bCs/>
          <w:sz w:val="28"/>
          <w:szCs w:val="28"/>
        </w:rPr>
      </w:pPr>
      <w:r w:rsidRPr="00802598">
        <w:rPr>
          <w:b/>
          <w:bCs/>
          <w:sz w:val="28"/>
          <w:szCs w:val="28"/>
        </w:rPr>
        <w:t>Grozījum</w:t>
      </w:r>
      <w:r w:rsidR="002B2981" w:rsidRPr="00802598">
        <w:rPr>
          <w:b/>
          <w:bCs/>
          <w:sz w:val="28"/>
          <w:szCs w:val="28"/>
        </w:rPr>
        <w:t>i</w:t>
      </w:r>
      <w:r w:rsidRPr="00802598">
        <w:rPr>
          <w:b/>
          <w:bCs/>
          <w:sz w:val="28"/>
          <w:szCs w:val="28"/>
        </w:rPr>
        <w:t xml:space="preserve"> Ministru kabineta 201</w:t>
      </w:r>
      <w:r w:rsidR="007D3C48" w:rsidRPr="00802598">
        <w:rPr>
          <w:b/>
          <w:bCs/>
          <w:sz w:val="28"/>
          <w:szCs w:val="28"/>
        </w:rPr>
        <w:t>2</w:t>
      </w:r>
      <w:r w:rsidRPr="00802598">
        <w:rPr>
          <w:b/>
          <w:bCs/>
          <w:sz w:val="28"/>
          <w:szCs w:val="28"/>
        </w:rPr>
        <w:t xml:space="preserve">. gada </w:t>
      </w:r>
      <w:r w:rsidR="007D3C48" w:rsidRPr="00802598">
        <w:rPr>
          <w:b/>
          <w:bCs/>
          <w:sz w:val="28"/>
          <w:szCs w:val="28"/>
        </w:rPr>
        <w:t>28</w:t>
      </w:r>
      <w:r w:rsidRPr="00802598">
        <w:rPr>
          <w:b/>
          <w:bCs/>
          <w:sz w:val="28"/>
          <w:szCs w:val="28"/>
        </w:rPr>
        <w:t>. </w:t>
      </w:r>
      <w:r w:rsidR="007D3C48" w:rsidRPr="00802598">
        <w:rPr>
          <w:b/>
          <w:bCs/>
          <w:sz w:val="28"/>
          <w:szCs w:val="28"/>
        </w:rPr>
        <w:t>februāra</w:t>
      </w:r>
      <w:r w:rsidRPr="00802598">
        <w:rPr>
          <w:b/>
          <w:bCs/>
          <w:sz w:val="28"/>
          <w:szCs w:val="28"/>
        </w:rPr>
        <w:t xml:space="preserve"> noteikumos Nr. 1</w:t>
      </w:r>
      <w:r w:rsidR="007D3C48" w:rsidRPr="00802598">
        <w:rPr>
          <w:b/>
          <w:bCs/>
          <w:sz w:val="28"/>
          <w:szCs w:val="28"/>
        </w:rPr>
        <w:t>45</w:t>
      </w:r>
      <w:r w:rsidRPr="00802598">
        <w:rPr>
          <w:b/>
          <w:bCs/>
          <w:sz w:val="28"/>
          <w:szCs w:val="28"/>
        </w:rPr>
        <w:t xml:space="preserve"> </w:t>
      </w:r>
      <w:r w:rsidR="00C61C87" w:rsidRPr="00802598">
        <w:rPr>
          <w:b/>
          <w:bCs/>
          <w:sz w:val="28"/>
          <w:szCs w:val="28"/>
        </w:rPr>
        <w:t>"</w:t>
      </w:r>
      <w:r w:rsidR="007D3C48" w:rsidRPr="00802598">
        <w:rPr>
          <w:rFonts w:eastAsia="Calibri"/>
          <w:b/>
          <w:bCs/>
          <w:sz w:val="28"/>
          <w:szCs w:val="28"/>
          <w:lang w:eastAsia="en-US"/>
        </w:rPr>
        <w:t>Noteikumi par fitosanitāriem pasākumiem un to piemērošanas kārtību koksnes iepakojamam materiālam</w:t>
      </w:r>
      <w:r w:rsidR="00C61C87" w:rsidRPr="00802598">
        <w:rPr>
          <w:b/>
          <w:bCs/>
          <w:sz w:val="28"/>
          <w:szCs w:val="28"/>
        </w:rPr>
        <w:t>"</w:t>
      </w:r>
      <w:r w:rsidRPr="00802598">
        <w:rPr>
          <w:rFonts w:eastAsia="Calibri"/>
          <w:b/>
          <w:bCs/>
          <w:sz w:val="28"/>
          <w:szCs w:val="28"/>
          <w:lang w:eastAsia="en-US"/>
        </w:rPr>
        <w:t xml:space="preserve"> </w:t>
      </w:r>
    </w:p>
    <w:p w14:paraId="006F8ECD" w14:textId="77777777" w:rsidR="004F3E9E" w:rsidRPr="004948EC" w:rsidRDefault="004F3E9E" w:rsidP="00E336B0">
      <w:pPr>
        <w:pStyle w:val="NormalWeb"/>
        <w:spacing w:before="0" w:after="0"/>
        <w:ind w:firstLine="709"/>
        <w:jc w:val="center"/>
        <w:rPr>
          <w:rStyle w:val="Strong"/>
          <w:b w:val="0"/>
          <w:bCs w:val="0"/>
          <w:sz w:val="28"/>
          <w:szCs w:val="28"/>
        </w:rPr>
      </w:pPr>
    </w:p>
    <w:p w14:paraId="596C2E1E" w14:textId="77777777" w:rsidR="00BF0EDA" w:rsidRPr="00C040EB" w:rsidRDefault="00083A9E" w:rsidP="00E336B0">
      <w:pPr>
        <w:pStyle w:val="naislab"/>
        <w:spacing w:before="0" w:after="0"/>
        <w:ind w:firstLine="709"/>
        <w:outlineLvl w:val="0"/>
        <w:rPr>
          <w:sz w:val="28"/>
          <w:szCs w:val="28"/>
        </w:rPr>
      </w:pPr>
      <w:r w:rsidRPr="00C040EB">
        <w:rPr>
          <w:sz w:val="28"/>
          <w:szCs w:val="28"/>
        </w:rPr>
        <w:t>Izdoti saskaņā ar</w:t>
      </w:r>
    </w:p>
    <w:p w14:paraId="26322046" w14:textId="0AB0DD8E" w:rsidR="00083A9E" w:rsidRPr="00C040EB" w:rsidRDefault="007D3C48" w:rsidP="00E336B0">
      <w:pPr>
        <w:pStyle w:val="naislab"/>
        <w:spacing w:before="0" w:after="0"/>
        <w:ind w:firstLine="709"/>
        <w:outlineLvl w:val="0"/>
        <w:rPr>
          <w:sz w:val="28"/>
          <w:szCs w:val="28"/>
        </w:rPr>
      </w:pPr>
      <w:r w:rsidRPr="00C040EB">
        <w:rPr>
          <w:sz w:val="28"/>
          <w:szCs w:val="28"/>
        </w:rPr>
        <w:t>Augu aizsardzības</w:t>
      </w:r>
      <w:r w:rsidR="0020020C" w:rsidRPr="00C040EB">
        <w:rPr>
          <w:sz w:val="28"/>
          <w:szCs w:val="28"/>
        </w:rPr>
        <w:t xml:space="preserve"> </w:t>
      </w:r>
      <w:r w:rsidR="00083A9E" w:rsidRPr="00C040EB">
        <w:rPr>
          <w:sz w:val="28"/>
          <w:szCs w:val="28"/>
        </w:rPr>
        <w:t xml:space="preserve">likuma </w:t>
      </w:r>
    </w:p>
    <w:p w14:paraId="6C0CDC11" w14:textId="4EBE37FA" w:rsidR="0020020C" w:rsidRPr="00C040EB" w:rsidRDefault="007D3C48" w:rsidP="00E336B0">
      <w:pPr>
        <w:pStyle w:val="naislab"/>
        <w:spacing w:before="0" w:after="0"/>
        <w:ind w:firstLine="709"/>
        <w:rPr>
          <w:sz w:val="28"/>
          <w:szCs w:val="28"/>
        </w:rPr>
      </w:pPr>
      <w:r w:rsidRPr="00C040EB">
        <w:rPr>
          <w:sz w:val="28"/>
          <w:szCs w:val="28"/>
        </w:rPr>
        <w:t>5</w:t>
      </w:r>
      <w:r w:rsidR="0020020C" w:rsidRPr="00C040EB">
        <w:rPr>
          <w:sz w:val="28"/>
          <w:szCs w:val="28"/>
        </w:rPr>
        <w:t>.</w:t>
      </w:r>
      <w:r w:rsidR="00293667" w:rsidRPr="00C040EB">
        <w:rPr>
          <w:sz w:val="28"/>
          <w:szCs w:val="28"/>
        </w:rPr>
        <w:t> </w:t>
      </w:r>
      <w:r w:rsidR="0020020C" w:rsidRPr="00C040EB">
        <w:rPr>
          <w:sz w:val="28"/>
          <w:szCs w:val="28"/>
        </w:rPr>
        <w:t xml:space="preserve">panta </w:t>
      </w:r>
      <w:r w:rsidRPr="00C040EB">
        <w:rPr>
          <w:sz w:val="28"/>
          <w:szCs w:val="28"/>
        </w:rPr>
        <w:t>24.</w:t>
      </w:r>
      <w:r w:rsidR="00797B10">
        <w:rPr>
          <w:sz w:val="28"/>
          <w:szCs w:val="28"/>
        </w:rPr>
        <w:t> </w:t>
      </w:r>
      <w:r w:rsidR="0020020C" w:rsidRPr="00C040EB">
        <w:rPr>
          <w:sz w:val="28"/>
          <w:szCs w:val="28"/>
        </w:rPr>
        <w:t xml:space="preserve">punktu </w:t>
      </w:r>
    </w:p>
    <w:p w14:paraId="70481E36" w14:textId="77777777" w:rsidR="0020020C" w:rsidRPr="004948EC" w:rsidRDefault="0020020C" w:rsidP="00E336B0">
      <w:pPr>
        <w:pStyle w:val="naisnod"/>
        <w:spacing w:before="0" w:after="0"/>
        <w:ind w:firstLine="709"/>
        <w:rPr>
          <w:b w:val="0"/>
          <w:bCs w:val="0"/>
          <w:sz w:val="28"/>
          <w:szCs w:val="28"/>
        </w:rPr>
      </w:pPr>
    </w:p>
    <w:p w14:paraId="643BA9BD" w14:textId="61AE4753" w:rsidR="004110B8" w:rsidRPr="00C040EB" w:rsidRDefault="00083A9E" w:rsidP="00E336B0">
      <w:pPr>
        <w:pStyle w:val="ListParagraph"/>
        <w:ind w:left="0" w:firstLine="709"/>
        <w:jc w:val="both"/>
        <w:rPr>
          <w:sz w:val="28"/>
          <w:szCs w:val="28"/>
        </w:rPr>
      </w:pPr>
      <w:r w:rsidRPr="00C040EB">
        <w:rPr>
          <w:sz w:val="28"/>
          <w:szCs w:val="28"/>
        </w:rPr>
        <w:t xml:space="preserve">Izdarīt Ministru kabineta </w:t>
      </w:r>
      <w:r w:rsidRPr="00C040EB">
        <w:rPr>
          <w:rStyle w:val="Strong"/>
          <w:b w:val="0"/>
          <w:sz w:val="28"/>
          <w:szCs w:val="28"/>
        </w:rPr>
        <w:t>201</w:t>
      </w:r>
      <w:r w:rsidR="007D3C48" w:rsidRPr="00C040EB">
        <w:rPr>
          <w:rStyle w:val="Strong"/>
          <w:b w:val="0"/>
          <w:sz w:val="28"/>
          <w:szCs w:val="28"/>
        </w:rPr>
        <w:t>2</w:t>
      </w:r>
      <w:r w:rsidRPr="00C040EB">
        <w:rPr>
          <w:rStyle w:val="Strong"/>
          <w:b w:val="0"/>
          <w:sz w:val="28"/>
          <w:szCs w:val="28"/>
        </w:rPr>
        <w:t>.</w:t>
      </w:r>
      <w:r w:rsidR="009A3AE9">
        <w:rPr>
          <w:rStyle w:val="Strong"/>
          <w:b w:val="0"/>
          <w:sz w:val="28"/>
          <w:szCs w:val="28"/>
        </w:rPr>
        <w:t> </w:t>
      </w:r>
      <w:r w:rsidRPr="00C040EB">
        <w:rPr>
          <w:rStyle w:val="Strong"/>
          <w:b w:val="0"/>
          <w:sz w:val="28"/>
          <w:szCs w:val="28"/>
        </w:rPr>
        <w:t xml:space="preserve">gada </w:t>
      </w:r>
      <w:r w:rsidR="007D3C48" w:rsidRPr="00C040EB">
        <w:rPr>
          <w:rStyle w:val="Strong"/>
          <w:b w:val="0"/>
          <w:sz w:val="28"/>
          <w:szCs w:val="28"/>
        </w:rPr>
        <w:t>28</w:t>
      </w:r>
      <w:r w:rsidR="0020020C" w:rsidRPr="00C040EB">
        <w:rPr>
          <w:rStyle w:val="Strong"/>
          <w:b w:val="0"/>
          <w:sz w:val="28"/>
          <w:szCs w:val="28"/>
        </w:rPr>
        <w:t>.</w:t>
      </w:r>
      <w:r w:rsidR="009A3AE9">
        <w:rPr>
          <w:rStyle w:val="Strong"/>
          <w:b w:val="0"/>
          <w:sz w:val="28"/>
          <w:szCs w:val="28"/>
        </w:rPr>
        <w:t> </w:t>
      </w:r>
      <w:r w:rsidR="007D3C48" w:rsidRPr="00C040EB">
        <w:rPr>
          <w:rStyle w:val="Strong"/>
          <w:b w:val="0"/>
          <w:sz w:val="28"/>
          <w:szCs w:val="28"/>
        </w:rPr>
        <w:t>febru</w:t>
      </w:r>
      <w:r w:rsidR="004F3E9E" w:rsidRPr="00C040EB">
        <w:rPr>
          <w:rStyle w:val="Strong"/>
          <w:b w:val="0"/>
          <w:sz w:val="28"/>
          <w:szCs w:val="28"/>
        </w:rPr>
        <w:t>ār</w:t>
      </w:r>
      <w:r w:rsidR="0020020C" w:rsidRPr="00C040EB">
        <w:rPr>
          <w:rStyle w:val="Strong"/>
          <w:b w:val="0"/>
          <w:sz w:val="28"/>
          <w:szCs w:val="28"/>
        </w:rPr>
        <w:t>a noteikumos Nr.</w:t>
      </w:r>
      <w:r w:rsidR="009A3AE9">
        <w:rPr>
          <w:rStyle w:val="Strong"/>
          <w:b w:val="0"/>
          <w:sz w:val="28"/>
          <w:szCs w:val="28"/>
        </w:rPr>
        <w:t> </w:t>
      </w:r>
      <w:r w:rsidR="004F3E9E" w:rsidRPr="00C040EB">
        <w:rPr>
          <w:rStyle w:val="Strong"/>
          <w:b w:val="0"/>
          <w:sz w:val="28"/>
          <w:szCs w:val="28"/>
        </w:rPr>
        <w:t>1</w:t>
      </w:r>
      <w:r w:rsidR="00DE795C" w:rsidRPr="00C040EB">
        <w:rPr>
          <w:rStyle w:val="Strong"/>
          <w:b w:val="0"/>
          <w:sz w:val="28"/>
          <w:szCs w:val="28"/>
        </w:rPr>
        <w:t>45</w:t>
      </w:r>
      <w:r w:rsidR="0020020C" w:rsidRPr="00C040EB">
        <w:rPr>
          <w:rStyle w:val="Strong"/>
          <w:b w:val="0"/>
          <w:sz w:val="28"/>
          <w:szCs w:val="28"/>
        </w:rPr>
        <w:t xml:space="preserve"> </w:t>
      </w:r>
      <w:r w:rsidR="00C61C87" w:rsidRPr="00C040EB">
        <w:rPr>
          <w:sz w:val="28"/>
          <w:szCs w:val="28"/>
        </w:rPr>
        <w:t>"</w:t>
      </w:r>
      <w:r w:rsidR="007D3C48" w:rsidRPr="00C040EB">
        <w:rPr>
          <w:rStyle w:val="Strong"/>
          <w:b w:val="0"/>
          <w:sz w:val="28"/>
          <w:szCs w:val="28"/>
        </w:rPr>
        <w:t>Noteikumi par fitosanitāriem pasākumiem un to piemērošanas kārtību koksnes iepakojamam materiālam</w:t>
      </w:r>
      <w:r w:rsidR="00C61C87" w:rsidRPr="00C040EB">
        <w:rPr>
          <w:sz w:val="28"/>
          <w:szCs w:val="28"/>
        </w:rPr>
        <w:t>"</w:t>
      </w:r>
      <w:r w:rsidR="0020020C" w:rsidRPr="00C040EB" w:rsidDel="0020020C">
        <w:rPr>
          <w:rStyle w:val="Strong"/>
          <w:b w:val="0"/>
          <w:sz w:val="28"/>
          <w:szCs w:val="28"/>
        </w:rPr>
        <w:t xml:space="preserve"> </w:t>
      </w:r>
      <w:r w:rsidRPr="00C040EB">
        <w:rPr>
          <w:sz w:val="28"/>
          <w:szCs w:val="28"/>
        </w:rPr>
        <w:t>(Latvijas Vēstnesis, 201</w:t>
      </w:r>
      <w:r w:rsidR="007D3C48" w:rsidRPr="00C040EB">
        <w:rPr>
          <w:sz w:val="28"/>
          <w:szCs w:val="28"/>
        </w:rPr>
        <w:t>2</w:t>
      </w:r>
      <w:r w:rsidRPr="00C040EB">
        <w:rPr>
          <w:sz w:val="28"/>
          <w:szCs w:val="28"/>
        </w:rPr>
        <w:t>,</w:t>
      </w:r>
      <w:r w:rsidR="0020020C" w:rsidRPr="00C040EB">
        <w:rPr>
          <w:sz w:val="28"/>
          <w:szCs w:val="28"/>
        </w:rPr>
        <w:t xml:space="preserve"> </w:t>
      </w:r>
      <w:r w:rsidR="007D3C48" w:rsidRPr="00C040EB">
        <w:rPr>
          <w:sz w:val="28"/>
          <w:szCs w:val="28"/>
        </w:rPr>
        <w:t>35</w:t>
      </w:r>
      <w:r w:rsidR="0020020C" w:rsidRPr="00C040EB">
        <w:rPr>
          <w:sz w:val="28"/>
          <w:szCs w:val="28"/>
        </w:rPr>
        <w:t>.</w:t>
      </w:r>
      <w:r w:rsidR="009A3AE9">
        <w:rPr>
          <w:sz w:val="28"/>
          <w:szCs w:val="28"/>
        </w:rPr>
        <w:t> </w:t>
      </w:r>
      <w:r w:rsidR="0020020C" w:rsidRPr="00C040EB">
        <w:rPr>
          <w:sz w:val="28"/>
          <w:szCs w:val="28"/>
        </w:rPr>
        <w:t>nr</w:t>
      </w:r>
      <w:r w:rsidRPr="00C040EB">
        <w:rPr>
          <w:sz w:val="28"/>
          <w:szCs w:val="28"/>
        </w:rPr>
        <w:t>.</w:t>
      </w:r>
      <w:r w:rsidR="00F361D2" w:rsidRPr="00C040EB">
        <w:rPr>
          <w:sz w:val="28"/>
          <w:szCs w:val="28"/>
        </w:rPr>
        <w:t>;</w:t>
      </w:r>
      <w:r w:rsidR="00C06818" w:rsidRPr="00C040EB">
        <w:rPr>
          <w:sz w:val="28"/>
          <w:szCs w:val="28"/>
        </w:rPr>
        <w:t xml:space="preserve"> 201</w:t>
      </w:r>
      <w:r w:rsidR="007D3C48" w:rsidRPr="00C040EB">
        <w:rPr>
          <w:sz w:val="28"/>
          <w:szCs w:val="28"/>
        </w:rPr>
        <w:t>8</w:t>
      </w:r>
      <w:r w:rsidR="00C06818" w:rsidRPr="00C040EB">
        <w:rPr>
          <w:sz w:val="28"/>
          <w:szCs w:val="28"/>
        </w:rPr>
        <w:t>,</w:t>
      </w:r>
      <w:r w:rsidR="00DE795C" w:rsidRPr="00C040EB">
        <w:rPr>
          <w:sz w:val="28"/>
          <w:szCs w:val="28"/>
        </w:rPr>
        <w:t xml:space="preserve"> </w:t>
      </w:r>
      <w:r w:rsidR="007D3C48" w:rsidRPr="00C040EB">
        <w:rPr>
          <w:sz w:val="28"/>
          <w:szCs w:val="28"/>
        </w:rPr>
        <w:t>157</w:t>
      </w:r>
      <w:r w:rsidR="00C06818" w:rsidRPr="00C040EB">
        <w:rPr>
          <w:sz w:val="28"/>
          <w:szCs w:val="28"/>
        </w:rPr>
        <w:t>.</w:t>
      </w:r>
      <w:r w:rsidR="009A3AE9">
        <w:rPr>
          <w:sz w:val="28"/>
          <w:szCs w:val="28"/>
        </w:rPr>
        <w:t> </w:t>
      </w:r>
      <w:r w:rsidR="00C06818" w:rsidRPr="00C040EB">
        <w:rPr>
          <w:sz w:val="28"/>
          <w:szCs w:val="28"/>
        </w:rPr>
        <w:t>nr</w:t>
      </w:r>
      <w:r w:rsidR="00B377EC" w:rsidRPr="00C040EB">
        <w:rPr>
          <w:sz w:val="28"/>
          <w:szCs w:val="28"/>
        </w:rPr>
        <w:t>.</w:t>
      </w:r>
      <w:r w:rsidRPr="00C040EB">
        <w:rPr>
          <w:sz w:val="28"/>
          <w:szCs w:val="28"/>
        </w:rPr>
        <w:t>) šādu</w:t>
      </w:r>
      <w:r w:rsidR="0088005D" w:rsidRPr="00C040EB">
        <w:rPr>
          <w:sz w:val="28"/>
          <w:szCs w:val="28"/>
        </w:rPr>
        <w:t>s</w:t>
      </w:r>
      <w:r w:rsidRPr="00C040EB">
        <w:rPr>
          <w:sz w:val="28"/>
          <w:szCs w:val="28"/>
        </w:rPr>
        <w:t xml:space="preserve"> grozījumu</w:t>
      </w:r>
      <w:r w:rsidR="0088005D" w:rsidRPr="00C040EB">
        <w:rPr>
          <w:sz w:val="28"/>
          <w:szCs w:val="28"/>
        </w:rPr>
        <w:t xml:space="preserve">s: </w:t>
      </w:r>
    </w:p>
    <w:p w14:paraId="0803E683" w14:textId="77777777" w:rsidR="005309FA" w:rsidRPr="00C040EB" w:rsidRDefault="005309FA" w:rsidP="00E336B0">
      <w:pPr>
        <w:pStyle w:val="ListParagraph"/>
        <w:ind w:left="0" w:firstLine="709"/>
        <w:jc w:val="both"/>
        <w:rPr>
          <w:sz w:val="28"/>
          <w:szCs w:val="28"/>
        </w:rPr>
      </w:pPr>
    </w:p>
    <w:p w14:paraId="7560B1C2" w14:textId="549FE65A" w:rsidR="00F850AD" w:rsidRPr="00C040EB" w:rsidRDefault="009A3AE9" w:rsidP="004948EC">
      <w:pPr>
        <w:pStyle w:val="ListParagraph"/>
        <w:numPr>
          <w:ilvl w:val="1"/>
          <w:numId w:val="41"/>
        </w:numPr>
        <w:tabs>
          <w:tab w:val="left" w:pos="1134"/>
        </w:tabs>
        <w:ind w:left="0" w:firstLine="709"/>
        <w:rPr>
          <w:sz w:val="28"/>
          <w:szCs w:val="28"/>
        </w:rPr>
      </w:pPr>
      <w:bookmarkStart w:id="1" w:name="p-575955"/>
      <w:bookmarkStart w:id="2" w:name="p6"/>
      <w:bookmarkStart w:id="3" w:name="p-575956"/>
      <w:bookmarkStart w:id="4" w:name="p7"/>
      <w:bookmarkStart w:id="5" w:name="p-575957"/>
      <w:bookmarkStart w:id="6" w:name="p8"/>
      <w:bookmarkStart w:id="7" w:name="p-575958"/>
      <w:bookmarkStart w:id="8" w:name="p9"/>
      <w:bookmarkStart w:id="9" w:name="p-575959"/>
      <w:bookmarkStart w:id="10" w:name="p10"/>
      <w:bookmarkStart w:id="11" w:name="p-575960"/>
      <w:bookmarkStart w:id="12" w:name="p11"/>
      <w:bookmarkStart w:id="13" w:name="p-575961"/>
      <w:bookmarkStart w:id="14" w:name="p12"/>
      <w:bookmarkStart w:id="15" w:name="p-575962"/>
      <w:bookmarkStart w:id="16" w:name="p13"/>
      <w:bookmarkStart w:id="17" w:name="p-575963"/>
      <w:bookmarkStart w:id="18" w:name="p14"/>
      <w:bookmarkStart w:id="19" w:name="p-575964"/>
      <w:bookmarkStart w:id="20" w:name="p15"/>
      <w:bookmarkStart w:id="21" w:name="p-575965"/>
      <w:bookmarkStart w:id="22" w:name="p16"/>
      <w:bookmarkStart w:id="23" w:name="576078"/>
      <w:bookmarkStart w:id="24" w:name="p-576079"/>
      <w:bookmarkStart w:id="25" w:name="p213"/>
      <w:bookmarkStart w:id="26" w:name="piel8"/>
      <w:bookmarkStart w:id="27" w:name="271695"/>
      <w:bookmarkStart w:id="28" w:name="piel9"/>
      <w:bookmarkStart w:id="29" w:name="337394"/>
      <w:bookmarkStart w:id="30" w:name="piel17"/>
      <w:bookmarkStart w:id="31" w:name="271732"/>
      <w:bookmarkStart w:id="32" w:name="p-271733"/>
      <w:bookmarkStart w:id="33" w:name="p1"/>
      <w:bookmarkStart w:id="34" w:name="piel25"/>
      <w:bookmarkStart w:id="35" w:name="337458"/>
      <w:bookmarkStart w:id="36" w:name="_Hlk29889597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r>
        <w:rPr>
          <w:sz w:val="28"/>
          <w:szCs w:val="28"/>
        </w:rPr>
        <w:t>I</w:t>
      </w:r>
      <w:r w:rsidR="00F850AD" w:rsidRPr="00C040EB">
        <w:rPr>
          <w:sz w:val="28"/>
          <w:szCs w:val="28"/>
        </w:rPr>
        <w:t xml:space="preserve">zteikt </w:t>
      </w:r>
      <w:r w:rsidR="002D3D0C" w:rsidRPr="00C040EB">
        <w:rPr>
          <w:sz w:val="28"/>
          <w:szCs w:val="28"/>
        </w:rPr>
        <w:t>1.2.</w:t>
      </w:r>
      <w:r>
        <w:rPr>
          <w:sz w:val="28"/>
          <w:szCs w:val="28"/>
        </w:rPr>
        <w:t> </w:t>
      </w:r>
      <w:r w:rsidR="002D3D0C" w:rsidRPr="00C040EB">
        <w:rPr>
          <w:sz w:val="28"/>
          <w:szCs w:val="28"/>
        </w:rPr>
        <w:t>apakš</w:t>
      </w:r>
      <w:r w:rsidR="00F850AD" w:rsidRPr="00C040EB">
        <w:rPr>
          <w:sz w:val="28"/>
          <w:szCs w:val="28"/>
        </w:rPr>
        <w:t xml:space="preserve">punktu </w:t>
      </w:r>
      <w:r w:rsidRPr="00C040EB">
        <w:rPr>
          <w:sz w:val="28"/>
          <w:szCs w:val="28"/>
        </w:rPr>
        <w:t>šād</w:t>
      </w:r>
      <w:r>
        <w:rPr>
          <w:sz w:val="28"/>
          <w:szCs w:val="28"/>
        </w:rPr>
        <w:t>ā</w:t>
      </w:r>
      <w:r w:rsidRPr="00C040EB">
        <w:rPr>
          <w:sz w:val="28"/>
          <w:szCs w:val="28"/>
        </w:rPr>
        <w:t xml:space="preserve"> </w:t>
      </w:r>
      <w:r w:rsidR="00F850AD" w:rsidRPr="00C040EB">
        <w:rPr>
          <w:sz w:val="28"/>
          <w:szCs w:val="28"/>
        </w:rPr>
        <w:t>redakcijā:</w:t>
      </w:r>
    </w:p>
    <w:p w14:paraId="5CF8BD1E" w14:textId="77777777" w:rsidR="00802598" w:rsidRDefault="00802598" w:rsidP="004948EC">
      <w:pPr>
        <w:tabs>
          <w:tab w:val="left" w:pos="1134"/>
        </w:tabs>
        <w:ind w:firstLine="709"/>
        <w:jc w:val="both"/>
        <w:rPr>
          <w:sz w:val="28"/>
          <w:szCs w:val="28"/>
        </w:rPr>
      </w:pPr>
      <w:bookmarkStart w:id="37" w:name="_Hlk33685897"/>
    </w:p>
    <w:p w14:paraId="136597E5" w14:textId="5C6120AB" w:rsidR="00F850AD" w:rsidRPr="00C040EB" w:rsidRDefault="00F850AD" w:rsidP="004948EC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040EB">
        <w:rPr>
          <w:sz w:val="28"/>
          <w:szCs w:val="28"/>
        </w:rPr>
        <w:t>"</w:t>
      </w:r>
      <w:bookmarkStart w:id="38" w:name="_Hlk34045946"/>
      <w:bookmarkEnd w:id="37"/>
      <w:r w:rsidR="002D3D0C" w:rsidRPr="00C040EB">
        <w:rPr>
          <w:sz w:val="28"/>
          <w:szCs w:val="28"/>
        </w:rPr>
        <w:t>1.2.</w:t>
      </w:r>
      <w:r w:rsidR="004948EC">
        <w:rPr>
          <w:sz w:val="28"/>
          <w:szCs w:val="28"/>
        </w:rPr>
        <w:t> </w:t>
      </w:r>
      <w:r w:rsidR="002D3D0C" w:rsidRPr="00C040EB">
        <w:rPr>
          <w:sz w:val="28"/>
          <w:szCs w:val="28"/>
        </w:rPr>
        <w:t xml:space="preserve">kārtību, kādā veicama un anulējama </w:t>
      </w:r>
      <w:r w:rsidR="00797B10" w:rsidRPr="00C040EB">
        <w:rPr>
          <w:sz w:val="28"/>
          <w:szCs w:val="28"/>
        </w:rPr>
        <w:t>koksnes iepakojamā materiāla marķētāja</w:t>
      </w:r>
      <w:r w:rsidR="00797B10">
        <w:rPr>
          <w:sz w:val="28"/>
          <w:szCs w:val="28"/>
        </w:rPr>
        <w:t xml:space="preserve"> </w:t>
      </w:r>
      <w:r w:rsidR="002D3D0C" w:rsidRPr="00C040EB">
        <w:rPr>
          <w:sz w:val="28"/>
          <w:szCs w:val="28"/>
        </w:rPr>
        <w:t xml:space="preserve">reģistrācija Profesionālo operatoru oficiālajā reģistrā (turpmāk </w:t>
      </w:r>
      <w:r w:rsidR="009A3AE9">
        <w:rPr>
          <w:sz w:val="28"/>
          <w:szCs w:val="28"/>
        </w:rPr>
        <w:t>–</w:t>
      </w:r>
      <w:r w:rsidR="002D3D0C" w:rsidRPr="00C040EB">
        <w:rPr>
          <w:sz w:val="28"/>
          <w:szCs w:val="28"/>
        </w:rPr>
        <w:t xml:space="preserve"> reģistrs);</w:t>
      </w:r>
      <w:r w:rsidR="00F51FED" w:rsidRPr="00C040EB">
        <w:rPr>
          <w:sz w:val="28"/>
          <w:szCs w:val="28"/>
        </w:rPr>
        <w:t>"</w:t>
      </w:r>
      <w:r w:rsidR="009A3AE9">
        <w:rPr>
          <w:sz w:val="28"/>
          <w:szCs w:val="28"/>
        </w:rPr>
        <w:t>.</w:t>
      </w:r>
      <w:bookmarkEnd w:id="38"/>
    </w:p>
    <w:p w14:paraId="65CC2804" w14:textId="6B19BD80" w:rsidR="00C11BCF" w:rsidRPr="00C040EB" w:rsidRDefault="00C11BCF" w:rsidP="004948EC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</w:p>
    <w:p w14:paraId="1FB14BB6" w14:textId="3AF3C00F" w:rsidR="00A67553" w:rsidRPr="00C040EB" w:rsidRDefault="009A3AE9" w:rsidP="004948EC">
      <w:pPr>
        <w:pStyle w:val="ListParagraph"/>
        <w:numPr>
          <w:ilvl w:val="1"/>
          <w:numId w:val="41"/>
        </w:numPr>
        <w:tabs>
          <w:tab w:val="left" w:pos="1134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P</w:t>
      </w:r>
      <w:r w:rsidRPr="00C040EB">
        <w:rPr>
          <w:sz w:val="28"/>
          <w:szCs w:val="28"/>
        </w:rPr>
        <w:t xml:space="preserve">apildināt </w:t>
      </w:r>
      <w:r w:rsidR="00A67553" w:rsidRPr="00C040EB">
        <w:rPr>
          <w:sz w:val="28"/>
          <w:szCs w:val="28"/>
        </w:rPr>
        <w:t xml:space="preserve">noteikumus ar </w:t>
      </w:r>
      <w:bookmarkStart w:id="39" w:name="_Hlk29805516"/>
      <w:r w:rsidR="002D3D0C" w:rsidRPr="00C040EB">
        <w:rPr>
          <w:sz w:val="28"/>
          <w:szCs w:val="28"/>
        </w:rPr>
        <w:t>1</w:t>
      </w:r>
      <w:r w:rsidR="00973706" w:rsidRPr="00C040EB">
        <w:rPr>
          <w:sz w:val="28"/>
          <w:szCs w:val="28"/>
        </w:rPr>
        <w:t>.</w:t>
      </w:r>
      <w:r w:rsidR="00F850AD" w:rsidRPr="00C040EB">
        <w:rPr>
          <w:sz w:val="28"/>
          <w:szCs w:val="28"/>
          <w:vertAlign w:val="superscript"/>
        </w:rPr>
        <w:t>1</w:t>
      </w:r>
      <w:bookmarkEnd w:id="39"/>
      <w:r>
        <w:rPr>
          <w:sz w:val="28"/>
          <w:szCs w:val="28"/>
        </w:rPr>
        <w:t> </w:t>
      </w:r>
      <w:r w:rsidR="00A67553" w:rsidRPr="00C040EB">
        <w:rPr>
          <w:sz w:val="28"/>
          <w:szCs w:val="28"/>
        </w:rPr>
        <w:t>punktu š</w:t>
      </w:r>
      <w:r w:rsidR="00042AAD" w:rsidRPr="00C040EB">
        <w:rPr>
          <w:sz w:val="28"/>
          <w:szCs w:val="28"/>
        </w:rPr>
        <w:t>ā</w:t>
      </w:r>
      <w:r w:rsidR="00A67553" w:rsidRPr="00C040EB">
        <w:rPr>
          <w:sz w:val="28"/>
          <w:szCs w:val="28"/>
        </w:rPr>
        <w:t>d</w:t>
      </w:r>
      <w:r w:rsidR="00042AAD" w:rsidRPr="00C040EB">
        <w:rPr>
          <w:sz w:val="28"/>
          <w:szCs w:val="28"/>
        </w:rPr>
        <w:t>ā</w:t>
      </w:r>
      <w:r w:rsidR="00A67553" w:rsidRPr="00C040EB">
        <w:rPr>
          <w:sz w:val="28"/>
          <w:szCs w:val="28"/>
        </w:rPr>
        <w:t xml:space="preserve"> redakcijā</w:t>
      </w:r>
      <w:r w:rsidR="00042AAD" w:rsidRPr="00C040EB">
        <w:rPr>
          <w:sz w:val="28"/>
          <w:szCs w:val="28"/>
        </w:rPr>
        <w:t>:</w:t>
      </w:r>
    </w:p>
    <w:p w14:paraId="0F1D61D1" w14:textId="77777777" w:rsidR="00802598" w:rsidRDefault="00802598" w:rsidP="00E336B0">
      <w:pPr>
        <w:pStyle w:val="ListParagraph"/>
        <w:tabs>
          <w:tab w:val="left" w:pos="851"/>
        </w:tabs>
        <w:ind w:left="0" w:firstLine="709"/>
        <w:jc w:val="both"/>
        <w:rPr>
          <w:sz w:val="28"/>
          <w:szCs w:val="28"/>
        </w:rPr>
      </w:pPr>
      <w:bookmarkStart w:id="40" w:name="_Hlk33182009"/>
      <w:bookmarkStart w:id="41" w:name="_Hlk33175914"/>
    </w:p>
    <w:p w14:paraId="4BCE5ECB" w14:textId="34A399CB" w:rsidR="00FA4876" w:rsidRPr="00C040EB" w:rsidRDefault="00A032A6" w:rsidP="00E336B0">
      <w:pPr>
        <w:pStyle w:val="ListParagraph"/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C040EB">
        <w:rPr>
          <w:sz w:val="28"/>
          <w:szCs w:val="28"/>
        </w:rPr>
        <w:t>"</w:t>
      </w:r>
      <w:bookmarkEnd w:id="40"/>
      <w:bookmarkEnd w:id="41"/>
      <w:r w:rsidR="002D3D0C" w:rsidRPr="00C040EB">
        <w:rPr>
          <w:sz w:val="28"/>
          <w:szCs w:val="28"/>
        </w:rPr>
        <w:t>1</w:t>
      </w:r>
      <w:bookmarkStart w:id="42" w:name="_Hlk38028466"/>
      <w:r w:rsidR="00973706" w:rsidRPr="00C040EB">
        <w:rPr>
          <w:sz w:val="28"/>
          <w:szCs w:val="28"/>
        </w:rPr>
        <w:t>.</w:t>
      </w:r>
      <w:r w:rsidR="00F850AD" w:rsidRPr="00C040EB">
        <w:rPr>
          <w:sz w:val="28"/>
          <w:szCs w:val="28"/>
          <w:vertAlign w:val="superscript"/>
        </w:rPr>
        <w:t>1</w:t>
      </w:r>
      <w:bookmarkStart w:id="43" w:name="_Hlk34845507"/>
      <w:bookmarkEnd w:id="42"/>
      <w:bookmarkEnd w:id="36"/>
      <w:r w:rsidR="004948EC">
        <w:rPr>
          <w:sz w:val="28"/>
          <w:szCs w:val="28"/>
        </w:rPr>
        <w:t> </w:t>
      </w:r>
      <w:r w:rsidR="002D3D0C" w:rsidRPr="00C040EB">
        <w:rPr>
          <w:rFonts w:eastAsia="Calibri"/>
          <w:sz w:val="28"/>
          <w:szCs w:val="28"/>
          <w:lang w:eastAsia="en-US"/>
        </w:rPr>
        <w:t xml:space="preserve">Valsts augu aizsardzības dienests (turpmāk </w:t>
      </w:r>
      <w:r w:rsidR="001515B4">
        <w:rPr>
          <w:rFonts w:eastAsia="Calibri"/>
          <w:sz w:val="28"/>
          <w:szCs w:val="28"/>
          <w:lang w:eastAsia="en-US"/>
        </w:rPr>
        <w:t>–</w:t>
      </w:r>
      <w:r w:rsidR="002D3D0C" w:rsidRPr="00C040EB">
        <w:rPr>
          <w:rFonts w:eastAsia="Calibri"/>
          <w:sz w:val="28"/>
          <w:szCs w:val="28"/>
          <w:lang w:eastAsia="en-US"/>
        </w:rPr>
        <w:t xml:space="preserve"> dienests) organizē un īsteno koksnes iepakojamā materiāla kontroli un uzraudzību saskaņā ar Eiropas Parlamenta un Padomes </w:t>
      </w:r>
      <w:r w:rsidR="006F7880">
        <w:rPr>
          <w:rFonts w:eastAsia="Calibri"/>
          <w:sz w:val="28"/>
          <w:szCs w:val="28"/>
          <w:lang w:eastAsia="en-US"/>
        </w:rPr>
        <w:t>2016.</w:t>
      </w:r>
      <w:r w:rsidR="004948EC">
        <w:rPr>
          <w:rFonts w:eastAsia="Calibri"/>
          <w:sz w:val="28"/>
          <w:szCs w:val="28"/>
          <w:lang w:eastAsia="en-US"/>
        </w:rPr>
        <w:t> </w:t>
      </w:r>
      <w:r w:rsidR="006F7880">
        <w:rPr>
          <w:rFonts w:eastAsia="Calibri"/>
          <w:sz w:val="28"/>
          <w:szCs w:val="28"/>
          <w:lang w:eastAsia="en-US"/>
        </w:rPr>
        <w:t>gada 26.</w:t>
      </w:r>
      <w:r w:rsidR="004948EC">
        <w:rPr>
          <w:rFonts w:eastAsia="Calibri"/>
          <w:sz w:val="28"/>
          <w:szCs w:val="28"/>
          <w:lang w:eastAsia="en-US"/>
        </w:rPr>
        <w:t> </w:t>
      </w:r>
      <w:r w:rsidR="006F7880">
        <w:rPr>
          <w:rFonts w:eastAsia="Calibri"/>
          <w:sz w:val="28"/>
          <w:szCs w:val="28"/>
          <w:lang w:eastAsia="en-US"/>
        </w:rPr>
        <w:t xml:space="preserve">oktobra </w:t>
      </w:r>
      <w:r w:rsidR="00973706">
        <w:rPr>
          <w:rFonts w:eastAsia="Calibri"/>
          <w:sz w:val="28"/>
          <w:szCs w:val="28"/>
          <w:lang w:eastAsia="en-US"/>
        </w:rPr>
        <w:t>R</w:t>
      </w:r>
      <w:r w:rsidR="002D3D0C" w:rsidRPr="00C040EB">
        <w:rPr>
          <w:rFonts w:eastAsia="Calibri"/>
          <w:sz w:val="28"/>
          <w:szCs w:val="28"/>
          <w:lang w:eastAsia="en-US"/>
        </w:rPr>
        <w:t xml:space="preserve">egulu (ES) 2016/2031 par aizsardzības pasākumiem pret augiem kaitīgajiem organismiem, ar ko groza Eiropas Parlamenta un Padomes Regulas </w:t>
      </w:r>
      <w:proofErr w:type="gramStart"/>
      <w:r w:rsidR="002D3D0C" w:rsidRPr="00C040EB">
        <w:rPr>
          <w:rFonts w:eastAsia="Calibri"/>
          <w:sz w:val="28"/>
          <w:szCs w:val="28"/>
          <w:lang w:eastAsia="en-US"/>
        </w:rPr>
        <w:t>(</w:t>
      </w:r>
      <w:proofErr w:type="gramEnd"/>
      <w:r w:rsidR="002D3D0C" w:rsidRPr="00C040EB">
        <w:rPr>
          <w:rFonts w:eastAsia="Calibri"/>
          <w:sz w:val="28"/>
          <w:szCs w:val="28"/>
          <w:lang w:eastAsia="en-US"/>
        </w:rPr>
        <w:t>ES) Nr.</w:t>
      </w:r>
      <w:r w:rsidR="009A3AE9">
        <w:rPr>
          <w:rFonts w:eastAsia="Calibri"/>
          <w:sz w:val="28"/>
          <w:szCs w:val="28"/>
          <w:lang w:eastAsia="en-US"/>
        </w:rPr>
        <w:t> </w:t>
      </w:r>
      <w:r w:rsidR="002D3D0C" w:rsidRPr="00C040EB">
        <w:rPr>
          <w:rFonts w:eastAsia="Calibri"/>
          <w:sz w:val="28"/>
          <w:szCs w:val="28"/>
          <w:lang w:eastAsia="en-US"/>
        </w:rPr>
        <w:t>228/2013, (ES) Nr.</w:t>
      </w:r>
      <w:r w:rsidR="009A3AE9">
        <w:rPr>
          <w:rFonts w:eastAsia="Calibri"/>
          <w:sz w:val="28"/>
          <w:szCs w:val="28"/>
          <w:lang w:eastAsia="en-US"/>
        </w:rPr>
        <w:t> </w:t>
      </w:r>
      <w:r w:rsidR="002D3D0C" w:rsidRPr="00C040EB">
        <w:rPr>
          <w:rFonts w:eastAsia="Calibri"/>
          <w:sz w:val="28"/>
          <w:szCs w:val="28"/>
          <w:lang w:eastAsia="en-US"/>
        </w:rPr>
        <w:t>652/2014 un (ES) Nr.</w:t>
      </w:r>
      <w:r w:rsidR="009A3AE9">
        <w:rPr>
          <w:rFonts w:eastAsia="Calibri"/>
          <w:sz w:val="28"/>
          <w:szCs w:val="28"/>
          <w:lang w:eastAsia="en-US"/>
        </w:rPr>
        <w:t> </w:t>
      </w:r>
      <w:r w:rsidR="002D3D0C" w:rsidRPr="00C040EB">
        <w:rPr>
          <w:rFonts w:eastAsia="Calibri"/>
          <w:sz w:val="28"/>
          <w:szCs w:val="28"/>
          <w:lang w:eastAsia="en-US"/>
        </w:rPr>
        <w:t>1143/2014 un atceļ Padomes Direktīvas 69/464/EEK, 74/647/EEK, 93/85/EEK, 98/57/EK, 2000/29/EK, 2006/91/EK un 2007/33/EK (turpmāk</w:t>
      </w:r>
      <w:r w:rsidR="00973706">
        <w:rPr>
          <w:rFonts w:eastAsia="Calibri"/>
          <w:sz w:val="28"/>
          <w:szCs w:val="28"/>
          <w:lang w:eastAsia="en-US"/>
        </w:rPr>
        <w:t xml:space="preserve"> </w:t>
      </w:r>
      <w:r w:rsidR="001515B4">
        <w:rPr>
          <w:rFonts w:eastAsia="Calibri"/>
          <w:sz w:val="28"/>
          <w:szCs w:val="28"/>
          <w:lang w:eastAsia="en-US"/>
        </w:rPr>
        <w:t xml:space="preserve">– </w:t>
      </w:r>
      <w:r w:rsidR="002D3D0C" w:rsidRPr="00C040EB">
        <w:rPr>
          <w:rFonts w:eastAsia="Calibri"/>
          <w:sz w:val="28"/>
          <w:szCs w:val="28"/>
          <w:lang w:eastAsia="en-US"/>
        </w:rPr>
        <w:t>Augu veselības regula).</w:t>
      </w:r>
      <w:r w:rsidR="005309FA" w:rsidRPr="00C040EB">
        <w:rPr>
          <w:sz w:val="28"/>
          <w:szCs w:val="28"/>
        </w:rPr>
        <w:t>"</w:t>
      </w:r>
      <w:r w:rsidR="00E5328D" w:rsidRPr="00C040EB">
        <w:rPr>
          <w:sz w:val="28"/>
          <w:szCs w:val="28"/>
        </w:rPr>
        <w:t xml:space="preserve"> </w:t>
      </w:r>
      <w:bookmarkEnd w:id="43"/>
    </w:p>
    <w:p w14:paraId="20DBC726" w14:textId="77777777" w:rsidR="002B27CD" w:rsidRPr="00C040EB" w:rsidRDefault="002B27CD" w:rsidP="00E336B0">
      <w:pPr>
        <w:ind w:firstLine="709"/>
        <w:rPr>
          <w:sz w:val="28"/>
          <w:szCs w:val="28"/>
        </w:rPr>
      </w:pPr>
    </w:p>
    <w:p w14:paraId="385F5526" w14:textId="034FC72F" w:rsidR="00375AF7" w:rsidRPr="00C040EB" w:rsidRDefault="00446532" w:rsidP="004948EC">
      <w:pPr>
        <w:pStyle w:val="ListParagraph"/>
        <w:numPr>
          <w:ilvl w:val="1"/>
          <w:numId w:val="41"/>
        </w:numPr>
        <w:tabs>
          <w:tab w:val="left" w:pos="1134"/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S</w:t>
      </w:r>
      <w:r w:rsidRPr="00C040EB">
        <w:rPr>
          <w:sz w:val="28"/>
          <w:szCs w:val="28"/>
        </w:rPr>
        <w:t xml:space="preserve">vītrot </w:t>
      </w:r>
      <w:r w:rsidR="00375AF7" w:rsidRPr="00C040EB">
        <w:rPr>
          <w:sz w:val="28"/>
          <w:szCs w:val="28"/>
        </w:rPr>
        <w:t>4.</w:t>
      </w:r>
      <w:r>
        <w:rPr>
          <w:sz w:val="28"/>
          <w:szCs w:val="28"/>
        </w:rPr>
        <w:t> </w:t>
      </w:r>
      <w:r w:rsidR="00375AF7" w:rsidRPr="00C040EB">
        <w:rPr>
          <w:sz w:val="28"/>
          <w:szCs w:val="28"/>
        </w:rPr>
        <w:t xml:space="preserve">punktā vārdus </w:t>
      </w:r>
      <w:r w:rsidR="00973706" w:rsidRPr="00C040EB">
        <w:rPr>
          <w:sz w:val="28"/>
          <w:szCs w:val="28"/>
        </w:rPr>
        <w:t>"</w:t>
      </w:r>
      <w:r w:rsidR="00375AF7" w:rsidRPr="00C040EB">
        <w:rPr>
          <w:sz w:val="28"/>
          <w:szCs w:val="28"/>
        </w:rPr>
        <w:t>(turpmāk – dienests)</w:t>
      </w:r>
      <w:r w:rsidR="00973706" w:rsidRPr="00C040EB">
        <w:rPr>
          <w:sz w:val="28"/>
          <w:szCs w:val="28"/>
        </w:rPr>
        <w:t>"</w:t>
      </w:r>
      <w:r>
        <w:rPr>
          <w:sz w:val="28"/>
          <w:szCs w:val="28"/>
        </w:rPr>
        <w:t>.</w:t>
      </w:r>
    </w:p>
    <w:p w14:paraId="3DAF2F30" w14:textId="77777777" w:rsidR="00375AF7" w:rsidRPr="00C040EB" w:rsidRDefault="00375AF7" w:rsidP="004948EC">
      <w:pPr>
        <w:pStyle w:val="ListParagraph"/>
        <w:tabs>
          <w:tab w:val="left" w:pos="1134"/>
          <w:tab w:val="left" w:pos="1418"/>
        </w:tabs>
        <w:ind w:left="0" w:firstLine="709"/>
        <w:jc w:val="both"/>
        <w:rPr>
          <w:sz w:val="28"/>
          <w:szCs w:val="28"/>
        </w:rPr>
      </w:pPr>
    </w:p>
    <w:p w14:paraId="3526BAFA" w14:textId="3A6A08AA" w:rsidR="003005FA" w:rsidRPr="00C040EB" w:rsidRDefault="00446532" w:rsidP="004948EC">
      <w:pPr>
        <w:pStyle w:val="ListParagraph"/>
        <w:numPr>
          <w:ilvl w:val="1"/>
          <w:numId w:val="41"/>
        </w:numPr>
        <w:tabs>
          <w:tab w:val="left" w:pos="1134"/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I</w:t>
      </w:r>
      <w:r w:rsidRPr="00C040EB">
        <w:rPr>
          <w:sz w:val="28"/>
          <w:szCs w:val="28"/>
        </w:rPr>
        <w:t xml:space="preserve">zteikt </w:t>
      </w:r>
      <w:r w:rsidR="002D3D0C" w:rsidRPr="00C040EB">
        <w:rPr>
          <w:sz w:val="28"/>
          <w:szCs w:val="28"/>
        </w:rPr>
        <w:t>8</w:t>
      </w:r>
      <w:r w:rsidR="00345F96" w:rsidRPr="00C040EB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345F96" w:rsidRPr="00C040EB">
        <w:rPr>
          <w:sz w:val="28"/>
          <w:szCs w:val="28"/>
        </w:rPr>
        <w:t>punkt</w:t>
      </w:r>
      <w:r w:rsidR="006F3855" w:rsidRPr="00C040EB">
        <w:rPr>
          <w:sz w:val="28"/>
          <w:szCs w:val="28"/>
        </w:rPr>
        <w:t>u šādā redakcijā:</w:t>
      </w:r>
    </w:p>
    <w:p w14:paraId="3EB01CC2" w14:textId="6E23ACD1" w:rsidR="00000345" w:rsidRPr="00C040EB" w:rsidRDefault="003005FA" w:rsidP="00E336B0">
      <w:pPr>
        <w:tabs>
          <w:tab w:val="left" w:pos="567"/>
          <w:tab w:val="left" w:pos="1843"/>
        </w:tabs>
        <w:ind w:firstLine="709"/>
        <w:jc w:val="both"/>
        <w:rPr>
          <w:sz w:val="28"/>
          <w:szCs w:val="28"/>
        </w:rPr>
      </w:pPr>
      <w:bookmarkStart w:id="44" w:name="_Hlk33691333"/>
      <w:r w:rsidRPr="00C040EB">
        <w:rPr>
          <w:sz w:val="28"/>
          <w:szCs w:val="28"/>
        </w:rPr>
        <w:lastRenderedPageBreak/>
        <w:t>"</w:t>
      </w:r>
      <w:bookmarkEnd w:id="44"/>
      <w:r w:rsidR="002D3D0C" w:rsidRPr="00C040EB">
        <w:rPr>
          <w:sz w:val="28"/>
          <w:szCs w:val="28"/>
        </w:rPr>
        <w:t>8.</w:t>
      </w:r>
      <w:r w:rsidR="004948EC">
        <w:rPr>
          <w:sz w:val="28"/>
          <w:szCs w:val="28"/>
        </w:rPr>
        <w:t> </w:t>
      </w:r>
      <w:r w:rsidR="002D3D0C" w:rsidRPr="00C040EB">
        <w:rPr>
          <w:sz w:val="28"/>
          <w:szCs w:val="28"/>
        </w:rPr>
        <w:t>Termisko apstrādi drīkst veikt juridiska persona</w:t>
      </w:r>
      <w:r w:rsidR="00BC38A5" w:rsidRPr="00BC38A5">
        <w:rPr>
          <w:sz w:val="28"/>
          <w:szCs w:val="28"/>
        </w:rPr>
        <w:t xml:space="preserve"> </w:t>
      </w:r>
      <w:r w:rsidR="00BC38A5">
        <w:rPr>
          <w:sz w:val="28"/>
          <w:szCs w:val="28"/>
        </w:rPr>
        <w:t xml:space="preserve">– </w:t>
      </w:r>
      <w:r w:rsidR="00BC38A5" w:rsidRPr="00C040EB">
        <w:rPr>
          <w:sz w:val="28"/>
          <w:szCs w:val="28"/>
        </w:rPr>
        <w:t>iepakojamā materiāla marķētājs</w:t>
      </w:r>
      <w:r w:rsidR="00BC38A5">
        <w:rPr>
          <w:sz w:val="28"/>
          <w:szCs w:val="28"/>
        </w:rPr>
        <w:t xml:space="preserve"> –</w:t>
      </w:r>
      <w:r w:rsidR="002D3D0C" w:rsidRPr="00C040EB">
        <w:rPr>
          <w:sz w:val="28"/>
          <w:szCs w:val="28"/>
        </w:rPr>
        <w:t>, k</w:t>
      </w:r>
      <w:r w:rsidR="00973706">
        <w:rPr>
          <w:sz w:val="28"/>
          <w:szCs w:val="28"/>
        </w:rPr>
        <w:t>as ir</w:t>
      </w:r>
      <w:r w:rsidR="002D3D0C" w:rsidRPr="00C040EB">
        <w:rPr>
          <w:sz w:val="28"/>
          <w:szCs w:val="28"/>
        </w:rPr>
        <w:t xml:space="preserve"> </w:t>
      </w:r>
      <w:r w:rsidR="00BC38A5">
        <w:rPr>
          <w:sz w:val="28"/>
          <w:szCs w:val="28"/>
        </w:rPr>
        <w:t>iekļauts</w:t>
      </w:r>
      <w:r w:rsidR="002D3D0C" w:rsidRPr="00C040EB">
        <w:rPr>
          <w:sz w:val="28"/>
          <w:szCs w:val="28"/>
        </w:rPr>
        <w:t xml:space="preserve"> reģistrā, izpilda šo noteikumu V</w:t>
      </w:r>
      <w:r w:rsidR="00973706">
        <w:rPr>
          <w:sz w:val="28"/>
          <w:szCs w:val="28"/>
        </w:rPr>
        <w:t> </w:t>
      </w:r>
      <w:r w:rsidR="002D3D0C" w:rsidRPr="00C040EB">
        <w:rPr>
          <w:sz w:val="28"/>
          <w:szCs w:val="28"/>
        </w:rPr>
        <w:t>nodaļā noteiktās prasības un ir sertificēji</w:t>
      </w:r>
      <w:r w:rsidR="00BC38A5">
        <w:rPr>
          <w:sz w:val="28"/>
          <w:szCs w:val="28"/>
        </w:rPr>
        <w:t>s</w:t>
      </w:r>
      <w:r w:rsidR="002D3D0C" w:rsidRPr="00C040EB">
        <w:rPr>
          <w:sz w:val="28"/>
          <w:szCs w:val="28"/>
        </w:rPr>
        <w:t xml:space="preserve"> termiskās apstrādes procesu (turpmāk – persona).</w:t>
      </w:r>
      <w:r w:rsidR="00FA4876" w:rsidRPr="00C040EB">
        <w:rPr>
          <w:sz w:val="28"/>
          <w:szCs w:val="28"/>
        </w:rPr>
        <w:t>"</w:t>
      </w:r>
    </w:p>
    <w:p w14:paraId="6D5F9587" w14:textId="77777777" w:rsidR="00612137" w:rsidRPr="00C040EB" w:rsidRDefault="00612137" w:rsidP="00E336B0">
      <w:pPr>
        <w:tabs>
          <w:tab w:val="left" w:pos="567"/>
          <w:tab w:val="left" w:pos="1843"/>
        </w:tabs>
        <w:ind w:firstLine="709"/>
        <w:jc w:val="both"/>
        <w:rPr>
          <w:sz w:val="28"/>
          <w:szCs w:val="28"/>
        </w:rPr>
      </w:pPr>
    </w:p>
    <w:p w14:paraId="2AA6F41D" w14:textId="66AD0749" w:rsidR="004065CF" w:rsidRPr="00C040EB" w:rsidRDefault="00446532" w:rsidP="004948EC">
      <w:pPr>
        <w:pStyle w:val="ListParagraph"/>
        <w:numPr>
          <w:ilvl w:val="1"/>
          <w:numId w:val="41"/>
        </w:numPr>
        <w:tabs>
          <w:tab w:val="left" w:pos="1134"/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I</w:t>
      </w:r>
      <w:r w:rsidRPr="00C040EB">
        <w:rPr>
          <w:sz w:val="28"/>
          <w:szCs w:val="28"/>
        </w:rPr>
        <w:t xml:space="preserve">zteikt </w:t>
      </w:r>
      <w:r w:rsidR="004065CF" w:rsidRPr="00C040EB">
        <w:rPr>
          <w:sz w:val="28"/>
          <w:szCs w:val="28"/>
        </w:rPr>
        <w:t>10.</w:t>
      </w:r>
      <w:r>
        <w:rPr>
          <w:sz w:val="28"/>
          <w:szCs w:val="28"/>
        </w:rPr>
        <w:t> </w:t>
      </w:r>
      <w:r w:rsidR="004065CF" w:rsidRPr="00C040EB">
        <w:rPr>
          <w:sz w:val="28"/>
          <w:szCs w:val="28"/>
        </w:rPr>
        <w:t>punktu šādā redakcijā:</w:t>
      </w:r>
    </w:p>
    <w:p w14:paraId="74409027" w14:textId="77777777" w:rsidR="00802598" w:rsidRDefault="00802598" w:rsidP="00E336B0">
      <w:pPr>
        <w:pStyle w:val="ListParagraph"/>
        <w:tabs>
          <w:tab w:val="left" w:pos="567"/>
        </w:tabs>
        <w:ind w:left="0" w:firstLine="709"/>
        <w:jc w:val="both"/>
        <w:rPr>
          <w:sz w:val="28"/>
          <w:szCs w:val="28"/>
        </w:rPr>
      </w:pPr>
    </w:p>
    <w:p w14:paraId="18E8BB95" w14:textId="0F961C53" w:rsidR="004065CF" w:rsidRPr="00C040EB" w:rsidRDefault="00973706" w:rsidP="00E336B0">
      <w:pPr>
        <w:pStyle w:val="ListParagraph"/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C040EB">
        <w:rPr>
          <w:sz w:val="28"/>
          <w:szCs w:val="28"/>
        </w:rPr>
        <w:t>"</w:t>
      </w:r>
      <w:r w:rsidR="004065CF" w:rsidRPr="00C040EB">
        <w:rPr>
          <w:sz w:val="28"/>
          <w:szCs w:val="28"/>
        </w:rPr>
        <w:t>10.</w:t>
      </w:r>
      <w:r w:rsidR="004948EC">
        <w:rPr>
          <w:sz w:val="28"/>
          <w:szCs w:val="28"/>
        </w:rPr>
        <w:t> </w:t>
      </w:r>
      <w:r w:rsidR="004065CF" w:rsidRPr="00C040EB">
        <w:rPr>
          <w:sz w:val="28"/>
          <w:szCs w:val="28"/>
        </w:rPr>
        <w:t xml:space="preserve">Koksni un koksnes iepakojamo materiālu </w:t>
      </w:r>
      <w:r w:rsidR="00313233">
        <w:rPr>
          <w:sz w:val="28"/>
          <w:szCs w:val="28"/>
        </w:rPr>
        <w:t>drīkst</w:t>
      </w:r>
      <w:r w:rsidR="004065CF" w:rsidRPr="00C040EB">
        <w:rPr>
          <w:sz w:val="28"/>
          <w:szCs w:val="28"/>
        </w:rPr>
        <w:t xml:space="preserve"> marķēt</w:t>
      </w:r>
      <w:r w:rsidR="007803A0">
        <w:rPr>
          <w:sz w:val="28"/>
          <w:szCs w:val="28"/>
        </w:rPr>
        <w:t xml:space="preserve"> </w:t>
      </w:r>
      <w:r w:rsidR="00313233">
        <w:rPr>
          <w:sz w:val="28"/>
          <w:szCs w:val="28"/>
        </w:rPr>
        <w:t>koksnes iepakojamā materiāla marķētājs</w:t>
      </w:r>
      <w:r w:rsidR="00451861">
        <w:rPr>
          <w:sz w:val="28"/>
          <w:szCs w:val="28"/>
        </w:rPr>
        <w:t>, kas ir iekļaut</w:t>
      </w:r>
      <w:r w:rsidR="00313233">
        <w:rPr>
          <w:sz w:val="28"/>
          <w:szCs w:val="28"/>
        </w:rPr>
        <w:t>s</w:t>
      </w:r>
      <w:r w:rsidR="00451861">
        <w:rPr>
          <w:sz w:val="28"/>
          <w:szCs w:val="28"/>
        </w:rPr>
        <w:t xml:space="preserve"> reģistrā</w:t>
      </w:r>
      <w:r w:rsidR="004065CF" w:rsidRPr="00C040EB">
        <w:rPr>
          <w:sz w:val="28"/>
          <w:szCs w:val="28"/>
        </w:rPr>
        <w:t>.</w:t>
      </w:r>
      <w:r w:rsidRPr="00C040EB">
        <w:rPr>
          <w:sz w:val="28"/>
          <w:szCs w:val="28"/>
        </w:rPr>
        <w:t>"</w:t>
      </w:r>
    </w:p>
    <w:p w14:paraId="0B3A7761" w14:textId="5D02880C" w:rsidR="00A560CF" w:rsidRPr="00C040EB" w:rsidRDefault="00A560CF" w:rsidP="00E336B0">
      <w:pPr>
        <w:tabs>
          <w:tab w:val="left" w:pos="567"/>
          <w:tab w:val="left" w:pos="1134"/>
        </w:tabs>
        <w:ind w:firstLine="709"/>
        <w:jc w:val="both"/>
        <w:rPr>
          <w:sz w:val="28"/>
          <w:szCs w:val="28"/>
        </w:rPr>
      </w:pPr>
    </w:p>
    <w:p w14:paraId="738A4826" w14:textId="39BEC58A" w:rsidR="004065CF" w:rsidRPr="00C040EB" w:rsidRDefault="00446532" w:rsidP="00E336B0">
      <w:pPr>
        <w:pStyle w:val="ListParagraph"/>
        <w:numPr>
          <w:ilvl w:val="1"/>
          <w:numId w:val="41"/>
        </w:numPr>
        <w:tabs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P</w:t>
      </w:r>
      <w:r w:rsidRPr="00C040EB">
        <w:rPr>
          <w:sz w:val="28"/>
          <w:szCs w:val="28"/>
        </w:rPr>
        <w:t xml:space="preserve">apildināt </w:t>
      </w:r>
      <w:r w:rsidR="004065CF" w:rsidRPr="00C040EB">
        <w:rPr>
          <w:sz w:val="28"/>
          <w:szCs w:val="28"/>
        </w:rPr>
        <w:t>11.</w:t>
      </w:r>
      <w:r w:rsidR="00973706">
        <w:rPr>
          <w:sz w:val="28"/>
          <w:szCs w:val="28"/>
        </w:rPr>
        <w:t> </w:t>
      </w:r>
      <w:r w:rsidR="004065CF" w:rsidRPr="00C040EB">
        <w:rPr>
          <w:sz w:val="28"/>
          <w:szCs w:val="28"/>
        </w:rPr>
        <w:t>punktu ar otro teikumu šādā redakcijā:</w:t>
      </w:r>
    </w:p>
    <w:p w14:paraId="1A27C2C0" w14:textId="77777777" w:rsidR="00802598" w:rsidRDefault="00802598" w:rsidP="00E336B0">
      <w:pPr>
        <w:pStyle w:val="ListParagraph"/>
        <w:tabs>
          <w:tab w:val="left" w:pos="567"/>
        </w:tabs>
        <w:ind w:left="0" w:firstLine="709"/>
        <w:jc w:val="both"/>
        <w:rPr>
          <w:sz w:val="28"/>
          <w:szCs w:val="28"/>
        </w:rPr>
      </w:pPr>
    </w:p>
    <w:p w14:paraId="2809EE4F" w14:textId="58D7A53F" w:rsidR="004065CF" w:rsidRDefault="00973706" w:rsidP="00E336B0">
      <w:pPr>
        <w:pStyle w:val="ListParagraph"/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C040EB">
        <w:rPr>
          <w:sz w:val="28"/>
          <w:szCs w:val="28"/>
        </w:rPr>
        <w:t>"</w:t>
      </w:r>
      <w:r w:rsidR="00A560CF" w:rsidRPr="00C040EB">
        <w:rPr>
          <w:sz w:val="28"/>
          <w:szCs w:val="28"/>
        </w:rPr>
        <w:t xml:space="preserve">Pie termiski apstrādātās koksnes vai iepakojamā materiāla glabāšanas vietas </w:t>
      </w:r>
      <w:r w:rsidR="00FF07D0">
        <w:rPr>
          <w:sz w:val="28"/>
          <w:szCs w:val="28"/>
        </w:rPr>
        <w:t xml:space="preserve">ir </w:t>
      </w:r>
      <w:r w:rsidR="00A560CF" w:rsidRPr="00C040EB">
        <w:rPr>
          <w:sz w:val="28"/>
          <w:szCs w:val="28"/>
        </w:rPr>
        <w:t xml:space="preserve">piestiprināta norāde </w:t>
      </w:r>
      <w:r w:rsidRPr="00C040EB">
        <w:rPr>
          <w:sz w:val="28"/>
          <w:szCs w:val="28"/>
        </w:rPr>
        <w:t>"</w:t>
      </w:r>
      <w:r w:rsidR="00C95F3E">
        <w:rPr>
          <w:sz w:val="28"/>
          <w:szCs w:val="28"/>
        </w:rPr>
        <w:t>HT materiāls</w:t>
      </w:r>
      <w:r w:rsidRPr="00C040EB">
        <w:rPr>
          <w:sz w:val="28"/>
          <w:szCs w:val="28"/>
        </w:rPr>
        <w:t>"</w:t>
      </w:r>
      <w:r w:rsidR="00A560CF" w:rsidRPr="00C040EB">
        <w:rPr>
          <w:sz w:val="28"/>
          <w:szCs w:val="28"/>
        </w:rPr>
        <w:t>.</w:t>
      </w:r>
      <w:r w:rsidRPr="00C040EB">
        <w:rPr>
          <w:sz w:val="28"/>
          <w:szCs w:val="28"/>
        </w:rPr>
        <w:t>"</w:t>
      </w:r>
    </w:p>
    <w:p w14:paraId="11ECE701" w14:textId="77777777" w:rsidR="00096DB9" w:rsidRPr="00C040EB" w:rsidRDefault="00096DB9" w:rsidP="00E336B0">
      <w:pPr>
        <w:pStyle w:val="ListParagraph"/>
        <w:tabs>
          <w:tab w:val="left" w:pos="567"/>
        </w:tabs>
        <w:ind w:left="0" w:firstLine="709"/>
        <w:jc w:val="both"/>
        <w:rPr>
          <w:sz w:val="28"/>
          <w:szCs w:val="28"/>
        </w:rPr>
      </w:pPr>
    </w:p>
    <w:p w14:paraId="450BE6C5" w14:textId="36F91747" w:rsidR="00A560CF" w:rsidRPr="00096DB9" w:rsidRDefault="002B72FB" w:rsidP="00E336B0">
      <w:pPr>
        <w:pStyle w:val="ListParagraph"/>
        <w:numPr>
          <w:ilvl w:val="1"/>
          <w:numId w:val="41"/>
        </w:numPr>
        <w:tabs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096DB9">
        <w:rPr>
          <w:sz w:val="28"/>
          <w:szCs w:val="28"/>
        </w:rPr>
        <w:t>Papildin</w:t>
      </w:r>
      <w:r w:rsidR="000117B2" w:rsidRPr="00096DB9">
        <w:rPr>
          <w:sz w:val="28"/>
          <w:szCs w:val="28"/>
        </w:rPr>
        <w:t>ā</w:t>
      </w:r>
      <w:r w:rsidRPr="00096DB9">
        <w:rPr>
          <w:sz w:val="28"/>
          <w:szCs w:val="28"/>
        </w:rPr>
        <w:t xml:space="preserve">t </w:t>
      </w:r>
      <w:r w:rsidR="00B35A9D">
        <w:rPr>
          <w:sz w:val="28"/>
          <w:szCs w:val="28"/>
        </w:rPr>
        <w:t>III </w:t>
      </w:r>
      <w:r w:rsidR="00096DB9" w:rsidRPr="006455C7">
        <w:rPr>
          <w:sz w:val="28"/>
          <w:szCs w:val="28"/>
        </w:rPr>
        <w:t>nodaļu</w:t>
      </w:r>
      <w:r w:rsidRPr="00096DB9">
        <w:rPr>
          <w:sz w:val="28"/>
          <w:szCs w:val="28"/>
        </w:rPr>
        <w:t xml:space="preserve"> ar 13.</w:t>
      </w:r>
      <w:r w:rsidRPr="00096DB9">
        <w:rPr>
          <w:sz w:val="28"/>
          <w:szCs w:val="28"/>
          <w:vertAlign w:val="superscript"/>
        </w:rPr>
        <w:t>1</w:t>
      </w:r>
      <w:r w:rsidRPr="00096DB9">
        <w:rPr>
          <w:sz w:val="28"/>
          <w:szCs w:val="28"/>
        </w:rPr>
        <w:t xml:space="preserve"> punktu šādā redakcijā:</w:t>
      </w:r>
    </w:p>
    <w:p w14:paraId="4345C177" w14:textId="77777777" w:rsidR="00802598" w:rsidRDefault="00802598" w:rsidP="00E336B0">
      <w:pPr>
        <w:pStyle w:val="ListParagraph"/>
        <w:tabs>
          <w:tab w:val="left" w:pos="567"/>
          <w:tab w:val="left" w:pos="993"/>
        </w:tabs>
        <w:ind w:left="0" w:firstLine="709"/>
        <w:jc w:val="both"/>
        <w:rPr>
          <w:sz w:val="28"/>
          <w:szCs w:val="28"/>
        </w:rPr>
      </w:pPr>
    </w:p>
    <w:p w14:paraId="05363E0D" w14:textId="6C02108F" w:rsidR="002B72FB" w:rsidRDefault="00973706" w:rsidP="00E336B0">
      <w:pPr>
        <w:pStyle w:val="ListParagraph"/>
        <w:tabs>
          <w:tab w:val="left" w:pos="567"/>
          <w:tab w:val="left" w:pos="993"/>
        </w:tabs>
        <w:ind w:left="0" w:firstLine="709"/>
        <w:jc w:val="both"/>
        <w:rPr>
          <w:sz w:val="28"/>
          <w:szCs w:val="28"/>
        </w:rPr>
      </w:pPr>
      <w:r w:rsidRPr="00C040EB">
        <w:rPr>
          <w:sz w:val="28"/>
          <w:szCs w:val="28"/>
        </w:rPr>
        <w:t>"</w:t>
      </w:r>
      <w:r w:rsidR="002B72FB">
        <w:rPr>
          <w:sz w:val="28"/>
          <w:szCs w:val="28"/>
        </w:rPr>
        <w:t>13.</w:t>
      </w:r>
      <w:r w:rsidR="002B72FB" w:rsidRPr="00403DE7">
        <w:rPr>
          <w:sz w:val="28"/>
          <w:szCs w:val="28"/>
          <w:vertAlign w:val="superscript"/>
        </w:rPr>
        <w:t>1</w:t>
      </w:r>
      <w:r w:rsidR="004948EC">
        <w:rPr>
          <w:sz w:val="28"/>
          <w:szCs w:val="28"/>
        </w:rPr>
        <w:t> </w:t>
      </w:r>
      <w:r>
        <w:rPr>
          <w:sz w:val="28"/>
          <w:szCs w:val="28"/>
        </w:rPr>
        <w:t xml:space="preserve">Personu </w:t>
      </w:r>
      <w:r w:rsidR="002125AB">
        <w:rPr>
          <w:sz w:val="28"/>
          <w:szCs w:val="28"/>
        </w:rPr>
        <w:t xml:space="preserve">reģistrā </w:t>
      </w:r>
      <w:r w:rsidR="000117B2">
        <w:rPr>
          <w:sz w:val="28"/>
          <w:szCs w:val="28"/>
        </w:rPr>
        <w:t>iekļauj</w:t>
      </w:r>
      <w:r w:rsidR="002125AB">
        <w:rPr>
          <w:sz w:val="28"/>
          <w:szCs w:val="28"/>
        </w:rPr>
        <w:t xml:space="preserve"> </w:t>
      </w:r>
      <w:r w:rsidR="002125AB" w:rsidRPr="00B4450A">
        <w:rPr>
          <w:sz w:val="28"/>
          <w:szCs w:val="28"/>
        </w:rPr>
        <w:t>normatīvajos aktos par augu karantīnu</w:t>
      </w:r>
      <w:r w:rsidR="00096DB9">
        <w:rPr>
          <w:sz w:val="28"/>
          <w:szCs w:val="28"/>
        </w:rPr>
        <w:t xml:space="preserve"> </w:t>
      </w:r>
      <w:r w:rsidR="002125AB">
        <w:rPr>
          <w:sz w:val="28"/>
          <w:szCs w:val="28"/>
        </w:rPr>
        <w:t>noteikt</w:t>
      </w:r>
      <w:r w:rsidR="008C7E36">
        <w:rPr>
          <w:sz w:val="28"/>
          <w:szCs w:val="28"/>
        </w:rPr>
        <w:t>aj</w:t>
      </w:r>
      <w:r w:rsidR="002125AB">
        <w:rPr>
          <w:sz w:val="28"/>
          <w:szCs w:val="28"/>
        </w:rPr>
        <w:t>ā kārtībā.</w:t>
      </w:r>
      <w:r w:rsidR="004948EC" w:rsidRPr="00C040EB">
        <w:rPr>
          <w:sz w:val="28"/>
          <w:szCs w:val="28"/>
        </w:rPr>
        <w:t>"</w:t>
      </w:r>
    </w:p>
    <w:p w14:paraId="6C00F796" w14:textId="77777777" w:rsidR="00096DB9" w:rsidRPr="007803A0" w:rsidRDefault="00096DB9" w:rsidP="00E336B0">
      <w:pPr>
        <w:pStyle w:val="ListParagraph"/>
        <w:tabs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</w:p>
    <w:p w14:paraId="1596D52F" w14:textId="26423C22" w:rsidR="00A560CF" w:rsidRPr="00446532" w:rsidRDefault="00966258" w:rsidP="00E336B0">
      <w:pPr>
        <w:pStyle w:val="ListParagraph"/>
        <w:numPr>
          <w:ilvl w:val="1"/>
          <w:numId w:val="41"/>
        </w:numPr>
        <w:tabs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446532">
        <w:rPr>
          <w:sz w:val="28"/>
          <w:szCs w:val="28"/>
        </w:rPr>
        <w:t>Izteikt 14</w:t>
      </w:r>
      <w:r w:rsidR="00175918" w:rsidRPr="00446532">
        <w:rPr>
          <w:sz w:val="28"/>
          <w:szCs w:val="28"/>
        </w:rPr>
        <w:t>.</w:t>
      </w:r>
      <w:r w:rsidR="00446532" w:rsidRPr="00446532">
        <w:rPr>
          <w:sz w:val="28"/>
          <w:szCs w:val="28"/>
        </w:rPr>
        <w:t> </w:t>
      </w:r>
      <w:r w:rsidRPr="00446532">
        <w:rPr>
          <w:sz w:val="28"/>
          <w:szCs w:val="28"/>
        </w:rPr>
        <w:t xml:space="preserve">punktu </w:t>
      </w:r>
      <w:r w:rsidR="00446532" w:rsidRPr="00446532">
        <w:rPr>
          <w:sz w:val="28"/>
          <w:szCs w:val="28"/>
        </w:rPr>
        <w:t xml:space="preserve">šādā </w:t>
      </w:r>
      <w:r w:rsidRPr="00446532">
        <w:rPr>
          <w:sz w:val="28"/>
          <w:szCs w:val="28"/>
        </w:rPr>
        <w:t>redakcijā:</w:t>
      </w:r>
      <w:r w:rsidR="00175918" w:rsidRPr="00446532" w:rsidDel="00175918">
        <w:rPr>
          <w:sz w:val="28"/>
          <w:szCs w:val="28"/>
        </w:rPr>
        <w:t xml:space="preserve"> </w:t>
      </w:r>
    </w:p>
    <w:p w14:paraId="54176FB6" w14:textId="77777777" w:rsidR="00802598" w:rsidRDefault="00802598" w:rsidP="00E336B0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  <w:lang w:val="lv-LV"/>
        </w:rPr>
      </w:pPr>
    </w:p>
    <w:p w14:paraId="12E5A200" w14:textId="142625EC" w:rsidR="004D3AAF" w:rsidRPr="006B4655" w:rsidRDefault="00973706" w:rsidP="00E336B0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  <w:lang w:val="lv-LV"/>
        </w:rPr>
      </w:pPr>
      <w:r w:rsidRPr="004B407E">
        <w:rPr>
          <w:sz w:val="28"/>
          <w:szCs w:val="28"/>
          <w:lang w:val="lv-LV"/>
        </w:rPr>
        <w:t>"</w:t>
      </w:r>
      <w:r w:rsidR="004D3AAF" w:rsidRPr="006B4655">
        <w:rPr>
          <w:sz w:val="28"/>
          <w:szCs w:val="28"/>
          <w:lang w:val="lv-LV"/>
        </w:rPr>
        <w:t>14.</w:t>
      </w:r>
      <w:r w:rsidR="004948EC">
        <w:rPr>
          <w:sz w:val="28"/>
          <w:szCs w:val="28"/>
          <w:lang w:val="lv-LV"/>
        </w:rPr>
        <w:t> </w:t>
      </w:r>
      <w:r w:rsidR="00313233">
        <w:rPr>
          <w:sz w:val="28"/>
          <w:szCs w:val="28"/>
          <w:lang w:val="lv-LV"/>
        </w:rPr>
        <w:t>K</w:t>
      </w:r>
      <w:r w:rsidR="0067687F" w:rsidRPr="007803A0">
        <w:rPr>
          <w:sz w:val="28"/>
          <w:szCs w:val="28"/>
          <w:lang w:val="lv-LV"/>
        </w:rPr>
        <w:t>oksnes iepakojamā materiāla marķētāj</w:t>
      </w:r>
      <w:r w:rsidR="0067687F">
        <w:rPr>
          <w:sz w:val="28"/>
          <w:szCs w:val="28"/>
          <w:lang w:val="lv-LV"/>
        </w:rPr>
        <w:t>u</w:t>
      </w:r>
      <w:r w:rsidR="004D3AAF" w:rsidRPr="006B4655">
        <w:rPr>
          <w:sz w:val="28"/>
          <w:szCs w:val="28"/>
          <w:lang w:val="lv-LV"/>
        </w:rPr>
        <w:t xml:space="preserve"> </w:t>
      </w:r>
      <w:r w:rsidR="00313233" w:rsidRPr="006B4655">
        <w:rPr>
          <w:sz w:val="28"/>
          <w:szCs w:val="28"/>
          <w:lang w:val="lv-LV"/>
        </w:rPr>
        <w:t>iekļauj</w:t>
      </w:r>
      <w:r w:rsidR="00313233">
        <w:rPr>
          <w:sz w:val="28"/>
          <w:szCs w:val="28"/>
          <w:lang w:val="lv-LV"/>
        </w:rPr>
        <w:t xml:space="preserve"> r</w:t>
      </w:r>
      <w:r w:rsidR="00313233" w:rsidRPr="006B4655">
        <w:rPr>
          <w:sz w:val="28"/>
          <w:szCs w:val="28"/>
          <w:lang w:val="lv-LV"/>
        </w:rPr>
        <w:t>eģistrā</w:t>
      </w:r>
      <w:r w:rsidR="004D3AAF" w:rsidRPr="006B4655">
        <w:rPr>
          <w:sz w:val="28"/>
          <w:szCs w:val="28"/>
          <w:lang w:val="lv-LV"/>
        </w:rPr>
        <w:t xml:space="preserve">, </w:t>
      </w:r>
      <w:r w:rsidR="00313233">
        <w:rPr>
          <w:sz w:val="28"/>
          <w:szCs w:val="28"/>
          <w:lang w:val="lv-LV"/>
        </w:rPr>
        <w:t>ja t</w:t>
      </w:r>
      <w:r w:rsidR="004D3AAF" w:rsidRPr="006B4655">
        <w:rPr>
          <w:sz w:val="28"/>
          <w:szCs w:val="28"/>
          <w:lang w:val="lv-LV"/>
        </w:rPr>
        <w:t>as</w:t>
      </w:r>
      <w:r w:rsidR="004D3AAF">
        <w:rPr>
          <w:sz w:val="28"/>
          <w:szCs w:val="28"/>
          <w:lang w:val="lv-LV"/>
        </w:rPr>
        <w:t xml:space="preserve"> </w:t>
      </w:r>
      <w:r w:rsidR="004D3AAF" w:rsidRPr="006B4655">
        <w:rPr>
          <w:sz w:val="28"/>
          <w:szCs w:val="28"/>
          <w:lang w:val="lv-LV"/>
        </w:rPr>
        <w:t>atbilst Augu veselības regulas 98.</w:t>
      </w:r>
      <w:r w:rsidR="004D3AAF">
        <w:rPr>
          <w:sz w:val="28"/>
          <w:szCs w:val="28"/>
          <w:lang w:val="lv-LV"/>
        </w:rPr>
        <w:t> </w:t>
      </w:r>
      <w:r w:rsidR="004D3AAF" w:rsidRPr="006B4655">
        <w:rPr>
          <w:sz w:val="28"/>
          <w:szCs w:val="28"/>
          <w:lang w:val="lv-LV"/>
        </w:rPr>
        <w:t>pant</w:t>
      </w:r>
      <w:r w:rsidR="004948EC">
        <w:rPr>
          <w:sz w:val="28"/>
          <w:szCs w:val="28"/>
          <w:lang w:val="lv-LV"/>
        </w:rPr>
        <w:t>ā noteiktajām</w:t>
      </w:r>
      <w:r w:rsidR="004D3AAF" w:rsidRPr="006B4655">
        <w:rPr>
          <w:sz w:val="28"/>
          <w:szCs w:val="28"/>
          <w:lang w:val="lv-LV"/>
        </w:rPr>
        <w:t xml:space="preserve"> prasībām</w:t>
      </w:r>
      <w:r w:rsidR="004D3AAF">
        <w:rPr>
          <w:sz w:val="28"/>
          <w:szCs w:val="28"/>
          <w:lang w:val="lv-LV"/>
        </w:rPr>
        <w:t xml:space="preserve"> un</w:t>
      </w:r>
      <w:r>
        <w:rPr>
          <w:sz w:val="28"/>
          <w:szCs w:val="28"/>
          <w:lang w:val="lv-LV"/>
        </w:rPr>
        <w:t xml:space="preserve"> veic kādu no šādām darbībām</w:t>
      </w:r>
      <w:r w:rsidR="004D3AAF" w:rsidRPr="006B4655">
        <w:rPr>
          <w:sz w:val="28"/>
          <w:szCs w:val="28"/>
          <w:lang w:val="lv-LV"/>
        </w:rPr>
        <w:t>:</w:t>
      </w:r>
    </w:p>
    <w:p w14:paraId="0E8499C4" w14:textId="4597F898" w:rsidR="004D3AAF" w:rsidRPr="006B4655" w:rsidRDefault="004D3AAF" w:rsidP="00E336B0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  <w:lang w:val="lv-LV"/>
        </w:rPr>
      </w:pPr>
      <w:r w:rsidRPr="006B4655">
        <w:rPr>
          <w:sz w:val="28"/>
          <w:szCs w:val="28"/>
          <w:lang w:val="lv-LV"/>
        </w:rPr>
        <w:t>14.</w:t>
      </w:r>
      <w:r w:rsidR="00E336B0">
        <w:rPr>
          <w:sz w:val="28"/>
          <w:szCs w:val="28"/>
          <w:lang w:val="lv-LV"/>
        </w:rPr>
        <w:t>1</w:t>
      </w:r>
      <w:r w:rsidRPr="006B4655">
        <w:rPr>
          <w:sz w:val="28"/>
          <w:szCs w:val="28"/>
          <w:lang w:val="lv-LV"/>
        </w:rPr>
        <w:t>.</w:t>
      </w:r>
      <w:r w:rsidR="004948EC">
        <w:rPr>
          <w:sz w:val="28"/>
          <w:szCs w:val="28"/>
          <w:lang w:val="lv-LV"/>
        </w:rPr>
        <w:t> </w:t>
      </w:r>
      <w:r w:rsidRPr="006B4655">
        <w:rPr>
          <w:sz w:val="28"/>
          <w:szCs w:val="28"/>
          <w:lang w:val="lv-LV"/>
        </w:rPr>
        <w:t>koksnes un koksnes iepakojamā materiāla termisko apstrādi un marķē</w:t>
      </w:r>
      <w:r w:rsidR="00973706">
        <w:rPr>
          <w:sz w:val="28"/>
          <w:szCs w:val="28"/>
          <w:lang w:val="lv-LV"/>
        </w:rPr>
        <w:t>šanu</w:t>
      </w:r>
      <w:r w:rsidRPr="006B4655">
        <w:rPr>
          <w:sz w:val="28"/>
          <w:szCs w:val="28"/>
          <w:lang w:val="lv-LV"/>
        </w:rPr>
        <w:t>;</w:t>
      </w:r>
    </w:p>
    <w:p w14:paraId="100BBDC9" w14:textId="1D36BE4F" w:rsidR="004D3AAF" w:rsidRPr="006B4655" w:rsidRDefault="004D3AAF" w:rsidP="00E336B0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  <w:lang w:val="lv-LV"/>
        </w:rPr>
      </w:pPr>
      <w:r w:rsidRPr="006B4655">
        <w:rPr>
          <w:sz w:val="28"/>
          <w:szCs w:val="28"/>
          <w:lang w:val="lv-LV"/>
        </w:rPr>
        <w:t>14.</w:t>
      </w:r>
      <w:r w:rsidR="00E336B0">
        <w:rPr>
          <w:sz w:val="28"/>
          <w:szCs w:val="28"/>
          <w:lang w:val="lv-LV"/>
        </w:rPr>
        <w:t>2</w:t>
      </w:r>
      <w:r w:rsidRPr="006B4655">
        <w:rPr>
          <w:sz w:val="28"/>
          <w:szCs w:val="28"/>
          <w:lang w:val="lv-LV"/>
        </w:rPr>
        <w:t>.</w:t>
      </w:r>
      <w:r w:rsidR="004948EC">
        <w:rPr>
          <w:sz w:val="28"/>
          <w:szCs w:val="28"/>
          <w:lang w:val="lv-LV"/>
        </w:rPr>
        <w:t> </w:t>
      </w:r>
      <w:r w:rsidRPr="006B4655">
        <w:rPr>
          <w:sz w:val="28"/>
          <w:szCs w:val="28"/>
          <w:lang w:val="lv-LV"/>
        </w:rPr>
        <w:t>koksnes iepakojam</w:t>
      </w:r>
      <w:r w:rsidR="00973706">
        <w:rPr>
          <w:sz w:val="28"/>
          <w:szCs w:val="28"/>
          <w:lang w:val="lv-LV"/>
        </w:rPr>
        <w:t>ā</w:t>
      </w:r>
      <w:r w:rsidRPr="006B4655">
        <w:rPr>
          <w:sz w:val="28"/>
          <w:szCs w:val="28"/>
          <w:lang w:val="lv-LV"/>
        </w:rPr>
        <w:t xml:space="preserve"> materiāl</w:t>
      </w:r>
      <w:r w:rsidR="00973706">
        <w:rPr>
          <w:sz w:val="28"/>
          <w:szCs w:val="28"/>
          <w:lang w:val="lv-LV"/>
        </w:rPr>
        <w:t>a</w:t>
      </w:r>
      <w:r w:rsidR="00973706" w:rsidRPr="00973706">
        <w:rPr>
          <w:sz w:val="28"/>
          <w:szCs w:val="28"/>
          <w:lang w:val="lv-LV"/>
        </w:rPr>
        <w:t xml:space="preserve"> </w:t>
      </w:r>
      <w:r w:rsidR="00973706" w:rsidRPr="006B4655">
        <w:rPr>
          <w:sz w:val="28"/>
          <w:szCs w:val="28"/>
          <w:lang w:val="lv-LV"/>
        </w:rPr>
        <w:t>raž</w:t>
      </w:r>
      <w:r w:rsidR="00973706">
        <w:rPr>
          <w:sz w:val="28"/>
          <w:szCs w:val="28"/>
          <w:lang w:val="lv-LV"/>
        </w:rPr>
        <w:t>ošanu</w:t>
      </w:r>
      <w:r w:rsidRPr="006B4655">
        <w:rPr>
          <w:sz w:val="28"/>
          <w:szCs w:val="28"/>
          <w:lang w:val="lv-LV"/>
        </w:rPr>
        <w:t>, tā termisko apstrādi un marķē</w:t>
      </w:r>
      <w:r w:rsidR="00973706">
        <w:rPr>
          <w:sz w:val="28"/>
          <w:szCs w:val="28"/>
          <w:lang w:val="lv-LV"/>
        </w:rPr>
        <w:t>šanu</w:t>
      </w:r>
      <w:r w:rsidRPr="006B4655">
        <w:rPr>
          <w:sz w:val="28"/>
          <w:szCs w:val="28"/>
          <w:lang w:val="lv-LV"/>
        </w:rPr>
        <w:t>;</w:t>
      </w:r>
    </w:p>
    <w:p w14:paraId="2D7C89BC" w14:textId="342DDAD9" w:rsidR="004D3AAF" w:rsidRPr="006B4655" w:rsidRDefault="004D3AAF" w:rsidP="00E336B0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  <w:lang w:val="lv-LV"/>
        </w:rPr>
      </w:pPr>
      <w:r w:rsidRPr="006B4655">
        <w:rPr>
          <w:sz w:val="28"/>
          <w:szCs w:val="28"/>
          <w:lang w:val="lv-LV"/>
        </w:rPr>
        <w:t>14.</w:t>
      </w:r>
      <w:r w:rsidR="00E336B0">
        <w:rPr>
          <w:sz w:val="28"/>
          <w:szCs w:val="28"/>
          <w:lang w:val="lv-LV"/>
        </w:rPr>
        <w:t>3</w:t>
      </w:r>
      <w:r w:rsidRPr="006B4655">
        <w:rPr>
          <w:sz w:val="28"/>
          <w:szCs w:val="28"/>
          <w:lang w:val="lv-LV"/>
        </w:rPr>
        <w:t>.</w:t>
      </w:r>
      <w:r w:rsidR="004948EC">
        <w:rPr>
          <w:sz w:val="28"/>
          <w:szCs w:val="28"/>
          <w:lang w:val="lv-LV"/>
        </w:rPr>
        <w:t> </w:t>
      </w:r>
      <w:r w:rsidRPr="006B4655">
        <w:rPr>
          <w:sz w:val="28"/>
          <w:szCs w:val="28"/>
          <w:lang w:val="lv-LV"/>
        </w:rPr>
        <w:t>koksnes iepakojam</w:t>
      </w:r>
      <w:r w:rsidR="00973706">
        <w:rPr>
          <w:sz w:val="28"/>
          <w:szCs w:val="28"/>
          <w:lang w:val="lv-LV"/>
        </w:rPr>
        <w:t>ā</w:t>
      </w:r>
      <w:r w:rsidRPr="006B4655">
        <w:rPr>
          <w:sz w:val="28"/>
          <w:szCs w:val="28"/>
          <w:lang w:val="lv-LV"/>
        </w:rPr>
        <w:t xml:space="preserve"> materiāl</w:t>
      </w:r>
      <w:r w:rsidR="00973706">
        <w:rPr>
          <w:sz w:val="28"/>
          <w:szCs w:val="28"/>
          <w:lang w:val="lv-LV"/>
        </w:rPr>
        <w:t>a</w:t>
      </w:r>
      <w:r w:rsidRPr="006B4655">
        <w:rPr>
          <w:sz w:val="28"/>
          <w:szCs w:val="28"/>
          <w:lang w:val="lv-LV"/>
        </w:rPr>
        <w:t xml:space="preserve"> </w:t>
      </w:r>
      <w:r w:rsidR="00973706" w:rsidRPr="006B4655">
        <w:rPr>
          <w:sz w:val="28"/>
          <w:szCs w:val="28"/>
          <w:lang w:val="lv-LV"/>
        </w:rPr>
        <w:t>izgatavo</w:t>
      </w:r>
      <w:r w:rsidR="00973706">
        <w:rPr>
          <w:sz w:val="28"/>
          <w:szCs w:val="28"/>
          <w:lang w:val="lv-LV"/>
        </w:rPr>
        <w:t>šanu</w:t>
      </w:r>
      <w:r w:rsidR="00973706" w:rsidRPr="006B4655">
        <w:rPr>
          <w:sz w:val="28"/>
          <w:szCs w:val="28"/>
          <w:lang w:val="lv-LV"/>
        </w:rPr>
        <w:t xml:space="preserve"> </w:t>
      </w:r>
      <w:r w:rsidRPr="006B4655">
        <w:rPr>
          <w:sz w:val="28"/>
          <w:szCs w:val="28"/>
          <w:lang w:val="lv-LV"/>
        </w:rPr>
        <w:t xml:space="preserve">no termiski apstrādātas koksnes un </w:t>
      </w:r>
      <w:r w:rsidR="00973706">
        <w:rPr>
          <w:sz w:val="28"/>
          <w:szCs w:val="28"/>
          <w:lang w:val="lv-LV"/>
        </w:rPr>
        <w:t>tā</w:t>
      </w:r>
      <w:r w:rsidRPr="006B4655">
        <w:rPr>
          <w:sz w:val="28"/>
          <w:szCs w:val="28"/>
          <w:lang w:val="lv-LV"/>
        </w:rPr>
        <w:t xml:space="preserve"> marķē</w:t>
      </w:r>
      <w:r w:rsidR="00973706">
        <w:rPr>
          <w:sz w:val="28"/>
          <w:szCs w:val="28"/>
          <w:lang w:val="lv-LV"/>
        </w:rPr>
        <w:t>šanu</w:t>
      </w:r>
      <w:r w:rsidRPr="006B4655">
        <w:rPr>
          <w:sz w:val="28"/>
          <w:szCs w:val="28"/>
          <w:lang w:val="lv-LV"/>
        </w:rPr>
        <w:t>;</w:t>
      </w:r>
    </w:p>
    <w:p w14:paraId="1DBCB03D" w14:textId="2CC1BC97" w:rsidR="004D3AAF" w:rsidRDefault="004D3AAF" w:rsidP="00E336B0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  <w:lang w:val="lv-LV"/>
        </w:rPr>
      </w:pPr>
      <w:r w:rsidRPr="006B4655">
        <w:rPr>
          <w:sz w:val="28"/>
          <w:szCs w:val="28"/>
          <w:lang w:val="lv-LV"/>
        </w:rPr>
        <w:t>14.</w:t>
      </w:r>
      <w:r w:rsidR="00E336B0">
        <w:rPr>
          <w:sz w:val="28"/>
          <w:szCs w:val="28"/>
          <w:lang w:val="lv-LV"/>
        </w:rPr>
        <w:t>4</w:t>
      </w:r>
      <w:r w:rsidRPr="006B4655">
        <w:rPr>
          <w:sz w:val="28"/>
          <w:szCs w:val="28"/>
          <w:lang w:val="lv-LV"/>
        </w:rPr>
        <w:t>.</w:t>
      </w:r>
      <w:r w:rsidR="004948EC">
        <w:rPr>
          <w:sz w:val="28"/>
          <w:szCs w:val="28"/>
          <w:lang w:val="lv-LV"/>
        </w:rPr>
        <w:t> </w:t>
      </w:r>
      <w:r w:rsidRPr="006B4655">
        <w:rPr>
          <w:sz w:val="28"/>
          <w:szCs w:val="28"/>
          <w:lang w:val="lv-LV"/>
        </w:rPr>
        <w:t>termiski apstrādāt</w:t>
      </w:r>
      <w:r w:rsidR="00973706">
        <w:rPr>
          <w:sz w:val="28"/>
          <w:szCs w:val="28"/>
          <w:lang w:val="lv-LV"/>
        </w:rPr>
        <w:t>a</w:t>
      </w:r>
      <w:r w:rsidRPr="006B4655">
        <w:rPr>
          <w:sz w:val="28"/>
          <w:szCs w:val="28"/>
          <w:lang w:val="lv-LV"/>
        </w:rPr>
        <w:t xml:space="preserve"> (marķēt</w:t>
      </w:r>
      <w:r w:rsidR="00973706">
        <w:rPr>
          <w:sz w:val="28"/>
          <w:szCs w:val="28"/>
          <w:lang w:val="lv-LV"/>
        </w:rPr>
        <w:t>a</w:t>
      </w:r>
      <w:r w:rsidRPr="006B4655">
        <w:rPr>
          <w:sz w:val="28"/>
          <w:szCs w:val="28"/>
          <w:lang w:val="lv-LV"/>
        </w:rPr>
        <w:t>) koksnes iepakojam</w:t>
      </w:r>
      <w:r w:rsidR="00973706">
        <w:rPr>
          <w:sz w:val="28"/>
          <w:szCs w:val="28"/>
          <w:lang w:val="lv-LV"/>
        </w:rPr>
        <w:t>ā</w:t>
      </w:r>
      <w:r w:rsidRPr="006B4655">
        <w:rPr>
          <w:sz w:val="28"/>
          <w:szCs w:val="28"/>
          <w:lang w:val="lv-LV"/>
        </w:rPr>
        <w:t xml:space="preserve"> materiāl</w:t>
      </w:r>
      <w:r w:rsidR="00973706">
        <w:rPr>
          <w:sz w:val="28"/>
          <w:szCs w:val="28"/>
          <w:lang w:val="lv-LV"/>
        </w:rPr>
        <w:t>a</w:t>
      </w:r>
      <w:r w:rsidR="00973706" w:rsidRPr="00973706">
        <w:rPr>
          <w:sz w:val="28"/>
          <w:szCs w:val="28"/>
          <w:lang w:val="lv-LV"/>
        </w:rPr>
        <w:t xml:space="preserve"> </w:t>
      </w:r>
      <w:r w:rsidR="00973706" w:rsidRPr="006B4655">
        <w:rPr>
          <w:sz w:val="28"/>
          <w:szCs w:val="28"/>
          <w:lang w:val="lv-LV"/>
        </w:rPr>
        <w:t>labo</w:t>
      </w:r>
      <w:r w:rsidR="00973706">
        <w:rPr>
          <w:sz w:val="28"/>
          <w:szCs w:val="28"/>
          <w:lang w:val="lv-LV"/>
        </w:rPr>
        <w:t>šanu</w:t>
      </w:r>
      <w:r w:rsidR="00973706" w:rsidRPr="006B4655">
        <w:rPr>
          <w:sz w:val="28"/>
          <w:szCs w:val="28"/>
          <w:lang w:val="lv-LV"/>
        </w:rPr>
        <w:t xml:space="preserve"> vai pārstrād</w:t>
      </w:r>
      <w:r w:rsidR="00973706">
        <w:rPr>
          <w:sz w:val="28"/>
          <w:szCs w:val="28"/>
          <w:lang w:val="lv-LV"/>
        </w:rPr>
        <w:t>i</w:t>
      </w:r>
      <w:r w:rsidRPr="006B4655">
        <w:rPr>
          <w:sz w:val="28"/>
          <w:szCs w:val="28"/>
          <w:lang w:val="lv-LV"/>
        </w:rPr>
        <w:t>.</w:t>
      </w:r>
      <w:r w:rsidR="00973706" w:rsidRPr="004B407E">
        <w:rPr>
          <w:sz w:val="28"/>
          <w:szCs w:val="28"/>
          <w:lang w:val="lv-LV"/>
        </w:rPr>
        <w:t>"</w:t>
      </w:r>
    </w:p>
    <w:p w14:paraId="17D4658C" w14:textId="77777777" w:rsidR="00A560CF" w:rsidRPr="001515B4" w:rsidRDefault="00A560CF" w:rsidP="00E336B0">
      <w:pPr>
        <w:pStyle w:val="ListParagraph"/>
        <w:tabs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</w:p>
    <w:p w14:paraId="75AADD50" w14:textId="1F6CC533" w:rsidR="00CD622D" w:rsidRPr="00C040EB" w:rsidRDefault="00446532" w:rsidP="00E336B0">
      <w:pPr>
        <w:pStyle w:val="ListParagraph"/>
        <w:numPr>
          <w:ilvl w:val="1"/>
          <w:numId w:val="41"/>
        </w:numPr>
        <w:tabs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S</w:t>
      </w:r>
      <w:r w:rsidRPr="00C040EB">
        <w:rPr>
          <w:sz w:val="28"/>
          <w:szCs w:val="28"/>
        </w:rPr>
        <w:t xml:space="preserve">vītrot </w:t>
      </w:r>
      <w:r w:rsidR="00A560CF" w:rsidRPr="00C040EB">
        <w:rPr>
          <w:sz w:val="28"/>
          <w:szCs w:val="28"/>
        </w:rPr>
        <w:t>15</w:t>
      </w:r>
      <w:r w:rsidR="00735260" w:rsidRPr="00C040EB">
        <w:rPr>
          <w:sz w:val="28"/>
          <w:szCs w:val="28"/>
        </w:rPr>
        <w:t>.</w:t>
      </w:r>
      <w:r w:rsidR="00E3098A">
        <w:rPr>
          <w:sz w:val="28"/>
          <w:szCs w:val="28"/>
        </w:rPr>
        <w:t> </w:t>
      </w:r>
      <w:r w:rsidR="00735260" w:rsidRPr="00C040EB">
        <w:rPr>
          <w:sz w:val="28"/>
          <w:szCs w:val="28"/>
        </w:rPr>
        <w:t>punktu</w:t>
      </w:r>
      <w:r>
        <w:rPr>
          <w:sz w:val="28"/>
          <w:szCs w:val="28"/>
        </w:rPr>
        <w:t>.</w:t>
      </w:r>
    </w:p>
    <w:p w14:paraId="70410C6A" w14:textId="77777777" w:rsidR="001335A0" w:rsidRPr="00C040EB" w:rsidRDefault="001335A0" w:rsidP="00E336B0">
      <w:pPr>
        <w:pStyle w:val="ListParagraph"/>
        <w:tabs>
          <w:tab w:val="left" w:pos="567"/>
          <w:tab w:val="left" w:pos="1843"/>
        </w:tabs>
        <w:ind w:left="0" w:firstLine="709"/>
        <w:jc w:val="both"/>
        <w:rPr>
          <w:sz w:val="28"/>
          <w:szCs w:val="28"/>
        </w:rPr>
      </w:pPr>
    </w:p>
    <w:p w14:paraId="5F10BC58" w14:textId="1411F277" w:rsidR="00F03768" w:rsidRPr="004B407E" w:rsidRDefault="00446532" w:rsidP="004948EC">
      <w:pPr>
        <w:pStyle w:val="ListParagraph"/>
        <w:numPr>
          <w:ilvl w:val="1"/>
          <w:numId w:val="41"/>
        </w:numPr>
        <w:tabs>
          <w:tab w:val="left" w:pos="567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I</w:t>
      </w:r>
      <w:r w:rsidR="00A560CF" w:rsidRPr="00C040EB">
        <w:rPr>
          <w:sz w:val="28"/>
          <w:szCs w:val="28"/>
        </w:rPr>
        <w:t>zteikt 16.</w:t>
      </w:r>
      <w:r>
        <w:rPr>
          <w:sz w:val="28"/>
          <w:szCs w:val="28"/>
        </w:rPr>
        <w:t> </w:t>
      </w:r>
      <w:r w:rsidR="00A560CF" w:rsidRPr="00C040EB">
        <w:rPr>
          <w:sz w:val="28"/>
          <w:szCs w:val="28"/>
        </w:rPr>
        <w:t>punkt</w:t>
      </w:r>
      <w:r w:rsidR="006F46DF" w:rsidRPr="00C040EB">
        <w:rPr>
          <w:sz w:val="28"/>
          <w:szCs w:val="28"/>
        </w:rPr>
        <w:t>a ievaddaļu</w:t>
      </w:r>
      <w:r w:rsidR="00A560CF" w:rsidRPr="00C040EB">
        <w:rPr>
          <w:sz w:val="28"/>
          <w:szCs w:val="28"/>
        </w:rPr>
        <w:t xml:space="preserve"> </w:t>
      </w:r>
      <w:r w:rsidR="00375AF7" w:rsidRPr="00C040EB">
        <w:rPr>
          <w:sz w:val="28"/>
          <w:szCs w:val="28"/>
        </w:rPr>
        <w:t>un 16.1.</w:t>
      </w:r>
      <w:r>
        <w:rPr>
          <w:sz w:val="28"/>
          <w:szCs w:val="28"/>
        </w:rPr>
        <w:t> </w:t>
      </w:r>
      <w:r w:rsidR="00375AF7" w:rsidRPr="00C040EB">
        <w:rPr>
          <w:sz w:val="28"/>
          <w:szCs w:val="28"/>
        </w:rPr>
        <w:t>apakšpunktu</w:t>
      </w:r>
      <w:r>
        <w:rPr>
          <w:sz w:val="28"/>
          <w:szCs w:val="28"/>
        </w:rPr>
        <w:t xml:space="preserve"> </w:t>
      </w:r>
      <w:r w:rsidR="00A560CF" w:rsidRPr="00C040EB">
        <w:rPr>
          <w:sz w:val="28"/>
          <w:szCs w:val="28"/>
        </w:rPr>
        <w:t>šādā redakcijā</w:t>
      </w:r>
      <w:r w:rsidR="00375AF7" w:rsidRPr="00C040EB">
        <w:rPr>
          <w:sz w:val="28"/>
          <w:szCs w:val="28"/>
        </w:rPr>
        <w:t>:</w:t>
      </w:r>
    </w:p>
    <w:p w14:paraId="14B77026" w14:textId="77777777" w:rsidR="00802598" w:rsidRDefault="00802598" w:rsidP="00E336B0">
      <w:pPr>
        <w:pStyle w:val="ListParagraph"/>
        <w:tabs>
          <w:tab w:val="left" w:pos="1843"/>
        </w:tabs>
        <w:ind w:left="0" w:firstLine="709"/>
        <w:jc w:val="both"/>
        <w:rPr>
          <w:sz w:val="28"/>
          <w:szCs w:val="28"/>
        </w:rPr>
      </w:pPr>
    </w:p>
    <w:p w14:paraId="2EE352E8" w14:textId="6C3BB2D1" w:rsidR="00F03768" w:rsidRPr="00973706" w:rsidRDefault="00973706" w:rsidP="00E336B0">
      <w:pPr>
        <w:pStyle w:val="ListParagraph"/>
        <w:tabs>
          <w:tab w:val="left" w:pos="1843"/>
        </w:tabs>
        <w:ind w:left="0" w:firstLine="709"/>
        <w:jc w:val="both"/>
      </w:pPr>
      <w:r w:rsidRPr="00C040EB">
        <w:rPr>
          <w:sz w:val="28"/>
          <w:szCs w:val="28"/>
        </w:rPr>
        <w:t>"</w:t>
      </w:r>
      <w:r w:rsidR="008B0B54" w:rsidRPr="00C040EB">
        <w:rPr>
          <w:sz w:val="28"/>
          <w:szCs w:val="28"/>
        </w:rPr>
        <w:t>16.</w:t>
      </w:r>
      <w:r w:rsidR="004948EC">
        <w:rPr>
          <w:sz w:val="28"/>
          <w:szCs w:val="28"/>
        </w:rPr>
        <w:t> </w:t>
      </w:r>
      <w:proofErr w:type="gramStart"/>
      <w:r w:rsidR="008B0B54" w:rsidRPr="00C040EB">
        <w:rPr>
          <w:sz w:val="28"/>
          <w:szCs w:val="28"/>
        </w:rPr>
        <w:t>Lai reģistrā iekļaut</w:t>
      </w:r>
      <w:r>
        <w:rPr>
          <w:sz w:val="28"/>
          <w:szCs w:val="28"/>
        </w:rPr>
        <w:t>ā</w:t>
      </w:r>
      <w:r w:rsidR="008B0B54" w:rsidRPr="00C040EB">
        <w:rPr>
          <w:sz w:val="28"/>
          <w:szCs w:val="28"/>
        </w:rPr>
        <w:t xml:space="preserve"> persona </w:t>
      </w:r>
      <w:r w:rsidR="0055211E">
        <w:rPr>
          <w:sz w:val="28"/>
          <w:szCs w:val="28"/>
        </w:rPr>
        <w:t>saņemtu</w:t>
      </w:r>
      <w:proofErr w:type="gramEnd"/>
      <w:r w:rsidR="0055211E">
        <w:rPr>
          <w:sz w:val="28"/>
          <w:szCs w:val="28"/>
        </w:rPr>
        <w:t xml:space="preserve"> atļauju</w:t>
      </w:r>
      <w:r w:rsidR="0055211E" w:rsidRPr="00C040EB">
        <w:rPr>
          <w:sz w:val="28"/>
          <w:szCs w:val="28"/>
        </w:rPr>
        <w:t xml:space="preserve"> </w:t>
      </w:r>
      <w:r w:rsidR="008B0B54" w:rsidRPr="00C040EB">
        <w:rPr>
          <w:sz w:val="28"/>
          <w:szCs w:val="28"/>
        </w:rPr>
        <w:t xml:space="preserve">marķēt koksni un koksnes iepakojamo materiālu, tā dienestā iesniedz: </w:t>
      </w:r>
    </w:p>
    <w:p w14:paraId="38D6A254" w14:textId="68FD12C7" w:rsidR="006F46DF" w:rsidRPr="00C040EB" w:rsidRDefault="006F46DF" w:rsidP="00E336B0">
      <w:pPr>
        <w:ind w:firstLine="709"/>
        <w:jc w:val="both"/>
        <w:rPr>
          <w:sz w:val="28"/>
          <w:szCs w:val="28"/>
        </w:rPr>
      </w:pPr>
      <w:bookmarkStart w:id="45" w:name="_Hlk33442433"/>
      <w:r w:rsidRPr="00C040EB">
        <w:rPr>
          <w:sz w:val="28"/>
          <w:szCs w:val="28"/>
        </w:rPr>
        <w:t>16.1.</w:t>
      </w:r>
      <w:r w:rsidR="004948EC">
        <w:rPr>
          <w:sz w:val="28"/>
          <w:szCs w:val="28"/>
        </w:rPr>
        <w:t> </w:t>
      </w:r>
      <w:r w:rsidR="00175918" w:rsidRPr="00C040EB">
        <w:rPr>
          <w:sz w:val="28"/>
          <w:szCs w:val="28"/>
        </w:rPr>
        <w:t>deklarāciju</w:t>
      </w:r>
      <w:r w:rsidR="00183F1E">
        <w:rPr>
          <w:sz w:val="28"/>
          <w:szCs w:val="28"/>
        </w:rPr>
        <w:t xml:space="preserve"> par</w:t>
      </w:r>
      <w:r w:rsidR="00175918" w:rsidRPr="00C040EB">
        <w:rPr>
          <w:sz w:val="28"/>
          <w:szCs w:val="28"/>
        </w:rPr>
        <w:t xml:space="preserve"> fitosanitār</w:t>
      </w:r>
      <w:r w:rsidR="00183F1E">
        <w:rPr>
          <w:sz w:val="28"/>
          <w:szCs w:val="28"/>
        </w:rPr>
        <w:t>o</w:t>
      </w:r>
      <w:r w:rsidR="00175918" w:rsidRPr="00C040EB">
        <w:rPr>
          <w:sz w:val="28"/>
          <w:szCs w:val="28"/>
        </w:rPr>
        <w:t xml:space="preserve"> kontroli</w:t>
      </w:r>
      <w:r w:rsidR="00C12A37">
        <w:rPr>
          <w:sz w:val="28"/>
          <w:szCs w:val="28"/>
        </w:rPr>
        <w:t xml:space="preserve"> </w:t>
      </w:r>
      <w:r w:rsidR="00183F1E">
        <w:rPr>
          <w:sz w:val="28"/>
          <w:szCs w:val="28"/>
        </w:rPr>
        <w:t>saskaņā ar</w:t>
      </w:r>
      <w:r w:rsidR="00175918" w:rsidRPr="00C040EB">
        <w:rPr>
          <w:sz w:val="28"/>
          <w:szCs w:val="28"/>
        </w:rPr>
        <w:t xml:space="preserve"> normatīv</w:t>
      </w:r>
      <w:r w:rsidR="00446532">
        <w:rPr>
          <w:sz w:val="28"/>
          <w:szCs w:val="28"/>
        </w:rPr>
        <w:t>aj</w:t>
      </w:r>
      <w:r w:rsidR="0055211E">
        <w:rPr>
          <w:sz w:val="28"/>
          <w:szCs w:val="28"/>
        </w:rPr>
        <w:t>iem</w:t>
      </w:r>
      <w:r w:rsidR="00175918" w:rsidRPr="00C040EB">
        <w:rPr>
          <w:sz w:val="28"/>
          <w:szCs w:val="28"/>
        </w:rPr>
        <w:t xml:space="preserve"> akt</w:t>
      </w:r>
      <w:r w:rsidR="0055211E">
        <w:rPr>
          <w:sz w:val="28"/>
          <w:szCs w:val="28"/>
        </w:rPr>
        <w:t>iem</w:t>
      </w:r>
      <w:r w:rsidR="00175918" w:rsidRPr="00C040EB">
        <w:rPr>
          <w:sz w:val="28"/>
          <w:szCs w:val="28"/>
        </w:rPr>
        <w:t xml:space="preserve"> par augu karantīnu un </w:t>
      </w:r>
      <w:r w:rsidR="006455C7" w:rsidRPr="006455C7">
        <w:rPr>
          <w:sz w:val="28"/>
          <w:szCs w:val="28"/>
        </w:rPr>
        <w:t>iesniegumu</w:t>
      </w:r>
      <w:r w:rsidR="00801923" w:rsidRPr="006455C7">
        <w:rPr>
          <w:sz w:val="28"/>
          <w:szCs w:val="28"/>
        </w:rPr>
        <w:t xml:space="preserve"> </w:t>
      </w:r>
      <w:r w:rsidR="00801923" w:rsidRPr="00C040EB">
        <w:rPr>
          <w:sz w:val="28"/>
          <w:szCs w:val="28"/>
        </w:rPr>
        <w:t>piešķirt atļauju koksnes iepakojamā materiāla marķēšanai</w:t>
      </w:r>
      <w:r w:rsidR="00BC38A5">
        <w:rPr>
          <w:sz w:val="28"/>
          <w:szCs w:val="28"/>
        </w:rPr>
        <w:t>.</w:t>
      </w:r>
      <w:r w:rsidR="004948EC">
        <w:rPr>
          <w:sz w:val="28"/>
          <w:szCs w:val="28"/>
        </w:rPr>
        <w:t xml:space="preserve"> </w:t>
      </w:r>
      <w:r w:rsidR="00BC38A5">
        <w:rPr>
          <w:sz w:val="28"/>
          <w:szCs w:val="28"/>
        </w:rPr>
        <w:t>Iesniegumā</w:t>
      </w:r>
      <w:r w:rsidRPr="00C040EB">
        <w:rPr>
          <w:sz w:val="28"/>
          <w:szCs w:val="28"/>
        </w:rPr>
        <w:t xml:space="preserve"> norād</w:t>
      </w:r>
      <w:r w:rsidR="004948EC">
        <w:rPr>
          <w:sz w:val="28"/>
          <w:szCs w:val="28"/>
        </w:rPr>
        <w:t>a</w:t>
      </w:r>
      <w:r w:rsidRPr="00C040EB">
        <w:rPr>
          <w:sz w:val="28"/>
          <w:szCs w:val="28"/>
        </w:rPr>
        <w:t>:</w:t>
      </w:r>
    </w:p>
    <w:p w14:paraId="1D1E4A48" w14:textId="13BE0C8B" w:rsidR="006F46DF" w:rsidRPr="00C040EB" w:rsidRDefault="006F46DF" w:rsidP="00E336B0">
      <w:pPr>
        <w:pStyle w:val="ListParagraph"/>
        <w:tabs>
          <w:tab w:val="left" w:pos="1843"/>
        </w:tabs>
        <w:ind w:left="0" w:firstLine="709"/>
        <w:rPr>
          <w:sz w:val="28"/>
          <w:szCs w:val="28"/>
        </w:rPr>
      </w:pPr>
      <w:r w:rsidRPr="00C040EB">
        <w:rPr>
          <w:sz w:val="28"/>
          <w:szCs w:val="28"/>
        </w:rPr>
        <w:t>16.1.1.</w:t>
      </w:r>
      <w:r w:rsidR="004948EC">
        <w:rPr>
          <w:sz w:val="28"/>
          <w:szCs w:val="28"/>
        </w:rPr>
        <w:t> </w:t>
      </w:r>
      <w:r w:rsidRPr="00C040EB">
        <w:rPr>
          <w:sz w:val="28"/>
          <w:szCs w:val="28"/>
        </w:rPr>
        <w:t>faktiskās darbības vietas adresi (adreses);</w:t>
      </w:r>
    </w:p>
    <w:p w14:paraId="682244CF" w14:textId="34BD348C" w:rsidR="00CD622D" w:rsidRPr="00C040EB" w:rsidRDefault="006F46DF" w:rsidP="00E336B0">
      <w:pPr>
        <w:ind w:firstLine="709"/>
        <w:jc w:val="both"/>
        <w:rPr>
          <w:sz w:val="28"/>
          <w:szCs w:val="28"/>
        </w:rPr>
      </w:pPr>
      <w:r w:rsidRPr="00C040EB">
        <w:rPr>
          <w:sz w:val="28"/>
          <w:szCs w:val="28"/>
        </w:rPr>
        <w:lastRenderedPageBreak/>
        <w:t>16.1.2.</w:t>
      </w:r>
      <w:r w:rsidR="004948EC">
        <w:rPr>
          <w:sz w:val="28"/>
          <w:szCs w:val="28"/>
        </w:rPr>
        <w:t> </w:t>
      </w:r>
      <w:r w:rsidRPr="00C040EB">
        <w:rPr>
          <w:sz w:val="28"/>
          <w:szCs w:val="28"/>
        </w:rPr>
        <w:t xml:space="preserve">darbības veidu (koksnes termiskā apstrāde vai </w:t>
      </w:r>
      <w:r w:rsidR="00E3098A" w:rsidRPr="00C040EB">
        <w:rPr>
          <w:sz w:val="28"/>
          <w:szCs w:val="28"/>
        </w:rPr>
        <w:t>iepakojam</w:t>
      </w:r>
      <w:r w:rsidR="00E3098A">
        <w:rPr>
          <w:sz w:val="28"/>
          <w:szCs w:val="28"/>
        </w:rPr>
        <w:t>ā</w:t>
      </w:r>
      <w:r w:rsidR="00E3098A" w:rsidRPr="00C040EB">
        <w:rPr>
          <w:sz w:val="28"/>
          <w:szCs w:val="28"/>
        </w:rPr>
        <w:t xml:space="preserve"> materiāl</w:t>
      </w:r>
      <w:r w:rsidR="00E3098A">
        <w:rPr>
          <w:sz w:val="28"/>
          <w:szCs w:val="28"/>
        </w:rPr>
        <w:t>a</w:t>
      </w:r>
      <w:r w:rsidR="00E3098A" w:rsidRPr="00C040EB">
        <w:rPr>
          <w:sz w:val="28"/>
          <w:szCs w:val="28"/>
        </w:rPr>
        <w:t xml:space="preserve"> </w:t>
      </w:r>
      <w:r w:rsidRPr="00C040EB">
        <w:rPr>
          <w:sz w:val="28"/>
          <w:szCs w:val="28"/>
        </w:rPr>
        <w:t>izgatavošana no termiski apstrādātas koksnes);</w:t>
      </w:r>
      <w:r w:rsidR="00104A53" w:rsidRPr="00C040EB">
        <w:rPr>
          <w:sz w:val="28"/>
          <w:szCs w:val="28"/>
        </w:rPr>
        <w:t>"</w:t>
      </w:r>
      <w:r w:rsidR="00446532">
        <w:rPr>
          <w:sz w:val="28"/>
          <w:szCs w:val="28"/>
        </w:rPr>
        <w:t>.</w:t>
      </w:r>
    </w:p>
    <w:bookmarkEnd w:id="45"/>
    <w:p w14:paraId="2E4D380D" w14:textId="77777777" w:rsidR="00104A53" w:rsidRPr="00C040EB" w:rsidRDefault="00104A53" w:rsidP="00E336B0">
      <w:pPr>
        <w:ind w:firstLine="709"/>
        <w:jc w:val="both"/>
        <w:rPr>
          <w:sz w:val="28"/>
          <w:szCs w:val="28"/>
        </w:rPr>
      </w:pPr>
    </w:p>
    <w:p w14:paraId="397C2F02" w14:textId="5995AA50" w:rsidR="00104A53" w:rsidRPr="00C040EB" w:rsidRDefault="00446532" w:rsidP="004948EC">
      <w:pPr>
        <w:pStyle w:val="ListParagraph"/>
        <w:numPr>
          <w:ilvl w:val="1"/>
          <w:numId w:val="41"/>
        </w:numPr>
        <w:tabs>
          <w:tab w:val="left" w:pos="709"/>
          <w:tab w:val="left" w:pos="1276"/>
        </w:tabs>
        <w:ind w:left="0" w:firstLine="709"/>
        <w:jc w:val="both"/>
        <w:rPr>
          <w:sz w:val="28"/>
          <w:szCs w:val="28"/>
        </w:rPr>
      </w:pPr>
      <w:bookmarkStart w:id="46" w:name="_Hlk33442908"/>
      <w:r>
        <w:rPr>
          <w:sz w:val="28"/>
          <w:szCs w:val="28"/>
        </w:rPr>
        <w:t>I</w:t>
      </w:r>
      <w:r w:rsidR="00104A53" w:rsidRPr="00C040EB">
        <w:rPr>
          <w:sz w:val="28"/>
          <w:szCs w:val="28"/>
        </w:rPr>
        <w:t xml:space="preserve">zteikt </w:t>
      </w:r>
      <w:r w:rsidR="000E52F8" w:rsidRPr="00C040EB">
        <w:rPr>
          <w:sz w:val="28"/>
          <w:szCs w:val="28"/>
        </w:rPr>
        <w:t>17.2.</w:t>
      </w:r>
      <w:r>
        <w:rPr>
          <w:sz w:val="28"/>
          <w:szCs w:val="28"/>
        </w:rPr>
        <w:t> </w:t>
      </w:r>
      <w:r w:rsidR="00104A53" w:rsidRPr="00C040EB">
        <w:rPr>
          <w:sz w:val="28"/>
          <w:szCs w:val="28"/>
        </w:rPr>
        <w:t>apakšpunktu šādā redakcijā:</w:t>
      </w:r>
    </w:p>
    <w:p w14:paraId="6F3E8885" w14:textId="77777777" w:rsidR="00802598" w:rsidRDefault="00802598" w:rsidP="00E336B0">
      <w:pPr>
        <w:ind w:firstLine="709"/>
        <w:jc w:val="both"/>
        <w:rPr>
          <w:sz w:val="28"/>
          <w:szCs w:val="28"/>
        </w:rPr>
      </w:pPr>
    </w:p>
    <w:p w14:paraId="40F09006" w14:textId="4D7C4D69" w:rsidR="00CD622D" w:rsidRPr="00C040EB" w:rsidRDefault="00104A53" w:rsidP="00E336B0">
      <w:pPr>
        <w:ind w:firstLine="709"/>
        <w:jc w:val="both"/>
        <w:rPr>
          <w:sz w:val="28"/>
          <w:szCs w:val="28"/>
        </w:rPr>
      </w:pPr>
      <w:r w:rsidRPr="00C040EB">
        <w:rPr>
          <w:sz w:val="28"/>
          <w:szCs w:val="28"/>
        </w:rPr>
        <w:t>"</w:t>
      </w:r>
      <w:r w:rsidR="000E52F8" w:rsidRPr="00C040EB">
        <w:rPr>
          <w:sz w:val="28"/>
          <w:szCs w:val="28"/>
        </w:rPr>
        <w:t>17.2.</w:t>
      </w:r>
      <w:r w:rsidR="004948EC">
        <w:rPr>
          <w:sz w:val="28"/>
          <w:szCs w:val="28"/>
        </w:rPr>
        <w:t> </w:t>
      </w:r>
      <w:r w:rsidR="000E52F8" w:rsidRPr="00C040EB">
        <w:rPr>
          <w:sz w:val="28"/>
          <w:szCs w:val="28"/>
        </w:rPr>
        <w:t xml:space="preserve">ja konstatētas neatbilstības, dienests par to paziņo personai un nosaka termiņu </w:t>
      </w:r>
      <w:r w:rsidR="00E3098A" w:rsidRPr="00C040EB">
        <w:rPr>
          <w:sz w:val="28"/>
          <w:szCs w:val="28"/>
        </w:rPr>
        <w:t>neatbilstīb</w:t>
      </w:r>
      <w:r w:rsidR="00E3098A">
        <w:rPr>
          <w:sz w:val="28"/>
          <w:szCs w:val="28"/>
        </w:rPr>
        <w:t>u</w:t>
      </w:r>
      <w:r w:rsidR="00E3098A" w:rsidRPr="00C040EB">
        <w:rPr>
          <w:sz w:val="28"/>
          <w:szCs w:val="28"/>
        </w:rPr>
        <w:t xml:space="preserve"> </w:t>
      </w:r>
      <w:r w:rsidR="000E52F8" w:rsidRPr="00C040EB">
        <w:rPr>
          <w:sz w:val="28"/>
          <w:szCs w:val="28"/>
        </w:rPr>
        <w:t>novēršanai. Ja dienesta lēmumā norādītajā termiņā neatbilstības netiek novērst</w:t>
      </w:r>
      <w:r w:rsidR="00E3098A">
        <w:rPr>
          <w:sz w:val="28"/>
          <w:szCs w:val="28"/>
        </w:rPr>
        <w:t>as</w:t>
      </w:r>
      <w:r w:rsidR="000E52F8" w:rsidRPr="00C040EB">
        <w:rPr>
          <w:sz w:val="28"/>
          <w:szCs w:val="28"/>
        </w:rPr>
        <w:t xml:space="preserve">, dienests pieņem lēmumu </w:t>
      </w:r>
      <w:r w:rsidR="00567CC8">
        <w:rPr>
          <w:sz w:val="28"/>
          <w:szCs w:val="28"/>
        </w:rPr>
        <w:t xml:space="preserve">par atteikumu </w:t>
      </w:r>
      <w:r w:rsidR="003C6E67">
        <w:rPr>
          <w:sz w:val="28"/>
          <w:szCs w:val="28"/>
        </w:rPr>
        <w:t xml:space="preserve">iekļaut </w:t>
      </w:r>
      <w:r w:rsidR="000E52F8" w:rsidRPr="00C040EB">
        <w:rPr>
          <w:sz w:val="28"/>
          <w:szCs w:val="28"/>
        </w:rPr>
        <w:t>attiecīgo personu</w:t>
      </w:r>
      <w:r w:rsidR="003C6E67">
        <w:rPr>
          <w:sz w:val="28"/>
          <w:szCs w:val="28"/>
        </w:rPr>
        <w:t xml:space="preserve"> reģistrā</w:t>
      </w:r>
      <w:r w:rsidR="000E52F8" w:rsidRPr="00C040EB">
        <w:rPr>
          <w:sz w:val="28"/>
          <w:szCs w:val="28"/>
        </w:rPr>
        <w:t>.</w:t>
      </w:r>
      <w:r w:rsidRPr="00C040EB">
        <w:rPr>
          <w:sz w:val="28"/>
          <w:szCs w:val="28"/>
        </w:rPr>
        <w:t>"</w:t>
      </w:r>
      <w:bookmarkEnd w:id="46"/>
    </w:p>
    <w:p w14:paraId="6C1FD170" w14:textId="77777777" w:rsidR="00610079" w:rsidRPr="00C040EB" w:rsidRDefault="00610079" w:rsidP="00E336B0">
      <w:pPr>
        <w:ind w:firstLine="709"/>
        <w:rPr>
          <w:sz w:val="28"/>
          <w:szCs w:val="28"/>
        </w:rPr>
      </w:pPr>
    </w:p>
    <w:p w14:paraId="775746A0" w14:textId="34B2882B" w:rsidR="00760176" w:rsidRPr="00C040EB" w:rsidRDefault="0067269C" w:rsidP="004948EC">
      <w:pPr>
        <w:pStyle w:val="ListParagraph"/>
        <w:numPr>
          <w:ilvl w:val="1"/>
          <w:numId w:val="4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bookmarkStart w:id="47" w:name="_Hlk33443048"/>
      <w:r w:rsidRPr="00C040EB">
        <w:rPr>
          <w:sz w:val="28"/>
          <w:szCs w:val="28"/>
        </w:rPr>
        <w:t>Izteikt 18.</w:t>
      </w:r>
      <w:r w:rsidR="00446532">
        <w:rPr>
          <w:sz w:val="28"/>
          <w:szCs w:val="28"/>
        </w:rPr>
        <w:t> </w:t>
      </w:r>
      <w:r w:rsidR="00104A53" w:rsidRPr="00C040EB">
        <w:rPr>
          <w:sz w:val="28"/>
          <w:szCs w:val="28"/>
        </w:rPr>
        <w:t>punktu šādā redakcijā:</w:t>
      </w:r>
    </w:p>
    <w:p w14:paraId="54A115FD" w14:textId="77777777" w:rsidR="00802598" w:rsidRDefault="00802598" w:rsidP="00E336B0">
      <w:pPr>
        <w:pStyle w:val="ListParagraph"/>
        <w:ind w:left="0" w:firstLine="709"/>
        <w:jc w:val="both"/>
        <w:rPr>
          <w:sz w:val="28"/>
          <w:szCs w:val="28"/>
        </w:rPr>
      </w:pPr>
    </w:p>
    <w:p w14:paraId="27A21B7C" w14:textId="4A42927E" w:rsidR="00104A53" w:rsidRPr="00C040EB" w:rsidRDefault="00104A53" w:rsidP="00E336B0">
      <w:pPr>
        <w:pStyle w:val="ListParagraph"/>
        <w:ind w:left="0" w:firstLine="709"/>
        <w:jc w:val="both"/>
        <w:rPr>
          <w:sz w:val="28"/>
          <w:szCs w:val="28"/>
        </w:rPr>
      </w:pPr>
      <w:r w:rsidRPr="00C040EB">
        <w:rPr>
          <w:sz w:val="28"/>
          <w:szCs w:val="28"/>
        </w:rPr>
        <w:t>"</w:t>
      </w:r>
      <w:r w:rsidR="0067269C" w:rsidRPr="00C040EB">
        <w:rPr>
          <w:sz w:val="28"/>
          <w:szCs w:val="28"/>
        </w:rPr>
        <w:t>18.</w:t>
      </w:r>
      <w:r w:rsidR="004948EC">
        <w:rPr>
          <w:sz w:val="28"/>
          <w:szCs w:val="28"/>
        </w:rPr>
        <w:t> </w:t>
      </w:r>
      <w:r w:rsidR="000C3C4F">
        <w:rPr>
          <w:sz w:val="28"/>
          <w:szCs w:val="28"/>
        </w:rPr>
        <w:t>Iekļaujot</w:t>
      </w:r>
      <w:r w:rsidR="000C3C4F" w:rsidRPr="00C040EB">
        <w:rPr>
          <w:sz w:val="28"/>
          <w:szCs w:val="28"/>
        </w:rPr>
        <w:t xml:space="preserve"> </w:t>
      </w:r>
      <w:r w:rsidR="0067269C" w:rsidRPr="00C040EB">
        <w:rPr>
          <w:sz w:val="28"/>
          <w:szCs w:val="28"/>
        </w:rPr>
        <w:t>personu reģistrā, dienests piešķir tai individuālu reģistrācijas numuru un oficiālo marķēšanas numuru.</w:t>
      </w:r>
      <w:r w:rsidR="00F51FED" w:rsidRPr="00C040EB">
        <w:rPr>
          <w:sz w:val="28"/>
          <w:szCs w:val="28"/>
        </w:rPr>
        <w:t>"</w:t>
      </w:r>
      <w:bookmarkEnd w:id="47"/>
    </w:p>
    <w:p w14:paraId="422339C4" w14:textId="77777777" w:rsidR="00610079" w:rsidRPr="00C040EB" w:rsidRDefault="00610079" w:rsidP="00E336B0">
      <w:pPr>
        <w:pStyle w:val="ListParagraph"/>
        <w:ind w:left="0" w:firstLine="709"/>
        <w:jc w:val="both"/>
        <w:rPr>
          <w:sz w:val="28"/>
          <w:szCs w:val="28"/>
        </w:rPr>
      </w:pPr>
    </w:p>
    <w:p w14:paraId="4A605260" w14:textId="0C22F93B" w:rsidR="00394C6A" w:rsidRPr="00C040EB" w:rsidRDefault="00446532" w:rsidP="004948EC">
      <w:pPr>
        <w:pStyle w:val="ListParagraph"/>
        <w:numPr>
          <w:ilvl w:val="1"/>
          <w:numId w:val="41"/>
        </w:numPr>
        <w:tabs>
          <w:tab w:val="left" w:pos="1276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I</w:t>
      </w:r>
      <w:r w:rsidR="00394C6A" w:rsidRPr="00C040EB">
        <w:rPr>
          <w:sz w:val="28"/>
          <w:szCs w:val="28"/>
        </w:rPr>
        <w:t>zteikt 19.</w:t>
      </w:r>
      <w:r w:rsidR="002610BE">
        <w:rPr>
          <w:sz w:val="28"/>
          <w:szCs w:val="28"/>
        </w:rPr>
        <w:t>, 20</w:t>
      </w:r>
      <w:r w:rsidR="00A412F4">
        <w:rPr>
          <w:sz w:val="28"/>
          <w:szCs w:val="28"/>
        </w:rPr>
        <w:t>.</w:t>
      </w:r>
      <w:r w:rsidR="00973706">
        <w:rPr>
          <w:sz w:val="28"/>
          <w:szCs w:val="28"/>
        </w:rPr>
        <w:t xml:space="preserve"> </w:t>
      </w:r>
      <w:r w:rsidR="00A412F4">
        <w:rPr>
          <w:sz w:val="28"/>
          <w:szCs w:val="28"/>
        </w:rPr>
        <w:t>un 21.</w:t>
      </w:r>
      <w:r w:rsidR="004948EC">
        <w:rPr>
          <w:sz w:val="28"/>
          <w:szCs w:val="28"/>
        </w:rPr>
        <w:t> </w:t>
      </w:r>
      <w:r w:rsidR="00394C6A" w:rsidRPr="00C040EB">
        <w:rPr>
          <w:sz w:val="28"/>
          <w:szCs w:val="28"/>
        </w:rPr>
        <w:t>punktu šādā redakcijā:</w:t>
      </w:r>
    </w:p>
    <w:p w14:paraId="12E264C2" w14:textId="77777777" w:rsidR="00802598" w:rsidRDefault="00802598" w:rsidP="00E336B0">
      <w:pPr>
        <w:pStyle w:val="ListParagraph"/>
        <w:ind w:left="0" w:firstLine="709"/>
        <w:jc w:val="both"/>
        <w:rPr>
          <w:sz w:val="28"/>
          <w:szCs w:val="28"/>
        </w:rPr>
      </w:pPr>
    </w:p>
    <w:p w14:paraId="16518507" w14:textId="441CE713" w:rsidR="00394C6A" w:rsidRPr="00C040EB" w:rsidRDefault="00394C6A" w:rsidP="00E336B0">
      <w:pPr>
        <w:pStyle w:val="ListParagraph"/>
        <w:ind w:left="0" w:firstLine="709"/>
        <w:jc w:val="both"/>
        <w:rPr>
          <w:sz w:val="28"/>
          <w:szCs w:val="28"/>
        </w:rPr>
      </w:pPr>
      <w:r w:rsidRPr="00C040EB">
        <w:rPr>
          <w:sz w:val="28"/>
          <w:szCs w:val="28"/>
        </w:rPr>
        <w:t>"</w:t>
      </w:r>
      <w:bookmarkStart w:id="48" w:name="_Hlk34762580"/>
      <w:r w:rsidR="0067269C" w:rsidRPr="00C040EB">
        <w:rPr>
          <w:sz w:val="28"/>
          <w:szCs w:val="28"/>
        </w:rPr>
        <w:t>19.</w:t>
      </w:r>
      <w:r w:rsidR="004948EC">
        <w:rPr>
          <w:sz w:val="28"/>
          <w:szCs w:val="28"/>
        </w:rPr>
        <w:t> </w:t>
      </w:r>
      <w:r w:rsidR="0067269C" w:rsidRPr="00C040EB">
        <w:rPr>
          <w:sz w:val="28"/>
          <w:szCs w:val="28"/>
        </w:rPr>
        <w:t>Ja mainījusies šo noteikumu 16.1.</w:t>
      </w:r>
      <w:r w:rsidR="00243538" w:rsidRPr="00C040EB">
        <w:rPr>
          <w:sz w:val="28"/>
          <w:szCs w:val="28"/>
        </w:rPr>
        <w:t>1. un 16.1.2.</w:t>
      </w:r>
      <w:r w:rsidR="00E3098A">
        <w:rPr>
          <w:sz w:val="28"/>
          <w:szCs w:val="28"/>
        </w:rPr>
        <w:t> </w:t>
      </w:r>
      <w:r w:rsidR="00243538" w:rsidRPr="00C040EB">
        <w:rPr>
          <w:sz w:val="28"/>
          <w:szCs w:val="28"/>
        </w:rPr>
        <w:t>apakšpunkt</w:t>
      </w:r>
      <w:r w:rsidR="00446532">
        <w:rPr>
          <w:sz w:val="28"/>
          <w:szCs w:val="28"/>
        </w:rPr>
        <w:t>ā</w:t>
      </w:r>
      <w:r w:rsidR="00243538" w:rsidRPr="00C040EB">
        <w:rPr>
          <w:sz w:val="28"/>
          <w:szCs w:val="28"/>
        </w:rPr>
        <w:t xml:space="preserve"> </w:t>
      </w:r>
      <w:r w:rsidR="0067269C" w:rsidRPr="00C040EB">
        <w:rPr>
          <w:sz w:val="28"/>
          <w:szCs w:val="28"/>
        </w:rPr>
        <w:t>minētā informācija, persona</w:t>
      </w:r>
      <w:r w:rsidR="00B53C8C" w:rsidRPr="00C040EB">
        <w:rPr>
          <w:sz w:val="28"/>
          <w:szCs w:val="28"/>
        </w:rPr>
        <w:t xml:space="preserve"> </w:t>
      </w:r>
      <w:r w:rsidR="0067269C" w:rsidRPr="00C040EB">
        <w:rPr>
          <w:sz w:val="28"/>
          <w:szCs w:val="28"/>
        </w:rPr>
        <w:t xml:space="preserve">mēneša laikā pēc izmaiņu rašanās </w:t>
      </w:r>
      <w:r w:rsidR="0067269C" w:rsidRPr="00887F31">
        <w:rPr>
          <w:sz w:val="28"/>
          <w:szCs w:val="28"/>
        </w:rPr>
        <w:t>iesniedz dienestā iesniegumu</w:t>
      </w:r>
      <w:r w:rsidR="0067269C" w:rsidRPr="00C040EB">
        <w:rPr>
          <w:sz w:val="28"/>
          <w:szCs w:val="28"/>
        </w:rPr>
        <w:t xml:space="preserve"> par nepieciešamību </w:t>
      </w:r>
      <w:r w:rsidR="00973706">
        <w:rPr>
          <w:sz w:val="28"/>
          <w:szCs w:val="28"/>
        </w:rPr>
        <w:t>izdarīt</w:t>
      </w:r>
      <w:r w:rsidR="0067269C" w:rsidRPr="00C040EB">
        <w:rPr>
          <w:sz w:val="28"/>
          <w:szCs w:val="28"/>
        </w:rPr>
        <w:t xml:space="preserve"> grozījumus, </w:t>
      </w:r>
      <w:r w:rsidR="00E30F30">
        <w:rPr>
          <w:sz w:val="28"/>
          <w:szCs w:val="28"/>
        </w:rPr>
        <w:t>norādot</w:t>
      </w:r>
      <w:r w:rsidR="00E30F30" w:rsidRPr="00C040EB">
        <w:rPr>
          <w:sz w:val="28"/>
          <w:szCs w:val="28"/>
        </w:rPr>
        <w:t xml:space="preserve"> </w:t>
      </w:r>
      <w:r w:rsidR="0067269C" w:rsidRPr="00C040EB">
        <w:rPr>
          <w:sz w:val="28"/>
          <w:szCs w:val="28"/>
        </w:rPr>
        <w:t>datumu,</w:t>
      </w:r>
      <w:r w:rsidR="00E30F30">
        <w:rPr>
          <w:sz w:val="28"/>
          <w:szCs w:val="28"/>
        </w:rPr>
        <w:t xml:space="preserve"> </w:t>
      </w:r>
      <w:r w:rsidR="0067269C" w:rsidRPr="00C040EB">
        <w:rPr>
          <w:sz w:val="28"/>
          <w:szCs w:val="28"/>
        </w:rPr>
        <w:t>kad samaksāta</w:t>
      </w:r>
      <w:r w:rsidR="00E30F30">
        <w:rPr>
          <w:sz w:val="28"/>
          <w:szCs w:val="28"/>
        </w:rPr>
        <w:t xml:space="preserve"> </w:t>
      </w:r>
      <w:r w:rsidR="0067269C" w:rsidRPr="00C040EB">
        <w:rPr>
          <w:sz w:val="28"/>
          <w:szCs w:val="28"/>
        </w:rPr>
        <w:t xml:space="preserve">valsts nodeva par iesnieguma izvērtēšanu saistībā ar nepieciešamo grozījumu </w:t>
      </w:r>
      <w:r w:rsidR="00973706">
        <w:rPr>
          <w:sz w:val="28"/>
          <w:szCs w:val="28"/>
        </w:rPr>
        <w:t>izdarī</w:t>
      </w:r>
      <w:r w:rsidR="0067269C" w:rsidRPr="00C040EB">
        <w:rPr>
          <w:sz w:val="28"/>
          <w:szCs w:val="28"/>
        </w:rPr>
        <w:t>šanu</w:t>
      </w:r>
      <w:r w:rsidR="00446532">
        <w:rPr>
          <w:sz w:val="28"/>
          <w:szCs w:val="28"/>
        </w:rPr>
        <w:t>.</w:t>
      </w:r>
      <w:bookmarkEnd w:id="48"/>
    </w:p>
    <w:p w14:paraId="037BE0E2" w14:textId="77777777" w:rsidR="005E6F7E" w:rsidRPr="00C040EB" w:rsidRDefault="005E6F7E" w:rsidP="00E336B0">
      <w:pPr>
        <w:pStyle w:val="ListParagraph"/>
        <w:ind w:left="0" w:firstLine="709"/>
        <w:jc w:val="both"/>
        <w:rPr>
          <w:sz w:val="28"/>
          <w:szCs w:val="28"/>
        </w:rPr>
      </w:pPr>
    </w:p>
    <w:p w14:paraId="7470B6ED" w14:textId="54714D66" w:rsidR="00973706" w:rsidRPr="00C040EB" w:rsidRDefault="000E1895" w:rsidP="00E336B0">
      <w:pPr>
        <w:pStyle w:val="ListParagraph"/>
        <w:ind w:left="0" w:firstLine="709"/>
        <w:jc w:val="both"/>
        <w:rPr>
          <w:sz w:val="28"/>
          <w:szCs w:val="28"/>
        </w:rPr>
      </w:pPr>
      <w:r w:rsidRPr="00C040EB">
        <w:rPr>
          <w:sz w:val="28"/>
          <w:szCs w:val="28"/>
        </w:rPr>
        <w:t>20.</w:t>
      </w:r>
      <w:r w:rsidR="004948EC">
        <w:rPr>
          <w:sz w:val="28"/>
          <w:szCs w:val="28"/>
        </w:rPr>
        <w:t> </w:t>
      </w:r>
      <w:r w:rsidRPr="00C040EB">
        <w:rPr>
          <w:sz w:val="28"/>
          <w:szCs w:val="28"/>
        </w:rPr>
        <w:t xml:space="preserve">Dienests nekavējoties, bet ne vēlāk kā </w:t>
      </w:r>
      <w:r w:rsidR="00A412F4">
        <w:rPr>
          <w:sz w:val="28"/>
          <w:szCs w:val="28"/>
        </w:rPr>
        <w:t>10</w:t>
      </w:r>
      <w:r w:rsidR="004948EC">
        <w:rPr>
          <w:sz w:val="28"/>
          <w:szCs w:val="28"/>
        </w:rPr>
        <w:t> </w:t>
      </w:r>
      <w:r w:rsidRPr="00C040EB">
        <w:rPr>
          <w:sz w:val="28"/>
          <w:szCs w:val="28"/>
        </w:rPr>
        <w:t>darbdienu laikā pēc šo noteikumu 19.</w:t>
      </w:r>
      <w:r w:rsidR="00446532">
        <w:rPr>
          <w:sz w:val="28"/>
          <w:szCs w:val="28"/>
        </w:rPr>
        <w:t> </w:t>
      </w:r>
      <w:r w:rsidRPr="00C040EB">
        <w:rPr>
          <w:sz w:val="28"/>
          <w:szCs w:val="28"/>
        </w:rPr>
        <w:t>punktā minētā iesnieguma saņemšanas pieņem lēmumu par grozījumu izdarīšanu reģistrā</w:t>
      </w:r>
      <w:bookmarkStart w:id="49" w:name="_Hlk34763112"/>
      <w:r w:rsidR="00446532">
        <w:rPr>
          <w:sz w:val="28"/>
          <w:szCs w:val="28"/>
        </w:rPr>
        <w:t>.</w:t>
      </w:r>
      <w:bookmarkEnd w:id="49"/>
    </w:p>
    <w:p w14:paraId="54DBDD66" w14:textId="2A9DD91E" w:rsidR="00375AF7" w:rsidRPr="00973706" w:rsidRDefault="00375AF7" w:rsidP="00E336B0">
      <w:pPr>
        <w:pStyle w:val="ListParagraph"/>
        <w:ind w:left="0" w:firstLine="709"/>
        <w:jc w:val="both"/>
      </w:pPr>
    </w:p>
    <w:p w14:paraId="5E7F47D6" w14:textId="173EC24C" w:rsidR="003A44A2" w:rsidRPr="00C040EB" w:rsidRDefault="003A44A2" w:rsidP="004948EC">
      <w:pPr>
        <w:pStyle w:val="ListParagraph"/>
        <w:ind w:left="0" w:firstLine="709"/>
        <w:jc w:val="both"/>
        <w:rPr>
          <w:sz w:val="28"/>
          <w:szCs w:val="28"/>
        </w:rPr>
      </w:pPr>
      <w:r w:rsidRPr="00C040EB">
        <w:rPr>
          <w:sz w:val="28"/>
          <w:szCs w:val="28"/>
        </w:rPr>
        <w:t>21.</w:t>
      </w:r>
      <w:r w:rsidR="004948EC">
        <w:rPr>
          <w:sz w:val="28"/>
          <w:szCs w:val="28"/>
        </w:rPr>
        <w:t> </w:t>
      </w:r>
      <w:r w:rsidRPr="00C040EB">
        <w:rPr>
          <w:sz w:val="28"/>
          <w:szCs w:val="28"/>
        </w:rPr>
        <w:t xml:space="preserve">Ja </w:t>
      </w:r>
      <w:r w:rsidR="00973706" w:rsidRPr="00C040EB">
        <w:rPr>
          <w:sz w:val="28"/>
          <w:szCs w:val="28"/>
        </w:rPr>
        <w:t xml:space="preserve">dienests </w:t>
      </w:r>
      <w:r w:rsidR="00A412F4">
        <w:rPr>
          <w:sz w:val="28"/>
          <w:szCs w:val="28"/>
        </w:rPr>
        <w:t xml:space="preserve">10 </w:t>
      </w:r>
      <w:r w:rsidRPr="00C040EB">
        <w:rPr>
          <w:sz w:val="28"/>
          <w:szCs w:val="28"/>
        </w:rPr>
        <w:t xml:space="preserve">darbdienu laikā pēc šo noteikumu </w:t>
      </w:r>
      <w:r w:rsidR="00DA5832" w:rsidRPr="00C040EB">
        <w:rPr>
          <w:sz w:val="28"/>
          <w:szCs w:val="28"/>
        </w:rPr>
        <w:t xml:space="preserve">17. </w:t>
      </w:r>
      <w:r w:rsidRPr="00C040EB">
        <w:rPr>
          <w:sz w:val="28"/>
          <w:szCs w:val="28"/>
        </w:rPr>
        <w:t xml:space="preserve">un </w:t>
      </w:r>
      <w:r w:rsidR="00DA5832" w:rsidRPr="00C040EB">
        <w:rPr>
          <w:sz w:val="28"/>
          <w:szCs w:val="28"/>
        </w:rPr>
        <w:t>20.</w:t>
      </w:r>
      <w:r w:rsidR="002143F0">
        <w:rPr>
          <w:sz w:val="28"/>
          <w:szCs w:val="28"/>
        </w:rPr>
        <w:t> </w:t>
      </w:r>
      <w:r w:rsidR="00DA5832" w:rsidRPr="00C040EB">
        <w:rPr>
          <w:sz w:val="28"/>
          <w:szCs w:val="28"/>
        </w:rPr>
        <w:t xml:space="preserve">punktā </w:t>
      </w:r>
      <w:r w:rsidRPr="00C040EB">
        <w:rPr>
          <w:sz w:val="28"/>
          <w:szCs w:val="28"/>
        </w:rPr>
        <w:t>minēt</w:t>
      </w:r>
      <w:r w:rsidR="00973706">
        <w:rPr>
          <w:sz w:val="28"/>
          <w:szCs w:val="28"/>
        </w:rPr>
        <w:t>ā</w:t>
      </w:r>
      <w:r w:rsidRPr="00C040EB">
        <w:rPr>
          <w:sz w:val="28"/>
          <w:szCs w:val="28"/>
        </w:rPr>
        <w:t xml:space="preserve"> termiņ</w:t>
      </w:r>
      <w:r w:rsidR="00973706">
        <w:rPr>
          <w:sz w:val="28"/>
          <w:szCs w:val="28"/>
        </w:rPr>
        <w:t>a beigām</w:t>
      </w:r>
      <w:r w:rsidRPr="00C040EB">
        <w:rPr>
          <w:sz w:val="28"/>
          <w:szCs w:val="28"/>
        </w:rPr>
        <w:t xml:space="preserve"> </w:t>
      </w:r>
      <w:r w:rsidR="00973706">
        <w:rPr>
          <w:sz w:val="28"/>
          <w:szCs w:val="28"/>
        </w:rPr>
        <w:t>n</w:t>
      </w:r>
      <w:r w:rsidRPr="00C040EB">
        <w:rPr>
          <w:sz w:val="28"/>
          <w:szCs w:val="28"/>
        </w:rPr>
        <w:t xml:space="preserve">av paziņojis savu lēmumu, uzskatāms, ka dienests ir apstiprinājis </w:t>
      </w:r>
      <w:r w:rsidR="004C0701" w:rsidRPr="00C040EB">
        <w:rPr>
          <w:sz w:val="28"/>
          <w:szCs w:val="28"/>
        </w:rPr>
        <w:t>personas</w:t>
      </w:r>
      <w:r w:rsidRPr="00C040EB">
        <w:rPr>
          <w:sz w:val="28"/>
          <w:szCs w:val="28"/>
        </w:rPr>
        <w:t xml:space="preserve"> iesniegumā izteikto lūgumu.</w:t>
      </w:r>
      <w:r w:rsidR="00375AF7" w:rsidRPr="00C040EB">
        <w:rPr>
          <w:sz w:val="28"/>
          <w:szCs w:val="28"/>
        </w:rPr>
        <w:t>"</w:t>
      </w:r>
    </w:p>
    <w:p w14:paraId="5BBEA26C" w14:textId="77777777" w:rsidR="001335A0" w:rsidRPr="00C040EB" w:rsidRDefault="001335A0" w:rsidP="004948EC">
      <w:pPr>
        <w:ind w:firstLine="709"/>
        <w:jc w:val="both"/>
        <w:rPr>
          <w:sz w:val="28"/>
          <w:szCs w:val="28"/>
        </w:rPr>
      </w:pPr>
    </w:p>
    <w:p w14:paraId="736D2D95" w14:textId="521B99DC" w:rsidR="005745FF" w:rsidRPr="00C040EB" w:rsidRDefault="002143F0" w:rsidP="004948EC">
      <w:pPr>
        <w:pStyle w:val="ListParagraph"/>
        <w:numPr>
          <w:ilvl w:val="1"/>
          <w:numId w:val="4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I</w:t>
      </w:r>
      <w:r w:rsidR="005745FF" w:rsidRPr="00C040EB">
        <w:rPr>
          <w:sz w:val="28"/>
          <w:szCs w:val="28"/>
        </w:rPr>
        <w:t xml:space="preserve">zteikt </w:t>
      </w:r>
      <w:r w:rsidR="000E1895" w:rsidRPr="00C040EB">
        <w:rPr>
          <w:sz w:val="28"/>
          <w:szCs w:val="28"/>
        </w:rPr>
        <w:t>22.3</w:t>
      </w:r>
      <w:r w:rsidR="005745FF" w:rsidRPr="00C040EB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0E1895" w:rsidRPr="00C040EB">
        <w:rPr>
          <w:sz w:val="28"/>
          <w:szCs w:val="28"/>
        </w:rPr>
        <w:t>apakš</w:t>
      </w:r>
      <w:r w:rsidR="005745FF" w:rsidRPr="00C040EB">
        <w:rPr>
          <w:sz w:val="28"/>
          <w:szCs w:val="28"/>
        </w:rPr>
        <w:t>punktu šādā redakcijā:</w:t>
      </w:r>
    </w:p>
    <w:p w14:paraId="41F05AC7" w14:textId="77777777" w:rsidR="00802598" w:rsidRDefault="00550DC5" w:rsidP="004948EC">
      <w:pPr>
        <w:pStyle w:val="ListParagraph"/>
        <w:tabs>
          <w:tab w:val="left" w:pos="171"/>
          <w:tab w:val="left" w:pos="1276"/>
        </w:tabs>
        <w:ind w:left="0" w:firstLine="709"/>
        <w:jc w:val="both"/>
        <w:rPr>
          <w:sz w:val="28"/>
          <w:szCs w:val="28"/>
        </w:rPr>
      </w:pPr>
      <w:r w:rsidRPr="00C040EB">
        <w:rPr>
          <w:sz w:val="28"/>
          <w:szCs w:val="28"/>
        </w:rPr>
        <w:tab/>
      </w:r>
      <w:bookmarkStart w:id="50" w:name="_Hlk34048544"/>
    </w:p>
    <w:p w14:paraId="2E6C3298" w14:textId="6B310982" w:rsidR="005745FF" w:rsidRPr="00C040EB" w:rsidRDefault="005745FF" w:rsidP="004948EC">
      <w:pPr>
        <w:pStyle w:val="ListParagraph"/>
        <w:tabs>
          <w:tab w:val="left" w:pos="171"/>
          <w:tab w:val="left" w:pos="1276"/>
        </w:tabs>
        <w:ind w:left="0" w:firstLine="709"/>
        <w:jc w:val="both"/>
        <w:rPr>
          <w:sz w:val="28"/>
          <w:szCs w:val="28"/>
        </w:rPr>
      </w:pPr>
      <w:r w:rsidRPr="00C040EB">
        <w:rPr>
          <w:sz w:val="28"/>
          <w:szCs w:val="28"/>
        </w:rPr>
        <w:t>"</w:t>
      </w:r>
      <w:bookmarkEnd w:id="50"/>
      <w:r w:rsidR="000E1895" w:rsidRPr="00C040EB">
        <w:rPr>
          <w:sz w:val="28"/>
          <w:szCs w:val="28"/>
        </w:rPr>
        <w:t>22.3.</w:t>
      </w:r>
      <w:r w:rsidR="004948EC">
        <w:rPr>
          <w:sz w:val="28"/>
          <w:szCs w:val="28"/>
        </w:rPr>
        <w:t> </w:t>
      </w:r>
      <w:r w:rsidR="000E1895" w:rsidRPr="00C040EB">
        <w:rPr>
          <w:sz w:val="28"/>
          <w:szCs w:val="28"/>
        </w:rPr>
        <w:t>ja konstatē, ka persona neievēro Augu veselības regulā un šajos noteikumos noteiktās prasības.</w:t>
      </w:r>
      <w:r w:rsidRPr="00C040EB">
        <w:rPr>
          <w:sz w:val="28"/>
          <w:szCs w:val="28"/>
        </w:rPr>
        <w:t>"</w:t>
      </w:r>
    </w:p>
    <w:p w14:paraId="7931F513" w14:textId="77777777" w:rsidR="005745FF" w:rsidRPr="00C040EB" w:rsidRDefault="005745FF" w:rsidP="004948EC">
      <w:pPr>
        <w:pStyle w:val="ListParagraph"/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</w:p>
    <w:p w14:paraId="088608E4" w14:textId="3D64C40B" w:rsidR="00851ECA" w:rsidRPr="00C040EB" w:rsidRDefault="002143F0" w:rsidP="004948EC">
      <w:pPr>
        <w:pStyle w:val="ListParagraph"/>
        <w:numPr>
          <w:ilvl w:val="1"/>
          <w:numId w:val="4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bookmarkStart w:id="51" w:name="_Hlk30768242"/>
      <w:r>
        <w:rPr>
          <w:sz w:val="28"/>
          <w:szCs w:val="28"/>
        </w:rPr>
        <w:t>I</w:t>
      </w:r>
      <w:r w:rsidR="00851ECA" w:rsidRPr="00C040EB">
        <w:rPr>
          <w:sz w:val="28"/>
          <w:szCs w:val="28"/>
        </w:rPr>
        <w:t xml:space="preserve">zteikt </w:t>
      </w:r>
      <w:r w:rsidR="00DA5832" w:rsidRPr="00C040EB">
        <w:rPr>
          <w:sz w:val="28"/>
          <w:szCs w:val="28"/>
        </w:rPr>
        <w:t>40.1.2.</w:t>
      </w:r>
      <w:r>
        <w:rPr>
          <w:sz w:val="28"/>
          <w:szCs w:val="28"/>
        </w:rPr>
        <w:t> </w:t>
      </w:r>
      <w:r w:rsidR="00DA5832" w:rsidRPr="00C040EB">
        <w:rPr>
          <w:sz w:val="28"/>
          <w:szCs w:val="28"/>
        </w:rPr>
        <w:t>apakšpunktu šādā redakcijā:</w:t>
      </w:r>
    </w:p>
    <w:p w14:paraId="2D824D2E" w14:textId="77777777" w:rsidR="00802598" w:rsidRDefault="00802598" w:rsidP="00E336B0">
      <w:pPr>
        <w:pStyle w:val="ListParagraph"/>
        <w:ind w:left="0" w:firstLine="709"/>
        <w:jc w:val="both"/>
        <w:rPr>
          <w:sz w:val="28"/>
          <w:szCs w:val="28"/>
        </w:rPr>
      </w:pPr>
    </w:p>
    <w:p w14:paraId="6F0C2A1B" w14:textId="3EF91DFE" w:rsidR="00851ECA" w:rsidRPr="00C040EB" w:rsidRDefault="00851ECA" w:rsidP="00E336B0">
      <w:pPr>
        <w:pStyle w:val="ListParagraph"/>
        <w:ind w:left="0" w:firstLine="709"/>
        <w:jc w:val="both"/>
        <w:rPr>
          <w:sz w:val="28"/>
          <w:szCs w:val="28"/>
        </w:rPr>
      </w:pPr>
      <w:r w:rsidRPr="00C040EB">
        <w:rPr>
          <w:sz w:val="28"/>
          <w:szCs w:val="28"/>
        </w:rPr>
        <w:t>"40.1.2.</w:t>
      </w:r>
      <w:r w:rsidR="004948EC">
        <w:rPr>
          <w:sz w:val="28"/>
          <w:szCs w:val="28"/>
        </w:rPr>
        <w:t> </w:t>
      </w:r>
      <w:r w:rsidRPr="00C040EB">
        <w:rPr>
          <w:sz w:val="28"/>
          <w:szCs w:val="28"/>
        </w:rPr>
        <w:t>faktiskās darbības vietas adrese (adreses)</w:t>
      </w:r>
      <w:r w:rsidR="00155433">
        <w:rPr>
          <w:sz w:val="28"/>
          <w:szCs w:val="28"/>
        </w:rPr>
        <w:t xml:space="preserve"> un – ja tiek izmantota</w:t>
      </w:r>
      <w:r w:rsidRPr="00C040EB">
        <w:rPr>
          <w:sz w:val="28"/>
          <w:szCs w:val="28"/>
        </w:rPr>
        <w:t xml:space="preserve"> pārvietojamā</w:t>
      </w:r>
      <w:r w:rsidR="006C796A">
        <w:rPr>
          <w:sz w:val="28"/>
          <w:szCs w:val="28"/>
        </w:rPr>
        <w:t xml:space="preserve"> (mobilā)</w:t>
      </w:r>
      <w:r w:rsidRPr="00C040EB">
        <w:rPr>
          <w:sz w:val="28"/>
          <w:szCs w:val="28"/>
        </w:rPr>
        <w:t xml:space="preserve"> termiskās apstrādes kamera</w:t>
      </w:r>
      <w:r w:rsidR="00155433">
        <w:rPr>
          <w:sz w:val="28"/>
          <w:szCs w:val="28"/>
        </w:rPr>
        <w:t> –</w:t>
      </w:r>
      <w:r w:rsidR="004948EC">
        <w:rPr>
          <w:sz w:val="28"/>
          <w:szCs w:val="28"/>
        </w:rPr>
        <w:t xml:space="preserve"> </w:t>
      </w:r>
      <w:r w:rsidRPr="00C040EB">
        <w:rPr>
          <w:sz w:val="28"/>
          <w:szCs w:val="28"/>
        </w:rPr>
        <w:t>norād</w:t>
      </w:r>
      <w:r w:rsidR="006C796A">
        <w:rPr>
          <w:sz w:val="28"/>
          <w:szCs w:val="28"/>
        </w:rPr>
        <w:t>e</w:t>
      </w:r>
      <w:r w:rsidRPr="00C040EB">
        <w:rPr>
          <w:sz w:val="28"/>
          <w:szCs w:val="28"/>
        </w:rPr>
        <w:t xml:space="preserve"> par t</w:t>
      </w:r>
      <w:r w:rsidR="006E4373" w:rsidRPr="00C040EB">
        <w:rPr>
          <w:sz w:val="28"/>
          <w:szCs w:val="28"/>
        </w:rPr>
        <w:t xml:space="preserve">ās identifikāciju, </w:t>
      </w:r>
      <w:r w:rsidR="00DB52B1" w:rsidRPr="00C040EB">
        <w:rPr>
          <w:sz w:val="28"/>
          <w:szCs w:val="28"/>
        </w:rPr>
        <w:t xml:space="preserve">kas </w:t>
      </w:r>
      <w:r w:rsidR="006E4373" w:rsidRPr="00C040EB">
        <w:rPr>
          <w:sz w:val="28"/>
          <w:szCs w:val="28"/>
        </w:rPr>
        <w:t>ir unikāla</w:t>
      </w:r>
      <w:r w:rsidRPr="00C040EB">
        <w:rPr>
          <w:sz w:val="28"/>
          <w:szCs w:val="28"/>
        </w:rPr>
        <w:t>;</w:t>
      </w:r>
      <w:r w:rsidR="002143F0" w:rsidRPr="00C040EB">
        <w:rPr>
          <w:sz w:val="28"/>
          <w:szCs w:val="28"/>
        </w:rPr>
        <w:t>"</w:t>
      </w:r>
      <w:r w:rsidR="002143F0">
        <w:rPr>
          <w:sz w:val="28"/>
          <w:szCs w:val="28"/>
        </w:rPr>
        <w:t>.</w:t>
      </w:r>
    </w:p>
    <w:p w14:paraId="784DE994" w14:textId="77777777" w:rsidR="00851ECA" w:rsidRPr="00C040EB" w:rsidRDefault="00851ECA" w:rsidP="00E336B0">
      <w:pPr>
        <w:pStyle w:val="ListParagraph"/>
        <w:ind w:left="0" w:firstLine="709"/>
        <w:jc w:val="both"/>
        <w:rPr>
          <w:sz w:val="28"/>
          <w:szCs w:val="28"/>
        </w:rPr>
      </w:pPr>
    </w:p>
    <w:p w14:paraId="18642F88" w14:textId="2098B856" w:rsidR="00EE511C" w:rsidRPr="00C040EB" w:rsidRDefault="002143F0" w:rsidP="004948EC">
      <w:pPr>
        <w:pStyle w:val="ListParagraph"/>
        <w:numPr>
          <w:ilvl w:val="1"/>
          <w:numId w:val="4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I</w:t>
      </w:r>
      <w:r w:rsidR="007E1113" w:rsidRPr="00C040EB">
        <w:rPr>
          <w:sz w:val="28"/>
          <w:szCs w:val="28"/>
        </w:rPr>
        <w:t xml:space="preserve">zteikt </w:t>
      </w:r>
      <w:r w:rsidR="00B41E8B" w:rsidRPr="00C040EB">
        <w:rPr>
          <w:sz w:val="28"/>
          <w:szCs w:val="28"/>
        </w:rPr>
        <w:t>67</w:t>
      </w:r>
      <w:r w:rsidR="007E1113" w:rsidRPr="00C040EB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7E1113" w:rsidRPr="00C040EB">
        <w:rPr>
          <w:sz w:val="28"/>
          <w:szCs w:val="28"/>
        </w:rPr>
        <w:t>punktu šādā redakcijā:</w:t>
      </w:r>
    </w:p>
    <w:p w14:paraId="1C1B5563" w14:textId="6E89B698" w:rsidR="00B41E8B" w:rsidRPr="00C040EB" w:rsidRDefault="00851ECA" w:rsidP="00E336B0">
      <w:pPr>
        <w:pStyle w:val="ListParagraph"/>
        <w:ind w:left="0" w:firstLine="709"/>
        <w:jc w:val="both"/>
        <w:rPr>
          <w:sz w:val="28"/>
          <w:szCs w:val="28"/>
        </w:rPr>
      </w:pPr>
      <w:r w:rsidRPr="00C040EB">
        <w:rPr>
          <w:sz w:val="28"/>
          <w:szCs w:val="28"/>
        </w:rPr>
        <w:lastRenderedPageBreak/>
        <w:t>"</w:t>
      </w:r>
      <w:r w:rsidR="007E1113" w:rsidRPr="00C040EB">
        <w:rPr>
          <w:sz w:val="28"/>
          <w:szCs w:val="28"/>
        </w:rPr>
        <w:t>67.</w:t>
      </w:r>
      <w:r w:rsidR="004948EC">
        <w:rPr>
          <w:sz w:val="28"/>
          <w:szCs w:val="28"/>
        </w:rPr>
        <w:t> </w:t>
      </w:r>
      <w:r w:rsidR="007E1113" w:rsidRPr="00C040EB">
        <w:rPr>
          <w:sz w:val="28"/>
          <w:szCs w:val="28"/>
        </w:rPr>
        <w:t>Persona marķējumā drīkst izmantot tikai tai piešķirto oficiālo marķēšanas numuru. Marķēšana atļauta tikai personas faktiskās darbības vietā atbilstoši šo noteikumu 40.1.2.</w:t>
      </w:r>
      <w:r w:rsidR="002143F0">
        <w:rPr>
          <w:sz w:val="28"/>
          <w:szCs w:val="28"/>
        </w:rPr>
        <w:t> </w:t>
      </w:r>
      <w:r w:rsidR="007E1113" w:rsidRPr="00C040EB">
        <w:rPr>
          <w:sz w:val="28"/>
          <w:szCs w:val="28"/>
        </w:rPr>
        <w:t>apakšpunktam</w:t>
      </w:r>
      <w:bookmarkStart w:id="52" w:name="_Hlk38025085"/>
      <w:r w:rsidR="007E1113" w:rsidRPr="00C040EB">
        <w:rPr>
          <w:sz w:val="28"/>
          <w:szCs w:val="28"/>
        </w:rPr>
        <w:t xml:space="preserve"> vai</w:t>
      </w:r>
      <w:r w:rsidR="004948EC">
        <w:rPr>
          <w:sz w:val="28"/>
          <w:szCs w:val="28"/>
        </w:rPr>
        <w:t>,</w:t>
      </w:r>
      <w:r w:rsidR="007E1113" w:rsidRPr="00C040EB">
        <w:rPr>
          <w:sz w:val="28"/>
          <w:szCs w:val="28"/>
        </w:rPr>
        <w:t xml:space="preserve"> </w:t>
      </w:r>
      <w:r w:rsidR="008D2A5F">
        <w:rPr>
          <w:sz w:val="28"/>
          <w:szCs w:val="28"/>
        </w:rPr>
        <w:t>ja personai</w:t>
      </w:r>
      <w:r w:rsidR="007E1113" w:rsidRPr="00C040EB">
        <w:rPr>
          <w:sz w:val="28"/>
          <w:szCs w:val="28"/>
        </w:rPr>
        <w:t xml:space="preserve"> ir pārvietojamā (mobilā) termiskās apstrādes kamera, tās darbības vietā.</w:t>
      </w:r>
      <w:bookmarkEnd w:id="52"/>
      <w:r w:rsidR="002143F0" w:rsidRPr="00C040EB">
        <w:rPr>
          <w:sz w:val="28"/>
          <w:szCs w:val="28"/>
        </w:rPr>
        <w:t>"</w:t>
      </w:r>
    </w:p>
    <w:p w14:paraId="063AAA1A" w14:textId="77777777" w:rsidR="00F76731" w:rsidRPr="00C040EB" w:rsidRDefault="00F76731" w:rsidP="00E336B0">
      <w:pPr>
        <w:ind w:firstLine="709"/>
        <w:jc w:val="both"/>
        <w:rPr>
          <w:sz w:val="28"/>
          <w:szCs w:val="28"/>
        </w:rPr>
      </w:pPr>
    </w:p>
    <w:p w14:paraId="1EE9CB61" w14:textId="342ECB7F" w:rsidR="00B41E8B" w:rsidRPr="00C040EB" w:rsidRDefault="002143F0" w:rsidP="004948EC">
      <w:pPr>
        <w:pStyle w:val="ListParagraph"/>
        <w:numPr>
          <w:ilvl w:val="1"/>
          <w:numId w:val="4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I</w:t>
      </w:r>
      <w:r w:rsidR="00B41E8B" w:rsidRPr="00C040EB">
        <w:rPr>
          <w:sz w:val="28"/>
          <w:szCs w:val="28"/>
        </w:rPr>
        <w:t>zteikt 71.1.</w:t>
      </w:r>
      <w:r>
        <w:rPr>
          <w:sz w:val="28"/>
          <w:szCs w:val="28"/>
        </w:rPr>
        <w:t> </w:t>
      </w:r>
      <w:r w:rsidR="00B41E8B" w:rsidRPr="00C040EB">
        <w:rPr>
          <w:sz w:val="28"/>
          <w:szCs w:val="28"/>
        </w:rPr>
        <w:t>apakšpunktu šādā redakcijā:</w:t>
      </w:r>
    </w:p>
    <w:p w14:paraId="3E8186BA" w14:textId="77777777" w:rsidR="00802598" w:rsidRDefault="00802598" w:rsidP="00E336B0">
      <w:pPr>
        <w:pStyle w:val="ListParagraph"/>
        <w:ind w:left="0" w:firstLine="709"/>
        <w:jc w:val="both"/>
        <w:rPr>
          <w:sz w:val="28"/>
          <w:szCs w:val="28"/>
        </w:rPr>
      </w:pPr>
    </w:p>
    <w:p w14:paraId="0A309C49" w14:textId="1F7A1A73" w:rsidR="00B6529F" w:rsidRDefault="00973706" w:rsidP="00E336B0">
      <w:pPr>
        <w:pStyle w:val="ListParagraph"/>
        <w:ind w:left="0" w:firstLine="709"/>
        <w:jc w:val="both"/>
        <w:rPr>
          <w:sz w:val="28"/>
          <w:szCs w:val="28"/>
        </w:rPr>
      </w:pPr>
      <w:r w:rsidRPr="00C040EB">
        <w:rPr>
          <w:sz w:val="28"/>
          <w:szCs w:val="28"/>
        </w:rPr>
        <w:t>"</w:t>
      </w:r>
      <w:r w:rsidR="00B6529F" w:rsidRPr="00C040EB">
        <w:rPr>
          <w:sz w:val="28"/>
          <w:szCs w:val="28"/>
        </w:rPr>
        <w:t>71.1.</w:t>
      </w:r>
      <w:r w:rsidR="004948EC">
        <w:rPr>
          <w:sz w:val="28"/>
          <w:szCs w:val="28"/>
        </w:rPr>
        <w:t> </w:t>
      </w:r>
      <w:r w:rsidR="00B6529F" w:rsidRPr="00C040EB">
        <w:rPr>
          <w:sz w:val="28"/>
          <w:szCs w:val="28"/>
        </w:rPr>
        <w:t xml:space="preserve">termiskā apstrāde un termiskās apstrādes procesa dokumentēšana </w:t>
      </w:r>
      <w:r w:rsidR="006E51BC">
        <w:rPr>
          <w:sz w:val="28"/>
          <w:szCs w:val="28"/>
        </w:rPr>
        <w:t>atbilstoši</w:t>
      </w:r>
      <w:r w:rsidR="00B6529F" w:rsidRPr="00C040EB">
        <w:rPr>
          <w:sz w:val="28"/>
          <w:szCs w:val="28"/>
        </w:rPr>
        <w:t xml:space="preserve"> šajos noteikumos noteiktajām prasībām</w:t>
      </w:r>
      <w:r w:rsidR="002143F0">
        <w:rPr>
          <w:sz w:val="28"/>
          <w:szCs w:val="28"/>
        </w:rPr>
        <w:t>;</w:t>
      </w:r>
      <w:r w:rsidRPr="00C040EB">
        <w:rPr>
          <w:sz w:val="28"/>
          <w:szCs w:val="28"/>
        </w:rPr>
        <w:t>"</w:t>
      </w:r>
      <w:r w:rsidR="002143F0">
        <w:rPr>
          <w:sz w:val="28"/>
          <w:szCs w:val="28"/>
        </w:rPr>
        <w:t>.</w:t>
      </w:r>
    </w:p>
    <w:p w14:paraId="7FED06B6" w14:textId="5C97B4AC" w:rsidR="00473FFB" w:rsidRDefault="00473FFB" w:rsidP="00E336B0">
      <w:pPr>
        <w:pStyle w:val="ListParagraph"/>
        <w:ind w:left="0" w:firstLine="709"/>
        <w:jc w:val="both"/>
        <w:rPr>
          <w:sz w:val="28"/>
          <w:szCs w:val="28"/>
        </w:rPr>
      </w:pPr>
    </w:p>
    <w:p w14:paraId="42FB09F1" w14:textId="3A8A4DC1" w:rsidR="00473FFB" w:rsidRDefault="00473FFB" w:rsidP="004948EC">
      <w:pPr>
        <w:pStyle w:val="ListParagraph"/>
        <w:numPr>
          <w:ilvl w:val="1"/>
          <w:numId w:val="4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Papildināt </w:t>
      </w:r>
      <w:r w:rsidR="004948EC">
        <w:rPr>
          <w:sz w:val="28"/>
          <w:szCs w:val="28"/>
        </w:rPr>
        <w:t>noteikumus</w:t>
      </w:r>
      <w:r w:rsidR="00850166" w:rsidRPr="005309FA">
        <w:rPr>
          <w:sz w:val="28"/>
          <w:szCs w:val="28"/>
        </w:rPr>
        <w:t xml:space="preserve"> </w:t>
      </w:r>
      <w:r w:rsidRPr="005309FA">
        <w:rPr>
          <w:sz w:val="28"/>
          <w:szCs w:val="28"/>
        </w:rPr>
        <w:t>ar</w:t>
      </w:r>
      <w:r>
        <w:rPr>
          <w:sz w:val="28"/>
          <w:szCs w:val="28"/>
        </w:rPr>
        <w:t xml:space="preserve"> 71.1.</w:t>
      </w:r>
      <w:r w:rsidRPr="00473FFB">
        <w:rPr>
          <w:sz w:val="28"/>
          <w:szCs w:val="28"/>
          <w:vertAlign w:val="superscript"/>
        </w:rPr>
        <w:t>1</w:t>
      </w:r>
      <w:r w:rsidR="002143F0">
        <w:rPr>
          <w:sz w:val="28"/>
          <w:szCs w:val="28"/>
          <w:vertAlign w:val="superscript"/>
        </w:rPr>
        <w:t> </w:t>
      </w:r>
      <w:r>
        <w:rPr>
          <w:sz w:val="28"/>
          <w:szCs w:val="28"/>
        </w:rPr>
        <w:t>apakšpunktu šādā redakcijā:</w:t>
      </w:r>
    </w:p>
    <w:p w14:paraId="2FCA922A" w14:textId="77777777" w:rsidR="00802598" w:rsidRDefault="00802598" w:rsidP="00E336B0">
      <w:pPr>
        <w:pStyle w:val="ListParagraph"/>
        <w:ind w:left="0" w:firstLine="709"/>
        <w:jc w:val="both"/>
        <w:rPr>
          <w:sz w:val="28"/>
          <w:szCs w:val="28"/>
        </w:rPr>
      </w:pPr>
    </w:p>
    <w:p w14:paraId="47471296" w14:textId="2ED2D0D5" w:rsidR="00473FFB" w:rsidRDefault="00973706" w:rsidP="00E336B0">
      <w:pPr>
        <w:pStyle w:val="ListParagraph"/>
        <w:ind w:left="0" w:firstLine="709"/>
        <w:jc w:val="both"/>
        <w:rPr>
          <w:sz w:val="28"/>
          <w:szCs w:val="28"/>
        </w:rPr>
      </w:pPr>
      <w:r w:rsidRPr="00C040EB">
        <w:rPr>
          <w:sz w:val="28"/>
          <w:szCs w:val="28"/>
        </w:rPr>
        <w:t>"</w:t>
      </w:r>
      <w:r w:rsidR="00473FFB">
        <w:rPr>
          <w:sz w:val="28"/>
          <w:szCs w:val="28"/>
        </w:rPr>
        <w:t>71.1.</w:t>
      </w:r>
      <w:r w:rsidR="00473FFB" w:rsidRPr="009C50E4">
        <w:rPr>
          <w:sz w:val="28"/>
          <w:szCs w:val="28"/>
          <w:vertAlign w:val="superscript"/>
        </w:rPr>
        <w:t>1</w:t>
      </w:r>
      <w:r w:rsidR="004948EC">
        <w:rPr>
          <w:sz w:val="28"/>
          <w:szCs w:val="28"/>
        </w:rPr>
        <w:t xml:space="preserve"> šo </w:t>
      </w:r>
      <w:r w:rsidR="00D36354">
        <w:rPr>
          <w:sz w:val="28"/>
          <w:szCs w:val="28"/>
        </w:rPr>
        <w:t>noteikumu 16.4. apakšpunktā minētā</w:t>
      </w:r>
      <w:r w:rsidR="00ED7CCC">
        <w:rPr>
          <w:sz w:val="28"/>
          <w:szCs w:val="28"/>
        </w:rPr>
        <w:t xml:space="preserve"> apraksta</w:t>
      </w:r>
      <w:r w:rsidR="00D36354">
        <w:rPr>
          <w:sz w:val="28"/>
          <w:szCs w:val="28"/>
        </w:rPr>
        <w:t xml:space="preserve"> </w:t>
      </w:r>
      <w:r w:rsidR="00ED7CCC">
        <w:rPr>
          <w:sz w:val="28"/>
          <w:szCs w:val="28"/>
        </w:rPr>
        <w:t>(</w:t>
      </w:r>
      <w:r w:rsidR="00D36354">
        <w:rPr>
          <w:sz w:val="28"/>
          <w:szCs w:val="28"/>
        </w:rPr>
        <w:t>instrukcijas</w:t>
      </w:r>
      <w:r w:rsidR="00ED7CCC">
        <w:rPr>
          <w:sz w:val="28"/>
          <w:szCs w:val="28"/>
        </w:rPr>
        <w:t>)</w:t>
      </w:r>
      <w:r w:rsidR="00D36354">
        <w:rPr>
          <w:sz w:val="28"/>
          <w:szCs w:val="28"/>
        </w:rPr>
        <w:t xml:space="preserve"> aktualizēšana</w:t>
      </w:r>
      <w:r w:rsidR="008B5DBA">
        <w:rPr>
          <w:sz w:val="28"/>
          <w:szCs w:val="28"/>
        </w:rPr>
        <w:t xml:space="preserve"> un darbība saskaņā ar to</w:t>
      </w:r>
      <w:r w:rsidR="00473FFB">
        <w:rPr>
          <w:sz w:val="28"/>
          <w:szCs w:val="28"/>
        </w:rPr>
        <w:t>;</w:t>
      </w:r>
      <w:r w:rsidRPr="00C040EB">
        <w:rPr>
          <w:sz w:val="28"/>
          <w:szCs w:val="28"/>
        </w:rPr>
        <w:t>"</w:t>
      </w:r>
      <w:r w:rsidR="00473FFB">
        <w:rPr>
          <w:sz w:val="28"/>
          <w:szCs w:val="28"/>
        </w:rPr>
        <w:t>.</w:t>
      </w:r>
    </w:p>
    <w:p w14:paraId="3B2BB7FC" w14:textId="77777777" w:rsidR="002143F0" w:rsidRDefault="002143F0" w:rsidP="00E336B0">
      <w:pPr>
        <w:pStyle w:val="ListParagraph"/>
        <w:ind w:left="0" w:firstLine="709"/>
        <w:jc w:val="both"/>
        <w:rPr>
          <w:sz w:val="28"/>
          <w:szCs w:val="28"/>
        </w:rPr>
      </w:pPr>
    </w:p>
    <w:bookmarkEnd w:id="51"/>
    <w:p w14:paraId="5367EA1E" w14:textId="320764A3" w:rsidR="008B7435" w:rsidRPr="00B6529F" w:rsidRDefault="002143F0" w:rsidP="004948EC">
      <w:pPr>
        <w:pStyle w:val="ListParagraph"/>
        <w:numPr>
          <w:ilvl w:val="1"/>
          <w:numId w:val="4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P</w:t>
      </w:r>
      <w:r w:rsidRPr="00B6529F">
        <w:rPr>
          <w:sz w:val="28"/>
          <w:szCs w:val="28"/>
        </w:rPr>
        <w:t xml:space="preserve">apildināt </w:t>
      </w:r>
      <w:r w:rsidR="00B41E8B" w:rsidRPr="00B6529F">
        <w:rPr>
          <w:sz w:val="28"/>
          <w:szCs w:val="28"/>
        </w:rPr>
        <w:t>71.4</w:t>
      </w:r>
      <w:r w:rsidR="008B7435" w:rsidRPr="00B6529F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B6529F">
        <w:rPr>
          <w:sz w:val="28"/>
          <w:szCs w:val="28"/>
        </w:rPr>
        <w:t>apakšpunkt</w:t>
      </w:r>
      <w:r w:rsidR="00F21BD3">
        <w:rPr>
          <w:sz w:val="28"/>
          <w:szCs w:val="28"/>
        </w:rPr>
        <w:t>u</w:t>
      </w:r>
      <w:r w:rsidRPr="00B6529F">
        <w:rPr>
          <w:sz w:val="28"/>
          <w:szCs w:val="28"/>
        </w:rPr>
        <w:t xml:space="preserve"> </w:t>
      </w:r>
      <w:r w:rsidR="003676E6">
        <w:rPr>
          <w:sz w:val="28"/>
          <w:szCs w:val="28"/>
        </w:rPr>
        <w:t xml:space="preserve">aiz vārda </w:t>
      </w:r>
      <w:r w:rsidR="00973706" w:rsidRPr="00C040EB">
        <w:rPr>
          <w:sz w:val="28"/>
          <w:szCs w:val="28"/>
        </w:rPr>
        <w:t>"</w:t>
      </w:r>
      <w:r w:rsidR="003676E6">
        <w:rPr>
          <w:sz w:val="28"/>
          <w:szCs w:val="28"/>
        </w:rPr>
        <w:t>pun</w:t>
      </w:r>
      <w:r w:rsidR="00FF357E">
        <w:rPr>
          <w:sz w:val="28"/>
          <w:szCs w:val="28"/>
        </w:rPr>
        <w:t>k</w:t>
      </w:r>
      <w:r w:rsidR="003676E6">
        <w:rPr>
          <w:sz w:val="28"/>
          <w:szCs w:val="28"/>
        </w:rPr>
        <w:t>tu</w:t>
      </w:r>
      <w:r w:rsidR="00973706" w:rsidRPr="00C040EB">
        <w:rPr>
          <w:sz w:val="28"/>
          <w:szCs w:val="28"/>
        </w:rPr>
        <w:t>"</w:t>
      </w:r>
      <w:r w:rsidR="003676E6">
        <w:rPr>
          <w:sz w:val="28"/>
          <w:szCs w:val="28"/>
        </w:rPr>
        <w:t xml:space="preserve"> </w:t>
      </w:r>
      <w:r w:rsidR="00B41E8B" w:rsidRPr="00B6529F">
        <w:rPr>
          <w:sz w:val="28"/>
          <w:szCs w:val="28"/>
        </w:rPr>
        <w:t xml:space="preserve">ar </w:t>
      </w:r>
      <w:r w:rsidR="00F21BD3">
        <w:rPr>
          <w:sz w:val="28"/>
          <w:szCs w:val="28"/>
        </w:rPr>
        <w:t>vā</w:t>
      </w:r>
      <w:r w:rsidR="00BC00CA">
        <w:rPr>
          <w:sz w:val="28"/>
          <w:szCs w:val="28"/>
        </w:rPr>
        <w:t xml:space="preserve">rdiem </w:t>
      </w:r>
      <w:r w:rsidR="00973706" w:rsidRPr="00C040EB">
        <w:rPr>
          <w:sz w:val="28"/>
          <w:szCs w:val="28"/>
        </w:rPr>
        <w:t>"</w:t>
      </w:r>
      <w:r w:rsidR="00ED7CCC" w:rsidRPr="00ED7CCC">
        <w:rPr>
          <w:sz w:val="28"/>
          <w:szCs w:val="28"/>
        </w:rPr>
        <w:t>un informatīvās norādes izvietošana</w:t>
      </w:r>
      <w:r w:rsidR="00973706" w:rsidRPr="00C040EB">
        <w:rPr>
          <w:sz w:val="28"/>
          <w:szCs w:val="28"/>
        </w:rPr>
        <w:t>"</w:t>
      </w:r>
      <w:r>
        <w:rPr>
          <w:sz w:val="28"/>
          <w:szCs w:val="28"/>
        </w:rPr>
        <w:t>.</w:t>
      </w:r>
    </w:p>
    <w:p w14:paraId="4CF67617" w14:textId="77777777" w:rsidR="00897E6E" w:rsidRPr="00897E6E" w:rsidRDefault="00897E6E" w:rsidP="00E336B0">
      <w:pPr>
        <w:ind w:firstLine="709"/>
        <w:jc w:val="both"/>
        <w:rPr>
          <w:sz w:val="28"/>
          <w:szCs w:val="28"/>
        </w:rPr>
      </w:pPr>
    </w:p>
    <w:p w14:paraId="472EF311" w14:textId="47A087DD" w:rsidR="007D3C48" w:rsidRDefault="002143F0" w:rsidP="004948EC">
      <w:pPr>
        <w:pStyle w:val="ListParagraph"/>
        <w:numPr>
          <w:ilvl w:val="1"/>
          <w:numId w:val="41"/>
        </w:numPr>
        <w:tabs>
          <w:tab w:val="left" w:pos="709"/>
          <w:tab w:val="left" w:pos="1276"/>
        </w:tabs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I</w:t>
      </w:r>
      <w:r w:rsidR="003676E6">
        <w:rPr>
          <w:sz w:val="28"/>
          <w:szCs w:val="28"/>
          <w:shd w:val="clear" w:color="auto" w:fill="FFFFFF"/>
        </w:rPr>
        <w:t xml:space="preserve">zteikt </w:t>
      </w:r>
      <w:r w:rsidR="00B41E8B" w:rsidRPr="007D3C48">
        <w:rPr>
          <w:sz w:val="28"/>
          <w:szCs w:val="28"/>
          <w:shd w:val="clear" w:color="auto" w:fill="FFFFFF"/>
        </w:rPr>
        <w:t>1.</w:t>
      </w:r>
      <w:r>
        <w:rPr>
          <w:sz w:val="28"/>
          <w:szCs w:val="28"/>
          <w:shd w:val="clear" w:color="auto" w:fill="FFFFFF"/>
        </w:rPr>
        <w:t> </w:t>
      </w:r>
      <w:r w:rsidR="003676E6" w:rsidRPr="007D3C48">
        <w:rPr>
          <w:sz w:val="28"/>
          <w:szCs w:val="28"/>
          <w:shd w:val="clear" w:color="auto" w:fill="FFFFFF"/>
        </w:rPr>
        <w:t>pielikum</w:t>
      </w:r>
      <w:r w:rsidR="003676E6">
        <w:rPr>
          <w:sz w:val="28"/>
          <w:szCs w:val="28"/>
          <w:shd w:val="clear" w:color="auto" w:fill="FFFFFF"/>
        </w:rPr>
        <w:t>u</w:t>
      </w:r>
      <w:r w:rsidR="003676E6" w:rsidRPr="007D3C48">
        <w:rPr>
          <w:sz w:val="28"/>
          <w:szCs w:val="28"/>
          <w:shd w:val="clear" w:color="auto" w:fill="FFFFFF"/>
        </w:rPr>
        <w:t xml:space="preserve"> </w:t>
      </w:r>
      <w:r w:rsidR="007D3C48" w:rsidRPr="007D3C48">
        <w:rPr>
          <w:sz w:val="28"/>
          <w:szCs w:val="28"/>
          <w:shd w:val="clear" w:color="auto" w:fill="FFFFFF"/>
        </w:rPr>
        <w:t>šādā redakcij</w:t>
      </w:r>
      <w:r w:rsidR="007D3C48">
        <w:rPr>
          <w:sz w:val="28"/>
          <w:szCs w:val="28"/>
          <w:shd w:val="clear" w:color="auto" w:fill="FFFFFF"/>
        </w:rPr>
        <w:t>ā:</w:t>
      </w:r>
    </w:p>
    <w:p w14:paraId="65F91618" w14:textId="77777777" w:rsidR="00802598" w:rsidRDefault="00802598" w:rsidP="00E336B0">
      <w:pPr>
        <w:ind w:firstLine="709"/>
        <w:jc w:val="right"/>
        <w:rPr>
          <w:sz w:val="28"/>
          <w:szCs w:val="28"/>
        </w:rPr>
      </w:pPr>
    </w:p>
    <w:p w14:paraId="56EDCEF7" w14:textId="4A98E0E9" w:rsidR="00ED7CCC" w:rsidRPr="00FB62C8" w:rsidRDefault="00967908" w:rsidP="004948EC">
      <w:pPr>
        <w:ind w:firstLine="709"/>
        <w:jc w:val="right"/>
        <w:rPr>
          <w:sz w:val="28"/>
          <w:szCs w:val="28"/>
        </w:rPr>
      </w:pPr>
      <w:r w:rsidRPr="00FB62C8">
        <w:rPr>
          <w:sz w:val="28"/>
          <w:szCs w:val="28"/>
        </w:rPr>
        <w:t>"</w:t>
      </w:r>
      <w:hyperlink r:id="rId8" w:tgtFrame="_blank" w:tooltip="Atvērt citā formātā" w:history="1">
        <w:r w:rsidR="003676E6" w:rsidRPr="00FB62C8">
          <w:rPr>
            <w:sz w:val="28"/>
            <w:szCs w:val="28"/>
          </w:rPr>
          <w:t>1.</w:t>
        </w:r>
        <w:r w:rsidR="00973706" w:rsidRPr="00FB62C8">
          <w:rPr>
            <w:sz w:val="28"/>
            <w:szCs w:val="28"/>
          </w:rPr>
          <w:t> </w:t>
        </w:r>
        <w:r w:rsidR="003676E6" w:rsidRPr="00FB62C8">
          <w:rPr>
            <w:sz w:val="28"/>
            <w:szCs w:val="28"/>
          </w:rPr>
          <w:t>pielikums</w:t>
        </w:r>
      </w:hyperlink>
      <w:r w:rsidR="003676E6" w:rsidRPr="00FB62C8">
        <w:rPr>
          <w:sz w:val="28"/>
          <w:szCs w:val="28"/>
        </w:rPr>
        <w:br/>
        <w:t>Ministru kabineta</w:t>
      </w:r>
      <w:r w:rsidR="003676E6" w:rsidRPr="00FB62C8">
        <w:rPr>
          <w:sz w:val="28"/>
          <w:szCs w:val="28"/>
        </w:rPr>
        <w:br/>
        <w:t>2012.</w:t>
      </w:r>
      <w:r w:rsidR="002143F0" w:rsidRPr="00FB62C8">
        <w:rPr>
          <w:sz w:val="28"/>
          <w:szCs w:val="28"/>
        </w:rPr>
        <w:t> </w:t>
      </w:r>
      <w:r w:rsidR="003676E6" w:rsidRPr="00FB62C8">
        <w:rPr>
          <w:sz w:val="28"/>
          <w:szCs w:val="28"/>
        </w:rPr>
        <w:t>gada 28.</w:t>
      </w:r>
      <w:r w:rsidR="002143F0" w:rsidRPr="00FB62C8">
        <w:rPr>
          <w:sz w:val="28"/>
          <w:szCs w:val="28"/>
        </w:rPr>
        <w:t> </w:t>
      </w:r>
      <w:r w:rsidR="003676E6" w:rsidRPr="00FB62C8">
        <w:rPr>
          <w:sz w:val="28"/>
          <w:szCs w:val="28"/>
        </w:rPr>
        <w:t xml:space="preserve">februāra </w:t>
      </w:r>
    </w:p>
    <w:p w14:paraId="4A5AB64B" w14:textId="60AC8EC4" w:rsidR="003676E6" w:rsidRPr="00FB62C8" w:rsidRDefault="003676E6" w:rsidP="004948EC">
      <w:pPr>
        <w:ind w:firstLine="709"/>
        <w:jc w:val="right"/>
        <w:rPr>
          <w:sz w:val="28"/>
          <w:szCs w:val="28"/>
        </w:rPr>
      </w:pPr>
      <w:r w:rsidRPr="00FB62C8">
        <w:rPr>
          <w:sz w:val="28"/>
          <w:szCs w:val="28"/>
        </w:rPr>
        <w:t>noteikumiem Nr.</w:t>
      </w:r>
      <w:r w:rsidR="002143F0" w:rsidRPr="00FB62C8">
        <w:rPr>
          <w:sz w:val="28"/>
          <w:szCs w:val="28"/>
        </w:rPr>
        <w:t> </w:t>
      </w:r>
      <w:r w:rsidRPr="00FB62C8">
        <w:rPr>
          <w:sz w:val="28"/>
          <w:szCs w:val="28"/>
        </w:rPr>
        <w:t>145</w:t>
      </w:r>
      <w:bookmarkStart w:id="53" w:name="piel-424341"/>
      <w:bookmarkEnd w:id="53"/>
    </w:p>
    <w:p w14:paraId="7CD9F21C" w14:textId="77777777" w:rsidR="003676E6" w:rsidRPr="00F46AC3" w:rsidRDefault="003676E6" w:rsidP="004948EC">
      <w:pPr>
        <w:ind w:firstLine="709"/>
        <w:jc w:val="right"/>
      </w:pPr>
    </w:p>
    <w:p w14:paraId="151033AA" w14:textId="398C646A" w:rsidR="003676E6" w:rsidRDefault="003676E6" w:rsidP="004948EC">
      <w:pPr>
        <w:jc w:val="center"/>
        <w:rPr>
          <w:b/>
          <w:bCs/>
          <w:sz w:val="28"/>
          <w:szCs w:val="28"/>
        </w:rPr>
      </w:pPr>
      <w:bookmarkStart w:id="54" w:name="424342"/>
      <w:bookmarkStart w:id="55" w:name="n-424342"/>
      <w:bookmarkEnd w:id="54"/>
      <w:bookmarkEnd w:id="55"/>
      <w:r w:rsidRPr="004948EC">
        <w:rPr>
          <w:b/>
          <w:bCs/>
          <w:sz w:val="28"/>
          <w:szCs w:val="28"/>
        </w:rPr>
        <w:t>Termiskās apstrādes protokols</w:t>
      </w:r>
    </w:p>
    <w:p w14:paraId="59F5172A" w14:textId="503C6C21" w:rsidR="004948EC" w:rsidRDefault="004948EC" w:rsidP="004948EC">
      <w:pPr>
        <w:jc w:val="center"/>
        <w:rPr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807"/>
        <w:gridCol w:w="3254"/>
      </w:tblGrid>
      <w:tr w:rsidR="001601BB" w14:paraId="2D0F4163" w14:textId="77777777" w:rsidTr="001601BB">
        <w:tc>
          <w:tcPr>
            <w:tcW w:w="5807" w:type="dxa"/>
            <w:tcBorders>
              <w:top w:val="nil"/>
              <w:bottom w:val="nil"/>
              <w:right w:val="nil"/>
            </w:tcBorders>
          </w:tcPr>
          <w:p w14:paraId="69E84D8F" w14:textId="2F6994FE" w:rsidR="001601BB" w:rsidRDefault="001601BB" w:rsidP="001601BB">
            <w:pPr>
              <w:rPr>
                <w:sz w:val="28"/>
                <w:szCs w:val="28"/>
              </w:rPr>
            </w:pPr>
            <w:r w:rsidRPr="001601BB">
              <w:t>Persona</w:t>
            </w:r>
          </w:p>
        </w:tc>
        <w:tc>
          <w:tcPr>
            <w:tcW w:w="3254" w:type="dxa"/>
            <w:tcBorders>
              <w:left w:val="nil"/>
            </w:tcBorders>
          </w:tcPr>
          <w:p w14:paraId="0FF45FE3" w14:textId="77777777" w:rsidR="001601BB" w:rsidRDefault="001601BB" w:rsidP="004948EC">
            <w:pPr>
              <w:jc w:val="center"/>
              <w:rPr>
                <w:sz w:val="28"/>
                <w:szCs w:val="28"/>
              </w:rPr>
            </w:pPr>
          </w:p>
        </w:tc>
      </w:tr>
      <w:tr w:rsidR="001601BB" w14:paraId="19CB9BBF" w14:textId="77777777" w:rsidTr="001601BB">
        <w:tc>
          <w:tcPr>
            <w:tcW w:w="5807" w:type="dxa"/>
            <w:tcBorders>
              <w:top w:val="nil"/>
              <w:bottom w:val="nil"/>
              <w:right w:val="nil"/>
            </w:tcBorders>
          </w:tcPr>
          <w:p w14:paraId="3D4C361A" w14:textId="2412CC88" w:rsidR="001601BB" w:rsidRDefault="001601BB" w:rsidP="001601BB">
            <w:pPr>
              <w:rPr>
                <w:sz w:val="28"/>
                <w:szCs w:val="28"/>
              </w:rPr>
            </w:pPr>
            <w:r w:rsidRPr="001601BB">
              <w:t>Sertifikācijas institūcijas atzinuma Nr.</w:t>
            </w:r>
          </w:p>
        </w:tc>
        <w:tc>
          <w:tcPr>
            <w:tcW w:w="3254" w:type="dxa"/>
            <w:tcBorders>
              <w:left w:val="nil"/>
            </w:tcBorders>
          </w:tcPr>
          <w:p w14:paraId="2FC453B2" w14:textId="77777777" w:rsidR="001601BB" w:rsidRDefault="001601BB" w:rsidP="004948EC">
            <w:pPr>
              <w:jc w:val="center"/>
              <w:rPr>
                <w:sz w:val="28"/>
                <w:szCs w:val="28"/>
              </w:rPr>
            </w:pPr>
          </w:p>
        </w:tc>
      </w:tr>
      <w:tr w:rsidR="001601BB" w14:paraId="76612710" w14:textId="77777777" w:rsidTr="001601BB">
        <w:tc>
          <w:tcPr>
            <w:tcW w:w="5807" w:type="dxa"/>
            <w:tcBorders>
              <w:top w:val="nil"/>
              <w:bottom w:val="nil"/>
              <w:right w:val="nil"/>
            </w:tcBorders>
          </w:tcPr>
          <w:p w14:paraId="3322BE30" w14:textId="68F2BC3F" w:rsidR="001601BB" w:rsidRDefault="001601BB" w:rsidP="001601BB">
            <w:pPr>
              <w:rPr>
                <w:sz w:val="28"/>
                <w:szCs w:val="28"/>
              </w:rPr>
            </w:pPr>
            <w:r w:rsidRPr="001601BB">
              <w:t>Koksnes iepakojamā materiāla marķētāja reģistrācijas Nr. Profesionālo operatoru oficiālajā reģistrā</w:t>
            </w:r>
          </w:p>
        </w:tc>
        <w:tc>
          <w:tcPr>
            <w:tcW w:w="3254" w:type="dxa"/>
            <w:tcBorders>
              <w:left w:val="nil"/>
              <w:bottom w:val="single" w:sz="4" w:space="0" w:color="auto"/>
            </w:tcBorders>
          </w:tcPr>
          <w:p w14:paraId="56E6FC12" w14:textId="77777777" w:rsidR="001601BB" w:rsidRDefault="001601BB" w:rsidP="004948EC">
            <w:pPr>
              <w:jc w:val="center"/>
              <w:rPr>
                <w:sz w:val="28"/>
                <w:szCs w:val="28"/>
              </w:rPr>
            </w:pPr>
          </w:p>
        </w:tc>
      </w:tr>
      <w:tr w:rsidR="001601BB" w14:paraId="2B84A4FB" w14:textId="77777777" w:rsidTr="001601BB">
        <w:tc>
          <w:tcPr>
            <w:tcW w:w="5807" w:type="dxa"/>
            <w:tcBorders>
              <w:top w:val="nil"/>
              <w:bottom w:val="nil"/>
              <w:right w:val="nil"/>
            </w:tcBorders>
          </w:tcPr>
          <w:p w14:paraId="08247991" w14:textId="559AB7C6" w:rsidR="001601BB" w:rsidRDefault="001601BB" w:rsidP="001601BB">
            <w:pPr>
              <w:rPr>
                <w:sz w:val="28"/>
                <w:szCs w:val="28"/>
              </w:rPr>
            </w:pPr>
            <w:r>
              <w:t>O</w:t>
            </w:r>
            <w:r w:rsidRPr="001601BB">
              <w:t>ficiālais marķēšanas Nr.</w:t>
            </w:r>
          </w:p>
        </w:tc>
        <w:tc>
          <w:tcPr>
            <w:tcW w:w="325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A5860C0" w14:textId="77777777" w:rsidR="001601BB" w:rsidRDefault="001601BB" w:rsidP="004948EC">
            <w:pPr>
              <w:jc w:val="center"/>
              <w:rPr>
                <w:sz w:val="28"/>
                <w:szCs w:val="28"/>
              </w:rPr>
            </w:pPr>
          </w:p>
        </w:tc>
      </w:tr>
    </w:tbl>
    <w:p w14:paraId="21523C2F" w14:textId="77777777" w:rsidR="00B35A9D" w:rsidRDefault="00B35A9D" w:rsidP="001601BB">
      <w:pPr>
        <w:tabs>
          <w:tab w:val="left" w:pos="2835"/>
        </w:tabs>
      </w:pPr>
    </w:p>
    <w:p w14:paraId="0FB64B27" w14:textId="04F76109" w:rsidR="003676E6" w:rsidRPr="00425035" w:rsidRDefault="001601BB" w:rsidP="001601BB">
      <w:pPr>
        <w:tabs>
          <w:tab w:val="left" w:pos="2835"/>
        </w:tabs>
      </w:pPr>
      <w:r w:rsidRPr="00425035">
        <w:t>20____. gada</w:t>
      </w:r>
      <w:r w:rsidR="003676E6" w:rsidRPr="00425035">
        <w:t xml:space="preserve"> __________________</w:t>
      </w:r>
    </w:p>
    <w:p w14:paraId="4E7542F4" w14:textId="03965AE5" w:rsidR="001601BB" w:rsidRPr="00425035" w:rsidRDefault="001601BB" w:rsidP="001601BB">
      <w:pPr>
        <w:tabs>
          <w:tab w:val="left" w:pos="2835"/>
        </w:tabs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992"/>
        <w:gridCol w:w="3969"/>
        <w:gridCol w:w="844"/>
      </w:tblGrid>
      <w:tr w:rsidR="001601BB" w14:paraId="2E5EBDA1" w14:textId="77777777" w:rsidTr="00425035">
        <w:tc>
          <w:tcPr>
            <w:tcW w:w="3256" w:type="dxa"/>
          </w:tcPr>
          <w:p w14:paraId="47BF3913" w14:textId="7AE299D3" w:rsidR="001601BB" w:rsidRDefault="001601BB" w:rsidP="001601BB">
            <w:pPr>
              <w:tabs>
                <w:tab w:val="left" w:pos="2835"/>
              </w:tabs>
              <w:rPr>
                <w:b/>
                <w:bCs/>
              </w:rPr>
            </w:pPr>
            <w:r w:rsidRPr="00F46AC3">
              <w:rPr>
                <w:b/>
                <w:bCs/>
              </w:rPr>
              <w:t>Žāvētavas identifikācijas Nr.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DFD601A" w14:textId="77777777" w:rsidR="001601BB" w:rsidRDefault="001601BB" w:rsidP="001601BB">
            <w:pPr>
              <w:tabs>
                <w:tab w:val="left" w:pos="2835"/>
              </w:tabs>
              <w:rPr>
                <w:b/>
                <w:bCs/>
              </w:rPr>
            </w:pPr>
          </w:p>
        </w:tc>
        <w:tc>
          <w:tcPr>
            <w:tcW w:w="3969" w:type="dxa"/>
          </w:tcPr>
          <w:p w14:paraId="4C5C82E3" w14:textId="5E486CF2" w:rsidR="001601BB" w:rsidRDefault="001601BB" w:rsidP="001601BB">
            <w:pPr>
              <w:tabs>
                <w:tab w:val="left" w:pos="2835"/>
              </w:tabs>
              <w:rPr>
                <w:b/>
                <w:bCs/>
              </w:rPr>
            </w:pPr>
            <w:r w:rsidRPr="00F46AC3">
              <w:rPr>
                <w:b/>
                <w:bCs/>
              </w:rPr>
              <w:t>Termiskās apstrādes protokols Nr</w:t>
            </w:r>
            <w:r w:rsidRPr="00F46AC3">
              <w:t>.</w:t>
            </w:r>
          </w:p>
        </w:tc>
        <w:tc>
          <w:tcPr>
            <w:tcW w:w="844" w:type="dxa"/>
            <w:tcBorders>
              <w:bottom w:val="single" w:sz="4" w:space="0" w:color="auto"/>
            </w:tcBorders>
          </w:tcPr>
          <w:p w14:paraId="14161635" w14:textId="77777777" w:rsidR="001601BB" w:rsidRDefault="001601BB" w:rsidP="001601BB">
            <w:pPr>
              <w:tabs>
                <w:tab w:val="left" w:pos="2835"/>
              </w:tabs>
              <w:rPr>
                <w:b/>
                <w:bCs/>
              </w:rPr>
            </w:pPr>
          </w:p>
        </w:tc>
      </w:tr>
      <w:tr w:rsidR="001601BB" w14:paraId="67FBC389" w14:textId="77777777" w:rsidTr="00425035">
        <w:tc>
          <w:tcPr>
            <w:tcW w:w="3256" w:type="dxa"/>
          </w:tcPr>
          <w:p w14:paraId="039DA32E" w14:textId="195C09BE" w:rsidR="001601BB" w:rsidRDefault="001601BB" w:rsidP="001601BB">
            <w:pPr>
              <w:tabs>
                <w:tab w:val="left" w:pos="2835"/>
              </w:tabs>
              <w:rPr>
                <w:b/>
                <w:bCs/>
              </w:rPr>
            </w:pPr>
            <w:proofErr w:type="spellStart"/>
            <w:r w:rsidRPr="00F46AC3">
              <w:rPr>
                <w:i/>
                <w:iCs/>
              </w:rPr>
              <w:t>Kiln</w:t>
            </w:r>
            <w:proofErr w:type="spellEnd"/>
            <w:r w:rsidRPr="00F46AC3">
              <w:rPr>
                <w:i/>
                <w:iCs/>
              </w:rPr>
              <w:t xml:space="preserve"> </w:t>
            </w:r>
            <w:proofErr w:type="spellStart"/>
            <w:r w:rsidRPr="00F46AC3">
              <w:rPr>
                <w:i/>
                <w:iCs/>
              </w:rPr>
              <w:t>identification</w:t>
            </w:r>
            <w:proofErr w:type="spellEnd"/>
            <w:r w:rsidRPr="00F46AC3">
              <w:rPr>
                <w:i/>
                <w:iCs/>
              </w:rPr>
              <w:t xml:space="preserve"> No.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5189DF72" w14:textId="77777777" w:rsidR="001601BB" w:rsidRDefault="001601BB" w:rsidP="001601BB">
            <w:pPr>
              <w:tabs>
                <w:tab w:val="left" w:pos="2835"/>
              </w:tabs>
              <w:rPr>
                <w:b/>
                <w:bCs/>
              </w:rPr>
            </w:pPr>
          </w:p>
        </w:tc>
        <w:tc>
          <w:tcPr>
            <w:tcW w:w="3969" w:type="dxa"/>
          </w:tcPr>
          <w:p w14:paraId="314DFA0C" w14:textId="72434A23" w:rsidR="001601BB" w:rsidRDefault="001601BB" w:rsidP="001601BB">
            <w:pPr>
              <w:tabs>
                <w:tab w:val="left" w:pos="2835"/>
              </w:tabs>
              <w:rPr>
                <w:b/>
                <w:bCs/>
              </w:rPr>
            </w:pPr>
            <w:proofErr w:type="spellStart"/>
            <w:r w:rsidRPr="00F46AC3">
              <w:rPr>
                <w:i/>
                <w:iCs/>
              </w:rPr>
              <w:t>Heat</w:t>
            </w:r>
            <w:proofErr w:type="spellEnd"/>
            <w:r w:rsidRPr="00F46AC3">
              <w:rPr>
                <w:i/>
                <w:iCs/>
              </w:rPr>
              <w:t xml:space="preserve"> </w:t>
            </w:r>
            <w:proofErr w:type="spellStart"/>
            <w:r w:rsidRPr="00F46AC3">
              <w:rPr>
                <w:i/>
                <w:iCs/>
              </w:rPr>
              <w:t>treatment</w:t>
            </w:r>
            <w:proofErr w:type="spellEnd"/>
            <w:r w:rsidRPr="00F46AC3">
              <w:rPr>
                <w:i/>
                <w:iCs/>
              </w:rPr>
              <w:t xml:space="preserve"> </w:t>
            </w:r>
            <w:proofErr w:type="spellStart"/>
            <w:r w:rsidRPr="00F46AC3">
              <w:rPr>
                <w:i/>
                <w:iCs/>
              </w:rPr>
              <w:t>protocol</w:t>
            </w:r>
            <w:proofErr w:type="spellEnd"/>
            <w:r w:rsidRPr="00F46AC3">
              <w:rPr>
                <w:i/>
                <w:iCs/>
              </w:rPr>
              <w:t xml:space="preserve"> No.</w:t>
            </w:r>
          </w:p>
        </w:tc>
        <w:tc>
          <w:tcPr>
            <w:tcW w:w="844" w:type="dxa"/>
            <w:tcBorders>
              <w:top w:val="single" w:sz="4" w:space="0" w:color="auto"/>
            </w:tcBorders>
          </w:tcPr>
          <w:p w14:paraId="177E6BD7" w14:textId="77777777" w:rsidR="001601BB" w:rsidRDefault="001601BB" w:rsidP="001601BB">
            <w:pPr>
              <w:tabs>
                <w:tab w:val="left" w:pos="2835"/>
              </w:tabs>
              <w:rPr>
                <w:b/>
                <w:bCs/>
              </w:rPr>
            </w:pPr>
          </w:p>
        </w:tc>
      </w:tr>
    </w:tbl>
    <w:p w14:paraId="3A29BBEA" w14:textId="6E1AC6BD" w:rsidR="001601BB" w:rsidRPr="00425035" w:rsidRDefault="001601BB" w:rsidP="001601BB">
      <w:pPr>
        <w:tabs>
          <w:tab w:val="left" w:pos="2835"/>
        </w:tabs>
      </w:pPr>
    </w:p>
    <w:p w14:paraId="718EF655" w14:textId="5BF4A86D" w:rsidR="003676E6" w:rsidRDefault="003676E6" w:rsidP="004948EC">
      <w:pPr>
        <w:jc w:val="center"/>
        <w:rPr>
          <w:i/>
          <w:iCs/>
        </w:rPr>
      </w:pPr>
      <w:r w:rsidRPr="00F46AC3">
        <w:rPr>
          <w:b/>
          <w:bCs/>
        </w:rPr>
        <w:t>Apstrādājamais materiāls</w:t>
      </w:r>
      <w:r w:rsidRPr="00F46AC3">
        <w:br/>
      </w:r>
      <w:proofErr w:type="spellStart"/>
      <w:r w:rsidRPr="00F46AC3">
        <w:rPr>
          <w:i/>
          <w:iCs/>
        </w:rPr>
        <w:t>Description</w:t>
      </w:r>
      <w:proofErr w:type="spellEnd"/>
      <w:r w:rsidRPr="00F46AC3">
        <w:rPr>
          <w:i/>
          <w:iCs/>
        </w:rPr>
        <w:t xml:space="preserve"> </w:t>
      </w:r>
      <w:proofErr w:type="spellStart"/>
      <w:r w:rsidRPr="00F46AC3">
        <w:rPr>
          <w:i/>
          <w:iCs/>
        </w:rPr>
        <w:t>of</w:t>
      </w:r>
      <w:proofErr w:type="spellEnd"/>
      <w:r w:rsidRPr="00F46AC3">
        <w:rPr>
          <w:i/>
          <w:iCs/>
        </w:rPr>
        <w:t xml:space="preserve"> </w:t>
      </w:r>
      <w:proofErr w:type="spellStart"/>
      <w:r w:rsidRPr="00F46AC3">
        <w:rPr>
          <w:i/>
          <w:iCs/>
        </w:rPr>
        <w:t>Material</w:t>
      </w:r>
      <w:proofErr w:type="spellEnd"/>
    </w:p>
    <w:p w14:paraId="53EE502A" w14:textId="78862AAE" w:rsidR="001601BB" w:rsidRDefault="001601BB" w:rsidP="004948EC">
      <w:pPr>
        <w:jc w:val="center"/>
        <w:rPr>
          <w:i/>
          <w:i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1701"/>
        <w:gridCol w:w="1701"/>
        <w:gridCol w:w="1559"/>
        <w:gridCol w:w="1553"/>
      </w:tblGrid>
      <w:tr w:rsidR="001601BB" w14:paraId="22D098FA" w14:textId="77777777" w:rsidTr="00425035">
        <w:tc>
          <w:tcPr>
            <w:tcW w:w="2547" w:type="dxa"/>
          </w:tcPr>
          <w:p w14:paraId="36661F7C" w14:textId="504CEDF7" w:rsidR="001601BB" w:rsidRDefault="001601BB" w:rsidP="001601BB">
            <w:r w:rsidRPr="00F46AC3">
              <w:rPr>
                <w:b/>
                <w:bCs/>
              </w:rPr>
              <w:t>Sortiments</w:t>
            </w:r>
            <w:r w:rsidRPr="00F46AC3">
              <w:br/>
            </w:r>
            <w:proofErr w:type="spellStart"/>
            <w:r w:rsidRPr="00F46AC3">
              <w:rPr>
                <w:i/>
                <w:iCs/>
              </w:rPr>
              <w:t>Assortment</w:t>
            </w:r>
            <w:proofErr w:type="spellEnd"/>
          </w:p>
        </w:tc>
        <w:tc>
          <w:tcPr>
            <w:tcW w:w="1701" w:type="dxa"/>
          </w:tcPr>
          <w:p w14:paraId="06D2B27D" w14:textId="4DBC73F2" w:rsidR="001601BB" w:rsidRDefault="00255B57" w:rsidP="004948EC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14:paraId="5C16221A" w14:textId="56867DDF" w:rsidR="001601BB" w:rsidRDefault="00255B57" w:rsidP="004948EC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14:paraId="58271E3A" w14:textId="0097C442" w:rsidR="001601BB" w:rsidRDefault="00255B57" w:rsidP="004948EC">
            <w:pPr>
              <w:jc w:val="center"/>
            </w:pPr>
            <w:r>
              <w:t>3</w:t>
            </w:r>
          </w:p>
        </w:tc>
        <w:tc>
          <w:tcPr>
            <w:tcW w:w="1553" w:type="dxa"/>
          </w:tcPr>
          <w:p w14:paraId="6FBF8EA7" w14:textId="35C5A8F3" w:rsidR="001601BB" w:rsidRDefault="00255B57" w:rsidP="004948EC">
            <w:pPr>
              <w:jc w:val="center"/>
            </w:pPr>
            <w:r>
              <w:t>4</w:t>
            </w:r>
          </w:p>
        </w:tc>
      </w:tr>
      <w:tr w:rsidR="001601BB" w14:paraId="0DB1D067" w14:textId="77777777" w:rsidTr="00425035">
        <w:tc>
          <w:tcPr>
            <w:tcW w:w="2547" w:type="dxa"/>
          </w:tcPr>
          <w:p w14:paraId="37896F7C" w14:textId="58A9CDD9" w:rsidR="001601BB" w:rsidRDefault="001601BB" w:rsidP="001601BB">
            <w:r w:rsidRPr="00F46AC3">
              <w:rPr>
                <w:b/>
                <w:bCs/>
              </w:rPr>
              <w:t>Koku suga</w:t>
            </w:r>
            <w:r w:rsidRPr="00F46AC3">
              <w:br/>
            </w:r>
            <w:proofErr w:type="spellStart"/>
            <w:r w:rsidRPr="00B35A9D">
              <w:rPr>
                <w:i/>
                <w:iCs/>
              </w:rPr>
              <w:t>S</w:t>
            </w:r>
            <w:r w:rsidRPr="00F46AC3">
              <w:rPr>
                <w:i/>
                <w:iCs/>
              </w:rPr>
              <w:t>pecies</w:t>
            </w:r>
            <w:proofErr w:type="spellEnd"/>
          </w:p>
        </w:tc>
        <w:tc>
          <w:tcPr>
            <w:tcW w:w="1701" w:type="dxa"/>
          </w:tcPr>
          <w:p w14:paraId="2E86B885" w14:textId="77777777" w:rsidR="001601BB" w:rsidRDefault="001601BB" w:rsidP="004948EC">
            <w:pPr>
              <w:jc w:val="center"/>
            </w:pPr>
          </w:p>
        </w:tc>
        <w:tc>
          <w:tcPr>
            <w:tcW w:w="1701" w:type="dxa"/>
          </w:tcPr>
          <w:p w14:paraId="0161A34E" w14:textId="77777777" w:rsidR="001601BB" w:rsidRDefault="001601BB" w:rsidP="004948EC">
            <w:pPr>
              <w:jc w:val="center"/>
            </w:pPr>
          </w:p>
        </w:tc>
        <w:tc>
          <w:tcPr>
            <w:tcW w:w="1559" w:type="dxa"/>
          </w:tcPr>
          <w:p w14:paraId="19C2AAC6" w14:textId="77777777" w:rsidR="001601BB" w:rsidRDefault="001601BB" w:rsidP="004948EC">
            <w:pPr>
              <w:jc w:val="center"/>
            </w:pPr>
          </w:p>
        </w:tc>
        <w:tc>
          <w:tcPr>
            <w:tcW w:w="1553" w:type="dxa"/>
          </w:tcPr>
          <w:p w14:paraId="5C1E33B0" w14:textId="77777777" w:rsidR="001601BB" w:rsidRDefault="001601BB" w:rsidP="004948EC">
            <w:pPr>
              <w:jc w:val="center"/>
            </w:pPr>
          </w:p>
        </w:tc>
      </w:tr>
      <w:tr w:rsidR="001601BB" w14:paraId="47B33AA2" w14:textId="77777777" w:rsidTr="00425035">
        <w:tc>
          <w:tcPr>
            <w:tcW w:w="2547" w:type="dxa"/>
          </w:tcPr>
          <w:p w14:paraId="7994B8F6" w14:textId="04B549E5" w:rsidR="001601BB" w:rsidRDefault="001601BB" w:rsidP="001601BB">
            <w:r w:rsidRPr="00F46AC3">
              <w:rPr>
                <w:b/>
                <w:bCs/>
              </w:rPr>
              <w:lastRenderedPageBreak/>
              <w:t>Biezums (mm) vai iepakojuma vienība</w:t>
            </w:r>
            <w:r w:rsidRPr="00F46AC3">
              <w:br/>
            </w:r>
            <w:proofErr w:type="spellStart"/>
            <w:r w:rsidRPr="00F46AC3">
              <w:rPr>
                <w:i/>
                <w:iCs/>
              </w:rPr>
              <w:t>Thickness</w:t>
            </w:r>
            <w:proofErr w:type="spellEnd"/>
            <w:r w:rsidRPr="00F46AC3">
              <w:rPr>
                <w:i/>
                <w:iCs/>
              </w:rPr>
              <w:t xml:space="preserve"> (mm) </w:t>
            </w:r>
            <w:proofErr w:type="spellStart"/>
            <w:r w:rsidRPr="00F46AC3">
              <w:rPr>
                <w:i/>
                <w:iCs/>
              </w:rPr>
              <w:t>or</w:t>
            </w:r>
            <w:proofErr w:type="spellEnd"/>
            <w:r w:rsidRPr="00F46AC3">
              <w:rPr>
                <w:i/>
                <w:iCs/>
              </w:rPr>
              <w:t xml:space="preserve"> </w:t>
            </w:r>
            <w:proofErr w:type="spellStart"/>
            <w:r w:rsidRPr="00F46AC3">
              <w:rPr>
                <w:i/>
                <w:iCs/>
              </w:rPr>
              <w:t>packa</w:t>
            </w:r>
            <w:r w:rsidR="00BC38A5">
              <w:rPr>
                <w:i/>
                <w:iCs/>
              </w:rPr>
              <w:t>g</w:t>
            </w:r>
            <w:r w:rsidRPr="00F46AC3">
              <w:rPr>
                <w:i/>
                <w:iCs/>
              </w:rPr>
              <w:t>ing</w:t>
            </w:r>
            <w:proofErr w:type="spellEnd"/>
            <w:r w:rsidRPr="00F46AC3">
              <w:rPr>
                <w:i/>
                <w:iCs/>
              </w:rPr>
              <w:t xml:space="preserve"> </w:t>
            </w:r>
            <w:proofErr w:type="spellStart"/>
            <w:r w:rsidRPr="00F46AC3">
              <w:rPr>
                <w:i/>
                <w:iCs/>
              </w:rPr>
              <w:t>unit</w:t>
            </w:r>
            <w:proofErr w:type="spellEnd"/>
          </w:p>
        </w:tc>
        <w:tc>
          <w:tcPr>
            <w:tcW w:w="1701" w:type="dxa"/>
          </w:tcPr>
          <w:p w14:paraId="5988A263" w14:textId="77777777" w:rsidR="001601BB" w:rsidRDefault="001601BB" w:rsidP="004948EC">
            <w:pPr>
              <w:jc w:val="center"/>
            </w:pPr>
          </w:p>
        </w:tc>
        <w:tc>
          <w:tcPr>
            <w:tcW w:w="1701" w:type="dxa"/>
          </w:tcPr>
          <w:p w14:paraId="69CA94E4" w14:textId="77777777" w:rsidR="001601BB" w:rsidRDefault="001601BB" w:rsidP="004948EC">
            <w:pPr>
              <w:jc w:val="center"/>
            </w:pPr>
          </w:p>
        </w:tc>
        <w:tc>
          <w:tcPr>
            <w:tcW w:w="1559" w:type="dxa"/>
          </w:tcPr>
          <w:p w14:paraId="1BBEE25F" w14:textId="77777777" w:rsidR="001601BB" w:rsidRDefault="001601BB" w:rsidP="004948EC">
            <w:pPr>
              <w:jc w:val="center"/>
            </w:pPr>
          </w:p>
        </w:tc>
        <w:tc>
          <w:tcPr>
            <w:tcW w:w="1553" w:type="dxa"/>
          </w:tcPr>
          <w:p w14:paraId="04FF0D70" w14:textId="77777777" w:rsidR="001601BB" w:rsidRDefault="001601BB" w:rsidP="004948EC">
            <w:pPr>
              <w:jc w:val="center"/>
            </w:pPr>
          </w:p>
        </w:tc>
      </w:tr>
      <w:tr w:rsidR="001601BB" w14:paraId="7742249F" w14:textId="77777777" w:rsidTr="00425035">
        <w:tc>
          <w:tcPr>
            <w:tcW w:w="2547" w:type="dxa"/>
          </w:tcPr>
          <w:p w14:paraId="41DD347D" w14:textId="31E04738" w:rsidR="001601BB" w:rsidRDefault="001601BB" w:rsidP="001601BB">
            <w:r w:rsidRPr="00F46AC3">
              <w:rPr>
                <w:b/>
                <w:bCs/>
              </w:rPr>
              <w:t>Apjoms (m</w:t>
            </w:r>
            <w:r w:rsidRPr="00F46AC3">
              <w:rPr>
                <w:b/>
                <w:bCs/>
                <w:vertAlign w:val="superscript"/>
              </w:rPr>
              <w:t>3</w:t>
            </w:r>
            <w:r w:rsidRPr="00F46AC3">
              <w:rPr>
                <w:b/>
                <w:bCs/>
              </w:rPr>
              <w:t>) vai skaits</w:t>
            </w:r>
            <w:r w:rsidRPr="00F46AC3">
              <w:br/>
            </w:r>
            <w:proofErr w:type="spellStart"/>
            <w:r w:rsidRPr="00F46AC3">
              <w:rPr>
                <w:i/>
                <w:iCs/>
              </w:rPr>
              <w:t>Volume</w:t>
            </w:r>
            <w:proofErr w:type="spellEnd"/>
            <w:r w:rsidRPr="00F46AC3">
              <w:rPr>
                <w:i/>
                <w:iCs/>
              </w:rPr>
              <w:t xml:space="preserve"> (m</w:t>
            </w:r>
            <w:r w:rsidRPr="00F46AC3">
              <w:rPr>
                <w:i/>
                <w:iCs/>
                <w:vertAlign w:val="superscript"/>
              </w:rPr>
              <w:t>3</w:t>
            </w:r>
            <w:r w:rsidRPr="00F46AC3">
              <w:rPr>
                <w:i/>
                <w:iCs/>
              </w:rPr>
              <w:t xml:space="preserve">) </w:t>
            </w:r>
            <w:proofErr w:type="spellStart"/>
            <w:r w:rsidRPr="00F46AC3">
              <w:rPr>
                <w:i/>
                <w:iCs/>
              </w:rPr>
              <w:t>or</w:t>
            </w:r>
            <w:proofErr w:type="spellEnd"/>
            <w:r w:rsidRPr="00F46AC3">
              <w:rPr>
                <w:i/>
                <w:iCs/>
              </w:rPr>
              <w:t xml:space="preserve"> </w:t>
            </w:r>
            <w:proofErr w:type="spellStart"/>
            <w:r w:rsidRPr="00F46AC3">
              <w:rPr>
                <w:i/>
                <w:iCs/>
              </w:rPr>
              <w:t>amount</w:t>
            </w:r>
            <w:proofErr w:type="spellEnd"/>
          </w:p>
        </w:tc>
        <w:tc>
          <w:tcPr>
            <w:tcW w:w="1701" w:type="dxa"/>
          </w:tcPr>
          <w:p w14:paraId="5E337EDE" w14:textId="77777777" w:rsidR="001601BB" w:rsidRDefault="001601BB" w:rsidP="004948EC">
            <w:pPr>
              <w:jc w:val="center"/>
            </w:pPr>
          </w:p>
        </w:tc>
        <w:tc>
          <w:tcPr>
            <w:tcW w:w="1701" w:type="dxa"/>
          </w:tcPr>
          <w:p w14:paraId="7896F438" w14:textId="77777777" w:rsidR="001601BB" w:rsidRDefault="001601BB" w:rsidP="004948EC">
            <w:pPr>
              <w:jc w:val="center"/>
            </w:pPr>
          </w:p>
        </w:tc>
        <w:tc>
          <w:tcPr>
            <w:tcW w:w="1559" w:type="dxa"/>
          </w:tcPr>
          <w:p w14:paraId="522405EC" w14:textId="77777777" w:rsidR="001601BB" w:rsidRDefault="001601BB" w:rsidP="004948EC">
            <w:pPr>
              <w:jc w:val="center"/>
            </w:pPr>
          </w:p>
        </w:tc>
        <w:tc>
          <w:tcPr>
            <w:tcW w:w="1553" w:type="dxa"/>
          </w:tcPr>
          <w:p w14:paraId="4B04190F" w14:textId="77777777" w:rsidR="001601BB" w:rsidRDefault="001601BB" w:rsidP="004948EC">
            <w:pPr>
              <w:jc w:val="center"/>
            </w:pPr>
          </w:p>
        </w:tc>
      </w:tr>
      <w:tr w:rsidR="00255B57" w14:paraId="1C83B0EB" w14:textId="77777777" w:rsidTr="00425035">
        <w:tc>
          <w:tcPr>
            <w:tcW w:w="7508" w:type="dxa"/>
            <w:gridSpan w:val="4"/>
          </w:tcPr>
          <w:p w14:paraId="1375C268" w14:textId="1D01162D" w:rsidR="00255B57" w:rsidRPr="00255B57" w:rsidRDefault="00255B57" w:rsidP="00255B57">
            <w:pPr>
              <w:jc w:val="right"/>
            </w:pPr>
            <w:r w:rsidRPr="00255B57">
              <w:rPr>
                <w:b/>
                <w:bCs/>
              </w:rPr>
              <w:t>Kopā (m</w:t>
            </w:r>
            <w:r w:rsidRPr="00255B57">
              <w:rPr>
                <w:b/>
                <w:bCs/>
                <w:vertAlign w:val="superscript"/>
              </w:rPr>
              <w:t>3</w:t>
            </w:r>
            <w:r w:rsidRPr="00255B57">
              <w:rPr>
                <w:b/>
                <w:bCs/>
              </w:rPr>
              <w:t>) vai skaits</w:t>
            </w:r>
          </w:p>
        </w:tc>
        <w:tc>
          <w:tcPr>
            <w:tcW w:w="1553" w:type="dxa"/>
          </w:tcPr>
          <w:p w14:paraId="27AFC0C9" w14:textId="77777777" w:rsidR="00255B57" w:rsidRDefault="00255B57" w:rsidP="004948EC">
            <w:pPr>
              <w:jc w:val="center"/>
            </w:pPr>
          </w:p>
        </w:tc>
      </w:tr>
    </w:tbl>
    <w:p w14:paraId="4E2043BB" w14:textId="46D333C7" w:rsidR="001601BB" w:rsidRPr="001601BB" w:rsidRDefault="001601BB" w:rsidP="004948EC">
      <w:pPr>
        <w:jc w:val="center"/>
      </w:pPr>
    </w:p>
    <w:p w14:paraId="00ED1056" w14:textId="0EA66B5D" w:rsidR="003676E6" w:rsidRDefault="003676E6" w:rsidP="004948EC">
      <w:pPr>
        <w:jc w:val="center"/>
        <w:rPr>
          <w:i/>
          <w:iCs/>
        </w:rPr>
      </w:pPr>
      <w:r w:rsidRPr="00F46AC3">
        <w:rPr>
          <w:b/>
          <w:bCs/>
        </w:rPr>
        <w:t>Termiskās apstrādes cikls</w:t>
      </w:r>
      <w:r w:rsidRPr="00F46AC3">
        <w:br/>
      </w:r>
      <w:proofErr w:type="spellStart"/>
      <w:r w:rsidRPr="00F46AC3">
        <w:rPr>
          <w:i/>
          <w:iCs/>
        </w:rPr>
        <w:t>Heat</w:t>
      </w:r>
      <w:proofErr w:type="spellEnd"/>
      <w:r w:rsidRPr="00F46AC3">
        <w:rPr>
          <w:i/>
          <w:iCs/>
        </w:rPr>
        <w:t xml:space="preserve"> </w:t>
      </w:r>
      <w:proofErr w:type="spellStart"/>
      <w:r w:rsidRPr="00F46AC3">
        <w:rPr>
          <w:i/>
          <w:iCs/>
        </w:rPr>
        <w:t>Treatment</w:t>
      </w:r>
      <w:proofErr w:type="spellEnd"/>
      <w:r w:rsidRPr="00F46AC3">
        <w:rPr>
          <w:i/>
          <w:iCs/>
        </w:rPr>
        <w:t xml:space="preserve"> </w:t>
      </w:r>
      <w:proofErr w:type="spellStart"/>
      <w:r w:rsidRPr="00F46AC3">
        <w:rPr>
          <w:i/>
          <w:iCs/>
        </w:rPr>
        <w:t>Cycle</w:t>
      </w:r>
      <w:proofErr w:type="spellEnd"/>
    </w:p>
    <w:p w14:paraId="217187CF" w14:textId="77777777" w:rsidR="00255B57" w:rsidRPr="00F46AC3" w:rsidRDefault="00255B57" w:rsidP="004948EC">
      <w:pPr>
        <w:jc w:val="center"/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333"/>
        <w:gridCol w:w="921"/>
        <w:gridCol w:w="912"/>
        <w:gridCol w:w="1703"/>
        <w:gridCol w:w="912"/>
        <w:gridCol w:w="1001"/>
        <w:gridCol w:w="738"/>
        <w:gridCol w:w="535"/>
      </w:tblGrid>
      <w:tr w:rsidR="003676E6" w:rsidRPr="00F46AC3" w14:paraId="34AED9D9" w14:textId="77777777" w:rsidTr="00AD4E47">
        <w:trPr>
          <w:tblCellSpacing w:w="15" w:type="dxa"/>
        </w:trPr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98649F" w14:textId="77777777" w:rsidR="003676E6" w:rsidRPr="00F46AC3" w:rsidRDefault="003676E6" w:rsidP="004948EC">
            <w:r w:rsidRPr="00F46AC3"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58F623" w14:textId="77777777" w:rsidR="003676E6" w:rsidRPr="00F46AC3" w:rsidRDefault="003676E6" w:rsidP="004948EC">
            <w:pPr>
              <w:jc w:val="center"/>
            </w:pPr>
            <w:r w:rsidRPr="00F46AC3">
              <w:rPr>
                <w:b/>
                <w:bCs/>
              </w:rPr>
              <w:t>Datums</w:t>
            </w:r>
            <w:r w:rsidRPr="00F46AC3">
              <w:br/>
            </w:r>
            <w:proofErr w:type="spellStart"/>
            <w:r w:rsidRPr="00F46AC3">
              <w:rPr>
                <w:i/>
                <w:iCs/>
              </w:rPr>
              <w:t>Date</w:t>
            </w:r>
            <w:proofErr w:type="spellEnd"/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E781E7" w14:textId="77777777" w:rsidR="003676E6" w:rsidRPr="00F46AC3" w:rsidRDefault="003676E6" w:rsidP="004948EC">
            <w:pPr>
              <w:jc w:val="center"/>
            </w:pPr>
            <w:r w:rsidRPr="00F46AC3">
              <w:rPr>
                <w:b/>
                <w:bCs/>
              </w:rPr>
              <w:t>Laiks</w:t>
            </w:r>
            <w:r w:rsidRPr="00F46AC3">
              <w:br/>
            </w:r>
            <w:proofErr w:type="spellStart"/>
            <w:r w:rsidRPr="00F46AC3">
              <w:rPr>
                <w:i/>
                <w:iCs/>
              </w:rPr>
              <w:t>Time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6F73C6" w14:textId="77777777" w:rsidR="003676E6" w:rsidRPr="00F46AC3" w:rsidRDefault="003676E6" w:rsidP="004948EC">
            <w:pPr>
              <w:jc w:val="center"/>
            </w:pPr>
            <w:r w:rsidRPr="00F46AC3">
              <w:rPr>
                <w:b/>
                <w:bCs/>
              </w:rPr>
              <w:t>Koksnes temperatūra</w:t>
            </w:r>
            <w:r w:rsidRPr="00F46AC3">
              <w:br/>
            </w:r>
            <w:proofErr w:type="spellStart"/>
            <w:r w:rsidRPr="00F46AC3">
              <w:rPr>
                <w:i/>
                <w:iCs/>
              </w:rPr>
              <w:t>Temperature</w:t>
            </w:r>
            <w:proofErr w:type="spellEnd"/>
            <w:r w:rsidRPr="00F46AC3">
              <w:rPr>
                <w:i/>
                <w:iCs/>
              </w:rPr>
              <w:t xml:space="preserve"> </w:t>
            </w:r>
            <w:proofErr w:type="spellStart"/>
            <w:r w:rsidRPr="00F46AC3">
              <w:rPr>
                <w:i/>
                <w:iCs/>
              </w:rPr>
              <w:t>of</w:t>
            </w:r>
            <w:proofErr w:type="spellEnd"/>
            <w:r w:rsidRPr="00F46AC3">
              <w:rPr>
                <w:i/>
                <w:iCs/>
              </w:rPr>
              <w:t xml:space="preserve"> </w:t>
            </w:r>
            <w:proofErr w:type="spellStart"/>
            <w:r w:rsidRPr="00F46AC3">
              <w:rPr>
                <w:i/>
                <w:iCs/>
              </w:rPr>
              <w:t>wood</w:t>
            </w:r>
            <w:proofErr w:type="spellEnd"/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B9729C" w14:textId="77777777" w:rsidR="003676E6" w:rsidRPr="00F46AC3" w:rsidRDefault="003676E6" w:rsidP="004948EC">
            <w:pPr>
              <w:jc w:val="center"/>
              <w:rPr>
                <w:b/>
                <w:bCs/>
              </w:rPr>
            </w:pPr>
            <w:proofErr w:type="spellStart"/>
            <w:r w:rsidRPr="00F46AC3">
              <w:rPr>
                <w:b/>
                <w:bCs/>
              </w:rPr>
              <w:t>t</w:t>
            </w:r>
            <w:r w:rsidRPr="00F46AC3">
              <w:rPr>
                <w:b/>
                <w:bCs/>
                <w:vertAlign w:val="subscript"/>
              </w:rPr>
              <w:t>s</w:t>
            </w:r>
            <w:proofErr w:type="spellEnd"/>
            <w:r w:rsidRPr="00F46AC3">
              <w:rPr>
                <w:b/>
                <w:bCs/>
              </w:rPr>
              <w:t xml:space="preserve"> (</w:t>
            </w:r>
            <w:proofErr w:type="spellStart"/>
            <w:r w:rsidRPr="00F46AC3">
              <w:rPr>
                <w:b/>
                <w:bCs/>
                <w:vertAlign w:val="superscript"/>
              </w:rPr>
              <w:t>o</w:t>
            </w:r>
            <w:r w:rsidRPr="00F46AC3">
              <w:rPr>
                <w:b/>
                <w:bCs/>
              </w:rPr>
              <w:t>C</w:t>
            </w:r>
            <w:proofErr w:type="spellEnd"/>
            <w:r w:rsidRPr="00F46AC3">
              <w:rPr>
                <w:b/>
                <w:bCs/>
              </w:rPr>
              <w:t>)</w:t>
            </w:r>
          </w:p>
        </w:tc>
        <w:tc>
          <w:tcPr>
            <w:tcW w:w="6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6E91ED" w14:textId="5EDCE7FE" w:rsidR="003676E6" w:rsidRPr="00F46AC3" w:rsidRDefault="003676E6" w:rsidP="004948EC">
            <w:pPr>
              <w:jc w:val="center"/>
            </w:pPr>
            <w:proofErr w:type="spellStart"/>
            <w:r w:rsidRPr="00F46AC3">
              <w:rPr>
                <w:b/>
                <w:bCs/>
              </w:rPr>
              <w:t>W</w:t>
            </w:r>
            <w:r w:rsidRPr="00F46AC3">
              <w:rPr>
                <w:b/>
                <w:bCs/>
                <w:vertAlign w:val="subscript"/>
              </w:rPr>
              <w:t>l</w:t>
            </w:r>
            <w:proofErr w:type="spellEnd"/>
            <w:r w:rsidRPr="00F46AC3">
              <w:rPr>
                <w:b/>
                <w:bCs/>
              </w:rPr>
              <w:t xml:space="preserve"> (%) vai</w:t>
            </w:r>
            <w:r w:rsidRPr="00F46AC3">
              <w:rPr>
                <w:b/>
                <w:bCs/>
              </w:rPr>
              <w:br/>
              <w:t>φ</w:t>
            </w:r>
            <w:r w:rsidRPr="00F46AC3">
              <w:t xml:space="preserve">  (</w:t>
            </w:r>
            <w:r w:rsidRPr="00F46AC3">
              <w:rPr>
                <w:b/>
                <w:bCs/>
              </w:rPr>
              <w:t>%)</w:t>
            </w:r>
            <w:r w:rsidR="00DD3FD5">
              <w:rPr>
                <w:b/>
                <w:bCs/>
              </w:rPr>
              <w:t>,</w:t>
            </w:r>
            <w:r w:rsidRPr="00F46AC3">
              <w:rPr>
                <w:b/>
                <w:bCs/>
              </w:rPr>
              <w:br/>
              <w:t>vai</w:t>
            </w:r>
            <w:r w:rsidRPr="00F46AC3">
              <w:t xml:space="preserve"> </w:t>
            </w:r>
            <w:proofErr w:type="spellStart"/>
            <w:r w:rsidRPr="00F46AC3">
              <w:t>t</w:t>
            </w:r>
            <w:r w:rsidRPr="00F46AC3">
              <w:rPr>
                <w:vertAlign w:val="subscript"/>
              </w:rPr>
              <w:t>m</w:t>
            </w:r>
            <w:proofErr w:type="spellEnd"/>
            <w:r w:rsidRPr="00F46AC3">
              <w:rPr>
                <w:vertAlign w:val="subscript"/>
              </w:rPr>
              <w:t> </w:t>
            </w:r>
            <w:r w:rsidRPr="00F46AC3">
              <w:t>(</w:t>
            </w:r>
            <w:proofErr w:type="spellStart"/>
            <w:r w:rsidRPr="00F46AC3">
              <w:rPr>
                <w:b/>
                <w:bCs/>
                <w:vertAlign w:val="superscript"/>
              </w:rPr>
              <w:t>o</w:t>
            </w:r>
            <w:r w:rsidRPr="00F46AC3">
              <w:rPr>
                <w:b/>
                <w:bCs/>
              </w:rPr>
              <w:t>C</w:t>
            </w:r>
            <w:proofErr w:type="spellEnd"/>
            <w:r w:rsidRPr="00F46AC3">
              <w:rPr>
                <w:b/>
                <w:bCs/>
              </w:rPr>
              <w:t>)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E12757" w14:textId="77777777" w:rsidR="003676E6" w:rsidRPr="00F46AC3" w:rsidRDefault="003676E6" w:rsidP="004948EC">
            <w:pPr>
              <w:jc w:val="center"/>
              <w:rPr>
                <w:b/>
                <w:bCs/>
              </w:rPr>
            </w:pPr>
            <w:proofErr w:type="spellStart"/>
            <w:r w:rsidRPr="00F46AC3">
              <w:rPr>
                <w:b/>
                <w:bCs/>
              </w:rPr>
              <w:t>W</w:t>
            </w:r>
            <w:r w:rsidRPr="00F46AC3">
              <w:rPr>
                <w:b/>
                <w:bCs/>
                <w:vertAlign w:val="subscript"/>
              </w:rPr>
              <w:t>f</w:t>
            </w:r>
            <w:proofErr w:type="spellEnd"/>
            <w:r w:rsidRPr="00F46AC3">
              <w:rPr>
                <w:b/>
                <w:bCs/>
              </w:rPr>
              <w:t xml:space="preserve"> (%)</w:t>
            </w:r>
          </w:p>
        </w:tc>
      </w:tr>
      <w:tr w:rsidR="003676E6" w:rsidRPr="00F46AC3" w14:paraId="4939C3EA" w14:textId="77777777" w:rsidTr="00AD4E47">
        <w:trPr>
          <w:tblCellSpacing w:w="15" w:type="dxa"/>
        </w:trPr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E817E0" w14:textId="77777777" w:rsidR="003676E6" w:rsidRPr="00F46AC3" w:rsidRDefault="003676E6" w:rsidP="004948EC">
            <w:r w:rsidRPr="00F46AC3">
              <w:rPr>
                <w:b/>
                <w:bCs/>
              </w:rPr>
              <w:t>Cikla sākums</w:t>
            </w:r>
            <w:r w:rsidRPr="00F46AC3">
              <w:br/>
            </w:r>
            <w:proofErr w:type="spellStart"/>
            <w:r w:rsidRPr="00F46AC3">
              <w:rPr>
                <w:i/>
                <w:iCs/>
              </w:rPr>
              <w:t>Beginning</w:t>
            </w:r>
            <w:proofErr w:type="spellEnd"/>
            <w:r w:rsidRPr="00F46AC3">
              <w:rPr>
                <w:i/>
                <w:iCs/>
              </w:rPr>
              <w:t xml:space="preserve"> </w:t>
            </w:r>
            <w:proofErr w:type="spellStart"/>
            <w:r w:rsidRPr="00F46AC3">
              <w:rPr>
                <w:i/>
                <w:iCs/>
              </w:rPr>
              <w:t>of</w:t>
            </w:r>
            <w:proofErr w:type="spellEnd"/>
            <w:r w:rsidRPr="00F46AC3">
              <w:rPr>
                <w:i/>
                <w:iCs/>
              </w:rPr>
              <w:t xml:space="preserve"> </w:t>
            </w:r>
            <w:proofErr w:type="spellStart"/>
            <w:r w:rsidRPr="00F46AC3">
              <w:rPr>
                <w:i/>
                <w:iCs/>
              </w:rPr>
              <w:t>cycle</w:t>
            </w:r>
            <w:proofErr w:type="spellEnd"/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E8AF24" w14:textId="77777777" w:rsidR="003676E6" w:rsidRPr="00F46AC3" w:rsidRDefault="003676E6" w:rsidP="004948EC">
            <w:r w:rsidRPr="00F46AC3"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93A57C" w14:textId="77777777" w:rsidR="003676E6" w:rsidRPr="00F46AC3" w:rsidRDefault="003676E6" w:rsidP="004948EC">
            <w:r w:rsidRPr="00F46AC3"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4062BC" w14:textId="77777777" w:rsidR="003676E6" w:rsidRPr="00F46AC3" w:rsidRDefault="003676E6" w:rsidP="004948EC">
            <w:r w:rsidRPr="00F46AC3"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189438" w14:textId="77777777" w:rsidR="003676E6" w:rsidRPr="00F46AC3" w:rsidRDefault="003676E6" w:rsidP="004948EC">
            <w:r w:rsidRPr="00F46AC3">
              <w:t> </w:t>
            </w:r>
          </w:p>
        </w:tc>
        <w:tc>
          <w:tcPr>
            <w:tcW w:w="6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FB24F3" w14:textId="77777777" w:rsidR="003676E6" w:rsidRPr="00F46AC3" w:rsidRDefault="003676E6" w:rsidP="004948EC">
            <w:r w:rsidRPr="00F46AC3"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C55AD0" w14:textId="77777777" w:rsidR="003676E6" w:rsidRPr="00F46AC3" w:rsidRDefault="003676E6" w:rsidP="004948EC">
            <w:r w:rsidRPr="00F46AC3">
              <w:t> </w:t>
            </w:r>
          </w:p>
        </w:tc>
      </w:tr>
      <w:tr w:rsidR="003676E6" w:rsidRPr="00F46AC3" w14:paraId="034E5773" w14:textId="77777777" w:rsidTr="00AD4E47">
        <w:trPr>
          <w:trHeight w:val="585"/>
          <w:tblCellSpacing w:w="15" w:type="dxa"/>
        </w:trPr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1DC67E" w14:textId="77777777" w:rsidR="003676E6" w:rsidRPr="00F46AC3" w:rsidRDefault="003676E6" w:rsidP="004948EC">
            <w:r w:rsidRPr="00F46AC3">
              <w:rPr>
                <w:b/>
                <w:bCs/>
              </w:rPr>
              <w:t>Termiskās apstrādes sākums</w:t>
            </w:r>
            <w:r w:rsidRPr="00F46AC3">
              <w:br/>
            </w:r>
            <w:proofErr w:type="spellStart"/>
            <w:r w:rsidRPr="00F46AC3">
              <w:rPr>
                <w:i/>
                <w:iCs/>
              </w:rPr>
              <w:t>Beginning</w:t>
            </w:r>
            <w:proofErr w:type="spellEnd"/>
            <w:r w:rsidRPr="00F46AC3">
              <w:rPr>
                <w:i/>
                <w:iCs/>
              </w:rPr>
              <w:t xml:space="preserve"> </w:t>
            </w:r>
            <w:proofErr w:type="spellStart"/>
            <w:r w:rsidRPr="00F46AC3">
              <w:rPr>
                <w:i/>
                <w:iCs/>
              </w:rPr>
              <w:t>of</w:t>
            </w:r>
            <w:proofErr w:type="spellEnd"/>
            <w:r w:rsidRPr="00F46AC3">
              <w:rPr>
                <w:i/>
                <w:iCs/>
              </w:rPr>
              <w:t xml:space="preserve"> </w:t>
            </w:r>
            <w:proofErr w:type="spellStart"/>
            <w:r w:rsidRPr="00F46AC3">
              <w:rPr>
                <w:i/>
                <w:iCs/>
              </w:rPr>
              <w:t>heat</w:t>
            </w:r>
            <w:proofErr w:type="spellEnd"/>
            <w:r w:rsidRPr="00F46AC3">
              <w:rPr>
                <w:i/>
                <w:iCs/>
              </w:rPr>
              <w:t xml:space="preserve"> </w:t>
            </w:r>
            <w:proofErr w:type="spellStart"/>
            <w:r w:rsidRPr="00F46AC3">
              <w:rPr>
                <w:i/>
                <w:iCs/>
              </w:rPr>
              <w:t>treatment</w:t>
            </w:r>
            <w:proofErr w:type="spellEnd"/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54AB7D" w14:textId="77777777" w:rsidR="003676E6" w:rsidRPr="00F46AC3" w:rsidRDefault="003676E6" w:rsidP="004948EC">
            <w:r w:rsidRPr="00F46AC3"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439A7A" w14:textId="77777777" w:rsidR="003676E6" w:rsidRPr="00F46AC3" w:rsidRDefault="003676E6" w:rsidP="004948EC">
            <w:r w:rsidRPr="00F46AC3"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89F969" w14:textId="77777777" w:rsidR="003676E6" w:rsidRPr="00F46AC3" w:rsidRDefault="003676E6" w:rsidP="004948EC">
            <w:r w:rsidRPr="00F46AC3"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3208BD" w14:textId="77777777" w:rsidR="003676E6" w:rsidRPr="00F46AC3" w:rsidRDefault="003676E6" w:rsidP="004948EC">
            <w:r w:rsidRPr="00F46AC3">
              <w:t> </w:t>
            </w:r>
          </w:p>
        </w:tc>
        <w:tc>
          <w:tcPr>
            <w:tcW w:w="6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86097C" w14:textId="77777777" w:rsidR="003676E6" w:rsidRPr="00F46AC3" w:rsidRDefault="003676E6" w:rsidP="004948EC">
            <w:r w:rsidRPr="00F46AC3"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26B72F" w14:textId="77777777" w:rsidR="003676E6" w:rsidRPr="00F46AC3" w:rsidRDefault="003676E6" w:rsidP="004948EC">
            <w:r w:rsidRPr="00F46AC3">
              <w:t> </w:t>
            </w:r>
          </w:p>
        </w:tc>
      </w:tr>
      <w:tr w:rsidR="003676E6" w:rsidRPr="00F46AC3" w14:paraId="2BA3969E" w14:textId="77777777" w:rsidTr="00AD4E47">
        <w:trPr>
          <w:trHeight w:val="405"/>
          <w:tblCellSpacing w:w="15" w:type="dxa"/>
        </w:trPr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7D944A" w14:textId="77777777" w:rsidR="003676E6" w:rsidRPr="00F46AC3" w:rsidRDefault="003676E6" w:rsidP="004948EC">
            <w:r w:rsidRPr="00F46AC3">
              <w:rPr>
                <w:b/>
                <w:bCs/>
              </w:rPr>
              <w:t>Termiskās apstrādes beigas</w:t>
            </w:r>
            <w:r w:rsidRPr="00F46AC3">
              <w:br/>
            </w:r>
            <w:proofErr w:type="spellStart"/>
            <w:r w:rsidRPr="00F46AC3">
              <w:rPr>
                <w:i/>
                <w:iCs/>
              </w:rPr>
              <w:t>End</w:t>
            </w:r>
            <w:proofErr w:type="spellEnd"/>
            <w:r w:rsidRPr="00F46AC3">
              <w:rPr>
                <w:i/>
                <w:iCs/>
              </w:rPr>
              <w:t xml:space="preserve"> </w:t>
            </w:r>
            <w:proofErr w:type="spellStart"/>
            <w:r w:rsidRPr="00F46AC3">
              <w:rPr>
                <w:i/>
                <w:iCs/>
              </w:rPr>
              <w:t>of</w:t>
            </w:r>
            <w:proofErr w:type="spellEnd"/>
            <w:r w:rsidRPr="00F46AC3">
              <w:rPr>
                <w:i/>
                <w:iCs/>
              </w:rPr>
              <w:t xml:space="preserve"> </w:t>
            </w:r>
            <w:proofErr w:type="spellStart"/>
            <w:r w:rsidRPr="00F46AC3">
              <w:rPr>
                <w:i/>
                <w:iCs/>
              </w:rPr>
              <w:t>heat</w:t>
            </w:r>
            <w:proofErr w:type="spellEnd"/>
            <w:r w:rsidRPr="00F46AC3">
              <w:rPr>
                <w:i/>
                <w:iCs/>
              </w:rPr>
              <w:t xml:space="preserve"> </w:t>
            </w:r>
            <w:proofErr w:type="spellStart"/>
            <w:r w:rsidRPr="00F46AC3">
              <w:rPr>
                <w:i/>
                <w:iCs/>
              </w:rPr>
              <w:t>treatment</w:t>
            </w:r>
            <w:proofErr w:type="spellEnd"/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AEDFF5" w14:textId="77777777" w:rsidR="003676E6" w:rsidRPr="00F46AC3" w:rsidRDefault="003676E6" w:rsidP="004948EC">
            <w:r w:rsidRPr="00F46AC3"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D29B56" w14:textId="77777777" w:rsidR="003676E6" w:rsidRPr="00F46AC3" w:rsidRDefault="003676E6" w:rsidP="004948EC">
            <w:r w:rsidRPr="00F46AC3"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9E0A35" w14:textId="77777777" w:rsidR="003676E6" w:rsidRPr="00F46AC3" w:rsidRDefault="003676E6" w:rsidP="004948EC">
            <w:r w:rsidRPr="00F46AC3"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FA7689" w14:textId="77777777" w:rsidR="003676E6" w:rsidRPr="00F46AC3" w:rsidRDefault="003676E6" w:rsidP="004948EC">
            <w:r w:rsidRPr="00F46AC3">
              <w:t> </w:t>
            </w:r>
          </w:p>
        </w:tc>
        <w:tc>
          <w:tcPr>
            <w:tcW w:w="6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A23319" w14:textId="77777777" w:rsidR="003676E6" w:rsidRPr="00F46AC3" w:rsidRDefault="003676E6" w:rsidP="004948EC">
            <w:r w:rsidRPr="00F46AC3"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8F0AF2" w14:textId="77777777" w:rsidR="003676E6" w:rsidRPr="00F46AC3" w:rsidRDefault="003676E6" w:rsidP="004948EC">
            <w:r w:rsidRPr="00F46AC3">
              <w:t> </w:t>
            </w:r>
          </w:p>
        </w:tc>
      </w:tr>
      <w:tr w:rsidR="003676E6" w:rsidRPr="00F46AC3" w14:paraId="53B165DF" w14:textId="77777777" w:rsidTr="00AD4E47">
        <w:trPr>
          <w:tblCellSpacing w:w="15" w:type="dxa"/>
        </w:trPr>
        <w:tc>
          <w:tcPr>
            <w:tcW w:w="1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D607C9" w14:textId="77777777" w:rsidR="003676E6" w:rsidRPr="00F46AC3" w:rsidRDefault="003676E6" w:rsidP="004948EC">
            <w:r w:rsidRPr="00F46AC3">
              <w:rPr>
                <w:b/>
                <w:bCs/>
              </w:rPr>
              <w:t>Nepieciešamais apstrādes ilgums (min)</w:t>
            </w:r>
            <w:r w:rsidRPr="00F46AC3">
              <w:rPr>
                <w:b/>
                <w:bCs/>
              </w:rPr>
              <w:br/>
            </w:r>
            <w:proofErr w:type="spellStart"/>
            <w:r w:rsidRPr="00BC38A5">
              <w:rPr>
                <w:i/>
                <w:iCs/>
              </w:rPr>
              <w:t>R</w:t>
            </w:r>
            <w:r w:rsidRPr="00F46AC3">
              <w:rPr>
                <w:i/>
                <w:iCs/>
              </w:rPr>
              <w:t>equired</w:t>
            </w:r>
            <w:proofErr w:type="spellEnd"/>
            <w:r w:rsidRPr="00F46AC3">
              <w:rPr>
                <w:i/>
                <w:iCs/>
              </w:rPr>
              <w:t xml:space="preserve"> </w:t>
            </w:r>
            <w:proofErr w:type="spellStart"/>
            <w:r w:rsidRPr="00F46AC3">
              <w:rPr>
                <w:i/>
                <w:iCs/>
              </w:rPr>
              <w:t>duration</w:t>
            </w:r>
            <w:proofErr w:type="spellEnd"/>
            <w:r w:rsidRPr="00F46AC3">
              <w:rPr>
                <w:i/>
                <w:iCs/>
              </w:rPr>
              <w:t xml:space="preserve"> </w:t>
            </w:r>
            <w:proofErr w:type="spellStart"/>
            <w:r w:rsidRPr="00F46AC3">
              <w:rPr>
                <w:i/>
                <w:iCs/>
              </w:rPr>
              <w:t>of</w:t>
            </w:r>
            <w:proofErr w:type="spellEnd"/>
            <w:r w:rsidRPr="00F46AC3">
              <w:rPr>
                <w:i/>
                <w:iCs/>
              </w:rPr>
              <w:t xml:space="preserve"> </w:t>
            </w:r>
            <w:proofErr w:type="spellStart"/>
            <w:r w:rsidRPr="00F46AC3">
              <w:rPr>
                <w:i/>
                <w:iCs/>
              </w:rPr>
              <w:t>treatment</w:t>
            </w:r>
            <w:proofErr w:type="spellEnd"/>
            <w:r w:rsidRPr="00F46AC3">
              <w:rPr>
                <w:i/>
                <w:iCs/>
              </w:rPr>
              <w:t xml:space="preserve"> (min)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F5826F" w14:textId="77777777" w:rsidR="003676E6" w:rsidRPr="00F46AC3" w:rsidRDefault="003676E6" w:rsidP="004948EC">
            <w:r w:rsidRPr="00F46AC3"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hideMark/>
          </w:tcPr>
          <w:p w14:paraId="2399C30E" w14:textId="77777777" w:rsidR="003676E6" w:rsidRPr="00F46AC3" w:rsidRDefault="003676E6" w:rsidP="004948EC">
            <w:r w:rsidRPr="00F46AC3"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nil"/>
              <w:bottom w:val="nil"/>
              <w:right w:val="nil"/>
            </w:tcBorders>
            <w:hideMark/>
          </w:tcPr>
          <w:p w14:paraId="5CDCA4AF" w14:textId="77777777" w:rsidR="003676E6" w:rsidRPr="00F46AC3" w:rsidRDefault="003676E6" w:rsidP="004948EC">
            <w:r w:rsidRPr="00F46AC3"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nil"/>
              <w:bottom w:val="nil"/>
              <w:right w:val="nil"/>
            </w:tcBorders>
            <w:hideMark/>
          </w:tcPr>
          <w:p w14:paraId="17A6BB0C" w14:textId="77777777" w:rsidR="003676E6" w:rsidRPr="00F46AC3" w:rsidRDefault="003676E6" w:rsidP="004948EC">
            <w:r w:rsidRPr="00F46AC3"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nil"/>
              <w:bottom w:val="nil"/>
              <w:right w:val="nil"/>
            </w:tcBorders>
            <w:hideMark/>
          </w:tcPr>
          <w:p w14:paraId="72627D4B" w14:textId="77777777" w:rsidR="003676E6" w:rsidRPr="00F46AC3" w:rsidRDefault="003676E6" w:rsidP="004948EC">
            <w:r w:rsidRPr="00F46AC3"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nil"/>
              <w:bottom w:val="nil"/>
              <w:right w:val="nil"/>
            </w:tcBorders>
            <w:hideMark/>
          </w:tcPr>
          <w:p w14:paraId="476DA074" w14:textId="77777777" w:rsidR="003676E6" w:rsidRPr="00F46AC3" w:rsidRDefault="003676E6" w:rsidP="004948EC">
            <w:r w:rsidRPr="00F46AC3">
              <w:t> </w:t>
            </w:r>
          </w:p>
        </w:tc>
      </w:tr>
      <w:tr w:rsidR="003676E6" w:rsidRPr="00F46AC3" w14:paraId="255AE298" w14:textId="77777777" w:rsidTr="00AD4E47">
        <w:trPr>
          <w:tblCellSpacing w:w="15" w:type="dxa"/>
        </w:trPr>
        <w:tc>
          <w:tcPr>
            <w:tcW w:w="1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9DECC9" w14:textId="77777777" w:rsidR="003676E6" w:rsidRPr="00F46AC3" w:rsidRDefault="003676E6" w:rsidP="004948EC">
            <w:r w:rsidRPr="00F46AC3">
              <w:rPr>
                <w:b/>
                <w:bCs/>
              </w:rPr>
              <w:t>Faktiskais apstrādes ilgums (min)</w:t>
            </w:r>
            <w:r w:rsidRPr="00F46AC3">
              <w:br/>
            </w:r>
            <w:proofErr w:type="spellStart"/>
            <w:r w:rsidRPr="00F46AC3">
              <w:rPr>
                <w:i/>
                <w:iCs/>
              </w:rPr>
              <w:t>Actual</w:t>
            </w:r>
            <w:proofErr w:type="spellEnd"/>
            <w:r w:rsidRPr="00F46AC3">
              <w:rPr>
                <w:i/>
                <w:iCs/>
              </w:rPr>
              <w:t xml:space="preserve"> </w:t>
            </w:r>
            <w:proofErr w:type="spellStart"/>
            <w:r w:rsidRPr="00F46AC3">
              <w:rPr>
                <w:i/>
                <w:iCs/>
              </w:rPr>
              <w:t>duration</w:t>
            </w:r>
            <w:proofErr w:type="spellEnd"/>
            <w:r w:rsidRPr="00F46AC3">
              <w:rPr>
                <w:i/>
                <w:iCs/>
              </w:rPr>
              <w:t xml:space="preserve"> </w:t>
            </w:r>
            <w:proofErr w:type="spellStart"/>
            <w:r w:rsidRPr="00F46AC3">
              <w:rPr>
                <w:i/>
                <w:iCs/>
              </w:rPr>
              <w:t>of</w:t>
            </w:r>
            <w:proofErr w:type="spellEnd"/>
            <w:r w:rsidRPr="00F46AC3">
              <w:rPr>
                <w:i/>
                <w:iCs/>
              </w:rPr>
              <w:t xml:space="preserve"> </w:t>
            </w:r>
            <w:proofErr w:type="spellStart"/>
            <w:r w:rsidRPr="00F46AC3">
              <w:rPr>
                <w:i/>
                <w:iCs/>
              </w:rPr>
              <w:t>treatment</w:t>
            </w:r>
            <w:proofErr w:type="spellEnd"/>
            <w:r w:rsidRPr="00F46AC3">
              <w:rPr>
                <w:i/>
                <w:iCs/>
              </w:rPr>
              <w:t xml:space="preserve"> (min)</w:t>
            </w:r>
          </w:p>
        </w:tc>
        <w:tc>
          <w:tcPr>
            <w:tcW w:w="550" w:type="pct"/>
            <w:tcBorders>
              <w:top w:val="single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hideMark/>
          </w:tcPr>
          <w:p w14:paraId="6091AD84" w14:textId="77777777" w:rsidR="003676E6" w:rsidRPr="00F46AC3" w:rsidRDefault="003676E6" w:rsidP="004948EC">
            <w:r w:rsidRPr="00F46AC3">
              <w:t> </w:t>
            </w:r>
          </w:p>
        </w:tc>
        <w:tc>
          <w:tcPr>
            <w:tcW w:w="550" w:type="pct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14:paraId="4FBA7A44" w14:textId="77777777" w:rsidR="003676E6" w:rsidRPr="00F46AC3" w:rsidRDefault="003676E6" w:rsidP="004948EC">
            <w:r w:rsidRPr="00F46AC3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outset" w:sz="6" w:space="0" w:color="auto"/>
              <w:right w:val="nil"/>
            </w:tcBorders>
            <w:hideMark/>
          </w:tcPr>
          <w:p w14:paraId="3FF17053" w14:textId="77777777" w:rsidR="003676E6" w:rsidRPr="00F46AC3" w:rsidRDefault="003676E6" w:rsidP="004948EC">
            <w:r w:rsidRPr="00F46AC3"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outset" w:sz="6" w:space="0" w:color="auto"/>
              <w:right w:val="nil"/>
            </w:tcBorders>
            <w:hideMark/>
          </w:tcPr>
          <w:p w14:paraId="2C6EF007" w14:textId="77777777" w:rsidR="003676E6" w:rsidRPr="00F46AC3" w:rsidRDefault="003676E6" w:rsidP="004948EC">
            <w:r w:rsidRPr="00F46AC3"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outset" w:sz="6" w:space="0" w:color="auto"/>
              <w:right w:val="nil"/>
            </w:tcBorders>
            <w:hideMark/>
          </w:tcPr>
          <w:p w14:paraId="36FB0826" w14:textId="77777777" w:rsidR="003676E6" w:rsidRPr="00F46AC3" w:rsidRDefault="003676E6" w:rsidP="004948EC">
            <w:r w:rsidRPr="00F46AC3"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outset" w:sz="6" w:space="0" w:color="auto"/>
              <w:right w:val="nil"/>
            </w:tcBorders>
            <w:hideMark/>
          </w:tcPr>
          <w:p w14:paraId="577457D8" w14:textId="77777777" w:rsidR="003676E6" w:rsidRPr="00F46AC3" w:rsidRDefault="003676E6" w:rsidP="004948EC">
            <w:r w:rsidRPr="00F46AC3">
              <w:t> </w:t>
            </w:r>
          </w:p>
        </w:tc>
      </w:tr>
      <w:tr w:rsidR="003676E6" w:rsidRPr="00F46AC3" w14:paraId="6C0B3A77" w14:textId="77777777" w:rsidTr="00AD4E47">
        <w:trPr>
          <w:tblCellSpacing w:w="15" w:type="dxa"/>
        </w:trPr>
        <w:tc>
          <w:tcPr>
            <w:tcW w:w="39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B3B4FD" w14:textId="77777777" w:rsidR="003676E6" w:rsidRPr="00F46AC3" w:rsidRDefault="003676E6" w:rsidP="004948EC">
            <w:r w:rsidRPr="00F46AC3">
              <w:rPr>
                <w:b/>
                <w:bCs/>
              </w:rPr>
              <w:t>Termiskās apstrādes atbilstība noteiktajiem apstrādes parametriem</w:t>
            </w:r>
            <w:r w:rsidRPr="00F46AC3">
              <w:br/>
            </w:r>
            <w:proofErr w:type="spellStart"/>
            <w:r w:rsidRPr="00F46AC3">
              <w:rPr>
                <w:i/>
                <w:iCs/>
              </w:rPr>
              <w:t>Compliance</w:t>
            </w:r>
            <w:proofErr w:type="spellEnd"/>
            <w:r w:rsidRPr="00F46AC3">
              <w:rPr>
                <w:i/>
                <w:iCs/>
              </w:rPr>
              <w:t xml:space="preserve"> </w:t>
            </w:r>
            <w:proofErr w:type="spellStart"/>
            <w:r w:rsidRPr="00F46AC3">
              <w:rPr>
                <w:i/>
                <w:iCs/>
              </w:rPr>
              <w:t>of</w:t>
            </w:r>
            <w:proofErr w:type="spellEnd"/>
            <w:r w:rsidRPr="00F46AC3">
              <w:rPr>
                <w:i/>
                <w:iCs/>
              </w:rPr>
              <w:t xml:space="preserve"> </w:t>
            </w:r>
            <w:proofErr w:type="spellStart"/>
            <w:r w:rsidRPr="00F46AC3">
              <w:rPr>
                <w:i/>
                <w:iCs/>
              </w:rPr>
              <w:t>heat</w:t>
            </w:r>
            <w:proofErr w:type="spellEnd"/>
            <w:r w:rsidRPr="00F46AC3">
              <w:rPr>
                <w:i/>
                <w:iCs/>
              </w:rPr>
              <w:t xml:space="preserve"> </w:t>
            </w:r>
            <w:proofErr w:type="spellStart"/>
            <w:r w:rsidRPr="00F46AC3">
              <w:rPr>
                <w:i/>
                <w:iCs/>
              </w:rPr>
              <w:t>treatment</w:t>
            </w:r>
            <w:proofErr w:type="spellEnd"/>
            <w:r w:rsidRPr="00F46AC3">
              <w:rPr>
                <w:i/>
                <w:iCs/>
              </w:rPr>
              <w:t xml:space="preserve"> </w:t>
            </w:r>
            <w:proofErr w:type="spellStart"/>
            <w:r w:rsidRPr="00F46AC3">
              <w:rPr>
                <w:i/>
                <w:iCs/>
              </w:rPr>
              <w:t>with</w:t>
            </w:r>
            <w:proofErr w:type="spellEnd"/>
            <w:r w:rsidRPr="00F46AC3">
              <w:rPr>
                <w:i/>
                <w:iCs/>
              </w:rPr>
              <w:t xml:space="preserve"> </w:t>
            </w:r>
            <w:proofErr w:type="spellStart"/>
            <w:r w:rsidRPr="00F46AC3">
              <w:rPr>
                <w:i/>
                <w:iCs/>
              </w:rPr>
              <w:t>set</w:t>
            </w:r>
            <w:proofErr w:type="spellEnd"/>
            <w:r w:rsidRPr="00F46AC3">
              <w:rPr>
                <w:i/>
                <w:iCs/>
              </w:rPr>
              <w:t xml:space="preserve"> </w:t>
            </w:r>
            <w:proofErr w:type="spellStart"/>
            <w:r w:rsidRPr="00F46AC3">
              <w:rPr>
                <w:i/>
                <w:iCs/>
              </w:rPr>
              <w:t>treatment</w:t>
            </w:r>
            <w:proofErr w:type="spellEnd"/>
            <w:r w:rsidRPr="00F46AC3">
              <w:rPr>
                <w:i/>
                <w:iCs/>
              </w:rPr>
              <w:t xml:space="preserve"> </w:t>
            </w:r>
            <w:proofErr w:type="spellStart"/>
            <w:r w:rsidRPr="00F46AC3">
              <w:rPr>
                <w:i/>
                <w:iCs/>
              </w:rPr>
              <w:t>parameters</w:t>
            </w:r>
            <w:proofErr w:type="spellEnd"/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332A99" w14:textId="642B7F47" w:rsidR="003676E6" w:rsidRPr="00F46AC3" w:rsidRDefault="003676E6" w:rsidP="004948EC">
            <w:pPr>
              <w:jc w:val="center"/>
            </w:pPr>
            <w:r w:rsidRPr="00F46AC3">
              <w:rPr>
                <w:b/>
                <w:bCs/>
              </w:rPr>
              <w:t>Atbilst</w:t>
            </w:r>
            <w:r w:rsidRPr="00F46AC3">
              <w:br/>
            </w:r>
            <w:proofErr w:type="spellStart"/>
            <w:r w:rsidR="009219CB">
              <w:rPr>
                <w:i/>
                <w:iCs/>
              </w:rPr>
              <w:t>C</w:t>
            </w:r>
            <w:r w:rsidRPr="00F46AC3">
              <w:rPr>
                <w:i/>
                <w:iCs/>
              </w:rPr>
              <w:t>omply</w:t>
            </w:r>
            <w:proofErr w:type="spellEnd"/>
          </w:p>
        </w:tc>
        <w:tc>
          <w:tcPr>
            <w:tcW w:w="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F5FD83" w14:textId="740E0E0C" w:rsidR="003676E6" w:rsidRPr="00F46AC3" w:rsidRDefault="003676E6" w:rsidP="004948EC">
            <w:pPr>
              <w:jc w:val="center"/>
            </w:pPr>
            <w:r w:rsidRPr="00F46AC3">
              <w:rPr>
                <w:b/>
                <w:bCs/>
              </w:rPr>
              <w:t>Neatbilst</w:t>
            </w:r>
            <w:r w:rsidRPr="00F46AC3">
              <w:br/>
            </w:r>
            <w:proofErr w:type="spellStart"/>
            <w:r w:rsidR="009219CB">
              <w:rPr>
                <w:i/>
                <w:iCs/>
              </w:rPr>
              <w:t>D</w:t>
            </w:r>
            <w:r w:rsidRPr="00F46AC3">
              <w:rPr>
                <w:i/>
                <w:iCs/>
              </w:rPr>
              <w:t>oesn’t</w:t>
            </w:r>
            <w:proofErr w:type="spellEnd"/>
            <w:r w:rsidRPr="00F46AC3">
              <w:rPr>
                <w:i/>
                <w:iCs/>
              </w:rPr>
              <w:t xml:space="preserve"> </w:t>
            </w:r>
            <w:proofErr w:type="spellStart"/>
            <w:r w:rsidRPr="00F46AC3">
              <w:rPr>
                <w:i/>
                <w:iCs/>
              </w:rPr>
              <w:t>comply</w:t>
            </w:r>
            <w:proofErr w:type="spellEnd"/>
          </w:p>
        </w:tc>
      </w:tr>
      <w:tr w:rsidR="003676E6" w:rsidRPr="00F46AC3" w14:paraId="5C7F43CB" w14:textId="77777777" w:rsidTr="00AD4E47">
        <w:trPr>
          <w:tblCellSpacing w:w="15" w:type="dxa"/>
        </w:trPr>
        <w:tc>
          <w:tcPr>
            <w:tcW w:w="39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CEEA0F" w14:textId="77777777" w:rsidR="003676E6" w:rsidRPr="00F46AC3" w:rsidRDefault="003676E6" w:rsidP="004948EC">
            <w:r w:rsidRPr="00F46AC3">
              <w:rPr>
                <w:b/>
                <w:bCs/>
              </w:rPr>
              <w:t>Faktiskais termiskās apstrādes ilgums</w:t>
            </w:r>
            <w:r w:rsidRPr="00F46AC3">
              <w:br/>
            </w:r>
            <w:proofErr w:type="spellStart"/>
            <w:r w:rsidRPr="00F46AC3">
              <w:rPr>
                <w:i/>
                <w:iCs/>
              </w:rPr>
              <w:t>Actual</w:t>
            </w:r>
            <w:proofErr w:type="spellEnd"/>
            <w:r w:rsidRPr="00F46AC3">
              <w:rPr>
                <w:i/>
                <w:iCs/>
              </w:rPr>
              <w:t xml:space="preserve"> </w:t>
            </w:r>
            <w:proofErr w:type="spellStart"/>
            <w:r w:rsidRPr="00F46AC3">
              <w:rPr>
                <w:i/>
                <w:iCs/>
              </w:rPr>
              <w:t>duration</w:t>
            </w:r>
            <w:proofErr w:type="spellEnd"/>
            <w:r w:rsidRPr="00F46AC3">
              <w:rPr>
                <w:i/>
                <w:iCs/>
              </w:rPr>
              <w:t xml:space="preserve"> </w:t>
            </w:r>
            <w:proofErr w:type="spellStart"/>
            <w:r w:rsidRPr="00F46AC3">
              <w:rPr>
                <w:i/>
                <w:iCs/>
              </w:rPr>
              <w:t>of</w:t>
            </w:r>
            <w:proofErr w:type="spellEnd"/>
            <w:r w:rsidRPr="00F46AC3">
              <w:rPr>
                <w:i/>
                <w:iCs/>
              </w:rPr>
              <w:t xml:space="preserve"> </w:t>
            </w:r>
            <w:proofErr w:type="spellStart"/>
            <w:r w:rsidRPr="00F46AC3">
              <w:rPr>
                <w:i/>
                <w:iCs/>
              </w:rPr>
              <w:t>heat</w:t>
            </w:r>
            <w:proofErr w:type="spellEnd"/>
            <w:r w:rsidRPr="00F46AC3">
              <w:rPr>
                <w:i/>
                <w:iCs/>
              </w:rPr>
              <w:t xml:space="preserve"> </w:t>
            </w:r>
            <w:proofErr w:type="spellStart"/>
            <w:r w:rsidRPr="00F46AC3">
              <w:rPr>
                <w:i/>
                <w:iCs/>
              </w:rPr>
              <w:t>treatment</w:t>
            </w:r>
            <w:proofErr w:type="spellEnd"/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F5FA9E" w14:textId="77777777" w:rsidR="003676E6" w:rsidRPr="00F46AC3" w:rsidRDefault="003676E6" w:rsidP="004948EC">
            <w:r w:rsidRPr="00F46AC3">
              <w:t> </w:t>
            </w:r>
          </w:p>
        </w:tc>
        <w:tc>
          <w:tcPr>
            <w:tcW w:w="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9C6FF2" w14:textId="77777777" w:rsidR="003676E6" w:rsidRPr="00F46AC3" w:rsidRDefault="003676E6" w:rsidP="004948EC">
            <w:r w:rsidRPr="00F46AC3">
              <w:t> </w:t>
            </w:r>
          </w:p>
        </w:tc>
      </w:tr>
      <w:tr w:rsidR="003676E6" w:rsidRPr="00F46AC3" w14:paraId="72643DDD" w14:textId="77777777" w:rsidTr="00AD4E47">
        <w:trPr>
          <w:tblCellSpacing w:w="15" w:type="dxa"/>
        </w:trPr>
        <w:tc>
          <w:tcPr>
            <w:tcW w:w="39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58BB62" w14:textId="77777777" w:rsidR="003676E6" w:rsidRPr="00F46AC3" w:rsidRDefault="003676E6" w:rsidP="004948EC">
            <w:r w:rsidRPr="00F46AC3">
              <w:rPr>
                <w:b/>
                <w:bCs/>
              </w:rPr>
              <w:t>Faktiskā termiskās apstrādes temperatūra</w:t>
            </w:r>
            <w:r w:rsidRPr="00F46AC3">
              <w:br/>
            </w:r>
            <w:proofErr w:type="spellStart"/>
            <w:r w:rsidRPr="00F46AC3">
              <w:rPr>
                <w:i/>
                <w:iCs/>
              </w:rPr>
              <w:t>Actual</w:t>
            </w:r>
            <w:proofErr w:type="spellEnd"/>
            <w:r w:rsidRPr="00F46AC3">
              <w:rPr>
                <w:i/>
                <w:iCs/>
              </w:rPr>
              <w:t xml:space="preserve"> </w:t>
            </w:r>
            <w:proofErr w:type="spellStart"/>
            <w:r w:rsidRPr="00F46AC3">
              <w:rPr>
                <w:i/>
                <w:iCs/>
              </w:rPr>
              <w:t>temperature</w:t>
            </w:r>
            <w:proofErr w:type="spellEnd"/>
            <w:r w:rsidRPr="00F46AC3">
              <w:rPr>
                <w:i/>
                <w:iCs/>
              </w:rPr>
              <w:t xml:space="preserve"> </w:t>
            </w:r>
            <w:proofErr w:type="spellStart"/>
            <w:r w:rsidRPr="00F46AC3">
              <w:rPr>
                <w:i/>
                <w:iCs/>
              </w:rPr>
              <w:t>of</w:t>
            </w:r>
            <w:proofErr w:type="spellEnd"/>
            <w:r w:rsidRPr="00F46AC3">
              <w:rPr>
                <w:i/>
                <w:iCs/>
              </w:rPr>
              <w:t xml:space="preserve"> </w:t>
            </w:r>
            <w:proofErr w:type="spellStart"/>
            <w:r w:rsidRPr="00F46AC3">
              <w:rPr>
                <w:i/>
                <w:iCs/>
              </w:rPr>
              <w:t>heat</w:t>
            </w:r>
            <w:proofErr w:type="spellEnd"/>
            <w:r w:rsidRPr="00F46AC3">
              <w:rPr>
                <w:i/>
                <w:iCs/>
              </w:rPr>
              <w:t xml:space="preserve"> </w:t>
            </w:r>
            <w:proofErr w:type="spellStart"/>
            <w:r w:rsidRPr="00F46AC3">
              <w:rPr>
                <w:i/>
                <w:iCs/>
              </w:rPr>
              <w:t>treatment</w:t>
            </w:r>
            <w:proofErr w:type="spellEnd"/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196302" w14:textId="77777777" w:rsidR="003676E6" w:rsidRPr="00F46AC3" w:rsidRDefault="003676E6" w:rsidP="004948EC">
            <w:r w:rsidRPr="00F46AC3">
              <w:t> </w:t>
            </w:r>
          </w:p>
        </w:tc>
        <w:tc>
          <w:tcPr>
            <w:tcW w:w="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F83DB5" w14:textId="77777777" w:rsidR="003676E6" w:rsidRPr="00F46AC3" w:rsidRDefault="003676E6" w:rsidP="004948EC">
            <w:r w:rsidRPr="00F46AC3">
              <w:t> </w:t>
            </w:r>
          </w:p>
        </w:tc>
      </w:tr>
    </w:tbl>
    <w:p w14:paraId="0AA643E5" w14:textId="5BBCD423" w:rsidR="003676E6" w:rsidRDefault="003676E6" w:rsidP="004948EC">
      <w:pPr>
        <w:rPr>
          <w:vanish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7506"/>
      </w:tblGrid>
      <w:tr w:rsidR="00DD3FD5" w14:paraId="53E0D782" w14:textId="77777777" w:rsidTr="00DD3FD5">
        <w:tc>
          <w:tcPr>
            <w:tcW w:w="1555" w:type="dxa"/>
            <w:tcBorders>
              <w:top w:val="nil"/>
              <w:bottom w:val="nil"/>
              <w:right w:val="nil"/>
            </w:tcBorders>
          </w:tcPr>
          <w:p w14:paraId="271D1A07" w14:textId="58AD1E39" w:rsidR="00DD3FD5" w:rsidRDefault="00DD3FD5" w:rsidP="004948EC">
            <w:pPr>
              <w:rPr>
                <w:vanish/>
              </w:rPr>
            </w:pPr>
            <w:r w:rsidRPr="00F46AC3">
              <w:rPr>
                <w:b/>
                <w:bCs/>
              </w:rPr>
              <w:t>Piezīmes</w:t>
            </w:r>
          </w:p>
        </w:tc>
        <w:tc>
          <w:tcPr>
            <w:tcW w:w="7506" w:type="dxa"/>
            <w:tcBorders>
              <w:left w:val="nil"/>
            </w:tcBorders>
          </w:tcPr>
          <w:p w14:paraId="245E61F6" w14:textId="6F97A18A" w:rsidR="00DD3FD5" w:rsidRDefault="00DD3FD5" w:rsidP="004948EC">
            <w:pPr>
              <w:rPr>
                <w:vanish/>
              </w:rPr>
            </w:pPr>
          </w:p>
        </w:tc>
      </w:tr>
      <w:tr w:rsidR="00DD3FD5" w14:paraId="06F1FF5E" w14:textId="77777777" w:rsidTr="00DD3FD5">
        <w:tc>
          <w:tcPr>
            <w:tcW w:w="1555" w:type="dxa"/>
            <w:tcBorders>
              <w:top w:val="nil"/>
              <w:bottom w:val="nil"/>
              <w:right w:val="nil"/>
            </w:tcBorders>
          </w:tcPr>
          <w:p w14:paraId="165A84A8" w14:textId="0661B3C2" w:rsidR="00DD3FD5" w:rsidRDefault="00DD3FD5" w:rsidP="004948EC">
            <w:pPr>
              <w:rPr>
                <w:vanish/>
              </w:rPr>
            </w:pPr>
            <w:proofErr w:type="spellStart"/>
            <w:r w:rsidRPr="00F46AC3">
              <w:rPr>
                <w:i/>
                <w:iCs/>
              </w:rPr>
              <w:t>Notes</w:t>
            </w:r>
            <w:proofErr w:type="spellEnd"/>
          </w:p>
        </w:tc>
        <w:tc>
          <w:tcPr>
            <w:tcW w:w="7506" w:type="dxa"/>
            <w:tcBorders>
              <w:left w:val="nil"/>
              <w:bottom w:val="single" w:sz="4" w:space="0" w:color="auto"/>
            </w:tcBorders>
          </w:tcPr>
          <w:p w14:paraId="73B87874" w14:textId="227C51CA" w:rsidR="00DD3FD5" w:rsidRDefault="00DD3FD5" w:rsidP="004948EC">
            <w:pPr>
              <w:rPr>
                <w:vanish/>
              </w:rPr>
            </w:pPr>
          </w:p>
        </w:tc>
      </w:tr>
      <w:tr w:rsidR="00DD3FD5" w14:paraId="4BC08A62" w14:textId="77777777" w:rsidTr="00DD3FD5">
        <w:trPr>
          <w:hidden/>
        </w:trPr>
        <w:tc>
          <w:tcPr>
            <w:tcW w:w="1555" w:type="dxa"/>
            <w:tcBorders>
              <w:top w:val="nil"/>
              <w:bottom w:val="nil"/>
              <w:right w:val="nil"/>
            </w:tcBorders>
          </w:tcPr>
          <w:p w14:paraId="7631F3AB" w14:textId="77777777" w:rsidR="00DD3FD5" w:rsidRDefault="00DD3FD5" w:rsidP="004948EC">
            <w:pPr>
              <w:rPr>
                <w:vanish/>
              </w:rPr>
            </w:pPr>
          </w:p>
        </w:tc>
        <w:tc>
          <w:tcPr>
            <w:tcW w:w="75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CDE6B21" w14:textId="299FE571" w:rsidR="00DD3FD5" w:rsidRDefault="00DD3FD5" w:rsidP="004948EC">
            <w:pPr>
              <w:rPr>
                <w:vanish/>
              </w:rPr>
            </w:pPr>
          </w:p>
        </w:tc>
      </w:tr>
    </w:tbl>
    <w:p w14:paraId="1D363B97" w14:textId="2934181C" w:rsidR="003676E6" w:rsidRDefault="003676E6" w:rsidP="004948EC">
      <w:pPr>
        <w:rPr>
          <w:vanish/>
        </w:rPr>
      </w:pPr>
    </w:p>
    <w:p w14:paraId="62BC3D2E" w14:textId="77777777" w:rsidR="00425035" w:rsidRDefault="00425035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283"/>
        <w:gridCol w:w="1477"/>
        <w:gridCol w:w="366"/>
        <w:gridCol w:w="3118"/>
        <w:gridCol w:w="400"/>
        <w:gridCol w:w="1295"/>
      </w:tblGrid>
      <w:tr w:rsidR="00255B57" w14:paraId="16D96179" w14:textId="77777777" w:rsidTr="00255B57">
        <w:tc>
          <w:tcPr>
            <w:tcW w:w="2122" w:type="dxa"/>
          </w:tcPr>
          <w:p w14:paraId="0B72BE94" w14:textId="299C0D70" w:rsidR="00255B57" w:rsidRDefault="00255B57" w:rsidP="004948EC">
            <w:r w:rsidRPr="00F46AC3">
              <w:lastRenderedPageBreak/>
              <w:t>Atbildīgā persona</w:t>
            </w:r>
          </w:p>
          <w:p w14:paraId="72136A35" w14:textId="4EDAAFFD" w:rsidR="00255B57" w:rsidRDefault="00255B57" w:rsidP="004948EC">
            <w:pPr>
              <w:rPr>
                <w:vanish/>
              </w:rPr>
            </w:pPr>
            <w:proofErr w:type="spellStart"/>
            <w:r w:rsidRPr="00F043DB">
              <w:rPr>
                <w:i/>
                <w:iCs/>
              </w:rPr>
              <w:t>Responsible</w:t>
            </w:r>
            <w:proofErr w:type="spellEnd"/>
            <w:r w:rsidRPr="00F043DB">
              <w:rPr>
                <w:i/>
                <w:iCs/>
              </w:rPr>
              <w:t xml:space="preserve"> </w:t>
            </w:r>
            <w:proofErr w:type="spellStart"/>
            <w:r w:rsidRPr="00F043DB">
              <w:rPr>
                <w:i/>
                <w:iCs/>
              </w:rPr>
              <w:t>person</w:t>
            </w:r>
            <w:proofErr w:type="spellEnd"/>
          </w:p>
        </w:tc>
        <w:tc>
          <w:tcPr>
            <w:tcW w:w="283" w:type="dxa"/>
          </w:tcPr>
          <w:p w14:paraId="6DDE6811" w14:textId="77777777" w:rsidR="00255B57" w:rsidRDefault="00255B57" w:rsidP="004948EC">
            <w:pPr>
              <w:rPr>
                <w:vanish/>
              </w:rPr>
            </w:pPr>
          </w:p>
        </w:tc>
        <w:tc>
          <w:tcPr>
            <w:tcW w:w="1477" w:type="dxa"/>
            <w:tcBorders>
              <w:bottom w:val="single" w:sz="4" w:space="0" w:color="auto"/>
            </w:tcBorders>
          </w:tcPr>
          <w:p w14:paraId="084B34E9" w14:textId="77777777" w:rsidR="00255B57" w:rsidRDefault="00255B57" w:rsidP="004948EC">
            <w:pPr>
              <w:rPr>
                <w:vanish/>
              </w:rPr>
            </w:pPr>
          </w:p>
        </w:tc>
        <w:tc>
          <w:tcPr>
            <w:tcW w:w="366" w:type="dxa"/>
          </w:tcPr>
          <w:p w14:paraId="4839954D" w14:textId="77777777" w:rsidR="00255B57" w:rsidRDefault="00255B57" w:rsidP="004948EC">
            <w:pPr>
              <w:rPr>
                <w:vanish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64218FD3" w14:textId="77777777" w:rsidR="00255B57" w:rsidRDefault="00255B57" w:rsidP="004948EC">
            <w:pPr>
              <w:rPr>
                <w:vanish/>
              </w:rPr>
            </w:pPr>
          </w:p>
        </w:tc>
        <w:tc>
          <w:tcPr>
            <w:tcW w:w="400" w:type="dxa"/>
          </w:tcPr>
          <w:p w14:paraId="76977E38" w14:textId="77777777" w:rsidR="00255B57" w:rsidRDefault="00255B57" w:rsidP="004948EC">
            <w:pPr>
              <w:rPr>
                <w:vanish/>
              </w:rPr>
            </w:pPr>
          </w:p>
        </w:tc>
        <w:tc>
          <w:tcPr>
            <w:tcW w:w="1295" w:type="dxa"/>
            <w:tcBorders>
              <w:bottom w:val="single" w:sz="4" w:space="0" w:color="auto"/>
            </w:tcBorders>
          </w:tcPr>
          <w:p w14:paraId="2CD2321E" w14:textId="77777777" w:rsidR="00255B57" w:rsidRDefault="00255B57" w:rsidP="004948EC">
            <w:pPr>
              <w:rPr>
                <w:vanish/>
              </w:rPr>
            </w:pPr>
          </w:p>
        </w:tc>
      </w:tr>
      <w:tr w:rsidR="00255B57" w14:paraId="68BBE70D" w14:textId="77777777" w:rsidTr="00255B57">
        <w:trPr>
          <w:hidden/>
        </w:trPr>
        <w:tc>
          <w:tcPr>
            <w:tcW w:w="2122" w:type="dxa"/>
          </w:tcPr>
          <w:p w14:paraId="2C7D17C1" w14:textId="77777777" w:rsidR="00255B57" w:rsidRDefault="00255B57" w:rsidP="00255B57">
            <w:pPr>
              <w:jc w:val="center"/>
              <w:rPr>
                <w:vanish/>
              </w:rPr>
            </w:pPr>
          </w:p>
        </w:tc>
        <w:tc>
          <w:tcPr>
            <w:tcW w:w="283" w:type="dxa"/>
          </w:tcPr>
          <w:p w14:paraId="560514D0" w14:textId="77777777" w:rsidR="00255B57" w:rsidRDefault="00255B57" w:rsidP="00255B57">
            <w:pPr>
              <w:jc w:val="center"/>
              <w:rPr>
                <w:vanish/>
              </w:rPr>
            </w:pPr>
          </w:p>
        </w:tc>
        <w:tc>
          <w:tcPr>
            <w:tcW w:w="1477" w:type="dxa"/>
            <w:tcBorders>
              <w:top w:val="single" w:sz="4" w:space="0" w:color="auto"/>
            </w:tcBorders>
          </w:tcPr>
          <w:p w14:paraId="1BFC5744" w14:textId="1FCCB001" w:rsidR="00255B57" w:rsidRPr="00255B57" w:rsidRDefault="00255B57" w:rsidP="00255B57">
            <w:pPr>
              <w:jc w:val="center"/>
              <w:rPr>
                <w:vanish/>
                <w:sz w:val="20"/>
                <w:szCs w:val="20"/>
              </w:rPr>
            </w:pPr>
            <w:r>
              <w:rPr>
                <w:sz w:val="20"/>
                <w:szCs w:val="20"/>
              </w:rPr>
              <w:t>(p</w:t>
            </w:r>
            <w:r w:rsidRPr="00255B57">
              <w:rPr>
                <w:sz w:val="20"/>
                <w:szCs w:val="20"/>
              </w:rPr>
              <w:t>araksts</w:t>
            </w:r>
            <w:r>
              <w:rPr>
                <w:sz w:val="20"/>
                <w:szCs w:val="20"/>
              </w:rPr>
              <w:t>)</w:t>
            </w:r>
            <w:r w:rsidRPr="00255B57">
              <w:rPr>
                <w:i/>
                <w:iCs/>
                <w:sz w:val="20"/>
                <w:szCs w:val="20"/>
              </w:rPr>
              <w:t xml:space="preserve"> </w:t>
            </w:r>
            <w:r w:rsidRPr="00255B57">
              <w:rPr>
                <w:sz w:val="20"/>
                <w:szCs w:val="20"/>
              </w:rPr>
              <w:t>(</w:t>
            </w:r>
            <w:proofErr w:type="spellStart"/>
            <w:r w:rsidR="00E06E75">
              <w:rPr>
                <w:i/>
                <w:iCs/>
                <w:sz w:val="20"/>
                <w:szCs w:val="20"/>
              </w:rPr>
              <w:t>s</w:t>
            </w:r>
            <w:r w:rsidRPr="00255B57">
              <w:rPr>
                <w:i/>
                <w:iCs/>
                <w:sz w:val="20"/>
                <w:szCs w:val="20"/>
              </w:rPr>
              <w:t>ignature</w:t>
            </w:r>
            <w:proofErr w:type="spellEnd"/>
            <w:r w:rsidRPr="00255B57">
              <w:rPr>
                <w:sz w:val="20"/>
                <w:szCs w:val="20"/>
              </w:rPr>
              <w:t>)</w:t>
            </w:r>
          </w:p>
        </w:tc>
        <w:tc>
          <w:tcPr>
            <w:tcW w:w="366" w:type="dxa"/>
          </w:tcPr>
          <w:p w14:paraId="3AAC8E2A" w14:textId="77777777" w:rsidR="00255B57" w:rsidRPr="00255B57" w:rsidRDefault="00255B57" w:rsidP="00255B57">
            <w:pPr>
              <w:jc w:val="center"/>
              <w:rPr>
                <w:vanish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14:paraId="02D47183" w14:textId="10B877AB" w:rsidR="00255B57" w:rsidRDefault="00255B57" w:rsidP="00255B5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(a</w:t>
            </w:r>
            <w:r w:rsidRPr="00255B57">
              <w:rPr>
                <w:sz w:val="20"/>
                <w:szCs w:val="20"/>
              </w:rPr>
              <w:t>mats, vārds, uzvārds</w:t>
            </w:r>
            <w:r>
              <w:rPr>
                <w:sz w:val="20"/>
                <w:szCs w:val="20"/>
              </w:rPr>
              <w:t>)</w:t>
            </w:r>
            <w:r w:rsidRPr="00255B57">
              <w:rPr>
                <w:i/>
                <w:iCs/>
                <w:sz w:val="20"/>
                <w:szCs w:val="20"/>
              </w:rPr>
              <w:t xml:space="preserve"> </w:t>
            </w:r>
          </w:p>
          <w:p w14:paraId="08D6BF85" w14:textId="3F65EFBD" w:rsidR="00255B57" w:rsidRPr="00255B57" w:rsidRDefault="00255B57" w:rsidP="00255B57">
            <w:pPr>
              <w:jc w:val="center"/>
              <w:rPr>
                <w:vanish/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 w:rsidR="00E06E75">
              <w:rPr>
                <w:i/>
                <w:iCs/>
                <w:sz w:val="20"/>
                <w:szCs w:val="20"/>
              </w:rPr>
              <w:t>p</w:t>
            </w:r>
            <w:r w:rsidRPr="00255B57">
              <w:rPr>
                <w:i/>
                <w:iCs/>
                <w:sz w:val="20"/>
                <w:szCs w:val="20"/>
              </w:rPr>
              <w:t>osition</w:t>
            </w:r>
            <w:proofErr w:type="spellEnd"/>
            <w:r w:rsidRPr="00255B57">
              <w:rPr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255B57">
              <w:rPr>
                <w:i/>
                <w:iCs/>
                <w:sz w:val="20"/>
                <w:szCs w:val="20"/>
              </w:rPr>
              <w:t>name</w:t>
            </w:r>
            <w:proofErr w:type="spellEnd"/>
            <w:r w:rsidRPr="00255B57">
              <w:rPr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255B57">
              <w:rPr>
                <w:i/>
                <w:iCs/>
                <w:sz w:val="20"/>
                <w:szCs w:val="20"/>
              </w:rPr>
              <w:t>surname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400" w:type="dxa"/>
          </w:tcPr>
          <w:p w14:paraId="317E1820" w14:textId="77777777" w:rsidR="00255B57" w:rsidRPr="00255B57" w:rsidRDefault="00255B57" w:rsidP="00255B57">
            <w:pPr>
              <w:jc w:val="center"/>
              <w:rPr>
                <w:vanish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</w:tcPr>
          <w:p w14:paraId="4D70500D" w14:textId="70495576" w:rsidR="00255B57" w:rsidRPr="00255B57" w:rsidRDefault="00255B57" w:rsidP="00255B57">
            <w:pPr>
              <w:jc w:val="center"/>
              <w:rPr>
                <w:vanish/>
                <w:sz w:val="20"/>
                <w:szCs w:val="20"/>
              </w:rPr>
            </w:pPr>
            <w:r>
              <w:rPr>
                <w:sz w:val="20"/>
                <w:szCs w:val="20"/>
              </w:rPr>
              <w:t>(d</w:t>
            </w:r>
            <w:r w:rsidRPr="00255B57">
              <w:rPr>
                <w:sz w:val="20"/>
                <w:szCs w:val="20"/>
              </w:rPr>
              <w:t>atums</w:t>
            </w:r>
            <w:r>
              <w:rPr>
                <w:sz w:val="20"/>
                <w:szCs w:val="20"/>
              </w:rPr>
              <w:t>)</w:t>
            </w:r>
            <w:r w:rsidRPr="00255B57"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proofErr w:type="spellStart"/>
            <w:r w:rsidR="00E06E75">
              <w:rPr>
                <w:i/>
                <w:iCs/>
                <w:sz w:val="20"/>
                <w:szCs w:val="20"/>
              </w:rPr>
              <w:t>d</w:t>
            </w:r>
            <w:r w:rsidRPr="00255B57">
              <w:rPr>
                <w:i/>
                <w:iCs/>
                <w:sz w:val="20"/>
                <w:szCs w:val="20"/>
              </w:rPr>
              <w:t>ate</w:t>
            </w:r>
            <w:proofErr w:type="spellEnd"/>
            <w:r>
              <w:rPr>
                <w:sz w:val="20"/>
                <w:szCs w:val="20"/>
              </w:rPr>
              <w:t>)</w:t>
            </w:r>
            <w:r w:rsidRPr="00255B57">
              <w:rPr>
                <w:sz w:val="20"/>
                <w:szCs w:val="20"/>
              </w:rPr>
              <w:t>"</w:t>
            </w:r>
            <w:r>
              <w:rPr>
                <w:sz w:val="20"/>
                <w:szCs w:val="20"/>
              </w:rPr>
              <w:t>.</w:t>
            </w:r>
          </w:p>
        </w:tc>
      </w:tr>
    </w:tbl>
    <w:p w14:paraId="151B2E96" w14:textId="31398D48" w:rsidR="00802598" w:rsidRDefault="00802598" w:rsidP="004948EC">
      <w:pPr>
        <w:ind w:firstLine="709"/>
        <w:jc w:val="both"/>
        <w:rPr>
          <w:sz w:val="28"/>
          <w:szCs w:val="28"/>
        </w:rPr>
      </w:pPr>
    </w:p>
    <w:p w14:paraId="07EDC0E7" w14:textId="77777777" w:rsidR="00802598" w:rsidRPr="00CE5A36" w:rsidRDefault="00802598" w:rsidP="004948EC">
      <w:pPr>
        <w:ind w:firstLine="709"/>
        <w:jc w:val="both"/>
        <w:rPr>
          <w:sz w:val="28"/>
          <w:szCs w:val="28"/>
        </w:rPr>
      </w:pPr>
    </w:p>
    <w:p w14:paraId="4ED70011" w14:textId="77777777" w:rsidR="00802598" w:rsidRPr="00CE5A36" w:rsidRDefault="00802598" w:rsidP="004948EC">
      <w:pPr>
        <w:ind w:firstLine="709"/>
        <w:jc w:val="both"/>
        <w:rPr>
          <w:bCs/>
          <w:sz w:val="28"/>
          <w:szCs w:val="28"/>
        </w:rPr>
      </w:pPr>
    </w:p>
    <w:p w14:paraId="292A6245" w14:textId="77777777" w:rsidR="00802598" w:rsidRPr="00CE5A36" w:rsidRDefault="00802598" w:rsidP="00255B57">
      <w:pPr>
        <w:tabs>
          <w:tab w:val="left" w:pos="6946"/>
        </w:tabs>
        <w:ind w:firstLine="709"/>
        <w:jc w:val="both"/>
        <w:rPr>
          <w:bCs/>
          <w:sz w:val="28"/>
          <w:szCs w:val="28"/>
        </w:rPr>
      </w:pPr>
      <w:r w:rsidRPr="00CE5A36">
        <w:rPr>
          <w:bCs/>
          <w:sz w:val="28"/>
          <w:szCs w:val="28"/>
        </w:rPr>
        <w:t>Ministru prezidents</w:t>
      </w:r>
      <w:r w:rsidRPr="00CE5A36">
        <w:rPr>
          <w:bCs/>
          <w:sz w:val="28"/>
          <w:szCs w:val="28"/>
        </w:rPr>
        <w:tab/>
        <w:t>A.</w:t>
      </w:r>
      <w:r>
        <w:rPr>
          <w:bCs/>
          <w:sz w:val="28"/>
          <w:szCs w:val="28"/>
        </w:rPr>
        <w:t> </w:t>
      </w:r>
      <w:r w:rsidRPr="00CE5A36">
        <w:rPr>
          <w:bCs/>
          <w:sz w:val="28"/>
          <w:szCs w:val="28"/>
        </w:rPr>
        <w:t>K.</w:t>
      </w:r>
      <w:r>
        <w:rPr>
          <w:bCs/>
          <w:sz w:val="28"/>
          <w:szCs w:val="28"/>
        </w:rPr>
        <w:t> </w:t>
      </w:r>
      <w:r w:rsidRPr="00CE5A36">
        <w:rPr>
          <w:bCs/>
          <w:sz w:val="28"/>
          <w:szCs w:val="28"/>
        </w:rPr>
        <w:t>Kariņš</w:t>
      </w:r>
    </w:p>
    <w:p w14:paraId="5A08BF97" w14:textId="77777777" w:rsidR="00802598" w:rsidRDefault="00802598" w:rsidP="00255B57">
      <w:pPr>
        <w:tabs>
          <w:tab w:val="left" w:pos="6946"/>
        </w:tabs>
        <w:ind w:firstLine="709"/>
        <w:jc w:val="both"/>
        <w:rPr>
          <w:bCs/>
          <w:sz w:val="28"/>
          <w:szCs w:val="28"/>
        </w:rPr>
      </w:pPr>
    </w:p>
    <w:p w14:paraId="1CAAEB7C" w14:textId="77777777" w:rsidR="00802598" w:rsidRPr="00CE5A36" w:rsidRDefault="00802598" w:rsidP="00255B57">
      <w:pPr>
        <w:tabs>
          <w:tab w:val="left" w:pos="6946"/>
        </w:tabs>
        <w:ind w:firstLine="709"/>
        <w:jc w:val="both"/>
        <w:rPr>
          <w:bCs/>
          <w:sz w:val="28"/>
          <w:szCs w:val="28"/>
        </w:rPr>
      </w:pPr>
    </w:p>
    <w:p w14:paraId="6418AF8A" w14:textId="77777777" w:rsidR="00802598" w:rsidRPr="00CE5A36" w:rsidRDefault="00802598" w:rsidP="00255B57">
      <w:pPr>
        <w:tabs>
          <w:tab w:val="left" w:pos="6946"/>
        </w:tabs>
        <w:ind w:firstLine="709"/>
        <w:jc w:val="both"/>
        <w:rPr>
          <w:bCs/>
          <w:sz w:val="28"/>
          <w:szCs w:val="28"/>
        </w:rPr>
      </w:pPr>
    </w:p>
    <w:p w14:paraId="22132384" w14:textId="77777777" w:rsidR="00802598" w:rsidRPr="00CE5A36" w:rsidRDefault="00802598" w:rsidP="00255B57">
      <w:pPr>
        <w:tabs>
          <w:tab w:val="left" w:pos="6946"/>
        </w:tabs>
        <w:ind w:firstLine="709"/>
        <w:jc w:val="both"/>
        <w:rPr>
          <w:bCs/>
          <w:sz w:val="28"/>
          <w:szCs w:val="28"/>
        </w:rPr>
      </w:pPr>
      <w:r w:rsidRPr="00CE5A36">
        <w:rPr>
          <w:bCs/>
          <w:sz w:val="28"/>
          <w:szCs w:val="28"/>
        </w:rPr>
        <w:t>Zemkopības ministrs</w:t>
      </w:r>
      <w:r w:rsidRPr="00CE5A36">
        <w:rPr>
          <w:bCs/>
          <w:sz w:val="28"/>
          <w:szCs w:val="28"/>
        </w:rPr>
        <w:tab/>
        <w:t>K.</w:t>
      </w:r>
      <w:r>
        <w:rPr>
          <w:bCs/>
          <w:sz w:val="28"/>
          <w:szCs w:val="28"/>
        </w:rPr>
        <w:t> </w:t>
      </w:r>
      <w:r w:rsidRPr="00CE5A36">
        <w:rPr>
          <w:bCs/>
          <w:sz w:val="28"/>
          <w:szCs w:val="28"/>
        </w:rPr>
        <w:t>Gerhards</w:t>
      </w:r>
    </w:p>
    <w:sectPr w:rsidR="00802598" w:rsidRPr="00CE5A36" w:rsidSect="00802598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AF5A67" w16cex:dateUtc="2020-07-08T03:32:00Z"/>
  <w16cex:commentExtensible w16cex:durableId="22AF5928" w16cex:dateUtc="2020-07-08T03:27:00Z"/>
  <w16cex:commentExtensible w16cex:durableId="22AF5D11" w16cex:dateUtc="2020-07-08T03:44:00Z"/>
  <w16cex:commentExtensible w16cex:durableId="22AF598D" w16cex:dateUtc="2020-07-08T03:29:00Z"/>
  <w16cex:commentExtensible w16cex:durableId="22AF5EC6" w16cex:dateUtc="2020-07-08T03:51:00Z"/>
  <w16cex:commentExtensible w16cex:durableId="22AF6332" w16cex:dateUtc="2020-07-08T04:10:00Z"/>
  <w16cex:commentExtensible w16cex:durableId="22AF648E" w16cex:dateUtc="2020-07-08T04:1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E1E60B" w14:textId="77777777" w:rsidR="007B0449" w:rsidRDefault="007B0449">
      <w:r>
        <w:separator/>
      </w:r>
    </w:p>
  </w:endnote>
  <w:endnote w:type="continuationSeparator" w:id="0">
    <w:p w14:paraId="79BC4759" w14:textId="77777777" w:rsidR="007B0449" w:rsidRDefault="007B0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EUAlbertina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EU Albertina">
    <w:altName w:val="Cambria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34239A" w14:textId="77777777" w:rsidR="00802598" w:rsidRPr="00802598" w:rsidRDefault="00802598" w:rsidP="00802598">
    <w:pPr>
      <w:pStyle w:val="Footer"/>
      <w:rPr>
        <w:sz w:val="16"/>
        <w:szCs w:val="16"/>
      </w:rPr>
    </w:pPr>
    <w:r>
      <w:rPr>
        <w:sz w:val="16"/>
        <w:szCs w:val="16"/>
      </w:rPr>
      <w:t>N2184_0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FFCAB5" w14:textId="45AECA8C" w:rsidR="00802598" w:rsidRPr="00802598" w:rsidRDefault="00802598">
    <w:pPr>
      <w:pStyle w:val="Footer"/>
      <w:rPr>
        <w:sz w:val="16"/>
        <w:szCs w:val="16"/>
      </w:rPr>
    </w:pPr>
    <w:r>
      <w:rPr>
        <w:sz w:val="16"/>
        <w:szCs w:val="16"/>
      </w:rPr>
      <w:t>N2184_0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D6CE93" w14:textId="77777777" w:rsidR="007B0449" w:rsidRDefault="007B0449">
      <w:r>
        <w:separator/>
      </w:r>
    </w:p>
  </w:footnote>
  <w:footnote w:type="continuationSeparator" w:id="0">
    <w:p w14:paraId="0B0BFA94" w14:textId="77777777" w:rsidR="007B0449" w:rsidRDefault="007B04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7716606"/>
      <w:docPartObj>
        <w:docPartGallery w:val="Page Numbers (Top of Page)"/>
        <w:docPartUnique/>
      </w:docPartObj>
    </w:sdtPr>
    <w:sdtEndPr/>
    <w:sdtContent>
      <w:p w14:paraId="17FF807A" w14:textId="6E27D16D" w:rsidR="00966258" w:rsidRDefault="00966258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59FBE0" w14:textId="551048B6" w:rsidR="00802598" w:rsidRDefault="00802598">
    <w:pPr>
      <w:pStyle w:val="Header"/>
    </w:pPr>
  </w:p>
  <w:p w14:paraId="5DA1F215" w14:textId="77777777" w:rsidR="00802598" w:rsidRDefault="00802598">
    <w:pPr>
      <w:pStyle w:val="Header"/>
    </w:pPr>
    <w:r>
      <w:rPr>
        <w:noProof/>
      </w:rPr>
      <w:drawing>
        <wp:inline distT="0" distB="0" distL="0" distR="0" wp14:anchorId="28D107E4" wp14:editId="76287DC2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C3283"/>
    <w:multiLevelType w:val="multilevel"/>
    <w:tmpl w:val="F44234E8"/>
    <w:lvl w:ilvl="0">
      <w:start w:val="1"/>
      <w:numFmt w:val="decimal"/>
      <w:lvlText w:val="%1."/>
      <w:lvlJc w:val="left"/>
      <w:pPr>
        <w:ind w:left="382" w:hanging="60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35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6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77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50" w:hanging="2160"/>
      </w:pPr>
      <w:rPr>
        <w:rFonts w:hint="default"/>
      </w:rPr>
    </w:lvl>
  </w:abstractNum>
  <w:abstractNum w:abstractNumId="1" w15:restartNumberingAfterBreak="0">
    <w:nsid w:val="09A65225"/>
    <w:multiLevelType w:val="multilevel"/>
    <w:tmpl w:val="39D04164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A01060C"/>
    <w:multiLevelType w:val="hybridMultilevel"/>
    <w:tmpl w:val="FC340378"/>
    <w:lvl w:ilvl="0" w:tplc="53184536">
      <w:start w:val="1"/>
      <w:numFmt w:val="decimal"/>
      <w:lvlText w:val="%1."/>
      <w:lvlJc w:val="left"/>
      <w:pPr>
        <w:ind w:left="6598" w:hanging="360"/>
      </w:pPr>
      <w:rPr>
        <w:b w:val="0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7318" w:hanging="360"/>
      </w:pPr>
    </w:lvl>
    <w:lvl w:ilvl="2" w:tplc="0426001B" w:tentative="1">
      <w:start w:val="1"/>
      <w:numFmt w:val="lowerRoman"/>
      <w:lvlText w:val="%3."/>
      <w:lvlJc w:val="right"/>
      <w:pPr>
        <w:ind w:left="8038" w:hanging="180"/>
      </w:pPr>
    </w:lvl>
    <w:lvl w:ilvl="3" w:tplc="0426000F" w:tentative="1">
      <w:start w:val="1"/>
      <w:numFmt w:val="decimal"/>
      <w:lvlText w:val="%4."/>
      <w:lvlJc w:val="left"/>
      <w:pPr>
        <w:ind w:left="8758" w:hanging="360"/>
      </w:pPr>
    </w:lvl>
    <w:lvl w:ilvl="4" w:tplc="04260019" w:tentative="1">
      <w:start w:val="1"/>
      <w:numFmt w:val="lowerLetter"/>
      <w:lvlText w:val="%5."/>
      <w:lvlJc w:val="left"/>
      <w:pPr>
        <w:ind w:left="9478" w:hanging="360"/>
      </w:pPr>
    </w:lvl>
    <w:lvl w:ilvl="5" w:tplc="0426001B" w:tentative="1">
      <w:start w:val="1"/>
      <w:numFmt w:val="lowerRoman"/>
      <w:lvlText w:val="%6."/>
      <w:lvlJc w:val="right"/>
      <w:pPr>
        <w:ind w:left="10198" w:hanging="180"/>
      </w:pPr>
    </w:lvl>
    <w:lvl w:ilvl="6" w:tplc="0426000F" w:tentative="1">
      <w:start w:val="1"/>
      <w:numFmt w:val="decimal"/>
      <w:lvlText w:val="%7."/>
      <w:lvlJc w:val="left"/>
      <w:pPr>
        <w:ind w:left="10918" w:hanging="360"/>
      </w:pPr>
    </w:lvl>
    <w:lvl w:ilvl="7" w:tplc="04260019" w:tentative="1">
      <w:start w:val="1"/>
      <w:numFmt w:val="lowerLetter"/>
      <w:lvlText w:val="%8."/>
      <w:lvlJc w:val="left"/>
      <w:pPr>
        <w:ind w:left="11638" w:hanging="360"/>
      </w:pPr>
    </w:lvl>
    <w:lvl w:ilvl="8" w:tplc="0426001B" w:tentative="1">
      <w:start w:val="1"/>
      <w:numFmt w:val="lowerRoman"/>
      <w:lvlText w:val="%9."/>
      <w:lvlJc w:val="right"/>
      <w:pPr>
        <w:ind w:left="12358" w:hanging="180"/>
      </w:pPr>
    </w:lvl>
  </w:abstractNum>
  <w:abstractNum w:abstractNumId="3" w15:restartNumberingAfterBreak="0">
    <w:nsid w:val="0A702DFE"/>
    <w:multiLevelType w:val="hybridMultilevel"/>
    <w:tmpl w:val="877E5222"/>
    <w:lvl w:ilvl="0" w:tplc="0426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A14200"/>
    <w:multiLevelType w:val="hybridMultilevel"/>
    <w:tmpl w:val="71A0859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0501FA"/>
    <w:multiLevelType w:val="multilevel"/>
    <w:tmpl w:val="0A52351C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6" w15:restartNumberingAfterBreak="0">
    <w:nsid w:val="1030247A"/>
    <w:multiLevelType w:val="hybridMultilevel"/>
    <w:tmpl w:val="8F98460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A73EE6"/>
    <w:multiLevelType w:val="multilevel"/>
    <w:tmpl w:val="9984D6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  <w:b w:val="0"/>
      </w:rPr>
    </w:lvl>
  </w:abstractNum>
  <w:abstractNum w:abstractNumId="8" w15:restartNumberingAfterBreak="0">
    <w:nsid w:val="12D075D1"/>
    <w:multiLevelType w:val="hybridMultilevel"/>
    <w:tmpl w:val="CE04F120"/>
    <w:lvl w:ilvl="0" w:tplc="042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C101FA"/>
    <w:multiLevelType w:val="hybridMultilevel"/>
    <w:tmpl w:val="1376131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C11827"/>
    <w:multiLevelType w:val="multilevel"/>
    <w:tmpl w:val="722EAC5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1" w15:restartNumberingAfterBreak="0">
    <w:nsid w:val="16A3225E"/>
    <w:multiLevelType w:val="hybridMultilevel"/>
    <w:tmpl w:val="5EC89388"/>
    <w:lvl w:ilvl="0" w:tplc="1B92F3B0">
      <w:start w:val="2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366919"/>
    <w:multiLevelType w:val="multilevel"/>
    <w:tmpl w:val="538CA4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3" w15:restartNumberingAfterBreak="0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14" w15:restartNumberingAfterBreak="0">
    <w:nsid w:val="1F070C4B"/>
    <w:multiLevelType w:val="multilevel"/>
    <w:tmpl w:val="A6C2DD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5" w15:restartNumberingAfterBreak="0">
    <w:nsid w:val="21C82D3A"/>
    <w:multiLevelType w:val="hybridMultilevel"/>
    <w:tmpl w:val="24449A4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B6280D"/>
    <w:multiLevelType w:val="hybridMultilevel"/>
    <w:tmpl w:val="372869DE"/>
    <w:lvl w:ilvl="0" w:tplc="002028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31" w:hanging="360"/>
      </w:pPr>
    </w:lvl>
    <w:lvl w:ilvl="2" w:tplc="0426001B" w:tentative="1">
      <w:start w:val="1"/>
      <w:numFmt w:val="lowerRoman"/>
      <w:lvlText w:val="%3."/>
      <w:lvlJc w:val="right"/>
      <w:pPr>
        <w:ind w:left="2651" w:hanging="180"/>
      </w:pPr>
    </w:lvl>
    <w:lvl w:ilvl="3" w:tplc="0426000F" w:tentative="1">
      <w:start w:val="1"/>
      <w:numFmt w:val="decimal"/>
      <w:lvlText w:val="%4."/>
      <w:lvlJc w:val="left"/>
      <w:pPr>
        <w:ind w:left="3371" w:hanging="360"/>
      </w:pPr>
    </w:lvl>
    <w:lvl w:ilvl="4" w:tplc="04260019" w:tentative="1">
      <w:start w:val="1"/>
      <w:numFmt w:val="lowerLetter"/>
      <w:lvlText w:val="%5."/>
      <w:lvlJc w:val="left"/>
      <w:pPr>
        <w:ind w:left="4091" w:hanging="360"/>
      </w:pPr>
    </w:lvl>
    <w:lvl w:ilvl="5" w:tplc="0426001B" w:tentative="1">
      <w:start w:val="1"/>
      <w:numFmt w:val="lowerRoman"/>
      <w:lvlText w:val="%6."/>
      <w:lvlJc w:val="right"/>
      <w:pPr>
        <w:ind w:left="4811" w:hanging="180"/>
      </w:pPr>
    </w:lvl>
    <w:lvl w:ilvl="6" w:tplc="0426000F" w:tentative="1">
      <w:start w:val="1"/>
      <w:numFmt w:val="decimal"/>
      <w:lvlText w:val="%7."/>
      <w:lvlJc w:val="left"/>
      <w:pPr>
        <w:ind w:left="5531" w:hanging="360"/>
      </w:pPr>
    </w:lvl>
    <w:lvl w:ilvl="7" w:tplc="04260019" w:tentative="1">
      <w:start w:val="1"/>
      <w:numFmt w:val="lowerLetter"/>
      <w:lvlText w:val="%8."/>
      <w:lvlJc w:val="left"/>
      <w:pPr>
        <w:ind w:left="6251" w:hanging="360"/>
      </w:pPr>
    </w:lvl>
    <w:lvl w:ilvl="8" w:tplc="042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23BF7EB1"/>
    <w:multiLevelType w:val="multilevel"/>
    <w:tmpl w:val="468AB15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8" w15:restartNumberingAfterBreak="0">
    <w:nsid w:val="27A1791B"/>
    <w:multiLevelType w:val="multilevel"/>
    <w:tmpl w:val="99C836E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9"/>
      <w:numFmt w:val="decimal"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9" w15:restartNumberingAfterBreak="0">
    <w:nsid w:val="28E87CC6"/>
    <w:multiLevelType w:val="hybridMultilevel"/>
    <w:tmpl w:val="FDF2EF62"/>
    <w:lvl w:ilvl="0" w:tplc="5ADADDC8">
      <w:start w:val="4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0" w15:restartNumberingAfterBreak="0">
    <w:nsid w:val="2DA12DAB"/>
    <w:multiLevelType w:val="hybridMultilevel"/>
    <w:tmpl w:val="6704660E"/>
    <w:lvl w:ilvl="0" w:tplc="5A0299F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31" w:hanging="360"/>
      </w:pPr>
    </w:lvl>
    <w:lvl w:ilvl="2" w:tplc="0426001B" w:tentative="1">
      <w:start w:val="1"/>
      <w:numFmt w:val="lowerRoman"/>
      <w:lvlText w:val="%3."/>
      <w:lvlJc w:val="right"/>
      <w:pPr>
        <w:ind w:left="2651" w:hanging="180"/>
      </w:pPr>
    </w:lvl>
    <w:lvl w:ilvl="3" w:tplc="0426000F" w:tentative="1">
      <w:start w:val="1"/>
      <w:numFmt w:val="decimal"/>
      <w:lvlText w:val="%4."/>
      <w:lvlJc w:val="left"/>
      <w:pPr>
        <w:ind w:left="3371" w:hanging="360"/>
      </w:pPr>
    </w:lvl>
    <w:lvl w:ilvl="4" w:tplc="04260019" w:tentative="1">
      <w:start w:val="1"/>
      <w:numFmt w:val="lowerLetter"/>
      <w:lvlText w:val="%5."/>
      <w:lvlJc w:val="left"/>
      <w:pPr>
        <w:ind w:left="4091" w:hanging="360"/>
      </w:pPr>
    </w:lvl>
    <w:lvl w:ilvl="5" w:tplc="0426001B" w:tentative="1">
      <w:start w:val="1"/>
      <w:numFmt w:val="lowerRoman"/>
      <w:lvlText w:val="%6."/>
      <w:lvlJc w:val="right"/>
      <w:pPr>
        <w:ind w:left="4811" w:hanging="180"/>
      </w:pPr>
    </w:lvl>
    <w:lvl w:ilvl="6" w:tplc="0426000F" w:tentative="1">
      <w:start w:val="1"/>
      <w:numFmt w:val="decimal"/>
      <w:lvlText w:val="%7."/>
      <w:lvlJc w:val="left"/>
      <w:pPr>
        <w:ind w:left="5531" w:hanging="360"/>
      </w:pPr>
    </w:lvl>
    <w:lvl w:ilvl="7" w:tplc="04260019" w:tentative="1">
      <w:start w:val="1"/>
      <w:numFmt w:val="lowerLetter"/>
      <w:lvlText w:val="%8."/>
      <w:lvlJc w:val="left"/>
      <w:pPr>
        <w:ind w:left="6251" w:hanging="360"/>
      </w:pPr>
    </w:lvl>
    <w:lvl w:ilvl="8" w:tplc="042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2E2328E1"/>
    <w:multiLevelType w:val="multilevel"/>
    <w:tmpl w:val="96FCCAA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644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  <w:i w:val="0"/>
      </w:rPr>
    </w:lvl>
  </w:abstractNum>
  <w:abstractNum w:abstractNumId="22" w15:restartNumberingAfterBreak="0">
    <w:nsid w:val="31ED7E3F"/>
    <w:multiLevelType w:val="multilevel"/>
    <w:tmpl w:val="325E92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3" w15:restartNumberingAfterBreak="0">
    <w:nsid w:val="32BA572A"/>
    <w:multiLevelType w:val="multilevel"/>
    <w:tmpl w:val="6C22B7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4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4" w15:restartNumberingAfterBreak="0">
    <w:nsid w:val="33C129BA"/>
    <w:multiLevelType w:val="multilevel"/>
    <w:tmpl w:val="9D02DF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 w15:restartNumberingAfterBreak="0">
    <w:nsid w:val="356F2232"/>
    <w:multiLevelType w:val="multilevel"/>
    <w:tmpl w:val="061A68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6" w15:restartNumberingAfterBreak="0">
    <w:nsid w:val="37D063A5"/>
    <w:multiLevelType w:val="hybridMultilevel"/>
    <w:tmpl w:val="BE24DE58"/>
    <w:lvl w:ilvl="0" w:tplc="5448E960">
      <w:start w:val="1"/>
      <w:numFmt w:val="decimal"/>
      <w:lvlText w:val="%1."/>
      <w:lvlJc w:val="left"/>
      <w:pPr>
        <w:ind w:left="86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81" w:hanging="360"/>
      </w:pPr>
    </w:lvl>
    <w:lvl w:ilvl="2" w:tplc="0426001B" w:tentative="1">
      <w:start w:val="1"/>
      <w:numFmt w:val="lowerRoman"/>
      <w:lvlText w:val="%3."/>
      <w:lvlJc w:val="right"/>
      <w:pPr>
        <w:ind w:left="2301" w:hanging="180"/>
      </w:pPr>
    </w:lvl>
    <w:lvl w:ilvl="3" w:tplc="0426000F" w:tentative="1">
      <w:start w:val="1"/>
      <w:numFmt w:val="decimal"/>
      <w:lvlText w:val="%4."/>
      <w:lvlJc w:val="left"/>
      <w:pPr>
        <w:ind w:left="3021" w:hanging="360"/>
      </w:pPr>
    </w:lvl>
    <w:lvl w:ilvl="4" w:tplc="04260019" w:tentative="1">
      <w:start w:val="1"/>
      <w:numFmt w:val="lowerLetter"/>
      <w:lvlText w:val="%5."/>
      <w:lvlJc w:val="left"/>
      <w:pPr>
        <w:ind w:left="3741" w:hanging="360"/>
      </w:pPr>
    </w:lvl>
    <w:lvl w:ilvl="5" w:tplc="0426001B" w:tentative="1">
      <w:start w:val="1"/>
      <w:numFmt w:val="lowerRoman"/>
      <w:lvlText w:val="%6."/>
      <w:lvlJc w:val="right"/>
      <w:pPr>
        <w:ind w:left="4461" w:hanging="180"/>
      </w:pPr>
    </w:lvl>
    <w:lvl w:ilvl="6" w:tplc="0426000F" w:tentative="1">
      <w:start w:val="1"/>
      <w:numFmt w:val="decimal"/>
      <w:lvlText w:val="%7."/>
      <w:lvlJc w:val="left"/>
      <w:pPr>
        <w:ind w:left="5181" w:hanging="360"/>
      </w:pPr>
    </w:lvl>
    <w:lvl w:ilvl="7" w:tplc="04260019" w:tentative="1">
      <w:start w:val="1"/>
      <w:numFmt w:val="lowerLetter"/>
      <w:lvlText w:val="%8."/>
      <w:lvlJc w:val="left"/>
      <w:pPr>
        <w:ind w:left="5901" w:hanging="360"/>
      </w:pPr>
    </w:lvl>
    <w:lvl w:ilvl="8" w:tplc="0426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27" w15:restartNumberingAfterBreak="0">
    <w:nsid w:val="3D663FA6"/>
    <w:multiLevelType w:val="multilevel"/>
    <w:tmpl w:val="E8102F6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61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28" w15:restartNumberingAfterBreak="0">
    <w:nsid w:val="3D831745"/>
    <w:multiLevelType w:val="multilevel"/>
    <w:tmpl w:val="D71AB12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9" w15:restartNumberingAfterBreak="0">
    <w:nsid w:val="3F1713E3"/>
    <w:multiLevelType w:val="multilevel"/>
    <w:tmpl w:val="C23AE46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146" w:hanging="720"/>
      </w:pPr>
      <w:rPr>
        <w:rFonts w:ascii="Times New Roman" w:eastAsia="Times New Roman" w:hAnsi="Times New Roman" w:cs="Times New Roman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0" w15:restartNumberingAfterBreak="0">
    <w:nsid w:val="418B3A23"/>
    <w:multiLevelType w:val="multilevel"/>
    <w:tmpl w:val="FC7CC5A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24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rFonts w:hint="default"/>
      </w:rPr>
    </w:lvl>
  </w:abstractNum>
  <w:abstractNum w:abstractNumId="31" w15:restartNumberingAfterBreak="0">
    <w:nsid w:val="43C759D3"/>
    <w:multiLevelType w:val="hybridMultilevel"/>
    <w:tmpl w:val="D20A5FD6"/>
    <w:lvl w:ilvl="0" w:tplc="D8AE27CA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931" w:hanging="360"/>
      </w:pPr>
    </w:lvl>
    <w:lvl w:ilvl="2" w:tplc="0426001B" w:tentative="1">
      <w:start w:val="1"/>
      <w:numFmt w:val="lowerRoman"/>
      <w:lvlText w:val="%3."/>
      <w:lvlJc w:val="right"/>
      <w:pPr>
        <w:ind w:left="2651" w:hanging="180"/>
      </w:pPr>
    </w:lvl>
    <w:lvl w:ilvl="3" w:tplc="0426000F" w:tentative="1">
      <w:start w:val="1"/>
      <w:numFmt w:val="decimal"/>
      <w:lvlText w:val="%4."/>
      <w:lvlJc w:val="left"/>
      <w:pPr>
        <w:ind w:left="3371" w:hanging="360"/>
      </w:pPr>
    </w:lvl>
    <w:lvl w:ilvl="4" w:tplc="04260019" w:tentative="1">
      <w:start w:val="1"/>
      <w:numFmt w:val="lowerLetter"/>
      <w:lvlText w:val="%5."/>
      <w:lvlJc w:val="left"/>
      <w:pPr>
        <w:ind w:left="4091" w:hanging="360"/>
      </w:pPr>
    </w:lvl>
    <w:lvl w:ilvl="5" w:tplc="0426001B" w:tentative="1">
      <w:start w:val="1"/>
      <w:numFmt w:val="lowerRoman"/>
      <w:lvlText w:val="%6."/>
      <w:lvlJc w:val="right"/>
      <w:pPr>
        <w:ind w:left="4811" w:hanging="180"/>
      </w:pPr>
    </w:lvl>
    <w:lvl w:ilvl="6" w:tplc="0426000F" w:tentative="1">
      <w:start w:val="1"/>
      <w:numFmt w:val="decimal"/>
      <w:lvlText w:val="%7."/>
      <w:lvlJc w:val="left"/>
      <w:pPr>
        <w:ind w:left="5531" w:hanging="360"/>
      </w:pPr>
    </w:lvl>
    <w:lvl w:ilvl="7" w:tplc="04260019" w:tentative="1">
      <w:start w:val="1"/>
      <w:numFmt w:val="lowerLetter"/>
      <w:lvlText w:val="%8."/>
      <w:lvlJc w:val="left"/>
      <w:pPr>
        <w:ind w:left="6251" w:hanging="360"/>
      </w:pPr>
    </w:lvl>
    <w:lvl w:ilvl="8" w:tplc="042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49BF5654"/>
    <w:multiLevelType w:val="multilevel"/>
    <w:tmpl w:val="568C92F0"/>
    <w:lvl w:ilvl="0">
      <w:start w:val="1"/>
      <w:numFmt w:val="decimal"/>
      <w:lvlText w:val="%1."/>
      <w:lvlJc w:val="left"/>
      <w:pPr>
        <w:ind w:left="1230" w:hanging="123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798" w:hanging="123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648" w:hanging="123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357" w:hanging="123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066" w:hanging="123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775" w:hanging="123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auto"/>
      </w:rPr>
    </w:lvl>
  </w:abstractNum>
  <w:abstractNum w:abstractNumId="33" w15:restartNumberingAfterBreak="0">
    <w:nsid w:val="4BF65CE7"/>
    <w:multiLevelType w:val="hybridMultilevel"/>
    <w:tmpl w:val="90D6DE3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757050"/>
    <w:multiLevelType w:val="multilevel"/>
    <w:tmpl w:val="E6001E6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5" w15:restartNumberingAfterBreak="0">
    <w:nsid w:val="51252E4A"/>
    <w:multiLevelType w:val="multilevel"/>
    <w:tmpl w:val="D6E6CA0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6" w15:restartNumberingAfterBreak="0">
    <w:nsid w:val="528F0748"/>
    <w:multiLevelType w:val="multilevel"/>
    <w:tmpl w:val="01F441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7" w15:restartNumberingAfterBreak="0">
    <w:nsid w:val="52F83389"/>
    <w:multiLevelType w:val="multilevel"/>
    <w:tmpl w:val="C23AE46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146" w:hanging="720"/>
      </w:pPr>
      <w:rPr>
        <w:rFonts w:ascii="Times New Roman" w:eastAsia="Times New Roman" w:hAnsi="Times New Roman" w:cs="Times New Roman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8" w15:restartNumberingAfterBreak="0">
    <w:nsid w:val="57272C09"/>
    <w:multiLevelType w:val="multilevel"/>
    <w:tmpl w:val="75E686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9" w15:restartNumberingAfterBreak="0">
    <w:nsid w:val="59085F69"/>
    <w:multiLevelType w:val="multilevel"/>
    <w:tmpl w:val="12E679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0" w15:restartNumberingAfterBreak="0">
    <w:nsid w:val="59BA050F"/>
    <w:multiLevelType w:val="hybridMultilevel"/>
    <w:tmpl w:val="A720EA82"/>
    <w:lvl w:ilvl="0" w:tplc="2BC0E53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8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A8327B9"/>
    <w:multiLevelType w:val="multilevel"/>
    <w:tmpl w:val="4D32DD1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5AC86564"/>
    <w:multiLevelType w:val="hybridMultilevel"/>
    <w:tmpl w:val="51B622F6"/>
    <w:lvl w:ilvl="0" w:tplc="9D22D112">
      <w:start w:val="1"/>
      <w:numFmt w:val="decimal"/>
      <w:lvlText w:val="%1."/>
      <w:lvlJc w:val="left"/>
      <w:pPr>
        <w:ind w:left="1350" w:hanging="360"/>
      </w:pPr>
      <w:rPr>
        <w:rFonts w:hint="default"/>
        <w:sz w:val="28"/>
      </w:rPr>
    </w:lvl>
    <w:lvl w:ilvl="1" w:tplc="04260019" w:tentative="1">
      <w:start w:val="1"/>
      <w:numFmt w:val="lowerLetter"/>
      <w:lvlText w:val="%2."/>
      <w:lvlJc w:val="left"/>
      <w:pPr>
        <w:ind w:left="2070" w:hanging="360"/>
      </w:pPr>
    </w:lvl>
    <w:lvl w:ilvl="2" w:tplc="0426001B" w:tentative="1">
      <w:start w:val="1"/>
      <w:numFmt w:val="lowerRoman"/>
      <w:lvlText w:val="%3."/>
      <w:lvlJc w:val="right"/>
      <w:pPr>
        <w:ind w:left="2790" w:hanging="180"/>
      </w:pPr>
    </w:lvl>
    <w:lvl w:ilvl="3" w:tplc="0426000F" w:tentative="1">
      <w:start w:val="1"/>
      <w:numFmt w:val="decimal"/>
      <w:lvlText w:val="%4."/>
      <w:lvlJc w:val="left"/>
      <w:pPr>
        <w:ind w:left="3510" w:hanging="360"/>
      </w:pPr>
    </w:lvl>
    <w:lvl w:ilvl="4" w:tplc="04260019" w:tentative="1">
      <w:start w:val="1"/>
      <w:numFmt w:val="lowerLetter"/>
      <w:lvlText w:val="%5."/>
      <w:lvlJc w:val="left"/>
      <w:pPr>
        <w:ind w:left="4230" w:hanging="360"/>
      </w:pPr>
    </w:lvl>
    <w:lvl w:ilvl="5" w:tplc="0426001B" w:tentative="1">
      <w:start w:val="1"/>
      <w:numFmt w:val="lowerRoman"/>
      <w:lvlText w:val="%6."/>
      <w:lvlJc w:val="right"/>
      <w:pPr>
        <w:ind w:left="4950" w:hanging="180"/>
      </w:pPr>
    </w:lvl>
    <w:lvl w:ilvl="6" w:tplc="0426000F" w:tentative="1">
      <w:start w:val="1"/>
      <w:numFmt w:val="decimal"/>
      <w:lvlText w:val="%7."/>
      <w:lvlJc w:val="left"/>
      <w:pPr>
        <w:ind w:left="5670" w:hanging="360"/>
      </w:pPr>
    </w:lvl>
    <w:lvl w:ilvl="7" w:tplc="04260019" w:tentative="1">
      <w:start w:val="1"/>
      <w:numFmt w:val="lowerLetter"/>
      <w:lvlText w:val="%8."/>
      <w:lvlJc w:val="left"/>
      <w:pPr>
        <w:ind w:left="6390" w:hanging="360"/>
      </w:pPr>
    </w:lvl>
    <w:lvl w:ilvl="8" w:tplc="0426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3" w15:restartNumberingAfterBreak="0">
    <w:nsid w:val="5D4B4209"/>
    <w:multiLevelType w:val="multilevel"/>
    <w:tmpl w:val="18607D44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4" w15:restartNumberingAfterBreak="0">
    <w:nsid w:val="5FAC0241"/>
    <w:multiLevelType w:val="hybridMultilevel"/>
    <w:tmpl w:val="83DE850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77A0127"/>
    <w:multiLevelType w:val="multilevel"/>
    <w:tmpl w:val="A3F0A51C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54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46" w15:restartNumberingAfterBreak="0">
    <w:nsid w:val="690668E5"/>
    <w:multiLevelType w:val="hybridMultilevel"/>
    <w:tmpl w:val="045483F0"/>
    <w:lvl w:ilvl="0" w:tplc="66ECF1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6990762E"/>
    <w:multiLevelType w:val="multilevel"/>
    <w:tmpl w:val="B66CE85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48" w15:restartNumberingAfterBreak="0">
    <w:nsid w:val="6A11493F"/>
    <w:multiLevelType w:val="multilevel"/>
    <w:tmpl w:val="75E686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9" w15:restartNumberingAfterBreak="0">
    <w:nsid w:val="6EB31D0E"/>
    <w:multiLevelType w:val="hybridMultilevel"/>
    <w:tmpl w:val="5C86F416"/>
    <w:lvl w:ilvl="0" w:tplc="5476B68A">
      <w:start w:val="1"/>
      <w:numFmt w:val="decimal"/>
      <w:lvlText w:val="%1."/>
      <w:lvlJc w:val="left"/>
      <w:pPr>
        <w:ind w:left="120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26" w:hanging="360"/>
      </w:pPr>
    </w:lvl>
    <w:lvl w:ilvl="2" w:tplc="0426001B" w:tentative="1">
      <w:start w:val="1"/>
      <w:numFmt w:val="lowerRoman"/>
      <w:lvlText w:val="%3."/>
      <w:lvlJc w:val="right"/>
      <w:pPr>
        <w:ind w:left="2646" w:hanging="180"/>
      </w:pPr>
    </w:lvl>
    <w:lvl w:ilvl="3" w:tplc="0426000F" w:tentative="1">
      <w:start w:val="1"/>
      <w:numFmt w:val="decimal"/>
      <w:lvlText w:val="%4."/>
      <w:lvlJc w:val="left"/>
      <w:pPr>
        <w:ind w:left="3366" w:hanging="360"/>
      </w:pPr>
    </w:lvl>
    <w:lvl w:ilvl="4" w:tplc="04260019" w:tentative="1">
      <w:start w:val="1"/>
      <w:numFmt w:val="lowerLetter"/>
      <w:lvlText w:val="%5."/>
      <w:lvlJc w:val="left"/>
      <w:pPr>
        <w:ind w:left="4086" w:hanging="360"/>
      </w:pPr>
    </w:lvl>
    <w:lvl w:ilvl="5" w:tplc="0426001B" w:tentative="1">
      <w:start w:val="1"/>
      <w:numFmt w:val="lowerRoman"/>
      <w:lvlText w:val="%6."/>
      <w:lvlJc w:val="right"/>
      <w:pPr>
        <w:ind w:left="4806" w:hanging="180"/>
      </w:pPr>
    </w:lvl>
    <w:lvl w:ilvl="6" w:tplc="0426000F" w:tentative="1">
      <w:start w:val="1"/>
      <w:numFmt w:val="decimal"/>
      <w:lvlText w:val="%7."/>
      <w:lvlJc w:val="left"/>
      <w:pPr>
        <w:ind w:left="5526" w:hanging="360"/>
      </w:pPr>
    </w:lvl>
    <w:lvl w:ilvl="7" w:tplc="04260019" w:tentative="1">
      <w:start w:val="1"/>
      <w:numFmt w:val="lowerLetter"/>
      <w:lvlText w:val="%8."/>
      <w:lvlJc w:val="left"/>
      <w:pPr>
        <w:ind w:left="6246" w:hanging="360"/>
      </w:pPr>
    </w:lvl>
    <w:lvl w:ilvl="8" w:tplc="0426001B" w:tentative="1">
      <w:start w:val="1"/>
      <w:numFmt w:val="lowerRoman"/>
      <w:lvlText w:val="%9."/>
      <w:lvlJc w:val="right"/>
      <w:pPr>
        <w:ind w:left="6966" w:hanging="180"/>
      </w:pPr>
    </w:lvl>
  </w:abstractNum>
  <w:abstractNum w:abstractNumId="50" w15:restartNumberingAfterBreak="0">
    <w:nsid w:val="705B1836"/>
    <w:multiLevelType w:val="multilevel"/>
    <w:tmpl w:val="1BEA3AB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1" w15:restartNumberingAfterBreak="0">
    <w:nsid w:val="70D03C54"/>
    <w:multiLevelType w:val="multilevel"/>
    <w:tmpl w:val="4224DC5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161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52" w15:restartNumberingAfterBreak="0">
    <w:nsid w:val="743B4EFA"/>
    <w:multiLevelType w:val="hybridMultilevel"/>
    <w:tmpl w:val="838C095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99B11F5"/>
    <w:multiLevelType w:val="multilevel"/>
    <w:tmpl w:val="0BA03B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4" w15:restartNumberingAfterBreak="0">
    <w:nsid w:val="7FA36CD5"/>
    <w:multiLevelType w:val="multilevel"/>
    <w:tmpl w:val="DDEEA85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num w:numId="1">
    <w:abstractNumId w:val="48"/>
  </w:num>
  <w:num w:numId="2">
    <w:abstractNumId w:val="53"/>
  </w:num>
  <w:num w:numId="3">
    <w:abstractNumId w:val="30"/>
  </w:num>
  <w:num w:numId="4">
    <w:abstractNumId w:val="38"/>
  </w:num>
  <w:num w:numId="5">
    <w:abstractNumId w:val="45"/>
  </w:num>
  <w:num w:numId="6">
    <w:abstractNumId w:val="28"/>
  </w:num>
  <w:num w:numId="7">
    <w:abstractNumId w:val="10"/>
  </w:num>
  <w:num w:numId="8">
    <w:abstractNumId w:val="9"/>
  </w:num>
  <w:num w:numId="9">
    <w:abstractNumId w:val="2"/>
  </w:num>
  <w:num w:numId="10">
    <w:abstractNumId w:val="36"/>
  </w:num>
  <w:num w:numId="11">
    <w:abstractNumId w:val="49"/>
  </w:num>
  <w:num w:numId="12">
    <w:abstractNumId w:val="12"/>
  </w:num>
  <w:num w:numId="13">
    <w:abstractNumId w:val="22"/>
  </w:num>
  <w:num w:numId="14">
    <w:abstractNumId w:val="25"/>
  </w:num>
  <w:num w:numId="15">
    <w:abstractNumId w:val="14"/>
  </w:num>
  <w:num w:numId="16">
    <w:abstractNumId w:val="39"/>
  </w:num>
  <w:num w:numId="17">
    <w:abstractNumId w:val="24"/>
  </w:num>
  <w:num w:numId="18">
    <w:abstractNumId w:val="8"/>
  </w:num>
  <w:num w:numId="19">
    <w:abstractNumId w:val="29"/>
  </w:num>
  <w:num w:numId="20">
    <w:abstractNumId w:val="4"/>
  </w:num>
  <w:num w:numId="21">
    <w:abstractNumId w:val="52"/>
  </w:num>
  <w:num w:numId="22">
    <w:abstractNumId w:val="19"/>
  </w:num>
  <w:num w:numId="23">
    <w:abstractNumId w:val="37"/>
  </w:num>
  <w:num w:numId="24">
    <w:abstractNumId w:val="32"/>
  </w:num>
  <w:num w:numId="25">
    <w:abstractNumId w:val="47"/>
  </w:num>
  <w:num w:numId="26">
    <w:abstractNumId w:val="33"/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</w:num>
  <w:num w:numId="30">
    <w:abstractNumId w:val="42"/>
  </w:num>
  <w:num w:numId="31">
    <w:abstractNumId w:val="3"/>
  </w:num>
  <w:num w:numId="32">
    <w:abstractNumId w:val="20"/>
  </w:num>
  <w:num w:numId="33">
    <w:abstractNumId w:val="15"/>
  </w:num>
  <w:num w:numId="34">
    <w:abstractNumId w:val="6"/>
  </w:num>
  <w:num w:numId="35">
    <w:abstractNumId w:val="46"/>
  </w:num>
  <w:num w:numId="36">
    <w:abstractNumId w:val="21"/>
  </w:num>
  <w:num w:numId="37">
    <w:abstractNumId w:val="16"/>
  </w:num>
  <w:num w:numId="38">
    <w:abstractNumId w:val="31"/>
  </w:num>
  <w:num w:numId="39">
    <w:abstractNumId w:val="7"/>
  </w:num>
  <w:num w:numId="40">
    <w:abstractNumId w:val="54"/>
  </w:num>
  <w:num w:numId="41">
    <w:abstractNumId w:val="50"/>
  </w:num>
  <w:num w:numId="42">
    <w:abstractNumId w:val="17"/>
  </w:num>
  <w:num w:numId="43">
    <w:abstractNumId w:val="44"/>
  </w:num>
  <w:num w:numId="44">
    <w:abstractNumId w:val="41"/>
  </w:num>
  <w:num w:numId="45">
    <w:abstractNumId w:val="23"/>
  </w:num>
  <w:num w:numId="46">
    <w:abstractNumId w:val="51"/>
  </w:num>
  <w:num w:numId="47">
    <w:abstractNumId w:val="27"/>
  </w:num>
  <w:num w:numId="48">
    <w:abstractNumId w:val="5"/>
  </w:num>
  <w:num w:numId="49">
    <w:abstractNumId w:val="1"/>
  </w:num>
  <w:num w:numId="50">
    <w:abstractNumId w:val="11"/>
  </w:num>
  <w:num w:numId="51">
    <w:abstractNumId w:val="35"/>
  </w:num>
  <w:num w:numId="52">
    <w:abstractNumId w:val="26"/>
  </w:num>
  <w:num w:numId="53">
    <w:abstractNumId w:val="18"/>
  </w:num>
  <w:num w:numId="54">
    <w:abstractNumId w:val="43"/>
  </w:num>
  <w:num w:numId="55">
    <w:abstractNumId w:val="0"/>
  </w:num>
  <w:num w:numId="56">
    <w:abstractNumId w:val="40"/>
  </w:num>
  <w:num w:numId="57">
    <w:abstractNumId w:val="34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49D"/>
    <w:rsid w:val="00000345"/>
    <w:rsid w:val="00000830"/>
    <w:rsid w:val="00000B09"/>
    <w:rsid w:val="00000ED8"/>
    <w:rsid w:val="00000F0C"/>
    <w:rsid w:val="000017CE"/>
    <w:rsid w:val="00002075"/>
    <w:rsid w:val="0000242A"/>
    <w:rsid w:val="00004091"/>
    <w:rsid w:val="00004099"/>
    <w:rsid w:val="000044A2"/>
    <w:rsid w:val="00004661"/>
    <w:rsid w:val="00004DF4"/>
    <w:rsid w:val="000064DC"/>
    <w:rsid w:val="000074D1"/>
    <w:rsid w:val="0000786A"/>
    <w:rsid w:val="000114D7"/>
    <w:rsid w:val="000117B2"/>
    <w:rsid w:val="00011822"/>
    <w:rsid w:val="00012F19"/>
    <w:rsid w:val="0001454E"/>
    <w:rsid w:val="00015196"/>
    <w:rsid w:val="000170D5"/>
    <w:rsid w:val="0002024D"/>
    <w:rsid w:val="000213BD"/>
    <w:rsid w:val="0002369E"/>
    <w:rsid w:val="000247B7"/>
    <w:rsid w:val="0002530E"/>
    <w:rsid w:val="00026487"/>
    <w:rsid w:val="00027770"/>
    <w:rsid w:val="000310CF"/>
    <w:rsid w:val="00031296"/>
    <w:rsid w:val="00031448"/>
    <w:rsid w:val="00031459"/>
    <w:rsid w:val="000318AC"/>
    <w:rsid w:val="000326CD"/>
    <w:rsid w:val="00032D9A"/>
    <w:rsid w:val="00033559"/>
    <w:rsid w:val="00035026"/>
    <w:rsid w:val="00035A9D"/>
    <w:rsid w:val="00035C35"/>
    <w:rsid w:val="0003772F"/>
    <w:rsid w:val="00040197"/>
    <w:rsid w:val="0004124F"/>
    <w:rsid w:val="00042AAD"/>
    <w:rsid w:val="000445B2"/>
    <w:rsid w:val="0004479F"/>
    <w:rsid w:val="0004488A"/>
    <w:rsid w:val="00045CB1"/>
    <w:rsid w:val="00046BA9"/>
    <w:rsid w:val="00046C38"/>
    <w:rsid w:val="00047314"/>
    <w:rsid w:val="0004734B"/>
    <w:rsid w:val="000526C3"/>
    <w:rsid w:val="00052953"/>
    <w:rsid w:val="0005374F"/>
    <w:rsid w:val="000537D8"/>
    <w:rsid w:val="000557D4"/>
    <w:rsid w:val="00056511"/>
    <w:rsid w:val="0005694F"/>
    <w:rsid w:val="000576CC"/>
    <w:rsid w:val="000600F2"/>
    <w:rsid w:val="00060347"/>
    <w:rsid w:val="000604F8"/>
    <w:rsid w:val="00060872"/>
    <w:rsid w:val="0006175B"/>
    <w:rsid w:val="00062132"/>
    <w:rsid w:val="000642CC"/>
    <w:rsid w:val="00065A70"/>
    <w:rsid w:val="0006615A"/>
    <w:rsid w:val="00067B21"/>
    <w:rsid w:val="00067EE8"/>
    <w:rsid w:val="000704F5"/>
    <w:rsid w:val="000715B3"/>
    <w:rsid w:val="000725A2"/>
    <w:rsid w:val="00073301"/>
    <w:rsid w:val="00074DE5"/>
    <w:rsid w:val="00075334"/>
    <w:rsid w:val="00075400"/>
    <w:rsid w:val="0007551A"/>
    <w:rsid w:val="00075DF7"/>
    <w:rsid w:val="0007610A"/>
    <w:rsid w:val="00077D5F"/>
    <w:rsid w:val="000819A7"/>
    <w:rsid w:val="00083A9E"/>
    <w:rsid w:val="00083C16"/>
    <w:rsid w:val="000866F1"/>
    <w:rsid w:val="00087175"/>
    <w:rsid w:val="00087DFC"/>
    <w:rsid w:val="0009045F"/>
    <w:rsid w:val="000907DD"/>
    <w:rsid w:val="00090A59"/>
    <w:rsid w:val="00091F3B"/>
    <w:rsid w:val="00091F9D"/>
    <w:rsid w:val="000932A9"/>
    <w:rsid w:val="000933AC"/>
    <w:rsid w:val="000936A7"/>
    <w:rsid w:val="00093B4B"/>
    <w:rsid w:val="000940C2"/>
    <w:rsid w:val="00095101"/>
    <w:rsid w:val="00095178"/>
    <w:rsid w:val="00096176"/>
    <w:rsid w:val="00096DB9"/>
    <w:rsid w:val="000975F8"/>
    <w:rsid w:val="00097CA8"/>
    <w:rsid w:val="000A0D47"/>
    <w:rsid w:val="000A1564"/>
    <w:rsid w:val="000A1800"/>
    <w:rsid w:val="000A30A8"/>
    <w:rsid w:val="000A44DC"/>
    <w:rsid w:val="000A44EA"/>
    <w:rsid w:val="000A46DE"/>
    <w:rsid w:val="000A487B"/>
    <w:rsid w:val="000A5001"/>
    <w:rsid w:val="000A5080"/>
    <w:rsid w:val="000A51EF"/>
    <w:rsid w:val="000A6E4C"/>
    <w:rsid w:val="000A724C"/>
    <w:rsid w:val="000B1236"/>
    <w:rsid w:val="000B189C"/>
    <w:rsid w:val="000B1975"/>
    <w:rsid w:val="000B22BB"/>
    <w:rsid w:val="000B268F"/>
    <w:rsid w:val="000B2694"/>
    <w:rsid w:val="000B2D8E"/>
    <w:rsid w:val="000B2EA5"/>
    <w:rsid w:val="000B37A5"/>
    <w:rsid w:val="000B3B25"/>
    <w:rsid w:val="000B4027"/>
    <w:rsid w:val="000B4DB1"/>
    <w:rsid w:val="000B5266"/>
    <w:rsid w:val="000B5281"/>
    <w:rsid w:val="000B62D4"/>
    <w:rsid w:val="000B6ED9"/>
    <w:rsid w:val="000B78F3"/>
    <w:rsid w:val="000C0055"/>
    <w:rsid w:val="000C0256"/>
    <w:rsid w:val="000C07CA"/>
    <w:rsid w:val="000C1459"/>
    <w:rsid w:val="000C1EEA"/>
    <w:rsid w:val="000C3C4F"/>
    <w:rsid w:val="000C4719"/>
    <w:rsid w:val="000C4E54"/>
    <w:rsid w:val="000C5091"/>
    <w:rsid w:val="000C5B77"/>
    <w:rsid w:val="000C5D49"/>
    <w:rsid w:val="000C67CA"/>
    <w:rsid w:val="000C6E78"/>
    <w:rsid w:val="000C7128"/>
    <w:rsid w:val="000C7819"/>
    <w:rsid w:val="000D0F13"/>
    <w:rsid w:val="000D1001"/>
    <w:rsid w:val="000D190C"/>
    <w:rsid w:val="000D20FF"/>
    <w:rsid w:val="000D296A"/>
    <w:rsid w:val="000D35DA"/>
    <w:rsid w:val="000D461D"/>
    <w:rsid w:val="000D53B0"/>
    <w:rsid w:val="000D6026"/>
    <w:rsid w:val="000D679F"/>
    <w:rsid w:val="000D7988"/>
    <w:rsid w:val="000E08FA"/>
    <w:rsid w:val="000E0A29"/>
    <w:rsid w:val="000E1651"/>
    <w:rsid w:val="000E1895"/>
    <w:rsid w:val="000E2303"/>
    <w:rsid w:val="000E2EC9"/>
    <w:rsid w:val="000E3631"/>
    <w:rsid w:val="000E3CCD"/>
    <w:rsid w:val="000E3DAB"/>
    <w:rsid w:val="000E3DE1"/>
    <w:rsid w:val="000E52F8"/>
    <w:rsid w:val="000E57C5"/>
    <w:rsid w:val="000E5C72"/>
    <w:rsid w:val="000E6190"/>
    <w:rsid w:val="000E63C2"/>
    <w:rsid w:val="000E6419"/>
    <w:rsid w:val="000E69B2"/>
    <w:rsid w:val="000E7497"/>
    <w:rsid w:val="000F0026"/>
    <w:rsid w:val="000F0405"/>
    <w:rsid w:val="000F0ED2"/>
    <w:rsid w:val="000F1B10"/>
    <w:rsid w:val="000F2274"/>
    <w:rsid w:val="000F23D7"/>
    <w:rsid w:val="000F31E5"/>
    <w:rsid w:val="000F3962"/>
    <w:rsid w:val="000F3FEB"/>
    <w:rsid w:val="000F4A19"/>
    <w:rsid w:val="000F4A88"/>
    <w:rsid w:val="000F4FE2"/>
    <w:rsid w:val="000F56B3"/>
    <w:rsid w:val="000F5955"/>
    <w:rsid w:val="000F5B6B"/>
    <w:rsid w:val="000F631E"/>
    <w:rsid w:val="000F66EC"/>
    <w:rsid w:val="000F76DB"/>
    <w:rsid w:val="000F78AA"/>
    <w:rsid w:val="00100710"/>
    <w:rsid w:val="001010FD"/>
    <w:rsid w:val="001014D1"/>
    <w:rsid w:val="00101B7D"/>
    <w:rsid w:val="00101C8D"/>
    <w:rsid w:val="00102FAA"/>
    <w:rsid w:val="0010310F"/>
    <w:rsid w:val="001031E7"/>
    <w:rsid w:val="00103B63"/>
    <w:rsid w:val="00103C0C"/>
    <w:rsid w:val="00104A53"/>
    <w:rsid w:val="00105B69"/>
    <w:rsid w:val="0010760D"/>
    <w:rsid w:val="00107676"/>
    <w:rsid w:val="001076DB"/>
    <w:rsid w:val="001079B7"/>
    <w:rsid w:val="00107D49"/>
    <w:rsid w:val="0011123D"/>
    <w:rsid w:val="00111ADC"/>
    <w:rsid w:val="00111D0B"/>
    <w:rsid w:val="001120E8"/>
    <w:rsid w:val="001121C5"/>
    <w:rsid w:val="001146A4"/>
    <w:rsid w:val="001148A8"/>
    <w:rsid w:val="001149F8"/>
    <w:rsid w:val="0011571A"/>
    <w:rsid w:val="00116196"/>
    <w:rsid w:val="00116436"/>
    <w:rsid w:val="00116D0A"/>
    <w:rsid w:val="00117885"/>
    <w:rsid w:val="00120657"/>
    <w:rsid w:val="001214D6"/>
    <w:rsid w:val="001217F2"/>
    <w:rsid w:val="00121AB8"/>
    <w:rsid w:val="00121ACF"/>
    <w:rsid w:val="00122023"/>
    <w:rsid w:val="001234BC"/>
    <w:rsid w:val="00123507"/>
    <w:rsid w:val="001252B0"/>
    <w:rsid w:val="00125675"/>
    <w:rsid w:val="00125AEF"/>
    <w:rsid w:val="0012722C"/>
    <w:rsid w:val="001278C0"/>
    <w:rsid w:val="00130D09"/>
    <w:rsid w:val="00131191"/>
    <w:rsid w:val="001323BD"/>
    <w:rsid w:val="00132EB3"/>
    <w:rsid w:val="001335A0"/>
    <w:rsid w:val="0013413F"/>
    <w:rsid w:val="001349E7"/>
    <w:rsid w:val="00134CB5"/>
    <w:rsid w:val="001350B4"/>
    <w:rsid w:val="00135A1F"/>
    <w:rsid w:val="00135DE1"/>
    <w:rsid w:val="00136EAD"/>
    <w:rsid w:val="001407AA"/>
    <w:rsid w:val="001410B5"/>
    <w:rsid w:val="001412EF"/>
    <w:rsid w:val="00142EAF"/>
    <w:rsid w:val="00143507"/>
    <w:rsid w:val="00144963"/>
    <w:rsid w:val="00145216"/>
    <w:rsid w:val="00146CBE"/>
    <w:rsid w:val="001503CE"/>
    <w:rsid w:val="001511D2"/>
    <w:rsid w:val="001515B4"/>
    <w:rsid w:val="0015169D"/>
    <w:rsid w:val="00153A02"/>
    <w:rsid w:val="00153D5B"/>
    <w:rsid w:val="00153F40"/>
    <w:rsid w:val="001542F4"/>
    <w:rsid w:val="00154457"/>
    <w:rsid w:val="00155433"/>
    <w:rsid w:val="00155FC9"/>
    <w:rsid w:val="001561B2"/>
    <w:rsid w:val="00157075"/>
    <w:rsid w:val="00157F0B"/>
    <w:rsid w:val="001601BB"/>
    <w:rsid w:val="0016136B"/>
    <w:rsid w:val="00161A41"/>
    <w:rsid w:val="00161B86"/>
    <w:rsid w:val="00162028"/>
    <w:rsid w:val="0016215A"/>
    <w:rsid w:val="0016300E"/>
    <w:rsid w:val="001637D6"/>
    <w:rsid w:val="0016430F"/>
    <w:rsid w:val="001658D7"/>
    <w:rsid w:val="00165F86"/>
    <w:rsid w:val="00166EF2"/>
    <w:rsid w:val="00166FB8"/>
    <w:rsid w:val="001679A0"/>
    <w:rsid w:val="00171717"/>
    <w:rsid w:val="0017186C"/>
    <w:rsid w:val="00171C36"/>
    <w:rsid w:val="00172546"/>
    <w:rsid w:val="00172EC2"/>
    <w:rsid w:val="0017399A"/>
    <w:rsid w:val="00173AE1"/>
    <w:rsid w:val="00174319"/>
    <w:rsid w:val="001757BB"/>
    <w:rsid w:val="00175918"/>
    <w:rsid w:val="00175CDF"/>
    <w:rsid w:val="001766EC"/>
    <w:rsid w:val="001772C0"/>
    <w:rsid w:val="00177B26"/>
    <w:rsid w:val="00177CED"/>
    <w:rsid w:val="0018004E"/>
    <w:rsid w:val="00180EBC"/>
    <w:rsid w:val="001829AA"/>
    <w:rsid w:val="0018399A"/>
    <w:rsid w:val="00183CC9"/>
    <w:rsid w:val="00183F1E"/>
    <w:rsid w:val="00184008"/>
    <w:rsid w:val="00184166"/>
    <w:rsid w:val="00184644"/>
    <w:rsid w:val="00184EE7"/>
    <w:rsid w:val="001852D1"/>
    <w:rsid w:val="00185BBA"/>
    <w:rsid w:val="001861D4"/>
    <w:rsid w:val="001863DD"/>
    <w:rsid w:val="00186EC1"/>
    <w:rsid w:val="00186FF9"/>
    <w:rsid w:val="001875DA"/>
    <w:rsid w:val="00187790"/>
    <w:rsid w:val="001902A8"/>
    <w:rsid w:val="00190D61"/>
    <w:rsid w:val="0019346C"/>
    <w:rsid w:val="001944E2"/>
    <w:rsid w:val="00194FD8"/>
    <w:rsid w:val="00195C43"/>
    <w:rsid w:val="00196061"/>
    <w:rsid w:val="00196670"/>
    <w:rsid w:val="00196B53"/>
    <w:rsid w:val="00196BAC"/>
    <w:rsid w:val="00197189"/>
    <w:rsid w:val="00197AB6"/>
    <w:rsid w:val="001A0F37"/>
    <w:rsid w:val="001A1378"/>
    <w:rsid w:val="001A1B8B"/>
    <w:rsid w:val="001A2760"/>
    <w:rsid w:val="001A28AD"/>
    <w:rsid w:val="001A450C"/>
    <w:rsid w:val="001A698D"/>
    <w:rsid w:val="001A6B75"/>
    <w:rsid w:val="001A7060"/>
    <w:rsid w:val="001A7E58"/>
    <w:rsid w:val="001B071E"/>
    <w:rsid w:val="001B17E0"/>
    <w:rsid w:val="001B24E8"/>
    <w:rsid w:val="001B38BB"/>
    <w:rsid w:val="001B3905"/>
    <w:rsid w:val="001B667B"/>
    <w:rsid w:val="001B7C7F"/>
    <w:rsid w:val="001B7DD8"/>
    <w:rsid w:val="001C03F8"/>
    <w:rsid w:val="001C0914"/>
    <w:rsid w:val="001C0D0A"/>
    <w:rsid w:val="001C19AF"/>
    <w:rsid w:val="001C1E45"/>
    <w:rsid w:val="001C29B4"/>
    <w:rsid w:val="001C2DF5"/>
    <w:rsid w:val="001C316E"/>
    <w:rsid w:val="001C351E"/>
    <w:rsid w:val="001C3F0D"/>
    <w:rsid w:val="001C4524"/>
    <w:rsid w:val="001C4B5F"/>
    <w:rsid w:val="001C4B61"/>
    <w:rsid w:val="001C4BDB"/>
    <w:rsid w:val="001C4BDD"/>
    <w:rsid w:val="001C4C90"/>
    <w:rsid w:val="001C4F99"/>
    <w:rsid w:val="001C5194"/>
    <w:rsid w:val="001C52B3"/>
    <w:rsid w:val="001C6980"/>
    <w:rsid w:val="001C7875"/>
    <w:rsid w:val="001D00A9"/>
    <w:rsid w:val="001D0131"/>
    <w:rsid w:val="001D02E8"/>
    <w:rsid w:val="001D1862"/>
    <w:rsid w:val="001D1AF2"/>
    <w:rsid w:val="001D26A0"/>
    <w:rsid w:val="001D2BC8"/>
    <w:rsid w:val="001D3145"/>
    <w:rsid w:val="001D48A0"/>
    <w:rsid w:val="001D5E18"/>
    <w:rsid w:val="001D6121"/>
    <w:rsid w:val="001D65C6"/>
    <w:rsid w:val="001E1829"/>
    <w:rsid w:val="001E20D9"/>
    <w:rsid w:val="001E3D55"/>
    <w:rsid w:val="001E3FAC"/>
    <w:rsid w:val="001E3FE8"/>
    <w:rsid w:val="001E609E"/>
    <w:rsid w:val="001E60A5"/>
    <w:rsid w:val="001E737D"/>
    <w:rsid w:val="001F0525"/>
    <w:rsid w:val="001F0FA1"/>
    <w:rsid w:val="001F1CEE"/>
    <w:rsid w:val="001F1EA7"/>
    <w:rsid w:val="001F27C5"/>
    <w:rsid w:val="001F2F50"/>
    <w:rsid w:val="001F569B"/>
    <w:rsid w:val="001F6462"/>
    <w:rsid w:val="001F766D"/>
    <w:rsid w:val="002000D3"/>
    <w:rsid w:val="0020020C"/>
    <w:rsid w:val="0020023C"/>
    <w:rsid w:val="0020101A"/>
    <w:rsid w:val="00201395"/>
    <w:rsid w:val="00201551"/>
    <w:rsid w:val="00202411"/>
    <w:rsid w:val="00202750"/>
    <w:rsid w:val="00202A3C"/>
    <w:rsid w:val="00204AED"/>
    <w:rsid w:val="002053B2"/>
    <w:rsid w:val="00207020"/>
    <w:rsid w:val="002072E2"/>
    <w:rsid w:val="00210FC7"/>
    <w:rsid w:val="00211429"/>
    <w:rsid w:val="002119F9"/>
    <w:rsid w:val="002125AB"/>
    <w:rsid w:val="002143F0"/>
    <w:rsid w:val="00215191"/>
    <w:rsid w:val="002154EA"/>
    <w:rsid w:val="002158B7"/>
    <w:rsid w:val="002159DD"/>
    <w:rsid w:val="00215E03"/>
    <w:rsid w:val="00216A29"/>
    <w:rsid w:val="0021788C"/>
    <w:rsid w:val="00217DBA"/>
    <w:rsid w:val="00220017"/>
    <w:rsid w:val="00220A72"/>
    <w:rsid w:val="00220EF3"/>
    <w:rsid w:val="00220F80"/>
    <w:rsid w:val="0022104B"/>
    <w:rsid w:val="002212F4"/>
    <w:rsid w:val="00222754"/>
    <w:rsid w:val="00222ABB"/>
    <w:rsid w:val="002230DE"/>
    <w:rsid w:val="00223ACE"/>
    <w:rsid w:val="00223E94"/>
    <w:rsid w:val="00223F03"/>
    <w:rsid w:val="002240D3"/>
    <w:rsid w:val="00224916"/>
    <w:rsid w:val="00225392"/>
    <w:rsid w:val="00226A24"/>
    <w:rsid w:val="00232175"/>
    <w:rsid w:val="00232BF4"/>
    <w:rsid w:val="00233FAB"/>
    <w:rsid w:val="00234432"/>
    <w:rsid w:val="00234509"/>
    <w:rsid w:val="00234F8D"/>
    <w:rsid w:val="00235779"/>
    <w:rsid w:val="00235A9C"/>
    <w:rsid w:val="002362B0"/>
    <w:rsid w:val="00236427"/>
    <w:rsid w:val="00237448"/>
    <w:rsid w:val="002377BA"/>
    <w:rsid w:val="002406F3"/>
    <w:rsid w:val="00240D8D"/>
    <w:rsid w:val="00240E2A"/>
    <w:rsid w:val="00240F37"/>
    <w:rsid w:val="002423F3"/>
    <w:rsid w:val="0024247B"/>
    <w:rsid w:val="00242C6B"/>
    <w:rsid w:val="00242ED6"/>
    <w:rsid w:val="00243538"/>
    <w:rsid w:val="00243B06"/>
    <w:rsid w:val="002448E9"/>
    <w:rsid w:val="00244AB0"/>
    <w:rsid w:val="00246018"/>
    <w:rsid w:val="00246641"/>
    <w:rsid w:val="00246A59"/>
    <w:rsid w:val="002471DC"/>
    <w:rsid w:val="00247A7A"/>
    <w:rsid w:val="00252731"/>
    <w:rsid w:val="00252915"/>
    <w:rsid w:val="002529DC"/>
    <w:rsid w:val="00253304"/>
    <w:rsid w:val="002537A3"/>
    <w:rsid w:val="0025480F"/>
    <w:rsid w:val="00254955"/>
    <w:rsid w:val="0025573F"/>
    <w:rsid w:val="00255B57"/>
    <w:rsid w:val="00257715"/>
    <w:rsid w:val="0026001F"/>
    <w:rsid w:val="002610BE"/>
    <w:rsid w:val="002611F3"/>
    <w:rsid w:val="00261695"/>
    <w:rsid w:val="002618A7"/>
    <w:rsid w:val="00262754"/>
    <w:rsid w:val="002637A0"/>
    <w:rsid w:val="0026434D"/>
    <w:rsid w:val="00270B2E"/>
    <w:rsid w:val="002716E7"/>
    <w:rsid w:val="002719D9"/>
    <w:rsid w:val="00271E89"/>
    <w:rsid w:val="002732F9"/>
    <w:rsid w:val="0027375C"/>
    <w:rsid w:val="00273CA3"/>
    <w:rsid w:val="0027412A"/>
    <w:rsid w:val="0027414E"/>
    <w:rsid w:val="0027564E"/>
    <w:rsid w:val="0027704C"/>
    <w:rsid w:val="00277C4C"/>
    <w:rsid w:val="00280BA6"/>
    <w:rsid w:val="0028175C"/>
    <w:rsid w:val="002818F3"/>
    <w:rsid w:val="00282367"/>
    <w:rsid w:val="00283971"/>
    <w:rsid w:val="00284BD1"/>
    <w:rsid w:val="0028567B"/>
    <w:rsid w:val="00286CE9"/>
    <w:rsid w:val="00287375"/>
    <w:rsid w:val="002876B9"/>
    <w:rsid w:val="00287BB4"/>
    <w:rsid w:val="00290C18"/>
    <w:rsid w:val="00290C5C"/>
    <w:rsid w:val="002920AF"/>
    <w:rsid w:val="00292C25"/>
    <w:rsid w:val="00292D7B"/>
    <w:rsid w:val="00293667"/>
    <w:rsid w:val="002939EF"/>
    <w:rsid w:val="00293EFD"/>
    <w:rsid w:val="00294329"/>
    <w:rsid w:val="0029609D"/>
    <w:rsid w:val="002960CD"/>
    <w:rsid w:val="002961ED"/>
    <w:rsid w:val="00296EA2"/>
    <w:rsid w:val="002A08AD"/>
    <w:rsid w:val="002A1A9D"/>
    <w:rsid w:val="002A22C0"/>
    <w:rsid w:val="002A2D9A"/>
    <w:rsid w:val="002A36B1"/>
    <w:rsid w:val="002A40A2"/>
    <w:rsid w:val="002A4383"/>
    <w:rsid w:val="002A5BC9"/>
    <w:rsid w:val="002A5C78"/>
    <w:rsid w:val="002A5EBE"/>
    <w:rsid w:val="002A66A7"/>
    <w:rsid w:val="002A6C1A"/>
    <w:rsid w:val="002B088F"/>
    <w:rsid w:val="002B27CD"/>
    <w:rsid w:val="002B2981"/>
    <w:rsid w:val="002B3F02"/>
    <w:rsid w:val="002B556B"/>
    <w:rsid w:val="002B66F9"/>
    <w:rsid w:val="002B6890"/>
    <w:rsid w:val="002B6E8F"/>
    <w:rsid w:val="002B72D1"/>
    <w:rsid w:val="002B72FB"/>
    <w:rsid w:val="002C0C73"/>
    <w:rsid w:val="002C0FCC"/>
    <w:rsid w:val="002C1731"/>
    <w:rsid w:val="002C1FF6"/>
    <w:rsid w:val="002C2B18"/>
    <w:rsid w:val="002C2D1E"/>
    <w:rsid w:val="002C3101"/>
    <w:rsid w:val="002C3232"/>
    <w:rsid w:val="002C397C"/>
    <w:rsid w:val="002C3BCB"/>
    <w:rsid w:val="002C422E"/>
    <w:rsid w:val="002C4596"/>
    <w:rsid w:val="002C5AE1"/>
    <w:rsid w:val="002C623D"/>
    <w:rsid w:val="002C6290"/>
    <w:rsid w:val="002C732C"/>
    <w:rsid w:val="002C76BD"/>
    <w:rsid w:val="002C7B8A"/>
    <w:rsid w:val="002C7D2A"/>
    <w:rsid w:val="002D0856"/>
    <w:rsid w:val="002D1578"/>
    <w:rsid w:val="002D26D5"/>
    <w:rsid w:val="002D3490"/>
    <w:rsid w:val="002D3C7D"/>
    <w:rsid w:val="002D3D0C"/>
    <w:rsid w:val="002D4522"/>
    <w:rsid w:val="002D4A0D"/>
    <w:rsid w:val="002D5544"/>
    <w:rsid w:val="002D7777"/>
    <w:rsid w:val="002D7BC3"/>
    <w:rsid w:val="002E2CBD"/>
    <w:rsid w:val="002E3D9F"/>
    <w:rsid w:val="002E582B"/>
    <w:rsid w:val="002E5DFD"/>
    <w:rsid w:val="002E643A"/>
    <w:rsid w:val="002E73DA"/>
    <w:rsid w:val="002E7415"/>
    <w:rsid w:val="002E78AF"/>
    <w:rsid w:val="002E7C46"/>
    <w:rsid w:val="002E7E8E"/>
    <w:rsid w:val="002F019D"/>
    <w:rsid w:val="002F0789"/>
    <w:rsid w:val="002F0C3E"/>
    <w:rsid w:val="002F12D5"/>
    <w:rsid w:val="002F13B0"/>
    <w:rsid w:val="002F144C"/>
    <w:rsid w:val="002F1C76"/>
    <w:rsid w:val="002F2426"/>
    <w:rsid w:val="002F29A9"/>
    <w:rsid w:val="002F31F3"/>
    <w:rsid w:val="002F3C84"/>
    <w:rsid w:val="002F44E7"/>
    <w:rsid w:val="002F4CA1"/>
    <w:rsid w:val="002F51AB"/>
    <w:rsid w:val="002F598D"/>
    <w:rsid w:val="002F5E0E"/>
    <w:rsid w:val="002F7054"/>
    <w:rsid w:val="002F7074"/>
    <w:rsid w:val="002F7A6A"/>
    <w:rsid w:val="002F7DB6"/>
    <w:rsid w:val="003005FA"/>
    <w:rsid w:val="00300E01"/>
    <w:rsid w:val="003031F5"/>
    <w:rsid w:val="00303C42"/>
    <w:rsid w:val="003040B7"/>
    <w:rsid w:val="003046BA"/>
    <w:rsid w:val="003048FA"/>
    <w:rsid w:val="00304BB3"/>
    <w:rsid w:val="003051B1"/>
    <w:rsid w:val="00305562"/>
    <w:rsid w:val="0030562A"/>
    <w:rsid w:val="00305A78"/>
    <w:rsid w:val="003077D8"/>
    <w:rsid w:val="0031034B"/>
    <w:rsid w:val="003106CF"/>
    <w:rsid w:val="003115FE"/>
    <w:rsid w:val="00311B8C"/>
    <w:rsid w:val="00312811"/>
    <w:rsid w:val="00313233"/>
    <w:rsid w:val="00314158"/>
    <w:rsid w:val="003143EE"/>
    <w:rsid w:val="00314E02"/>
    <w:rsid w:val="00314FCA"/>
    <w:rsid w:val="003163D0"/>
    <w:rsid w:val="00317D39"/>
    <w:rsid w:val="00320665"/>
    <w:rsid w:val="00320FDE"/>
    <w:rsid w:val="00321495"/>
    <w:rsid w:val="003218CF"/>
    <w:rsid w:val="00321A6E"/>
    <w:rsid w:val="00321E7F"/>
    <w:rsid w:val="00323500"/>
    <w:rsid w:val="00324694"/>
    <w:rsid w:val="00325FAB"/>
    <w:rsid w:val="0032716E"/>
    <w:rsid w:val="003277C6"/>
    <w:rsid w:val="0033076E"/>
    <w:rsid w:val="0033187B"/>
    <w:rsid w:val="0033301A"/>
    <w:rsid w:val="003350CE"/>
    <w:rsid w:val="003357C3"/>
    <w:rsid w:val="003357E0"/>
    <w:rsid w:val="003401BD"/>
    <w:rsid w:val="00340510"/>
    <w:rsid w:val="00342F10"/>
    <w:rsid w:val="003435DA"/>
    <w:rsid w:val="00343999"/>
    <w:rsid w:val="00343C72"/>
    <w:rsid w:val="00344070"/>
    <w:rsid w:val="003440AB"/>
    <w:rsid w:val="00344299"/>
    <w:rsid w:val="00344FE2"/>
    <w:rsid w:val="003458F1"/>
    <w:rsid w:val="00345F96"/>
    <w:rsid w:val="003469DD"/>
    <w:rsid w:val="003471A2"/>
    <w:rsid w:val="00347958"/>
    <w:rsid w:val="003502F0"/>
    <w:rsid w:val="00350935"/>
    <w:rsid w:val="00351379"/>
    <w:rsid w:val="003519E2"/>
    <w:rsid w:val="00351E2B"/>
    <w:rsid w:val="0035295A"/>
    <w:rsid w:val="003529A4"/>
    <w:rsid w:val="00353C6E"/>
    <w:rsid w:val="003540E5"/>
    <w:rsid w:val="003541A5"/>
    <w:rsid w:val="00354ABD"/>
    <w:rsid w:val="00354BC3"/>
    <w:rsid w:val="00355FE4"/>
    <w:rsid w:val="00357F09"/>
    <w:rsid w:val="0036015B"/>
    <w:rsid w:val="00360DEB"/>
    <w:rsid w:val="003621B6"/>
    <w:rsid w:val="003625C8"/>
    <w:rsid w:val="00362AD9"/>
    <w:rsid w:val="003633BD"/>
    <w:rsid w:val="00363B29"/>
    <w:rsid w:val="00363BF6"/>
    <w:rsid w:val="003642DF"/>
    <w:rsid w:val="003648B0"/>
    <w:rsid w:val="00364AD9"/>
    <w:rsid w:val="00365204"/>
    <w:rsid w:val="003653CF"/>
    <w:rsid w:val="00365BED"/>
    <w:rsid w:val="00365F8F"/>
    <w:rsid w:val="00366462"/>
    <w:rsid w:val="0036668B"/>
    <w:rsid w:val="003676E6"/>
    <w:rsid w:val="003713FD"/>
    <w:rsid w:val="0037179D"/>
    <w:rsid w:val="00373CA0"/>
    <w:rsid w:val="00374D8B"/>
    <w:rsid w:val="00374F1A"/>
    <w:rsid w:val="00375267"/>
    <w:rsid w:val="00375AF7"/>
    <w:rsid w:val="00375B39"/>
    <w:rsid w:val="00377091"/>
    <w:rsid w:val="00377594"/>
    <w:rsid w:val="003775E3"/>
    <w:rsid w:val="00377CCD"/>
    <w:rsid w:val="00377F0F"/>
    <w:rsid w:val="00380521"/>
    <w:rsid w:val="00380BE4"/>
    <w:rsid w:val="00380D94"/>
    <w:rsid w:val="00381A67"/>
    <w:rsid w:val="0038328A"/>
    <w:rsid w:val="00384CF9"/>
    <w:rsid w:val="00385CAC"/>
    <w:rsid w:val="00385F3F"/>
    <w:rsid w:val="00387272"/>
    <w:rsid w:val="003875A8"/>
    <w:rsid w:val="00387E61"/>
    <w:rsid w:val="00390069"/>
    <w:rsid w:val="0039096C"/>
    <w:rsid w:val="003909D0"/>
    <w:rsid w:val="00390A9F"/>
    <w:rsid w:val="003916F7"/>
    <w:rsid w:val="003924B7"/>
    <w:rsid w:val="003929AA"/>
    <w:rsid w:val="00392C2A"/>
    <w:rsid w:val="00392ED7"/>
    <w:rsid w:val="00393487"/>
    <w:rsid w:val="0039371A"/>
    <w:rsid w:val="0039384B"/>
    <w:rsid w:val="003938A2"/>
    <w:rsid w:val="00394C6A"/>
    <w:rsid w:val="0039579B"/>
    <w:rsid w:val="003971A8"/>
    <w:rsid w:val="0039763B"/>
    <w:rsid w:val="00397C50"/>
    <w:rsid w:val="003A022E"/>
    <w:rsid w:val="003A0606"/>
    <w:rsid w:val="003A0B79"/>
    <w:rsid w:val="003A29D1"/>
    <w:rsid w:val="003A3864"/>
    <w:rsid w:val="003A3C19"/>
    <w:rsid w:val="003A44A2"/>
    <w:rsid w:val="003A6164"/>
    <w:rsid w:val="003A6540"/>
    <w:rsid w:val="003A7741"/>
    <w:rsid w:val="003B0A70"/>
    <w:rsid w:val="003B0C08"/>
    <w:rsid w:val="003B2BAA"/>
    <w:rsid w:val="003B3547"/>
    <w:rsid w:val="003B4AB5"/>
    <w:rsid w:val="003B5EE3"/>
    <w:rsid w:val="003B6567"/>
    <w:rsid w:val="003B6B16"/>
    <w:rsid w:val="003B6C60"/>
    <w:rsid w:val="003B7B81"/>
    <w:rsid w:val="003C022F"/>
    <w:rsid w:val="003C02B4"/>
    <w:rsid w:val="003C0743"/>
    <w:rsid w:val="003C0CC9"/>
    <w:rsid w:val="003C1350"/>
    <w:rsid w:val="003C2886"/>
    <w:rsid w:val="003C2DBD"/>
    <w:rsid w:val="003C4EAA"/>
    <w:rsid w:val="003C547E"/>
    <w:rsid w:val="003C677F"/>
    <w:rsid w:val="003C6986"/>
    <w:rsid w:val="003C6E67"/>
    <w:rsid w:val="003C740A"/>
    <w:rsid w:val="003C74A0"/>
    <w:rsid w:val="003C799F"/>
    <w:rsid w:val="003C7D2E"/>
    <w:rsid w:val="003D0FB0"/>
    <w:rsid w:val="003D36FB"/>
    <w:rsid w:val="003D4331"/>
    <w:rsid w:val="003D5156"/>
    <w:rsid w:val="003D5304"/>
    <w:rsid w:val="003D56D7"/>
    <w:rsid w:val="003D6665"/>
    <w:rsid w:val="003D6A41"/>
    <w:rsid w:val="003D7B11"/>
    <w:rsid w:val="003E05CE"/>
    <w:rsid w:val="003E19DD"/>
    <w:rsid w:val="003E1A29"/>
    <w:rsid w:val="003E1D9C"/>
    <w:rsid w:val="003E315B"/>
    <w:rsid w:val="003E492D"/>
    <w:rsid w:val="003E7712"/>
    <w:rsid w:val="003E7803"/>
    <w:rsid w:val="003E7A45"/>
    <w:rsid w:val="003E7CA8"/>
    <w:rsid w:val="003F049C"/>
    <w:rsid w:val="003F21EE"/>
    <w:rsid w:val="003F22B3"/>
    <w:rsid w:val="003F2645"/>
    <w:rsid w:val="003F6355"/>
    <w:rsid w:val="003F7FF2"/>
    <w:rsid w:val="00400136"/>
    <w:rsid w:val="004003ED"/>
    <w:rsid w:val="00400C14"/>
    <w:rsid w:val="004021A4"/>
    <w:rsid w:val="0040291D"/>
    <w:rsid w:val="00402A85"/>
    <w:rsid w:val="004065CF"/>
    <w:rsid w:val="00406999"/>
    <w:rsid w:val="00407CF6"/>
    <w:rsid w:val="00407DE6"/>
    <w:rsid w:val="004107BD"/>
    <w:rsid w:val="00410A40"/>
    <w:rsid w:val="004110B8"/>
    <w:rsid w:val="0041112A"/>
    <w:rsid w:val="00412605"/>
    <w:rsid w:val="00415AA5"/>
    <w:rsid w:val="004168F6"/>
    <w:rsid w:val="00416AF5"/>
    <w:rsid w:val="00416B77"/>
    <w:rsid w:val="00416FED"/>
    <w:rsid w:val="00417ED6"/>
    <w:rsid w:val="00420435"/>
    <w:rsid w:val="004206E7"/>
    <w:rsid w:val="00420E53"/>
    <w:rsid w:val="00421716"/>
    <w:rsid w:val="00421B39"/>
    <w:rsid w:val="004239FE"/>
    <w:rsid w:val="00423A5F"/>
    <w:rsid w:val="00424007"/>
    <w:rsid w:val="0042432F"/>
    <w:rsid w:val="0042476A"/>
    <w:rsid w:val="00425035"/>
    <w:rsid w:val="004258D9"/>
    <w:rsid w:val="00426DA8"/>
    <w:rsid w:val="00426E83"/>
    <w:rsid w:val="004272B9"/>
    <w:rsid w:val="00427A00"/>
    <w:rsid w:val="00430351"/>
    <w:rsid w:val="00430752"/>
    <w:rsid w:val="00431033"/>
    <w:rsid w:val="00431616"/>
    <w:rsid w:val="00431D37"/>
    <w:rsid w:val="00432AD0"/>
    <w:rsid w:val="0043321A"/>
    <w:rsid w:val="00433423"/>
    <w:rsid w:val="004337A1"/>
    <w:rsid w:val="00433C47"/>
    <w:rsid w:val="00436A98"/>
    <w:rsid w:val="00436EAF"/>
    <w:rsid w:val="00437FCB"/>
    <w:rsid w:val="00440F65"/>
    <w:rsid w:val="00441810"/>
    <w:rsid w:val="004438E8"/>
    <w:rsid w:val="00443BE2"/>
    <w:rsid w:val="00444DEC"/>
    <w:rsid w:val="004450D1"/>
    <w:rsid w:val="00445645"/>
    <w:rsid w:val="00445869"/>
    <w:rsid w:val="00445990"/>
    <w:rsid w:val="00446532"/>
    <w:rsid w:val="00446F06"/>
    <w:rsid w:val="00447557"/>
    <w:rsid w:val="004475E4"/>
    <w:rsid w:val="00450D0A"/>
    <w:rsid w:val="004516DF"/>
    <w:rsid w:val="00451861"/>
    <w:rsid w:val="00451E94"/>
    <w:rsid w:val="00452404"/>
    <w:rsid w:val="00452590"/>
    <w:rsid w:val="00453C4E"/>
    <w:rsid w:val="00454F0F"/>
    <w:rsid w:val="00454FD5"/>
    <w:rsid w:val="004556B5"/>
    <w:rsid w:val="00455FB1"/>
    <w:rsid w:val="0045717B"/>
    <w:rsid w:val="00457DC0"/>
    <w:rsid w:val="00457E90"/>
    <w:rsid w:val="0046180D"/>
    <w:rsid w:val="00461CBD"/>
    <w:rsid w:val="00462EE7"/>
    <w:rsid w:val="00462F1C"/>
    <w:rsid w:val="00463338"/>
    <w:rsid w:val="004645CC"/>
    <w:rsid w:val="00464A40"/>
    <w:rsid w:val="00464A92"/>
    <w:rsid w:val="00464CF6"/>
    <w:rsid w:val="00465346"/>
    <w:rsid w:val="004660CE"/>
    <w:rsid w:val="00466D51"/>
    <w:rsid w:val="00470294"/>
    <w:rsid w:val="00470810"/>
    <w:rsid w:val="00471A7A"/>
    <w:rsid w:val="00471FEA"/>
    <w:rsid w:val="004721C6"/>
    <w:rsid w:val="00472318"/>
    <w:rsid w:val="00473662"/>
    <w:rsid w:val="00473746"/>
    <w:rsid w:val="00473FFB"/>
    <w:rsid w:val="00474226"/>
    <w:rsid w:val="0047441D"/>
    <w:rsid w:val="00474B92"/>
    <w:rsid w:val="00474FE2"/>
    <w:rsid w:val="00475157"/>
    <w:rsid w:val="00477879"/>
    <w:rsid w:val="00480552"/>
    <w:rsid w:val="004806F8"/>
    <w:rsid w:val="00480786"/>
    <w:rsid w:val="00481364"/>
    <w:rsid w:val="00481643"/>
    <w:rsid w:val="00481B11"/>
    <w:rsid w:val="00481DDE"/>
    <w:rsid w:val="0048204E"/>
    <w:rsid w:val="0048352D"/>
    <w:rsid w:val="0048373C"/>
    <w:rsid w:val="0048579D"/>
    <w:rsid w:val="00486561"/>
    <w:rsid w:val="00487B92"/>
    <w:rsid w:val="00490312"/>
    <w:rsid w:val="004916C0"/>
    <w:rsid w:val="00493635"/>
    <w:rsid w:val="004937C3"/>
    <w:rsid w:val="00493C4F"/>
    <w:rsid w:val="0049409E"/>
    <w:rsid w:val="004948EC"/>
    <w:rsid w:val="004956C9"/>
    <w:rsid w:val="0049597A"/>
    <w:rsid w:val="00495F4A"/>
    <w:rsid w:val="00496FFE"/>
    <w:rsid w:val="004972B0"/>
    <w:rsid w:val="004A043E"/>
    <w:rsid w:val="004A29C9"/>
    <w:rsid w:val="004A29F2"/>
    <w:rsid w:val="004A4652"/>
    <w:rsid w:val="004A4E10"/>
    <w:rsid w:val="004A5427"/>
    <w:rsid w:val="004A64A5"/>
    <w:rsid w:val="004A65F4"/>
    <w:rsid w:val="004A66FA"/>
    <w:rsid w:val="004B19C3"/>
    <w:rsid w:val="004B1D61"/>
    <w:rsid w:val="004B2A22"/>
    <w:rsid w:val="004B2BDF"/>
    <w:rsid w:val="004B407E"/>
    <w:rsid w:val="004B4198"/>
    <w:rsid w:val="004B44C8"/>
    <w:rsid w:val="004B5193"/>
    <w:rsid w:val="004B542B"/>
    <w:rsid w:val="004B5484"/>
    <w:rsid w:val="004B57D0"/>
    <w:rsid w:val="004B5855"/>
    <w:rsid w:val="004B5F2F"/>
    <w:rsid w:val="004B7B93"/>
    <w:rsid w:val="004C0701"/>
    <w:rsid w:val="004C0A7D"/>
    <w:rsid w:val="004C0D4F"/>
    <w:rsid w:val="004C2850"/>
    <w:rsid w:val="004C2B20"/>
    <w:rsid w:val="004C2ECA"/>
    <w:rsid w:val="004C3710"/>
    <w:rsid w:val="004C37CF"/>
    <w:rsid w:val="004C4C41"/>
    <w:rsid w:val="004C5730"/>
    <w:rsid w:val="004C59E9"/>
    <w:rsid w:val="004C5EE2"/>
    <w:rsid w:val="004C64FB"/>
    <w:rsid w:val="004C7D17"/>
    <w:rsid w:val="004C7FAB"/>
    <w:rsid w:val="004D0163"/>
    <w:rsid w:val="004D2610"/>
    <w:rsid w:val="004D2AE6"/>
    <w:rsid w:val="004D3AAF"/>
    <w:rsid w:val="004D3DBE"/>
    <w:rsid w:val="004D512B"/>
    <w:rsid w:val="004D585E"/>
    <w:rsid w:val="004D65DA"/>
    <w:rsid w:val="004D65EC"/>
    <w:rsid w:val="004D6623"/>
    <w:rsid w:val="004D7951"/>
    <w:rsid w:val="004D7ED1"/>
    <w:rsid w:val="004E02ED"/>
    <w:rsid w:val="004E0AA6"/>
    <w:rsid w:val="004E0D33"/>
    <w:rsid w:val="004E15E1"/>
    <w:rsid w:val="004E1BFF"/>
    <w:rsid w:val="004E1F7D"/>
    <w:rsid w:val="004E30D2"/>
    <w:rsid w:val="004E4484"/>
    <w:rsid w:val="004E625E"/>
    <w:rsid w:val="004E688A"/>
    <w:rsid w:val="004E7707"/>
    <w:rsid w:val="004F0867"/>
    <w:rsid w:val="004F09CF"/>
    <w:rsid w:val="004F126C"/>
    <w:rsid w:val="004F13DA"/>
    <w:rsid w:val="004F1602"/>
    <w:rsid w:val="004F200B"/>
    <w:rsid w:val="004F34E0"/>
    <w:rsid w:val="004F3A8D"/>
    <w:rsid w:val="004F3E9E"/>
    <w:rsid w:val="004F40BD"/>
    <w:rsid w:val="004F4A32"/>
    <w:rsid w:val="004F4F56"/>
    <w:rsid w:val="004F58E8"/>
    <w:rsid w:val="004F5CB8"/>
    <w:rsid w:val="004F7A73"/>
    <w:rsid w:val="004F7F68"/>
    <w:rsid w:val="00503790"/>
    <w:rsid w:val="005045B7"/>
    <w:rsid w:val="005045BF"/>
    <w:rsid w:val="00505102"/>
    <w:rsid w:val="0050580D"/>
    <w:rsid w:val="0050629F"/>
    <w:rsid w:val="00510342"/>
    <w:rsid w:val="00510BE4"/>
    <w:rsid w:val="00511608"/>
    <w:rsid w:val="005125E0"/>
    <w:rsid w:val="00514201"/>
    <w:rsid w:val="00515281"/>
    <w:rsid w:val="00515825"/>
    <w:rsid w:val="005158E7"/>
    <w:rsid w:val="00515E52"/>
    <w:rsid w:val="0051710F"/>
    <w:rsid w:val="00517EE4"/>
    <w:rsid w:val="00520A41"/>
    <w:rsid w:val="00521F5A"/>
    <w:rsid w:val="00522955"/>
    <w:rsid w:val="005250D3"/>
    <w:rsid w:val="0052562D"/>
    <w:rsid w:val="00526159"/>
    <w:rsid w:val="005268CF"/>
    <w:rsid w:val="00526B5B"/>
    <w:rsid w:val="00526D0F"/>
    <w:rsid w:val="00526E5E"/>
    <w:rsid w:val="005305D2"/>
    <w:rsid w:val="005309FA"/>
    <w:rsid w:val="0053180E"/>
    <w:rsid w:val="005319B1"/>
    <w:rsid w:val="00531CA8"/>
    <w:rsid w:val="00533352"/>
    <w:rsid w:val="00533644"/>
    <w:rsid w:val="0053388D"/>
    <w:rsid w:val="00534171"/>
    <w:rsid w:val="00534C30"/>
    <w:rsid w:val="00534F1A"/>
    <w:rsid w:val="005350E5"/>
    <w:rsid w:val="005360A4"/>
    <w:rsid w:val="0053701F"/>
    <w:rsid w:val="00537668"/>
    <w:rsid w:val="005403F9"/>
    <w:rsid w:val="005411FC"/>
    <w:rsid w:val="00542D2A"/>
    <w:rsid w:val="00543CDD"/>
    <w:rsid w:val="00544000"/>
    <w:rsid w:val="00544B22"/>
    <w:rsid w:val="00545ABF"/>
    <w:rsid w:val="00545DC8"/>
    <w:rsid w:val="00545E43"/>
    <w:rsid w:val="005464CB"/>
    <w:rsid w:val="0054662D"/>
    <w:rsid w:val="0054671A"/>
    <w:rsid w:val="00546ECE"/>
    <w:rsid w:val="005475D5"/>
    <w:rsid w:val="00550586"/>
    <w:rsid w:val="005507BC"/>
    <w:rsid w:val="00550DC5"/>
    <w:rsid w:val="00551010"/>
    <w:rsid w:val="0055211E"/>
    <w:rsid w:val="005533C5"/>
    <w:rsid w:val="00553713"/>
    <w:rsid w:val="00553B6C"/>
    <w:rsid w:val="005540FA"/>
    <w:rsid w:val="00554A4E"/>
    <w:rsid w:val="00556417"/>
    <w:rsid w:val="00556A02"/>
    <w:rsid w:val="00556F38"/>
    <w:rsid w:val="00560851"/>
    <w:rsid w:val="005608F8"/>
    <w:rsid w:val="00560925"/>
    <w:rsid w:val="00560F10"/>
    <w:rsid w:val="005617EE"/>
    <w:rsid w:val="005618F3"/>
    <w:rsid w:val="00561A0B"/>
    <w:rsid w:val="00562263"/>
    <w:rsid w:val="00563F40"/>
    <w:rsid w:val="00564474"/>
    <w:rsid w:val="00564906"/>
    <w:rsid w:val="005655D0"/>
    <w:rsid w:val="00565FB0"/>
    <w:rsid w:val="005667CE"/>
    <w:rsid w:val="00566ACB"/>
    <w:rsid w:val="00567044"/>
    <w:rsid w:val="00567CC8"/>
    <w:rsid w:val="00570F97"/>
    <w:rsid w:val="005714C7"/>
    <w:rsid w:val="00571C3F"/>
    <w:rsid w:val="00572D14"/>
    <w:rsid w:val="00573731"/>
    <w:rsid w:val="00573B66"/>
    <w:rsid w:val="005745FF"/>
    <w:rsid w:val="00574A0E"/>
    <w:rsid w:val="00574E07"/>
    <w:rsid w:val="005754E6"/>
    <w:rsid w:val="00580468"/>
    <w:rsid w:val="00582EB6"/>
    <w:rsid w:val="00584009"/>
    <w:rsid w:val="00584073"/>
    <w:rsid w:val="00585CCE"/>
    <w:rsid w:val="005872B6"/>
    <w:rsid w:val="0058774E"/>
    <w:rsid w:val="00590006"/>
    <w:rsid w:val="00590011"/>
    <w:rsid w:val="0059285F"/>
    <w:rsid w:val="00592C22"/>
    <w:rsid w:val="0059336E"/>
    <w:rsid w:val="005936CB"/>
    <w:rsid w:val="00593DE3"/>
    <w:rsid w:val="00595613"/>
    <w:rsid w:val="005956AF"/>
    <w:rsid w:val="005970A6"/>
    <w:rsid w:val="005A22B3"/>
    <w:rsid w:val="005A2EEF"/>
    <w:rsid w:val="005A3635"/>
    <w:rsid w:val="005A4399"/>
    <w:rsid w:val="005A46AF"/>
    <w:rsid w:val="005A5DBD"/>
    <w:rsid w:val="005A5F1E"/>
    <w:rsid w:val="005A60A4"/>
    <w:rsid w:val="005B0904"/>
    <w:rsid w:val="005B0BA1"/>
    <w:rsid w:val="005B19A0"/>
    <w:rsid w:val="005B1AC7"/>
    <w:rsid w:val="005B1B63"/>
    <w:rsid w:val="005B1CFC"/>
    <w:rsid w:val="005B22B7"/>
    <w:rsid w:val="005B32CF"/>
    <w:rsid w:val="005B4D55"/>
    <w:rsid w:val="005B5240"/>
    <w:rsid w:val="005B6F45"/>
    <w:rsid w:val="005B7F4E"/>
    <w:rsid w:val="005C0280"/>
    <w:rsid w:val="005C0FE5"/>
    <w:rsid w:val="005C10F0"/>
    <w:rsid w:val="005C17A6"/>
    <w:rsid w:val="005C1FBE"/>
    <w:rsid w:val="005C2EA5"/>
    <w:rsid w:val="005C3055"/>
    <w:rsid w:val="005C46E6"/>
    <w:rsid w:val="005C4802"/>
    <w:rsid w:val="005C528C"/>
    <w:rsid w:val="005C5AFD"/>
    <w:rsid w:val="005C5E4F"/>
    <w:rsid w:val="005C5FC5"/>
    <w:rsid w:val="005C7492"/>
    <w:rsid w:val="005C7AAD"/>
    <w:rsid w:val="005D0885"/>
    <w:rsid w:val="005D0E0D"/>
    <w:rsid w:val="005D0EBF"/>
    <w:rsid w:val="005D1235"/>
    <w:rsid w:val="005D1553"/>
    <w:rsid w:val="005D1581"/>
    <w:rsid w:val="005D3A22"/>
    <w:rsid w:val="005D43ED"/>
    <w:rsid w:val="005D56B9"/>
    <w:rsid w:val="005D56E3"/>
    <w:rsid w:val="005D68FF"/>
    <w:rsid w:val="005D6BD9"/>
    <w:rsid w:val="005D7157"/>
    <w:rsid w:val="005D732D"/>
    <w:rsid w:val="005D7D01"/>
    <w:rsid w:val="005E009C"/>
    <w:rsid w:val="005E0260"/>
    <w:rsid w:val="005E0EAF"/>
    <w:rsid w:val="005E1E15"/>
    <w:rsid w:val="005E20EA"/>
    <w:rsid w:val="005E3EB1"/>
    <w:rsid w:val="005E436F"/>
    <w:rsid w:val="005E67EB"/>
    <w:rsid w:val="005E6930"/>
    <w:rsid w:val="005E6F7E"/>
    <w:rsid w:val="005E77AB"/>
    <w:rsid w:val="005E7F48"/>
    <w:rsid w:val="005F0C3F"/>
    <w:rsid w:val="005F15EB"/>
    <w:rsid w:val="005F1C92"/>
    <w:rsid w:val="005F2BF7"/>
    <w:rsid w:val="005F393A"/>
    <w:rsid w:val="005F3E21"/>
    <w:rsid w:val="005F42DD"/>
    <w:rsid w:val="005F4CBD"/>
    <w:rsid w:val="005F5060"/>
    <w:rsid w:val="005F5724"/>
    <w:rsid w:val="005F622F"/>
    <w:rsid w:val="005F6819"/>
    <w:rsid w:val="005F7ADF"/>
    <w:rsid w:val="005F7F82"/>
    <w:rsid w:val="006005C7"/>
    <w:rsid w:val="0060142C"/>
    <w:rsid w:val="00601F8B"/>
    <w:rsid w:val="006029E9"/>
    <w:rsid w:val="00604700"/>
    <w:rsid w:val="006079DD"/>
    <w:rsid w:val="00610079"/>
    <w:rsid w:val="00611722"/>
    <w:rsid w:val="00611A72"/>
    <w:rsid w:val="00612137"/>
    <w:rsid w:val="00613189"/>
    <w:rsid w:val="006133FB"/>
    <w:rsid w:val="006140CA"/>
    <w:rsid w:val="006142CB"/>
    <w:rsid w:val="00614834"/>
    <w:rsid w:val="0061490A"/>
    <w:rsid w:val="00614D0D"/>
    <w:rsid w:val="00615641"/>
    <w:rsid w:val="00616DAE"/>
    <w:rsid w:val="00616DFB"/>
    <w:rsid w:val="006217B1"/>
    <w:rsid w:val="006226DE"/>
    <w:rsid w:val="00622F74"/>
    <w:rsid w:val="00623A14"/>
    <w:rsid w:val="00624523"/>
    <w:rsid w:val="00624A31"/>
    <w:rsid w:val="0062533D"/>
    <w:rsid w:val="006257A4"/>
    <w:rsid w:val="00625A82"/>
    <w:rsid w:val="006261A2"/>
    <w:rsid w:val="006279F9"/>
    <w:rsid w:val="00627AB1"/>
    <w:rsid w:val="00630525"/>
    <w:rsid w:val="0063076F"/>
    <w:rsid w:val="00630980"/>
    <w:rsid w:val="00630F8D"/>
    <w:rsid w:val="0063103B"/>
    <w:rsid w:val="00632640"/>
    <w:rsid w:val="00633631"/>
    <w:rsid w:val="0063382B"/>
    <w:rsid w:val="00633B86"/>
    <w:rsid w:val="0063451E"/>
    <w:rsid w:val="00634D88"/>
    <w:rsid w:val="0063664A"/>
    <w:rsid w:val="00636687"/>
    <w:rsid w:val="006376F7"/>
    <w:rsid w:val="0063783D"/>
    <w:rsid w:val="0064010C"/>
    <w:rsid w:val="00640EDF"/>
    <w:rsid w:val="00641CF7"/>
    <w:rsid w:val="00642BB0"/>
    <w:rsid w:val="0064332D"/>
    <w:rsid w:val="006445FA"/>
    <w:rsid w:val="006447C9"/>
    <w:rsid w:val="00644F1B"/>
    <w:rsid w:val="00645002"/>
    <w:rsid w:val="006455C7"/>
    <w:rsid w:val="006457EB"/>
    <w:rsid w:val="00646C12"/>
    <w:rsid w:val="00646EA1"/>
    <w:rsid w:val="006472E0"/>
    <w:rsid w:val="006473E2"/>
    <w:rsid w:val="00647477"/>
    <w:rsid w:val="00650346"/>
    <w:rsid w:val="006513C8"/>
    <w:rsid w:val="00651BB4"/>
    <w:rsid w:val="00652130"/>
    <w:rsid w:val="0065220E"/>
    <w:rsid w:val="006527A0"/>
    <w:rsid w:val="006538A2"/>
    <w:rsid w:val="00653FE3"/>
    <w:rsid w:val="00654A88"/>
    <w:rsid w:val="00654AF0"/>
    <w:rsid w:val="006550EA"/>
    <w:rsid w:val="00655657"/>
    <w:rsid w:val="006566A9"/>
    <w:rsid w:val="006567C2"/>
    <w:rsid w:val="00656883"/>
    <w:rsid w:val="00660445"/>
    <w:rsid w:val="006615BC"/>
    <w:rsid w:val="006616A3"/>
    <w:rsid w:val="006617DC"/>
    <w:rsid w:val="00661EF8"/>
    <w:rsid w:val="00662D0B"/>
    <w:rsid w:val="00663004"/>
    <w:rsid w:val="006637FA"/>
    <w:rsid w:val="00663A39"/>
    <w:rsid w:val="00663BA4"/>
    <w:rsid w:val="00663C06"/>
    <w:rsid w:val="00664ED6"/>
    <w:rsid w:val="006650DD"/>
    <w:rsid w:val="0066588E"/>
    <w:rsid w:val="006661C1"/>
    <w:rsid w:val="006667B5"/>
    <w:rsid w:val="00666FCF"/>
    <w:rsid w:val="0067044A"/>
    <w:rsid w:val="006718AE"/>
    <w:rsid w:val="006724E3"/>
    <w:rsid w:val="0067269C"/>
    <w:rsid w:val="00673D25"/>
    <w:rsid w:val="00674C67"/>
    <w:rsid w:val="00674D5C"/>
    <w:rsid w:val="006751D4"/>
    <w:rsid w:val="006753BE"/>
    <w:rsid w:val="00675746"/>
    <w:rsid w:val="0067687F"/>
    <w:rsid w:val="00677E37"/>
    <w:rsid w:val="00681BA1"/>
    <w:rsid w:val="0068205E"/>
    <w:rsid w:val="006822F1"/>
    <w:rsid w:val="00683FAA"/>
    <w:rsid w:val="00684057"/>
    <w:rsid w:val="00684281"/>
    <w:rsid w:val="00684733"/>
    <w:rsid w:val="00685ADF"/>
    <w:rsid w:val="00685BE1"/>
    <w:rsid w:val="006864E5"/>
    <w:rsid w:val="00687E79"/>
    <w:rsid w:val="006906A0"/>
    <w:rsid w:val="00690DA4"/>
    <w:rsid w:val="0069164F"/>
    <w:rsid w:val="00691657"/>
    <w:rsid w:val="006938F7"/>
    <w:rsid w:val="00693948"/>
    <w:rsid w:val="006941E8"/>
    <w:rsid w:val="006951FA"/>
    <w:rsid w:val="00695FDF"/>
    <w:rsid w:val="0069603D"/>
    <w:rsid w:val="00696FA5"/>
    <w:rsid w:val="00697E9B"/>
    <w:rsid w:val="006A02F5"/>
    <w:rsid w:val="006A06A8"/>
    <w:rsid w:val="006A0A0B"/>
    <w:rsid w:val="006A0A89"/>
    <w:rsid w:val="006A1499"/>
    <w:rsid w:val="006A14C6"/>
    <w:rsid w:val="006A1AF3"/>
    <w:rsid w:val="006A1D8B"/>
    <w:rsid w:val="006A1DFF"/>
    <w:rsid w:val="006A245F"/>
    <w:rsid w:val="006A2DF3"/>
    <w:rsid w:val="006A38D3"/>
    <w:rsid w:val="006A3A75"/>
    <w:rsid w:val="006A3CAB"/>
    <w:rsid w:val="006A51F0"/>
    <w:rsid w:val="006A5BD1"/>
    <w:rsid w:val="006A666A"/>
    <w:rsid w:val="006A6A2E"/>
    <w:rsid w:val="006A6B00"/>
    <w:rsid w:val="006A76D6"/>
    <w:rsid w:val="006B005D"/>
    <w:rsid w:val="006B0337"/>
    <w:rsid w:val="006B1205"/>
    <w:rsid w:val="006B2A57"/>
    <w:rsid w:val="006B2E0F"/>
    <w:rsid w:val="006B44E3"/>
    <w:rsid w:val="006B4955"/>
    <w:rsid w:val="006B5DC5"/>
    <w:rsid w:val="006B5EA7"/>
    <w:rsid w:val="006B67C4"/>
    <w:rsid w:val="006B6B1F"/>
    <w:rsid w:val="006B7721"/>
    <w:rsid w:val="006C0A6A"/>
    <w:rsid w:val="006C0C63"/>
    <w:rsid w:val="006C112B"/>
    <w:rsid w:val="006C16B3"/>
    <w:rsid w:val="006C1E74"/>
    <w:rsid w:val="006C239E"/>
    <w:rsid w:val="006C2502"/>
    <w:rsid w:val="006C2A27"/>
    <w:rsid w:val="006C3079"/>
    <w:rsid w:val="006C3306"/>
    <w:rsid w:val="006C399C"/>
    <w:rsid w:val="006C468F"/>
    <w:rsid w:val="006C6E21"/>
    <w:rsid w:val="006C71F1"/>
    <w:rsid w:val="006C796A"/>
    <w:rsid w:val="006C7B3B"/>
    <w:rsid w:val="006D0778"/>
    <w:rsid w:val="006D0C31"/>
    <w:rsid w:val="006D14A9"/>
    <w:rsid w:val="006D15B5"/>
    <w:rsid w:val="006D1949"/>
    <w:rsid w:val="006D29C4"/>
    <w:rsid w:val="006D4497"/>
    <w:rsid w:val="006D4CE5"/>
    <w:rsid w:val="006D5D73"/>
    <w:rsid w:val="006D765D"/>
    <w:rsid w:val="006E0DBC"/>
    <w:rsid w:val="006E15C5"/>
    <w:rsid w:val="006E1C31"/>
    <w:rsid w:val="006E250A"/>
    <w:rsid w:val="006E3345"/>
    <w:rsid w:val="006E408C"/>
    <w:rsid w:val="006E4365"/>
    <w:rsid w:val="006E4373"/>
    <w:rsid w:val="006E498B"/>
    <w:rsid w:val="006E5118"/>
    <w:rsid w:val="006E51BC"/>
    <w:rsid w:val="006E51F3"/>
    <w:rsid w:val="006E5974"/>
    <w:rsid w:val="006E6192"/>
    <w:rsid w:val="006E73CD"/>
    <w:rsid w:val="006E79AD"/>
    <w:rsid w:val="006F15B3"/>
    <w:rsid w:val="006F1E3E"/>
    <w:rsid w:val="006F26F7"/>
    <w:rsid w:val="006F3855"/>
    <w:rsid w:val="006F3B0C"/>
    <w:rsid w:val="006F3E3E"/>
    <w:rsid w:val="006F41F6"/>
    <w:rsid w:val="006F4233"/>
    <w:rsid w:val="006F431C"/>
    <w:rsid w:val="006F46DF"/>
    <w:rsid w:val="006F4729"/>
    <w:rsid w:val="006F552C"/>
    <w:rsid w:val="006F6F4E"/>
    <w:rsid w:val="006F7880"/>
    <w:rsid w:val="006F7D75"/>
    <w:rsid w:val="00701192"/>
    <w:rsid w:val="0070179F"/>
    <w:rsid w:val="00701992"/>
    <w:rsid w:val="00701FDB"/>
    <w:rsid w:val="00702E06"/>
    <w:rsid w:val="007032E8"/>
    <w:rsid w:val="0070342E"/>
    <w:rsid w:val="00704CBE"/>
    <w:rsid w:val="00705114"/>
    <w:rsid w:val="00705208"/>
    <w:rsid w:val="00705EB5"/>
    <w:rsid w:val="007060D8"/>
    <w:rsid w:val="00706168"/>
    <w:rsid w:val="0070629A"/>
    <w:rsid w:val="00707E9C"/>
    <w:rsid w:val="00707EB5"/>
    <w:rsid w:val="007102A5"/>
    <w:rsid w:val="007124C2"/>
    <w:rsid w:val="00713076"/>
    <w:rsid w:val="00713652"/>
    <w:rsid w:val="0071420A"/>
    <w:rsid w:val="00715375"/>
    <w:rsid w:val="007162AF"/>
    <w:rsid w:val="0071660B"/>
    <w:rsid w:val="0071676A"/>
    <w:rsid w:val="007171A1"/>
    <w:rsid w:val="00717A53"/>
    <w:rsid w:val="007203E1"/>
    <w:rsid w:val="00720804"/>
    <w:rsid w:val="00720C91"/>
    <w:rsid w:val="00720F43"/>
    <w:rsid w:val="007212DB"/>
    <w:rsid w:val="007214B0"/>
    <w:rsid w:val="0072368A"/>
    <w:rsid w:val="00723D9C"/>
    <w:rsid w:val="00724376"/>
    <w:rsid w:val="007257CA"/>
    <w:rsid w:val="00725ABF"/>
    <w:rsid w:val="00725B9A"/>
    <w:rsid w:val="00725F82"/>
    <w:rsid w:val="0072776D"/>
    <w:rsid w:val="007315D1"/>
    <w:rsid w:val="00732863"/>
    <w:rsid w:val="00732BD6"/>
    <w:rsid w:val="00733068"/>
    <w:rsid w:val="00734407"/>
    <w:rsid w:val="00734474"/>
    <w:rsid w:val="0073472D"/>
    <w:rsid w:val="00734F5A"/>
    <w:rsid w:val="00735260"/>
    <w:rsid w:val="00735D63"/>
    <w:rsid w:val="00737ABE"/>
    <w:rsid w:val="00740B2E"/>
    <w:rsid w:val="00741ADA"/>
    <w:rsid w:val="00742865"/>
    <w:rsid w:val="00742928"/>
    <w:rsid w:val="00743354"/>
    <w:rsid w:val="00743890"/>
    <w:rsid w:val="00743CB0"/>
    <w:rsid w:val="007441D3"/>
    <w:rsid w:val="0074432D"/>
    <w:rsid w:val="0074467C"/>
    <w:rsid w:val="00744866"/>
    <w:rsid w:val="007454A0"/>
    <w:rsid w:val="007454AF"/>
    <w:rsid w:val="0074636A"/>
    <w:rsid w:val="00746B87"/>
    <w:rsid w:val="00750031"/>
    <w:rsid w:val="00750435"/>
    <w:rsid w:val="00750799"/>
    <w:rsid w:val="0075126C"/>
    <w:rsid w:val="00751CF1"/>
    <w:rsid w:val="007526EC"/>
    <w:rsid w:val="007543C4"/>
    <w:rsid w:val="00754B78"/>
    <w:rsid w:val="00754EDB"/>
    <w:rsid w:val="00756EE7"/>
    <w:rsid w:val="00757578"/>
    <w:rsid w:val="00757D30"/>
    <w:rsid w:val="00760176"/>
    <w:rsid w:val="00761569"/>
    <w:rsid w:val="00761914"/>
    <w:rsid w:val="00762C61"/>
    <w:rsid w:val="007632E8"/>
    <w:rsid w:val="00763F83"/>
    <w:rsid w:val="00764071"/>
    <w:rsid w:val="00765FAD"/>
    <w:rsid w:val="00766662"/>
    <w:rsid w:val="007669F1"/>
    <w:rsid w:val="0077060F"/>
    <w:rsid w:val="0077087C"/>
    <w:rsid w:val="0077268C"/>
    <w:rsid w:val="00772AE4"/>
    <w:rsid w:val="00773521"/>
    <w:rsid w:val="0077408B"/>
    <w:rsid w:val="00774FB9"/>
    <w:rsid w:val="00775334"/>
    <w:rsid w:val="00775443"/>
    <w:rsid w:val="00777567"/>
    <w:rsid w:val="007800C5"/>
    <w:rsid w:val="007803A0"/>
    <w:rsid w:val="00780D70"/>
    <w:rsid w:val="00781219"/>
    <w:rsid w:val="0078173C"/>
    <w:rsid w:val="00781C11"/>
    <w:rsid w:val="00782B03"/>
    <w:rsid w:val="00783F64"/>
    <w:rsid w:val="007847F4"/>
    <w:rsid w:val="00785E40"/>
    <w:rsid w:val="00785E92"/>
    <w:rsid w:val="00787B63"/>
    <w:rsid w:val="00787DD9"/>
    <w:rsid w:val="0079054C"/>
    <w:rsid w:val="00791237"/>
    <w:rsid w:val="0079242D"/>
    <w:rsid w:val="007935EB"/>
    <w:rsid w:val="00796140"/>
    <w:rsid w:val="00797019"/>
    <w:rsid w:val="00797062"/>
    <w:rsid w:val="00797B10"/>
    <w:rsid w:val="00797FFB"/>
    <w:rsid w:val="007A0340"/>
    <w:rsid w:val="007A0C22"/>
    <w:rsid w:val="007A1C03"/>
    <w:rsid w:val="007A2B31"/>
    <w:rsid w:val="007A5DA0"/>
    <w:rsid w:val="007A5F00"/>
    <w:rsid w:val="007A6E90"/>
    <w:rsid w:val="007B00EE"/>
    <w:rsid w:val="007B03F3"/>
    <w:rsid w:val="007B0449"/>
    <w:rsid w:val="007B0954"/>
    <w:rsid w:val="007B1D23"/>
    <w:rsid w:val="007B2067"/>
    <w:rsid w:val="007B2B27"/>
    <w:rsid w:val="007B353D"/>
    <w:rsid w:val="007B4E2E"/>
    <w:rsid w:val="007B547D"/>
    <w:rsid w:val="007B5E82"/>
    <w:rsid w:val="007B5E95"/>
    <w:rsid w:val="007B644B"/>
    <w:rsid w:val="007B6672"/>
    <w:rsid w:val="007B6F35"/>
    <w:rsid w:val="007B738D"/>
    <w:rsid w:val="007C049A"/>
    <w:rsid w:val="007C1468"/>
    <w:rsid w:val="007C2AFB"/>
    <w:rsid w:val="007C3161"/>
    <w:rsid w:val="007C3E15"/>
    <w:rsid w:val="007C462A"/>
    <w:rsid w:val="007C58D7"/>
    <w:rsid w:val="007C5B12"/>
    <w:rsid w:val="007C5D1A"/>
    <w:rsid w:val="007C6FFC"/>
    <w:rsid w:val="007C74D7"/>
    <w:rsid w:val="007C74D9"/>
    <w:rsid w:val="007D0036"/>
    <w:rsid w:val="007D099E"/>
    <w:rsid w:val="007D0B05"/>
    <w:rsid w:val="007D1597"/>
    <w:rsid w:val="007D22AF"/>
    <w:rsid w:val="007D256E"/>
    <w:rsid w:val="007D35C4"/>
    <w:rsid w:val="007D39A5"/>
    <w:rsid w:val="007D3C48"/>
    <w:rsid w:val="007D4EFA"/>
    <w:rsid w:val="007D5526"/>
    <w:rsid w:val="007D5CD4"/>
    <w:rsid w:val="007D626E"/>
    <w:rsid w:val="007D6D61"/>
    <w:rsid w:val="007D7BD4"/>
    <w:rsid w:val="007E0A2C"/>
    <w:rsid w:val="007E0D97"/>
    <w:rsid w:val="007E0F11"/>
    <w:rsid w:val="007E1113"/>
    <w:rsid w:val="007E1FBB"/>
    <w:rsid w:val="007E27F0"/>
    <w:rsid w:val="007E2A67"/>
    <w:rsid w:val="007E33B6"/>
    <w:rsid w:val="007E39E0"/>
    <w:rsid w:val="007E7620"/>
    <w:rsid w:val="007F1CE5"/>
    <w:rsid w:val="007F2B44"/>
    <w:rsid w:val="007F3A71"/>
    <w:rsid w:val="007F4DD5"/>
    <w:rsid w:val="007F655C"/>
    <w:rsid w:val="007F6905"/>
    <w:rsid w:val="007F6E27"/>
    <w:rsid w:val="007F75AA"/>
    <w:rsid w:val="007F7AAC"/>
    <w:rsid w:val="007F7ADF"/>
    <w:rsid w:val="008004D0"/>
    <w:rsid w:val="00800ADC"/>
    <w:rsid w:val="00800C31"/>
    <w:rsid w:val="00801923"/>
    <w:rsid w:val="00801F05"/>
    <w:rsid w:val="00802598"/>
    <w:rsid w:val="008028D4"/>
    <w:rsid w:val="00803D77"/>
    <w:rsid w:val="00804026"/>
    <w:rsid w:val="0080498F"/>
    <w:rsid w:val="00804ED0"/>
    <w:rsid w:val="00804F90"/>
    <w:rsid w:val="00805396"/>
    <w:rsid w:val="008060F3"/>
    <w:rsid w:val="00807E4C"/>
    <w:rsid w:val="00810306"/>
    <w:rsid w:val="00811A57"/>
    <w:rsid w:val="00813719"/>
    <w:rsid w:val="0081379C"/>
    <w:rsid w:val="00813A5B"/>
    <w:rsid w:val="00813B9A"/>
    <w:rsid w:val="008140FB"/>
    <w:rsid w:val="008142FA"/>
    <w:rsid w:val="00814351"/>
    <w:rsid w:val="00815CA5"/>
    <w:rsid w:val="00815F0D"/>
    <w:rsid w:val="0081667E"/>
    <w:rsid w:val="0081680E"/>
    <w:rsid w:val="00816EC0"/>
    <w:rsid w:val="00821AEF"/>
    <w:rsid w:val="00821C04"/>
    <w:rsid w:val="00823157"/>
    <w:rsid w:val="00823F26"/>
    <w:rsid w:val="008242B3"/>
    <w:rsid w:val="00824584"/>
    <w:rsid w:val="00825DB8"/>
    <w:rsid w:val="00825E24"/>
    <w:rsid w:val="00825F7F"/>
    <w:rsid w:val="00826950"/>
    <w:rsid w:val="00826BCA"/>
    <w:rsid w:val="00827364"/>
    <w:rsid w:val="008275E3"/>
    <w:rsid w:val="008309D0"/>
    <w:rsid w:val="00830F67"/>
    <w:rsid w:val="0083116C"/>
    <w:rsid w:val="008316FD"/>
    <w:rsid w:val="0083246B"/>
    <w:rsid w:val="008330DC"/>
    <w:rsid w:val="008331B0"/>
    <w:rsid w:val="00834ADD"/>
    <w:rsid w:val="00835C8A"/>
    <w:rsid w:val="00835FB1"/>
    <w:rsid w:val="00836488"/>
    <w:rsid w:val="00840C64"/>
    <w:rsid w:val="00840DE7"/>
    <w:rsid w:val="00840E6C"/>
    <w:rsid w:val="00841E6D"/>
    <w:rsid w:val="00842166"/>
    <w:rsid w:val="00842D6F"/>
    <w:rsid w:val="00843655"/>
    <w:rsid w:val="00844D77"/>
    <w:rsid w:val="00844F5C"/>
    <w:rsid w:val="00845296"/>
    <w:rsid w:val="00847577"/>
    <w:rsid w:val="00847C71"/>
    <w:rsid w:val="00850166"/>
    <w:rsid w:val="00850B44"/>
    <w:rsid w:val="008519D7"/>
    <w:rsid w:val="008519F4"/>
    <w:rsid w:val="00851B97"/>
    <w:rsid w:val="00851ECA"/>
    <w:rsid w:val="00853BE1"/>
    <w:rsid w:val="00854529"/>
    <w:rsid w:val="00856966"/>
    <w:rsid w:val="0085785C"/>
    <w:rsid w:val="008601E4"/>
    <w:rsid w:val="00862463"/>
    <w:rsid w:val="00862C3C"/>
    <w:rsid w:val="00863077"/>
    <w:rsid w:val="008636F1"/>
    <w:rsid w:val="00864D31"/>
    <w:rsid w:val="0086519E"/>
    <w:rsid w:val="00867E2E"/>
    <w:rsid w:val="008703A6"/>
    <w:rsid w:val="0087057D"/>
    <w:rsid w:val="00870EA7"/>
    <w:rsid w:val="00870FA8"/>
    <w:rsid w:val="008713FF"/>
    <w:rsid w:val="00872575"/>
    <w:rsid w:val="008729D4"/>
    <w:rsid w:val="00874047"/>
    <w:rsid w:val="00874BA7"/>
    <w:rsid w:val="0087524C"/>
    <w:rsid w:val="00876378"/>
    <w:rsid w:val="008772E9"/>
    <w:rsid w:val="00877A3D"/>
    <w:rsid w:val="00877D1E"/>
    <w:rsid w:val="0088005D"/>
    <w:rsid w:val="00880377"/>
    <w:rsid w:val="008813E5"/>
    <w:rsid w:val="008822D9"/>
    <w:rsid w:val="00884611"/>
    <w:rsid w:val="008851C4"/>
    <w:rsid w:val="00885248"/>
    <w:rsid w:val="00885690"/>
    <w:rsid w:val="008859EA"/>
    <w:rsid w:val="00887F31"/>
    <w:rsid w:val="00890EA1"/>
    <w:rsid w:val="00891788"/>
    <w:rsid w:val="00892FCC"/>
    <w:rsid w:val="0089457B"/>
    <w:rsid w:val="00895B0B"/>
    <w:rsid w:val="00896B61"/>
    <w:rsid w:val="00897B37"/>
    <w:rsid w:val="00897C59"/>
    <w:rsid w:val="00897E6E"/>
    <w:rsid w:val="00897FEE"/>
    <w:rsid w:val="008A19F5"/>
    <w:rsid w:val="008A1F99"/>
    <w:rsid w:val="008A20A5"/>
    <w:rsid w:val="008A2149"/>
    <w:rsid w:val="008A2646"/>
    <w:rsid w:val="008A2E26"/>
    <w:rsid w:val="008A3BA0"/>
    <w:rsid w:val="008A5564"/>
    <w:rsid w:val="008A5859"/>
    <w:rsid w:val="008A650F"/>
    <w:rsid w:val="008A749A"/>
    <w:rsid w:val="008B0B54"/>
    <w:rsid w:val="008B3745"/>
    <w:rsid w:val="008B3A1C"/>
    <w:rsid w:val="008B51CA"/>
    <w:rsid w:val="008B53F2"/>
    <w:rsid w:val="008B5702"/>
    <w:rsid w:val="008B5DBA"/>
    <w:rsid w:val="008B62F1"/>
    <w:rsid w:val="008B6427"/>
    <w:rsid w:val="008B7435"/>
    <w:rsid w:val="008B7521"/>
    <w:rsid w:val="008B7800"/>
    <w:rsid w:val="008B7F51"/>
    <w:rsid w:val="008C280A"/>
    <w:rsid w:val="008C2C42"/>
    <w:rsid w:val="008C3A72"/>
    <w:rsid w:val="008C3E69"/>
    <w:rsid w:val="008C599D"/>
    <w:rsid w:val="008C7E36"/>
    <w:rsid w:val="008D0884"/>
    <w:rsid w:val="008D1741"/>
    <w:rsid w:val="008D1784"/>
    <w:rsid w:val="008D196A"/>
    <w:rsid w:val="008D2A5F"/>
    <w:rsid w:val="008D51B9"/>
    <w:rsid w:val="008D5433"/>
    <w:rsid w:val="008D5EC5"/>
    <w:rsid w:val="008D5ED1"/>
    <w:rsid w:val="008D69E8"/>
    <w:rsid w:val="008D70E6"/>
    <w:rsid w:val="008D7F04"/>
    <w:rsid w:val="008E00EE"/>
    <w:rsid w:val="008E0873"/>
    <w:rsid w:val="008E3610"/>
    <w:rsid w:val="008E4BC8"/>
    <w:rsid w:val="008E549D"/>
    <w:rsid w:val="008E5847"/>
    <w:rsid w:val="008E72D0"/>
    <w:rsid w:val="008E7852"/>
    <w:rsid w:val="008F0197"/>
    <w:rsid w:val="008F0AB7"/>
    <w:rsid w:val="008F16DB"/>
    <w:rsid w:val="008F19E2"/>
    <w:rsid w:val="008F2800"/>
    <w:rsid w:val="008F31E4"/>
    <w:rsid w:val="008F4129"/>
    <w:rsid w:val="008F6494"/>
    <w:rsid w:val="008F6B7E"/>
    <w:rsid w:val="008F790D"/>
    <w:rsid w:val="00900BE4"/>
    <w:rsid w:val="009017B4"/>
    <w:rsid w:val="00901F9B"/>
    <w:rsid w:val="00902327"/>
    <w:rsid w:val="009033D5"/>
    <w:rsid w:val="00904A11"/>
    <w:rsid w:val="00906B94"/>
    <w:rsid w:val="00907BDB"/>
    <w:rsid w:val="00907CAF"/>
    <w:rsid w:val="009109E8"/>
    <w:rsid w:val="009117DE"/>
    <w:rsid w:val="00911D57"/>
    <w:rsid w:val="0091315C"/>
    <w:rsid w:val="009138FE"/>
    <w:rsid w:val="00913C72"/>
    <w:rsid w:val="0091467D"/>
    <w:rsid w:val="009160D8"/>
    <w:rsid w:val="00916242"/>
    <w:rsid w:val="00916B09"/>
    <w:rsid w:val="009179ED"/>
    <w:rsid w:val="00917AB2"/>
    <w:rsid w:val="00920FAF"/>
    <w:rsid w:val="00921533"/>
    <w:rsid w:val="00921621"/>
    <w:rsid w:val="009219CB"/>
    <w:rsid w:val="00921DFC"/>
    <w:rsid w:val="00924080"/>
    <w:rsid w:val="00925BE4"/>
    <w:rsid w:val="00926284"/>
    <w:rsid w:val="0092636C"/>
    <w:rsid w:val="00926DF7"/>
    <w:rsid w:val="00926E80"/>
    <w:rsid w:val="00927C2D"/>
    <w:rsid w:val="009305FF"/>
    <w:rsid w:val="00930AB2"/>
    <w:rsid w:val="009313FD"/>
    <w:rsid w:val="009338FC"/>
    <w:rsid w:val="00934A0F"/>
    <w:rsid w:val="00934B2A"/>
    <w:rsid w:val="00936BDF"/>
    <w:rsid w:val="0093718D"/>
    <w:rsid w:val="00937AE9"/>
    <w:rsid w:val="00940242"/>
    <w:rsid w:val="00940323"/>
    <w:rsid w:val="0094036B"/>
    <w:rsid w:val="0094064E"/>
    <w:rsid w:val="009406F7"/>
    <w:rsid w:val="00942864"/>
    <w:rsid w:val="00942D83"/>
    <w:rsid w:val="00943AEA"/>
    <w:rsid w:val="0094483B"/>
    <w:rsid w:val="00944C52"/>
    <w:rsid w:val="00946151"/>
    <w:rsid w:val="00947186"/>
    <w:rsid w:val="0094741F"/>
    <w:rsid w:val="00947A3C"/>
    <w:rsid w:val="00947CC7"/>
    <w:rsid w:val="00952645"/>
    <w:rsid w:val="009528D1"/>
    <w:rsid w:val="009528F8"/>
    <w:rsid w:val="009529FF"/>
    <w:rsid w:val="00953DA7"/>
    <w:rsid w:val="0095477C"/>
    <w:rsid w:val="00954F71"/>
    <w:rsid w:val="00955FC4"/>
    <w:rsid w:val="009609E4"/>
    <w:rsid w:val="00961B75"/>
    <w:rsid w:val="00962EB9"/>
    <w:rsid w:val="009633AC"/>
    <w:rsid w:val="00963D9E"/>
    <w:rsid w:val="009652CD"/>
    <w:rsid w:val="009654D7"/>
    <w:rsid w:val="009661EA"/>
    <w:rsid w:val="00966258"/>
    <w:rsid w:val="009663E4"/>
    <w:rsid w:val="009669D5"/>
    <w:rsid w:val="00967018"/>
    <w:rsid w:val="00967908"/>
    <w:rsid w:val="00967EB1"/>
    <w:rsid w:val="0097003F"/>
    <w:rsid w:val="009701D4"/>
    <w:rsid w:val="00971883"/>
    <w:rsid w:val="009718DF"/>
    <w:rsid w:val="00972328"/>
    <w:rsid w:val="00973706"/>
    <w:rsid w:val="0097409C"/>
    <w:rsid w:val="00974546"/>
    <w:rsid w:val="00976E17"/>
    <w:rsid w:val="009774E9"/>
    <w:rsid w:val="00977C8B"/>
    <w:rsid w:val="009804DD"/>
    <w:rsid w:val="00980A0C"/>
    <w:rsid w:val="0098230A"/>
    <w:rsid w:val="00983FFC"/>
    <w:rsid w:val="00985499"/>
    <w:rsid w:val="00985A6D"/>
    <w:rsid w:val="00986FC2"/>
    <w:rsid w:val="0098766B"/>
    <w:rsid w:val="009876B0"/>
    <w:rsid w:val="00987F78"/>
    <w:rsid w:val="00990581"/>
    <w:rsid w:val="00990CD6"/>
    <w:rsid w:val="00992322"/>
    <w:rsid w:val="0099241A"/>
    <w:rsid w:val="0099355C"/>
    <w:rsid w:val="00993700"/>
    <w:rsid w:val="00993A51"/>
    <w:rsid w:val="00993DBE"/>
    <w:rsid w:val="0099535B"/>
    <w:rsid w:val="009964C3"/>
    <w:rsid w:val="009968ED"/>
    <w:rsid w:val="00996946"/>
    <w:rsid w:val="00996CE9"/>
    <w:rsid w:val="009975A7"/>
    <w:rsid w:val="00997B86"/>
    <w:rsid w:val="00997EAC"/>
    <w:rsid w:val="009A03DA"/>
    <w:rsid w:val="009A0627"/>
    <w:rsid w:val="009A10AC"/>
    <w:rsid w:val="009A1A40"/>
    <w:rsid w:val="009A2686"/>
    <w:rsid w:val="009A30F6"/>
    <w:rsid w:val="009A3AE9"/>
    <w:rsid w:val="009A3D9F"/>
    <w:rsid w:val="009A41C8"/>
    <w:rsid w:val="009A61C7"/>
    <w:rsid w:val="009B04E4"/>
    <w:rsid w:val="009B1ECB"/>
    <w:rsid w:val="009B2AA8"/>
    <w:rsid w:val="009B40A4"/>
    <w:rsid w:val="009B7FDF"/>
    <w:rsid w:val="009C0D17"/>
    <w:rsid w:val="009C0EA1"/>
    <w:rsid w:val="009C0F43"/>
    <w:rsid w:val="009C0F4C"/>
    <w:rsid w:val="009C199C"/>
    <w:rsid w:val="009C1B6D"/>
    <w:rsid w:val="009C2BEC"/>
    <w:rsid w:val="009C3779"/>
    <w:rsid w:val="009C4872"/>
    <w:rsid w:val="009C4DFC"/>
    <w:rsid w:val="009C52FF"/>
    <w:rsid w:val="009C6350"/>
    <w:rsid w:val="009C6784"/>
    <w:rsid w:val="009C69CA"/>
    <w:rsid w:val="009C7007"/>
    <w:rsid w:val="009C76A1"/>
    <w:rsid w:val="009C78C9"/>
    <w:rsid w:val="009C7CCB"/>
    <w:rsid w:val="009C7CD9"/>
    <w:rsid w:val="009C7F8D"/>
    <w:rsid w:val="009D12E9"/>
    <w:rsid w:val="009D1F57"/>
    <w:rsid w:val="009D2EA0"/>
    <w:rsid w:val="009D2FCF"/>
    <w:rsid w:val="009D39A9"/>
    <w:rsid w:val="009D43AE"/>
    <w:rsid w:val="009D4C97"/>
    <w:rsid w:val="009D57CF"/>
    <w:rsid w:val="009D5E35"/>
    <w:rsid w:val="009D6E7F"/>
    <w:rsid w:val="009D74D2"/>
    <w:rsid w:val="009D7992"/>
    <w:rsid w:val="009D7D14"/>
    <w:rsid w:val="009E040A"/>
    <w:rsid w:val="009E0B17"/>
    <w:rsid w:val="009E1E5D"/>
    <w:rsid w:val="009E239B"/>
    <w:rsid w:val="009E2442"/>
    <w:rsid w:val="009E2A42"/>
    <w:rsid w:val="009E447B"/>
    <w:rsid w:val="009E521B"/>
    <w:rsid w:val="009E639B"/>
    <w:rsid w:val="009E7DD0"/>
    <w:rsid w:val="009F0412"/>
    <w:rsid w:val="009F12DF"/>
    <w:rsid w:val="009F1BD7"/>
    <w:rsid w:val="009F203B"/>
    <w:rsid w:val="009F2DB1"/>
    <w:rsid w:val="009F37F9"/>
    <w:rsid w:val="009F4259"/>
    <w:rsid w:val="009F476C"/>
    <w:rsid w:val="009F5B32"/>
    <w:rsid w:val="009F681A"/>
    <w:rsid w:val="009F7C1C"/>
    <w:rsid w:val="00A00E2E"/>
    <w:rsid w:val="00A00F02"/>
    <w:rsid w:val="00A01DA6"/>
    <w:rsid w:val="00A028F5"/>
    <w:rsid w:val="00A031EE"/>
    <w:rsid w:val="00A032A6"/>
    <w:rsid w:val="00A03D66"/>
    <w:rsid w:val="00A04C2E"/>
    <w:rsid w:val="00A050FF"/>
    <w:rsid w:val="00A0705E"/>
    <w:rsid w:val="00A071F9"/>
    <w:rsid w:val="00A07399"/>
    <w:rsid w:val="00A07766"/>
    <w:rsid w:val="00A1048F"/>
    <w:rsid w:val="00A10AC6"/>
    <w:rsid w:val="00A1108D"/>
    <w:rsid w:val="00A11286"/>
    <w:rsid w:val="00A12782"/>
    <w:rsid w:val="00A144DD"/>
    <w:rsid w:val="00A14E41"/>
    <w:rsid w:val="00A1584E"/>
    <w:rsid w:val="00A16985"/>
    <w:rsid w:val="00A2117B"/>
    <w:rsid w:val="00A22BFD"/>
    <w:rsid w:val="00A22E1E"/>
    <w:rsid w:val="00A23B32"/>
    <w:rsid w:val="00A23C9E"/>
    <w:rsid w:val="00A23F99"/>
    <w:rsid w:val="00A24735"/>
    <w:rsid w:val="00A255E9"/>
    <w:rsid w:val="00A26215"/>
    <w:rsid w:val="00A26D34"/>
    <w:rsid w:val="00A26E63"/>
    <w:rsid w:val="00A30070"/>
    <w:rsid w:val="00A30DB6"/>
    <w:rsid w:val="00A30EAB"/>
    <w:rsid w:val="00A33A9B"/>
    <w:rsid w:val="00A340E2"/>
    <w:rsid w:val="00A356F6"/>
    <w:rsid w:val="00A35AFF"/>
    <w:rsid w:val="00A36619"/>
    <w:rsid w:val="00A3781B"/>
    <w:rsid w:val="00A3783B"/>
    <w:rsid w:val="00A37E73"/>
    <w:rsid w:val="00A40DF4"/>
    <w:rsid w:val="00A412F4"/>
    <w:rsid w:val="00A418AA"/>
    <w:rsid w:val="00A42331"/>
    <w:rsid w:val="00A428AB"/>
    <w:rsid w:val="00A42E3D"/>
    <w:rsid w:val="00A441B2"/>
    <w:rsid w:val="00A44F87"/>
    <w:rsid w:val="00A45749"/>
    <w:rsid w:val="00A469D3"/>
    <w:rsid w:val="00A46AC8"/>
    <w:rsid w:val="00A4728A"/>
    <w:rsid w:val="00A476A7"/>
    <w:rsid w:val="00A47A21"/>
    <w:rsid w:val="00A504C9"/>
    <w:rsid w:val="00A50C4A"/>
    <w:rsid w:val="00A50DB4"/>
    <w:rsid w:val="00A51D36"/>
    <w:rsid w:val="00A51E20"/>
    <w:rsid w:val="00A52578"/>
    <w:rsid w:val="00A52693"/>
    <w:rsid w:val="00A52C4B"/>
    <w:rsid w:val="00A54AB8"/>
    <w:rsid w:val="00A54BC4"/>
    <w:rsid w:val="00A54DE0"/>
    <w:rsid w:val="00A552FC"/>
    <w:rsid w:val="00A5584E"/>
    <w:rsid w:val="00A560CF"/>
    <w:rsid w:val="00A57D29"/>
    <w:rsid w:val="00A60A58"/>
    <w:rsid w:val="00A61D36"/>
    <w:rsid w:val="00A63534"/>
    <w:rsid w:val="00A635DA"/>
    <w:rsid w:val="00A65516"/>
    <w:rsid w:val="00A663DE"/>
    <w:rsid w:val="00A66ADE"/>
    <w:rsid w:val="00A67553"/>
    <w:rsid w:val="00A67560"/>
    <w:rsid w:val="00A67990"/>
    <w:rsid w:val="00A7236B"/>
    <w:rsid w:val="00A724D1"/>
    <w:rsid w:val="00A72BC4"/>
    <w:rsid w:val="00A730E8"/>
    <w:rsid w:val="00A73B3C"/>
    <w:rsid w:val="00A755FB"/>
    <w:rsid w:val="00A75673"/>
    <w:rsid w:val="00A75E79"/>
    <w:rsid w:val="00A769F0"/>
    <w:rsid w:val="00A771CC"/>
    <w:rsid w:val="00A7771F"/>
    <w:rsid w:val="00A80459"/>
    <w:rsid w:val="00A80F16"/>
    <w:rsid w:val="00A81B81"/>
    <w:rsid w:val="00A8253D"/>
    <w:rsid w:val="00A8315D"/>
    <w:rsid w:val="00A8379F"/>
    <w:rsid w:val="00A83D1A"/>
    <w:rsid w:val="00A84553"/>
    <w:rsid w:val="00A87A24"/>
    <w:rsid w:val="00A90E8A"/>
    <w:rsid w:val="00A91570"/>
    <w:rsid w:val="00A91E6E"/>
    <w:rsid w:val="00A922F6"/>
    <w:rsid w:val="00A9278C"/>
    <w:rsid w:val="00A927C8"/>
    <w:rsid w:val="00A92AA6"/>
    <w:rsid w:val="00A92DD9"/>
    <w:rsid w:val="00A957FE"/>
    <w:rsid w:val="00A96439"/>
    <w:rsid w:val="00A976AA"/>
    <w:rsid w:val="00AA144A"/>
    <w:rsid w:val="00AA1C07"/>
    <w:rsid w:val="00AA2A68"/>
    <w:rsid w:val="00AA2FED"/>
    <w:rsid w:val="00AA3917"/>
    <w:rsid w:val="00AA484C"/>
    <w:rsid w:val="00AA521D"/>
    <w:rsid w:val="00AA5889"/>
    <w:rsid w:val="00AA6AB2"/>
    <w:rsid w:val="00AB1198"/>
    <w:rsid w:val="00AB1C9B"/>
    <w:rsid w:val="00AB1E22"/>
    <w:rsid w:val="00AB2247"/>
    <w:rsid w:val="00AB2411"/>
    <w:rsid w:val="00AB25DB"/>
    <w:rsid w:val="00AB2F72"/>
    <w:rsid w:val="00AB3596"/>
    <w:rsid w:val="00AB3C21"/>
    <w:rsid w:val="00AB4DBA"/>
    <w:rsid w:val="00AB6189"/>
    <w:rsid w:val="00AB7482"/>
    <w:rsid w:val="00AB7F94"/>
    <w:rsid w:val="00AC1337"/>
    <w:rsid w:val="00AC3A17"/>
    <w:rsid w:val="00AC3A93"/>
    <w:rsid w:val="00AC5869"/>
    <w:rsid w:val="00AC681A"/>
    <w:rsid w:val="00AC7691"/>
    <w:rsid w:val="00AC7740"/>
    <w:rsid w:val="00AC78A2"/>
    <w:rsid w:val="00AD0047"/>
    <w:rsid w:val="00AD027D"/>
    <w:rsid w:val="00AD1544"/>
    <w:rsid w:val="00AD1E70"/>
    <w:rsid w:val="00AD29C9"/>
    <w:rsid w:val="00AD3472"/>
    <w:rsid w:val="00AD3F02"/>
    <w:rsid w:val="00AD43AB"/>
    <w:rsid w:val="00AD4C14"/>
    <w:rsid w:val="00AD5966"/>
    <w:rsid w:val="00AD5C39"/>
    <w:rsid w:val="00AD65B0"/>
    <w:rsid w:val="00AD6900"/>
    <w:rsid w:val="00AD6951"/>
    <w:rsid w:val="00AD7DAC"/>
    <w:rsid w:val="00AD7E60"/>
    <w:rsid w:val="00AE2ED1"/>
    <w:rsid w:val="00AE3137"/>
    <w:rsid w:val="00AE324C"/>
    <w:rsid w:val="00AE46B4"/>
    <w:rsid w:val="00AE5F78"/>
    <w:rsid w:val="00AE6014"/>
    <w:rsid w:val="00AE6B7A"/>
    <w:rsid w:val="00AE6BC5"/>
    <w:rsid w:val="00AE7C5F"/>
    <w:rsid w:val="00AF0573"/>
    <w:rsid w:val="00AF10DB"/>
    <w:rsid w:val="00AF157C"/>
    <w:rsid w:val="00AF1A4B"/>
    <w:rsid w:val="00AF2B4E"/>
    <w:rsid w:val="00AF2DD3"/>
    <w:rsid w:val="00AF2F06"/>
    <w:rsid w:val="00AF3F26"/>
    <w:rsid w:val="00AF40AB"/>
    <w:rsid w:val="00AF4792"/>
    <w:rsid w:val="00AF53B2"/>
    <w:rsid w:val="00AF5F0F"/>
    <w:rsid w:val="00AF7433"/>
    <w:rsid w:val="00B019AC"/>
    <w:rsid w:val="00B01A8B"/>
    <w:rsid w:val="00B02CA3"/>
    <w:rsid w:val="00B048DA"/>
    <w:rsid w:val="00B04C74"/>
    <w:rsid w:val="00B04D52"/>
    <w:rsid w:val="00B050A6"/>
    <w:rsid w:val="00B05562"/>
    <w:rsid w:val="00B05623"/>
    <w:rsid w:val="00B0788C"/>
    <w:rsid w:val="00B07AE3"/>
    <w:rsid w:val="00B101C6"/>
    <w:rsid w:val="00B110E5"/>
    <w:rsid w:val="00B12268"/>
    <w:rsid w:val="00B149EA"/>
    <w:rsid w:val="00B15066"/>
    <w:rsid w:val="00B15212"/>
    <w:rsid w:val="00B15409"/>
    <w:rsid w:val="00B156F4"/>
    <w:rsid w:val="00B16CF1"/>
    <w:rsid w:val="00B175C5"/>
    <w:rsid w:val="00B17CD9"/>
    <w:rsid w:val="00B17F3A"/>
    <w:rsid w:val="00B203D2"/>
    <w:rsid w:val="00B205DE"/>
    <w:rsid w:val="00B20BE5"/>
    <w:rsid w:val="00B215E3"/>
    <w:rsid w:val="00B216AB"/>
    <w:rsid w:val="00B2175F"/>
    <w:rsid w:val="00B21C97"/>
    <w:rsid w:val="00B225C7"/>
    <w:rsid w:val="00B225E0"/>
    <w:rsid w:val="00B24DEF"/>
    <w:rsid w:val="00B24F1D"/>
    <w:rsid w:val="00B2588F"/>
    <w:rsid w:val="00B26B2E"/>
    <w:rsid w:val="00B270AD"/>
    <w:rsid w:val="00B30463"/>
    <w:rsid w:val="00B30992"/>
    <w:rsid w:val="00B30B24"/>
    <w:rsid w:val="00B310FF"/>
    <w:rsid w:val="00B31618"/>
    <w:rsid w:val="00B32421"/>
    <w:rsid w:val="00B3247C"/>
    <w:rsid w:val="00B32901"/>
    <w:rsid w:val="00B33B64"/>
    <w:rsid w:val="00B34364"/>
    <w:rsid w:val="00B34D00"/>
    <w:rsid w:val="00B34EA0"/>
    <w:rsid w:val="00B35A9D"/>
    <w:rsid w:val="00B35B6C"/>
    <w:rsid w:val="00B35F65"/>
    <w:rsid w:val="00B361C9"/>
    <w:rsid w:val="00B36E55"/>
    <w:rsid w:val="00B377EC"/>
    <w:rsid w:val="00B37B76"/>
    <w:rsid w:val="00B41010"/>
    <w:rsid w:val="00B4162B"/>
    <w:rsid w:val="00B41E8B"/>
    <w:rsid w:val="00B41EE1"/>
    <w:rsid w:val="00B423B0"/>
    <w:rsid w:val="00B42FCB"/>
    <w:rsid w:val="00B44BC3"/>
    <w:rsid w:val="00B455EA"/>
    <w:rsid w:val="00B4572F"/>
    <w:rsid w:val="00B47773"/>
    <w:rsid w:val="00B50FBC"/>
    <w:rsid w:val="00B514EA"/>
    <w:rsid w:val="00B52433"/>
    <w:rsid w:val="00B52D0D"/>
    <w:rsid w:val="00B5378D"/>
    <w:rsid w:val="00B538C6"/>
    <w:rsid w:val="00B53C8C"/>
    <w:rsid w:val="00B54F71"/>
    <w:rsid w:val="00B55606"/>
    <w:rsid w:val="00B55971"/>
    <w:rsid w:val="00B55E5C"/>
    <w:rsid w:val="00B56E34"/>
    <w:rsid w:val="00B57398"/>
    <w:rsid w:val="00B57568"/>
    <w:rsid w:val="00B61833"/>
    <w:rsid w:val="00B62134"/>
    <w:rsid w:val="00B62769"/>
    <w:rsid w:val="00B62F13"/>
    <w:rsid w:val="00B64D58"/>
    <w:rsid w:val="00B64F37"/>
    <w:rsid w:val="00B64FB3"/>
    <w:rsid w:val="00B6529F"/>
    <w:rsid w:val="00B65B34"/>
    <w:rsid w:val="00B65C39"/>
    <w:rsid w:val="00B66267"/>
    <w:rsid w:val="00B6792A"/>
    <w:rsid w:val="00B67F58"/>
    <w:rsid w:val="00B700B6"/>
    <w:rsid w:val="00B70652"/>
    <w:rsid w:val="00B72C44"/>
    <w:rsid w:val="00B741F7"/>
    <w:rsid w:val="00B75563"/>
    <w:rsid w:val="00B756B8"/>
    <w:rsid w:val="00B76BC4"/>
    <w:rsid w:val="00B76D66"/>
    <w:rsid w:val="00B76DC9"/>
    <w:rsid w:val="00B77C2D"/>
    <w:rsid w:val="00B804C2"/>
    <w:rsid w:val="00B809F2"/>
    <w:rsid w:val="00B82AD4"/>
    <w:rsid w:val="00B82B28"/>
    <w:rsid w:val="00B830AA"/>
    <w:rsid w:val="00B8409F"/>
    <w:rsid w:val="00B85282"/>
    <w:rsid w:val="00B860F1"/>
    <w:rsid w:val="00B86579"/>
    <w:rsid w:val="00B867A9"/>
    <w:rsid w:val="00B8748C"/>
    <w:rsid w:val="00B87B32"/>
    <w:rsid w:val="00B87ED6"/>
    <w:rsid w:val="00B90559"/>
    <w:rsid w:val="00B906A5"/>
    <w:rsid w:val="00B91710"/>
    <w:rsid w:val="00B91993"/>
    <w:rsid w:val="00B91C85"/>
    <w:rsid w:val="00B94121"/>
    <w:rsid w:val="00B94B84"/>
    <w:rsid w:val="00B950F1"/>
    <w:rsid w:val="00B95382"/>
    <w:rsid w:val="00B96535"/>
    <w:rsid w:val="00B965B5"/>
    <w:rsid w:val="00B966AF"/>
    <w:rsid w:val="00B968AF"/>
    <w:rsid w:val="00B96FA7"/>
    <w:rsid w:val="00B97197"/>
    <w:rsid w:val="00B97ABD"/>
    <w:rsid w:val="00B97E98"/>
    <w:rsid w:val="00BA1915"/>
    <w:rsid w:val="00BA22A6"/>
    <w:rsid w:val="00BA234E"/>
    <w:rsid w:val="00BA4E25"/>
    <w:rsid w:val="00BA5714"/>
    <w:rsid w:val="00BA5BD4"/>
    <w:rsid w:val="00BA6CF5"/>
    <w:rsid w:val="00BA741A"/>
    <w:rsid w:val="00BB138C"/>
    <w:rsid w:val="00BB157F"/>
    <w:rsid w:val="00BB1E5A"/>
    <w:rsid w:val="00BB216B"/>
    <w:rsid w:val="00BB2860"/>
    <w:rsid w:val="00BB3425"/>
    <w:rsid w:val="00BB5273"/>
    <w:rsid w:val="00BB621C"/>
    <w:rsid w:val="00BB645E"/>
    <w:rsid w:val="00BB661C"/>
    <w:rsid w:val="00BB6DDF"/>
    <w:rsid w:val="00BB760C"/>
    <w:rsid w:val="00BB7815"/>
    <w:rsid w:val="00BB79AB"/>
    <w:rsid w:val="00BC00CA"/>
    <w:rsid w:val="00BC0456"/>
    <w:rsid w:val="00BC0C32"/>
    <w:rsid w:val="00BC0D8A"/>
    <w:rsid w:val="00BC28AE"/>
    <w:rsid w:val="00BC2B00"/>
    <w:rsid w:val="00BC38A5"/>
    <w:rsid w:val="00BC4394"/>
    <w:rsid w:val="00BC51BE"/>
    <w:rsid w:val="00BD0320"/>
    <w:rsid w:val="00BD15D3"/>
    <w:rsid w:val="00BD1C4E"/>
    <w:rsid w:val="00BD22E1"/>
    <w:rsid w:val="00BD3FBA"/>
    <w:rsid w:val="00BD5894"/>
    <w:rsid w:val="00BD5C82"/>
    <w:rsid w:val="00BD75D6"/>
    <w:rsid w:val="00BD7B4C"/>
    <w:rsid w:val="00BE0682"/>
    <w:rsid w:val="00BE2807"/>
    <w:rsid w:val="00BE2F0D"/>
    <w:rsid w:val="00BE57A1"/>
    <w:rsid w:val="00BE695A"/>
    <w:rsid w:val="00BE77C3"/>
    <w:rsid w:val="00BE7F5E"/>
    <w:rsid w:val="00BF0EDA"/>
    <w:rsid w:val="00BF263A"/>
    <w:rsid w:val="00BF403F"/>
    <w:rsid w:val="00BF49C6"/>
    <w:rsid w:val="00BF55A9"/>
    <w:rsid w:val="00BF7DEC"/>
    <w:rsid w:val="00C00372"/>
    <w:rsid w:val="00C00A5D"/>
    <w:rsid w:val="00C01233"/>
    <w:rsid w:val="00C01916"/>
    <w:rsid w:val="00C0201C"/>
    <w:rsid w:val="00C02120"/>
    <w:rsid w:val="00C0376B"/>
    <w:rsid w:val="00C03C21"/>
    <w:rsid w:val="00C03CFE"/>
    <w:rsid w:val="00C040EB"/>
    <w:rsid w:val="00C04144"/>
    <w:rsid w:val="00C0582F"/>
    <w:rsid w:val="00C0598C"/>
    <w:rsid w:val="00C06054"/>
    <w:rsid w:val="00C06818"/>
    <w:rsid w:val="00C076E2"/>
    <w:rsid w:val="00C07938"/>
    <w:rsid w:val="00C07F13"/>
    <w:rsid w:val="00C100EC"/>
    <w:rsid w:val="00C103CD"/>
    <w:rsid w:val="00C10AF2"/>
    <w:rsid w:val="00C10DBB"/>
    <w:rsid w:val="00C111E4"/>
    <w:rsid w:val="00C117EB"/>
    <w:rsid w:val="00C118A4"/>
    <w:rsid w:val="00C11AD3"/>
    <w:rsid w:val="00C11BCF"/>
    <w:rsid w:val="00C12A37"/>
    <w:rsid w:val="00C14061"/>
    <w:rsid w:val="00C14935"/>
    <w:rsid w:val="00C16BCA"/>
    <w:rsid w:val="00C170FA"/>
    <w:rsid w:val="00C172A3"/>
    <w:rsid w:val="00C17D09"/>
    <w:rsid w:val="00C17E13"/>
    <w:rsid w:val="00C2096F"/>
    <w:rsid w:val="00C21592"/>
    <w:rsid w:val="00C21BE5"/>
    <w:rsid w:val="00C21F4F"/>
    <w:rsid w:val="00C22F37"/>
    <w:rsid w:val="00C232DB"/>
    <w:rsid w:val="00C2337B"/>
    <w:rsid w:val="00C23986"/>
    <w:rsid w:val="00C23B21"/>
    <w:rsid w:val="00C23DB7"/>
    <w:rsid w:val="00C2420D"/>
    <w:rsid w:val="00C2486F"/>
    <w:rsid w:val="00C24D30"/>
    <w:rsid w:val="00C24FE0"/>
    <w:rsid w:val="00C253B1"/>
    <w:rsid w:val="00C25495"/>
    <w:rsid w:val="00C25BC8"/>
    <w:rsid w:val="00C2684E"/>
    <w:rsid w:val="00C30CBF"/>
    <w:rsid w:val="00C30EE8"/>
    <w:rsid w:val="00C321A9"/>
    <w:rsid w:val="00C3223D"/>
    <w:rsid w:val="00C32693"/>
    <w:rsid w:val="00C327B1"/>
    <w:rsid w:val="00C328B6"/>
    <w:rsid w:val="00C32DE3"/>
    <w:rsid w:val="00C3575A"/>
    <w:rsid w:val="00C35784"/>
    <w:rsid w:val="00C37E6D"/>
    <w:rsid w:val="00C41EBE"/>
    <w:rsid w:val="00C426ED"/>
    <w:rsid w:val="00C43025"/>
    <w:rsid w:val="00C43226"/>
    <w:rsid w:val="00C43A1C"/>
    <w:rsid w:val="00C4441F"/>
    <w:rsid w:val="00C4542D"/>
    <w:rsid w:val="00C465B9"/>
    <w:rsid w:val="00C46842"/>
    <w:rsid w:val="00C46A02"/>
    <w:rsid w:val="00C47789"/>
    <w:rsid w:val="00C4781A"/>
    <w:rsid w:val="00C47B68"/>
    <w:rsid w:val="00C47D24"/>
    <w:rsid w:val="00C51E83"/>
    <w:rsid w:val="00C52071"/>
    <w:rsid w:val="00C52AB4"/>
    <w:rsid w:val="00C52CA4"/>
    <w:rsid w:val="00C53600"/>
    <w:rsid w:val="00C53BCD"/>
    <w:rsid w:val="00C54788"/>
    <w:rsid w:val="00C54EBF"/>
    <w:rsid w:val="00C55AEE"/>
    <w:rsid w:val="00C55EC7"/>
    <w:rsid w:val="00C57325"/>
    <w:rsid w:val="00C57F41"/>
    <w:rsid w:val="00C61C87"/>
    <w:rsid w:val="00C632BA"/>
    <w:rsid w:val="00C63706"/>
    <w:rsid w:val="00C639D4"/>
    <w:rsid w:val="00C63E6F"/>
    <w:rsid w:val="00C64DE9"/>
    <w:rsid w:val="00C65622"/>
    <w:rsid w:val="00C65DFF"/>
    <w:rsid w:val="00C65E70"/>
    <w:rsid w:val="00C66B4D"/>
    <w:rsid w:val="00C67FFC"/>
    <w:rsid w:val="00C710BB"/>
    <w:rsid w:val="00C71304"/>
    <w:rsid w:val="00C72DA9"/>
    <w:rsid w:val="00C730D2"/>
    <w:rsid w:val="00C73244"/>
    <w:rsid w:val="00C74B25"/>
    <w:rsid w:val="00C74B76"/>
    <w:rsid w:val="00C75BA7"/>
    <w:rsid w:val="00C7612E"/>
    <w:rsid w:val="00C778C4"/>
    <w:rsid w:val="00C806E3"/>
    <w:rsid w:val="00C80B45"/>
    <w:rsid w:val="00C813EE"/>
    <w:rsid w:val="00C82561"/>
    <w:rsid w:val="00C8263E"/>
    <w:rsid w:val="00C82C1A"/>
    <w:rsid w:val="00C84060"/>
    <w:rsid w:val="00C842A6"/>
    <w:rsid w:val="00C8510A"/>
    <w:rsid w:val="00C85185"/>
    <w:rsid w:val="00C85CE9"/>
    <w:rsid w:val="00C86B46"/>
    <w:rsid w:val="00C86B4F"/>
    <w:rsid w:val="00C90629"/>
    <w:rsid w:val="00C907CB"/>
    <w:rsid w:val="00C91504"/>
    <w:rsid w:val="00C91699"/>
    <w:rsid w:val="00C91B5E"/>
    <w:rsid w:val="00C9236D"/>
    <w:rsid w:val="00C92478"/>
    <w:rsid w:val="00C9278B"/>
    <w:rsid w:val="00C92806"/>
    <w:rsid w:val="00C9281D"/>
    <w:rsid w:val="00C9298D"/>
    <w:rsid w:val="00C92DBA"/>
    <w:rsid w:val="00C9397E"/>
    <w:rsid w:val="00C948C0"/>
    <w:rsid w:val="00C95B40"/>
    <w:rsid w:val="00C95F3E"/>
    <w:rsid w:val="00CA02AA"/>
    <w:rsid w:val="00CA0FCF"/>
    <w:rsid w:val="00CA32CA"/>
    <w:rsid w:val="00CA3CC9"/>
    <w:rsid w:val="00CA4359"/>
    <w:rsid w:val="00CA5816"/>
    <w:rsid w:val="00CA78AB"/>
    <w:rsid w:val="00CA7A8A"/>
    <w:rsid w:val="00CA7B69"/>
    <w:rsid w:val="00CA7FB9"/>
    <w:rsid w:val="00CB02E0"/>
    <w:rsid w:val="00CB1F60"/>
    <w:rsid w:val="00CB2003"/>
    <w:rsid w:val="00CB2E6B"/>
    <w:rsid w:val="00CB30AE"/>
    <w:rsid w:val="00CB361A"/>
    <w:rsid w:val="00CB39C3"/>
    <w:rsid w:val="00CB4A23"/>
    <w:rsid w:val="00CB4E6C"/>
    <w:rsid w:val="00CB531D"/>
    <w:rsid w:val="00CB5642"/>
    <w:rsid w:val="00CB5DBE"/>
    <w:rsid w:val="00CB6CD0"/>
    <w:rsid w:val="00CB707C"/>
    <w:rsid w:val="00CC144D"/>
    <w:rsid w:val="00CC16F4"/>
    <w:rsid w:val="00CC295E"/>
    <w:rsid w:val="00CC2EC3"/>
    <w:rsid w:val="00CC3D3C"/>
    <w:rsid w:val="00CC4723"/>
    <w:rsid w:val="00CC5550"/>
    <w:rsid w:val="00CC5637"/>
    <w:rsid w:val="00CC5CA7"/>
    <w:rsid w:val="00CC6063"/>
    <w:rsid w:val="00CC6425"/>
    <w:rsid w:val="00CC67DC"/>
    <w:rsid w:val="00CC6B6A"/>
    <w:rsid w:val="00CC77A8"/>
    <w:rsid w:val="00CD03C9"/>
    <w:rsid w:val="00CD1B5B"/>
    <w:rsid w:val="00CD1E96"/>
    <w:rsid w:val="00CD387E"/>
    <w:rsid w:val="00CD3899"/>
    <w:rsid w:val="00CD3BD0"/>
    <w:rsid w:val="00CD598E"/>
    <w:rsid w:val="00CD5A98"/>
    <w:rsid w:val="00CD622D"/>
    <w:rsid w:val="00CD6EF9"/>
    <w:rsid w:val="00CD7002"/>
    <w:rsid w:val="00CE03D9"/>
    <w:rsid w:val="00CE307F"/>
    <w:rsid w:val="00CE45F4"/>
    <w:rsid w:val="00CE47D0"/>
    <w:rsid w:val="00CE4DBD"/>
    <w:rsid w:val="00CE69B2"/>
    <w:rsid w:val="00CE6EAC"/>
    <w:rsid w:val="00CE7173"/>
    <w:rsid w:val="00CE720C"/>
    <w:rsid w:val="00CE7696"/>
    <w:rsid w:val="00CF0B3B"/>
    <w:rsid w:val="00CF0B8C"/>
    <w:rsid w:val="00CF0CE0"/>
    <w:rsid w:val="00CF43B3"/>
    <w:rsid w:val="00CF4C5D"/>
    <w:rsid w:val="00CF5233"/>
    <w:rsid w:val="00D0061B"/>
    <w:rsid w:val="00D0088D"/>
    <w:rsid w:val="00D016D6"/>
    <w:rsid w:val="00D01C3C"/>
    <w:rsid w:val="00D020F3"/>
    <w:rsid w:val="00D02373"/>
    <w:rsid w:val="00D02EFF"/>
    <w:rsid w:val="00D0334E"/>
    <w:rsid w:val="00D0340F"/>
    <w:rsid w:val="00D034FB"/>
    <w:rsid w:val="00D03677"/>
    <w:rsid w:val="00D03BC2"/>
    <w:rsid w:val="00D04269"/>
    <w:rsid w:val="00D0639A"/>
    <w:rsid w:val="00D071DD"/>
    <w:rsid w:val="00D073A6"/>
    <w:rsid w:val="00D0765F"/>
    <w:rsid w:val="00D110C9"/>
    <w:rsid w:val="00D11D7E"/>
    <w:rsid w:val="00D12AC0"/>
    <w:rsid w:val="00D12D4D"/>
    <w:rsid w:val="00D13FB5"/>
    <w:rsid w:val="00D1477F"/>
    <w:rsid w:val="00D1672E"/>
    <w:rsid w:val="00D16B0C"/>
    <w:rsid w:val="00D17C5F"/>
    <w:rsid w:val="00D2090B"/>
    <w:rsid w:val="00D209DC"/>
    <w:rsid w:val="00D20C01"/>
    <w:rsid w:val="00D21657"/>
    <w:rsid w:val="00D2176B"/>
    <w:rsid w:val="00D25684"/>
    <w:rsid w:val="00D256E5"/>
    <w:rsid w:val="00D259BD"/>
    <w:rsid w:val="00D25ACC"/>
    <w:rsid w:val="00D25F21"/>
    <w:rsid w:val="00D26371"/>
    <w:rsid w:val="00D30B1E"/>
    <w:rsid w:val="00D31CA7"/>
    <w:rsid w:val="00D32E42"/>
    <w:rsid w:val="00D34CF8"/>
    <w:rsid w:val="00D350D1"/>
    <w:rsid w:val="00D3549A"/>
    <w:rsid w:val="00D36354"/>
    <w:rsid w:val="00D37F7D"/>
    <w:rsid w:val="00D413AD"/>
    <w:rsid w:val="00D4171E"/>
    <w:rsid w:val="00D42B80"/>
    <w:rsid w:val="00D43929"/>
    <w:rsid w:val="00D453C8"/>
    <w:rsid w:val="00D460EE"/>
    <w:rsid w:val="00D4646F"/>
    <w:rsid w:val="00D46608"/>
    <w:rsid w:val="00D4660B"/>
    <w:rsid w:val="00D46E3A"/>
    <w:rsid w:val="00D479E2"/>
    <w:rsid w:val="00D47B3C"/>
    <w:rsid w:val="00D47EF0"/>
    <w:rsid w:val="00D5026E"/>
    <w:rsid w:val="00D5152D"/>
    <w:rsid w:val="00D51B46"/>
    <w:rsid w:val="00D51E7A"/>
    <w:rsid w:val="00D526E7"/>
    <w:rsid w:val="00D528C3"/>
    <w:rsid w:val="00D52CD9"/>
    <w:rsid w:val="00D55518"/>
    <w:rsid w:val="00D556CF"/>
    <w:rsid w:val="00D5650D"/>
    <w:rsid w:val="00D56FDD"/>
    <w:rsid w:val="00D576D6"/>
    <w:rsid w:val="00D57B9A"/>
    <w:rsid w:val="00D57CAB"/>
    <w:rsid w:val="00D57F7D"/>
    <w:rsid w:val="00D60141"/>
    <w:rsid w:val="00D60B4D"/>
    <w:rsid w:val="00D60F04"/>
    <w:rsid w:val="00D61772"/>
    <w:rsid w:val="00D619D1"/>
    <w:rsid w:val="00D61F88"/>
    <w:rsid w:val="00D62934"/>
    <w:rsid w:val="00D64D97"/>
    <w:rsid w:val="00D6522B"/>
    <w:rsid w:val="00D66390"/>
    <w:rsid w:val="00D67073"/>
    <w:rsid w:val="00D678BE"/>
    <w:rsid w:val="00D679FB"/>
    <w:rsid w:val="00D707A5"/>
    <w:rsid w:val="00D7182C"/>
    <w:rsid w:val="00D71C12"/>
    <w:rsid w:val="00D729E4"/>
    <w:rsid w:val="00D73261"/>
    <w:rsid w:val="00D73652"/>
    <w:rsid w:val="00D73D1B"/>
    <w:rsid w:val="00D74B89"/>
    <w:rsid w:val="00D74BAF"/>
    <w:rsid w:val="00D74BFE"/>
    <w:rsid w:val="00D75DBB"/>
    <w:rsid w:val="00D76A32"/>
    <w:rsid w:val="00D808ED"/>
    <w:rsid w:val="00D811C8"/>
    <w:rsid w:val="00D8188D"/>
    <w:rsid w:val="00D81E01"/>
    <w:rsid w:val="00D84388"/>
    <w:rsid w:val="00D84407"/>
    <w:rsid w:val="00D845A7"/>
    <w:rsid w:val="00D854D2"/>
    <w:rsid w:val="00D86CAB"/>
    <w:rsid w:val="00D87D16"/>
    <w:rsid w:val="00D87E33"/>
    <w:rsid w:val="00D914AE"/>
    <w:rsid w:val="00D91BD4"/>
    <w:rsid w:val="00D92749"/>
    <w:rsid w:val="00D92F22"/>
    <w:rsid w:val="00D93293"/>
    <w:rsid w:val="00D936A6"/>
    <w:rsid w:val="00D94065"/>
    <w:rsid w:val="00D94C4D"/>
    <w:rsid w:val="00D9660D"/>
    <w:rsid w:val="00DA215A"/>
    <w:rsid w:val="00DA2597"/>
    <w:rsid w:val="00DA2694"/>
    <w:rsid w:val="00DA2F42"/>
    <w:rsid w:val="00DA2F88"/>
    <w:rsid w:val="00DA3426"/>
    <w:rsid w:val="00DA4D91"/>
    <w:rsid w:val="00DA52EA"/>
    <w:rsid w:val="00DA5832"/>
    <w:rsid w:val="00DA69EE"/>
    <w:rsid w:val="00DA6D8E"/>
    <w:rsid w:val="00DA74AB"/>
    <w:rsid w:val="00DA7B4D"/>
    <w:rsid w:val="00DA7E56"/>
    <w:rsid w:val="00DB0649"/>
    <w:rsid w:val="00DB0EC0"/>
    <w:rsid w:val="00DB1358"/>
    <w:rsid w:val="00DB1B5B"/>
    <w:rsid w:val="00DB22CD"/>
    <w:rsid w:val="00DB29CA"/>
    <w:rsid w:val="00DB35AD"/>
    <w:rsid w:val="00DB3EB5"/>
    <w:rsid w:val="00DB52B1"/>
    <w:rsid w:val="00DB5331"/>
    <w:rsid w:val="00DB6697"/>
    <w:rsid w:val="00DB6FD3"/>
    <w:rsid w:val="00DC0E09"/>
    <w:rsid w:val="00DC1A5F"/>
    <w:rsid w:val="00DC48EC"/>
    <w:rsid w:val="00DC76D9"/>
    <w:rsid w:val="00DD0A29"/>
    <w:rsid w:val="00DD0E3B"/>
    <w:rsid w:val="00DD0F10"/>
    <w:rsid w:val="00DD22BC"/>
    <w:rsid w:val="00DD26AF"/>
    <w:rsid w:val="00DD2C57"/>
    <w:rsid w:val="00DD3FD5"/>
    <w:rsid w:val="00DD48B5"/>
    <w:rsid w:val="00DD4D98"/>
    <w:rsid w:val="00DD66AF"/>
    <w:rsid w:val="00DD6D60"/>
    <w:rsid w:val="00DD7575"/>
    <w:rsid w:val="00DD7C6B"/>
    <w:rsid w:val="00DE09B4"/>
    <w:rsid w:val="00DE0C63"/>
    <w:rsid w:val="00DE29AE"/>
    <w:rsid w:val="00DE2F3C"/>
    <w:rsid w:val="00DE3D3C"/>
    <w:rsid w:val="00DE3F1D"/>
    <w:rsid w:val="00DE4340"/>
    <w:rsid w:val="00DE62FD"/>
    <w:rsid w:val="00DE64C9"/>
    <w:rsid w:val="00DE795C"/>
    <w:rsid w:val="00DE7FA2"/>
    <w:rsid w:val="00DF0A4D"/>
    <w:rsid w:val="00DF1C36"/>
    <w:rsid w:val="00DF2798"/>
    <w:rsid w:val="00DF28F2"/>
    <w:rsid w:val="00DF4B85"/>
    <w:rsid w:val="00E00001"/>
    <w:rsid w:val="00E00418"/>
    <w:rsid w:val="00E0163C"/>
    <w:rsid w:val="00E020CE"/>
    <w:rsid w:val="00E02592"/>
    <w:rsid w:val="00E029E4"/>
    <w:rsid w:val="00E0308B"/>
    <w:rsid w:val="00E04438"/>
    <w:rsid w:val="00E055AD"/>
    <w:rsid w:val="00E056AF"/>
    <w:rsid w:val="00E05991"/>
    <w:rsid w:val="00E0603D"/>
    <w:rsid w:val="00E067E3"/>
    <w:rsid w:val="00E06AC5"/>
    <w:rsid w:val="00E06E4E"/>
    <w:rsid w:val="00E06E75"/>
    <w:rsid w:val="00E06FF2"/>
    <w:rsid w:val="00E074C5"/>
    <w:rsid w:val="00E075B4"/>
    <w:rsid w:val="00E078D8"/>
    <w:rsid w:val="00E07C19"/>
    <w:rsid w:val="00E1014C"/>
    <w:rsid w:val="00E106AF"/>
    <w:rsid w:val="00E10F7E"/>
    <w:rsid w:val="00E11296"/>
    <w:rsid w:val="00E12725"/>
    <w:rsid w:val="00E12D33"/>
    <w:rsid w:val="00E13782"/>
    <w:rsid w:val="00E144A6"/>
    <w:rsid w:val="00E14E6E"/>
    <w:rsid w:val="00E1561D"/>
    <w:rsid w:val="00E1618E"/>
    <w:rsid w:val="00E1663D"/>
    <w:rsid w:val="00E17854"/>
    <w:rsid w:val="00E17E84"/>
    <w:rsid w:val="00E2071F"/>
    <w:rsid w:val="00E20814"/>
    <w:rsid w:val="00E21646"/>
    <w:rsid w:val="00E2198F"/>
    <w:rsid w:val="00E231B3"/>
    <w:rsid w:val="00E2398C"/>
    <w:rsid w:val="00E2526B"/>
    <w:rsid w:val="00E2544E"/>
    <w:rsid w:val="00E26270"/>
    <w:rsid w:val="00E27D86"/>
    <w:rsid w:val="00E27F79"/>
    <w:rsid w:val="00E3098A"/>
    <w:rsid w:val="00E30F30"/>
    <w:rsid w:val="00E30F83"/>
    <w:rsid w:val="00E31510"/>
    <w:rsid w:val="00E3160D"/>
    <w:rsid w:val="00E31714"/>
    <w:rsid w:val="00E31F9C"/>
    <w:rsid w:val="00E32109"/>
    <w:rsid w:val="00E321CF"/>
    <w:rsid w:val="00E323E9"/>
    <w:rsid w:val="00E32574"/>
    <w:rsid w:val="00E3292F"/>
    <w:rsid w:val="00E32B72"/>
    <w:rsid w:val="00E32E08"/>
    <w:rsid w:val="00E33010"/>
    <w:rsid w:val="00E33211"/>
    <w:rsid w:val="00E336B0"/>
    <w:rsid w:val="00E33F00"/>
    <w:rsid w:val="00E34370"/>
    <w:rsid w:val="00E34992"/>
    <w:rsid w:val="00E35793"/>
    <w:rsid w:val="00E3591B"/>
    <w:rsid w:val="00E35BB3"/>
    <w:rsid w:val="00E36B88"/>
    <w:rsid w:val="00E36FE1"/>
    <w:rsid w:val="00E401F1"/>
    <w:rsid w:val="00E4059A"/>
    <w:rsid w:val="00E41357"/>
    <w:rsid w:val="00E41F27"/>
    <w:rsid w:val="00E42A21"/>
    <w:rsid w:val="00E44FB8"/>
    <w:rsid w:val="00E45B35"/>
    <w:rsid w:val="00E46B1E"/>
    <w:rsid w:val="00E46E3C"/>
    <w:rsid w:val="00E46FDC"/>
    <w:rsid w:val="00E50857"/>
    <w:rsid w:val="00E50E82"/>
    <w:rsid w:val="00E5328D"/>
    <w:rsid w:val="00E53291"/>
    <w:rsid w:val="00E533FF"/>
    <w:rsid w:val="00E541DE"/>
    <w:rsid w:val="00E54AEA"/>
    <w:rsid w:val="00E552B3"/>
    <w:rsid w:val="00E5530F"/>
    <w:rsid w:val="00E55A05"/>
    <w:rsid w:val="00E56273"/>
    <w:rsid w:val="00E5692C"/>
    <w:rsid w:val="00E6277F"/>
    <w:rsid w:val="00E63A9C"/>
    <w:rsid w:val="00E6537D"/>
    <w:rsid w:val="00E670BD"/>
    <w:rsid w:val="00E674BA"/>
    <w:rsid w:val="00E678E3"/>
    <w:rsid w:val="00E71D82"/>
    <w:rsid w:val="00E73ECF"/>
    <w:rsid w:val="00E745AA"/>
    <w:rsid w:val="00E7524E"/>
    <w:rsid w:val="00E75E6E"/>
    <w:rsid w:val="00E75F2C"/>
    <w:rsid w:val="00E81ABB"/>
    <w:rsid w:val="00E81B96"/>
    <w:rsid w:val="00E84226"/>
    <w:rsid w:val="00E859A7"/>
    <w:rsid w:val="00E86451"/>
    <w:rsid w:val="00E864F2"/>
    <w:rsid w:val="00E86A07"/>
    <w:rsid w:val="00E86BAB"/>
    <w:rsid w:val="00E86FF9"/>
    <w:rsid w:val="00E873FE"/>
    <w:rsid w:val="00E875A1"/>
    <w:rsid w:val="00E87727"/>
    <w:rsid w:val="00E87834"/>
    <w:rsid w:val="00E903F9"/>
    <w:rsid w:val="00E907C4"/>
    <w:rsid w:val="00E91105"/>
    <w:rsid w:val="00E911B1"/>
    <w:rsid w:val="00E91273"/>
    <w:rsid w:val="00E92314"/>
    <w:rsid w:val="00E92559"/>
    <w:rsid w:val="00E937AE"/>
    <w:rsid w:val="00E939D5"/>
    <w:rsid w:val="00E94BF0"/>
    <w:rsid w:val="00E950D6"/>
    <w:rsid w:val="00E95A01"/>
    <w:rsid w:val="00EA09A4"/>
    <w:rsid w:val="00EA0F7A"/>
    <w:rsid w:val="00EA124D"/>
    <w:rsid w:val="00EA19C2"/>
    <w:rsid w:val="00EA2259"/>
    <w:rsid w:val="00EA2640"/>
    <w:rsid w:val="00EA2F4C"/>
    <w:rsid w:val="00EA3F2A"/>
    <w:rsid w:val="00EA46AC"/>
    <w:rsid w:val="00EA4BFE"/>
    <w:rsid w:val="00EA53F4"/>
    <w:rsid w:val="00EA54AF"/>
    <w:rsid w:val="00EA590A"/>
    <w:rsid w:val="00EA5E3D"/>
    <w:rsid w:val="00EA6F5E"/>
    <w:rsid w:val="00EA7FB3"/>
    <w:rsid w:val="00EB0F2D"/>
    <w:rsid w:val="00EB16A0"/>
    <w:rsid w:val="00EB2334"/>
    <w:rsid w:val="00EB2472"/>
    <w:rsid w:val="00EB28EB"/>
    <w:rsid w:val="00EB294F"/>
    <w:rsid w:val="00EB2DF3"/>
    <w:rsid w:val="00EB32A8"/>
    <w:rsid w:val="00EB64D7"/>
    <w:rsid w:val="00EB6953"/>
    <w:rsid w:val="00EB6DDF"/>
    <w:rsid w:val="00EB72C9"/>
    <w:rsid w:val="00EB741C"/>
    <w:rsid w:val="00EB7B48"/>
    <w:rsid w:val="00EC1516"/>
    <w:rsid w:val="00EC1568"/>
    <w:rsid w:val="00EC281A"/>
    <w:rsid w:val="00EC4841"/>
    <w:rsid w:val="00EC51F0"/>
    <w:rsid w:val="00EC561E"/>
    <w:rsid w:val="00EC567A"/>
    <w:rsid w:val="00EC59B0"/>
    <w:rsid w:val="00EC652F"/>
    <w:rsid w:val="00ED011C"/>
    <w:rsid w:val="00ED1DE1"/>
    <w:rsid w:val="00ED3925"/>
    <w:rsid w:val="00ED424B"/>
    <w:rsid w:val="00ED5410"/>
    <w:rsid w:val="00ED567C"/>
    <w:rsid w:val="00ED5BA4"/>
    <w:rsid w:val="00ED6C7B"/>
    <w:rsid w:val="00ED71D0"/>
    <w:rsid w:val="00ED7310"/>
    <w:rsid w:val="00ED7CCC"/>
    <w:rsid w:val="00EE0574"/>
    <w:rsid w:val="00EE10B7"/>
    <w:rsid w:val="00EE2D28"/>
    <w:rsid w:val="00EE326B"/>
    <w:rsid w:val="00EE3CF6"/>
    <w:rsid w:val="00EE5080"/>
    <w:rsid w:val="00EE511C"/>
    <w:rsid w:val="00EE516C"/>
    <w:rsid w:val="00EE5D0C"/>
    <w:rsid w:val="00EE62FC"/>
    <w:rsid w:val="00EE6C0D"/>
    <w:rsid w:val="00EE6EE9"/>
    <w:rsid w:val="00EE7B04"/>
    <w:rsid w:val="00EF0A7D"/>
    <w:rsid w:val="00EF0B2B"/>
    <w:rsid w:val="00EF289A"/>
    <w:rsid w:val="00EF3724"/>
    <w:rsid w:val="00EF5BC2"/>
    <w:rsid w:val="00F018B8"/>
    <w:rsid w:val="00F025EB"/>
    <w:rsid w:val="00F03691"/>
    <w:rsid w:val="00F036C7"/>
    <w:rsid w:val="00F03768"/>
    <w:rsid w:val="00F03B7A"/>
    <w:rsid w:val="00F04063"/>
    <w:rsid w:val="00F043DB"/>
    <w:rsid w:val="00F0544D"/>
    <w:rsid w:val="00F05BD7"/>
    <w:rsid w:val="00F0689B"/>
    <w:rsid w:val="00F070B8"/>
    <w:rsid w:val="00F07773"/>
    <w:rsid w:val="00F079A5"/>
    <w:rsid w:val="00F07B83"/>
    <w:rsid w:val="00F07C2C"/>
    <w:rsid w:val="00F1016F"/>
    <w:rsid w:val="00F1210A"/>
    <w:rsid w:val="00F12134"/>
    <w:rsid w:val="00F12562"/>
    <w:rsid w:val="00F12933"/>
    <w:rsid w:val="00F12E7A"/>
    <w:rsid w:val="00F130ED"/>
    <w:rsid w:val="00F156E7"/>
    <w:rsid w:val="00F15891"/>
    <w:rsid w:val="00F16526"/>
    <w:rsid w:val="00F167DF"/>
    <w:rsid w:val="00F16A2D"/>
    <w:rsid w:val="00F17CD7"/>
    <w:rsid w:val="00F20214"/>
    <w:rsid w:val="00F202AC"/>
    <w:rsid w:val="00F21AEE"/>
    <w:rsid w:val="00F21BD3"/>
    <w:rsid w:val="00F2209A"/>
    <w:rsid w:val="00F238E3"/>
    <w:rsid w:val="00F23E11"/>
    <w:rsid w:val="00F2438D"/>
    <w:rsid w:val="00F25374"/>
    <w:rsid w:val="00F25520"/>
    <w:rsid w:val="00F2598B"/>
    <w:rsid w:val="00F263D5"/>
    <w:rsid w:val="00F2675B"/>
    <w:rsid w:val="00F301F5"/>
    <w:rsid w:val="00F304E0"/>
    <w:rsid w:val="00F307CA"/>
    <w:rsid w:val="00F30EB2"/>
    <w:rsid w:val="00F323AF"/>
    <w:rsid w:val="00F334BC"/>
    <w:rsid w:val="00F3380F"/>
    <w:rsid w:val="00F33C58"/>
    <w:rsid w:val="00F34A76"/>
    <w:rsid w:val="00F34FBB"/>
    <w:rsid w:val="00F35AD7"/>
    <w:rsid w:val="00F361D2"/>
    <w:rsid w:val="00F372DC"/>
    <w:rsid w:val="00F40C6F"/>
    <w:rsid w:val="00F42A42"/>
    <w:rsid w:val="00F43D5B"/>
    <w:rsid w:val="00F45A4C"/>
    <w:rsid w:val="00F47459"/>
    <w:rsid w:val="00F50273"/>
    <w:rsid w:val="00F5162E"/>
    <w:rsid w:val="00F51FED"/>
    <w:rsid w:val="00F52B27"/>
    <w:rsid w:val="00F54941"/>
    <w:rsid w:val="00F54C65"/>
    <w:rsid w:val="00F550A4"/>
    <w:rsid w:val="00F5527C"/>
    <w:rsid w:val="00F55AE2"/>
    <w:rsid w:val="00F55CAC"/>
    <w:rsid w:val="00F56522"/>
    <w:rsid w:val="00F60AA9"/>
    <w:rsid w:val="00F60BFA"/>
    <w:rsid w:val="00F60D9B"/>
    <w:rsid w:val="00F616AE"/>
    <w:rsid w:val="00F61736"/>
    <w:rsid w:val="00F621CE"/>
    <w:rsid w:val="00F62447"/>
    <w:rsid w:val="00F6244D"/>
    <w:rsid w:val="00F6270D"/>
    <w:rsid w:val="00F63066"/>
    <w:rsid w:val="00F63B45"/>
    <w:rsid w:val="00F63FD2"/>
    <w:rsid w:val="00F64130"/>
    <w:rsid w:val="00F6473F"/>
    <w:rsid w:val="00F64EEB"/>
    <w:rsid w:val="00F65145"/>
    <w:rsid w:val="00F65E11"/>
    <w:rsid w:val="00F660CC"/>
    <w:rsid w:val="00F67891"/>
    <w:rsid w:val="00F72745"/>
    <w:rsid w:val="00F7298F"/>
    <w:rsid w:val="00F730B2"/>
    <w:rsid w:val="00F7364B"/>
    <w:rsid w:val="00F73950"/>
    <w:rsid w:val="00F75290"/>
    <w:rsid w:val="00F75F16"/>
    <w:rsid w:val="00F7607E"/>
    <w:rsid w:val="00F763B3"/>
    <w:rsid w:val="00F76731"/>
    <w:rsid w:val="00F77D4E"/>
    <w:rsid w:val="00F8077E"/>
    <w:rsid w:val="00F80F75"/>
    <w:rsid w:val="00F81361"/>
    <w:rsid w:val="00F81537"/>
    <w:rsid w:val="00F81AD1"/>
    <w:rsid w:val="00F81E23"/>
    <w:rsid w:val="00F82442"/>
    <w:rsid w:val="00F8315D"/>
    <w:rsid w:val="00F835F5"/>
    <w:rsid w:val="00F84347"/>
    <w:rsid w:val="00F8446A"/>
    <w:rsid w:val="00F850AD"/>
    <w:rsid w:val="00F8543D"/>
    <w:rsid w:val="00F854C1"/>
    <w:rsid w:val="00F85597"/>
    <w:rsid w:val="00F86927"/>
    <w:rsid w:val="00F8704D"/>
    <w:rsid w:val="00F874F2"/>
    <w:rsid w:val="00F87B4F"/>
    <w:rsid w:val="00F90C06"/>
    <w:rsid w:val="00F9183E"/>
    <w:rsid w:val="00F92F64"/>
    <w:rsid w:val="00F93A9B"/>
    <w:rsid w:val="00F9461C"/>
    <w:rsid w:val="00F960CC"/>
    <w:rsid w:val="00FA0F20"/>
    <w:rsid w:val="00FA14AC"/>
    <w:rsid w:val="00FA1F4D"/>
    <w:rsid w:val="00FA28C1"/>
    <w:rsid w:val="00FA29C6"/>
    <w:rsid w:val="00FA2DCD"/>
    <w:rsid w:val="00FA2FB0"/>
    <w:rsid w:val="00FA4414"/>
    <w:rsid w:val="00FA441A"/>
    <w:rsid w:val="00FA4876"/>
    <w:rsid w:val="00FA57B6"/>
    <w:rsid w:val="00FA6341"/>
    <w:rsid w:val="00FA6546"/>
    <w:rsid w:val="00FA7806"/>
    <w:rsid w:val="00FA79BB"/>
    <w:rsid w:val="00FA7FF0"/>
    <w:rsid w:val="00FB117E"/>
    <w:rsid w:val="00FB14F6"/>
    <w:rsid w:val="00FB1BBA"/>
    <w:rsid w:val="00FB222E"/>
    <w:rsid w:val="00FB22F8"/>
    <w:rsid w:val="00FB2540"/>
    <w:rsid w:val="00FB2875"/>
    <w:rsid w:val="00FB2FC3"/>
    <w:rsid w:val="00FB3205"/>
    <w:rsid w:val="00FB478B"/>
    <w:rsid w:val="00FB5726"/>
    <w:rsid w:val="00FB5FED"/>
    <w:rsid w:val="00FB62C8"/>
    <w:rsid w:val="00FB6B95"/>
    <w:rsid w:val="00FB7368"/>
    <w:rsid w:val="00FC1049"/>
    <w:rsid w:val="00FC162B"/>
    <w:rsid w:val="00FC1E02"/>
    <w:rsid w:val="00FC2191"/>
    <w:rsid w:val="00FC340F"/>
    <w:rsid w:val="00FC3CAC"/>
    <w:rsid w:val="00FC455A"/>
    <w:rsid w:val="00FC5620"/>
    <w:rsid w:val="00FC5B13"/>
    <w:rsid w:val="00FC6180"/>
    <w:rsid w:val="00FC7693"/>
    <w:rsid w:val="00FC7ACD"/>
    <w:rsid w:val="00FD0531"/>
    <w:rsid w:val="00FD1327"/>
    <w:rsid w:val="00FD1545"/>
    <w:rsid w:val="00FD1A1B"/>
    <w:rsid w:val="00FD2258"/>
    <w:rsid w:val="00FD27B7"/>
    <w:rsid w:val="00FD2B88"/>
    <w:rsid w:val="00FD2BB8"/>
    <w:rsid w:val="00FD309A"/>
    <w:rsid w:val="00FD3850"/>
    <w:rsid w:val="00FD5983"/>
    <w:rsid w:val="00FD5F89"/>
    <w:rsid w:val="00FD61B8"/>
    <w:rsid w:val="00FD660C"/>
    <w:rsid w:val="00FD7309"/>
    <w:rsid w:val="00FD7E88"/>
    <w:rsid w:val="00FE06E0"/>
    <w:rsid w:val="00FE13C9"/>
    <w:rsid w:val="00FE1504"/>
    <w:rsid w:val="00FE17CD"/>
    <w:rsid w:val="00FE45F7"/>
    <w:rsid w:val="00FE5108"/>
    <w:rsid w:val="00FE6ECC"/>
    <w:rsid w:val="00FE7341"/>
    <w:rsid w:val="00FE73C7"/>
    <w:rsid w:val="00FE753B"/>
    <w:rsid w:val="00FE7932"/>
    <w:rsid w:val="00FF07D0"/>
    <w:rsid w:val="00FF153E"/>
    <w:rsid w:val="00FF1748"/>
    <w:rsid w:val="00FF1CDD"/>
    <w:rsid w:val="00FF357E"/>
    <w:rsid w:val="00FF4711"/>
    <w:rsid w:val="00FF4D24"/>
    <w:rsid w:val="00FF4D65"/>
    <w:rsid w:val="00FF4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4766DCD8"/>
  <w15:docId w15:val="{B7192134-5F5A-4B3D-ADD9-58E75A804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079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660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32350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D389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23500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D389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lv-LV"/>
    </w:rPr>
  </w:style>
  <w:style w:type="paragraph" w:styleId="NormalWeb">
    <w:name w:val="Normal (Web)"/>
    <w:basedOn w:val="Normal"/>
    <w:rsid w:val="00083A9E"/>
    <w:pPr>
      <w:spacing w:before="75" w:after="75"/>
    </w:pPr>
  </w:style>
  <w:style w:type="character" w:styleId="Strong">
    <w:name w:val="Strong"/>
    <w:qFormat/>
    <w:rsid w:val="00083A9E"/>
    <w:rPr>
      <w:b/>
      <w:bCs/>
    </w:rPr>
  </w:style>
  <w:style w:type="character" w:styleId="Hyperlink">
    <w:name w:val="Hyperlink"/>
    <w:uiPriority w:val="99"/>
    <w:rsid w:val="00083A9E"/>
    <w:rPr>
      <w:color w:val="0000FF"/>
      <w:u w:val="single"/>
    </w:rPr>
  </w:style>
  <w:style w:type="paragraph" w:customStyle="1" w:styleId="naislab">
    <w:name w:val="naislab"/>
    <w:basedOn w:val="Normal"/>
    <w:rsid w:val="00083A9E"/>
    <w:pPr>
      <w:spacing w:before="75" w:after="75"/>
      <w:jc w:val="right"/>
    </w:pPr>
  </w:style>
  <w:style w:type="paragraph" w:customStyle="1" w:styleId="naisnod">
    <w:name w:val="naisnod"/>
    <w:basedOn w:val="Normal"/>
    <w:rsid w:val="00083A9E"/>
    <w:pPr>
      <w:spacing w:before="150" w:after="150"/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83A9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3A9E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083A9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3A9E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B917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917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91710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17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1710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17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710"/>
    <w:rPr>
      <w:rFonts w:ascii="Tahoma" w:eastAsia="Times New Roman" w:hAnsi="Tahoma" w:cs="Tahoma"/>
      <w:sz w:val="16"/>
      <w:szCs w:val="16"/>
      <w:lang w:eastAsia="lv-LV"/>
    </w:rPr>
  </w:style>
  <w:style w:type="paragraph" w:styleId="ListParagraph">
    <w:name w:val="List Paragraph"/>
    <w:basedOn w:val="Normal"/>
    <w:uiPriority w:val="34"/>
    <w:qFormat/>
    <w:rsid w:val="00FD7309"/>
    <w:pPr>
      <w:ind w:left="720"/>
      <w:contextualSpacing/>
    </w:pPr>
  </w:style>
  <w:style w:type="character" w:customStyle="1" w:styleId="italic">
    <w:name w:val="italic"/>
    <w:basedOn w:val="DefaultParagraphFont"/>
    <w:rsid w:val="00C74B76"/>
    <w:rPr>
      <w:i/>
      <w:iCs/>
    </w:rPr>
  </w:style>
  <w:style w:type="paragraph" w:customStyle="1" w:styleId="tv2132">
    <w:name w:val="tv2132"/>
    <w:basedOn w:val="Normal"/>
    <w:rsid w:val="000526C3"/>
    <w:pPr>
      <w:spacing w:line="360" w:lineRule="auto"/>
      <w:ind w:firstLine="300"/>
    </w:pPr>
    <w:rPr>
      <w:color w:val="414142"/>
      <w:sz w:val="20"/>
      <w:szCs w:val="20"/>
    </w:rPr>
  </w:style>
  <w:style w:type="table" w:styleId="TableGrid">
    <w:name w:val="Table Grid"/>
    <w:basedOn w:val="TableNormal"/>
    <w:uiPriority w:val="39"/>
    <w:rsid w:val="003235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knoteik">
    <w:name w:val="lik_noteik"/>
    <w:basedOn w:val="Normal"/>
    <w:rsid w:val="00323500"/>
    <w:pPr>
      <w:spacing w:before="100" w:beforeAutospacing="1" w:after="100" w:afterAutospacing="1"/>
    </w:pPr>
  </w:style>
  <w:style w:type="paragraph" w:customStyle="1" w:styleId="likdat">
    <w:name w:val="lik_dat"/>
    <w:basedOn w:val="Normal"/>
    <w:rsid w:val="00323500"/>
    <w:pPr>
      <w:spacing w:before="100" w:beforeAutospacing="1" w:after="100" w:afterAutospacing="1"/>
    </w:pPr>
  </w:style>
  <w:style w:type="character" w:customStyle="1" w:styleId="italics">
    <w:name w:val="italics"/>
    <w:basedOn w:val="DefaultParagraphFont"/>
    <w:rsid w:val="007800C5"/>
    <w:rPr>
      <w:i/>
      <w:iCs/>
    </w:rPr>
  </w:style>
  <w:style w:type="paragraph" w:customStyle="1" w:styleId="norm3">
    <w:name w:val="norm3"/>
    <w:basedOn w:val="Normal"/>
    <w:rsid w:val="00D47B3C"/>
    <w:pPr>
      <w:spacing w:before="120" w:line="312" w:lineRule="atLeast"/>
      <w:jc w:val="both"/>
    </w:pPr>
  </w:style>
  <w:style w:type="paragraph" w:customStyle="1" w:styleId="list2">
    <w:name w:val="list2"/>
    <w:basedOn w:val="Normal"/>
    <w:rsid w:val="00D47B3C"/>
    <w:pPr>
      <w:spacing w:line="312" w:lineRule="atLeast"/>
      <w:ind w:left="240"/>
      <w:jc w:val="both"/>
    </w:pPr>
  </w:style>
  <w:style w:type="paragraph" w:styleId="Revision">
    <w:name w:val="Revision"/>
    <w:hidden/>
    <w:uiPriority w:val="99"/>
    <w:semiHidden/>
    <w:rsid w:val="006567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Spacing">
    <w:name w:val="No Spacing"/>
    <w:uiPriority w:val="1"/>
    <w:qFormat/>
    <w:rsid w:val="003775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html">
    <w:name w:val="tv_html"/>
    <w:basedOn w:val="Normal"/>
    <w:rsid w:val="003775E3"/>
    <w:pPr>
      <w:spacing w:before="100" w:beforeAutospacing="1" w:after="100" w:afterAutospacing="1"/>
    </w:pPr>
  </w:style>
  <w:style w:type="paragraph" w:customStyle="1" w:styleId="CM1">
    <w:name w:val="CM1"/>
    <w:basedOn w:val="Normal"/>
    <w:next w:val="Normal"/>
    <w:uiPriority w:val="99"/>
    <w:rsid w:val="00FA6341"/>
    <w:pPr>
      <w:autoSpaceDE w:val="0"/>
      <w:autoSpaceDN w:val="0"/>
      <w:adjustRightInd w:val="0"/>
    </w:pPr>
    <w:rPr>
      <w:rFonts w:ascii="EUAlbertina" w:eastAsiaTheme="minorHAnsi" w:hAnsi="EUAlbertina" w:cstheme="minorBidi"/>
      <w:lang w:eastAsia="en-US"/>
    </w:rPr>
  </w:style>
  <w:style w:type="paragraph" w:customStyle="1" w:styleId="CM3">
    <w:name w:val="CM3"/>
    <w:basedOn w:val="Normal"/>
    <w:next w:val="Normal"/>
    <w:uiPriority w:val="99"/>
    <w:rsid w:val="00FA6341"/>
    <w:pPr>
      <w:autoSpaceDE w:val="0"/>
      <w:autoSpaceDN w:val="0"/>
      <w:adjustRightInd w:val="0"/>
    </w:pPr>
    <w:rPr>
      <w:rFonts w:ascii="EUAlbertina" w:eastAsiaTheme="minorHAnsi" w:hAnsi="EUAlbertina" w:cstheme="minorBidi"/>
      <w:lang w:eastAsia="en-US"/>
    </w:rPr>
  </w:style>
  <w:style w:type="paragraph" w:customStyle="1" w:styleId="naisf">
    <w:name w:val="naisf"/>
    <w:basedOn w:val="Normal"/>
    <w:rsid w:val="004110B8"/>
    <w:pPr>
      <w:spacing w:before="100" w:beforeAutospacing="1" w:after="100" w:afterAutospacing="1"/>
    </w:pPr>
    <w:rPr>
      <w:rFonts w:eastAsia="Calibri"/>
    </w:rPr>
  </w:style>
  <w:style w:type="paragraph" w:customStyle="1" w:styleId="Point0number">
    <w:name w:val="Point 0 (number)"/>
    <w:basedOn w:val="Normal"/>
    <w:rsid w:val="002377BA"/>
    <w:pPr>
      <w:numPr>
        <w:numId w:val="27"/>
      </w:numPr>
      <w:tabs>
        <w:tab w:val="clear" w:pos="850"/>
        <w:tab w:val="num" w:pos="360"/>
      </w:tabs>
      <w:spacing w:before="120" w:after="120"/>
      <w:ind w:left="0" w:firstLine="0"/>
      <w:jc w:val="both"/>
    </w:pPr>
    <w:rPr>
      <w:rFonts w:eastAsia="Calibri"/>
      <w:szCs w:val="22"/>
      <w:lang w:val="en-GB" w:eastAsia="en-US"/>
    </w:rPr>
  </w:style>
  <w:style w:type="paragraph" w:customStyle="1" w:styleId="Point1number">
    <w:name w:val="Point 1 (number)"/>
    <w:basedOn w:val="Normal"/>
    <w:rsid w:val="002377BA"/>
    <w:pPr>
      <w:numPr>
        <w:ilvl w:val="2"/>
        <w:numId w:val="27"/>
      </w:numPr>
      <w:tabs>
        <w:tab w:val="clear" w:pos="1417"/>
        <w:tab w:val="num" w:pos="360"/>
      </w:tabs>
      <w:spacing w:before="120" w:after="120"/>
      <w:ind w:left="0" w:firstLine="0"/>
      <w:jc w:val="both"/>
    </w:pPr>
    <w:rPr>
      <w:rFonts w:eastAsia="Calibri"/>
      <w:szCs w:val="22"/>
      <w:lang w:val="en-GB" w:eastAsia="en-US"/>
    </w:rPr>
  </w:style>
  <w:style w:type="paragraph" w:customStyle="1" w:styleId="Point2number">
    <w:name w:val="Point 2 (number)"/>
    <w:basedOn w:val="Normal"/>
    <w:rsid w:val="002377BA"/>
    <w:pPr>
      <w:numPr>
        <w:ilvl w:val="4"/>
        <w:numId w:val="27"/>
      </w:numPr>
      <w:tabs>
        <w:tab w:val="clear" w:pos="1984"/>
        <w:tab w:val="num" w:pos="360"/>
      </w:tabs>
      <w:spacing w:before="120" w:after="120"/>
      <w:ind w:left="0" w:firstLine="0"/>
      <w:jc w:val="both"/>
    </w:pPr>
    <w:rPr>
      <w:rFonts w:eastAsia="Calibri"/>
      <w:szCs w:val="22"/>
      <w:lang w:val="en-GB" w:eastAsia="en-US"/>
    </w:rPr>
  </w:style>
  <w:style w:type="paragraph" w:customStyle="1" w:styleId="Point3number">
    <w:name w:val="Point 3 (number)"/>
    <w:basedOn w:val="Normal"/>
    <w:rsid w:val="002377BA"/>
    <w:pPr>
      <w:numPr>
        <w:ilvl w:val="6"/>
        <w:numId w:val="27"/>
      </w:numPr>
      <w:tabs>
        <w:tab w:val="clear" w:pos="2551"/>
        <w:tab w:val="num" w:pos="360"/>
      </w:tabs>
      <w:spacing w:before="120" w:after="120"/>
      <w:ind w:left="0" w:firstLine="0"/>
      <w:jc w:val="both"/>
    </w:pPr>
    <w:rPr>
      <w:rFonts w:eastAsia="Calibri"/>
      <w:szCs w:val="22"/>
      <w:lang w:val="en-GB" w:eastAsia="en-US"/>
    </w:rPr>
  </w:style>
  <w:style w:type="paragraph" w:customStyle="1" w:styleId="Point0letter">
    <w:name w:val="Point 0 (letter)"/>
    <w:basedOn w:val="Normal"/>
    <w:rsid w:val="002377BA"/>
    <w:pPr>
      <w:numPr>
        <w:ilvl w:val="1"/>
        <w:numId w:val="27"/>
      </w:numPr>
      <w:tabs>
        <w:tab w:val="clear" w:pos="850"/>
        <w:tab w:val="num" w:pos="360"/>
      </w:tabs>
      <w:spacing w:before="120" w:after="120"/>
      <w:ind w:left="0" w:firstLine="0"/>
      <w:jc w:val="both"/>
    </w:pPr>
    <w:rPr>
      <w:rFonts w:eastAsia="Calibri"/>
      <w:szCs w:val="22"/>
      <w:lang w:val="en-GB" w:eastAsia="en-US"/>
    </w:rPr>
  </w:style>
  <w:style w:type="paragraph" w:customStyle="1" w:styleId="Point1letter">
    <w:name w:val="Point 1 (letter)"/>
    <w:basedOn w:val="Normal"/>
    <w:rsid w:val="002377BA"/>
    <w:pPr>
      <w:numPr>
        <w:ilvl w:val="3"/>
        <w:numId w:val="27"/>
      </w:numPr>
      <w:tabs>
        <w:tab w:val="clear" w:pos="1417"/>
        <w:tab w:val="num" w:pos="360"/>
      </w:tabs>
      <w:spacing w:before="120" w:after="120"/>
      <w:ind w:left="0" w:firstLine="0"/>
      <w:jc w:val="both"/>
    </w:pPr>
    <w:rPr>
      <w:rFonts w:eastAsia="Calibri"/>
      <w:szCs w:val="22"/>
      <w:lang w:val="en-GB" w:eastAsia="en-US"/>
    </w:rPr>
  </w:style>
  <w:style w:type="paragraph" w:customStyle="1" w:styleId="Point2letter">
    <w:name w:val="Point 2 (letter)"/>
    <w:basedOn w:val="Normal"/>
    <w:rsid w:val="002377BA"/>
    <w:pPr>
      <w:numPr>
        <w:ilvl w:val="5"/>
        <w:numId w:val="27"/>
      </w:numPr>
      <w:tabs>
        <w:tab w:val="clear" w:pos="1984"/>
        <w:tab w:val="num" w:pos="360"/>
      </w:tabs>
      <w:spacing w:before="120" w:after="120"/>
      <w:ind w:left="0" w:firstLine="0"/>
      <w:jc w:val="both"/>
    </w:pPr>
    <w:rPr>
      <w:rFonts w:eastAsia="Calibri"/>
      <w:szCs w:val="22"/>
      <w:lang w:val="en-GB" w:eastAsia="en-US"/>
    </w:rPr>
  </w:style>
  <w:style w:type="paragraph" w:customStyle="1" w:styleId="Point3letter">
    <w:name w:val="Point 3 (letter)"/>
    <w:basedOn w:val="Normal"/>
    <w:rsid w:val="002377BA"/>
    <w:pPr>
      <w:numPr>
        <w:ilvl w:val="7"/>
        <w:numId w:val="27"/>
      </w:numPr>
      <w:tabs>
        <w:tab w:val="clear" w:pos="2551"/>
        <w:tab w:val="num" w:pos="360"/>
      </w:tabs>
      <w:spacing w:before="120" w:after="120"/>
      <w:ind w:left="0" w:firstLine="0"/>
      <w:jc w:val="both"/>
    </w:pPr>
    <w:rPr>
      <w:rFonts w:eastAsia="Calibri"/>
      <w:szCs w:val="22"/>
      <w:lang w:val="en-GB" w:eastAsia="en-US"/>
    </w:rPr>
  </w:style>
  <w:style w:type="paragraph" w:customStyle="1" w:styleId="Point4letter">
    <w:name w:val="Point 4 (letter)"/>
    <w:basedOn w:val="Normal"/>
    <w:rsid w:val="002377BA"/>
    <w:pPr>
      <w:numPr>
        <w:ilvl w:val="8"/>
        <w:numId w:val="27"/>
      </w:numPr>
      <w:tabs>
        <w:tab w:val="clear" w:pos="3118"/>
        <w:tab w:val="num" w:pos="360"/>
      </w:tabs>
      <w:spacing w:before="120" w:after="120"/>
      <w:ind w:left="0" w:firstLine="0"/>
      <w:jc w:val="both"/>
    </w:pPr>
    <w:rPr>
      <w:rFonts w:eastAsia="Calibri"/>
      <w:szCs w:val="22"/>
      <w:lang w:val="en-GB" w:eastAsia="en-US"/>
    </w:rPr>
  </w:style>
  <w:style w:type="character" w:customStyle="1" w:styleId="phrase">
    <w:name w:val="phrase"/>
    <w:basedOn w:val="DefaultParagraphFont"/>
    <w:rsid w:val="006616A3"/>
  </w:style>
  <w:style w:type="character" w:customStyle="1" w:styleId="word">
    <w:name w:val="word"/>
    <w:basedOn w:val="DefaultParagraphFont"/>
    <w:rsid w:val="006616A3"/>
  </w:style>
  <w:style w:type="paragraph" w:customStyle="1" w:styleId="Titrearticle">
    <w:name w:val="Titre article"/>
    <w:basedOn w:val="Normal"/>
    <w:next w:val="Normal"/>
    <w:rsid w:val="0073472D"/>
    <w:pPr>
      <w:keepNext/>
      <w:spacing w:before="360" w:after="120"/>
      <w:jc w:val="center"/>
    </w:pPr>
    <w:rPr>
      <w:rFonts w:eastAsiaTheme="minorHAnsi"/>
      <w:i/>
      <w:szCs w:val="22"/>
      <w:lang w:val="en-GB" w:eastAsia="en-US"/>
    </w:rPr>
  </w:style>
  <w:style w:type="paragraph" w:customStyle="1" w:styleId="CM4">
    <w:name w:val="CM4"/>
    <w:basedOn w:val="Normal"/>
    <w:next w:val="Normal"/>
    <w:uiPriority w:val="99"/>
    <w:rsid w:val="0073472D"/>
    <w:pPr>
      <w:autoSpaceDE w:val="0"/>
      <w:autoSpaceDN w:val="0"/>
      <w:adjustRightInd w:val="0"/>
    </w:pPr>
    <w:rPr>
      <w:rFonts w:ascii="EU Albertina" w:eastAsiaTheme="minorHAnsi" w:hAnsi="EU Albertina" w:cstheme="minorBidi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3472D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3472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3472D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D4660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lv-LV"/>
    </w:rPr>
  </w:style>
  <w:style w:type="paragraph" w:customStyle="1" w:styleId="Normal1">
    <w:name w:val="Normal1"/>
    <w:basedOn w:val="Normal"/>
    <w:rsid w:val="006B67C4"/>
    <w:pPr>
      <w:spacing w:before="100" w:beforeAutospacing="1" w:after="100" w:afterAutospacing="1"/>
    </w:pPr>
  </w:style>
  <w:style w:type="paragraph" w:customStyle="1" w:styleId="tbl-txt">
    <w:name w:val="tbl-txt"/>
    <w:basedOn w:val="Normal"/>
    <w:rsid w:val="00C92DBA"/>
    <w:pPr>
      <w:spacing w:before="100" w:beforeAutospacing="1" w:after="100" w:afterAutospacing="1"/>
    </w:pPr>
  </w:style>
  <w:style w:type="paragraph" w:customStyle="1" w:styleId="title-division-2">
    <w:name w:val="title-division-2"/>
    <w:basedOn w:val="Normal"/>
    <w:rsid w:val="00FA0F20"/>
    <w:pPr>
      <w:spacing w:before="100" w:beforeAutospacing="1" w:after="100" w:afterAutospacing="1"/>
    </w:pPr>
  </w:style>
  <w:style w:type="paragraph" w:customStyle="1" w:styleId="Default">
    <w:name w:val="Default"/>
    <w:rsid w:val="006D0778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customStyle="1" w:styleId="Pa15">
    <w:name w:val="Pa15"/>
    <w:basedOn w:val="Default"/>
    <w:next w:val="Default"/>
    <w:uiPriority w:val="99"/>
    <w:rsid w:val="006D0778"/>
    <w:rPr>
      <w:rFonts w:cstheme="minorBidi"/>
      <w:color w:val="auto"/>
    </w:rPr>
  </w:style>
  <w:style w:type="paragraph" w:customStyle="1" w:styleId="ti-grseq-1">
    <w:name w:val="ti-grseq-1"/>
    <w:basedOn w:val="Normal"/>
    <w:rsid w:val="004258D9"/>
    <w:pPr>
      <w:spacing w:before="100" w:beforeAutospacing="1" w:after="100" w:afterAutospacing="1"/>
    </w:pPr>
  </w:style>
  <w:style w:type="character" w:customStyle="1" w:styleId="bold">
    <w:name w:val="bold"/>
    <w:basedOn w:val="DefaultParagraphFont"/>
    <w:rsid w:val="004258D9"/>
  </w:style>
  <w:style w:type="paragraph" w:customStyle="1" w:styleId="Parasts1">
    <w:name w:val="Parasts1"/>
    <w:basedOn w:val="Normal"/>
    <w:rsid w:val="004258D9"/>
    <w:pPr>
      <w:spacing w:before="100" w:beforeAutospacing="1" w:after="100" w:afterAutospacing="1"/>
    </w:pPr>
  </w:style>
  <w:style w:type="paragraph" w:customStyle="1" w:styleId="modref">
    <w:name w:val="modref"/>
    <w:basedOn w:val="Normal"/>
    <w:rsid w:val="00616DFB"/>
    <w:pPr>
      <w:spacing w:before="100" w:beforeAutospacing="1" w:after="100" w:afterAutospacing="1"/>
    </w:pPr>
  </w:style>
  <w:style w:type="paragraph" w:customStyle="1" w:styleId="tv213">
    <w:name w:val="tv213"/>
    <w:basedOn w:val="Normal"/>
    <w:rsid w:val="00375AF7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7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50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68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82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588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794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500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65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7359741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526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1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86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06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7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82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198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020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9198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981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8327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453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2349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067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7936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707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2714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207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901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66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0774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440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2117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469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010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388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2037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932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827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88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8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5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8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9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2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3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96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92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90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12869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8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26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8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04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020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772080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926116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3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42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43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18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4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59930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6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33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34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51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10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514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372544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8752812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166899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3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7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95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53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81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57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54403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2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1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39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4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94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618233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2227359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755799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0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78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54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64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0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136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546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0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4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6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6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1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476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97188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28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72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30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91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296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083806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5656521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3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6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45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07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13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95132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9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1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30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00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44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599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25346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7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5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17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79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86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277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76235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1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14043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6890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199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348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730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296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8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5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85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9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85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76348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14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0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2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57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05459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298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179989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697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792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4430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785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9968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6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6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3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5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2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3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9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9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24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515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856242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0415899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014557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2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4356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847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631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399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381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503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6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3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94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3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1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898642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315118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84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76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33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05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90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711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764552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276109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5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66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08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98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16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40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40210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7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52476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083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3716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2654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884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68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5046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2225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8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5532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0166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518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168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4397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0662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597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9073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7301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480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484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0993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438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4834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7825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0794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572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823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819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6082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130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8988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9979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094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539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296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5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0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05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0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812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637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81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28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4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2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14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7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29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16090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709815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7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66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5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1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8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34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55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3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1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9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9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9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7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8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7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0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3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42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33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02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778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789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5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0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2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57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80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92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224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41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0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58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32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86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07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54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023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322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01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553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976967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1737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2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4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35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49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4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61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13874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6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0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86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06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65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81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95124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5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84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63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73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40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58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996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790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080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9359912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2036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1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69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2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1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66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669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470258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4718438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77113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1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83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8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2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76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79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40680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0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7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5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4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64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201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7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2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05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79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52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38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75326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33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63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9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18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9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580117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54974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2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0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0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95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754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81610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1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7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68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737933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285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086724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686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616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686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107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8341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095331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5562670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4370708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6656224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6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wwwraksti/2012/035/BILDES/N_145/N145-PIEL_1.DOC" TargetMode="External"/><Relationship Id="rId13" Type="http://schemas.openxmlformats.org/officeDocument/2006/relationships/fontTable" Target="fontTable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F1302-C14A-4116-8E79-876B8EBE6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6</Pages>
  <Words>4776</Words>
  <Characters>2723</Characters>
  <Application>Microsoft Office Word</Application>
  <DocSecurity>0</DocSecurity>
  <Lines>22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Ministru kabineta 2012. gada 28. februāra noteikumos Nr. 145 "Noteikumi par fitosanitāriem pasākumiem un to piemērošanas kārtību koksnes iepakojamam materiālam"</vt:lpstr>
      <vt:lpstr>„Grozījumi Ministru kabineta 2016. gada 5. janvāra noteikumos Nr. 12 „Kartupeļu sēklaudzēšanas un sēklas kartupeļu tirdzniecības noteikumi””</vt:lpstr>
    </vt:vector>
  </TitlesOfParts>
  <Company>Zemkopības Ministrija, VAAD</Company>
  <LinksUpToDate>false</LinksUpToDate>
  <CharactersWithSpaces>7485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2012. gada 28. februāra noteikumos Nr. 145 "Noteikumi par fitosanitāriem pasākumiem un to piemērošanas kārtību koksnes iepakojamam materiālam"</dc:title>
  <dc:subject>Noteikumu projekts</dc:subject>
  <dc:creator>Kristīne Lifānova</dc:creator>
  <dc:description>Lifānova 67027098_x000d_
kristine.lifanova@vaad.gov.lv</dc:description>
  <cp:lastModifiedBy>Leontine Babkina</cp:lastModifiedBy>
  <cp:revision>17</cp:revision>
  <cp:lastPrinted>2020-12-01T06:45:00Z</cp:lastPrinted>
  <dcterms:created xsi:type="dcterms:W3CDTF">2020-11-05T14:05:00Z</dcterms:created>
  <dcterms:modified xsi:type="dcterms:W3CDTF">2020-12-22T08:42:00Z</dcterms:modified>
</cp:coreProperties>
</file>