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52100" w14:textId="77777777" w:rsidR="00BB4B00" w:rsidRPr="00E7171B" w:rsidRDefault="00BB4B00" w:rsidP="00BB4B00">
      <w:pPr>
        <w:tabs>
          <w:tab w:val="left" w:pos="6237"/>
        </w:tabs>
        <w:jc w:val="right"/>
        <w:rPr>
          <w:rFonts w:ascii="Times New Roman" w:hAnsi="Times New Roman" w:cs="Times New Roman"/>
          <w:sz w:val="24"/>
          <w:szCs w:val="24"/>
        </w:rPr>
      </w:pPr>
      <w:bookmarkStart w:id="0" w:name="_GoBack"/>
      <w:bookmarkEnd w:id="0"/>
      <w:r w:rsidRPr="00E7171B">
        <w:rPr>
          <w:rFonts w:ascii="Times New Roman" w:hAnsi="Times New Roman" w:cs="Times New Roman"/>
          <w:sz w:val="24"/>
          <w:szCs w:val="24"/>
        </w:rPr>
        <w:t>(Ministru kabineta</w:t>
      </w:r>
    </w:p>
    <w:p w14:paraId="738FC3E1" w14:textId="77777777" w:rsidR="00BB4B00" w:rsidRPr="00E7171B" w:rsidRDefault="00BB4B00" w:rsidP="00BB4B00">
      <w:pPr>
        <w:tabs>
          <w:tab w:val="left" w:pos="6237"/>
        </w:tabs>
        <w:jc w:val="right"/>
        <w:rPr>
          <w:rFonts w:ascii="Times New Roman" w:hAnsi="Times New Roman" w:cs="Times New Roman"/>
          <w:sz w:val="24"/>
          <w:szCs w:val="24"/>
        </w:rPr>
      </w:pPr>
      <w:r w:rsidRPr="00E7171B">
        <w:rPr>
          <w:rFonts w:ascii="Times New Roman" w:hAnsi="Times New Roman" w:cs="Times New Roman"/>
          <w:sz w:val="24"/>
          <w:szCs w:val="24"/>
        </w:rPr>
        <w:t>20</w:t>
      </w:r>
      <w:r w:rsidR="00413850" w:rsidRPr="00E7171B">
        <w:rPr>
          <w:rFonts w:ascii="Times New Roman" w:hAnsi="Times New Roman" w:cs="Times New Roman"/>
          <w:sz w:val="24"/>
          <w:szCs w:val="24"/>
        </w:rPr>
        <w:t>2</w:t>
      </w:r>
      <w:r w:rsidR="008A5682">
        <w:rPr>
          <w:rFonts w:ascii="Times New Roman" w:hAnsi="Times New Roman" w:cs="Times New Roman"/>
          <w:sz w:val="24"/>
          <w:szCs w:val="24"/>
        </w:rPr>
        <w:t>1</w:t>
      </w:r>
      <w:r w:rsidRPr="00E7171B">
        <w:rPr>
          <w:rFonts w:ascii="Times New Roman" w:hAnsi="Times New Roman" w:cs="Times New Roman"/>
          <w:sz w:val="24"/>
          <w:szCs w:val="24"/>
        </w:rPr>
        <w:t xml:space="preserve">.gada __._________ </w:t>
      </w:r>
    </w:p>
    <w:p w14:paraId="6D5A887F" w14:textId="77777777" w:rsidR="00BB4B00" w:rsidRPr="00E7171B" w:rsidRDefault="00BB4B00" w:rsidP="00BB4B00">
      <w:pPr>
        <w:tabs>
          <w:tab w:val="left" w:pos="6237"/>
        </w:tabs>
        <w:jc w:val="right"/>
        <w:rPr>
          <w:rFonts w:ascii="Times New Roman" w:hAnsi="Times New Roman" w:cs="Times New Roman"/>
          <w:sz w:val="24"/>
          <w:szCs w:val="24"/>
        </w:rPr>
      </w:pPr>
      <w:r w:rsidRPr="00E7171B">
        <w:rPr>
          <w:rFonts w:ascii="Times New Roman" w:hAnsi="Times New Roman" w:cs="Times New Roman"/>
          <w:sz w:val="24"/>
          <w:szCs w:val="24"/>
        </w:rPr>
        <w:t>rīkojums Nr._____)</w:t>
      </w:r>
    </w:p>
    <w:p w14:paraId="4533506B" w14:textId="77777777" w:rsidR="00BB4B00" w:rsidRPr="00E7171B" w:rsidRDefault="00BB4B00" w:rsidP="00BB4B00">
      <w:pPr>
        <w:tabs>
          <w:tab w:val="left" w:pos="6237"/>
        </w:tabs>
        <w:jc w:val="right"/>
        <w:rPr>
          <w:rFonts w:ascii="Times New Roman" w:hAnsi="Times New Roman" w:cs="Times New Roman"/>
          <w:sz w:val="24"/>
          <w:szCs w:val="24"/>
        </w:rPr>
      </w:pPr>
    </w:p>
    <w:p w14:paraId="5CA10272" w14:textId="77777777" w:rsidR="00BB4B00" w:rsidRPr="00E7171B" w:rsidRDefault="00BB4B00" w:rsidP="00BB4B00">
      <w:pPr>
        <w:tabs>
          <w:tab w:val="left" w:pos="6237"/>
        </w:tabs>
        <w:jc w:val="right"/>
        <w:rPr>
          <w:rFonts w:ascii="Times New Roman" w:hAnsi="Times New Roman" w:cs="Times New Roman"/>
          <w:sz w:val="24"/>
          <w:szCs w:val="24"/>
        </w:rPr>
      </w:pPr>
    </w:p>
    <w:p w14:paraId="27E7A6A2" w14:textId="77777777" w:rsidR="00BB4B00" w:rsidRPr="00E7171B" w:rsidRDefault="00BB4B00" w:rsidP="00BB4B00">
      <w:pPr>
        <w:jc w:val="right"/>
        <w:rPr>
          <w:rFonts w:ascii="Times New Roman" w:hAnsi="Times New Roman" w:cs="Times New Roman"/>
          <w:sz w:val="24"/>
          <w:szCs w:val="24"/>
        </w:rPr>
      </w:pPr>
    </w:p>
    <w:p w14:paraId="7CF058CF" w14:textId="77777777" w:rsidR="00BB4B00" w:rsidRPr="00E7171B" w:rsidRDefault="00BB4B00" w:rsidP="00BB4B00">
      <w:pPr>
        <w:jc w:val="right"/>
        <w:rPr>
          <w:rFonts w:ascii="Times New Roman" w:hAnsi="Times New Roman" w:cs="Times New Roman"/>
          <w:sz w:val="24"/>
          <w:szCs w:val="24"/>
        </w:rPr>
      </w:pPr>
    </w:p>
    <w:p w14:paraId="2B8BF3BD" w14:textId="77777777" w:rsidR="00BB4B00" w:rsidRPr="00E7171B" w:rsidRDefault="00BB4B00" w:rsidP="00BB4B00">
      <w:pPr>
        <w:jc w:val="right"/>
        <w:rPr>
          <w:rFonts w:ascii="Times New Roman" w:hAnsi="Times New Roman" w:cs="Times New Roman"/>
          <w:sz w:val="24"/>
          <w:szCs w:val="24"/>
        </w:rPr>
      </w:pPr>
    </w:p>
    <w:p w14:paraId="33125AEC" w14:textId="77777777" w:rsidR="00BB4B00" w:rsidRPr="00E7171B" w:rsidRDefault="00BB4B00" w:rsidP="00BB4B00">
      <w:pPr>
        <w:jc w:val="right"/>
        <w:rPr>
          <w:rFonts w:ascii="Times New Roman" w:hAnsi="Times New Roman" w:cs="Times New Roman"/>
          <w:sz w:val="24"/>
          <w:szCs w:val="24"/>
        </w:rPr>
      </w:pPr>
    </w:p>
    <w:p w14:paraId="6236F197" w14:textId="77777777" w:rsidR="00BB4B00" w:rsidRPr="00E7171B" w:rsidRDefault="00BB4B00" w:rsidP="00BB4B00">
      <w:pPr>
        <w:jc w:val="right"/>
        <w:rPr>
          <w:rFonts w:ascii="Times New Roman" w:hAnsi="Times New Roman" w:cs="Times New Roman"/>
          <w:sz w:val="24"/>
          <w:szCs w:val="24"/>
        </w:rPr>
      </w:pPr>
    </w:p>
    <w:p w14:paraId="70DF103C" w14:textId="77777777" w:rsidR="00BB4B00" w:rsidRPr="00E7171B" w:rsidRDefault="00BB4B00" w:rsidP="00BB4B00">
      <w:pPr>
        <w:jc w:val="right"/>
        <w:rPr>
          <w:rFonts w:ascii="Times New Roman" w:hAnsi="Times New Roman" w:cs="Times New Roman"/>
          <w:sz w:val="24"/>
          <w:szCs w:val="24"/>
        </w:rPr>
      </w:pPr>
    </w:p>
    <w:p w14:paraId="387EBA98" w14:textId="77777777" w:rsidR="00BB4B00" w:rsidRPr="00E7171B" w:rsidRDefault="00BB4B00" w:rsidP="00BB4B00">
      <w:pPr>
        <w:jc w:val="right"/>
        <w:rPr>
          <w:rFonts w:ascii="Times New Roman" w:hAnsi="Times New Roman" w:cs="Times New Roman"/>
          <w:sz w:val="24"/>
          <w:szCs w:val="24"/>
        </w:rPr>
      </w:pPr>
    </w:p>
    <w:p w14:paraId="70C9292A" w14:textId="77777777" w:rsidR="00BB4B00" w:rsidRPr="00E7171B" w:rsidRDefault="00BB4B00" w:rsidP="00BB4B00">
      <w:pPr>
        <w:jc w:val="right"/>
        <w:rPr>
          <w:rFonts w:ascii="Times New Roman" w:hAnsi="Times New Roman" w:cs="Times New Roman"/>
          <w:sz w:val="24"/>
          <w:szCs w:val="24"/>
        </w:rPr>
      </w:pPr>
    </w:p>
    <w:p w14:paraId="703D2931" w14:textId="77777777" w:rsidR="00BB4B00" w:rsidRPr="00EF6982" w:rsidRDefault="00BB4B00" w:rsidP="00BB4B00">
      <w:pPr>
        <w:jc w:val="right"/>
        <w:rPr>
          <w:rFonts w:ascii="Times New Roman" w:hAnsi="Times New Roman" w:cs="Times New Roman"/>
          <w:sz w:val="28"/>
          <w:szCs w:val="28"/>
        </w:rPr>
      </w:pPr>
    </w:p>
    <w:p w14:paraId="75621D3B" w14:textId="77777777" w:rsidR="00EF6982" w:rsidRDefault="00BB4B00" w:rsidP="00BB4B00">
      <w:pPr>
        <w:jc w:val="center"/>
        <w:rPr>
          <w:rFonts w:ascii="Times New Roman" w:hAnsi="Times New Roman" w:cs="Times New Roman"/>
          <w:b/>
          <w:caps/>
          <w:sz w:val="28"/>
          <w:szCs w:val="28"/>
        </w:rPr>
      </w:pPr>
      <w:r w:rsidRPr="00EF6982">
        <w:rPr>
          <w:rFonts w:ascii="Times New Roman" w:hAnsi="Times New Roman" w:cs="Times New Roman"/>
          <w:b/>
          <w:caps/>
          <w:sz w:val="28"/>
          <w:szCs w:val="28"/>
        </w:rPr>
        <w:t>plāns</w:t>
      </w:r>
      <w:r w:rsidR="00413850" w:rsidRPr="00EF6982">
        <w:rPr>
          <w:rFonts w:ascii="Times New Roman" w:hAnsi="Times New Roman" w:cs="Times New Roman"/>
          <w:b/>
          <w:caps/>
          <w:sz w:val="28"/>
          <w:szCs w:val="28"/>
        </w:rPr>
        <w:t xml:space="preserve"> </w:t>
      </w:r>
    </w:p>
    <w:p w14:paraId="500857F2" w14:textId="329F4DCB" w:rsidR="00BB4B00" w:rsidRDefault="00413850" w:rsidP="00BB4B00">
      <w:pPr>
        <w:jc w:val="center"/>
        <w:rPr>
          <w:rFonts w:ascii="Times New Roman" w:hAnsi="Times New Roman" w:cs="Times New Roman"/>
          <w:b/>
          <w:caps/>
          <w:sz w:val="28"/>
          <w:szCs w:val="28"/>
        </w:rPr>
      </w:pPr>
      <w:r w:rsidRPr="00EF6982">
        <w:rPr>
          <w:rFonts w:ascii="Times New Roman" w:hAnsi="Times New Roman" w:cs="Times New Roman"/>
          <w:b/>
          <w:caps/>
          <w:sz w:val="28"/>
          <w:szCs w:val="28"/>
        </w:rPr>
        <w:t>“Prioritārie rīcības virzieni meliorācijas politikā</w:t>
      </w:r>
    </w:p>
    <w:p w14:paraId="6B22ADF6" w14:textId="77777777" w:rsidR="00D1465A" w:rsidRPr="00EF6982" w:rsidRDefault="00D1465A" w:rsidP="00BB4B00">
      <w:pPr>
        <w:jc w:val="center"/>
        <w:rPr>
          <w:rFonts w:ascii="Times New Roman" w:hAnsi="Times New Roman" w:cs="Times New Roman"/>
          <w:b/>
          <w:caps/>
          <w:sz w:val="28"/>
          <w:szCs w:val="28"/>
        </w:rPr>
      </w:pPr>
      <w:r>
        <w:rPr>
          <w:rFonts w:ascii="Times New Roman" w:hAnsi="Times New Roman" w:cs="Times New Roman"/>
          <w:b/>
          <w:caps/>
          <w:sz w:val="28"/>
          <w:szCs w:val="28"/>
        </w:rPr>
        <w:t>202</w:t>
      </w:r>
      <w:r w:rsidR="00A629E5">
        <w:rPr>
          <w:rFonts w:ascii="Times New Roman" w:hAnsi="Times New Roman" w:cs="Times New Roman"/>
          <w:b/>
          <w:caps/>
          <w:sz w:val="28"/>
          <w:szCs w:val="28"/>
        </w:rPr>
        <w:t>1</w:t>
      </w:r>
      <w:r>
        <w:rPr>
          <w:rFonts w:ascii="Times New Roman" w:hAnsi="Times New Roman" w:cs="Times New Roman"/>
          <w:b/>
          <w:caps/>
          <w:sz w:val="28"/>
          <w:szCs w:val="28"/>
        </w:rPr>
        <w:t>.–2027.</w:t>
      </w:r>
      <w:r w:rsidR="008608C8">
        <w:rPr>
          <w:rFonts w:ascii="Times New Roman" w:hAnsi="Times New Roman" w:cs="Times New Roman"/>
          <w:b/>
          <w:caps/>
          <w:sz w:val="28"/>
          <w:szCs w:val="28"/>
        </w:rPr>
        <w:t> </w:t>
      </w:r>
      <w:r>
        <w:rPr>
          <w:rFonts w:ascii="Times New Roman" w:hAnsi="Times New Roman" w:cs="Times New Roman"/>
          <w:b/>
          <w:caps/>
          <w:sz w:val="28"/>
          <w:szCs w:val="28"/>
        </w:rPr>
        <w:t>GADAM</w:t>
      </w:r>
      <w:r w:rsidR="00BE1A1D">
        <w:rPr>
          <w:rFonts w:ascii="Times New Roman" w:hAnsi="Times New Roman" w:cs="Times New Roman"/>
          <w:b/>
          <w:caps/>
          <w:sz w:val="28"/>
          <w:szCs w:val="28"/>
        </w:rPr>
        <w:t>”</w:t>
      </w:r>
    </w:p>
    <w:p w14:paraId="2C78A869" w14:textId="77777777" w:rsidR="00BB4B00" w:rsidRPr="00E7171B" w:rsidRDefault="00BB4B00" w:rsidP="00BB4B00">
      <w:pPr>
        <w:pStyle w:val="Virsraksts3"/>
        <w:rPr>
          <w:rFonts w:ascii="Times New Roman" w:hAnsi="Times New Roman" w:cs="Times New Roman"/>
          <w:color w:val="auto"/>
        </w:rPr>
      </w:pPr>
      <w:r w:rsidRPr="00E7171B">
        <w:rPr>
          <w:rFonts w:ascii="Times New Roman" w:hAnsi="Times New Roman" w:cs="Times New Roman"/>
          <w:color w:val="auto"/>
        </w:rPr>
        <w:br w:type="page"/>
      </w:r>
    </w:p>
    <w:p w14:paraId="2BE1894E" w14:textId="2478208A" w:rsidR="00BB4B00" w:rsidRPr="00E7171B" w:rsidRDefault="00BB4B00" w:rsidP="00BB4B00">
      <w:pPr>
        <w:jc w:val="center"/>
        <w:rPr>
          <w:rFonts w:ascii="Times New Roman" w:hAnsi="Times New Roman" w:cs="Times New Roman"/>
          <w:b/>
          <w:sz w:val="24"/>
          <w:szCs w:val="24"/>
        </w:rPr>
      </w:pPr>
      <w:r w:rsidRPr="00E7171B">
        <w:rPr>
          <w:rFonts w:ascii="Times New Roman" w:hAnsi="Times New Roman" w:cs="Times New Roman"/>
          <w:b/>
          <w:sz w:val="24"/>
          <w:szCs w:val="24"/>
        </w:rPr>
        <w:lastRenderedPageBreak/>
        <w:t>SATUR</w:t>
      </w:r>
      <w:r w:rsidR="008608C8">
        <w:rPr>
          <w:rFonts w:ascii="Times New Roman" w:hAnsi="Times New Roman" w:cs="Times New Roman"/>
          <w:b/>
          <w:sz w:val="24"/>
          <w:szCs w:val="24"/>
        </w:rPr>
        <w:t>A RĀDĪTĀJS</w:t>
      </w:r>
    </w:p>
    <w:p w14:paraId="065D41EB"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Ievads</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3</w:t>
      </w:r>
    </w:p>
    <w:p w14:paraId="42B679E9"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w:t>
      </w:r>
      <w:r w:rsidR="008608C8">
        <w:rPr>
          <w:rFonts w:ascii="Times New Roman" w:hAnsi="Times New Roman" w:cs="Times New Roman"/>
          <w:sz w:val="24"/>
          <w:szCs w:val="24"/>
        </w:rPr>
        <w:t> </w:t>
      </w:r>
      <w:r w:rsidR="002F19AB">
        <w:rPr>
          <w:rFonts w:ascii="Times New Roman" w:hAnsi="Times New Roman" w:cs="Times New Roman"/>
          <w:sz w:val="24"/>
          <w:szCs w:val="24"/>
        </w:rPr>
        <w:t>Esošā</w:t>
      </w:r>
      <w:r w:rsidRPr="00E7171B">
        <w:rPr>
          <w:rFonts w:ascii="Times New Roman" w:hAnsi="Times New Roman" w:cs="Times New Roman"/>
          <w:sz w:val="24"/>
          <w:szCs w:val="24"/>
        </w:rPr>
        <w:t>s situācijas raksturojums</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4</w:t>
      </w:r>
    </w:p>
    <w:p w14:paraId="6D6FB98E"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1.1.</w:t>
      </w:r>
      <w:r w:rsidR="008608C8">
        <w:rPr>
          <w:rFonts w:ascii="Times New Roman" w:hAnsi="Times New Roman" w:cs="Times New Roman"/>
          <w:sz w:val="24"/>
          <w:szCs w:val="24"/>
        </w:rPr>
        <w:t> </w:t>
      </w:r>
      <w:r w:rsidRPr="00E7171B">
        <w:rPr>
          <w:rFonts w:ascii="Times New Roman" w:hAnsi="Times New Roman" w:cs="Times New Roman"/>
          <w:sz w:val="24"/>
          <w:szCs w:val="24"/>
        </w:rPr>
        <w:t>Vispārīgi par meliorāciju</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5</w:t>
      </w:r>
    </w:p>
    <w:p w14:paraId="722E7B96"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1.2. Meliorācijas nozīme Latvijas tautsaimniecībā</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6</w:t>
      </w:r>
    </w:p>
    <w:p w14:paraId="7C482532"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1.3. Meliorācija un plūdi</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8</w:t>
      </w:r>
    </w:p>
    <w:p w14:paraId="76C7EB2B"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1.4. Meliorācijas finanšu atbalsta politika</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10</w:t>
      </w:r>
    </w:p>
    <w:p w14:paraId="6E95C223"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2. Meliorācijas attīstības virsmērķis, mērķis, apakšmērķi</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t>1</w:t>
      </w:r>
      <w:r w:rsidR="003E7938" w:rsidRPr="00E7171B">
        <w:rPr>
          <w:rFonts w:ascii="Times New Roman" w:hAnsi="Times New Roman" w:cs="Times New Roman"/>
          <w:sz w:val="24"/>
          <w:szCs w:val="24"/>
        </w:rPr>
        <w:t>3</w:t>
      </w:r>
    </w:p>
    <w:p w14:paraId="024599C0"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3. Identificētās problēmas</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t>1</w:t>
      </w:r>
      <w:r w:rsidR="003E7938" w:rsidRPr="00E7171B">
        <w:rPr>
          <w:rFonts w:ascii="Times New Roman" w:hAnsi="Times New Roman" w:cs="Times New Roman"/>
          <w:sz w:val="24"/>
          <w:szCs w:val="24"/>
        </w:rPr>
        <w:t>3</w:t>
      </w:r>
    </w:p>
    <w:p w14:paraId="432816EB"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4. Rīcības virzieni</w:t>
      </w:r>
      <w:r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t>1</w:t>
      </w:r>
      <w:r w:rsidR="00AD6C1F" w:rsidRPr="00E7171B">
        <w:rPr>
          <w:rFonts w:ascii="Times New Roman" w:hAnsi="Times New Roman" w:cs="Times New Roman"/>
          <w:sz w:val="24"/>
          <w:szCs w:val="24"/>
        </w:rPr>
        <w:t>3</w:t>
      </w:r>
    </w:p>
    <w:p w14:paraId="740409BD"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5. Rezultatīvie rādītāji</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t>1</w:t>
      </w:r>
      <w:r w:rsidR="003E7938" w:rsidRPr="00E7171B">
        <w:rPr>
          <w:rFonts w:ascii="Times New Roman" w:hAnsi="Times New Roman" w:cs="Times New Roman"/>
          <w:sz w:val="24"/>
          <w:szCs w:val="24"/>
        </w:rPr>
        <w:t>5</w:t>
      </w:r>
    </w:p>
    <w:p w14:paraId="59F69CBB" w14:textId="77777777" w:rsidR="00280EA6" w:rsidRPr="00E7171B" w:rsidRDefault="00280EA6" w:rsidP="00413850">
      <w:pPr>
        <w:rPr>
          <w:rFonts w:ascii="Times New Roman" w:hAnsi="Times New Roman" w:cs="Times New Roman"/>
          <w:sz w:val="24"/>
          <w:szCs w:val="24"/>
        </w:rPr>
      </w:pPr>
      <w:r w:rsidRPr="00E7171B">
        <w:rPr>
          <w:rFonts w:ascii="Times New Roman" w:hAnsi="Times New Roman" w:cs="Times New Roman"/>
          <w:sz w:val="24"/>
          <w:szCs w:val="24"/>
        </w:rPr>
        <w:t>6. Ietekmes novērtējums uz valsts un pašvaldības budžetu</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3E7938" w:rsidRPr="00E7171B">
        <w:rPr>
          <w:rFonts w:ascii="Times New Roman" w:hAnsi="Times New Roman" w:cs="Times New Roman"/>
          <w:sz w:val="24"/>
          <w:szCs w:val="24"/>
        </w:rPr>
        <w:t>19</w:t>
      </w:r>
    </w:p>
    <w:p w14:paraId="64E7A28D" w14:textId="77777777" w:rsidR="00413850" w:rsidRPr="00E7171B" w:rsidRDefault="00413850" w:rsidP="00413850">
      <w:pPr>
        <w:rPr>
          <w:rFonts w:ascii="Times New Roman" w:hAnsi="Times New Roman" w:cs="Times New Roman"/>
          <w:sz w:val="24"/>
          <w:szCs w:val="24"/>
        </w:rPr>
      </w:pPr>
    </w:p>
    <w:p w14:paraId="2553D54A"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Pielikum</w:t>
      </w:r>
      <w:r w:rsidR="009E3D97" w:rsidRPr="00E7171B">
        <w:rPr>
          <w:rFonts w:ascii="Times New Roman" w:hAnsi="Times New Roman" w:cs="Times New Roman"/>
          <w:sz w:val="24"/>
          <w:szCs w:val="24"/>
        </w:rPr>
        <w:t>i</w:t>
      </w:r>
      <w:r w:rsidRPr="00E7171B">
        <w:rPr>
          <w:rFonts w:ascii="Times New Roman" w:hAnsi="Times New Roman" w:cs="Times New Roman"/>
          <w:sz w:val="24"/>
          <w:szCs w:val="24"/>
        </w:rPr>
        <w:t>:</w:t>
      </w:r>
    </w:p>
    <w:p w14:paraId="1C2A3819" w14:textId="2F852606"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w:t>
      </w:r>
      <w:r w:rsidR="008A7F8A">
        <w:rPr>
          <w:rFonts w:ascii="Times New Roman" w:hAnsi="Times New Roman" w:cs="Times New Roman"/>
          <w:sz w:val="24"/>
          <w:szCs w:val="24"/>
        </w:rPr>
        <w:t xml:space="preserve"> </w:t>
      </w:r>
      <w:r w:rsidR="00BE1A1D">
        <w:rPr>
          <w:rFonts w:ascii="Times New Roman" w:hAnsi="Times New Roman" w:cs="Times New Roman"/>
          <w:sz w:val="24"/>
          <w:szCs w:val="24"/>
        </w:rPr>
        <w:t>p</w:t>
      </w:r>
      <w:r w:rsidRPr="00E7171B">
        <w:rPr>
          <w:rFonts w:ascii="Times New Roman" w:hAnsi="Times New Roman" w:cs="Times New Roman"/>
          <w:sz w:val="24"/>
          <w:szCs w:val="24"/>
        </w:rPr>
        <w:t>ielikums</w:t>
      </w:r>
      <w:r w:rsidR="009E3D97" w:rsidRPr="00E7171B">
        <w:rPr>
          <w:rFonts w:ascii="Times New Roman" w:hAnsi="Times New Roman" w:cs="Times New Roman"/>
          <w:sz w:val="24"/>
          <w:szCs w:val="24"/>
        </w:rPr>
        <w:t>.</w:t>
      </w:r>
      <w:r w:rsidRPr="00E7171B">
        <w:rPr>
          <w:rFonts w:ascii="Times New Roman" w:hAnsi="Times New Roman" w:cs="Times New Roman"/>
          <w:sz w:val="24"/>
          <w:szCs w:val="24"/>
        </w:rPr>
        <w:t xml:space="preserve"> Meliorācijas </w:t>
      </w:r>
      <w:r w:rsidR="00616B2E">
        <w:rPr>
          <w:rFonts w:ascii="Times New Roman" w:hAnsi="Times New Roman" w:cs="Times New Roman"/>
          <w:sz w:val="24"/>
          <w:szCs w:val="24"/>
        </w:rPr>
        <w:t xml:space="preserve">jomas </w:t>
      </w:r>
      <w:r w:rsidRPr="00E7171B">
        <w:rPr>
          <w:rFonts w:ascii="Times New Roman" w:hAnsi="Times New Roman" w:cs="Times New Roman"/>
          <w:sz w:val="24"/>
          <w:szCs w:val="24"/>
        </w:rPr>
        <w:t>attīstības sasaiste ar starptautisku dokumentu saturu</w:t>
      </w:r>
    </w:p>
    <w:p w14:paraId="1AB6E41C" w14:textId="2210907E" w:rsidR="00BB4B0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2.</w:t>
      </w:r>
      <w:r w:rsidR="008A7F8A">
        <w:rPr>
          <w:rFonts w:ascii="Times New Roman" w:hAnsi="Times New Roman" w:cs="Times New Roman"/>
          <w:sz w:val="24"/>
          <w:szCs w:val="24"/>
        </w:rPr>
        <w:t xml:space="preserve"> </w:t>
      </w:r>
      <w:r w:rsidR="00BE1A1D">
        <w:rPr>
          <w:rFonts w:ascii="Times New Roman" w:hAnsi="Times New Roman" w:cs="Times New Roman"/>
          <w:sz w:val="24"/>
          <w:szCs w:val="24"/>
        </w:rPr>
        <w:t>p</w:t>
      </w:r>
      <w:r w:rsidRPr="00E7171B">
        <w:rPr>
          <w:rFonts w:ascii="Times New Roman" w:hAnsi="Times New Roman" w:cs="Times New Roman"/>
          <w:sz w:val="24"/>
          <w:szCs w:val="24"/>
        </w:rPr>
        <w:t>ielikums</w:t>
      </w:r>
      <w:r w:rsidR="009E3D97" w:rsidRPr="00E7171B">
        <w:rPr>
          <w:rFonts w:ascii="Times New Roman" w:hAnsi="Times New Roman" w:cs="Times New Roman"/>
          <w:sz w:val="24"/>
          <w:szCs w:val="24"/>
        </w:rPr>
        <w:t>.</w:t>
      </w:r>
      <w:r w:rsidRPr="00E7171B">
        <w:rPr>
          <w:rFonts w:ascii="Times New Roman" w:hAnsi="Times New Roman" w:cs="Times New Roman"/>
          <w:sz w:val="24"/>
          <w:szCs w:val="24"/>
        </w:rPr>
        <w:t xml:space="preserve"> Meliorācijas sistēmu attīstības sasaiste ar citiem plānošanas dokumentiem un tiesību aktiem</w:t>
      </w:r>
    </w:p>
    <w:p w14:paraId="7559D585" w14:textId="77777777" w:rsidR="00BB4B00" w:rsidRPr="00E7171B" w:rsidRDefault="00BB4B00" w:rsidP="00BB4B00">
      <w:pPr>
        <w:jc w:val="both"/>
        <w:rPr>
          <w:rFonts w:ascii="Times New Roman" w:hAnsi="Times New Roman" w:cs="Times New Roman"/>
          <w:b/>
          <w:sz w:val="24"/>
          <w:szCs w:val="24"/>
        </w:rPr>
      </w:pPr>
    </w:p>
    <w:p w14:paraId="126136DF" w14:textId="77777777" w:rsidR="00BB4B00" w:rsidRPr="00E7171B" w:rsidRDefault="00BB4B00" w:rsidP="00BB4B00">
      <w:pPr>
        <w:rPr>
          <w:rFonts w:ascii="Times New Roman" w:hAnsi="Times New Roman" w:cs="Times New Roman"/>
          <w:b/>
          <w:sz w:val="24"/>
          <w:szCs w:val="24"/>
        </w:rPr>
      </w:pPr>
      <w:r w:rsidRPr="00E7171B">
        <w:rPr>
          <w:rFonts w:ascii="Times New Roman" w:hAnsi="Times New Roman" w:cs="Times New Roman"/>
          <w:b/>
          <w:sz w:val="24"/>
          <w:szCs w:val="24"/>
        </w:rPr>
        <w:br w:type="page"/>
      </w:r>
    </w:p>
    <w:p w14:paraId="3682BDB0" w14:textId="77777777" w:rsidR="00BB4B00" w:rsidRPr="00E7171B" w:rsidRDefault="00BB4B00" w:rsidP="00413850">
      <w:pPr>
        <w:pStyle w:val="Virsraksts1"/>
        <w:tabs>
          <w:tab w:val="left" w:pos="1134"/>
        </w:tabs>
        <w:rPr>
          <w:sz w:val="24"/>
          <w:szCs w:val="24"/>
          <w:u w:val="none"/>
        </w:rPr>
      </w:pPr>
      <w:bookmarkStart w:id="1" w:name="_Toc535928530"/>
      <w:bookmarkStart w:id="2" w:name="_Toc512523263"/>
      <w:r w:rsidRPr="00E7171B">
        <w:rPr>
          <w:sz w:val="24"/>
          <w:szCs w:val="24"/>
          <w:u w:val="none"/>
        </w:rPr>
        <w:lastRenderedPageBreak/>
        <w:t>Ievads</w:t>
      </w:r>
    </w:p>
    <w:p w14:paraId="50B3D703" w14:textId="77777777" w:rsidR="00BB4B00" w:rsidRPr="00E7171B" w:rsidRDefault="00BB4B00" w:rsidP="00BB4B00">
      <w:pPr>
        <w:spacing w:after="0" w:line="240" w:lineRule="auto"/>
        <w:ind w:firstLine="709"/>
        <w:jc w:val="both"/>
        <w:rPr>
          <w:rFonts w:ascii="Times New Roman" w:hAnsi="Times New Roman" w:cs="Times New Roman"/>
          <w:sz w:val="24"/>
          <w:szCs w:val="24"/>
        </w:rPr>
      </w:pPr>
    </w:p>
    <w:p w14:paraId="1E4C7245" w14:textId="52188F27" w:rsidR="00413850" w:rsidRPr="00E7171B" w:rsidRDefault="009350A2" w:rsidP="00413850">
      <w:pPr>
        <w:spacing w:after="0" w:line="240" w:lineRule="auto"/>
        <w:ind w:firstLine="709"/>
        <w:jc w:val="both"/>
        <w:rPr>
          <w:rFonts w:ascii="Times New Roman" w:hAnsi="Times New Roman" w:cs="Times New Roman"/>
          <w:sz w:val="24"/>
          <w:szCs w:val="24"/>
        </w:rPr>
      </w:pPr>
      <w:r w:rsidRPr="001556B6">
        <w:rPr>
          <w:rFonts w:ascii="Times New Roman" w:hAnsi="Times New Roman" w:cs="Times New Roman"/>
          <w:sz w:val="24"/>
          <w:szCs w:val="24"/>
        </w:rPr>
        <w:t>Plānā ir noteikti meliorācijas pārvaldības politikas prioritārie virzieni, kas vērsti uz meliorācijas sistēmu kvalitatīvas un ilgtspējīgas darbības rezultātiem.</w:t>
      </w:r>
      <w:r>
        <w:rPr>
          <w:rFonts w:ascii="Times New Roman" w:hAnsi="Times New Roman" w:cs="Times New Roman"/>
          <w:sz w:val="24"/>
          <w:szCs w:val="24"/>
        </w:rPr>
        <w:t xml:space="preserve"> </w:t>
      </w:r>
      <w:r w:rsidR="00413850" w:rsidRPr="00E7171B">
        <w:rPr>
          <w:rFonts w:ascii="Times New Roman" w:hAnsi="Times New Roman" w:cs="Times New Roman"/>
          <w:sz w:val="24"/>
          <w:szCs w:val="24"/>
        </w:rPr>
        <w:t>Plāns sagatavots, lai identificētu problēmas, k</w:t>
      </w:r>
      <w:r w:rsidR="000A14BF">
        <w:rPr>
          <w:rFonts w:ascii="Times New Roman" w:hAnsi="Times New Roman" w:cs="Times New Roman"/>
          <w:sz w:val="24"/>
          <w:szCs w:val="24"/>
        </w:rPr>
        <w:t>ur</w:t>
      </w:r>
      <w:r w:rsidR="00413850" w:rsidRPr="00E7171B">
        <w:rPr>
          <w:rFonts w:ascii="Times New Roman" w:hAnsi="Times New Roman" w:cs="Times New Roman"/>
          <w:sz w:val="24"/>
          <w:szCs w:val="24"/>
        </w:rPr>
        <w:t>as kavē meliorācijas attīstību</w:t>
      </w:r>
      <w:r w:rsidR="000A14BF">
        <w:rPr>
          <w:rFonts w:ascii="Times New Roman" w:hAnsi="Times New Roman" w:cs="Times New Roman"/>
          <w:sz w:val="24"/>
          <w:szCs w:val="24"/>
        </w:rPr>
        <w:t>,</w:t>
      </w:r>
      <w:r w:rsidR="00413850" w:rsidRPr="00E7171B">
        <w:rPr>
          <w:rFonts w:ascii="Times New Roman" w:hAnsi="Times New Roman" w:cs="Times New Roman"/>
          <w:sz w:val="24"/>
          <w:szCs w:val="24"/>
        </w:rPr>
        <w:t xml:space="preserve"> un formulētu meliorācijas attīstības mērķus un prioritāros rīcības virzienus problēmu novēršanai. Plānā izvirzīti prioritārie rīcības virzieni meliorācijā līdz 20</w:t>
      </w:r>
      <w:r w:rsidR="00B31267">
        <w:rPr>
          <w:rFonts w:ascii="Times New Roman" w:hAnsi="Times New Roman" w:cs="Times New Roman"/>
          <w:sz w:val="24"/>
          <w:szCs w:val="24"/>
        </w:rPr>
        <w:t>2</w:t>
      </w:r>
      <w:r w:rsidR="00171974">
        <w:rPr>
          <w:rFonts w:ascii="Times New Roman" w:hAnsi="Times New Roman" w:cs="Times New Roman"/>
          <w:sz w:val="24"/>
          <w:szCs w:val="24"/>
        </w:rPr>
        <w:t>7</w:t>
      </w:r>
      <w:r w:rsidR="00413850" w:rsidRPr="00E7171B">
        <w:rPr>
          <w:rFonts w:ascii="Times New Roman" w:hAnsi="Times New Roman" w:cs="Times New Roman"/>
          <w:sz w:val="24"/>
          <w:szCs w:val="24"/>
        </w:rPr>
        <w:t>.</w:t>
      </w:r>
      <w:r w:rsidR="000A14BF">
        <w:rPr>
          <w:rFonts w:ascii="Times New Roman" w:hAnsi="Times New Roman" w:cs="Times New Roman"/>
          <w:sz w:val="24"/>
          <w:szCs w:val="24"/>
        </w:rPr>
        <w:t xml:space="preserve"> </w:t>
      </w:r>
      <w:r w:rsidR="00413850" w:rsidRPr="00E7171B">
        <w:rPr>
          <w:rFonts w:ascii="Times New Roman" w:hAnsi="Times New Roman" w:cs="Times New Roman"/>
          <w:sz w:val="24"/>
          <w:szCs w:val="24"/>
        </w:rPr>
        <w:t>gadam, bet tie var būt aktuāli arī pēc 20</w:t>
      </w:r>
      <w:r w:rsidR="00B31267">
        <w:rPr>
          <w:rFonts w:ascii="Times New Roman" w:hAnsi="Times New Roman" w:cs="Times New Roman"/>
          <w:sz w:val="24"/>
          <w:szCs w:val="24"/>
        </w:rPr>
        <w:t>2</w:t>
      </w:r>
      <w:r w:rsidR="00171974">
        <w:rPr>
          <w:rFonts w:ascii="Times New Roman" w:hAnsi="Times New Roman" w:cs="Times New Roman"/>
          <w:sz w:val="24"/>
          <w:szCs w:val="24"/>
        </w:rPr>
        <w:t>7</w:t>
      </w:r>
      <w:r w:rsidR="00413850" w:rsidRPr="00E7171B">
        <w:rPr>
          <w:rFonts w:ascii="Times New Roman" w:hAnsi="Times New Roman" w:cs="Times New Roman"/>
          <w:sz w:val="24"/>
          <w:szCs w:val="24"/>
        </w:rPr>
        <w:t>.</w:t>
      </w:r>
      <w:r w:rsidR="000A14BF">
        <w:rPr>
          <w:rFonts w:ascii="Times New Roman" w:hAnsi="Times New Roman" w:cs="Times New Roman"/>
          <w:sz w:val="24"/>
          <w:szCs w:val="24"/>
        </w:rPr>
        <w:t xml:space="preserve"> </w:t>
      </w:r>
      <w:r w:rsidR="00413850" w:rsidRPr="00E7171B">
        <w:rPr>
          <w:rFonts w:ascii="Times New Roman" w:hAnsi="Times New Roman" w:cs="Times New Roman"/>
          <w:sz w:val="24"/>
          <w:szCs w:val="24"/>
        </w:rPr>
        <w:t>gada.</w:t>
      </w:r>
    </w:p>
    <w:p w14:paraId="75C89548" w14:textId="3BE234D4"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Meliorācijas ilgtspējīgum</w:t>
      </w:r>
      <w:r w:rsidR="000A14BF">
        <w:rPr>
          <w:rFonts w:ascii="Times New Roman" w:hAnsi="Times New Roman" w:cs="Times New Roman"/>
          <w:sz w:val="24"/>
          <w:szCs w:val="24"/>
        </w:rPr>
        <w:t>s</w:t>
      </w:r>
      <w:r w:rsidRPr="00E7171B">
        <w:rPr>
          <w:rFonts w:ascii="Times New Roman" w:hAnsi="Times New Roman" w:cs="Times New Roman"/>
          <w:sz w:val="24"/>
          <w:szCs w:val="24"/>
        </w:rPr>
        <w:t xml:space="preserve"> ir cieši saistīt</w:t>
      </w:r>
      <w:r w:rsidR="000A14BF">
        <w:rPr>
          <w:rFonts w:ascii="Times New Roman" w:hAnsi="Times New Roman" w:cs="Times New Roman"/>
          <w:sz w:val="24"/>
          <w:szCs w:val="24"/>
        </w:rPr>
        <w:t>s</w:t>
      </w:r>
      <w:r w:rsidRPr="00E7171B">
        <w:rPr>
          <w:rFonts w:ascii="Times New Roman" w:hAnsi="Times New Roman" w:cs="Times New Roman"/>
          <w:sz w:val="24"/>
          <w:szCs w:val="24"/>
        </w:rPr>
        <w:t xml:space="preserve"> ar Latvijas ilgtspējīgas attīstības stratēģiju līdz 2030. gadam (turpmāk – stratēģija Latvija 2030), Deklarācijas par Krišjāņa Kariņa vadītā Ministru kabineta (MK) iecerēto darbību nodrošināt zemes kā resursa izmantošanu lauksaimnieciskās produkcijas ražošanai, nepieļaujot lauksaimniecībā izmantojamas zemes platības un saimnieciskajai darbībai paredzēto meža platību samazināšanos, vienlai</w:t>
      </w:r>
      <w:r w:rsidR="000A14BF">
        <w:rPr>
          <w:rFonts w:ascii="Times New Roman" w:hAnsi="Times New Roman" w:cs="Times New Roman"/>
          <w:sz w:val="24"/>
          <w:szCs w:val="24"/>
        </w:rPr>
        <w:t>kus</w:t>
      </w:r>
      <w:r w:rsidRPr="00E7171B">
        <w:rPr>
          <w:rFonts w:ascii="Times New Roman" w:hAnsi="Times New Roman" w:cs="Times New Roman"/>
          <w:sz w:val="24"/>
          <w:szCs w:val="24"/>
        </w:rPr>
        <w:t xml:space="preserve"> nodrošinot racionālu un efektīvu klimata mērķu izpildi un turpinot SEG emisiju samazināšanu, kā arī ar virkni valsts vidēja termiņa attīstības plānošanas un starptautiskiem dokumentiem, kas </w:t>
      </w:r>
      <w:r w:rsidR="00A76990" w:rsidRPr="00E7171B">
        <w:rPr>
          <w:rFonts w:ascii="Times New Roman" w:hAnsi="Times New Roman" w:cs="Times New Roman"/>
          <w:sz w:val="24"/>
          <w:szCs w:val="24"/>
        </w:rPr>
        <w:t xml:space="preserve">iztirzāti plāna </w:t>
      </w:r>
      <w:r w:rsidRPr="00E7171B">
        <w:rPr>
          <w:rFonts w:ascii="Times New Roman" w:hAnsi="Times New Roman" w:cs="Times New Roman"/>
          <w:sz w:val="24"/>
          <w:szCs w:val="24"/>
        </w:rPr>
        <w:t>1. un 2. pielikumā.</w:t>
      </w:r>
    </w:p>
    <w:p w14:paraId="2B13F1A7" w14:textId="67550594"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Stratēģijā Latvija 2030 noteikts, ka nozīmīgākie stratēģiskie resursi ilgtspējīgai lauku un valsts kopējai attīstībai ir meži, lauksaimniecībā izmantojamā zeme, derīgo izrakteņu atradnes un ūdeņi </w:t>
      </w:r>
      <w:r w:rsidR="0098193D">
        <w:rPr>
          <w:rFonts w:ascii="Times New Roman" w:hAnsi="Times New Roman" w:cs="Times New Roman"/>
          <w:sz w:val="24"/>
          <w:szCs w:val="24"/>
        </w:rPr>
        <w:t>(</w:t>
      </w:r>
      <w:r w:rsidRPr="00E7171B">
        <w:rPr>
          <w:rFonts w:ascii="Times New Roman" w:hAnsi="Times New Roman" w:cs="Times New Roman"/>
          <w:sz w:val="24"/>
          <w:szCs w:val="24"/>
        </w:rPr>
        <w:t>357</w:t>
      </w:r>
      <w:r w:rsidR="000E554C">
        <w:rPr>
          <w:rFonts w:ascii="Times New Roman" w:hAnsi="Times New Roman" w:cs="Times New Roman"/>
          <w:sz w:val="24"/>
          <w:szCs w:val="24"/>
        </w:rPr>
        <w:t>.</w:t>
      </w:r>
      <w:r w:rsidR="00206D14">
        <w:rPr>
          <w:rFonts w:ascii="Times New Roman" w:hAnsi="Times New Roman" w:cs="Times New Roman"/>
          <w:sz w:val="24"/>
          <w:szCs w:val="24"/>
        </w:rPr>
        <w:t>§</w:t>
      </w:r>
      <w:r w:rsidRPr="00E7171B">
        <w:rPr>
          <w:rFonts w:ascii="Times New Roman" w:hAnsi="Times New Roman" w:cs="Times New Roman"/>
          <w:sz w:val="24"/>
          <w:szCs w:val="24"/>
        </w:rPr>
        <w:t>, 76.lpp.). Dokumentā norādīts, ka Latvija ir bagāta gan ar virszemes ūdeņiem – jūru, upēm un ezeriem, gan pazemes ūdeņiem, kas ir vitāli svarīgs atjaunojamās enerģijas resurss un nodrošina saimnieciskās darbības, sadzīves un rekreācijas vajadzības. Ūdensteces un ūdenstilpes veido Latvijas vienoto hidroloģisko tīklu un ir svarīgs bioloģiskās daudzveidības faktors (359</w:t>
      </w:r>
      <w:r w:rsidR="000E554C">
        <w:rPr>
          <w:rFonts w:ascii="Times New Roman" w:hAnsi="Times New Roman" w:cs="Times New Roman"/>
          <w:sz w:val="24"/>
          <w:szCs w:val="24"/>
        </w:rPr>
        <w:t>.</w:t>
      </w:r>
      <w:r w:rsidR="00206D14">
        <w:rPr>
          <w:rFonts w:ascii="Times New Roman" w:hAnsi="Times New Roman" w:cs="Times New Roman"/>
          <w:sz w:val="24"/>
          <w:szCs w:val="24"/>
        </w:rPr>
        <w:t>§</w:t>
      </w:r>
      <w:r w:rsidRPr="00E7171B">
        <w:rPr>
          <w:rFonts w:ascii="Times New Roman" w:hAnsi="Times New Roman" w:cs="Times New Roman"/>
          <w:sz w:val="24"/>
          <w:szCs w:val="24"/>
        </w:rPr>
        <w:t>, 76.lpp.).</w:t>
      </w:r>
    </w:p>
    <w:p w14:paraId="372A6F4E" w14:textId="35446721" w:rsidR="001C75FC" w:rsidRPr="00D71F32" w:rsidRDefault="00413850" w:rsidP="00C57E83">
      <w:pPr>
        <w:spacing w:after="0" w:line="240" w:lineRule="auto"/>
        <w:ind w:firstLine="709"/>
        <w:jc w:val="both"/>
        <w:rPr>
          <w:rFonts w:ascii="Times New Roman" w:hAnsi="Times New Roman" w:cs="Times New Roman"/>
          <w:sz w:val="24"/>
          <w:szCs w:val="24"/>
          <w:u w:val="single"/>
        </w:rPr>
      </w:pPr>
      <w:r w:rsidRPr="00E7171B">
        <w:rPr>
          <w:rFonts w:ascii="Times New Roman" w:hAnsi="Times New Roman" w:cs="Times New Roman"/>
          <w:sz w:val="24"/>
          <w:szCs w:val="24"/>
        </w:rPr>
        <w:t xml:space="preserve">Stratēģijā Latvija 2030 </w:t>
      </w:r>
      <w:r w:rsidR="000A14BF">
        <w:rPr>
          <w:rFonts w:ascii="Times New Roman" w:hAnsi="Times New Roman" w:cs="Times New Roman"/>
          <w:sz w:val="24"/>
          <w:szCs w:val="24"/>
        </w:rPr>
        <w:t>paredzēts tāds</w:t>
      </w:r>
      <w:r w:rsidR="000A14BF" w:rsidRPr="00E7171B">
        <w:rPr>
          <w:rFonts w:ascii="Times New Roman" w:hAnsi="Times New Roman" w:cs="Times New Roman"/>
          <w:sz w:val="24"/>
          <w:szCs w:val="24"/>
        </w:rPr>
        <w:t xml:space="preserve"> </w:t>
      </w:r>
      <w:r w:rsidRPr="00E7171B">
        <w:rPr>
          <w:rFonts w:ascii="Times New Roman" w:hAnsi="Times New Roman" w:cs="Times New Roman"/>
          <w:sz w:val="24"/>
          <w:szCs w:val="24"/>
        </w:rPr>
        <w:t xml:space="preserve">valsts attīstības risinājums </w:t>
      </w:r>
      <w:r w:rsidR="000A14BF" w:rsidRPr="00E7171B">
        <w:rPr>
          <w:rFonts w:ascii="Times New Roman" w:hAnsi="Times New Roman" w:cs="Times New Roman"/>
          <w:sz w:val="24"/>
          <w:szCs w:val="24"/>
        </w:rPr>
        <w:t xml:space="preserve">kā </w:t>
      </w:r>
      <w:r w:rsidRPr="00E7171B">
        <w:rPr>
          <w:rFonts w:ascii="Times New Roman" w:hAnsi="Times New Roman" w:cs="Times New Roman"/>
          <w:sz w:val="24"/>
          <w:szCs w:val="24"/>
        </w:rPr>
        <w:t>atbalsta sniegšana lauku saimniecībām meliorācijas un zemes ielabošanas pasākumiem (375</w:t>
      </w:r>
      <w:r w:rsidR="000E554C">
        <w:rPr>
          <w:rFonts w:ascii="Times New Roman" w:hAnsi="Times New Roman" w:cs="Times New Roman"/>
          <w:sz w:val="24"/>
          <w:szCs w:val="24"/>
        </w:rPr>
        <w:t>.</w:t>
      </w:r>
      <w:r w:rsidR="000A14BF">
        <w:rPr>
          <w:rFonts w:ascii="Times New Roman" w:hAnsi="Times New Roman" w:cs="Times New Roman"/>
          <w:sz w:val="24"/>
          <w:szCs w:val="24"/>
        </w:rPr>
        <w:t xml:space="preserve"> </w:t>
      </w:r>
      <w:r w:rsidR="000E554C">
        <w:rPr>
          <w:rFonts w:ascii="Times New Roman" w:hAnsi="Times New Roman" w:cs="Times New Roman"/>
          <w:sz w:val="24"/>
          <w:szCs w:val="24"/>
        </w:rPr>
        <w:t>punkts, 77.</w:t>
      </w:r>
      <w:r w:rsidR="000A14BF">
        <w:rPr>
          <w:rFonts w:ascii="Times New Roman" w:hAnsi="Times New Roman" w:cs="Times New Roman"/>
          <w:sz w:val="24"/>
          <w:szCs w:val="24"/>
        </w:rPr>
        <w:t> </w:t>
      </w:r>
      <w:r w:rsidR="000E554C">
        <w:rPr>
          <w:rFonts w:ascii="Times New Roman" w:hAnsi="Times New Roman" w:cs="Times New Roman"/>
          <w:sz w:val="24"/>
          <w:szCs w:val="24"/>
        </w:rPr>
        <w:t>lpp.</w:t>
      </w:r>
      <w:r w:rsidRPr="00E7171B">
        <w:rPr>
          <w:rFonts w:ascii="Times New Roman" w:hAnsi="Times New Roman" w:cs="Times New Roman"/>
          <w:sz w:val="24"/>
          <w:szCs w:val="24"/>
        </w:rPr>
        <w:t>). Latvijas Nacionālajā attīstības plānā 20</w:t>
      </w:r>
      <w:r w:rsidR="00732ECD" w:rsidRPr="00E7171B">
        <w:rPr>
          <w:rFonts w:ascii="Times New Roman" w:hAnsi="Times New Roman" w:cs="Times New Roman"/>
          <w:sz w:val="24"/>
          <w:szCs w:val="24"/>
        </w:rPr>
        <w:t>21</w:t>
      </w:r>
      <w:r w:rsidRPr="00E7171B">
        <w:rPr>
          <w:rFonts w:ascii="Times New Roman" w:hAnsi="Times New Roman" w:cs="Times New Roman"/>
          <w:sz w:val="24"/>
          <w:szCs w:val="24"/>
        </w:rPr>
        <w:t>.–202</w:t>
      </w:r>
      <w:r w:rsidR="00732ECD" w:rsidRPr="00E7171B">
        <w:rPr>
          <w:rFonts w:ascii="Times New Roman" w:hAnsi="Times New Roman" w:cs="Times New Roman"/>
          <w:sz w:val="24"/>
          <w:szCs w:val="24"/>
        </w:rPr>
        <w:t>7</w:t>
      </w:r>
      <w:r w:rsidRPr="00E7171B">
        <w:rPr>
          <w:rFonts w:ascii="Times New Roman" w:hAnsi="Times New Roman" w:cs="Times New Roman"/>
          <w:sz w:val="24"/>
          <w:szCs w:val="24"/>
        </w:rPr>
        <w:t>.</w:t>
      </w:r>
      <w:r w:rsidR="000A14BF">
        <w:rPr>
          <w:rFonts w:ascii="Times New Roman" w:hAnsi="Times New Roman" w:cs="Times New Roman"/>
          <w:sz w:val="24"/>
          <w:szCs w:val="24"/>
        </w:rPr>
        <w:t xml:space="preserve"> </w:t>
      </w:r>
      <w:r w:rsidRPr="00E7171B">
        <w:rPr>
          <w:rFonts w:ascii="Times New Roman" w:hAnsi="Times New Roman" w:cs="Times New Roman"/>
          <w:sz w:val="24"/>
          <w:szCs w:val="24"/>
        </w:rPr>
        <w:t>gadam (turpmāk – NAP 202</w:t>
      </w:r>
      <w:r w:rsidR="00732ECD" w:rsidRPr="00E7171B">
        <w:rPr>
          <w:rFonts w:ascii="Times New Roman" w:hAnsi="Times New Roman" w:cs="Times New Roman"/>
          <w:sz w:val="24"/>
          <w:szCs w:val="24"/>
        </w:rPr>
        <w:t>7</w:t>
      </w:r>
      <w:r w:rsidRPr="00E7171B">
        <w:rPr>
          <w:rFonts w:ascii="Times New Roman" w:hAnsi="Times New Roman" w:cs="Times New Roman"/>
          <w:sz w:val="24"/>
          <w:szCs w:val="24"/>
        </w:rPr>
        <w:t>) noteikts</w:t>
      </w:r>
      <w:r w:rsidR="00732ECD" w:rsidRPr="00E7171B">
        <w:rPr>
          <w:rFonts w:ascii="Times New Roman" w:hAnsi="Times New Roman" w:cs="Times New Roman"/>
          <w:sz w:val="24"/>
          <w:szCs w:val="24"/>
        </w:rPr>
        <w:t xml:space="preserve"> uzdevums</w:t>
      </w:r>
      <w:r w:rsidRPr="00E7171B">
        <w:rPr>
          <w:rFonts w:ascii="Times New Roman" w:hAnsi="Times New Roman" w:cs="Times New Roman"/>
          <w:sz w:val="24"/>
          <w:szCs w:val="24"/>
        </w:rPr>
        <w:t xml:space="preserve"> </w:t>
      </w:r>
      <w:r w:rsidR="00732ECD" w:rsidRPr="00E7171B">
        <w:rPr>
          <w:rFonts w:ascii="Times New Roman" w:hAnsi="Times New Roman" w:cs="Times New Roman"/>
          <w:sz w:val="24"/>
          <w:szCs w:val="24"/>
        </w:rPr>
        <w:t>panākt augstas un labas kvalitātes virszemes un pazemes ūdensobjektu īpatsvara palielinājumu, iekšzemes ūdensobjektu un jūras vides stāvokļa uzlabošan</w:t>
      </w:r>
      <w:r w:rsidR="000A14BF">
        <w:rPr>
          <w:rFonts w:ascii="Times New Roman" w:hAnsi="Times New Roman" w:cs="Times New Roman"/>
          <w:sz w:val="24"/>
          <w:szCs w:val="24"/>
        </w:rPr>
        <w:t>u</w:t>
      </w:r>
      <w:r w:rsidR="00732ECD" w:rsidRPr="00E7171B">
        <w:rPr>
          <w:rFonts w:ascii="Times New Roman" w:hAnsi="Times New Roman" w:cs="Times New Roman"/>
          <w:sz w:val="24"/>
          <w:szCs w:val="24"/>
        </w:rPr>
        <w:t xml:space="preserve"> un pazemes ūdens resursu aizsardzīb</w:t>
      </w:r>
      <w:r w:rsidR="000A14BF">
        <w:rPr>
          <w:rFonts w:ascii="Times New Roman" w:hAnsi="Times New Roman" w:cs="Times New Roman"/>
          <w:sz w:val="24"/>
          <w:szCs w:val="24"/>
        </w:rPr>
        <w:t>u</w:t>
      </w:r>
      <w:r w:rsidR="00732ECD" w:rsidRPr="00E7171B">
        <w:rPr>
          <w:rFonts w:ascii="Times New Roman" w:hAnsi="Times New Roman" w:cs="Times New Roman"/>
          <w:sz w:val="24"/>
          <w:szCs w:val="24"/>
        </w:rPr>
        <w:t>, samazinot antropogēno slodzi (284</w:t>
      </w:r>
      <w:r w:rsidR="00CB1D07">
        <w:rPr>
          <w:rFonts w:ascii="Times New Roman" w:hAnsi="Times New Roman" w:cs="Times New Roman"/>
          <w:sz w:val="24"/>
          <w:szCs w:val="24"/>
        </w:rPr>
        <w:t>.</w:t>
      </w:r>
      <w:r w:rsidR="000A14BF">
        <w:rPr>
          <w:rFonts w:ascii="Times New Roman" w:hAnsi="Times New Roman" w:cs="Times New Roman"/>
          <w:sz w:val="24"/>
          <w:szCs w:val="24"/>
        </w:rPr>
        <w:t xml:space="preserve"> </w:t>
      </w:r>
      <w:proofErr w:type="spellStart"/>
      <w:r w:rsidR="00CB1D07">
        <w:rPr>
          <w:rFonts w:ascii="Times New Roman" w:hAnsi="Times New Roman" w:cs="Times New Roman"/>
          <w:sz w:val="24"/>
          <w:szCs w:val="24"/>
        </w:rPr>
        <w:t>uzd</w:t>
      </w:r>
      <w:proofErr w:type="spellEnd"/>
      <w:r w:rsidR="00CB1D07">
        <w:rPr>
          <w:rFonts w:ascii="Times New Roman" w:hAnsi="Times New Roman" w:cs="Times New Roman"/>
          <w:sz w:val="24"/>
          <w:szCs w:val="24"/>
        </w:rPr>
        <w:t>. 60.</w:t>
      </w:r>
      <w:r w:rsidR="000A14BF">
        <w:rPr>
          <w:rFonts w:ascii="Times New Roman" w:hAnsi="Times New Roman" w:cs="Times New Roman"/>
          <w:sz w:val="24"/>
          <w:szCs w:val="24"/>
        </w:rPr>
        <w:t xml:space="preserve"> </w:t>
      </w:r>
      <w:r w:rsidR="00CB1D07">
        <w:rPr>
          <w:rFonts w:ascii="Times New Roman" w:hAnsi="Times New Roman" w:cs="Times New Roman"/>
          <w:sz w:val="24"/>
          <w:szCs w:val="24"/>
        </w:rPr>
        <w:t>lpp.</w:t>
      </w:r>
      <w:r w:rsidR="00732ECD" w:rsidRPr="00E7171B">
        <w:rPr>
          <w:rFonts w:ascii="Times New Roman" w:hAnsi="Times New Roman" w:cs="Times New Roman"/>
          <w:sz w:val="24"/>
          <w:szCs w:val="24"/>
        </w:rPr>
        <w:t>)</w:t>
      </w:r>
      <w:r w:rsidR="00526E83" w:rsidRPr="00E7171B">
        <w:rPr>
          <w:rFonts w:ascii="Times New Roman" w:hAnsi="Times New Roman" w:cs="Times New Roman"/>
          <w:sz w:val="24"/>
          <w:szCs w:val="24"/>
        </w:rPr>
        <w:t xml:space="preserve">, kā arī </w:t>
      </w:r>
      <w:r w:rsidR="007E7929" w:rsidRPr="00E7171B">
        <w:rPr>
          <w:rFonts w:ascii="Times New Roman" w:hAnsi="Times New Roman" w:cs="Times New Roman"/>
          <w:sz w:val="24"/>
          <w:szCs w:val="24"/>
        </w:rPr>
        <w:t>CO</w:t>
      </w:r>
      <w:r w:rsidR="0034385C">
        <w:rPr>
          <w:rFonts w:ascii="Times New Roman" w:hAnsi="Times New Roman" w:cs="Times New Roman"/>
          <w:sz w:val="24"/>
          <w:szCs w:val="24"/>
          <w:vertAlign w:val="subscript"/>
        </w:rPr>
        <w:t>2</w:t>
      </w:r>
      <w:r w:rsidR="007E7929" w:rsidRPr="00E7171B">
        <w:rPr>
          <w:rFonts w:ascii="Times New Roman" w:hAnsi="Times New Roman" w:cs="Times New Roman"/>
          <w:sz w:val="24"/>
          <w:szCs w:val="24"/>
        </w:rPr>
        <w:t xml:space="preserve"> piesaiste un SEG emisiju samazināšan</w:t>
      </w:r>
      <w:r w:rsidR="000A14BF">
        <w:rPr>
          <w:rFonts w:ascii="Times New Roman" w:hAnsi="Times New Roman" w:cs="Times New Roman"/>
          <w:sz w:val="24"/>
          <w:szCs w:val="24"/>
        </w:rPr>
        <w:t>u</w:t>
      </w:r>
      <w:r w:rsidR="007E7929" w:rsidRPr="00E7171B">
        <w:rPr>
          <w:rFonts w:ascii="Times New Roman" w:hAnsi="Times New Roman" w:cs="Times New Roman"/>
          <w:sz w:val="24"/>
          <w:szCs w:val="24"/>
        </w:rPr>
        <w:t xml:space="preserve"> (271</w:t>
      </w:r>
      <w:r w:rsidR="000A14BF">
        <w:rPr>
          <w:rFonts w:ascii="Times New Roman" w:hAnsi="Times New Roman" w:cs="Times New Roman"/>
          <w:sz w:val="24"/>
          <w:szCs w:val="24"/>
        </w:rPr>
        <w:t>.</w:t>
      </w:r>
      <w:r w:rsidR="007E7929" w:rsidRPr="00E7171B">
        <w:rPr>
          <w:rFonts w:ascii="Times New Roman" w:hAnsi="Times New Roman" w:cs="Times New Roman"/>
          <w:sz w:val="24"/>
          <w:szCs w:val="24"/>
        </w:rPr>
        <w:t>, 272</w:t>
      </w:r>
      <w:r w:rsidR="00CB1D07">
        <w:rPr>
          <w:rFonts w:ascii="Times New Roman" w:hAnsi="Times New Roman" w:cs="Times New Roman"/>
          <w:sz w:val="24"/>
          <w:szCs w:val="24"/>
        </w:rPr>
        <w:t>.</w:t>
      </w:r>
      <w:r w:rsidR="000A14BF">
        <w:rPr>
          <w:rFonts w:ascii="Times New Roman" w:hAnsi="Times New Roman" w:cs="Times New Roman"/>
          <w:sz w:val="24"/>
          <w:szCs w:val="24"/>
        </w:rPr>
        <w:t xml:space="preserve"> </w:t>
      </w:r>
      <w:proofErr w:type="spellStart"/>
      <w:r w:rsidR="00CB1D07">
        <w:rPr>
          <w:rFonts w:ascii="Times New Roman" w:hAnsi="Times New Roman" w:cs="Times New Roman"/>
          <w:sz w:val="24"/>
          <w:szCs w:val="24"/>
        </w:rPr>
        <w:t>uzd</w:t>
      </w:r>
      <w:proofErr w:type="spellEnd"/>
      <w:r w:rsidR="00CB1D07">
        <w:rPr>
          <w:rFonts w:ascii="Times New Roman" w:hAnsi="Times New Roman" w:cs="Times New Roman"/>
          <w:sz w:val="24"/>
          <w:szCs w:val="24"/>
        </w:rPr>
        <w:t>.</w:t>
      </w:r>
      <w:r w:rsidR="00D71F32">
        <w:rPr>
          <w:rFonts w:ascii="Times New Roman" w:hAnsi="Times New Roman" w:cs="Times New Roman"/>
          <w:sz w:val="24"/>
          <w:szCs w:val="24"/>
        </w:rPr>
        <w:t>, 58.</w:t>
      </w:r>
      <w:r w:rsidR="000A14BF">
        <w:rPr>
          <w:rFonts w:ascii="Times New Roman" w:hAnsi="Times New Roman" w:cs="Times New Roman"/>
          <w:sz w:val="24"/>
          <w:szCs w:val="24"/>
        </w:rPr>
        <w:t xml:space="preserve"> </w:t>
      </w:r>
      <w:r w:rsidR="00D71F32">
        <w:rPr>
          <w:rFonts w:ascii="Times New Roman" w:hAnsi="Times New Roman" w:cs="Times New Roman"/>
          <w:sz w:val="24"/>
          <w:szCs w:val="24"/>
        </w:rPr>
        <w:t>lpp.</w:t>
      </w:r>
      <w:r w:rsidR="007E7929" w:rsidRPr="00A83FDA">
        <w:rPr>
          <w:rFonts w:ascii="Times New Roman" w:hAnsi="Times New Roman" w:cs="Times New Roman"/>
          <w:sz w:val="24"/>
          <w:szCs w:val="24"/>
        </w:rPr>
        <w:t>).</w:t>
      </w:r>
      <w:r w:rsidR="00C57E83" w:rsidRPr="00A83FDA">
        <w:rPr>
          <w:rFonts w:ascii="Times New Roman" w:hAnsi="Times New Roman" w:cs="Times New Roman"/>
          <w:sz w:val="24"/>
          <w:szCs w:val="24"/>
        </w:rPr>
        <w:t xml:space="preserve"> </w:t>
      </w:r>
      <w:r w:rsidR="00D71F32" w:rsidRPr="00E77EF2">
        <w:rPr>
          <w:rFonts w:ascii="Times New Roman" w:hAnsi="Times New Roman" w:cs="Times New Roman"/>
          <w:sz w:val="24"/>
          <w:szCs w:val="24"/>
          <w:u w:val="single"/>
        </w:rPr>
        <w:t>Lai izpildītu šos NAP 2027 uzdevumus</w:t>
      </w:r>
      <w:r w:rsidR="00254C49" w:rsidRPr="00F66514">
        <w:rPr>
          <w:rFonts w:ascii="Times New Roman" w:hAnsi="Times New Roman" w:cs="Times New Roman"/>
          <w:sz w:val="24"/>
          <w:szCs w:val="24"/>
          <w:u w:val="single"/>
        </w:rPr>
        <w:t>,</w:t>
      </w:r>
      <w:r w:rsidR="00D71F32" w:rsidRPr="00F66514">
        <w:rPr>
          <w:rFonts w:ascii="Times New Roman" w:hAnsi="Times New Roman" w:cs="Times New Roman"/>
          <w:sz w:val="24"/>
          <w:szCs w:val="24"/>
          <w:u w:val="single"/>
        </w:rPr>
        <w:t xml:space="preserve"> nepieciešams </w:t>
      </w:r>
      <w:r w:rsidR="00C57E83" w:rsidRPr="00F66514">
        <w:rPr>
          <w:rFonts w:ascii="Times New Roman" w:hAnsi="Times New Roman" w:cs="Times New Roman"/>
          <w:sz w:val="24"/>
          <w:szCs w:val="24"/>
          <w:u w:val="single"/>
        </w:rPr>
        <w:t>atjaunot meliorācijas sistēmas</w:t>
      </w:r>
      <w:r w:rsidR="00D71F32" w:rsidRPr="00F66514">
        <w:rPr>
          <w:rFonts w:ascii="Times New Roman" w:hAnsi="Times New Roman" w:cs="Times New Roman"/>
          <w:sz w:val="24"/>
          <w:szCs w:val="24"/>
          <w:u w:val="single"/>
        </w:rPr>
        <w:t>.</w:t>
      </w:r>
    </w:p>
    <w:p w14:paraId="71FCE2CB" w14:textId="77777777" w:rsidR="00413850" w:rsidRPr="00E7171B" w:rsidRDefault="00413850" w:rsidP="00732ECD">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Latvijai ir ievērojami meža, kultūrvēsturiskā un dabas mantojuma, kā arī lauksaimniecībā izmantojamās zemes resursi, un to ilgtspējīga izmantošana var ievērojami uzlabot tautas saimniecības stāvokli. Meliorācijas pasākumu ietekme skar katru no šiem virzieniem, jo meliorācijas nozīmība attiecināma gan uz Latvijas zemes resursu, uz publiskās infrastruktūras – ceļu, dzelzceļu un tiltu – efektīvu izmantošanu, gan lauku ainavu, vides un ūdens kvalitāti, gan iedzīvotāju dzīvību, veselību un drošību, tā netieši ietekmējot visas tautsaimniecības nozares.</w:t>
      </w:r>
    </w:p>
    <w:p w14:paraId="0D956F53" w14:textId="47C0A902"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Meliorācijas sistēmu un hidrobūvju nozīmība klimata pārmaiņu seku mazināšanā tiek akcentēta arī dokumentos par pielāgošanos klimata pārmaiņām, tostarp Latvijas pielāgošanās klimata pārmaiņām plānā laika posmam līdz 2030. gadam.</w:t>
      </w:r>
      <w:r w:rsidR="00E936CD" w:rsidRPr="00E7171B">
        <w:rPr>
          <w:rFonts w:ascii="Times New Roman" w:hAnsi="Times New Roman" w:cs="Times New Roman"/>
          <w:sz w:val="24"/>
          <w:szCs w:val="24"/>
        </w:rPr>
        <w:t xml:space="preserve"> Kopš 1961. gada ir pastiprinājusies nokrišņu intensitāte, kā arī palielinājies to dienu skaits, kad ir </w:t>
      </w:r>
      <w:r w:rsidR="0051202E" w:rsidRPr="00E7171B">
        <w:rPr>
          <w:rFonts w:ascii="Times New Roman" w:hAnsi="Times New Roman" w:cs="Times New Roman"/>
          <w:sz w:val="24"/>
          <w:szCs w:val="24"/>
        </w:rPr>
        <w:t xml:space="preserve">intensīvi </w:t>
      </w:r>
      <w:r w:rsidR="00E936CD" w:rsidRPr="00E7171B">
        <w:rPr>
          <w:rFonts w:ascii="Times New Roman" w:hAnsi="Times New Roman" w:cs="Times New Roman"/>
          <w:sz w:val="24"/>
          <w:szCs w:val="24"/>
        </w:rPr>
        <w:t xml:space="preserve">nokrišņi. </w:t>
      </w:r>
      <w:r w:rsidR="000A14BF">
        <w:rPr>
          <w:rFonts w:ascii="Times New Roman" w:hAnsi="Times New Roman" w:cs="Times New Roman"/>
          <w:sz w:val="24"/>
          <w:szCs w:val="24"/>
        </w:rPr>
        <w:t>Tā kā</w:t>
      </w:r>
      <w:r w:rsidR="00E936CD" w:rsidRPr="00E7171B">
        <w:rPr>
          <w:rFonts w:ascii="Times New Roman" w:hAnsi="Times New Roman" w:cs="Times New Roman"/>
          <w:sz w:val="24"/>
          <w:szCs w:val="24"/>
        </w:rPr>
        <w:t xml:space="preserve"> klimata pārmaiņu </w:t>
      </w:r>
      <w:r w:rsidR="000A14BF">
        <w:rPr>
          <w:rFonts w:ascii="Times New Roman" w:hAnsi="Times New Roman" w:cs="Times New Roman"/>
          <w:sz w:val="24"/>
          <w:szCs w:val="24"/>
        </w:rPr>
        <w:t>ietekmē</w:t>
      </w:r>
      <w:r w:rsidR="00E936CD" w:rsidRPr="00E7171B">
        <w:rPr>
          <w:rFonts w:ascii="Times New Roman" w:hAnsi="Times New Roman" w:cs="Times New Roman"/>
          <w:sz w:val="24"/>
          <w:szCs w:val="24"/>
        </w:rPr>
        <w:t xml:space="preserve"> palielināsies </w:t>
      </w:r>
      <w:r w:rsidR="0051202E" w:rsidRPr="00E7171B">
        <w:rPr>
          <w:rFonts w:ascii="Times New Roman" w:hAnsi="Times New Roman" w:cs="Times New Roman"/>
          <w:sz w:val="24"/>
          <w:szCs w:val="24"/>
        </w:rPr>
        <w:t xml:space="preserve">kopējais </w:t>
      </w:r>
      <w:r w:rsidR="00E936CD" w:rsidRPr="00E7171B">
        <w:rPr>
          <w:rFonts w:ascii="Times New Roman" w:hAnsi="Times New Roman" w:cs="Times New Roman"/>
          <w:sz w:val="24"/>
          <w:szCs w:val="24"/>
        </w:rPr>
        <w:t>nokrišņu daudzums, meliorācijai un spējai novadīt lieko ūdens daudzumu būs arvien lielāka nozīme</w:t>
      </w:r>
      <w:r w:rsidR="0051202E" w:rsidRPr="00E7171B">
        <w:rPr>
          <w:rStyle w:val="Vresatsauce"/>
          <w:rFonts w:ascii="Times New Roman" w:hAnsi="Times New Roman" w:cs="Times New Roman"/>
          <w:sz w:val="24"/>
          <w:szCs w:val="24"/>
        </w:rPr>
        <w:footnoteReference w:id="1"/>
      </w:r>
      <w:r w:rsidR="00E936CD" w:rsidRPr="00E7171B">
        <w:rPr>
          <w:rFonts w:ascii="Times New Roman" w:hAnsi="Times New Roman" w:cs="Times New Roman"/>
          <w:sz w:val="24"/>
          <w:szCs w:val="24"/>
        </w:rPr>
        <w:t>.</w:t>
      </w:r>
    </w:p>
    <w:p w14:paraId="38DC7415" w14:textId="3F145C1C" w:rsidR="00413850"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Meliorācijas sistēmu attīstība prioritāros virzienus politiku noteica Zemkopības ministrija (ZM) sadarbībā ar Latvijas Melioratoru biedrību, Latvijas hidromelioratīvo būvnieku asociāciju, valsts sabiedrību ar ierobežotu atbildību “Zemkopības ministrijas nekustamie īpašumi” (turpmāk – ZMNĪ), biedrību “Lauksaimniecības organizāciju sadarbības padome”</w:t>
      </w:r>
      <w:r w:rsidR="000A14BF">
        <w:rPr>
          <w:rFonts w:ascii="Times New Roman" w:hAnsi="Times New Roman" w:cs="Times New Roman"/>
          <w:sz w:val="24"/>
          <w:szCs w:val="24"/>
        </w:rPr>
        <w:t>,</w:t>
      </w:r>
      <w:r w:rsidRPr="00E7171B">
        <w:rPr>
          <w:rFonts w:ascii="Times New Roman" w:hAnsi="Times New Roman" w:cs="Times New Roman"/>
          <w:sz w:val="24"/>
          <w:szCs w:val="24"/>
        </w:rPr>
        <w:t xml:space="preserve"> biedrību “Zemnieku Saeima”, Mežu īpašnieku biedrību, valsts akciju sabiedrību “Latvijas </w:t>
      </w:r>
      <w:r w:rsidRPr="00E7171B">
        <w:rPr>
          <w:rFonts w:ascii="Times New Roman" w:hAnsi="Times New Roman" w:cs="Times New Roman"/>
          <w:sz w:val="24"/>
          <w:szCs w:val="24"/>
        </w:rPr>
        <w:lastRenderedPageBreak/>
        <w:t>valsts meži”, Latvijas Lauksaimniecības universitātes Vides un būvzinātņu fakultāti, Latvijas Pašvaldību savienību</w:t>
      </w:r>
      <w:r w:rsidR="00FF0EFA">
        <w:rPr>
          <w:rFonts w:ascii="Times New Roman" w:hAnsi="Times New Roman" w:cs="Times New Roman"/>
          <w:sz w:val="24"/>
          <w:szCs w:val="24"/>
        </w:rPr>
        <w:t xml:space="preserve"> (14.12.17.)</w:t>
      </w:r>
      <w:r w:rsidRPr="00E7171B">
        <w:rPr>
          <w:rFonts w:ascii="Times New Roman" w:hAnsi="Times New Roman" w:cs="Times New Roman"/>
          <w:sz w:val="24"/>
          <w:szCs w:val="24"/>
        </w:rPr>
        <w:t xml:space="preserve"> biedrību </w:t>
      </w:r>
      <w:r w:rsidR="000A14BF">
        <w:rPr>
          <w:rFonts w:ascii="Times New Roman" w:hAnsi="Times New Roman" w:cs="Times New Roman"/>
          <w:sz w:val="24"/>
          <w:szCs w:val="24"/>
        </w:rPr>
        <w:t>“</w:t>
      </w:r>
      <w:r w:rsidRPr="00E7171B">
        <w:rPr>
          <w:rFonts w:ascii="Times New Roman" w:hAnsi="Times New Roman" w:cs="Times New Roman"/>
          <w:sz w:val="24"/>
          <w:szCs w:val="24"/>
        </w:rPr>
        <w:t>Pierīgas pašvaldību apvienība”, Latvijas Kūdras asociāciju un Vides konsultatīvo padomi.</w:t>
      </w:r>
    </w:p>
    <w:p w14:paraId="7C5E148E" w14:textId="5F3DCFBD" w:rsidR="00FB4D7C" w:rsidRPr="00FB4D7C" w:rsidRDefault="009E45DA" w:rsidP="00413850">
      <w:pPr>
        <w:spacing w:after="0" w:line="240" w:lineRule="auto"/>
        <w:ind w:firstLine="709"/>
        <w:jc w:val="both"/>
        <w:rPr>
          <w:rFonts w:ascii="Times New Roman" w:hAnsi="Times New Roman" w:cs="Times New Roman"/>
          <w:sz w:val="24"/>
          <w:szCs w:val="24"/>
          <w:u w:val="single"/>
        </w:rPr>
      </w:pPr>
      <w:r w:rsidRPr="009E45DA">
        <w:rPr>
          <w:rFonts w:ascii="Times New Roman" w:hAnsi="Times New Roman" w:cs="Times New Roman"/>
          <w:sz w:val="24"/>
          <w:szCs w:val="24"/>
          <w:u w:val="single"/>
        </w:rPr>
        <w:t>Darba grupas sanāksmes notikušas 12.01.2017.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24.08.2017.</w:t>
      </w:r>
      <w:r w:rsidR="000A14BF">
        <w:rPr>
          <w:rFonts w:ascii="Times New Roman" w:hAnsi="Times New Roman" w:cs="Times New Roman"/>
          <w:sz w:val="24"/>
          <w:szCs w:val="24"/>
          <w:u w:val="single"/>
        </w:rPr>
        <w:t xml:space="preserve">, </w:t>
      </w:r>
      <w:r w:rsidRPr="009E45DA">
        <w:rPr>
          <w:rFonts w:ascii="Times New Roman" w:hAnsi="Times New Roman" w:cs="Times New Roman"/>
          <w:sz w:val="24"/>
          <w:szCs w:val="24"/>
          <w:u w:val="single"/>
        </w:rPr>
        <w:t>28.09.2017.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25.10.2017.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30.11.2017.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14.12.17.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21.12.2017.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31.01.2018.</w:t>
      </w:r>
      <w:r w:rsidR="000A14BF">
        <w:rPr>
          <w:rFonts w:ascii="Times New Roman" w:hAnsi="Times New Roman" w:cs="Times New Roman"/>
          <w:sz w:val="24"/>
          <w:szCs w:val="24"/>
          <w:u w:val="single"/>
        </w:rPr>
        <w:t xml:space="preserve"> un</w:t>
      </w:r>
      <w:r w:rsidRPr="009E45DA">
        <w:rPr>
          <w:rFonts w:ascii="Times New Roman" w:hAnsi="Times New Roman" w:cs="Times New Roman"/>
          <w:sz w:val="24"/>
          <w:szCs w:val="24"/>
          <w:u w:val="single"/>
        </w:rPr>
        <w:t xml:space="preserve"> 30.05.2019.</w:t>
      </w:r>
    </w:p>
    <w:p w14:paraId="40477E00" w14:textId="77777777" w:rsidR="00806D71" w:rsidRDefault="00806D71" w:rsidP="00806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Galvenie meliorācijas </w:t>
      </w:r>
      <w:r w:rsidR="00A456FC">
        <w:rPr>
          <w:rFonts w:ascii="Times New Roman" w:hAnsi="Times New Roman" w:cs="Times New Roman"/>
          <w:sz w:val="24"/>
          <w:szCs w:val="24"/>
        </w:rPr>
        <w:t xml:space="preserve">jomas </w:t>
      </w:r>
      <w:r>
        <w:rPr>
          <w:rFonts w:ascii="Times New Roman" w:hAnsi="Times New Roman" w:cs="Times New Roman"/>
          <w:sz w:val="24"/>
          <w:szCs w:val="24"/>
        </w:rPr>
        <w:t>plānošanas dokumenti:</w:t>
      </w:r>
    </w:p>
    <w:p w14:paraId="11B9ADEE" w14:textId="77777777"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t xml:space="preserve">Latvijas ilgtspējīgas attīstības stratēģija līdz 2030. gadam </w:t>
      </w:r>
      <w:r w:rsidR="0098193D">
        <w:rPr>
          <w:rFonts w:ascii="Times New Roman" w:hAnsi="Times New Roman" w:cs="Times New Roman"/>
          <w:sz w:val="24"/>
          <w:szCs w:val="24"/>
        </w:rPr>
        <w:t>(</w:t>
      </w:r>
      <w:r w:rsidRPr="00806D71">
        <w:rPr>
          <w:rFonts w:ascii="Times New Roman" w:hAnsi="Times New Roman" w:cs="Times New Roman"/>
          <w:sz w:val="24"/>
          <w:szCs w:val="24"/>
        </w:rPr>
        <w:t>375</w:t>
      </w:r>
      <w:r w:rsidR="00206D14">
        <w:rPr>
          <w:rFonts w:ascii="Times New Roman" w:hAnsi="Times New Roman" w:cs="Times New Roman"/>
          <w:sz w:val="24"/>
          <w:szCs w:val="24"/>
        </w:rPr>
        <w:t>.§</w:t>
      </w:r>
      <w:r w:rsidR="0098193D">
        <w:rPr>
          <w:rFonts w:ascii="Times New Roman" w:hAnsi="Times New Roman" w:cs="Times New Roman"/>
          <w:sz w:val="24"/>
          <w:szCs w:val="24"/>
        </w:rPr>
        <w:t>)</w:t>
      </w:r>
      <w:r w:rsidRPr="00806D71">
        <w:rPr>
          <w:rFonts w:ascii="Times New Roman" w:hAnsi="Times New Roman" w:cs="Times New Roman"/>
          <w:sz w:val="24"/>
          <w:szCs w:val="24"/>
        </w:rPr>
        <w:t>;</w:t>
      </w:r>
    </w:p>
    <w:p w14:paraId="1B523477" w14:textId="55E8B7B0"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t>Nacionālais attīstības plāns (2021.</w:t>
      </w:r>
      <w:r w:rsidR="000A14BF">
        <w:rPr>
          <w:rFonts w:ascii="Times New Roman" w:hAnsi="Times New Roman" w:cs="Times New Roman"/>
          <w:sz w:val="24"/>
          <w:szCs w:val="24"/>
        </w:rPr>
        <w:t>–</w:t>
      </w:r>
      <w:r w:rsidRPr="00806D71">
        <w:rPr>
          <w:rFonts w:ascii="Times New Roman" w:hAnsi="Times New Roman" w:cs="Times New Roman"/>
          <w:sz w:val="24"/>
          <w:szCs w:val="24"/>
        </w:rPr>
        <w:t>2027.</w:t>
      </w:r>
      <w:r w:rsidR="000A14BF">
        <w:rPr>
          <w:rFonts w:ascii="Times New Roman" w:hAnsi="Times New Roman" w:cs="Times New Roman"/>
          <w:sz w:val="24"/>
          <w:szCs w:val="24"/>
        </w:rPr>
        <w:t> </w:t>
      </w:r>
      <w:r w:rsidRPr="00806D71">
        <w:rPr>
          <w:rFonts w:ascii="Times New Roman" w:hAnsi="Times New Roman" w:cs="Times New Roman"/>
          <w:sz w:val="24"/>
          <w:szCs w:val="24"/>
        </w:rPr>
        <w:t xml:space="preserve">gads) </w:t>
      </w:r>
      <w:r w:rsidR="0098193D">
        <w:rPr>
          <w:rFonts w:ascii="Times New Roman" w:hAnsi="Times New Roman" w:cs="Times New Roman"/>
          <w:sz w:val="24"/>
          <w:szCs w:val="24"/>
        </w:rPr>
        <w:t>(</w:t>
      </w:r>
      <w:r w:rsidRPr="00806D71">
        <w:rPr>
          <w:rFonts w:ascii="Times New Roman" w:hAnsi="Times New Roman" w:cs="Times New Roman"/>
          <w:sz w:val="24"/>
          <w:szCs w:val="24"/>
        </w:rPr>
        <w:t>2</w:t>
      </w:r>
      <w:r w:rsidR="00215A4E">
        <w:rPr>
          <w:rFonts w:ascii="Times New Roman" w:hAnsi="Times New Roman" w:cs="Times New Roman"/>
          <w:sz w:val="24"/>
          <w:szCs w:val="24"/>
        </w:rPr>
        <w:t>71</w:t>
      </w:r>
      <w:r w:rsidR="00206D14">
        <w:rPr>
          <w:rFonts w:ascii="Times New Roman" w:hAnsi="Times New Roman" w:cs="Times New Roman"/>
          <w:sz w:val="24"/>
          <w:szCs w:val="24"/>
        </w:rPr>
        <w:t>.</w:t>
      </w:r>
      <w:r w:rsidR="000A14BF">
        <w:rPr>
          <w:rFonts w:ascii="Times New Roman" w:hAnsi="Times New Roman" w:cs="Times New Roman"/>
          <w:sz w:val="24"/>
          <w:szCs w:val="24"/>
        </w:rPr>
        <w:t xml:space="preserve"> un </w:t>
      </w:r>
      <w:r w:rsidRPr="00806D71">
        <w:rPr>
          <w:rFonts w:ascii="Times New Roman" w:hAnsi="Times New Roman" w:cs="Times New Roman"/>
          <w:sz w:val="24"/>
          <w:szCs w:val="24"/>
        </w:rPr>
        <w:t>2</w:t>
      </w:r>
      <w:r w:rsidR="00215A4E">
        <w:rPr>
          <w:rFonts w:ascii="Times New Roman" w:hAnsi="Times New Roman" w:cs="Times New Roman"/>
          <w:sz w:val="24"/>
          <w:szCs w:val="24"/>
        </w:rPr>
        <w:t>72</w:t>
      </w:r>
      <w:r w:rsidR="00206D14">
        <w:rPr>
          <w:rFonts w:ascii="Times New Roman" w:hAnsi="Times New Roman" w:cs="Times New Roman"/>
          <w:sz w:val="24"/>
          <w:szCs w:val="24"/>
        </w:rPr>
        <w:t>.</w:t>
      </w:r>
      <w:r w:rsidR="000A14BF">
        <w:rPr>
          <w:rFonts w:ascii="Times New Roman" w:hAnsi="Times New Roman" w:cs="Times New Roman"/>
          <w:sz w:val="24"/>
          <w:szCs w:val="24"/>
        </w:rPr>
        <w:t xml:space="preserve"> </w:t>
      </w:r>
      <w:proofErr w:type="spellStart"/>
      <w:r w:rsidR="00206D14">
        <w:rPr>
          <w:rFonts w:ascii="Times New Roman" w:hAnsi="Times New Roman" w:cs="Times New Roman"/>
          <w:sz w:val="24"/>
          <w:szCs w:val="24"/>
        </w:rPr>
        <w:t>uzd</w:t>
      </w:r>
      <w:proofErr w:type="spellEnd"/>
      <w:r w:rsidR="00206D14">
        <w:rPr>
          <w:rFonts w:ascii="Times New Roman" w:hAnsi="Times New Roman" w:cs="Times New Roman"/>
          <w:sz w:val="24"/>
          <w:szCs w:val="24"/>
        </w:rPr>
        <w:t>.</w:t>
      </w:r>
      <w:r w:rsidR="0098193D">
        <w:rPr>
          <w:rFonts w:ascii="Times New Roman" w:hAnsi="Times New Roman" w:cs="Times New Roman"/>
          <w:sz w:val="24"/>
          <w:szCs w:val="24"/>
        </w:rPr>
        <w:t>)</w:t>
      </w:r>
      <w:r w:rsidRPr="00806D71">
        <w:rPr>
          <w:rFonts w:ascii="Times New Roman" w:hAnsi="Times New Roman" w:cs="Times New Roman"/>
          <w:sz w:val="24"/>
          <w:szCs w:val="24"/>
        </w:rPr>
        <w:t>;</w:t>
      </w:r>
    </w:p>
    <w:p w14:paraId="3BB38B21" w14:textId="5BDBB094"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t>Nacionālais enerģētikas un klimata plāns 2021</w:t>
      </w:r>
      <w:r w:rsidR="000A14BF">
        <w:rPr>
          <w:rFonts w:ascii="Times New Roman" w:hAnsi="Times New Roman" w:cs="Times New Roman"/>
          <w:sz w:val="24"/>
          <w:szCs w:val="24"/>
        </w:rPr>
        <w:t>.–</w:t>
      </w:r>
      <w:r w:rsidRPr="00806D71">
        <w:rPr>
          <w:rFonts w:ascii="Times New Roman" w:hAnsi="Times New Roman" w:cs="Times New Roman"/>
          <w:sz w:val="24"/>
          <w:szCs w:val="24"/>
        </w:rPr>
        <w:t>2030.</w:t>
      </w:r>
      <w:r w:rsidR="000A14BF">
        <w:rPr>
          <w:rFonts w:ascii="Times New Roman" w:hAnsi="Times New Roman" w:cs="Times New Roman"/>
          <w:sz w:val="24"/>
          <w:szCs w:val="24"/>
        </w:rPr>
        <w:t xml:space="preserve"> </w:t>
      </w:r>
      <w:r w:rsidRPr="00806D71">
        <w:rPr>
          <w:rFonts w:ascii="Times New Roman" w:hAnsi="Times New Roman" w:cs="Times New Roman"/>
          <w:sz w:val="24"/>
          <w:szCs w:val="24"/>
        </w:rPr>
        <w:t xml:space="preserve">gadam </w:t>
      </w:r>
      <w:r w:rsidR="0098193D">
        <w:rPr>
          <w:rFonts w:ascii="Times New Roman" w:hAnsi="Times New Roman" w:cs="Times New Roman"/>
          <w:sz w:val="24"/>
          <w:szCs w:val="24"/>
        </w:rPr>
        <w:t>(</w:t>
      </w:r>
      <w:r w:rsidRPr="00806D71">
        <w:rPr>
          <w:rFonts w:ascii="Times New Roman" w:hAnsi="Times New Roman" w:cs="Times New Roman"/>
          <w:sz w:val="24"/>
          <w:szCs w:val="24"/>
        </w:rPr>
        <w:t>8.7.</w:t>
      </w:r>
      <w:r w:rsidR="000A14BF">
        <w:rPr>
          <w:rFonts w:ascii="Times New Roman" w:hAnsi="Times New Roman" w:cs="Times New Roman"/>
          <w:sz w:val="24"/>
          <w:szCs w:val="24"/>
        </w:rPr>
        <w:t> apakš</w:t>
      </w:r>
      <w:r w:rsidR="00206D14">
        <w:rPr>
          <w:rFonts w:ascii="Times New Roman" w:hAnsi="Times New Roman" w:cs="Times New Roman"/>
          <w:sz w:val="24"/>
          <w:szCs w:val="24"/>
        </w:rPr>
        <w:t>punkts</w:t>
      </w:r>
      <w:r w:rsidR="0098193D">
        <w:rPr>
          <w:rFonts w:ascii="Times New Roman" w:hAnsi="Times New Roman" w:cs="Times New Roman"/>
          <w:sz w:val="24"/>
          <w:szCs w:val="24"/>
        </w:rPr>
        <w:t>)</w:t>
      </w:r>
      <w:r w:rsidRPr="00806D71">
        <w:rPr>
          <w:rFonts w:ascii="Times New Roman" w:hAnsi="Times New Roman" w:cs="Times New Roman"/>
          <w:sz w:val="24"/>
          <w:szCs w:val="24"/>
        </w:rPr>
        <w:t>;</w:t>
      </w:r>
    </w:p>
    <w:p w14:paraId="71ED38EB" w14:textId="16120F36"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r>
      <w:r w:rsidR="000A14BF">
        <w:rPr>
          <w:rFonts w:ascii="Times New Roman" w:hAnsi="Times New Roman" w:cs="Times New Roman"/>
          <w:sz w:val="24"/>
          <w:szCs w:val="24"/>
        </w:rPr>
        <w:t>p</w:t>
      </w:r>
      <w:r w:rsidRPr="00806D71">
        <w:rPr>
          <w:rFonts w:ascii="Times New Roman" w:hAnsi="Times New Roman" w:cs="Times New Roman"/>
          <w:sz w:val="24"/>
          <w:szCs w:val="24"/>
        </w:rPr>
        <w:t>lāna projekts “Par prioritāriem rīcības virzieniem meliorācijas politikā”;</w:t>
      </w:r>
    </w:p>
    <w:p w14:paraId="34AD7799" w14:textId="4DDE3E3E"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r>
      <w:r w:rsidR="00D70386" w:rsidRPr="00D70386">
        <w:rPr>
          <w:rFonts w:ascii="Times New Roman" w:hAnsi="Times New Roman" w:cs="Times New Roman"/>
          <w:sz w:val="24"/>
          <w:szCs w:val="24"/>
        </w:rPr>
        <w:t>Digitālās transformācijas pamatnostādnes 2021.</w:t>
      </w:r>
      <w:r w:rsidR="000A14BF">
        <w:rPr>
          <w:rFonts w:ascii="Times New Roman" w:hAnsi="Times New Roman" w:cs="Times New Roman"/>
          <w:sz w:val="24"/>
          <w:szCs w:val="24"/>
        </w:rPr>
        <w:t>–</w:t>
      </w:r>
      <w:r w:rsidR="00D70386" w:rsidRPr="00D70386">
        <w:rPr>
          <w:rFonts w:ascii="Times New Roman" w:hAnsi="Times New Roman" w:cs="Times New Roman"/>
          <w:sz w:val="24"/>
          <w:szCs w:val="24"/>
        </w:rPr>
        <w:t>2027.</w:t>
      </w:r>
      <w:r w:rsidR="000A14BF">
        <w:rPr>
          <w:rFonts w:ascii="Times New Roman" w:hAnsi="Times New Roman" w:cs="Times New Roman"/>
          <w:sz w:val="24"/>
          <w:szCs w:val="24"/>
        </w:rPr>
        <w:t xml:space="preserve"> </w:t>
      </w:r>
      <w:r w:rsidR="00D70386" w:rsidRPr="00D70386">
        <w:rPr>
          <w:rFonts w:ascii="Times New Roman" w:hAnsi="Times New Roman" w:cs="Times New Roman"/>
          <w:sz w:val="24"/>
          <w:szCs w:val="24"/>
        </w:rPr>
        <w:t>gadam</w:t>
      </w:r>
      <w:r w:rsidR="00D70386">
        <w:rPr>
          <w:rFonts w:ascii="Times New Roman" w:hAnsi="Times New Roman" w:cs="Times New Roman"/>
          <w:sz w:val="24"/>
          <w:szCs w:val="24"/>
        </w:rPr>
        <w:t>;</w:t>
      </w:r>
    </w:p>
    <w:p w14:paraId="7DD1F588" w14:textId="5067D279"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t>Deklarācija par Artura Krišjāņa Kariņa vadītā Ministru kabineta iecerēto darbību (68.</w:t>
      </w:r>
      <w:r w:rsidR="000A14BF">
        <w:rPr>
          <w:rFonts w:ascii="Times New Roman" w:hAnsi="Times New Roman" w:cs="Times New Roman"/>
          <w:sz w:val="24"/>
          <w:szCs w:val="24"/>
        </w:rPr>
        <w:t>,</w:t>
      </w:r>
      <w:r w:rsidRPr="00806D71">
        <w:rPr>
          <w:rFonts w:ascii="Times New Roman" w:hAnsi="Times New Roman" w:cs="Times New Roman"/>
          <w:sz w:val="24"/>
          <w:szCs w:val="24"/>
        </w:rPr>
        <w:t xml:space="preserve"> 69.</w:t>
      </w:r>
      <w:r w:rsidR="000A14BF">
        <w:rPr>
          <w:rFonts w:ascii="Times New Roman" w:hAnsi="Times New Roman" w:cs="Times New Roman"/>
          <w:sz w:val="24"/>
          <w:szCs w:val="24"/>
        </w:rPr>
        <w:t xml:space="preserve"> un </w:t>
      </w:r>
      <w:r w:rsidRPr="00806D71">
        <w:rPr>
          <w:rFonts w:ascii="Times New Roman" w:hAnsi="Times New Roman" w:cs="Times New Roman"/>
          <w:sz w:val="24"/>
          <w:szCs w:val="24"/>
        </w:rPr>
        <w:t>73.</w:t>
      </w:r>
      <w:r w:rsidR="000A14BF">
        <w:rPr>
          <w:rFonts w:ascii="Times New Roman" w:hAnsi="Times New Roman" w:cs="Times New Roman"/>
          <w:sz w:val="24"/>
          <w:szCs w:val="24"/>
        </w:rPr>
        <w:t xml:space="preserve"> </w:t>
      </w:r>
      <w:r w:rsidR="00206D14">
        <w:rPr>
          <w:rFonts w:ascii="Times New Roman" w:hAnsi="Times New Roman" w:cs="Times New Roman"/>
          <w:sz w:val="24"/>
          <w:szCs w:val="24"/>
        </w:rPr>
        <w:t>punkt</w:t>
      </w:r>
      <w:r w:rsidR="000A14BF">
        <w:rPr>
          <w:rFonts w:ascii="Times New Roman" w:hAnsi="Times New Roman" w:cs="Times New Roman"/>
          <w:sz w:val="24"/>
          <w:szCs w:val="24"/>
        </w:rPr>
        <w:t>s</w:t>
      </w:r>
      <w:r w:rsidRPr="00806D71">
        <w:rPr>
          <w:rFonts w:ascii="Times New Roman" w:hAnsi="Times New Roman" w:cs="Times New Roman"/>
          <w:sz w:val="24"/>
          <w:szCs w:val="24"/>
        </w:rPr>
        <w:t>);</w:t>
      </w:r>
    </w:p>
    <w:p w14:paraId="7AC55126" w14:textId="06D1970A" w:rsidR="00806D71" w:rsidRPr="00E7171B"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t>Valdības rīcības plāns (</w:t>
      </w:r>
      <w:r w:rsidR="000A14BF">
        <w:rPr>
          <w:rFonts w:ascii="Times New Roman" w:hAnsi="Times New Roman" w:cs="Times New Roman"/>
          <w:sz w:val="24"/>
          <w:szCs w:val="24"/>
        </w:rPr>
        <w:t>67.1. un</w:t>
      </w:r>
      <w:r w:rsidR="000A14BF" w:rsidRPr="00806D71">
        <w:rPr>
          <w:rFonts w:ascii="Times New Roman" w:hAnsi="Times New Roman" w:cs="Times New Roman"/>
          <w:sz w:val="24"/>
          <w:szCs w:val="24"/>
        </w:rPr>
        <w:t xml:space="preserve"> 68.3.</w:t>
      </w:r>
      <w:r w:rsidR="000A14BF">
        <w:rPr>
          <w:rFonts w:ascii="Times New Roman" w:hAnsi="Times New Roman" w:cs="Times New Roman"/>
          <w:sz w:val="24"/>
          <w:szCs w:val="24"/>
        </w:rPr>
        <w:t xml:space="preserve"> </w:t>
      </w:r>
      <w:r w:rsidR="00A456FC">
        <w:rPr>
          <w:rFonts w:ascii="Times New Roman" w:hAnsi="Times New Roman" w:cs="Times New Roman"/>
          <w:sz w:val="24"/>
          <w:szCs w:val="24"/>
        </w:rPr>
        <w:t>pasākum</w:t>
      </w:r>
      <w:r w:rsidR="000A14BF">
        <w:rPr>
          <w:rFonts w:ascii="Times New Roman" w:hAnsi="Times New Roman" w:cs="Times New Roman"/>
          <w:sz w:val="24"/>
          <w:szCs w:val="24"/>
        </w:rPr>
        <w:t>s</w:t>
      </w:r>
      <w:r w:rsidRPr="00806D71">
        <w:rPr>
          <w:rFonts w:ascii="Times New Roman" w:hAnsi="Times New Roman" w:cs="Times New Roman"/>
          <w:sz w:val="24"/>
          <w:szCs w:val="24"/>
        </w:rPr>
        <w:t>)</w:t>
      </w:r>
      <w:r w:rsidR="000A14BF">
        <w:rPr>
          <w:rFonts w:ascii="Times New Roman" w:hAnsi="Times New Roman" w:cs="Times New Roman"/>
          <w:sz w:val="24"/>
          <w:szCs w:val="24"/>
        </w:rPr>
        <w:t>.</w:t>
      </w:r>
    </w:p>
    <w:p w14:paraId="7EC70A9F" w14:textId="319C18E6"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Plānots, ka būtiskākais avots meliorācijas sistēmu attīstībai </w:t>
      </w:r>
      <w:r w:rsidR="00516D76" w:rsidRPr="00E7171B">
        <w:rPr>
          <w:rFonts w:ascii="Times New Roman" w:hAnsi="Times New Roman" w:cs="Times New Roman"/>
          <w:sz w:val="24"/>
          <w:szCs w:val="24"/>
        </w:rPr>
        <w:t xml:space="preserve">plānā </w:t>
      </w:r>
      <w:r w:rsidRPr="00E7171B">
        <w:rPr>
          <w:rFonts w:ascii="Times New Roman" w:hAnsi="Times New Roman" w:cs="Times New Roman"/>
          <w:sz w:val="24"/>
          <w:szCs w:val="24"/>
        </w:rPr>
        <w:t xml:space="preserve">izvirzīto mērķu sasniedzamības finansēšanai ir Eiropas Savienības fondu līdzfinansējums ar piesaistītu valsts un privāto līdzekļu līdzfinansējumu. Tajā pašā laikā daudzus atsevišķus uzdevumus iespējams īstenot jau ar esošajiem vai </w:t>
      </w:r>
      <w:r w:rsidR="00516D76" w:rsidRPr="00E7171B">
        <w:rPr>
          <w:rFonts w:ascii="Times New Roman" w:hAnsi="Times New Roman" w:cs="Times New Roman"/>
          <w:sz w:val="24"/>
          <w:szCs w:val="24"/>
        </w:rPr>
        <w:t xml:space="preserve">papildu </w:t>
      </w:r>
      <w:r w:rsidRPr="00E7171B">
        <w:rPr>
          <w:rFonts w:ascii="Times New Roman" w:hAnsi="Times New Roman" w:cs="Times New Roman"/>
          <w:sz w:val="24"/>
          <w:szCs w:val="24"/>
        </w:rPr>
        <w:t>valsts un pašvaldību budžeta līdzekļiem.</w:t>
      </w:r>
    </w:p>
    <w:p w14:paraId="34EF84A7" w14:textId="77777777" w:rsidR="00BB4B00" w:rsidRPr="00E7171B" w:rsidRDefault="00BB4B00" w:rsidP="00BB4B00">
      <w:pPr>
        <w:spacing w:after="0" w:line="240" w:lineRule="auto"/>
        <w:ind w:firstLine="709"/>
        <w:jc w:val="both"/>
        <w:rPr>
          <w:rFonts w:ascii="Times New Roman" w:hAnsi="Times New Roman" w:cs="Times New Roman"/>
          <w:sz w:val="24"/>
          <w:szCs w:val="24"/>
        </w:rPr>
      </w:pPr>
    </w:p>
    <w:p w14:paraId="63C0BD21" w14:textId="77777777" w:rsidR="00413850" w:rsidRPr="00E7171B" w:rsidRDefault="00413850" w:rsidP="00413850">
      <w:pPr>
        <w:spacing w:after="0" w:line="240" w:lineRule="auto"/>
        <w:ind w:firstLine="709"/>
        <w:jc w:val="center"/>
        <w:rPr>
          <w:rFonts w:ascii="Times New Roman" w:hAnsi="Times New Roman" w:cs="Times New Roman"/>
          <w:b/>
          <w:sz w:val="24"/>
          <w:szCs w:val="24"/>
        </w:rPr>
      </w:pPr>
      <w:r w:rsidRPr="00E7171B">
        <w:rPr>
          <w:rFonts w:ascii="Times New Roman" w:hAnsi="Times New Roman" w:cs="Times New Roman"/>
          <w:b/>
          <w:sz w:val="24"/>
          <w:szCs w:val="24"/>
        </w:rPr>
        <w:t xml:space="preserve">1. </w:t>
      </w:r>
      <w:r w:rsidR="00516D76" w:rsidRPr="00E7171B">
        <w:rPr>
          <w:rFonts w:ascii="Times New Roman" w:hAnsi="Times New Roman" w:cs="Times New Roman"/>
          <w:b/>
          <w:sz w:val="24"/>
          <w:szCs w:val="24"/>
        </w:rPr>
        <w:t xml:space="preserve">Esošās </w:t>
      </w:r>
      <w:r w:rsidRPr="00E7171B">
        <w:rPr>
          <w:rFonts w:ascii="Times New Roman" w:hAnsi="Times New Roman" w:cs="Times New Roman"/>
          <w:b/>
          <w:sz w:val="24"/>
          <w:szCs w:val="24"/>
        </w:rPr>
        <w:t>situācijas raksturojums</w:t>
      </w:r>
    </w:p>
    <w:p w14:paraId="7424793F" w14:textId="77777777" w:rsidR="00806D71" w:rsidRDefault="00806D71" w:rsidP="001927F5">
      <w:pPr>
        <w:spacing w:after="0" w:line="240" w:lineRule="auto"/>
        <w:ind w:firstLine="709"/>
        <w:jc w:val="both"/>
        <w:rPr>
          <w:rFonts w:ascii="Times New Roman" w:hAnsi="Times New Roman" w:cs="Times New Roman"/>
          <w:sz w:val="24"/>
          <w:szCs w:val="24"/>
        </w:rPr>
      </w:pPr>
    </w:p>
    <w:p w14:paraId="364C530F" w14:textId="16623CB2" w:rsidR="001927F5" w:rsidRPr="001927F5" w:rsidRDefault="001927F5" w:rsidP="001927F5">
      <w:pPr>
        <w:spacing w:after="0" w:line="240" w:lineRule="auto"/>
        <w:ind w:firstLine="709"/>
        <w:jc w:val="both"/>
        <w:rPr>
          <w:rFonts w:ascii="Times New Roman" w:hAnsi="Times New Roman" w:cs="Times New Roman"/>
          <w:sz w:val="24"/>
          <w:szCs w:val="24"/>
        </w:rPr>
      </w:pPr>
      <w:r w:rsidRPr="001927F5">
        <w:rPr>
          <w:rFonts w:ascii="Times New Roman" w:hAnsi="Times New Roman" w:cs="Times New Roman"/>
          <w:sz w:val="24"/>
          <w:szCs w:val="24"/>
        </w:rPr>
        <w:t>Mūsdienās, kad lauksaimniecībā izmantojamā zeme daudzviet ir pārveidota par apbūves zemi vai zemi ar citu lietošanas veidu, ir sarežģīti noteikt precīzu meliorācijas infrastruktūras ietekmi uz šīm teritorijām</w:t>
      </w:r>
      <w:r w:rsidR="000A14BF">
        <w:rPr>
          <w:rFonts w:ascii="Times New Roman" w:hAnsi="Times New Roman" w:cs="Times New Roman"/>
          <w:sz w:val="24"/>
          <w:szCs w:val="24"/>
        </w:rPr>
        <w:t>.</w:t>
      </w:r>
      <w:r w:rsidRPr="001927F5">
        <w:rPr>
          <w:rFonts w:ascii="Times New Roman" w:hAnsi="Times New Roman" w:cs="Times New Roman"/>
          <w:sz w:val="24"/>
          <w:szCs w:val="24"/>
        </w:rPr>
        <w:t xml:space="preserve"> </w:t>
      </w:r>
      <w:r w:rsidR="000A14BF">
        <w:rPr>
          <w:rFonts w:ascii="Times New Roman" w:hAnsi="Times New Roman" w:cs="Times New Roman"/>
          <w:sz w:val="24"/>
          <w:szCs w:val="24"/>
        </w:rPr>
        <w:t>L</w:t>
      </w:r>
      <w:r w:rsidRPr="001927F5">
        <w:rPr>
          <w:rFonts w:ascii="Times New Roman" w:hAnsi="Times New Roman" w:cs="Times New Roman"/>
          <w:sz w:val="24"/>
          <w:szCs w:val="24"/>
        </w:rPr>
        <w:t>ai ievāktu precīzus datus</w:t>
      </w:r>
      <w:r w:rsidR="000A14BF">
        <w:rPr>
          <w:rFonts w:ascii="Times New Roman" w:hAnsi="Times New Roman" w:cs="Times New Roman"/>
          <w:sz w:val="24"/>
          <w:szCs w:val="24"/>
        </w:rPr>
        <w:t>,</w:t>
      </w:r>
      <w:r w:rsidR="000A14BF" w:rsidRPr="000A14BF">
        <w:rPr>
          <w:rFonts w:ascii="Times New Roman" w:hAnsi="Times New Roman" w:cs="Times New Roman"/>
          <w:sz w:val="24"/>
          <w:szCs w:val="24"/>
        </w:rPr>
        <w:t xml:space="preserve"> </w:t>
      </w:r>
      <w:r w:rsidR="000A14BF">
        <w:rPr>
          <w:rFonts w:ascii="Times New Roman" w:hAnsi="Times New Roman" w:cs="Times New Roman"/>
          <w:sz w:val="24"/>
          <w:szCs w:val="24"/>
        </w:rPr>
        <w:t>būtu nepieciešami papildu</w:t>
      </w:r>
      <w:r w:rsidR="000A14BF" w:rsidRPr="001927F5">
        <w:rPr>
          <w:rFonts w:ascii="Times New Roman" w:hAnsi="Times New Roman" w:cs="Times New Roman"/>
          <w:sz w:val="24"/>
          <w:szCs w:val="24"/>
        </w:rPr>
        <w:t xml:space="preserve"> pētījumi</w:t>
      </w:r>
      <w:r w:rsidR="000A14BF">
        <w:rPr>
          <w:rFonts w:ascii="Times New Roman" w:hAnsi="Times New Roman" w:cs="Times New Roman"/>
          <w:sz w:val="24"/>
          <w:szCs w:val="24"/>
        </w:rPr>
        <w:t>.</w:t>
      </w:r>
    </w:p>
    <w:p w14:paraId="291B32F4" w14:textId="2FBF3F39" w:rsidR="001927F5" w:rsidRPr="001927F5" w:rsidRDefault="001927F5" w:rsidP="001927F5">
      <w:pPr>
        <w:spacing w:after="0" w:line="240" w:lineRule="auto"/>
        <w:ind w:firstLine="709"/>
        <w:jc w:val="both"/>
        <w:rPr>
          <w:rFonts w:ascii="Times New Roman" w:hAnsi="Times New Roman" w:cs="Times New Roman"/>
          <w:sz w:val="24"/>
          <w:szCs w:val="24"/>
        </w:rPr>
      </w:pPr>
      <w:r w:rsidRPr="001927F5">
        <w:rPr>
          <w:rFonts w:ascii="Times New Roman" w:hAnsi="Times New Roman" w:cs="Times New Roman"/>
          <w:sz w:val="24"/>
          <w:szCs w:val="24"/>
        </w:rPr>
        <w:t xml:space="preserve">Pēdējā visaptverošā meliorācijas sistēmu inventarizācija </w:t>
      </w:r>
      <w:r w:rsidR="000A14BF">
        <w:rPr>
          <w:rFonts w:ascii="Times New Roman" w:hAnsi="Times New Roman" w:cs="Times New Roman"/>
          <w:sz w:val="24"/>
          <w:szCs w:val="24"/>
        </w:rPr>
        <w:t>no</w:t>
      </w:r>
      <w:r w:rsidRPr="001927F5">
        <w:rPr>
          <w:rFonts w:ascii="Times New Roman" w:hAnsi="Times New Roman" w:cs="Times New Roman"/>
          <w:sz w:val="24"/>
          <w:szCs w:val="24"/>
        </w:rPr>
        <w:t>tika 20.</w:t>
      </w:r>
      <w:r w:rsidR="000A14BF">
        <w:rPr>
          <w:rFonts w:ascii="Times New Roman" w:hAnsi="Times New Roman" w:cs="Times New Roman"/>
          <w:sz w:val="24"/>
          <w:szCs w:val="24"/>
        </w:rPr>
        <w:t xml:space="preserve"> </w:t>
      </w:r>
      <w:r w:rsidRPr="001927F5">
        <w:rPr>
          <w:rFonts w:ascii="Times New Roman" w:hAnsi="Times New Roman" w:cs="Times New Roman"/>
          <w:sz w:val="24"/>
          <w:szCs w:val="24"/>
        </w:rPr>
        <w:t>gs</w:t>
      </w:r>
      <w:r w:rsidR="000A14BF">
        <w:rPr>
          <w:rFonts w:ascii="Times New Roman" w:hAnsi="Times New Roman" w:cs="Times New Roman"/>
          <w:sz w:val="24"/>
          <w:szCs w:val="24"/>
        </w:rPr>
        <w:t>.</w:t>
      </w:r>
      <w:r w:rsidRPr="001927F5">
        <w:rPr>
          <w:rFonts w:ascii="Times New Roman" w:hAnsi="Times New Roman" w:cs="Times New Roman"/>
          <w:sz w:val="24"/>
          <w:szCs w:val="24"/>
        </w:rPr>
        <w:t xml:space="preserve"> 80.</w:t>
      </w:r>
      <w:r w:rsidR="000A14BF">
        <w:rPr>
          <w:rFonts w:ascii="Times New Roman" w:hAnsi="Times New Roman" w:cs="Times New Roman"/>
          <w:sz w:val="24"/>
          <w:szCs w:val="24"/>
        </w:rPr>
        <w:t xml:space="preserve"> </w:t>
      </w:r>
      <w:r w:rsidRPr="001927F5">
        <w:rPr>
          <w:rFonts w:ascii="Times New Roman" w:hAnsi="Times New Roman" w:cs="Times New Roman"/>
          <w:sz w:val="24"/>
          <w:szCs w:val="24"/>
        </w:rPr>
        <w:t>gadu beigās. 20.</w:t>
      </w:r>
      <w:r w:rsidR="000A14BF">
        <w:rPr>
          <w:rFonts w:ascii="Times New Roman" w:hAnsi="Times New Roman" w:cs="Times New Roman"/>
          <w:sz w:val="24"/>
          <w:szCs w:val="24"/>
        </w:rPr>
        <w:t xml:space="preserve"> </w:t>
      </w:r>
      <w:r w:rsidRPr="001927F5">
        <w:rPr>
          <w:rFonts w:ascii="Times New Roman" w:hAnsi="Times New Roman" w:cs="Times New Roman"/>
          <w:sz w:val="24"/>
          <w:szCs w:val="24"/>
        </w:rPr>
        <w:t>gs</w:t>
      </w:r>
      <w:r w:rsidR="000A14BF">
        <w:rPr>
          <w:rFonts w:ascii="Times New Roman" w:hAnsi="Times New Roman" w:cs="Times New Roman"/>
          <w:sz w:val="24"/>
          <w:szCs w:val="24"/>
        </w:rPr>
        <w:t>.</w:t>
      </w:r>
      <w:r w:rsidRPr="001927F5">
        <w:rPr>
          <w:rFonts w:ascii="Times New Roman" w:hAnsi="Times New Roman" w:cs="Times New Roman"/>
          <w:sz w:val="24"/>
          <w:szCs w:val="24"/>
        </w:rPr>
        <w:t xml:space="preserve"> 90.</w:t>
      </w:r>
      <w:r w:rsidR="000A14BF">
        <w:rPr>
          <w:rFonts w:ascii="Times New Roman" w:hAnsi="Times New Roman" w:cs="Times New Roman"/>
          <w:sz w:val="24"/>
          <w:szCs w:val="24"/>
        </w:rPr>
        <w:t xml:space="preserve"> </w:t>
      </w:r>
      <w:r w:rsidRPr="001927F5">
        <w:rPr>
          <w:rFonts w:ascii="Times New Roman" w:hAnsi="Times New Roman" w:cs="Times New Roman"/>
          <w:sz w:val="24"/>
          <w:szCs w:val="24"/>
        </w:rPr>
        <w:t>gados uzsāktā zemes reforma mainīja meliorācijas sistēmu piederību, apsaimniekošanu un atbildību par meliorācijas sistēmu uzturēšanu un saglabāšanu.</w:t>
      </w:r>
    </w:p>
    <w:p w14:paraId="137E7F94" w14:textId="488BB935" w:rsidR="001927F5" w:rsidRPr="001927F5" w:rsidRDefault="001927F5" w:rsidP="001927F5">
      <w:pPr>
        <w:spacing w:after="0" w:line="240" w:lineRule="auto"/>
        <w:ind w:firstLine="709"/>
        <w:jc w:val="both"/>
        <w:rPr>
          <w:rFonts w:ascii="Times New Roman" w:hAnsi="Times New Roman" w:cs="Times New Roman"/>
          <w:sz w:val="24"/>
          <w:szCs w:val="24"/>
        </w:rPr>
      </w:pPr>
      <w:r w:rsidRPr="001927F5">
        <w:rPr>
          <w:rFonts w:ascii="Times New Roman" w:hAnsi="Times New Roman" w:cs="Times New Roman"/>
          <w:sz w:val="24"/>
          <w:szCs w:val="24"/>
        </w:rPr>
        <w:t xml:space="preserve">Straujā urbanizācija un lauksaimniecībā izmantojamās zemes transformācija par apbūves teritoriju ir palielinājusi plūdu risku un apsteigusi meliorācijas infrastruktūras attīstību. Agrākās piepilsētu lauksaimniecības zemes meliorācijas sistēmas </w:t>
      </w:r>
      <w:r w:rsidR="000A14BF">
        <w:rPr>
          <w:rFonts w:ascii="Times New Roman" w:hAnsi="Times New Roman" w:cs="Times New Roman"/>
          <w:sz w:val="24"/>
          <w:szCs w:val="24"/>
        </w:rPr>
        <w:t>patlaban</w:t>
      </w:r>
      <w:r w:rsidRPr="001927F5">
        <w:rPr>
          <w:rFonts w:ascii="Times New Roman" w:hAnsi="Times New Roman" w:cs="Times New Roman"/>
          <w:sz w:val="24"/>
          <w:szCs w:val="24"/>
        </w:rPr>
        <w:t xml:space="preserve"> ir jāpie</w:t>
      </w:r>
      <w:r w:rsidR="000A14BF">
        <w:rPr>
          <w:rFonts w:ascii="Times New Roman" w:hAnsi="Times New Roman" w:cs="Times New Roman"/>
          <w:sz w:val="24"/>
          <w:szCs w:val="24"/>
        </w:rPr>
        <w:t>lāgo</w:t>
      </w:r>
      <w:r w:rsidRPr="001927F5">
        <w:rPr>
          <w:rFonts w:ascii="Times New Roman" w:hAnsi="Times New Roman" w:cs="Times New Roman"/>
          <w:sz w:val="24"/>
          <w:szCs w:val="24"/>
        </w:rPr>
        <w:t xml:space="preserve"> teritoriju un iedzīvotāju aizsardzībai no plūdiem. Ilgstoši </w:t>
      </w:r>
      <w:r w:rsidR="00806D71">
        <w:rPr>
          <w:rFonts w:ascii="Times New Roman" w:hAnsi="Times New Roman" w:cs="Times New Roman"/>
          <w:sz w:val="24"/>
          <w:szCs w:val="24"/>
        </w:rPr>
        <w:t>lauksaimniecībā neizmantoto</w:t>
      </w:r>
      <w:r w:rsidRPr="001927F5">
        <w:rPr>
          <w:rFonts w:ascii="Times New Roman" w:hAnsi="Times New Roman" w:cs="Times New Roman"/>
          <w:sz w:val="24"/>
          <w:szCs w:val="24"/>
        </w:rPr>
        <w:t xml:space="preserve"> vai apbūvei nepiemēroto platību apbūves dēļ plūdu draudi novērojami tādās vietās, kurās tie </w:t>
      </w:r>
      <w:r w:rsidR="000A14BF">
        <w:rPr>
          <w:rFonts w:ascii="Times New Roman" w:hAnsi="Times New Roman" w:cs="Times New Roman"/>
          <w:sz w:val="24"/>
          <w:szCs w:val="24"/>
        </w:rPr>
        <w:t>iepriekš</w:t>
      </w:r>
      <w:r w:rsidRPr="001927F5">
        <w:rPr>
          <w:rFonts w:ascii="Times New Roman" w:hAnsi="Times New Roman" w:cs="Times New Roman"/>
          <w:sz w:val="24"/>
          <w:szCs w:val="24"/>
        </w:rPr>
        <w:t xml:space="preserve"> neradīja problēmas, jo īslaicīga applūšana atbilda iepriekšējam zemes lietošanas veidam.</w:t>
      </w:r>
    </w:p>
    <w:p w14:paraId="76F1086F" w14:textId="6DCAB94D" w:rsidR="00413850" w:rsidRPr="00E7171B" w:rsidRDefault="00A37F9F" w:rsidP="001927F5">
      <w:pPr>
        <w:spacing w:after="0" w:line="240" w:lineRule="auto"/>
        <w:ind w:firstLine="709"/>
        <w:jc w:val="both"/>
        <w:rPr>
          <w:rFonts w:ascii="Times New Roman" w:hAnsi="Times New Roman" w:cs="Times New Roman"/>
          <w:sz w:val="24"/>
          <w:szCs w:val="24"/>
        </w:rPr>
      </w:pPr>
      <w:r w:rsidRPr="00A37F9F">
        <w:rPr>
          <w:rFonts w:ascii="Times New Roman" w:hAnsi="Times New Roman" w:cs="Times New Roman"/>
          <w:sz w:val="24"/>
          <w:szCs w:val="24"/>
        </w:rPr>
        <w:t>Visaptveroš</w:t>
      </w:r>
      <w:r w:rsidR="000A14BF">
        <w:rPr>
          <w:rFonts w:ascii="Times New Roman" w:hAnsi="Times New Roman" w:cs="Times New Roman"/>
          <w:sz w:val="24"/>
          <w:szCs w:val="24"/>
        </w:rPr>
        <w:t>i</w:t>
      </w:r>
      <w:r w:rsidRPr="00A37F9F">
        <w:rPr>
          <w:rFonts w:ascii="Times New Roman" w:hAnsi="Times New Roman" w:cs="Times New Roman"/>
          <w:sz w:val="24"/>
          <w:szCs w:val="24"/>
        </w:rPr>
        <w:t xml:space="preserve"> kvalitatīv</w:t>
      </w:r>
      <w:r w:rsidR="000A14BF">
        <w:rPr>
          <w:rFonts w:ascii="Times New Roman" w:hAnsi="Times New Roman" w:cs="Times New Roman"/>
          <w:sz w:val="24"/>
          <w:szCs w:val="24"/>
        </w:rPr>
        <w:t>i</w:t>
      </w:r>
      <w:r w:rsidRPr="00A37F9F">
        <w:rPr>
          <w:rFonts w:ascii="Times New Roman" w:hAnsi="Times New Roman" w:cs="Times New Roman"/>
          <w:sz w:val="24"/>
          <w:szCs w:val="24"/>
        </w:rPr>
        <w:t xml:space="preserve"> dat</w:t>
      </w:r>
      <w:r w:rsidR="000A14BF">
        <w:rPr>
          <w:rFonts w:ascii="Times New Roman" w:hAnsi="Times New Roman" w:cs="Times New Roman"/>
          <w:sz w:val="24"/>
          <w:szCs w:val="24"/>
        </w:rPr>
        <w:t>i</w:t>
      </w:r>
      <w:r w:rsidRPr="00A37F9F">
        <w:rPr>
          <w:rFonts w:ascii="Times New Roman" w:hAnsi="Times New Roman" w:cs="Times New Roman"/>
          <w:sz w:val="24"/>
          <w:szCs w:val="24"/>
        </w:rPr>
        <w:t xml:space="preserve"> par Latvijas teritorijas mitrumu regulēšanas infrastruktūras stāvokli tika iegūt</w:t>
      </w:r>
      <w:r w:rsidR="000A14BF">
        <w:rPr>
          <w:rFonts w:ascii="Times New Roman" w:hAnsi="Times New Roman" w:cs="Times New Roman"/>
          <w:sz w:val="24"/>
          <w:szCs w:val="24"/>
        </w:rPr>
        <w:t>i</w:t>
      </w:r>
      <w:r w:rsidRPr="00A37F9F">
        <w:rPr>
          <w:rFonts w:ascii="Times New Roman" w:hAnsi="Times New Roman" w:cs="Times New Roman"/>
          <w:sz w:val="24"/>
          <w:szCs w:val="24"/>
        </w:rPr>
        <w:t xml:space="preserve"> 20.</w:t>
      </w:r>
      <w:r w:rsidR="000A14BF">
        <w:rPr>
          <w:rFonts w:ascii="Times New Roman" w:hAnsi="Times New Roman" w:cs="Times New Roman"/>
          <w:sz w:val="24"/>
          <w:szCs w:val="24"/>
        </w:rPr>
        <w:t xml:space="preserve"> </w:t>
      </w:r>
      <w:r w:rsidRPr="00A37F9F">
        <w:rPr>
          <w:rFonts w:ascii="Times New Roman" w:hAnsi="Times New Roman" w:cs="Times New Roman"/>
          <w:sz w:val="24"/>
          <w:szCs w:val="24"/>
        </w:rPr>
        <w:t xml:space="preserve">gs. </w:t>
      </w:r>
      <w:r>
        <w:rPr>
          <w:rFonts w:ascii="Times New Roman" w:hAnsi="Times New Roman" w:cs="Times New Roman"/>
          <w:sz w:val="24"/>
          <w:szCs w:val="24"/>
        </w:rPr>
        <w:t>90.</w:t>
      </w:r>
      <w:r w:rsidRPr="00A37F9F">
        <w:rPr>
          <w:rFonts w:ascii="Times New Roman" w:hAnsi="Times New Roman" w:cs="Times New Roman"/>
          <w:sz w:val="24"/>
          <w:szCs w:val="24"/>
        </w:rPr>
        <w:t xml:space="preserve"> gados. </w:t>
      </w:r>
      <w:r>
        <w:rPr>
          <w:rFonts w:ascii="Times New Roman" w:hAnsi="Times New Roman" w:cs="Times New Roman"/>
          <w:sz w:val="24"/>
          <w:szCs w:val="24"/>
        </w:rPr>
        <w:t>Kvalitatīvi meliorācijas dati</w:t>
      </w:r>
      <w:r w:rsidRPr="00A37F9F">
        <w:rPr>
          <w:rFonts w:ascii="Times New Roman" w:hAnsi="Times New Roman" w:cs="Times New Roman"/>
          <w:sz w:val="24"/>
          <w:szCs w:val="24"/>
        </w:rPr>
        <w:t xml:space="preserve"> rad</w:t>
      </w:r>
      <w:r w:rsidR="000A14BF">
        <w:rPr>
          <w:rFonts w:ascii="Times New Roman" w:hAnsi="Times New Roman" w:cs="Times New Roman"/>
          <w:sz w:val="24"/>
          <w:szCs w:val="24"/>
        </w:rPr>
        <w:t>a</w:t>
      </w:r>
      <w:r w:rsidRPr="00A37F9F">
        <w:rPr>
          <w:rFonts w:ascii="Times New Roman" w:hAnsi="Times New Roman" w:cs="Times New Roman"/>
          <w:sz w:val="24"/>
          <w:szCs w:val="24"/>
        </w:rPr>
        <w:t xml:space="preserve"> priekšnosacījumus klimata </w:t>
      </w:r>
      <w:r w:rsidR="000A14BF">
        <w:rPr>
          <w:rFonts w:ascii="Times New Roman" w:hAnsi="Times New Roman" w:cs="Times New Roman"/>
          <w:sz w:val="24"/>
          <w:szCs w:val="24"/>
        </w:rPr>
        <w:t>pār</w:t>
      </w:r>
      <w:r w:rsidRPr="00A37F9F">
        <w:rPr>
          <w:rFonts w:ascii="Times New Roman" w:hAnsi="Times New Roman" w:cs="Times New Roman"/>
          <w:sz w:val="24"/>
          <w:szCs w:val="24"/>
        </w:rPr>
        <w:t xml:space="preserve">maiņu ietekmes mazināšanai, ilgtspējīgai nākotnes meliorācijas un kopējās lauksaimniecības politikas veidošanai, </w:t>
      </w:r>
      <w:r w:rsidR="000A14BF">
        <w:rPr>
          <w:rFonts w:ascii="Times New Roman" w:hAnsi="Times New Roman" w:cs="Times New Roman"/>
          <w:sz w:val="24"/>
          <w:szCs w:val="24"/>
        </w:rPr>
        <w:t xml:space="preserve">lai </w:t>
      </w:r>
      <w:r w:rsidRPr="00A37F9F">
        <w:rPr>
          <w:rFonts w:ascii="Times New Roman" w:hAnsi="Times New Roman" w:cs="Times New Roman"/>
          <w:sz w:val="24"/>
          <w:szCs w:val="24"/>
        </w:rPr>
        <w:t>attiecīgi pārstrukturē</w:t>
      </w:r>
      <w:r w:rsidR="000A14BF">
        <w:rPr>
          <w:rFonts w:ascii="Times New Roman" w:hAnsi="Times New Roman" w:cs="Times New Roman"/>
          <w:sz w:val="24"/>
          <w:szCs w:val="24"/>
        </w:rPr>
        <w:t>tu</w:t>
      </w:r>
      <w:r w:rsidRPr="00A37F9F">
        <w:rPr>
          <w:rFonts w:ascii="Times New Roman" w:hAnsi="Times New Roman" w:cs="Times New Roman"/>
          <w:sz w:val="24"/>
          <w:szCs w:val="24"/>
        </w:rPr>
        <w:t xml:space="preserve"> esošo rīcībpolitiku.</w:t>
      </w:r>
      <w:r>
        <w:rPr>
          <w:rFonts w:ascii="Times New Roman" w:hAnsi="Times New Roman" w:cs="Times New Roman"/>
          <w:sz w:val="24"/>
          <w:szCs w:val="24"/>
        </w:rPr>
        <w:t xml:space="preserve"> </w:t>
      </w:r>
      <w:r w:rsidR="001927F5" w:rsidRPr="001927F5">
        <w:rPr>
          <w:rFonts w:ascii="Times New Roman" w:hAnsi="Times New Roman" w:cs="Times New Roman"/>
          <w:sz w:val="24"/>
          <w:szCs w:val="24"/>
        </w:rPr>
        <w:t xml:space="preserve">Meliorācijas sistēmas ir reģistrētas vienotā valsts informācijas sistēmā – meliorācijas kadastra informācijas sistēmā. Aktuālie meliorācijas sistēmu inventarizācijas dati, to digitalizācija un iespējas digitāli apmainīties ar informāciju veicinās </w:t>
      </w:r>
      <w:proofErr w:type="spellStart"/>
      <w:r w:rsidR="001927F5" w:rsidRPr="001927F5">
        <w:rPr>
          <w:rFonts w:ascii="Times New Roman" w:hAnsi="Times New Roman" w:cs="Times New Roman"/>
          <w:sz w:val="24"/>
          <w:szCs w:val="24"/>
        </w:rPr>
        <w:t>plānveidīgāku</w:t>
      </w:r>
      <w:proofErr w:type="spellEnd"/>
      <w:r w:rsidR="001927F5" w:rsidRPr="001927F5">
        <w:rPr>
          <w:rFonts w:ascii="Times New Roman" w:hAnsi="Times New Roman" w:cs="Times New Roman"/>
          <w:sz w:val="24"/>
          <w:szCs w:val="24"/>
        </w:rPr>
        <w:t xml:space="preserve"> investīciju piesaisti un ekonomisko izaugsmi.</w:t>
      </w:r>
      <w:r w:rsidR="00806D71">
        <w:rPr>
          <w:rFonts w:ascii="Times New Roman" w:hAnsi="Times New Roman" w:cs="Times New Roman"/>
          <w:sz w:val="24"/>
          <w:szCs w:val="24"/>
        </w:rPr>
        <w:t xml:space="preserve"> </w:t>
      </w:r>
      <w:r w:rsidR="00413850" w:rsidRPr="00E7171B">
        <w:rPr>
          <w:rFonts w:ascii="Times New Roman" w:hAnsi="Times New Roman" w:cs="Times New Roman"/>
          <w:sz w:val="24"/>
          <w:szCs w:val="24"/>
        </w:rPr>
        <w:t xml:space="preserve">No Ministru kabineta 2019. gada 30. aprīļa noteikumu Nr. 187 “Zemkopības ministrijas nolikums” 4.1.19. apakšpunkta izriet, ka vadošā valsts pārvaldes iestāde lauksaimniecības, meža un zivsaimniecības nozarē ir Zemkopības ministrija. Meliorācijas nozare skar vairākas no šīm jomām, </w:t>
      </w:r>
      <w:r w:rsidR="000A14BF">
        <w:rPr>
          <w:rFonts w:ascii="Times New Roman" w:hAnsi="Times New Roman" w:cs="Times New Roman"/>
          <w:sz w:val="24"/>
          <w:szCs w:val="24"/>
        </w:rPr>
        <w:t xml:space="preserve">un </w:t>
      </w:r>
      <w:r w:rsidR="00413850" w:rsidRPr="00E7171B">
        <w:rPr>
          <w:rFonts w:ascii="Times New Roman" w:hAnsi="Times New Roman" w:cs="Times New Roman"/>
          <w:sz w:val="24"/>
          <w:szCs w:val="24"/>
        </w:rPr>
        <w:t xml:space="preserve">politiku meliorācijas jautājumu pārvaldības jomā izstrādā Zemkopības ministrija. </w:t>
      </w:r>
    </w:p>
    <w:p w14:paraId="17DD88F5"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Spēkā esošais Latvijas Republikas Saeimā 2010. gada 14. janvārī pieņemtais Meliorācijas likums ir noteicošais likums meliorācijas jomā. Meliorācijas likuma mērķis ir garantēt tādu meliorācijas sistēmu pārvaldības mehānismu, kas veicina dabas resursu ilgtspējīgu apsaimniekošanu un izmantošanu, nodrošina iedzīvotāju drošībai un labklājībai, </w:t>
      </w:r>
      <w:r w:rsidRPr="00E7171B">
        <w:rPr>
          <w:rFonts w:ascii="Times New Roman" w:hAnsi="Times New Roman" w:cs="Times New Roman"/>
          <w:sz w:val="24"/>
          <w:szCs w:val="24"/>
        </w:rPr>
        <w:lastRenderedPageBreak/>
        <w:t xml:space="preserve">infrastruktūras attīstībai nepieciešamo ūdens režīmu, kā arī racionālu meliorācijas sistēmu būvniecību, ekspluatāciju, uzturēšanu un pārvaldību. </w:t>
      </w:r>
    </w:p>
    <w:p w14:paraId="28DBD195" w14:textId="613A86B4"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Meliorācijas likumā noteikts pienākums zemes īpašniekam vai tiesiskajam valdītājam ekspluatēt un uzturēt meliorācijas sistēmu atbilstoši attiecīgu normatīvo aktu prasībām un tiesības </w:t>
      </w:r>
      <w:r w:rsidR="000A14BF">
        <w:rPr>
          <w:rFonts w:ascii="Times New Roman" w:hAnsi="Times New Roman" w:cs="Times New Roman"/>
          <w:sz w:val="24"/>
          <w:szCs w:val="24"/>
        </w:rPr>
        <w:t>meliorēt</w:t>
      </w:r>
      <w:r w:rsidRPr="00E7171B">
        <w:rPr>
          <w:rFonts w:ascii="Times New Roman" w:hAnsi="Times New Roman" w:cs="Times New Roman"/>
          <w:sz w:val="24"/>
          <w:szCs w:val="24"/>
        </w:rPr>
        <w:t xml:space="preserve"> zem</w:t>
      </w:r>
      <w:r w:rsidR="000A14BF">
        <w:rPr>
          <w:rFonts w:ascii="Times New Roman" w:hAnsi="Times New Roman" w:cs="Times New Roman"/>
          <w:sz w:val="24"/>
          <w:szCs w:val="24"/>
        </w:rPr>
        <w:t>i</w:t>
      </w:r>
      <w:r w:rsidRPr="00E7171B">
        <w:rPr>
          <w:rFonts w:ascii="Times New Roman" w:hAnsi="Times New Roman" w:cs="Times New Roman"/>
          <w:sz w:val="24"/>
          <w:szCs w:val="24"/>
        </w:rPr>
        <w:t>, ievērojot normatīvajos aktos par meliorācijas sistēmas būvniecību noteiktās prasības. Meliorācijas sistēmas ekspluatāciju un uzturēšanu uzrauga valsts un pašvaldību i</w:t>
      </w:r>
      <w:r w:rsidR="000A14BF">
        <w:rPr>
          <w:rFonts w:ascii="Times New Roman" w:hAnsi="Times New Roman" w:cs="Times New Roman"/>
          <w:sz w:val="24"/>
          <w:szCs w:val="24"/>
        </w:rPr>
        <w:t>estādes</w:t>
      </w:r>
      <w:r w:rsidRPr="00E7171B">
        <w:rPr>
          <w:rFonts w:ascii="Times New Roman" w:hAnsi="Times New Roman" w:cs="Times New Roman"/>
          <w:sz w:val="24"/>
          <w:szCs w:val="24"/>
        </w:rPr>
        <w:t xml:space="preserve"> normatīvajos aktos noteiktajā kārtībā, bet meliorācijas sistēmu un hidrotehnisko būvju būvniecību kontrolē pašvaldību būvvaldes.</w:t>
      </w:r>
    </w:p>
    <w:p w14:paraId="14040BE9"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Meliorācijas sistēmas atbilstoši meliorācijas kadastra datiem, kā arī atkarībā no to ekspluatācijas un uzturēšanas tiek iedalītas šādi: valsts meliorācijas sistēma, valsts nozīmes meliorācijas sistēma, pašvaldības meliorācijas sistēma, pašvaldības nozīmes koplietošanas meliorācijas sistēma, koplietošanas meliorācijas sistēma un viena īpašuma meliorācijas sistēma. </w:t>
      </w:r>
    </w:p>
    <w:p w14:paraId="7A49A7C2" w14:textId="1E37728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Kopš 2008. gada valsts meliorācijas sistēmu un valsts nozīmes meliorācijas sistēmu būvniecību, uzturēšanu un ekspluatāciju nodrošina ZMNĪ. Tā uztur un aktualizē meliorācijas kadastra informācijas sistēmas datus, izdod tehniskos noteikumus darbībām meliorētajās zemēs un ekspluatācijas aizsargjoslās ap meliorācijas būvēm un ierīcēm, uztur melioratīvās </w:t>
      </w:r>
      <w:proofErr w:type="spellStart"/>
      <w:r w:rsidRPr="00E7171B">
        <w:rPr>
          <w:rFonts w:ascii="Times New Roman" w:hAnsi="Times New Roman" w:cs="Times New Roman"/>
          <w:sz w:val="24"/>
          <w:szCs w:val="24"/>
        </w:rPr>
        <w:t>hidrometrijas</w:t>
      </w:r>
      <w:proofErr w:type="spellEnd"/>
      <w:r w:rsidRPr="00E7171B">
        <w:rPr>
          <w:rFonts w:ascii="Times New Roman" w:hAnsi="Times New Roman" w:cs="Times New Roman"/>
          <w:sz w:val="24"/>
          <w:szCs w:val="24"/>
        </w:rPr>
        <w:t xml:space="preserve"> posteņus, veic tajos sistemātiskus novērojumus</w:t>
      </w:r>
      <w:r w:rsidR="000A14BF">
        <w:rPr>
          <w:rFonts w:ascii="Times New Roman" w:hAnsi="Times New Roman" w:cs="Times New Roman"/>
          <w:sz w:val="24"/>
          <w:szCs w:val="24"/>
        </w:rPr>
        <w:t xml:space="preserve"> un</w:t>
      </w:r>
      <w:r w:rsidRPr="00E7171B">
        <w:rPr>
          <w:rFonts w:ascii="Times New Roman" w:hAnsi="Times New Roman" w:cs="Times New Roman"/>
          <w:sz w:val="24"/>
          <w:szCs w:val="24"/>
        </w:rPr>
        <w:t xml:space="preserve"> aprēķinus</w:t>
      </w:r>
      <w:r w:rsidR="000A14BF">
        <w:rPr>
          <w:rFonts w:ascii="Times New Roman" w:hAnsi="Times New Roman" w:cs="Times New Roman"/>
          <w:sz w:val="24"/>
          <w:szCs w:val="24"/>
        </w:rPr>
        <w:t>,</w:t>
      </w:r>
      <w:r w:rsidRPr="00E7171B">
        <w:rPr>
          <w:rFonts w:ascii="Times New Roman" w:hAnsi="Times New Roman" w:cs="Times New Roman"/>
          <w:sz w:val="24"/>
          <w:szCs w:val="24"/>
        </w:rPr>
        <w:t xml:space="preserve"> nodrošina </w:t>
      </w:r>
      <w:proofErr w:type="spellStart"/>
      <w:r w:rsidRPr="00E7171B">
        <w:rPr>
          <w:rFonts w:ascii="Times New Roman" w:hAnsi="Times New Roman" w:cs="Times New Roman"/>
          <w:sz w:val="24"/>
          <w:szCs w:val="24"/>
        </w:rPr>
        <w:t>hidrometrijas</w:t>
      </w:r>
      <w:proofErr w:type="spellEnd"/>
      <w:r w:rsidRPr="00E7171B">
        <w:rPr>
          <w:rFonts w:ascii="Times New Roman" w:hAnsi="Times New Roman" w:cs="Times New Roman"/>
          <w:sz w:val="24"/>
          <w:szCs w:val="24"/>
        </w:rPr>
        <w:t xml:space="preserve"> datu pieejamību sabiedrībai, kā arī glabā melioratīvās tehniskās dokumentācijas arhīvu. Melioratīvās </w:t>
      </w:r>
      <w:proofErr w:type="spellStart"/>
      <w:r w:rsidRPr="00E7171B">
        <w:rPr>
          <w:rFonts w:ascii="Times New Roman" w:hAnsi="Times New Roman" w:cs="Times New Roman"/>
          <w:sz w:val="24"/>
          <w:szCs w:val="24"/>
        </w:rPr>
        <w:t>hidrometrijas</w:t>
      </w:r>
      <w:proofErr w:type="spellEnd"/>
      <w:r w:rsidRPr="00E7171B">
        <w:rPr>
          <w:rFonts w:ascii="Times New Roman" w:hAnsi="Times New Roman" w:cs="Times New Roman"/>
          <w:sz w:val="24"/>
          <w:szCs w:val="24"/>
        </w:rPr>
        <w:t xml:space="preserve"> posteņi ir izvietoti vienmērīgi visā Latvijas teritorijā, bet </w:t>
      </w:r>
      <w:r w:rsidR="004B410E">
        <w:rPr>
          <w:rFonts w:ascii="Times New Roman" w:hAnsi="Times New Roman" w:cs="Times New Roman"/>
          <w:sz w:val="24"/>
          <w:szCs w:val="24"/>
        </w:rPr>
        <w:t>vajadzētu</w:t>
      </w:r>
      <w:r w:rsidRPr="00E7171B">
        <w:rPr>
          <w:rFonts w:ascii="Times New Roman" w:hAnsi="Times New Roman" w:cs="Times New Roman"/>
          <w:sz w:val="24"/>
          <w:szCs w:val="24"/>
        </w:rPr>
        <w:t xml:space="preserve"> pabeigt visu esošo 56 posteņu automatizāciju un izveidot vairākus jaunus posteņus Latgales reģionā.</w:t>
      </w:r>
    </w:p>
    <w:p w14:paraId="76B5AD91" w14:textId="252A1B03"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Valsts akciju sabiedrības “Latvijas Valsts meži” (turpmāk – LVM), Latvijas Valsts mežzinātnes institūta </w:t>
      </w:r>
      <w:r w:rsidR="004B410E">
        <w:rPr>
          <w:rFonts w:ascii="Times New Roman" w:hAnsi="Times New Roman" w:cs="Times New Roman"/>
          <w:sz w:val="24"/>
          <w:szCs w:val="24"/>
        </w:rPr>
        <w:t>“</w:t>
      </w:r>
      <w:r w:rsidRPr="00E7171B">
        <w:rPr>
          <w:rFonts w:ascii="Times New Roman" w:hAnsi="Times New Roman" w:cs="Times New Roman"/>
          <w:sz w:val="24"/>
          <w:szCs w:val="24"/>
        </w:rPr>
        <w:t xml:space="preserve">Silava” un Latvijas Lauksaimniecības universitātes valsts zinātniskās izpētes mežu apsaimniekošanas aģentūras </w:t>
      </w:r>
      <w:r w:rsidR="004B410E">
        <w:rPr>
          <w:rFonts w:ascii="Times New Roman" w:hAnsi="Times New Roman" w:cs="Times New Roman"/>
          <w:sz w:val="24"/>
          <w:szCs w:val="24"/>
        </w:rPr>
        <w:t>“</w:t>
      </w:r>
      <w:r w:rsidRPr="00E7171B">
        <w:rPr>
          <w:rFonts w:ascii="Times New Roman" w:hAnsi="Times New Roman" w:cs="Times New Roman"/>
          <w:sz w:val="24"/>
          <w:szCs w:val="24"/>
        </w:rPr>
        <w:t xml:space="preserve">Meža pētīšanas stacija” (turpmāk – aģentūra </w:t>
      </w:r>
      <w:r w:rsidR="004B410E">
        <w:rPr>
          <w:rFonts w:ascii="Times New Roman" w:hAnsi="Times New Roman" w:cs="Times New Roman"/>
          <w:sz w:val="24"/>
          <w:szCs w:val="24"/>
        </w:rPr>
        <w:t>“</w:t>
      </w:r>
      <w:r w:rsidRPr="00E7171B">
        <w:rPr>
          <w:rFonts w:ascii="Times New Roman" w:hAnsi="Times New Roman" w:cs="Times New Roman"/>
          <w:sz w:val="24"/>
          <w:szCs w:val="24"/>
        </w:rPr>
        <w:t xml:space="preserve">Meža pētīšanas stacija”) un Dabas aizsardzības pārvaldes valdījumā nodotajā valsts meža zemē meliorācijas sistēmas ekspluatē un uztur attiecīgi LVM, aģentūra </w:t>
      </w:r>
      <w:r w:rsidR="004B410E">
        <w:rPr>
          <w:rFonts w:ascii="Times New Roman" w:hAnsi="Times New Roman" w:cs="Times New Roman"/>
          <w:sz w:val="24"/>
          <w:szCs w:val="24"/>
        </w:rPr>
        <w:t>“</w:t>
      </w:r>
      <w:r w:rsidRPr="00E7171B">
        <w:rPr>
          <w:rFonts w:ascii="Times New Roman" w:hAnsi="Times New Roman" w:cs="Times New Roman"/>
          <w:sz w:val="24"/>
          <w:szCs w:val="24"/>
        </w:rPr>
        <w:t>Meža pētīšanas stacija” un Dabas aizsardzības pārvalde.</w:t>
      </w:r>
    </w:p>
    <w:p w14:paraId="32D089B0" w14:textId="1036503F" w:rsidR="00386915"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LVM darbības mērķis ir nodrošināt valstij piederošās zemes 1,63 miljonu hektāru platībā (tai skaitā 1,60 miljonu hektāru meža zemes) ilgtspējīgu un atbildīgu apsaimniekošanu. No kopējās LVM mežu platības 353</w:t>
      </w:r>
      <w:r w:rsidR="004B410E">
        <w:rPr>
          <w:rFonts w:ascii="Times New Roman" w:hAnsi="Times New Roman" w:cs="Times New Roman"/>
          <w:sz w:val="24"/>
          <w:szCs w:val="24"/>
        </w:rPr>
        <w:t>,</w:t>
      </w:r>
      <w:r w:rsidRPr="00E7171B">
        <w:rPr>
          <w:rFonts w:ascii="Times New Roman" w:hAnsi="Times New Roman" w:cs="Times New Roman"/>
          <w:sz w:val="24"/>
          <w:szCs w:val="24"/>
        </w:rPr>
        <w:t>3 tūkst. hektāru mežu ir nosusināti</w:t>
      </w:r>
      <w:r w:rsidR="004B410E">
        <w:rPr>
          <w:rFonts w:ascii="Times New Roman" w:hAnsi="Times New Roman" w:cs="Times New Roman"/>
          <w:sz w:val="24"/>
          <w:szCs w:val="24"/>
        </w:rPr>
        <w:t xml:space="preserve"> – tas </w:t>
      </w:r>
      <w:r w:rsidRPr="00E7171B">
        <w:rPr>
          <w:rFonts w:ascii="Times New Roman" w:hAnsi="Times New Roman" w:cs="Times New Roman"/>
          <w:sz w:val="24"/>
          <w:szCs w:val="24"/>
        </w:rPr>
        <w:t xml:space="preserve">liecina par iepriekšējos gadu desmitos </w:t>
      </w:r>
      <w:r w:rsidR="004B410E">
        <w:rPr>
          <w:rFonts w:ascii="Times New Roman" w:hAnsi="Times New Roman" w:cs="Times New Roman"/>
          <w:sz w:val="24"/>
          <w:szCs w:val="24"/>
        </w:rPr>
        <w:t>īsteno</w:t>
      </w:r>
      <w:r w:rsidRPr="00E7171B">
        <w:rPr>
          <w:rFonts w:ascii="Times New Roman" w:hAnsi="Times New Roman" w:cs="Times New Roman"/>
          <w:sz w:val="24"/>
          <w:szCs w:val="24"/>
        </w:rPr>
        <w:t>tās meža meliorācijas apjomu. LVM katru gadu investē līdzekļus meža infrastruktūras attīstībā</w:t>
      </w:r>
      <w:r w:rsidR="00386915">
        <w:rPr>
          <w:rFonts w:ascii="Times New Roman" w:hAnsi="Times New Roman" w:cs="Times New Roman"/>
          <w:sz w:val="24"/>
          <w:szCs w:val="24"/>
        </w:rPr>
        <w:t>:</w:t>
      </w:r>
    </w:p>
    <w:p w14:paraId="053F0214" w14:textId="77777777" w:rsidR="002F3EE6" w:rsidRDefault="002F3EE6" w:rsidP="002F3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LVM atjaunotas un pārbūvētas meža meliorācijas sistēmas</w:t>
      </w:r>
    </w:p>
    <w:tbl>
      <w:tblPr>
        <w:tblStyle w:val="Reatabula"/>
        <w:tblW w:w="0" w:type="auto"/>
        <w:tblLook w:val="04A0" w:firstRow="1" w:lastRow="0" w:firstColumn="1" w:lastColumn="0" w:noHBand="0" w:noVBand="1"/>
      </w:tblPr>
      <w:tblGrid>
        <w:gridCol w:w="624"/>
        <w:gridCol w:w="3367"/>
        <w:gridCol w:w="2080"/>
      </w:tblGrid>
      <w:tr w:rsidR="002F3EE6" w14:paraId="49496466" w14:textId="77777777" w:rsidTr="002F3EE6">
        <w:tc>
          <w:tcPr>
            <w:tcW w:w="624" w:type="dxa"/>
          </w:tcPr>
          <w:p w14:paraId="5D3F6446" w14:textId="77777777" w:rsidR="002F3EE6" w:rsidRDefault="002F3EE6" w:rsidP="002F3EE6">
            <w:pPr>
              <w:jc w:val="both"/>
              <w:rPr>
                <w:rFonts w:ascii="Times New Roman" w:hAnsi="Times New Roman" w:cs="Times New Roman"/>
                <w:sz w:val="24"/>
                <w:szCs w:val="24"/>
              </w:rPr>
            </w:pPr>
            <w:r>
              <w:rPr>
                <w:rFonts w:ascii="Times New Roman" w:hAnsi="Times New Roman" w:cs="Times New Roman"/>
                <w:sz w:val="24"/>
                <w:szCs w:val="24"/>
              </w:rPr>
              <w:t>Nr.</w:t>
            </w:r>
          </w:p>
        </w:tc>
        <w:tc>
          <w:tcPr>
            <w:tcW w:w="3367" w:type="dxa"/>
          </w:tcPr>
          <w:p w14:paraId="63F6B54F" w14:textId="77777777" w:rsidR="002F3EE6" w:rsidRDefault="00341E4B" w:rsidP="004F73CC">
            <w:pPr>
              <w:jc w:val="center"/>
              <w:rPr>
                <w:rFonts w:ascii="Times New Roman" w:hAnsi="Times New Roman" w:cs="Times New Roman"/>
                <w:sz w:val="24"/>
                <w:szCs w:val="24"/>
              </w:rPr>
            </w:pPr>
            <w:r>
              <w:rPr>
                <w:rFonts w:ascii="Times New Roman" w:hAnsi="Times New Roman" w:cs="Times New Roman"/>
                <w:sz w:val="24"/>
                <w:szCs w:val="24"/>
              </w:rPr>
              <w:t>Būvniecības gads</w:t>
            </w:r>
          </w:p>
        </w:tc>
        <w:tc>
          <w:tcPr>
            <w:tcW w:w="2080" w:type="dxa"/>
          </w:tcPr>
          <w:p w14:paraId="0A96766A"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 xml:space="preserve">Platība </w:t>
            </w:r>
            <w:proofErr w:type="spellStart"/>
            <w:r>
              <w:rPr>
                <w:rFonts w:ascii="Times New Roman" w:hAnsi="Times New Roman" w:cs="Times New Roman"/>
                <w:sz w:val="24"/>
                <w:szCs w:val="24"/>
              </w:rPr>
              <w:t>tūkst.ha</w:t>
            </w:r>
            <w:proofErr w:type="spellEnd"/>
          </w:p>
        </w:tc>
      </w:tr>
      <w:tr w:rsidR="002F3EE6" w14:paraId="3DC766AE" w14:textId="77777777" w:rsidTr="002F3EE6">
        <w:tc>
          <w:tcPr>
            <w:tcW w:w="624" w:type="dxa"/>
          </w:tcPr>
          <w:p w14:paraId="1F9D771F" w14:textId="77777777" w:rsidR="002F3EE6" w:rsidRDefault="002F3EE6" w:rsidP="002F3EE6">
            <w:pPr>
              <w:jc w:val="both"/>
              <w:rPr>
                <w:rFonts w:ascii="Times New Roman" w:hAnsi="Times New Roman" w:cs="Times New Roman"/>
                <w:sz w:val="24"/>
                <w:szCs w:val="24"/>
              </w:rPr>
            </w:pPr>
            <w:r>
              <w:rPr>
                <w:rFonts w:ascii="Times New Roman" w:hAnsi="Times New Roman" w:cs="Times New Roman"/>
                <w:sz w:val="24"/>
                <w:szCs w:val="24"/>
              </w:rPr>
              <w:t>1.</w:t>
            </w:r>
          </w:p>
        </w:tc>
        <w:tc>
          <w:tcPr>
            <w:tcW w:w="3367" w:type="dxa"/>
          </w:tcPr>
          <w:p w14:paraId="76EFA079"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2017</w:t>
            </w:r>
            <w:r w:rsidR="004B410E">
              <w:rPr>
                <w:rFonts w:ascii="Times New Roman" w:hAnsi="Times New Roman" w:cs="Times New Roman"/>
                <w:sz w:val="24"/>
                <w:szCs w:val="24"/>
              </w:rPr>
              <w:t>.</w:t>
            </w:r>
          </w:p>
        </w:tc>
        <w:tc>
          <w:tcPr>
            <w:tcW w:w="2080" w:type="dxa"/>
          </w:tcPr>
          <w:p w14:paraId="61EC3558"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12,6</w:t>
            </w:r>
          </w:p>
        </w:tc>
      </w:tr>
      <w:tr w:rsidR="002F3EE6" w14:paraId="0A3A9FF7" w14:textId="77777777" w:rsidTr="002F3EE6">
        <w:tc>
          <w:tcPr>
            <w:tcW w:w="624" w:type="dxa"/>
          </w:tcPr>
          <w:p w14:paraId="25BB08C4" w14:textId="77777777" w:rsidR="002F3EE6" w:rsidRDefault="002F3EE6" w:rsidP="002F3EE6">
            <w:pPr>
              <w:jc w:val="both"/>
              <w:rPr>
                <w:rFonts w:ascii="Times New Roman" w:hAnsi="Times New Roman" w:cs="Times New Roman"/>
                <w:sz w:val="24"/>
                <w:szCs w:val="24"/>
              </w:rPr>
            </w:pPr>
            <w:r>
              <w:rPr>
                <w:rFonts w:ascii="Times New Roman" w:hAnsi="Times New Roman" w:cs="Times New Roman"/>
                <w:sz w:val="24"/>
                <w:szCs w:val="24"/>
              </w:rPr>
              <w:t>2.</w:t>
            </w:r>
          </w:p>
        </w:tc>
        <w:tc>
          <w:tcPr>
            <w:tcW w:w="3367" w:type="dxa"/>
          </w:tcPr>
          <w:p w14:paraId="134BFBBB"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2018</w:t>
            </w:r>
            <w:r w:rsidR="004B410E">
              <w:rPr>
                <w:rFonts w:ascii="Times New Roman" w:hAnsi="Times New Roman" w:cs="Times New Roman"/>
                <w:sz w:val="24"/>
                <w:szCs w:val="24"/>
              </w:rPr>
              <w:t>.</w:t>
            </w:r>
          </w:p>
        </w:tc>
        <w:tc>
          <w:tcPr>
            <w:tcW w:w="2080" w:type="dxa"/>
          </w:tcPr>
          <w:p w14:paraId="6504F512"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21,6</w:t>
            </w:r>
          </w:p>
        </w:tc>
      </w:tr>
      <w:tr w:rsidR="002F3EE6" w14:paraId="69746566" w14:textId="77777777" w:rsidTr="002F3EE6">
        <w:tc>
          <w:tcPr>
            <w:tcW w:w="624" w:type="dxa"/>
          </w:tcPr>
          <w:p w14:paraId="061773D7" w14:textId="77777777" w:rsidR="002F3EE6" w:rsidRDefault="002F3EE6" w:rsidP="002F3EE6">
            <w:pPr>
              <w:jc w:val="both"/>
              <w:rPr>
                <w:rFonts w:ascii="Times New Roman" w:hAnsi="Times New Roman" w:cs="Times New Roman"/>
                <w:sz w:val="24"/>
                <w:szCs w:val="24"/>
              </w:rPr>
            </w:pPr>
            <w:r>
              <w:rPr>
                <w:rFonts w:ascii="Times New Roman" w:hAnsi="Times New Roman" w:cs="Times New Roman"/>
                <w:sz w:val="24"/>
                <w:szCs w:val="24"/>
              </w:rPr>
              <w:t>3.</w:t>
            </w:r>
          </w:p>
        </w:tc>
        <w:tc>
          <w:tcPr>
            <w:tcW w:w="3367" w:type="dxa"/>
          </w:tcPr>
          <w:p w14:paraId="4CC3BFEB"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2019</w:t>
            </w:r>
            <w:r w:rsidR="004B410E">
              <w:rPr>
                <w:rFonts w:ascii="Times New Roman" w:hAnsi="Times New Roman" w:cs="Times New Roman"/>
                <w:sz w:val="24"/>
                <w:szCs w:val="24"/>
              </w:rPr>
              <w:t>.</w:t>
            </w:r>
          </w:p>
        </w:tc>
        <w:tc>
          <w:tcPr>
            <w:tcW w:w="2080" w:type="dxa"/>
          </w:tcPr>
          <w:p w14:paraId="0CA678C9" w14:textId="77777777" w:rsidR="002F3EE6" w:rsidRDefault="00E4746F" w:rsidP="004F73CC">
            <w:pPr>
              <w:jc w:val="center"/>
              <w:rPr>
                <w:rFonts w:ascii="Times New Roman" w:hAnsi="Times New Roman" w:cs="Times New Roman"/>
                <w:sz w:val="24"/>
                <w:szCs w:val="24"/>
              </w:rPr>
            </w:pPr>
            <w:r>
              <w:rPr>
                <w:rFonts w:ascii="Times New Roman" w:hAnsi="Times New Roman" w:cs="Times New Roman"/>
                <w:sz w:val="24"/>
                <w:szCs w:val="24"/>
              </w:rPr>
              <w:t>18,1</w:t>
            </w:r>
          </w:p>
        </w:tc>
      </w:tr>
      <w:tr w:rsidR="00DA717F" w14:paraId="43DF244A" w14:textId="77777777" w:rsidTr="002F3EE6">
        <w:tc>
          <w:tcPr>
            <w:tcW w:w="624" w:type="dxa"/>
          </w:tcPr>
          <w:p w14:paraId="3162E49B" w14:textId="77777777" w:rsidR="00DA717F" w:rsidRDefault="00DA717F" w:rsidP="002F3EE6">
            <w:pPr>
              <w:jc w:val="both"/>
              <w:rPr>
                <w:rFonts w:ascii="Times New Roman" w:hAnsi="Times New Roman" w:cs="Times New Roman"/>
                <w:sz w:val="24"/>
                <w:szCs w:val="24"/>
              </w:rPr>
            </w:pPr>
            <w:r>
              <w:rPr>
                <w:rFonts w:ascii="Times New Roman" w:hAnsi="Times New Roman" w:cs="Times New Roman"/>
                <w:sz w:val="24"/>
                <w:szCs w:val="24"/>
              </w:rPr>
              <w:t>4.</w:t>
            </w:r>
          </w:p>
        </w:tc>
        <w:tc>
          <w:tcPr>
            <w:tcW w:w="3367" w:type="dxa"/>
          </w:tcPr>
          <w:p w14:paraId="39E8CD06" w14:textId="0EB141B4" w:rsidR="00DA717F" w:rsidRDefault="00DA717F" w:rsidP="004F73CC">
            <w:pPr>
              <w:jc w:val="center"/>
              <w:rPr>
                <w:rFonts w:ascii="Times New Roman" w:hAnsi="Times New Roman" w:cs="Times New Roman"/>
                <w:sz w:val="24"/>
                <w:szCs w:val="24"/>
              </w:rPr>
            </w:pPr>
            <w:r>
              <w:rPr>
                <w:rFonts w:ascii="Times New Roman" w:hAnsi="Times New Roman" w:cs="Times New Roman"/>
                <w:sz w:val="24"/>
                <w:szCs w:val="24"/>
              </w:rPr>
              <w:t>2020</w:t>
            </w:r>
            <w:r w:rsidR="004B410E">
              <w:rPr>
                <w:rFonts w:ascii="Times New Roman" w:hAnsi="Times New Roman" w:cs="Times New Roman"/>
                <w:sz w:val="24"/>
                <w:szCs w:val="24"/>
              </w:rPr>
              <w:t>.</w:t>
            </w:r>
            <w:r>
              <w:rPr>
                <w:rFonts w:ascii="Times New Roman" w:hAnsi="Times New Roman" w:cs="Times New Roman"/>
                <w:sz w:val="24"/>
                <w:szCs w:val="24"/>
              </w:rPr>
              <w:t xml:space="preserve"> </w:t>
            </w:r>
            <w:r w:rsidR="004B410E">
              <w:rPr>
                <w:rFonts w:ascii="Times New Roman" w:hAnsi="Times New Roman" w:cs="Times New Roman"/>
                <w:sz w:val="24"/>
                <w:szCs w:val="24"/>
              </w:rPr>
              <w:t xml:space="preserve">gada </w:t>
            </w:r>
            <w:r>
              <w:rPr>
                <w:rFonts w:ascii="Times New Roman" w:hAnsi="Times New Roman" w:cs="Times New Roman"/>
                <w:sz w:val="24"/>
                <w:szCs w:val="24"/>
              </w:rPr>
              <w:t>I pusgad</w:t>
            </w:r>
            <w:r w:rsidR="004B410E">
              <w:rPr>
                <w:rFonts w:ascii="Times New Roman" w:hAnsi="Times New Roman" w:cs="Times New Roman"/>
                <w:sz w:val="24"/>
                <w:szCs w:val="24"/>
              </w:rPr>
              <w:t>s</w:t>
            </w:r>
          </w:p>
        </w:tc>
        <w:tc>
          <w:tcPr>
            <w:tcW w:w="2080" w:type="dxa"/>
          </w:tcPr>
          <w:p w14:paraId="330E3A4B" w14:textId="77777777" w:rsidR="00DA717F" w:rsidRDefault="00DA717F" w:rsidP="004F73CC">
            <w:pPr>
              <w:jc w:val="center"/>
              <w:rPr>
                <w:rFonts w:ascii="Times New Roman" w:hAnsi="Times New Roman" w:cs="Times New Roman"/>
                <w:sz w:val="24"/>
                <w:szCs w:val="24"/>
              </w:rPr>
            </w:pPr>
            <w:r>
              <w:rPr>
                <w:rFonts w:ascii="Times New Roman" w:hAnsi="Times New Roman" w:cs="Times New Roman"/>
                <w:sz w:val="24"/>
                <w:szCs w:val="24"/>
              </w:rPr>
              <w:t>4,2</w:t>
            </w:r>
          </w:p>
        </w:tc>
      </w:tr>
    </w:tbl>
    <w:p w14:paraId="62800AF0" w14:textId="77777777" w:rsidR="00F42F9D" w:rsidRDefault="00F42F9D" w:rsidP="00265D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Valsts kapitālsabiedrības </w:t>
      </w:r>
      <w:r w:rsidR="00265D56">
        <w:rPr>
          <w:rFonts w:ascii="Times New Roman" w:hAnsi="Times New Roman" w:cs="Times New Roman"/>
          <w:sz w:val="24"/>
          <w:szCs w:val="24"/>
        </w:rPr>
        <w:t xml:space="preserve">investīcijas plāno saskaņā ar sabiedrības </w:t>
      </w:r>
      <w:r w:rsidR="00265D56" w:rsidRPr="00265D56">
        <w:rPr>
          <w:rFonts w:ascii="Times New Roman" w:hAnsi="Times New Roman" w:cs="Times New Roman"/>
          <w:sz w:val="24"/>
          <w:szCs w:val="24"/>
        </w:rPr>
        <w:t xml:space="preserve">vidēja termiņa darbības </w:t>
      </w:r>
      <w:r w:rsidR="00265D56">
        <w:rPr>
          <w:rFonts w:ascii="Times New Roman" w:hAnsi="Times New Roman" w:cs="Times New Roman"/>
          <w:sz w:val="24"/>
          <w:szCs w:val="24"/>
        </w:rPr>
        <w:t>stratēģiju.</w:t>
      </w:r>
    </w:p>
    <w:p w14:paraId="65309425" w14:textId="7907394D"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Pašvaldības meliorācijas sistēmas būvniecīb</w:t>
      </w:r>
      <w:r w:rsidR="004B410E">
        <w:rPr>
          <w:rFonts w:ascii="Times New Roman" w:hAnsi="Times New Roman" w:cs="Times New Roman"/>
          <w:sz w:val="24"/>
          <w:szCs w:val="24"/>
        </w:rPr>
        <w:t>a</w:t>
      </w:r>
      <w:r w:rsidRPr="00E7171B">
        <w:rPr>
          <w:rFonts w:ascii="Times New Roman" w:hAnsi="Times New Roman" w:cs="Times New Roman"/>
          <w:sz w:val="24"/>
          <w:szCs w:val="24"/>
        </w:rPr>
        <w:t>, ekspluatācij</w:t>
      </w:r>
      <w:r w:rsidR="004B410E">
        <w:rPr>
          <w:rFonts w:ascii="Times New Roman" w:hAnsi="Times New Roman" w:cs="Times New Roman"/>
          <w:sz w:val="24"/>
          <w:szCs w:val="24"/>
        </w:rPr>
        <w:t>a</w:t>
      </w:r>
      <w:r w:rsidRPr="00E7171B">
        <w:rPr>
          <w:rFonts w:ascii="Times New Roman" w:hAnsi="Times New Roman" w:cs="Times New Roman"/>
          <w:sz w:val="24"/>
          <w:szCs w:val="24"/>
        </w:rPr>
        <w:t xml:space="preserve"> un uzturēšan</w:t>
      </w:r>
      <w:r w:rsidR="004B410E">
        <w:rPr>
          <w:rFonts w:ascii="Times New Roman" w:hAnsi="Times New Roman" w:cs="Times New Roman"/>
          <w:sz w:val="24"/>
          <w:szCs w:val="24"/>
        </w:rPr>
        <w:t>a</w:t>
      </w:r>
      <w:r w:rsidRPr="00E7171B">
        <w:rPr>
          <w:rFonts w:ascii="Times New Roman" w:hAnsi="Times New Roman" w:cs="Times New Roman"/>
          <w:sz w:val="24"/>
          <w:szCs w:val="24"/>
        </w:rPr>
        <w:t xml:space="preserve"> </w:t>
      </w:r>
      <w:r w:rsidR="004B410E">
        <w:rPr>
          <w:rFonts w:ascii="Times New Roman" w:hAnsi="Times New Roman" w:cs="Times New Roman"/>
          <w:sz w:val="24"/>
          <w:szCs w:val="24"/>
        </w:rPr>
        <w:t>ir</w:t>
      </w:r>
      <w:r w:rsidR="004B410E" w:rsidRPr="00E7171B">
        <w:rPr>
          <w:rFonts w:ascii="Times New Roman" w:hAnsi="Times New Roman" w:cs="Times New Roman"/>
          <w:sz w:val="24"/>
          <w:szCs w:val="24"/>
        </w:rPr>
        <w:t xml:space="preserve"> </w:t>
      </w:r>
      <w:r w:rsidRPr="00E7171B">
        <w:rPr>
          <w:rFonts w:ascii="Times New Roman" w:hAnsi="Times New Roman" w:cs="Times New Roman"/>
          <w:sz w:val="24"/>
          <w:szCs w:val="24"/>
        </w:rPr>
        <w:t>attiecīgā</w:t>
      </w:r>
      <w:r w:rsidR="004B410E">
        <w:rPr>
          <w:rFonts w:ascii="Times New Roman" w:hAnsi="Times New Roman" w:cs="Times New Roman"/>
          <w:sz w:val="24"/>
          <w:szCs w:val="24"/>
        </w:rPr>
        <w:t>s</w:t>
      </w:r>
      <w:r w:rsidRPr="00E7171B">
        <w:rPr>
          <w:rFonts w:ascii="Times New Roman" w:hAnsi="Times New Roman" w:cs="Times New Roman"/>
          <w:sz w:val="24"/>
          <w:szCs w:val="24"/>
        </w:rPr>
        <w:t xml:space="preserve"> pašvaldība</w:t>
      </w:r>
      <w:r w:rsidR="004B410E">
        <w:rPr>
          <w:rFonts w:ascii="Times New Roman" w:hAnsi="Times New Roman" w:cs="Times New Roman"/>
          <w:sz w:val="24"/>
          <w:szCs w:val="24"/>
        </w:rPr>
        <w:t>s pārziņā</w:t>
      </w:r>
      <w:r w:rsidRPr="00E7171B">
        <w:rPr>
          <w:rFonts w:ascii="Times New Roman" w:hAnsi="Times New Roman" w:cs="Times New Roman"/>
          <w:sz w:val="24"/>
          <w:szCs w:val="24"/>
        </w:rPr>
        <w:t>. Pašvaldības nozīmes koplietošanas meliorācijas sistēmas būvniecību, ekspluatāciju un uzturēšanu nodrošina attiecīgās zemes īpašnieki vai tiesiskie valdītāji, bet pašvaldība var piedalīties tās būvniecībā, ekspluatācijā un uzturēšanā.</w:t>
      </w:r>
    </w:p>
    <w:p w14:paraId="13B02C0E" w14:textId="7A6B50D1"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Koplietošanas meliorācijas sistēmas (meliorācijas sistēmas, k</w:t>
      </w:r>
      <w:r w:rsidR="004B410E">
        <w:rPr>
          <w:rFonts w:ascii="Times New Roman" w:hAnsi="Times New Roman" w:cs="Times New Roman"/>
          <w:sz w:val="24"/>
          <w:szCs w:val="24"/>
        </w:rPr>
        <w:t>as</w:t>
      </w:r>
      <w:r w:rsidRPr="00E7171B">
        <w:rPr>
          <w:rFonts w:ascii="Times New Roman" w:hAnsi="Times New Roman" w:cs="Times New Roman"/>
          <w:sz w:val="24"/>
          <w:szCs w:val="24"/>
        </w:rPr>
        <w:t xml:space="preserve"> regulē ūdens režīmu divos vai vairākos zemes īpašumos vai tiesiskajos valdījumos esošā zemē) ekspluatācijas, projektēšanas un būvdarbi jānodrošina </w:t>
      </w:r>
      <w:r w:rsidR="004B410E" w:rsidRPr="00E7171B">
        <w:rPr>
          <w:rFonts w:ascii="Times New Roman" w:hAnsi="Times New Roman" w:cs="Times New Roman"/>
          <w:sz w:val="24"/>
          <w:szCs w:val="24"/>
        </w:rPr>
        <w:t xml:space="preserve">kopīgi </w:t>
      </w:r>
      <w:r w:rsidRPr="00E7171B">
        <w:rPr>
          <w:rFonts w:ascii="Times New Roman" w:hAnsi="Times New Roman" w:cs="Times New Roman"/>
          <w:sz w:val="24"/>
          <w:szCs w:val="24"/>
        </w:rPr>
        <w:t>zemes īpašniekiem vai tiesiskajiem valdītājiem.</w:t>
      </w:r>
    </w:p>
    <w:p w14:paraId="6896DC0A"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Viena īpašuma meliorācijas sistēmas uzturēšanas pienākums gulstas uz attiecīgā zemes īpašuma īpašnieku vai tiesisko valdītāju.</w:t>
      </w:r>
    </w:p>
    <w:p w14:paraId="7E846C5B" w14:textId="0208685A" w:rsidR="00416DA5" w:rsidRDefault="00413850" w:rsidP="00416DA5">
      <w:pPr>
        <w:spacing w:after="0" w:line="240" w:lineRule="auto"/>
        <w:ind w:firstLine="709"/>
        <w:jc w:val="both"/>
      </w:pPr>
      <w:r w:rsidRPr="00E7171B">
        <w:rPr>
          <w:rFonts w:ascii="Times New Roman" w:hAnsi="Times New Roman" w:cs="Times New Roman"/>
          <w:sz w:val="24"/>
          <w:szCs w:val="24"/>
        </w:rPr>
        <w:t xml:space="preserve">Prasības par meliorācijas sistēmu kopšanu un uzturēšanu ir noteiktas kā viens no laba lauksaimniecības un vides stāvokļa nosacījumiem. Šīs prasības ir saistošas personām, kas </w:t>
      </w:r>
      <w:r w:rsidRPr="00E7171B">
        <w:rPr>
          <w:rFonts w:ascii="Times New Roman" w:hAnsi="Times New Roman" w:cs="Times New Roman"/>
          <w:sz w:val="24"/>
          <w:szCs w:val="24"/>
        </w:rPr>
        <w:lastRenderedPageBreak/>
        <w:t xml:space="preserve">apsaimnieko lauksaimniecības zemi un saņem Eiropas Savienības tiešos maksājumus un Lauku attīstības programmas platību maksājumus. Ministru kabineta 2015. gada 10. marta noteikumos Nr. 126 “Tiešo maksājumu piešķiršanas kārtība lauksaimniekiem” noteiktas konkrētas prasības, </w:t>
      </w:r>
      <w:r w:rsidR="004B410E">
        <w:rPr>
          <w:rFonts w:ascii="Times New Roman" w:hAnsi="Times New Roman" w:cs="Times New Roman"/>
          <w:sz w:val="24"/>
          <w:szCs w:val="24"/>
        </w:rPr>
        <w:t xml:space="preserve">t.i., </w:t>
      </w:r>
      <w:r w:rsidRPr="00E7171B">
        <w:rPr>
          <w:rFonts w:ascii="Times New Roman" w:hAnsi="Times New Roman" w:cs="Times New Roman"/>
          <w:sz w:val="24"/>
          <w:szCs w:val="24"/>
        </w:rPr>
        <w:t>ka lauksaimnieki kopj savā atbildībā esošo meliorācijas sistēmu, nodrošina tās darbību, saglabāšanu un zemes mitruma režīma regulēšanu.</w:t>
      </w:r>
      <w:r w:rsidR="00416DA5" w:rsidRPr="00416DA5">
        <w:t xml:space="preserve"> </w:t>
      </w:r>
    </w:p>
    <w:p w14:paraId="393DE182" w14:textId="45789EF8" w:rsidR="00416DA5" w:rsidRPr="00416DA5" w:rsidRDefault="00416DA5" w:rsidP="00416DA5">
      <w:pPr>
        <w:spacing w:after="0" w:line="240" w:lineRule="auto"/>
        <w:ind w:firstLine="709"/>
        <w:jc w:val="both"/>
        <w:rPr>
          <w:rFonts w:ascii="Times New Roman" w:hAnsi="Times New Roman" w:cs="Times New Roman"/>
          <w:sz w:val="24"/>
          <w:szCs w:val="24"/>
          <w:u w:val="single"/>
        </w:rPr>
      </w:pPr>
      <w:r w:rsidRPr="00416DA5">
        <w:rPr>
          <w:rFonts w:ascii="Times New Roman" w:hAnsi="Times New Roman" w:cs="Times New Roman"/>
          <w:sz w:val="24"/>
          <w:szCs w:val="24"/>
          <w:u w:val="single"/>
        </w:rPr>
        <w:t xml:space="preserve">Latvijā ir spēkā </w:t>
      </w:r>
      <w:r w:rsidR="00617E7D" w:rsidRPr="00617E7D">
        <w:rPr>
          <w:rFonts w:ascii="Times New Roman" w:hAnsi="Times New Roman" w:cs="Times New Roman"/>
          <w:sz w:val="24"/>
          <w:szCs w:val="24"/>
          <w:u w:val="single"/>
        </w:rPr>
        <w:t>Apvienoto Nāciju Organizācijas Konvencija par cīņu pret pārtuksnešošanos/zemes degradāciju valstīs, kurās novērojami ievērojami sausuma periodi un/vai pārtuksnešošanās, jo īpaši Āfrikā</w:t>
      </w:r>
      <w:r w:rsidR="004B410E">
        <w:rPr>
          <w:rFonts w:ascii="Times New Roman" w:hAnsi="Times New Roman" w:cs="Times New Roman"/>
          <w:sz w:val="24"/>
          <w:szCs w:val="24"/>
          <w:u w:val="single"/>
        </w:rPr>
        <w:t>. No tās</w:t>
      </w:r>
      <w:r w:rsidRPr="00416DA5">
        <w:rPr>
          <w:rFonts w:ascii="Times New Roman" w:hAnsi="Times New Roman" w:cs="Times New Roman"/>
          <w:sz w:val="24"/>
          <w:szCs w:val="24"/>
          <w:u w:val="single"/>
        </w:rPr>
        <w:t xml:space="preserve"> iziet pienākums </w:t>
      </w:r>
      <w:r w:rsidR="00332312">
        <w:rPr>
          <w:rFonts w:ascii="Times New Roman" w:hAnsi="Times New Roman" w:cs="Times New Roman"/>
          <w:sz w:val="24"/>
          <w:szCs w:val="24"/>
          <w:u w:val="single"/>
        </w:rPr>
        <w:t xml:space="preserve">Latvijā </w:t>
      </w:r>
      <w:r w:rsidRPr="00416DA5">
        <w:rPr>
          <w:rFonts w:ascii="Times New Roman" w:hAnsi="Times New Roman" w:cs="Times New Roman"/>
          <w:sz w:val="24"/>
          <w:szCs w:val="24"/>
          <w:u w:val="single"/>
        </w:rPr>
        <w:t>pievērst īpašu uzmanību dažādu preventīvo pasākumu ieviešanai attiecībā uz zemi, kas vēl nav degradēta vai ir tikai mazliet degradēta, lai novērstu augsnes auglības zudumu.</w:t>
      </w:r>
    </w:p>
    <w:p w14:paraId="16011B36" w14:textId="3A845D43" w:rsidR="00413850" w:rsidRPr="00416DA5" w:rsidRDefault="004108AC" w:rsidP="00416DA5">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Deklarācijas par </w:t>
      </w:r>
      <w:r w:rsidR="00D1304B">
        <w:rPr>
          <w:rFonts w:ascii="Times New Roman" w:hAnsi="Times New Roman" w:cs="Times New Roman"/>
          <w:sz w:val="24"/>
          <w:szCs w:val="24"/>
          <w:u w:val="single"/>
        </w:rPr>
        <w:t xml:space="preserve">Artūra </w:t>
      </w:r>
      <w:r w:rsidR="00416DA5" w:rsidRPr="00416DA5">
        <w:rPr>
          <w:rFonts w:ascii="Times New Roman" w:hAnsi="Times New Roman" w:cs="Times New Roman"/>
          <w:sz w:val="24"/>
          <w:szCs w:val="24"/>
          <w:u w:val="single"/>
        </w:rPr>
        <w:t xml:space="preserve">Krišjāņa Kariņa </w:t>
      </w:r>
      <w:r>
        <w:rPr>
          <w:rFonts w:ascii="Times New Roman" w:hAnsi="Times New Roman" w:cs="Times New Roman"/>
          <w:sz w:val="24"/>
          <w:szCs w:val="24"/>
          <w:u w:val="single"/>
        </w:rPr>
        <w:t>vadītā Ministru kabineta iecerēto darbību 67.</w:t>
      </w:r>
      <w:r w:rsidR="004B410E">
        <w:rPr>
          <w:rFonts w:ascii="Times New Roman" w:hAnsi="Times New Roman" w:cs="Times New Roman"/>
          <w:sz w:val="24"/>
          <w:szCs w:val="24"/>
          <w:u w:val="single"/>
        </w:rPr>
        <w:t> </w:t>
      </w:r>
      <w:r>
        <w:rPr>
          <w:rFonts w:ascii="Times New Roman" w:hAnsi="Times New Roman" w:cs="Times New Roman"/>
          <w:sz w:val="24"/>
          <w:szCs w:val="24"/>
          <w:u w:val="single"/>
        </w:rPr>
        <w:t>punktā no</w:t>
      </w:r>
      <w:r w:rsidR="00416DA5" w:rsidRPr="00416DA5">
        <w:rPr>
          <w:rFonts w:ascii="Times New Roman" w:hAnsi="Times New Roman" w:cs="Times New Roman"/>
          <w:sz w:val="24"/>
          <w:szCs w:val="24"/>
          <w:u w:val="single"/>
        </w:rPr>
        <w:t xml:space="preserve">teikts: </w:t>
      </w:r>
      <w:r>
        <w:rPr>
          <w:rFonts w:ascii="Times New Roman" w:hAnsi="Times New Roman" w:cs="Times New Roman"/>
          <w:sz w:val="24"/>
          <w:szCs w:val="24"/>
          <w:u w:val="single"/>
        </w:rPr>
        <w:t>“</w:t>
      </w:r>
      <w:r w:rsidR="004B410E">
        <w:rPr>
          <w:rFonts w:ascii="Times New Roman" w:hAnsi="Times New Roman" w:cs="Times New Roman"/>
          <w:sz w:val="24"/>
          <w:szCs w:val="24"/>
          <w:u w:val="single"/>
        </w:rPr>
        <w:t>I</w:t>
      </w:r>
      <w:r w:rsidR="00416DA5" w:rsidRPr="00416DA5">
        <w:rPr>
          <w:rFonts w:ascii="Times New Roman" w:hAnsi="Times New Roman" w:cs="Times New Roman"/>
          <w:sz w:val="24"/>
          <w:szCs w:val="24"/>
          <w:u w:val="single"/>
        </w:rPr>
        <w:t>zstrādāsim priekšlikumus normatīvajam regulējumam, kā arī īstenosim izglītojošus pasākumus, lai nodrošinātu zemes kā resursa izmantošanu lauksaimnieciskās produkcijas ražošanai, nepieļaujot lauksaimniecībā izmantojamu zemju apjoma samazināšanu</w:t>
      </w:r>
      <w:r w:rsidR="004B410E">
        <w:rPr>
          <w:rFonts w:ascii="Times New Roman" w:hAnsi="Times New Roman" w:cs="Times New Roman"/>
          <w:sz w:val="24"/>
          <w:szCs w:val="24"/>
          <w:u w:val="single"/>
        </w:rPr>
        <w:t>.</w:t>
      </w:r>
      <w:r>
        <w:rPr>
          <w:rFonts w:ascii="Times New Roman" w:hAnsi="Times New Roman" w:cs="Times New Roman"/>
          <w:sz w:val="24"/>
          <w:szCs w:val="24"/>
          <w:u w:val="single"/>
        </w:rPr>
        <w:t>”</w:t>
      </w:r>
      <w:r w:rsidR="00416DA5" w:rsidRPr="00416DA5">
        <w:rPr>
          <w:rFonts w:ascii="Times New Roman" w:hAnsi="Times New Roman" w:cs="Times New Roman"/>
          <w:sz w:val="24"/>
          <w:szCs w:val="24"/>
          <w:u w:val="single"/>
        </w:rPr>
        <w:t xml:space="preserve"> Lai samazinātu lauksaimniecības zem</w:t>
      </w:r>
      <w:r w:rsidR="004B410E">
        <w:rPr>
          <w:rFonts w:ascii="Times New Roman" w:hAnsi="Times New Roman" w:cs="Times New Roman"/>
          <w:sz w:val="24"/>
          <w:szCs w:val="24"/>
          <w:u w:val="single"/>
        </w:rPr>
        <w:t>es</w:t>
      </w:r>
      <w:r w:rsidR="00416DA5" w:rsidRPr="00416DA5">
        <w:rPr>
          <w:rFonts w:ascii="Times New Roman" w:hAnsi="Times New Roman" w:cs="Times New Roman"/>
          <w:sz w:val="24"/>
          <w:szCs w:val="24"/>
          <w:u w:val="single"/>
        </w:rPr>
        <w:t xml:space="preserve"> degradāciju un</w:t>
      </w:r>
      <w:r w:rsidR="00416DA5">
        <w:rPr>
          <w:rFonts w:ascii="Times New Roman" w:hAnsi="Times New Roman" w:cs="Times New Roman"/>
          <w:sz w:val="24"/>
          <w:szCs w:val="24"/>
          <w:u w:val="single"/>
        </w:rPr>
        <w:t xml:space="preserve"> aizsargātu investīcijas, kas i</w:t>
      </w:r>
      <w:r w:rsidR="004B410E">
        <w:rPr>
          <w:rFonts w:ascii="Times New Roman" w:hAnsi="Times New Roman" w:cs="Times New Roman"/>
          <w:sz w:val="24"/>
          <w:szCs w:val="24"/>
          <w:u w:val="single"/>
        </w:rPr>
        <w:t>eguldītas</w:t>
      </w:r>
      <w:r w:rsidR="00416DA5">
        <w:rPr>
          <w:rFonts w:ascii="Times New Roman" w:hAnsi="Times New Roman" w:cs="Times New Roman"/>
          <w:sz w:val="24"/>
          <w:szCs w:val="24"/>
          <w:u w:val="single"/>
        </w:rPr>
        <w:t xml:space="preserve"> meliorācijas sistēmās, </w:t>
      </w:r>
      <w:r w:rsidR="004B410E" w:rsidRPr="00416DA5">
        <w:rPr>
          <w:rFonts w:ascii="Times New Roman" w:hAnsi="Times New Roman" w:cs="Times New Roman"/>
          <w:sz w:val="24"/>
          <w:szCs w:val="24"/>
          <w:u w:val="single"/>
        </w:rPr>
        <w:t xml:space="preserve">Latvijā </w:t>
      </w:r>
      <w:r w:rsidR="00416DA5" w:rsidRPr="00416DA5">
        <w:rPr>
          <w:rFonts w:ascii="Times New Roman" w:hAnsi="Times New Roman" w:cs="Times New Roman"/>
          <w:sz w:val="24"/>
          <w:szCs w:val="24"/>
          <w:u w:val="single"/>
        </w:rPr>
        <w:t xml:space="preserve">nepieciešams ieviest kompensācijas maksājumu valstij par meliorētas lauksaimniecības zemes pārveidošanu citā zemes lietošanas veidā (analoģiski tam, kā tas ir ieviests par </w:t>
      </w:r>
      <w:r w:rsidR="00416DA5">
        <w:rPr>
          <w:rFonts w:ascii="Times New Roman" w:hAnsi="Times New Roman" w:cs="Times New Roman"/>
          <w:sz w:val="24"/>
          <w:szCs w:val="24"/>
          <w:u w:val="single"/>
        </w:rPr>
        <w:t xml:space="preserve">meža zemju </w:t>
      </w:r>
      <w:r w:rsidR="00416DA5" w:rsidRPr="00416DA5">
        <w:rPr>
          <w:rFonts w:ascii="Times New Roman" w:hAnsi="Times New Roman" w:cs="Times New Roman"/>
          <w:sz w:val="24"/>
          <w:szCs w:val="24"/>
          <w:u w:val="single"/>
        </w:rPr>
        <w:t>atmežošanu).</w:t>
      </w:r>
    </w:p>
    <w:p w14:paraId="437D9812" w14:textId="77777777" w:rsidR="00516D76" w:rsidRPr="00E7171B" w:rsidRDefault="00516D76" w:rsidP="00413850">
      <w:pPr>
        <w:spacing w:after="0" w:line="240" w:lineRule="auto"/>
        <w:ind w:firstLine="709"/>
        <w:jc w:val="both"/>
        <w:rPr>
          <w:rFonts w:ascii="Times New Roman" w:hAnsi="Times New Roman" w:cs="Times New Roman"/>
          <w:sz w:val="24"/>
          <w:szCs w:val="24"/>
        </w:rPr>
      </w:pPr>
    </w:p>
    <w:p w14:paraId="443FBFE2" w14:textId="02FAB13B" w:rsidR="00413850" w:rsidRPr="00A83FDA" w:rsidRDefault="004B410E" w:rsidP="00A83FDA">
      <w:pPr>
        <w:pStyle w:val="Sarakstarindkopa"/>
        <w:numPr>
          <w:ilvl w:val="1"/>
          <w:numId w:val="51"/>
        </w:numPr>
        <w:jc w:val="center"/>
        <w:rPr>
          <w:rFonts w:ascii="Times New Roman" w:hAnsi="Times New Roman"/>
          <w:b/>
          <w:szCs w:val="24"/>
        </w:rPr>
      </w:pPr>
      <w:r>
        <w:rPr>
          <w:rFonts w:ascii="Times New Roman" w:hAnsi="Times New Roman"/>
          <w:b/>
          <w:szCs w:val="24"/>
        </w:rPr>
        <w:t xml:space="preserve"> </w:t>
      </w:r>
      <w:r w:rsidR="00413850" w:rsidRPr="00A83FDA">
        <w:rPr>
          <w:rFonts w:ascii="Times New Roman" w:hAnsi="Times New Roman"/>
          <w:b/>
          <w:szCs w:val="24"/>
        </w:rPr>
        <w:t>Vispārīgi par meliorāciju</w:t>
      </w:r>
    </w:p>
    <w:p w14:paraId="5CB116AB" w14:textId="3511C53A"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Latvijas klimatu lielā mērā ietekmē tās teritorijas atrašanās mērenajā klimata joslā Baltijas jūras un Rīgas jūras līča piekrastē. Visai valsts teritorijai kopīgās klimata iezīmes nosaka galvenie klimata veidotāji faktori: saules starojums jeb radiācija un atmosfēras cirkulācija Atlantijas okeāna ziemeļu daļā. Latvijas klimatu ietekmē tās ģeogrāfiskais stāvoklis un teritorijas līdzenais reljefs, kas ļauj ieplūst dažādu virzienu atšķirīgām gaisa masām. Latvijā valdošie ir rietumu virziena vēji. Gaisa masu kustība nosaka atmosfēras cirkulāciju virs Latvijas teritorijas un laikapstākļu atšķirības gada laikā. Valdošās mitrās jūras gaisa masas nokrišņ</w:t>
      </w:r>
      <w:r w:rsidR="004B410E">
        <w:rPr>
          <w:rFonts w:ascii="Times New Roman" w:hAnsi="Times New Roman" w:cs="Times New Roman"/>
          <w:sz w:val="24"/>
          <w:szCs w:val="24"/>
        </w:rPr>
        <w:t>iem liek</w:t>
      </w:r>
      <w:r w:rsidRPr="00E7171B">
        <w:rPr>
          <w:rFonts w:ascii="Times New Roman" w:hAnsi="Times New Roman" w:cs="Times New Roman"/>
          <w:sz w:val="24"/>
          <w:szCs w:val="24"/>
        </w:rPr>
        <w:t xml:space="preserve"> izkri</w:t>
      </w:r>
      <w:r w:rsidR="004B410E">
        <w:rPr>
          <w:rFonts w:ascii="Times New Roman" w:hAnsi="Times New Roman" w:cs="Times New Roman"/>
          <w:sz w:val="24"/>
          <w:szCs w:val="24"/>
        </w:rPr>
        <w:t>st</w:t>
      </w:r>
      <w:r w:rsidRPr="00E7171B">
        <w:rPr>
          <w:rFonts w:ascii="Times New Roman" w:hAnsi="Times New Roman" w:cs="Times New Roman"/>
          <w:sz w:val="24"/>
          <w:szCs w:val="24"/>
        </w:rPr>
        <w:t xml:space="preserve"> virs Latvijas sauszemes teritorijas. Latvijai atrodoties mērenā klimata joslā, nokrišņu daudzums gadā būtiski pārsniedz iztvaikošanu. Nokrišņi, kas iztvaikošanas vai transpirācijas dēļ neatgriežas atpakaļ atmosfērā, veido pazemes un virszemes ūdeņu noteci. Latvija kopā ar Lietuvu, Igauniju, daļu Polijas, Baltkrievijas un Baltijas jūras akvatorijas ietilpst Baltijas Artēziskajā baseinā</w:t>
      </w:r>
      <w:r w:rsidR="00A37F9F">
        <w:rPr>
          <w:rStyle w:val="Vresatsauce"/>
          <w:rFonts w:ascii="Times New Roman" w:hAnsi="Times New Roman" w:cs="Times New Roman"/>
          <w:sz w:val="24"/>
          <w:szCs w:val="24"/>
        </w:rPr>
        <w:footnoteReference w:id="2"/>
      </w:r>
      <w:r w:rsidR="004B410E">
        <w:rPr>
          <w:rFonts w:ascii="Times New Roman" w:hAnsi="Times New Roman" w:cs="Times New Roman"/>
          <w:sz w:val="24"/>
          <w:szCs w:val="24"/>
        </w:rPr>
        <w:t>.</w:t>
      </w:r>
      <w:r w:rsidRPr="00E7171B">
        <w:rPr>
          <w:rFonts w:ascii="Times New Roman" w:hAnsi="Times New Roman" w:cs="Times New Roman"/>
          <w:sz w:val="24"/>
          <w:szCs w:val="24"/>
        </w:rPr>
        <w:t xml:space="preserve"> </w:t>
      </w:r>
      <w:r w:rsidR="004B410E">
        <w:rPr>
          <w:rFonts w:ascii="Times New Roman" w:hAnsi="Times New Roman" w:cs="Times New Roman"/>
          <w:sz w:val="24"/>
          <w:szCs w:val="24"/>
        </w:rPr>
        <w:t>T</w:t>
      </w:r>
      <w:r w:rsidRPr="00E7171B">
        <w:rPr>
          <w:rFonts w:ascii="Times New Roman" w:hAnsi="Times New Roman" w:cs="Times New Roman"/>
          <w:sz w:val="24"/>
          <w:szCs w:val="24"/>
        </w:rPr>
        <w:t xml:space="preserve">ā hidroģeoloģisko īpatnību dēļ ievērojamā daļā mūsu valsts teritorijas atrodas pazemes spiedes ūdeņu izķīlēšanās platības, un </w:t>
      </w:r>
      <w:r w:rsidR="004B410E">
        <w:rPr>
          <w:rFonts w:ascii="Times New Roman" w:hAnsi="Times New Roman" w:cs="Times New Roman"/>
          <w:sz w:val="24"/>
          <w:szCs w:val="24"/>
        </w:rPr>
        <w:t>vairāk</w:t>
      </w:r>
      <w:r w:rsidRPr="00E7171B">
        <w:rPr>
          <w:rFonts w:ascii="Times New Roman" w:hAnsi="Times New Roman" w:cs="Times New Roman"/>
          <w:sz w:val="24"/>
          <w:szCs w:val="24"/>
        </w:rPr>
        <w:t>os valsts reģionos tieši pazemes spiedes ūdeņi ir nozīmīgākais augsnes pārpurvošanos ietekmējošais faktors, kas ietekmē noteces apjomu</w:t>
      </w:r>
      <w:r w:rsidR="00D8556F">
        <w:rPr>
          <w:rStyle w:val="Vresatsauce"/>
          <w:rFonts w:ascii="Times New Roman" w:hAnsi="Times New Roman" w:cs="Times New Roman"/>
          <w:sz w:val="24"/>
          <w:szCs w:val="24"/>
        </w:rPr>
        <w:footnoteReference w:id="3"/>
      </w:r>
      <w:r w:rsidRPr="00E7171B">
        <w:rPr>
          <w:rFonts w:ascii="Times New Roman" w:hAnsi="Times New Roman" w:cs="Times New Roman"/>
          <w:sz w:val="24"/>
          <w:szCs w:val="24"/>
        </w:rPr>
        <w:t>. Virszemes un pazemes noteces regulēšanai Latvijā ir izbūvēts plašs meliorācijas sistēmu tīkls.</w:t>
      </w:r>
    </w:p>
    <w:p w14:paraId="10BF8899"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Meliorācijas likuma 1. panta pirmajā daļā </w:t>
      </w:r>
      <w:r w:rsidR="004B410E">
        <w:rPr>
          <w:rFonts w:ascii="Times New Roman" w:hAnsi="Times New Roman" w:cs="Times New Roman"/>
          <w:sz w:val="24"/>
          <w:szCs w:val="24"/>
        </w:rPr>
        <w:t xml:space="preserve">ir </w:t>
      </w:r>
      <w:r w:rsidRPr="00E7171B">
        <w:rPr>
          <w:rFonts w:ascii="Times New Roman" w:hAnsi="Times New Roman" w:cs="Times New Roman"/>
          <w:sz w:val="24"/>
          <w:szCs w:val="24"/>
        </w:rPr>
        <w:t>noteikts, ka zemes meliorācija (latīņu valodā “</w:t>
      </w:r>
      <w:proofErr w:type="spellStart"/>
      <w:r w:rsidRPr="00E7171B">
        <w:rPr>
          <w:rFonts w:ascii="Times New Roman" w:hAnsi="Times New Roman" w:cs="Times New Roman"/>
          <w:sz w:val="24"/>
          <w:szCs w:val="24"/>
        </w:rPr>
        <w:t>melioratio</w:t>
      </w:r>
      <w:proofErr w:type="spellEnd"/>
      <w:r w:rsidRPr="00E7171B">
        <w:rPr>
          <w:rFonts w:ascii="Times New Roman" w:hAnsi="Times New Roman" w:cs="Times New Roman"/>
          <w:sz w:val="24"/>
          <w:szCs w:val="24"/>
        </w:rPr>
        <w:t>” – uzlabošana) ir zemes uzlabošana, kas mazina klimatisko apstākļu nelabvēlīgo ietekmi un nodrošina dabas resursu ilgtspējīgu izmantošanu, un ka meliorācijas sistēmas ir specializētu būvju un ierīču kopums zemes ūdens režīma regulēšanai.</w:t>
      </w:r>
    </w:p>
    <w:p w14:paraId="1EE80D55" w14:textId="3137B7DA"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Mūsdienās pasaules un pēdējā laika klimata pārmaiņu kontekstā vispārpieņemtā izpratne par meliorāciju Latvijā ir novecojusi un būtu aktualizējama.</w:t>
      </w:r>
      <w:r w:rsidR="00CE1ABC" w:rsidRPr="00E7171B">
        <w:rPr>
          <w:rFonts w:ascii="Times New Roman" w:hAnsi="Times New Roman" w:cs="Times New Roman"/>
          <w:sz w:val="24"/>
          <w:szCs w:val="24"/>
        </w:rPr>
        <w:t xml:space="preserve"> </w:t>
      </w:r>
      <w:r w:rsidRPr="00E7171B">
        <w:rPr>
          <w:rFonts w:ascii="Times New Roman" w:hAnsi="Times New Roman" w:cs="Times New Roman"/>
          <w:sz w:val="24"/>
          <w:szCs w:val="24"/>
        </w:rPr>
        <w:t xml:space="preserve">Plūdu apdraudētās teritorijas pēc </w:t>
      </w:r>
      <w:r w:rsidR="004B410E">
        <w:rPr>
          <w:rFonts w:ascii="Times New Roman" w:hAnsi="Times New Roman" w:cs="Times New Roman"/>
          <w:sz w:val="24"/>
          <w:szCs w:val="24"/>
        </w:rPr>
        <w:t>plūdu</w:t>
      </w:r>
      <w:r w:rsidRPr="00E7171B">
        <w:rPr>
          <w:rFonts w:ascii="Times New Roman" w:hAnsi="Times New Roman" w:cs="Times New Roman"/>
          <w:sz w:val="24"/>
          <w:szCs w:val="24"/>
        </w:rPr>
        <w:t xml:space="preserve"> izcelsmes iedalām</w:t>
      </w:r>
      <w:r w:rsidR="004B410E">
        <w:rPr>
          <w:rFonts w:ascii="Times New Roman" w:hAnsi="Times New Roman" w:cs="Times New Roman"/>
          <w:sz w:val="24"/>
          <w:szCs w:val="24"/>
        </w:rPr>
        <w:t>as tādās</w:t>
      </w:r>
      <w:r w:rsidRPr="00E7171B">
        <w:rPr>
          <w:rFonts w:ascii="Times New Roman" w:hAnsi="Times New Roman" w:cs="Times New Roman"/>
          <w:sz w:val="24"/>
          <w:szCs w:val="24"/>
        </w:rPr>
        <w:t xml:space="preserve">, kas applūst dabas apstākļu dēļ, un </w:t>
      </w:r>
      <w:r w:rsidR="004B410E">
        <w:rPr>
          <w:rFonts w:ascii="Times New Roman" w:hAnsi="Times New Roman" w:cs="Times New Roman"/>
          <w:sz w:val="24"/>
          <w:szCs w:val="24"/>
        </w:rPr>
        <w:t>tādās</w:t>
      </w:r>
      <w:r w:rsidRPr="00E7171B">
        <w:rPr>
          <w:rFonts w:ascii="Times New Roman" w:hAnsi="Times New Roman" w:cs="Times New Roman"/>
          <w:sz w:val="24"/>
          <w:szCs w:val="24"/>
        </w:rPr>
        <w:t>, kuru applūšanu var izraisīt cilvēku darbība. Zemkopības ministrijas ieskatā meliorācijas sistēmu pārbūve un atjaunošana turpināma, izmantojot visus iespējamos valsts budžeta un ES fondu līdzekļus arī pēc 2020.</w:t>
      </w:r>
      <w:r w:rsidR="004B410E">
        <w:rPr>
          <w:rFonts w:ascii="Times New Roman" w:hAnsi="Times New Roman" w:cs="Times New Roman"/>
          <w:sz w:val="24"/>
          <w:szCs w:val="24"/>
        </w:rPr>
        <w:t xml:space="preserve"> </w:t>
      </w:r>
      <w:r w:rsidRPr="00E7171B">
        <w:rPr>
          <w:rFonts w:ascii="Times New Roman" w:hAnsi="Times New Roman" w:cs="Times New Roman"/>
          <w:sz w:val="24"/>
          <w:szCs w:val="24"/>
        </w:rPr>
        <w:t>gada, jo valstij ir finansiāli izdevīgāk investēt līdzekļus esošo meliorācijas sistēmu pārbūv</w:t>
      </w:r>
      <w:r w:rsidR="004B410E">
        <w:rPr>
          <w:rFonts w:ascii="Times New Roman" w:hAnsi="Times New Roman" w:cs="Times New Roman"/>
          <w:sz w:val="24"/>
          <w:szCs w:val="24"/>
        </w:rPr>
        <w:t>ē un</w:t>
      </w:r>
      <w:r w:rsidRPr="00E7171B">
        <w:rPr>
          <w:rFonts w:ascii="Times New Roman" w:hAnsi="Times New Roman" w:cs="Times New Roman"/>
          <w:sz w:val="24"/>
          <w:szCs w:val="24"/>
        </w:rPr>
        <w:t xml:space="preserve"> uzturēšan</w:t>
      </w:r>
      <w:r w:rsidR="004B410E">
        <w:rPr>
          <w:rFonts w:ascii="Times New Roman" w:hAnsi="Times New Roman" w:cs="Times New Roman"/>
          <w:sz w:val="24"/>
          <w:szCs w:val="24"/>
        </w:rPr>
        <w:t>ā,</w:t>
      </w:r>
      <w:r w:rsidRPr="00E7171B">
        <w:rPr>
          <w:rFonts w:ascii="Times New Roman" w:hAnsi="Times New Roman" w:cs="Times New Roman"/>
          <w:sz w:val="24"/>
          <w:szCs w:val="24"/>
        </w:rPr>
        <w:t xml:space="preserve"> ne</w:t>
      </w:r>
      <w:r w:rsidR="004B410E">
        <w:rPr>
          <w:rFonts w:ascii="Times New Roman" w:hAnsi="Times New Roman" w:cs="Times New Roman"/>
          <w:sz w:val="24"/>
          <w:szCs w:val="24"/>
        </w:rPr>
        <w:t>vis</w:t>
      </w:r>
      <w:r w:rsidRPr="00E7171B">
        <w:rPr>
          <w:rFonts w:ascii="Times New Roman" w:hAnsi="Times New Roman" w:cs="Times New Roman"/>
          <w:sz w:val="24"/>
          <w:szCs w:val="24"/>
        </w:rPr>
        <w:t xml:space="preserve"> jaunu sistēmu būvniecīb</w:t>
      </w:r>
      <w:r w:rsidR="004B410E">
        <w:rPr>
          <w:rFonts w:ascii="Times New Roman" w:hAnsi="Times New Roman" w:cs="Times New Roman"/>
          <w:sz w:val="24"/>
          <w:szCs w:val="24"/>
        </w:rPr>
        <w:t>ā</w:t>
      </w:r>
      <w:r w:rsidRPr="00E7171B">
        <w:rPr>
          <w:rFonts w:ascii="Times New Roman" w:hAnsi="Times New Roman" w:cs="Times New Roman"/>
          <w:sz w:val="24"/>
          <w:szCs w:val="24"/>
        </w:rPr>
        <w:t xml:space="preserve">, jo viena hektāra </w:t>
      </w:r>
      <w:r w:rsidRPr="00E7171B">
        <w:rPr>
          <w:rFonts w:ascii="Times New Roman" w:hAnsi="Times New Roman" w:cs="Times New Roman"/>
          <w:sz w:val="24"/>
          <w:szCs w:val="24"/>
        </w:rPr>
        <w:lastRenderedPageBreak/>
        <w:t xml:space="preserve">jaunas būvniecības meliorācijas izmaksas var pārsniegt 10 tūkstošus </w:t>
      </w:r>
      <w:proofErr w:type="spellStart"/>
      <w:r w:rsidRPr="00A83FDA">
        <w:rPr>
          <w:rFonts w:ascii="Times New Roman" w:hAnsi="Times New Roman" w:cs="Times New Roman"/>
          <w:i/>
          <w:sz w:val="24"/>
          <w:szCs w:val="24"/>
        </w:rPr>
        <w:t>e</w:t>
      </w:r>
      <w:r w:rsidR="00D40B5B" w:rsidRPr="00A83FDA">
        <w:rPr>
          <w:rFonts w:ascii="Times New Roman" w:hAnsi="Times New Roman" w:cs="Times New Roman"/>
          <w:i/>
          <w:sz w:val="24"/>
          <w:szCs w:val="24"/>
        </w:rPr>
        <w:t>u</w:t>
      </w:r>
      <w:r w:rsidRPr="00A83FDA">
        <w:rPr>
          <w:rFonts w:ascii="Times New Roman" w:hAnsi="Times New Roman" w:cs="Times New Roman"/>
          <w:i/>
          <w:sz w:val="24"/>
          <w:szCs w:val="24"/>
        </w:rPr>
        <w:t>ro</w:t>
      </w:r>
      <w:proofErr w:type="spellEnd"/>
      <w:r w:rsidRPr="00E7171B">
        <w:rPr>
          <w:rFonts w:ascii="Times New Roman" w:hAnsi="Times New Roman" w:cs="Times New Roman"/>
          <w:sz w:val="24"/>
          <w:szCs w:val="24"/>
        </w:rPr>
        <w:t xml:space="preserve">, bet viena meliorēta hektāra uzturēšanas darbu izmaksas ir būtiski mazākas </w:t>
      </w:r>
      <w:r w:rsidR="00F66514">
        <w:rPr>
          <w:rFonts w:ascii="Times New Roman" w:hAnsi="Times New Roman" w:cs="Times New Roman"/>
          <w:sz w:val="24"/>
          <w:szCs w:val="24"/>
        </w:rPr>
        <w:t xml:space="preserve">nekā </w:t>
      </w:r>
      <w:r w:rsidRPr="00E7171B">
        <w:rPr>
          <w:rFonts w:ascii="Times New Roman" w:hAnsi="Times New Roman" w:cs="Times New Roman"/>
          <w:sz w:val="24"/>
          <w:szCs w:val="24"/>
        </w:rPr>
        <w:t>par jaunas sistēmas būvniecību. Izpratne par meliorācijas infrastruktūras nozīmību aprobežojas ar lauksaimniecības un meža zemes ūdens režīma regulēšanas nepieciešamību, bet jā</w:t>
      </w:r>
      <w:r w:rsidR="00F66514">
        <w:rPr>
          <w:rFonts w:ascii="Times New Roman" w:hAnsi="Times New Roman" w:cs="Times New Roman"/>
          <w:sz w:val="24"/>
          <w:szCs w:val="24"/>
        </w:rPr>
        <w:t>uzsver</w:t>
      </w:r>
      <w:r w:rsidRPr="00E7171B">
        <w:rPr>
          <w:rFonts w:ascii="Times New Roman" w:hAnsi="Times New Roman" w:cs="Times New Roman"/>
          <w:sz w:val="24"/>
          <w:szCs w:val="24"/>
        </w:rPr>
        <w:t xml:space="preserve"> teritorijas saglabāšanas nozīm</w:t>
      </w:r>
      <w:r w:rsidR="00F66514">
        <w:rPr>
          <w:rFonts w:ascii="Times New Roman" w:hAnsi="Times New Roman" w:cs="Times New Roman"/>
          <w:sz w:val="24"/>
          <w:szCs w:val="24"/>
        </w:rPr>
        <w:t>e</w:t>
      </w:r>
      <w:r w:rsidRPr="00E7171B">
        <w:rPr>
          <w:rFonts w:ascii="Times New Roman" w:hAnsi="Times New Roman" w:cs="Times New Roman"/>
          <w:sz w:val="24"/>
          <w:szCs w:val="24"/>
        </w:rPr>
        <w:t xml:space="preserve"> kopumā, piemēram, apbūvēto teritoriju mitruma režīma regulēšan</w:t>
      </w:r>
      <w:r w:rsidR="00F66514">
        <w:rPr>
          <w:rFonts w:ascii="Times New Roman" w:hAnsi="Times New Roman" w:cs="Times New Roman"/>
          <w:sz w:val="24"/>
          <w:szCs w:val="24"/>
        </w:rPr>
        <w:t>a</w:t>
      </w:r>
      <w:r w:rsidRPr="00E7171B">
        <w:rPr>
          <w:rFonts w:ascii="Times New Roman" w:hAnsi="Times New Roman" w:cs="Times New Roman"/>
          <w:sz w:val="24"/>
          <w:szCs w:val="24"/>
        </w:rPr>
        <w:t>, kā arī meliorācijas infrastruktūras ietekm</w:t>
      </w:r>
      <w:r w:rsidR="00F66514">
        <w:rPr>
          <w:rFonts w:ascii="Times New Roman" w:hAnsi="Times New Roman" w:cs="Times New Roman"/>
          <w:sz w:val="24"/>
          <w:szCs w:val="24"/>
        </w:rPr>
        <w:t>e</w:t>
      </w:r>
      <w:r w:rsidRPr="00E7171B">
        <w:rPr>
          <w:rFonts w:ascii="Times New Roman" w:hAnsi="Times New Roman" w:cs="Times New Roman"/>
          <w:sz w:val="24"/>
          <w:szCs w:val="24"/>
        </w:rPr>
        <w:t xml:space="preserve"> uz publiskās infrastruktūras</w:t>
      </w:r>
      <w:r w:rsidR="00F66514">
        <w:rPr>
          <w:rFonts w:ascii="Times New Roman" w:hAnsi="Times New Roman" w:cs="Times New Roman"/>
          <w:sz w:val="24"/>
          <w:szCs w:val="24"/>
        </w:rPr>
        <w:t> –</w:t>
      </w:r>
      <w:r w:rsidRPr="00E7171B">
        <w:rPr>
          <w:rFonts w:ascii="Times New Roman" w:hAnsi="Times New Roman" w:cs="Times New Roman"/>
          <w:sz w:val="24"/>
          <w:szCs w:val="24"/>
        </w:rPr>
        <w:t xml:space="preserve"> ceļ</w:t>
      </w:r>
      <w:r w:rsidR="00F66514">
        <w:rPr>
          <w:rFonts w:ascii="Times New Roman" w:hAnsi="Times New Roman" w:cs="Times New Roman"/>
          <w:sz w:val="24"/>
          <w:szCs w:val="24"/>
        </w:rPr>
        <w:t>u</w:t>
      </w:r>
      <w:r w:rsidRPr="00E7171B">
        <w:rPr>
          <w:rFonts w:ascii="Times New Roman" w:hAnsi="Times New Roman" w:cs="Times New Roman"/>
          <w:sz w:val="24"/>
          <w:szCs w:val="24"/>
        </w:rPr>
        <w:t>, dzelzceļ</w:t>
      </w:r>
      <w:r w:rsidR="00F66514">
        <w:rPr>
          <w:rFonts w:ascii="Times New Roman" w:hAnsi="Times New Roman" w:cs="Times New Roman"/>
          <w:sz w:val="24"/>
          <w:szCs w:val="24"/>
        </w:rPr>
        <w:t>u</w:t>
      </w:r>
      <w:r w:rsidRPr="00E7171B">
        <w:rPr>
          <w:rFonts w:ascii="Times New Roman" w:hAnsi="Times New Roman" w:cs="Times New Roman"/>
          <w:sz w:val="24"/>
          <w:szCs w:val="24"/>
        </w:rPr>
        <w:t xml:space="preserve"> un tilt</w:t>
      </w:r>
      <w:r w:rsidR="00F66514">
        <w:rPr>
          <w:rFonts w:ascii="Times New Roman" w:hAnsi="Times New Roman" w:cs="Times New Roman"/>
          <w:sz w:val="24"/>
          <w:szCs w:val="24"/>
        </w:rPr>
        <w:t>u –</w:t>
      </w:r>
      <w:r w:rsidRPr="00E7171B">
        <w:rPr>
          <w:rFonts w:ascii="Times New Roman" w:hAnsi="Times New Roman" w:cs="Times New Roman"/>
          <w:sz w:val="24"/>
          <w:szCs w:val="24"/>
        </w:rPr>
        <w:t xml:space="preserve"> funkcionalitātes nodrošināšanu, lauku ainavu saglabāšanu un nozīmi vides aizsardzībā, tostarp bioloģiskās daudzveidības uzturēšanā (piemēram, </w:t>
      </w:r>
      <w:proofErr w:type="spellStart"/>
      <w:r w:rsidRPr="00E7171B">
        <w:rPr>
          <w:rFonts w:ascii="Times New Roman" w:hAnsi="Times New Roman" w:cs="Times New Roman"/>
          <w:sz w:val="24"/>
          <w:szCs w:val="24"/>
        </w:rPr>
        <w:t>palienas</w:t>
      </w:r>
      <w:proofErr w:type="spellEnd"/>
      <w:r w:rsidRPr="00E7171B">
        <w:rPr>
          <w:rFonts w:ascii="Times New Roman" w:hAnsi="Times New Roman" w:cs="Times New Roman"/>
          <w:sz w:val="24"/>
          <w:szCs w:val="24"/>
        </w:rPr>
        <w:t xml:space="preserve"> pļav</w:t>
      </w:r>
      <w:r w:rsidR="00F66514">
        <w:rPr>
          <w:rFonts w:ascii="Times New Roman" w:hAnsi="Times New Roman" w:cs="Times New Roman"/>
          <w:sz w:val="24"/>
          <w:szCs w:val="24"/>
        </w:rPr>
        <w:t>ā</w:t>
      </w:r>
      <w:r w:rsidRPr="00E7171B">
        <w:rPr>
          <w:rFonts w:ascii="Times New Roman" w:hAnsi="Times New Roman" w:cs="Times New Roman"/>
          <w:sz w:val="24"/>
          <w:szCs w:val="24"/>
        </w:rPr>
        <w:t xml:space="preserve">s u.c.), dzeramā ūdens un ūdenstilpju ūdens kvalitātes un līdz ar to iedzīvotāju veselības, dzīvības un drošības nodrošināšanā. Papildus jāņem vērā meža zemes meliorācijas nozīme klimata pārmaiņu seku mazināšanā, jo tā tiek palielināta ogļskābās gāzes </w:t>
      </w:r>
      <w:r w:rsidR="00853A33">
        <w:rPr>
          <w:rFonts w:ascii="Times New Roman" w:hAnsi="Times New Roman" w:cs="Times New Roman"/>
          <w:sz w:val="24"/>
          <w:szCs w:val="24"/>
        </w:rPr>
        <w:t>CO</w:t>
      </w:r>
      <w:r w:rsidR="00853A33">
        <w:rPr>
          <w:rFonts w:ascii="Times New Roman" w:hAnsi="Times New Roman" w:cs="Times New Roman"/>
          <w:sz w:val="24"/>
          <w:szCs w:val="24"/>
          <w:vertAlign w:val="subscript"/>
        </w:rPr>
        <w:t>2</w:t>
      </w:r>
      <w:r w:rsidR="00853A33">
        <w:rPr>
          <w:rFonts w:ascii="Times New Roman" w:hAnsi="Times New Roman" w:cs="Times New Roman"/>
          <w:sz w:val="24"/>
          <w:szCs w:val="24"/>
        </w:rPr>
        <w:t xml:space="preserve"> </w:t>
      </w:r>
      <w:r w:rsidRPr="00E7171B">
        <w:rPr>
          <w:rFonts w:ascii="Times New Roman" w:hAnsi="Times New Roman" w:cs="Times New Roman"/>
          <w:sz w:val="24"/>
          <w:szCs w:val="24"/>
        </w:rPr>
        <w:t>piesaiste koksnē un augsnē.</w:t>
      </w:r>
      <w:r w:rsidR="00CE1ABC" w:rsidRPr="00E7171B">
        <w:rPr>
          <w:rFonts w:ascii="Times New Roman" w:hAnsi="Times New Roman" w:cs="Times New Roman"/>
          <w:sz w:val="24"/>
          <w:szCs w:val="24"/>
        </w:rPr>
        <w:t xml:space="preserve"> </w:t>
      </w:r>
      <w:r w:rsidRPr="00E7171B">
        <w:rPr>
          <w:rFonts w:ascii="Times New Roman" w:hAnsi="Times New Roman" w:cs="Times New Roman"/>
          <w:sz w:val="24"/>
          <w:szCs w:val="24"/>
        </w:rPr>
        <w:t>Meliorācija ātrāk novada lieko ūdeni, uzlabo augsnes siltuma režīmu, nodrošina nepieciešamo augsnes aerāciju, kas veicina mikroorganismu darbību un palielina augiem uzņemamās barības vielu krājumus.</w:t>
      </w:r>
    </w:p>
    <w:p w14:paraId="47542EC0" w14:textId="77777777" w:rsidR="00413850" w:rsidRPr="00E7171B" w:rsidRDefault="00413850" w:rsidP="00413850">
      <w:pPr>
        <w:spacing w:after="0" w:line="240" w:lineRule="auto"/>
        <w:ind w:firstLine="709"/>
        <w:jc w:val="both"/>
        <w:rPr>
          <w:rFonts w:ascii="Times New Roman" w:hAnsi="Times New Roman" w:cs="Times New Roman"/>
          <w:sz w:val="24"/>
          <w:szCs w:val="24"/>
        </w:rPr>
      </w:pPr>
    </w:p>
    <w:p w14:paraId="0392506C" w14:textId="77777777" w:rsidR="00413850" w:rsidRPr="00E7171B" w:rsidRDefault="00413850" w:rsidP="00413850">
      <w:pPr>
        <w:spacing w:after="0" w:line="240" w:lineRule="auto"/>
        <w:ind w:firstLine="709"/>
        <w:jc w:val="center"/>
        <w:rPr>
          <w:rFonts w:ascii="Times New Roman" w:hAnsi="Times New Roman" w:cs="Times New Roman"/>
          <w:b/>
          <w:sz w:val="24"/>
          <w:szCs w:val="24"/>
        </w:rPr>
      </w:pPr>
      <w:r w:rsidRPr="00E7171B">
        <w:rPr>
          <w:rFonts w:ascii="Times New Roman" w:hAnsi="Times New Roman" w:cs="Times New Roman"/>
          <w:b/>
          <w:sz w:val="24"/>
          <w:szCs w:val="24"/>
        </w:rPr>
        <w:t>1.2. Meliorācijas nozīme Latvijas tautsaimniecībā</w:t>
      </w:r>
    </w:p>
    <w:p w14:paraId="1F23FC74" w14:textId="3E578CCE"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Zeme ir viens no galvenajiem stratēģiskajiem dabas resursiem Latvijā. Latvijas zemes kopējā platība ir 6,4 milj. ha. No tās lauksaimniecībā izmantojamā zeme ir 2,3 milj. ha (35,9</w:t>
      </w:r>
      <w:r w:rsidR="00F66514">
        <w:rPr>
          <w:rFonts w:ascii="Times New Roman" w:hAnsi="Times New Roman" w:cs="Times New Roman"/>
          <w:sz w:val="24"/>
          <w:szCs w:val="24"/>
        </w:rPr>
        <w:t> </w:t>
      </w:r>
      <w:r w:rsidRPr="00E7171B">
        <w:rPr>
          <w:rFonts w:ascii="Times New Roman" w:hAnsi="Times New Roman" w:cs="Times New Roman"/>
          <w:sz w:val="24"/>
          <w:szCs w:val="24"/>
        </w:rPr>
        <w:t xml:space="preserve">%), mežs </w:t>
      </w:r>
      <w:r w:rsidR="00F66514">
        <w:rPr>
          <w:rFonts w:ascii="Times New Roman" w:hAnsi="Times New Roman" w:cs="Times New Roman"/>
          <w:sz w:val="24"/>
          <w:szCs w:val="24"/>
        </w:rPr>
        <w:t>aizņem</w:t>
      </w:r>
      <w:r w:rsidRPr="00E7171B">
        <w:rPr>
          <w:rFonts w:ascii="Times New Roman" w:hAnsi="Times New Roman" w:cs="Times New Roman"/>
          <w:sz w:val="24"/>
          <w:szCs w:val="24"/>
        </w:rPr>
        <w:t xml:space="preserve"> 3,3 milj. ha (51,5</w:t>
      </w:r>
      <w:r w:rsidR="00F66514">
        <w:rPr>
          <w:rFonts w:ascii="Times New Roman" w:hAnsi="Times New Roman" w:cs="Times New Roman"/>
          <w:sz w:val="24"/>
          <w:szCs w:val="24"/>
        </w:rPr>
        <w:t> </w:t>
      </w:r>
      <w:r w:rsidRPr="00E7171B">
        <w:rPr>
          <w:rFonts w:ascii="Times New Roman" w:hAnsi="Times New Roman" w:cs="Times New Roman"/>
          <w:sz w:val="24"/>
          <w:szCs w:val="24"/>
        </w:rPr>
        <w:t xml:space="preserve">%), zeme zem ēkām un pagalmiem </w:t>
      </w:r>
      <w:r w:rsidR="00F66514">
        <w:rPr>
          <w:rFonts w:ascii="Times New Roman" w:hAnsi="Times New Roman" w:cs="Times New Roman"/>
          <w:sz w:val="24"/>
          <w:szCs w:val="24"/>
        </w:rPr>
        <w:t>–</w:t>
      </w:r>
      <w:r w:rsidRPr="00E7171B">
        <w:rPr>
          <w:rFonts w:ascii="Times New Roman" w:hAnsi="Times New Roman" w:cs="Times New Roman"/>
          <w:sz w:val="24"/>
          <w:szCs w:val="24"/>
        </w:rPr>
        <w:t xml:space="preserve"> 0,09 milj</w:t>
      </w:r>
      <w:r w:rsidR="00CE1ABC" w:rsidRPr="00E7171B">
        <w:rPr>
          <w:rFonts w:ascii="Times New Roman" w:hAnsi="Times New Roman" w:cs="Times New Roman"/>
          <w:sz w:val="24"/>
          <w:szCs w:val="24"/>
        </w:rPr>
        <w:t>.</w:t>
      </w:r>
      <w:r w:rsidRPr="00E7171B">
        <w:rPr>
          <w:rFonts w:ascii="Times New Roman" w:hAnsi="Times New Roman" w:cs="Times New Roman"/>
          <w:sz w:val="24"/>
          <w:szCs w:val="24"/>
        </w:rPr>
        <w:t xml:space="preserve"> ha, bet zeme zem ceļiem – 0,1 milj. ha .</w:t>
      </w:r>
    </w:p>
    <w:p w14:paraId="76CA418E" w14:textId="0C6BE007" w:rsidR="00413850" w:rsidRDefault="00413850" w:rsidP="00A83FDA">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Latvijā meliorēti ir aptuveni 2,4 milj. ha, tajā skaitā 1,6 milj. ha lauksaimniecībā izmantojamās zemes. Pēc Valsts meža dienesta datiem, meža zeme aizņem 51,5 % no kopējās valsts teritorijas, bet liela daļa mežu cieš no pārlieka mitruma. Meža zeme ir meliorēta vairāk nekā 0,8 milj. ha platībā. Pēc Meža valsts reģistra datiem, meliorētā platība kopā aizņem 33</w:t>
      </w:r>
      <w:r w:rsidR="00F66514">
        <w:rPr>
          <w:rFonts w:ascii="Times New Roman" w:hAnsi="Times New Roman" w:cs="Times New Roman"/>
          <w:sz w:val="24"/>
          <w:szCs w:val="24"/>
        </w:rPr>
        <w:t> </w:t>
      </w:r>
      <w:r w:rsidRPr="00E7171B">
        <w:rPr>
          <w:rFonts w:ascii="Times New Roman" w:hAnsi="Times New Roman" w:cs="Times New Roman"/>
          <w:sz w:val="24"/>
          <w:szCs w:val="24"/>
        </w:rPr>
        <w:t>% no kopējās mežu platības.</w:t>
      </w:r>
      <w:r w:rsidR="006D2388" w:rsidRPr="006D2388">
        <w:t xml:space="preserve"> </w:t>
      </w:r>
      <w:r w:rsidR="006D2388" w:rsidRPr="006D2388">
        <w:rPr>
          <w:rFonts w:ascii="Times New Roman" w:hAnsi="Times New Roman" w:cs="Times New Roman"/>
          <w:sz w:val="24"/>
          <w:szCs w:val="24"/>
        </w:rPr>
        <w:t xml:space="preserve">Līdzšinējo </w:t>
      </w:r>
      <w:r w:rsidR="00E86BD1">
        <w:rPr>
          <w:rFonts w:ascii="Times New Roman" w:hAnsi="Times New Roman" w:cs="Times New Roman"/>
          <w:sz w:val="24"/>
          <w:szCs w:val="24"/>
        </w:rPr>
        <w:t xml:space="preserve">zinātnisko </w:t>
      </w:r>
      <w:r w:rsidR="006D2388" w:rsidRPr="006D2388">
        <w:rPr>
          <w:rFonts w:ascii="Times New Roman" w:hAnsi="Times New Roman" w:cs="Times New Roman"/>
          <w:sz w:val="24"/>
          <w:szCs w:val="24"/>
        </w:rPr>
        <w:t>pētījumu dati</w:t>
      </w:r>
      <w:r w:rsidR="00E86BD1">
        <w:rPr>
          <w:rFonts w:ascii="Times New Roman" w:hAnsi="Times New Roman" w:cs="Times New Roman"/>
          <w:sz w:val="24"/>
          <w:szCs w:val="24"/>
        </w:rPr>
        <w:t xml:space="preserve"> </w:t>
      </w:r>
      <w:r w:rsidR="006D2388" w:rsidRPr="006D2388">
        <w:rPr>
          <w:rFonts w:ascii="Times New Roman" w:hAnsi="Times New Roman" w:cs="Times New Roman"/>
          <w:sz w:val="24"/>
          <w:szCs w:val="24"/>
        </w:rPr>
        <w:t xml:space="preserve">apliecina, ka </w:t>
      </w:r>
      <w:r w:rsidR="00F66514">
        <w:rPr>
          <w:rFonts w:ascii="Times New Roman" w:hAnsi="Times New Roman" w:cs="Times New Roman"/>
          <w:sz w:val="24"/>
          <w:szCs w:val="24"/>
        </w:rPr>
        <w:t xml:space="preserve">pēc </w:t>
      </w:r>
      <w:r w:rsidR="006D2388" w:rsidRPr="006D2388">
        <w:rPr>
          <w:rFonts w:ascii="Times New Roman" w:hAnsi="Times New Roman" w:cs="Times New Roman"/>
          <w:sz w:val="24"/>
          <w:szCs w:val="24"/>
        </w:rPr>
        <w:t>mežu nosusināšanas egļu mežu ražība vidēji</w:t>
      </w:r>
      <w:r w:rsidR="00E86BD1">
        <w:rPr>
          <w:rFonts w:ascii="Times New Roman" w:hAnsi="Times New Roman" w:cs="Times New Roman"/>
          <w:sz w:val="24"/>
          <w:szCs w:val="24"/>
        </w:rPr>
        <w:t xml:space="preserve"> </w:t>
      </w:r>
      <w:r w:rsidR="006D2388" w:rsidRPr="006D2388">
        <w:rPr>
          <w:rFonts w:ascii="Times New Roman" w:hAnsi="Times New Roman" w:cs="Times New Roman"/>
          <w:sz w:val="24"/>
          <w:szCs w:val="24"/>
        </w:rPr>
        <w:t>palielinās če</w:t>
      </w:r>
      <w:r w:rsidR="00E86BD1">
        <w:rPr>
          <w:rFonts w:ascii="Times New Roman" w:hAnsi="Times New Roman" w:cs="Times New Roman"/>
          <w:sz w:val="24"/>
          <w:szCs w:val="24"/>
        </w:rPr>
        <w:t>tras reizes</w:t>
      </w:r>
      <w:r w:rsidR="006D2388" w:rsidRPr="006D2388">
        <w:rPr>
          <w:rFonts w:ascii="Times New Roman" w:hAnsi="Times New Roman" w:cs="Times New Roman"/>
          <w:sz w:val="24"/>
          <w:szCs w:val="24"/>
        </w:rPr>
        <w:t>, priežu mežu –</w:t>
      </w:r>
      <w:r w:rsidR="00E86BD1">
        <w:rPr>
          <w:rFonts w:ascii="Times New Roman" w:hAnsi="Times New Roman" w:cs="Times New Roman"/>
          <w:sz w:val="24"/>
          <w:szCs w:val="24"/>
        </w:rPr>
        <w:t xml:space="preserve"> </w:t>
      </w:r>
      <w:r w:rsidR="006D2388" w:rsidRPr="006D2388">
        <w:rPr>
          <w:rFonts w:ascii="Times New Roman" w:hAnsi="Times New Roman" w:cs="Times New Roman"/>
          <w:sz w:val="24"/>
          <w:szCs w:val="24"/>
        </w:rPr>
        <w:t>trī</w:t>
      </w:r>
      <w:r w:rsidR="00E86BD1">
        <w:rPr>
          <w:rFonts w:ascii="Times New Roman" w:hAnsi="Times New Roman" w:cs="Times New Roman"/>
          <w:sz w:val="24"/>
          <w:szCs w:val="24"/>
        </w:rPr>
        <w:t>s reizes</w:t>
      </w:r>
      <w:r w:rsidR="006D2388" w:rsidRPr="006D2388">
        <w:rPr>
          <w:rFonts w:ascii="Times New Roman" w:hAnsi="Times New Roman" w:cs="Times New Roman"/>
          <w:sz w:val="24"/>
          <w:szCs w:val="24"/>
        </w:rPr>
        <w:t>, bērzu mežu – div</w:t>
      </w:r>
      <w:r w:rsidR="00E86BD1">
        <w:rPr>
          <w:rFonts w:ascii="Times New Roman" w:hAnsi="Times New Roman" w:cs="Times New Roman"/>
          <w:sz w:val="24"/>
          <w:szCs w:val="24"/>
        </w:rPr>
        <w:t>as reizes</w:t>
      </w:r>
      <w:r w:rsidR="006D2388" w:rsidRPr="006D2388">
        <w:rPr>
          <w:rFonts w:ascii="Times New Roman" w:hAnsi="Times New Roman" w:cs="Times New Roman"/>
          <w:sz w:val="24"/>
          <w:szCs w:val="24"/>
        </w:rPr>
        <w:t>,</w:t>
      </w:r>
      <w:r w:rsidR="00E86BD1">
        <w:rPr>
          <w:rFonts w:ascii="Times New Roman" w:hAnsi="Times New Roman" w:cs="Times New Roman"/>
          <w:sz w:val="24"/>
          <w:szCs w:val="24"/>
        </w:rPr>
        <w:t xml:space="preserve"> </w:t>
      </w:r>
      <w:r w:rsidR="006D2388" w:rsidRPr="006D2388">
        <w:rPr>
          <w:rFonts w:ascii="Times New Roman" w:hAnsi="Times New Roman" w:cs="Times New Roman"/>
          <w:sz w:val="24"/>
          <w:szCs w:val="24"/>
        </w:rPr>
        <w:t>melnalkšņu – pusotras r</w:t>
      </w:r>
      <w:r w:rsidR="00E86BD1">
        <w:rPr>
          <w:rFonts w:ascii="Times New Roman" w:hAnsi="Times New Roman" w:cs="Times New Roman"/>
          <w:sz w:val="24"/>
          <w:szCs w:val="24"/>
        </w:rPr>
        <w:t>eizes</w:t>
      </w:r>
      <w:r w:rsidR="006D2388" w:rsidRPr="006D2388">
        <w:rPr>
          <w:rFonts w:ascii="Times New Roman" w:hAnsi="Times New Roman" w:cs="Times New Roman"/>
          <w:sz w:val="24"/>
          <w:szCs w:val="24"/>
        </w:rPr>
        <w:t>.</w:t>
      </w:r>
      <w:r w:rsidR="00E86BD1">
        <w:rPr>
          <w:rStyle w:val="Vresatsauce"/>
          <w:rFonts w:ascii="Times New Roman" w:hAnsi="Times New Roman" w:cs="Times New Roman"/>
          <w:sz w:val="24"/>
          <w:szCs w:val="24"/>
        </w:rPr>
        <w:footnoteReference w:id="4"/>
      </w:r>
    </w:p>
    <w:p w14:paraId="4841E384" w14:textId="7F9C261B" w:rsidR="009B6447" w:rsidRPr="006C43B0" w:rsidRDefault="006C43B0" w:rsidP="006C4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Viena no darbībām,</w:t>
      </w:r>
      <w:r w:rsidRPr="006C43B0">
        <w:rPr>
          <w:rFonts w:ascii="Times New Roman" w:hAnsi="Times New Roman" w:cs="Times New Roman"/>
          <w:sz w:val="24"/>
          <w:szCs w:val="24"/>
        </w:rPr>
        <w:t xml:space="preserve"> kur</w:t>
      </w:r>
      <w:r>
        <w:rPr>
          <w:rFonts w:ascii="Times New Roman" w:hAnsi="Times New Roman" w:cs="Times New Roman"/>
          <w:sz w:val="24"/>
          <w:szCs w:val="24"/>
        </w:rPr>
        <w:t>ai</w:t>
      </w:r>
      <w:r w:rsidRPr="006C43B0">
        <w:rPr>
          <w:rFonts w:ascii="Times New Roman" w:hAnsi="Times New Roman" w:cs="Times New Roman"/>
          <w:sz w:val="24"/>
          <w:szCs w:val="24"/>
        </w:rPr>
        <w:t xml:space="preserve"> dominējoša ir tieša pozitīva ietekme</w:t>
      </w:r>
      <w:r w:rsidR="00F66514">
        <w:rPr>
          <w:rFonts w:ascii="Times New Roman" w:hAnsi="Times New Roman" w:cs="Times New Roman"/>
          <w:sz w:val="24"/>
          <w:szCs w:val="24"/>
        </w:rPr>
        <w:t xml:space="preserve"> uz</w:t>
      </w:r>
      <w:r w:rsidRPr="006C43B0">
        <w:rPr>
          <w:rFonts w:ascii="Times New Roman" w:hAnsi="Times New Roman" w:cs="Times New Roman"/>
          <w:sz w:val="24"/>
          <w:szCs w:val="24"/>
        </w:rPr>
        <w:t xml:space="preserve"> CO</w:t>
      </w:r>
      <w:r w:rsidR="00D21354">
        <w:rPr>
          <w:rFonts w:ascii="Times New Roman" w:hAnsi="Times New Roman" w:cs="Times New Roman"/>
          <w:sz w:val="24"/>
          <w:szCs w:val="24"/>
          <w:vertAlign w:val="subscript"/>
        </w:rPr>
        <w:t xml:space="preserve">2 </w:t>
      </w:r>
      <w:r w:rsidR="00D21354">
        <w:rPr>
          <w:rFonts w:ascii="Times New Roman" w:hAnsi="Times New Roman" w:cs="Times New Roman"/>
          <w:sz w:val="24"/>
          <w:szCs w:val="24"/>
        </w:rPr>
        <w:t>piesaisti</w:t>
      </w:r>
      <w:r>
        <w:rPr>
          <w:rFonts w:ascii="Times New Roman" w:hAnsi="Times New Roman" w:cs="Times New Roman"/>
          <w:sz w:val="24"/>
          <w:szCs w:val="24"/>
        </w:rPr>
        <w:t xml:space="preserve"> ir </w:t>
      </w:r>
      <w:r w:rsidRPr="006C43B0">
        <w:rPr>
          <w:rFonts w:ascii="Times New Roman" w:hAnsi="Times New Roman" w:cs="Times New Roman"/>
          <w:sz w:val="24"/>
          <w:szCs w:val="24"/>
        </w:rPr>
        <w:t xml:space="preserve">esošo meliorācijas sistēmu uzturēšana un jaunu ierīkošana. </w:t>
      </w:r>
      <w:r w:rsidR="009B6447">
        <w:rPr>
          <w:rFonts w:ascii="Times New Roman" w:hAnsi="Times New Roman" w:cs="Times New Roman"/>
          <w:sz w:val="24"/>
          <w:szCs w:val="24"/>
        </w:rPr>
        <w:t xml:space="preserve">Atbilstoši NAP </w:t>
      </w:r>
      <w:r w:rsidR="00BF6D1E">
        <w:rPr>
          <w:rFonts w:ascii="Times New Roman" w:hAnsi="Times New Roman" w:cs="Times New Roman"/>
          <w:sz w:val="24"/>
          <w:szCs w:val="24"/>
        </w:rPr>
        <w:t>2027 uzdevumam k</w:t>
      </w:r>
      <w:r w:rsidR="009B6447">
        <w:rPr>
          <w:rFonts w:ascii="Times New Roman" w:hAnsi="Times New Roman" w:cs="Times New Roman"/>
          <w:sz w:val="24"/>
          <w:szCs w:val="24"/>
        </w:rPr>
        <w:t>limata pārmaiņu seku novēršanai m</w:t>
      </w:r>
      <w:r w:rsidR="009B6447" w:rsidRPr="009B6447">
        <w:rPr>
          <w:rFonts w:ascii="Times New Roman" w:hAnsi="Times New Roman" w:cs="Times New Roman"/>
          <w:sz w:val="24"/>
          <w:szCs w:val="24"/>
        </w:rPr>
        <w:t>eliorācijas sistēmu atjaunošana var radīt</w:t>
      </w:r>
      <w:r w:rsidR="009B6447">
        <w:rPr>
          <w:rFonts w:ascii="Times New Roman" w:hAnsi="Times New Roman" w:cs="Times New Roman"/>
          <w:sz w:val="24"/>
          <w:szCs w:val="24"/>
        </w:rPr>
        <w:t xml:space="preserve"> </w:t>
      </w:r>
      <w:r w:rsidR="009B6447" w:rsidRPr="009B6447">
        <w:rPr>
          <w:rFonts w:ascii="Times New Roman" w:hAnsi="Times New Roman" w:cs="Times New Roman"/>
          <w:sz w:val="24"/>
          <w:szCs w:val="24"/>
        </w:rPr>
        <w:t>papildu CO</w:t>
      </w:r>
      <w:r w:rsidR="00D21354">
        <w:rPr>
          <w:rFonts w:ascii="Times New Roman" w:hAnsi="Times New Roman" w:cs="Times New Roman"/>
          <w:sz w:val="24"/>
          <w:szCs w:val="24"/>
          <w:vertAlign w:val="subscript"/>
        </w:rPr>
        <w:t>2</w:t>
      </w:r>
      <w:r w:rsidR="00F66514">
        <w:rPr>
          <w:rFonts w:ascii="Times New Roman" w:hAnsi="Times New Roman" w:cs="Times New Roman"/>
          <w:sz w:val="24"/>
          <w:szCs w:val="24"/>
          <w:vertAlign w:val="superscript"/>
        </w:rPr>
        <w:t> </w:t>
      </w:r>
      <w:r w:rsidR="009B6447" w:rsidRPr="009B6447">
        <w:rPr>
          <w:rFonts w:ascii="Times New Roman" w:hAnsi="Times New Roman" w:cs="Times New Roman"/>
          <w:sz w:val="24"/>
          <w:szCs w:val="24"/>
        </w:rPr>
        <w:t>piesaisti:</w:t>
      </w:r>
    </w:p>
    <w:p w14:paraId="22C20D68" w14:textId="77777777" w:rsidR="009B6447" w:rsidRPr="009B6447" w:rsidRDefault="009B6447" w:rsidP="00A83FDA">
      <w:pPr>
        <w:pStyle w:val="Sarakstarindkopa"/>
        <w:numPr>
          <w:ilvl w:val="0"/>
          <w:numId w:val="52"/>
        </w:numPr>
        <w:jc w:val="both"/>
        <w:rPr>
          <w:rFonts w:ascii="Times New Roman" w:hAnsi="Times New Roman"/>
          <w:szCs w:val="24"/>
        </w:rPr>
      </w:pPr>
      <w:r w:rsidRPr="009B6447">
        <w:rPr>
          <w:rFonts w:ascii="Times New Roman" w:hAnsi="Times New Roman"/>
          <w:szCs w:val="24"/>
        </w:rPr>
        <w:t>meliorētās minerāl</w:t>
      </w:r>
      <w:r w:rsidR="00BF6D1E">
        <w:rPr>
          <w:rFonts w:ascii="Times New Roman" w:hAnsi="Times New Roman"/>
          <w:szCs w:val="24"/>
        </w:rPr>
        <w:t xml:space="preserve">ās </w:t>
      </w:r>
      <w:r w:rsidRPr="009B6447">
        <w:rPr>
          <w:rFonts w:ascii="Times New Roman" w:hAnsi="Times New Roman"/>
          <w:szCs w:val="24"/>
        </w:rPr>
        <w:t xml:space="preserve">augsnēs </w:t>
      </w:r>
      <w:r w:rsidR="00F66514">
        <w:rPr>
          <w:rFonts w:ascii="Times New Roman" w:hAnsi="Times New Roman"/>
          <w:szCs w:val="24"/>
        </w:rPr>
        <w:t xml:space="preserve">– </w:t>
      </w:r>
      <w:r w:rsidRPr="009B6447">
        <w:rPr>
          <w:rFonts w:ascii="Times New Roman" w:hAnsi="Times New Roman"/>
          <w:szCs w:val="24"/>
        </w:rPr>
        <w:t>3,3 tonnas ha</w:t>
      </w:r>
      <w:r>
        <w:rPr>
          <w:rFonts w:ascii="Times New Roman" w:hAnsi="Times New Roman"/>
          <w:szCs w:val="24"/>
          <w:vertAlign w:val="superscript"/>
        </w:rPr>
        <w:t>-1</w:t>
      </w:r>
      <w:r w:rsidRPr="009B6447">
        <w:rPr>
          <w:rFonts w:ascii="Times New Roman" w:hAnsi="Times New Roman"/>
          <w:szCs w:val="24"/>
        </w:rPr>
        <w:t xml:space="preserve"> gadā,</w:t>
      </w:r>
    </w:p>
    <w:p w14:paraId="09890914" w14:textId="77777777" w:rsidR="009B6447" w:rsidRDefault="009B6447" w:rsidP="00A83FDA">
      <w:pPr>
        <w:pStyle w:val="Sarakstarindkopa"/>
        <w:numPr>
          <w:ilvl w:val="0"/>
          <w:numId w:val="52"/>
        </w:numPr>
        <w:jc w:val="both"/>
        <w:rPr>
          <w:rFonts w:ascii="Times New Roman" w:hAnsi="Times New Roman"/>
          <w:szCs w:val="24"/>
        </w:rPr>
      </w:pPr>
      <w:r w:rsidRPr="009B6447">
        <w:rPr>
          <w:rFonts w:ascii="Times New Roman" w:hAnsi="Times New Roman"/>
          <w:szCs w:val="24"/>
        </w:rPr>
        <w:t>organiskās augsnēs – 2,7 tonnas ha</w:t>
      </w:r>
      <w:r>
        <w:rPr>
          <w:rFonts w:ascii="Times New Roman" w:hAnsi="Times New Roman"/>
          <w:szCs w:val="24"/>
          <w:vertAlign w:val="superscript"/>
        </w:rPr>
        <w:t>-1</w:t>
      </w:r>
      <w:r w:rsidRPr="009B6447">
        <w:rPr>
          <w:rFonts w:ascii="Times New Roman" w:hAnsi="Times New Roman"/>
          <w:szCs w:val="24"/>
        </w:rPr>
        <w:t xml:space="preserve"> gadā</w:t>
      </w:r>
      <w:r w:rsidR="00BF6D1E">
        <w:rPr>
          <w:rFonts w:ascii="Times New Roman" w:hAnsi="Times New Roman"/>
          <w:szCs w:val="24"/>
        </w:rPr>
        <w:t>;</w:t>
      </w:r>
    </w:p>
    <w:p w14:paraId="692E03E1" w14:textId="77777777" w:rsidR="00BF6D1E" w:rsidRPr="00BF6D1E" w:rsidRDefault="00BF6D1E" w:rsidP="00A83FDA">
      <w:pPr>
        <w:pStyle w:val="Sarakstarindkopa"/>
        <w:numPr>
          <w:ilvl w:val="0"/>
          <w:numId w:val="52"/>
        </w:numPr>
        <w:jc w:val="both"/>
        <w:rPr>
          <w:rFonts w:ascii="Times New Roman" w:hAnsi="Times New Roman"/>
          <w:szCs w:val="24"/>
        </w:rPr>
      </w:pPr>
      <w:r>
        <w:rPr>
          <w:rFonts w:ascii="Times New Roman" w:hAnsi="Times New Roman"/>
          <w:szCs w:val="24"/>
        </w:rPr>
        <w:t>j</w:t>
      </w:r>
      <w:r w:rsidRPr="00BF6D1E">
        <w:rPr>
          <w:rFonts w:ascii="Times New Roman" w:hAnsi="Times New Roman"/>
          <w:szCs w:val="24"/>
        </w:rPr>
        <w:t xml:space="preserve">aunas meliorācija sistēmas </w:t>
      </w:r>
      <w:r>
        <w:rPr>
          <w:rFonts w:ascii="Times New Roman" w:hAnsi="Times New Roman"/>
          <w:szCs w:val="24"/>
        </w:rPr>
        <w:t xml:space="preserve">būvniecība </w:t>
      </w:r>
      <w:r w:rsidRPr="00BF6D1E">
        <w:rPr>
          <w:rFonts w:ascii="Times New Roman" w:hAnsi="Times New Roman"/>
          <w:szCs w:val="24"/>
        </w:rPr>
        <w:t>var nodrošināt</w:t>
      </w:r>
      <w:r>
        <w:rPr>
          <w:rFonts w:ascii="Times New Roman" w:hAnsi="Times New Roman"/>
          <w:szCs w:val="24"/>
        </w:rPr>
        <w:t xml:space="preserve"> </w:t>
      </w:r>
      <w:r w:rsidRPr="00BF6D1E">
        <w:rPr>
          <w:rFonts w:ascii="Times New Roman" w:hAnsi="Times New Roman"/>
          <w:szCs w:val="24"/>
        </w:rPr>
        <w:t xml:space="preserve">1483 </w:t>
      </w:r>
      <w:proofErr w:type="spellStart"/>
      <w:r w:rsidRPr="00BF6D1E">
        <w:rPr>
          <w:rFonts w:ascii="Times New Roman" w:hAnsi="Times New Roman"/>
          <w:szCs w:val="24"/>
        </w:rPr>
        <w:t>Gg</w:t>
      </w:r>
      <w:proofErr w:type="spellEnd"/>
      <w:r w:rsidRPr="00BF6D1E">
        <w:rPr>
          <w:rFonts w:ascii="Times New Roman" w:hAnsi="Times New Roman"/>
          <w:szCs w:val="24"/>
        </w:rPr>
        <w:t xml:space="preserve"> CO</w:t>
      </w:r>
      <w:r w:rsidR="0034385C">
        <w:rPr>
          <w:rFonts w:ascii="Times New Roman" w:hAnsi="Times New Roman"/>
          <w:szCs w:val="24"/>
          <w:vertAlign w:val="subscript"/>
        </w:rPr>
        <w:t>2</w:t>
      </w:r>
      <w:r>
        <w:rPr>
          <w:rFonts w:ascii="Times New Roman" w:hAnsi="Times New Roman"/>
          <w:szCs w:val="24"/>
          <w:vertAlign w:val="superscript"/>
        </w:rPr>
        <w:t xml:space="preserve"> </w:t>
      </w:r>
      <w:r w:rsidRPr="00BF6D1E">
        <w:rPr>
          <w:rFonts w:ascii="Times New Roman" w:hAnsi="Times New Roman"/>
          <w:szCs w:val="24"/>
        </w:rPr>
        <w:t>piesaisti gadā</w:t>
      </w:r>
      <w:r>
        <w:rPr>
          <w:rStyle w:val="Vresatsauce"/>
          <w:rFonts w:ascii="Times New Roman" w:hAnsi="Times New Roman"/>
          <w:szCs w:val="24"/>
        </w:rPr>
        <w:footnoteReference w:id="5"/>
      </w:r>
      <w:r w:rsidRPr="00BF6D1E">
        <w:rPr>
          <w:rFonts w:ascii="Times New Roman" w:hAnsi="Times New Roman"/>
          <w:szCs w:val="24"/>
        </w:rPr>
        <w:t>.</w:t>
      </w:r>
    </w:p>
    <w:p w14:paraId="2557B0BF"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Piejūras zemākajās platībās lielāko upju un ezeru palieņu aizsardzībai no applūšanas ir izbūvēti polderi – nosusināta platība, kas ar aizsargdambjiem norobežota no uzplūstošiem ūdeņiem, bet ūdens notece no aizsargātās platības tiek novadīta, pārsūknējot ar sūkņu staciju. </w:t>
      </w:r>
    </w:p>
    <w:p w14:paraId="30245958" w14:textId="1CD6FCAA"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Mūsdienās, kad lauksaimniecībā izmantojamā zeme daudzviet ir pārveidota par apbūves zemi vai zemi ar citu lietošanas veidu, ir sarežģīti noteikt precīzu meliorācijas infrastruktūras ietekmi uz šīm teritorijām</w:t>
      </w:r>
      <w:r w:rsidR="00F66514">
        <w:rPr>
          <w:rFonts w:ascii="Times New Roman" w:hAnsi="Times New Roman" w:cs="Times New Roman"/>
          <w:sz w:val="24"/>
          <w:szCs w:val="24"/>
        </w:rPr>
        <w:t>. Lai ievāktu precīzus datus,</w:t>
      </w:r>
      <w:r w:rsidR="00F66514" w:rsidRPr="002D5780">
        <w:t xml:space="preserve"> </w:t>
      </w:r>
      <w:r w:rsidRPr="00806D71">
        <w:rPr>
          <w:rFonts w:ascii="Times New Roman" w:hAnsi="Times New Roman" w:cs="Times New Roman"/>
          <w:sz w:val="24"/>
          <w:szCs w:val="24"/>
        </w:rPr>
        <w:t xml:space="preserve">būtu </w:t>
      </w:r>
      <w:r w:rsidR="00F66514">
        <w:rPr>
          <w:rFonts w:ascii="Times New Roman" w:hAnsi="Times New Roman" w:cs="Times New Roman"/>
          <w:sz w:val="24"/>
          <w:szCs w:val="24"/>
        </w:rPr>
        <w:t>vajadzīgi</w:t>
      </w:r>
      <w:r w:rsidR="00F66514" w:rsidRPr="00806D71">
        <w:rPr>
          <w:rFonts w:ascii="Times New Roman" w:hAnsi="Times New Roman" w:cs="Times New Roman"/>
          <w:sz w:val="24"/>
          <w:szCs w:val="24"/>
        </w:rPr>
        <w:t xml:space="preserve"> </w:t>
      </w:r>
      <w:r w:rsidRPr="00806D71">
        <w:rPr>
          <w:rFonts w:ascii="Times New Roman" w:hAnsi="Times New Roman" w:cs="Times New Roman"/>
          <w:sz w:val="24"/>
          <w:szCs w:val="24"/>
        </w:rPr>
        <w:t>papildu pētījumi</w:t>
      </w:r>
      <w:r w:rsidR="00F66514">
        <w:rPr>
          <w:rFonts w:ascii="Times New Roman" w:hAnsi="Times New Roman" w:cs="Times New Roman"/>
          <w:sz w:val="24"/>
          <w:szCs w:val="24"/>
        </w:rPr>
        <w:t>.</w:t>
      </w:r>
      <w:r w:rsidRPr="00806D71">
        <w:rPr>
          <w:rFonts w:ascii="Times New Roman" w:hAnsi="Times New Roman" w:cs="Times New Roman"/>
          <w:sz w:val="24"/>
          <w:szCs w:val="24"/>
        </w:rPr>
        <w:t xml:space="preserve"> </w:t>
      </w:r>
      <w:r w:rsidR="002D5780" w:rsidRPr="002D5780">
        <w:rPr>
          <w:rFonts w:ascii="Times New Roman" w:hAnsi="Times New Roman" w:cs="Times New Roman"/>
          <w:sz w:val="24"/>
          <w:szCs w:val="24"/>
          <w:u w:val="single"/>
        </w:rPr>
        <w:t>Pakalpojum</w:t>
      </w:r>
      <w:r w:rsidR="00F66514">
        <w:rPr>
          <w:rFonts w:ascii="Times New Roman" w:hAnsi="Times New Roman" w:cs="Times New Roman"/>
          <w:sz w:val="24"/>
          <w:szCs w:val="24"/>
          <w:u w:val="single"/>
        </w:rPr>
        <w:t>i</w:t>
      </w:r>
      <w:r w:rsidR="002D5780" w:rsidRPr="002D5780">
        <w:rPr>
          <w:rFonts w:ascii="Times New Roman" w:hAnsi="Times New Roman" w:cs="Times New Roman"/>
          <w:sz w:val="24"/>
          <w:szCs w:val="24"/>
          <w:u w:val="single"/>
        </w:rPr>
        <w:t xml:space="preserve"> (zinātnisko pētījum</w:t>
      </w:r>
      <w:r w:rsidR="00F66514">
        <w:rPr>
          <w:rFonts w:ascii="Times New Roman" w:hAnsi="Times New Roman" w:cs="Times New Roman"/>
          <w:sz w:val="24"/>
          <w:szCs w:val="24"/>
          <w:u w:val="single"/>
        </w:rPr>
        <w:t>i)</w:t>
      </w:r>
      <w:r w:rsidR="002D5780" w:rsidRPr="002D5780">
        <w:rPr>
          <w:rFonts w:ascii="Times New Roman" w:hAnsi="Times New Roman" w:cs="Times New Roman"/>
          <w:sz w:val="24"/>
          <w:szCs w:val="24"/>
          <w:u w:val="single"/>
        </w:rPr>
        <w:t xml:space="preserve"> tiks </w:t>
      </w:r>
      <w:r w:rsidR="00F66514">
        <w:rPr>
          <w:rFonts w:ascii="Times New Roman" w:hAnsi="Times New Roman" w:cs="Times New Roman"/>
          <w:sz w:val="24"/>
          <w:szCs w:val="24"/>
          <w:u w:val="single"/>
        </w:rPr>
        <w:t>pasūtīti</w:t>
      </w:r>
      <w:r w:rsidR="002D5780" w:rsidRPr="002D5780">
        <w:rPr>
          <w:rFonts w:ascii="Times New Roman" w:hAnsi="Times New Roman" w:cs="Times New Roman"/>
          <w:sz w:val="24"/>
          <w:szCs w:val="24"/>
          <w:u w:val="single"/>
        </w:rPr>
        <w:t xml:space="preserve">, ievērojot publisko iepirkumu regulējumu, </w:t>
      </w:r>
      <w:r w:rsidR="00F66514">
        <w:rPr>
          <w:rFonts w:ascii="Times New Roman" w:hAnsi="Times New Roman" w:cs="Times New Roman"/>
          <w:sz w:val="24"/>
          <w:szCs w:val="24"/>
          <w:u w:val="single"/>
        </w:rPr>
        <w:t xml:space="preserve">lai nodrošinātu </w:t>
      </w:r>
      <w:r w:rsidR="002D5780" w:rsidRPr="002D5780">
        <w:rPr>
          <w:rFonts w:ascii="Times New Roman" w:hAnsi="Times New Roman" w:cs="Times New Roman"/>
          <w:sz w:val="24"/>
          <w:szCs w:val="24"/>
          <w:u w:val="single"/>
        </w:rPr>
        <w:t>atklāt</w:t>
      </w:r>
      <w:r w:rsidR="00F66514">
        <w:rPr>
          <w:rFonts w:ascii="Times New Roman" w:hAnsi="Times New Roman" w:cs="Times New Roman"/>
          <w:sz w:val="24"/>
          <w:szCs w:val="24"/>
          <w:u w:val="single"/>
        </w:rPr>
        <w:t>umu</w:t>
      </w:r>
      <w:r w:rsidR="002D5780" w:rsidRPr="002D5780">
        <w:rPr>
          <w:rFonts w:ascii="Times New Roman" w:hAnsi="Times New Roman" w:cs="Times New Roman"/>
          <w:sz w:val="24"/>
          <w:szCs w:val="24"/>
          <w:u w:val="single"/>
        </w:rPr>
        <w:t xml:space="preserve">, </w:t>
      </w:r>
      <w:proofErr w:type="spellStart"/>
      <w:r w:rsidR="002D5780" w:rsidRPr="002D5780">
        <w:rPr>
          <w:rFonts w:ascii="Times New Roman" w:hAnsi="Times New Roman" w:cs="Times New Roman"/>
          <w:sz w:val="24"/>
          <w:szCs w:val="24"/>
          <w:u w:val="single"/>
        </w:rPr>
        <w:t>pārredzam</w:t>
      </w:r>
      <w:r w:rsidR="00F66514">
        <w:rPr>
          <w:rFonts w:ascii="Times New Roman" w:hAnsi="Times New Roman" w:cs="Times New Roman"/>
          <w:sz w:val="24"/>
          <w:szCs w:val="24"/>
          <w:u w:val="single"/>
        </w:rPr>
        <w:t>amību</w:t>
      </w:r>
      <w:proofErr w:type="spellEnd"/>
      <w:r w:rsidR="002D5780" w:rsidRPr="002D5780">
        <w:rPr>
          <w:rFonts w:ascii="Times New Roman" w:hAnsi="Times New Roman" w:cs="Times New Roman"/>
          <w:sz w:val="24"/>
          <w:szCs w:val="24"/>
          <w:u w:val="single"/>
        </w:rPr>
        <w:t>, nediskrimin</w:t>
      </w:r>
      <w:r w:rsidR="00F66514">
        <w:rPr>
          <w:rFonts w:ascii="Times New Roman" w:hAnsi="Times New Roman" w:cs="Times New Roman"/>
          <w:sz w:val="24"/>
          <w:szCs w:val="24"/>
          <w:u w:val="single"/>
        </w:rPr>
        <w:t>āciju</w:t>
      </w:r>
      <w:r w:rsidR="002D5780" w:rsidRPr="002D5780">
        <w:rPr>
          <w:rFonts w:ascii="Times New Roman" w:hAnsi="Times New Roman" w:cs="Times New Roman"/>
          <w:sz w:val="24"/>
          <w:szCs w:val="24"/>
          <w:u w:val="single"/>
        </w:rPr>
        <w:t xml:space="preserve"> un konkurenci.</w:t>
      </w:r>
    </w:p>
    <w:p w14:paraId="7D844328" w14:textId="039C82EC"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 xml:space="preserve">Pēdējā visaptverošā meliorācijas sistēmu inventarizācija </w:t>
      </w:r>
      <w:r w:rsidR="00F66514">
        <w:rPr>
          <w:rFonts w:ascii="Times New Roman" w:hAnsi="Times New Roman" w:cs="Times New Roman"/>
          <w:sz w:val="24"/>
          <w:szCs w:val="24"/>
        </w:rPr>
        <w:t>no</w:t>
      </w:r>
      <w:r w:rsidRPr="00806D71">
        <w:rPr>
          <w:rFonts w:ascii="Times New Roman" w:hAnsi="Times New Roman" w:cs="Times New Roman"/>
          <w:sz w:val="24"/>
          <w:szCs w:val="24"/>
        </w:rPr>
        <w:t>tika 20.</w:t>
      </w:r>
      <w:r w:rsidR="00F66514">
        <w:rPr>
          <w:rFonts w:ascii="Times New Roman" w:hAnsi="Times New Roman" w:cs="Times New Roman"/>
          <w:sz w:val="24"/>
          <w:szCs w:val="24"/>
        </w:rPr>
        <w:t xml:space="preserve"> </w:t>
      </w:r>
      <w:r w:rsidRPr="00806D71">
        <w:rPr>
          <w:rFonts w:ascii="Times New Roman" w:hAnsi="Times New Roman" w:cs="Times New Roman"/>
          <w:sz w:val="24"/>
          <w:szCs w:val="24"/>
        </w:rPr>
        <w:t>gs</w:t>
      </w:r>
      <w:r w:rsidR="00F66514">
        <w:rPr>
          <w:rFonts w:ascii="Times New Roman" w:hAnsi="Times New Roman" w:cs="Times New Roman"/>
          <w:sz w:val="24"/>
          <w:szCs w:val="24"/>
        </w:rPr>
        <w:t>.</w:t>
      </w:r>
      <w:r w:rsidRPr="00806D71">
        <w:rPr>
          <w:rFonts w:ascii="Times New Roman" w:hAnsi="Times New Roman" w:cs="Times New Roman"/>
          <w:sz w:val="24"/>
          <w:szCs w:val="24"/>
        </w:rPr>
        <w:t xml:space="preserve"> 80.</w:t>
      </w:r>
      <w:r w:rsidR="00F66514">
        <w:rPr>
          <w:rFonts w:ascii="Times New Roman" w:hAnsi="Times New Roman" w:cs="Times New Roman"/>
          <w:sz w:val="24"/>
          <w:szCs w:val="24"/>
        </w:rPr>
        <w:t> </w:t>
      </w:r>
      <w:r w:rsidRPr="00806D71">
        <w:rPr>
          <w:rFonts w:ascii="Times New Roman" w:hAnsi="Times New Roman" w:cs="Times New Roman"/>
          <w:sz w:val="24"/>
          <w:szCs w:val="24"/>
        </w:rPr>
        <w:t>gadu beigās. 20.</w:t>
      </w:r>
      <w:r w:rsidR="00F66514">
        <w:rPr>
          <w:rFonts w:ascii="Times New Roman" w:hAnsi="Times New Roman" w:cs="Times New Roman"/>
          <w:sz w:val="24"/>
          <w:szCs w:val="24"/>
        </w:rPr>
        <w:t> </w:t>
      </w:r>
      <w:r w:rsidRPr="00806D71">
        <w:rPr>
          <w:rFonts w:ascii="Times New Roman" w:hAnsi="Times New Roman" w:cs="Times New Roman"/>
          <w:sz w:val="24"/>
          <w:szCs w:val="24"/>
        </w:rPr>
        <w:t>gs</w:t>
      </w:r>
      <w:r w:rsidR="00F66514">
        <w:rPr>
          <w:rFonts w:ascii="Times New Roman" w:hAnsi="Times New Roman" w:cs="Times New Roman"/>
          <w:sz w:val="24"/>
          <w:szCs w:val="24"/>
        </w:rPr>
        <w:t>.</w:t>
      </w:r>
      <w:r w:rsidRPr="00806D71">
        <w:rPr>
          <w:rFonts w:ascii="Times New Roman" w:hAnsi="Times New Roman" w:cs="Times New Roman"/>
          <w:sz w:val="24"/>
          <w:szCs w:val="24"/>
        </w:rPr>
        <w:t xml:space="preserve"> 90.</w:t>
      </w:r>
      <w:r w:rsidR="00F66514">
        <w:rPr>
          <w:rFonts w:ascii="Times New Roman" w:hAnsi="Times New Roman" w:cs="Times New Roman"/>
          <w:sz w:val="24"/>
          <w:szCs w:val="24"/>
        </w:rPr>
        <w:t> </w:t>
      </w:r>
      <w:r w:rsidRPr="00806D71">
        <w:rPr>
          <w:rFonts w:ascii="Times New Roman" w:hAnsi="Times New Roman" w:cs="Times New Roman"/>
          <w:sz w:val="24"/>
          <w:szCs w:val="24"/>
        </w:rPr>
        <w:t>gados uzsāktā zemes reforma mainīja meliorācijas sistēmu piederību, apsaimniekošanu un atbildību par meliorācijas sistēmu uzturēšanu un saglabāšanu.</w:t>
      </w:r>
    </w:p>
    <w:p w14:paraId="56114C97" w14:textId="26573FD3"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Straujā urbanizācija un lauksaimniecībā izmantojamās zemes transformācija par apbūves teritoriju ir palielinājusi plūdu risku un apsteigusi meliorācijas infrastruktūras attīstību. Agrākās piepilsētu lauksaimniecības zemes meliorācijas sistēmas </w:t>
      </w:r>
      <w:r w:rsidR="00F66514">
        <w:rPr>
          <w:rFonts w:ascii="Times New Roman" w:hAnsi="Times New Roman" w:cs="Times New Roman"/>
          <w:sz w:val="24"/>
          <w:szCs w:val="24"/>
        </w:rPr>
        <w:t>patlaban</w:t>
      </w:r>
      <w:r w:rsidRPr="00E7171B">
        <w:rPr>
          <w:rFonts w:ascii="Times New Roman" w:hAnsi="Times New Roman" w:cs="Times New Roman"/>
          <w:sz w:val="24"/>
          <w:szCs w:val="24"/>
        </w:rPr>
        <w:t xml:space="preserve"> ir jāpiemēro teritoriju un iedzīvotāju aizsardzībai no plūdiem. Ilgstoši </w:t>
      </w:r>
      <w:r w:rsidR="00806D71">
        <w:rPr>
          <w:rFonts w:ascii="Times New Roman" w:hAnsi="Times New Roman" w:cs="Times New Roman"/>
          <w:sz w:val="24"/>
          <w:szCs w:val="24"/>
        </w:rPr>
        <w:t>lauksaimniecībā neizmantoto</w:t>
      </w:r>
      <w:r w:rsidRPr="00E7171B">
        <w:rPr>
          <w:rFonts w:ascii="Times New Roman" w:hAnsi="Times New Roman" w:cs="Times New Roman"/>
          <w:sz w:val="24"/>
          <w:szCs w:val="24"/>
        </w:rPr>
        <w:t xml:space="preserve"> vai </w:t>
      </w:r>
      <w:r w:rsidRPr="00E7171B">
        <w:rPr>
          <w:rFonts w:ascii="Times New Roman" w:hAnsi="Times New Roman" w:cs="Times New Roman"/>
          <w:sz w:val="24"/>
          <w:szCs w:val="24"/>
        </w:rPr>
        <w:lastRenderedPageBreak/>
        <w:t>apbūvei nepiemēroto platību apbūves dēļ plūdu draudi novērojami tādās vietās, kurās tie agrāk neradīja problēmas, jo īslaicīga applūšana atbilda iepriekšējam zemes lietošanas veidam.</w:t>
      </w:r>
    </w:p>
    <w:p w14:paraId="70B42ED2"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Meliorācijas sistēmas ir reģistrētas vienotā valsts informācijas sistēmā – meliorācijas kadastra informācijas sistēmā. </w:t>
      </w:r>
    </w:p>
    <w:p w14:paraId="4B7512B1"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Meliorācijas kadastra informācijas sistēmā reģistrētā vispārīgā melioratīvā informācija:</w:t>
      </w:r>
    </w:p>
    <w:tbl>
      <w:tblPr>
        <w:tblW w:w="8508" w:type="dxa"/>
        <w:tblLayout w:type="fixed"/>
        <w:tblCellMar>
          <w:left w:w="0" w:type="dxa"/>
          <w:right w:w="0" w:type="dxa"/>
        </w:tblCellMar>
        <w:tblLook w:val="0600" w:firstRow="0" w:lastRow="0" w:firstColumn="0" w:lastColumn="0" w:noHBand="1" w:noVBand="1"/>
      </w:tblPr>
      <w:tblGrid>
        <w:gridCol w:w="882"/>
        <w:gridCol w:w="5358"/>
        <w:gridCol w:w="2268"/>
      </w:tblGrid>
      <w:tr w:rsidR="00191B08" w:rsidRPr="00E7171B" w14:paraId="245BD7BF" w14:textId="77777777" w:rsidTr="00683A03">
        <w:trPr>
          <w:trHeight w:val="350"/>
        </w:trPr>
        <w:tc>
          <w:tcPr>
            <w:tcW w:w="88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5AF96C" w14:textId="77777777" w:rsidR="00413850" w:rsidRPr="00E7171B" w:rsidRDefault="00413850" w:rsidP="00683A03">
            <w:pPr>
              <w:jc w:val="both"/>
              <w:rPr>
                <w:rFonts w:ascii="Times New Roman" w:hAnsi="Times New Roman" w:cs="Times New Roman"/>
                <w:sz w:val="24"/>
                <w:szCs w:val="24"/>
              </w:rPr>
            </w:pPr>
            <w:proofErr w:type="spellStart"/>
            <w:r w:rsidRPr="00E7171B">
              <w:rPr>
                <w:rFonts w:ascii="Times New Roman" w:hAnsi="Times New Roman" w:cs="Times New Roman"/>
                <w:sz w:val="24"/>
                <w:szCs w:val="24"/>
              </w:rPr>
              <w:t>Nr.p.k</w:t>
            </w:r>
            <w:proofErr w:type="spellEnd"/>
            <w:r w:rsidRPr="00E7171B">
              <w:rPr>
                <w:rFonts w:ascii="Times New Roman" w:hAnsi="Times New Roman" w:cs="Times New Roman"/>
                <w:sz w:val="24"/>
                <w:szCs w:val="24"/>
              </w:rPr>
              <w:t>.</w:t>
            </w:r>
          </w:p>
        </w:tc>
        <w:tc>
          <w:tcPr>
            <w:tcW w:w="535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1F9E5D" w14:textId="77777777" w:rsidR="00413850" w:rsidRPr="00E7171B" w:rsidRDefault="00413850" w:rsidP="00683A03">
            <w:pPr>
              <w:jc w:val="center"/>
              <w:rPr>
                <w:rFonts w:ascii="Times New Roman" w:hAnsi="Times New Roman" w:cs="Times New Roman"/>
                <w:b/>
                <w:sz w:val="24"/>
                <w:szCs w:val="24"/>
              </w:rPr>
            </w:pPr>
            <w:r w:rsidRPr="00E7171B">
              <w:rPr>
                <w:rFonts w:ascii="Times New Roman" w:hAnsi="Times New Roman" w:cs="Times New Roman"/>
                <w:b/>
                <w:sz w:val="24"/>
                <w:szCs w:val="24"/>
              </w:rPr>
              <w:t>Objekts</w:t>
            </w:r>
          </w:p>
        </w:tc>
        <w:tc>
          <w:tcPr>
            <w:tcW w:w="22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0B58D6" w14:textId="77777777" w:rsidR="00413850" w:rsidRPr="00E7171B" w:rsidRDefault="00413850" w:rsidP="00683A03">
            <w:pPr>
              <w:jc w:val="center"/>
              <w:rPr>
                <w:rFonts w:ascii="Times New Roman" w:hAnsi="Times New Roman" w:cs="Times New Roman"/>
                <w:b/>
                <w:sz w:val="24"/>
                <w:szCs w:val="24"/>
              </w:rPr>
            </w:pPr>
            <w:r w:rsidRPr="00E7171B">
              <w:rPr>
                <w:rFonts w:ascii="Times New Roman" w:hAnsi="Times New Roman" w:cs="Times New Roman"/>
                <w:b/>
                <w:sz w:val="24"/>
                <w:szCs w:val="24"/>
              </w:rPr>
              <w:t>Rādītājs</w:t>
            </w:r>
          </w:p>
        </w:tc>
      </w:tr>
      <w:tr w:rsidR="00191B08" w:rsidRPr="00E7171B" w14:paraId="65C801E9" w14:textId="77777777" w:rsidTr="00683A03">
        <w:trPr>
          <w:trHeight w:val="617"/>
        </w:trPr>
        <w:tc>
          <w:tcPr>
            <w:tcW w:w="8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70713B" w14:textId="77777777" w:rsidR="00413850" w:rsidRPr="00E7171B" w:rsidRDefault="00413850" w:rsidP="00413850">
            <w:pPr>
              <w:pStyle w:val="Sarakstarindkopa"/>
              <w:numPr>
                <w:ilvl w:val="0"/>
                <w:numId w:val="16"/>
              </w:numPr>
              <w:rPr>
                <w:rFonts w:ascii="Times New Roman" w:hAnsi="Times New Roman"/>
                <w:szCs w:val="24"/>
              </w:rPr>
            </w:pPr>
          </w:p>
        </w:tc>
        <w:tc>
          <w:tcPr>
            <w:tcW w:w="5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B4E323"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Meliorētā lauksaimniecībā izmantojamā zeme</w:t>
            </w:r>
            <w:r w:rsidRPr="00E7171B">
              <w:rPr>
                <w:rFonts w:ascii="Times New Roman" w:hAnsi="Times New Roman" w:cs="Times New Roman"/>
                <w:sz w:val="24"/>
                <w:szCs w:val="24"/>
                <w:lang w:val="ru-RU"/>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7A958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1,6 milj. ha</w:t>
            </w:r>
            <w:r w:rsidRPr="00E7171B">
              <w:rPr>
                <w:rFonts w:ascii="Times New Roman" w:hAnsi="Times New Roman" w:cs="Times New Roman"/>
                <w:sz w:val="24"/>
                <w:szCs w:val="24"/>
                <w:lang w:val="ru-RU"/>
              </w:rPr>
              <w:t xml:space="preserve"> </w:t>
            </w:r>
          </w:p>
        </w:tc>
      </w:tr>
      <w:tr w:rsidR="00191B08" w:rsidRPr="00E7171B" w14:paraId="3CB80BFB" w14:textId="77777777" w:rsidTr="00683A03">
        <w:trPr>
          <w:trHeight w:val="617"/>
        </w:trPr>
        <w:tc>
          <w:tcPr>
            <w:tcW w:w="8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44FE309E" w14:textId="77777777" w:rsidR="00413850" w:rsidRPr="00E7171B" w:rsidRDefault="00413850" w:rsidP="00413850">
            <w:pPr>
              <w:pStyle w:val="Sarakstarindkopa"/>
              <w:numPr>
                <w:ilvl w:val="0"/>
                <w:numId w:val="16"/>
              </w:numPr>
              <w:rPr>
                <w:rFonts w:ascii="Times New Roman" w:hAnsi="Times New Roman"/>
                <w:szCs w:val="24"/>
              </w:rPr>
            </w:pPr>
          </w:p>
        </w:tc>
        <w:tc>
          <w:tcPr>
            <w:tcW w:w="5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9C099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Meliorētā meža zeme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28F127"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0,8 milj. ha</w:t>
            </w:r>
            <w:r w:rsidRPr="00E7171B">
              <w:rPr>
                <w:rFonts w:ascii="Times New Roman" w:hAnsi="Times New Roman" w:cs="Times New Roman"/>
                <w:sz w:val="24"/>
                <w:szCs w:val="24"/>
                <w:lang w:val="ru-RU"/>
              </w:rPr>
              <w:t xml:space="preserve"> </w:t>
            </w:r>
          </w:p>
        </w:tc>
      </w:tr>
      <w:tr w:rsidR="00191B08" w:rsidRPr="00E7171B" w14:paraId="155A10D1" w14:textId="77777777" w:rsidTr="00683A03">
        <w:trPr>
          <w:trHeight w:val="1468"/>
        </w:trPr>
        <w:tc>
          <w:tcPr>
            <w:tcW w:w="88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BB07977" w14:textId="77777777" w:rsidR="00413850" w:rsidRPr="00E7171B" w:rsidRDefault="00413850" w:rsidP="00413850">
            <w:pPr>
              <w:pStyle w:val="Sarakstarindkopa"/>
              <w:numPr>
                <w:ilvl w:val="0"/>
                <w:numId w:val="16"/>
              </w:numPr>
              <w:rPr>
                <w:rFonts w:ascii="Times New Roman" w:hAnsi="Times New Roman"/>
                <w:szCs w:val="24"/>
              </w:rPr>
            </w:pPr>
          </w:p>
        </w:tc>
        <w:tc>
          <w:tcPr>
            <w:tcW w:w="535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3C30CFE7"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Meliorācijas sistēmu, būvju nosaukums:</w:t>
            </w:r>
          </w:p>
          <w:p w14:paraId="37A4AC8E"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ūdensnotekas</w:t>
            </w:r>
          </w:p>
          <w:p w14:paraId="437CA30B"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aizsargdambji</w:t>
            </w:r>
          </w:p>
          <w:p w14:paraId="1F87C693"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polderu sūkņu stacijas</w:t>
            </w:r>
          </w:p>
          <w:p w14:paraId="36D9A642" w14:textId="77777777" w:rsidR="00413850" w:rsidRPr="00E7171B" w:rsidRDefault="00413850" w:rsidP="00683A03">
            <w:pPr>
              <w:jc w:val="both"/>
              <w:rPr>
                <w:rFonts w:ascii="Times New Roman" w:hAnsi="Times New Roman" w:cs="Times New Roman"/>
                <w:sz w:val="24"/>
                <w:szCs w:val="24"/>
                <w:lang w:val="en-US"/>
              </w:rPr>
            </w:pPr>
            <w:r w:rsidRPr="00E7171B">
              <w:rPr>
                <w:rFonts w:ascii="Times New Roman" w:hAnsi="Times New Roman" w:cs="Times New Roman"/>
                <w:sz w:val="24"/>
                <w:szCs w:val="24"/>
              </w:rPr>
              <w:t xml:space="preserve">• </w:t>
            </w:r>
            <w:proofErr w:type="spellStart"/>
            <w:r w:rsidRPr="00E7171B">
              <w:rPr>
                <w:rFonts w:ascii="Times New Roman" w:hAnsi="Times New Roman" w:cs="Times New Roman"/>
                <w:sz w:val="24"/>
                <w:szCs w:val="24"/>
              </w:rPr>
              <w:t>hidrometriskie</w:t>
            </w:r>
            <w:proofErr w:type="spellEnd"/>
            <w:r w:rsidRPr="00E7171B">
              <w:rPr>
                <w:rFonts w:ascii="Times New Roman" w:hAnsi="Times New Roman" w:cs="Times New Roman"/>
                <w:sz w:val="24"/>
                <w:szCs w:val="24"/>
              </w:rPr>
              <w:t xml:space="preserve"> posteņi</w:t>
            </w:r>
            <w:r w:rsidRPr="00E7171B">
              <w:rPr>
                <w:rFonts w:ascii="Times New Roman" w:hAnsi="Times New Roman" w:cs="Times New Roman"/>
                <w:sz w:val="24"/>
                <w:szCs w:val="24"/>
                <w:lang w:val="en-US"/>
              </w:rPr>
              <w:t xml:space="preserve"> </w:t>
            </w:r>
          </w:p>
        </w:tc>
        <w:tc>
          <w:tcPr>
            <w:tcW w:w="226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6CBF5EF" w14:textId="77777777" w:rsidR="00413850" w:rsidRPr="00E7171B" w:rsidRDefault="00413850" w:rsidP="00683A03">
            <w:pPr>
              <w:jc w:val="both"/>
              <w:rPr>
                <w:rFonts w:ascii="Times New Roman" w:hAnsi="Times New Roman" w:cs="Times New Roman"/>
                <w:sz w:val="24"/>
                <w:szCs w:val="24"/>
              </w:rPr>
            </w:pPr>
          </w:p>
          <w:p w14:paraId="69A6C85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54 tūkst. km</w:t>
            </w:r>
          </w:p>
          <w:p w14:paraId="3E6158E6"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xml:space="preserve">476 km </w:t>
            </w:r>
          </w:p>
          <w:p w14:paraId="379C437A"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53 gab.*</w:t>
            </w:r>
          </w:p>
          <w:p w14:paraId="00D56396"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56</w:t>
            </w:r>
            <w:r w:rsidRPr="00E7171B">
              <w:rPr>
                <w:rFonts w:ascii="Times New Roman" w:hAnsi="Times New Roman" w:cs="Times New Roman"/>
                <w:sz w:val="24"/>
                <w:szCs w:val="24"/>
                <w:lang w:val="en-US"/>
              </w:rPr>
              <w:t xml:space="preserve"> </w:t>
            </w:r>
            <w:r w:rsidRPr="00E7171B">
              <w:rPr>
                <w:rFonts w:ascii="Times New Roman" w:hAnsi="Times New Roman" w:cs="Times New Roman"/>
                <w:sz w:val="24"/>
                <w:szCs w:val="24"/>
              </w:rPr>
              <w:t>gab.</w:t>
            </w:r>
            <w:r w:rsidRPr="00E7171B">
              <w:rPr>
                <w:rFonts w:ascii="Times New Roman" w:hAnsi="Times New Roman" w:cs="Times New Roman"/>
                <w:sz w:val="24"/>
                <w:szCs w:val="24"/>
                <w:lang w:val="en-US"/>
              </w:rPr>
              <w:t xml:space="preserve"> </w:t>
            </w:r>
          </w:p>
        </w:tc>
      </w:tr>
    </w:tbl>
    <w:p w14:paraId="3B43D28E" w14:textId="77777777" w:rsidR="00413850" w:rsidRPr="00E7171B" w:rsidRDefault="00413850" w:rsidP="00413850">
      <w:pPr>
        <w:ind w:firstLine="567"/>
        <w:jc w:val="both"/>
        <w:rPr>
          <w:rFonts w:ascii="Times New Roman" w:hAnsi="Times New Roman" w:cs="Times New Roman"/>
          <w:sz w:val="24"/>
          <w:szCs w:val="24"/>
        </w:rPr>
      </w:pPr>
      <w:r w:rsidRPr="00E7171B">
        <w:rPr>
          <w:rFonts w:ascii="Times New Roman" w:hAnsi="Times New Roman" w:cs="Times New Roman"/>
          <w:sz w:val="24"/>
          <w:szCs w:val="24"/>
        </w:rPr>
        <w:t xml:space="preserve">* Applūstošās zemes mitruma režīma regulēšanai inženiertehniskā meliorācijā izbūvēti 53 polderi ar kopplatību 50 tūkst ha. </w:t>
      </w:r>
    </w:p>
    <w:p w14:paraId="33F17282" w14:textId="77777777" w:rsidR="00413850" w:rsidRPr="00E7171B" w:rsidRDefault="00413850" w:rsidP="00413850">
      <w:pPr>
        <w:jc w:val="both"/>
        <w:rPr>
          <w:rFonts w:ascii="Times New Roman" w:hAnsi="Times New Roman" w:cs="Times New Roman"/>
          <w:sz w:val="24"/>
          <w:szCs w:val="24"/>
        </w:rPr>
      </w:pPr>
    </w:p>
    <w:p w14:paraId="50C2AA03" w14:textId="77777777" w:rsidR="00413850" w:rsidRPr="00E7171B" w:rsidRDefault="00413850" w:rsidP="00413850">
      <w:pPr>
        <w:ind w:firstLine="567"/>
        <w:jc w:val="both"/>
        <w:rPr>
          <w:rFonts w:ascii="Times New Roman" w:hAnsi="Times New Roman" w:cs="Times New Roman"/>
          <w:sz w:val="24"/>
          <w:szCs w:val="24"/>
        </w:rPr>
      </w:pPr>
      <w:r w:rsidRPr="00E7171B">
        <w:rPr>
          <w:rFonts w:ascii="Times New Roman" w:hAnsi="Times New Roman" w:cs="Times New Roman"/>
          <w:sz w:val="24"/>
          <w:szCs w:val="24"/>
        </w:rPr>
        <w:t>Ar valsts vai valsts nozīmes statusu meliorācijas kadastrā reģistrēta šāda melioratīvā informācija:</w:t>
      </w:r>
    </w:p>
    <w:tbl>
      <w:tblPr>
        <w:tblW w:w="8508" w:type="dxa"/>
        <w:tblCellMar>
          <w:left w:w="0" w:type="dxa"/>
          <w:right w:w="0" w:type="dxa"/>
        </w:tblCellMar>
        <w:tblLook w:val="0600" w:firstRow="0" w:lastRow="0" w:firstColumn="0" w:lastColumn="0" w:noHBand="1" w:noVBand="1"/>
      </w:tblPr>
      <w:tblGrid>
        <w:gridCol w:w="1260"/>
        <w:gridCol w:w="4980"/>
        <w:gridCol w:w="2268"/>
      </w:tblGrid>
      <w:tr w:rsidR="00191B08" w:rsidRPr="00E7171B" w14:paraId="2645BBE4" w14:textId="77777777" w:rsidTr="00683A03">
        <w:trPr>
          <w:trHeight w:val="425"/>
        </w:trPr>
        <w:tc>
          <w:tcPr>
            <w:tcW w:w="12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010530" w14:textId="77777777" w:rsidR="00413850" w:rsidRPr="00E7171B" w:rsidRDefault="00413850" w:rsidP="00683A03">
            <w:pPr>
              <w:jc w:val="both"/>
              <w:rPr>
                <w:rFonts w:ascii="Times New Roman" w:hAnsi="Times New Roman" w:cs="Times New Roman"/>
                <w:sz w:val="24"/>
                <w:szCs w:val="24"/>
              </w:rPr>
            </w:pPr>
            <w:proofErr w:type="spellStart"/>
            <w:r w:rsidRPr="00E7171B">
              <w:rPr>
                <w:rFonts w:ascii="Times New Roman" w:hAnsi="Times New Roman" w:cs="Times New Roman"/>
                <w:sz w:val="24"/>
                <w:szCs w:val="24"/>
              </w:rPr>
              <w:t>Nr.p.k</w:t>
            </w:r>
            <w:proofErr w:type="spellEnd"/>
            <w:r w:rsidRPr="00E7171B">
              <w:rPr>
                <w:rFonts w:ascii="Times New Roman" w:hAnsi="Times New Roman" w:cs="Times New Roman"/>
                <w:sz w:val="24"/>
                <w:szCs w:val="24"/>
              </w:rPr>
              <w:t>.</w:t>
            </w:r>
          </w:p>
        </w:tc>
        <w:tc>
          <w:tcPr>
            <w:tcW w:w="49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30E2F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Objekts</w:t>
            </w:r>
          </w:p>
        </w:tc>
        <w:tc>
          <w:tcPr>
            <w:tcW w:w="22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7F35F5"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Rādītājs</w:t>
            </w:r>
          </w:p>
        </w:tc>
      </w:tr>
      <w:tr w:rsidR="00191B08" w:rsidRPr="00E7171B" w14:paraId="47AC08ED" w14:textId="77777777" w:rsidTr="00683A03">
        <w:trPr>
          <w:trHeight w:val="283"/>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45E308" w14:textId="77777777" w:rsidR="00413850" w:rsidRPr="00E7171B" w:rsidRDefault="00413850" w:rsidP="00413850">
            <w:pPr>
              <w:pStyle w:val="Sarakstarindkopa"/>
              <w:numPr>
                <w:ilvl w:val="0"/>
                <w:numId w:val="9"/>
              </w:numPr>
              <w:jc w:val="both"/>
              <w:rPr>
                <w:rFonts w:ascii="Times New Roman" w:hAnsi="Times New Roman"/>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239582"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Valsts nozīmes ūdensnotekas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B496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13,8 tūkst. km*</w:t>
            </w:r>
          </w:p>
        </w:tc>
      </w:tr>
      <w:tr w:rsidR="00191B08" w:rsidRPr="00E7171B" w14:paraId="0096903E" w14:textId="77777777" w:rsidTr="00683A03">
        <w:trPr>
          <w:trHeight w:val="825"/>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DF54C6" w14:textId="77777777" w:rsidR="00413850" w:rsidRPr="00E7171B" w:rsidRDefault="00413850" w:rsidP="00413850">
            <w:pPr>
              <w:pStyle w:val="Sarakstarindkopa"/>
              <w:numPr>
                <w:ilvl w:val="0"/>
                <w:numId w:val="9"/>
              </w:numPr>
              <w:jc w:val="both"/>
              <w:rPr>
                <w:rFonts w:ascii="Times New Roman" w:hAnsi="Times New Roman"/>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C4004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Valsts polderi un hidrotehniskās būves:</w:t>
            </w:r>
          </w:p>
          <w:p w14:paraId="594A8CA9" w14:textId="77777777" w:rsidR="00413850" w:rsidRPr="00E7171B" w:rsidRDefault="00413850" w:rsidP="00683A03">
            <w:pPr>
              <w:ind w:left="299"/>
              <w:jc w:val="both"/>
              <w:rPr>
                <w:rFonts w:ascii="Times New Roman" w:hAnsi="Times New Roman" w:cs="Times New Roman"/>
                <w:sz w:val="24"/>
                <w:szCs w:val="24"/>
              </w:rPr>
            </w:pPr>
            <w:r w:rsidRPr="00E7171B">
              <w:rPr>
                <w:rFonts w:ascii="Times New Roman" w:hAnsi="Times New Roman" w:cs="Times New Roman"/>
                <w:sz w:val="24"/>
                <w:szCs w:val="24"/>
              </w:rPr>
              <w:t>• aizsargdambji;</w:t>
            </w:r>
          </w:p>
          <w:p w14:paraId="1C032183" w14:textId="77777777" w:rsidR="00413850" w:rsidRPr="00E7171B" w:rsidRDefault="00413850" w:rsidP="00683A03">
            <w:pPr>
              <w:ind w:left="299"/>
              <w:jc w:val="both"/>
              <w:rPr>
                <w:rFonts w:ascii="Times New Roman" w:hAnsi="Times New Roman" w:cs="Times New Roman"/>
                <w:sz w:val="24"/>
                <w:szCs w:val="24"/>
              </w:rPr>
            </w:pPr>
            <w:r w:rsidRPr="00E7171B">
              <w:rPr>
                <w:rFonts w:ascii="Times New Roman" w:hAnsi="Times New Roman" w:cs="Times New Roman"/>
                <w:sz w:val="24"/>
                <w:szCs w:val="24"/>
              </w:rPr>
              <w:t>• polderu sūkņu stacijas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96A91" w14:textId="77777777" w:rsidR="00413850" w:rsidRPr="00E7171B" w:rsidRDefault="00413850" w:rsidP="00683A03">
            <w:pPr>
              <w:jc w:val="both"/>
              <w:rPr>
                <w:rFonts w:ascii="Times New Roman" w:hAnsi="Times New Roman" w:cs="Times New Roman"/>
                <w:sz w:val="24"/>
                <w:szCs w:val="24"/>
              </w:rPr>
            </w:pPr>
          </w:p>
          <w:p w14:paraId="32EA1D8F" w14:textId="7C383BF1"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421,6 km**</w:t>
            </w:r>
          </w:p>
          <w:p w14:paraId="5A7CCB78" w14:textId="58D644E8" w:rsidR="00413850" w:rsidRPr="00E7171B" w:rsidRDefault="00413850" w:rsidP="00E77EF2">
            <w:pPr>
              <w:jc w:val="both"/>
              <w:rPr>
                <w:rFonts w:ascii="Times New Roman" w:hAnsi="Times New Roman" w:cs="Times New Roman"/>
                <w:sz w:val="24"/>
                <w:szCs w:val="24"/>
              </w:rPr>
            </w:pPr>
            <w:r w:rsidRPr="00E7171B">
              <w:rPr>
                <w:rFonts w:ascii="Times New Roman" w:hAnsi="Times New Roman" w:cs="Times New Roman"/>
                <w:sz w:val="24"/>
                <w:szCs w:val="24"/>
              </w:rPr>
              <w:t>40 gab.</w:t>
            </w:r>
            <w:r w:rsidR="00F66514">
              <w:rPr>
                <w:rFonts w:ascii="Times New Roman" w:hAnsi="Times New Roman" w:cs="Times New Roman"/>
                <w:sz w:val="24"/>
                <w:szCs w:val="24"/>
              </w:rPr>
              <w:t xml:space="preserve"> </w:t>
            </w:r>
            <w:r w:rsidRPr="00E7171B">
              <w:rPr>
                <w:rFonts w:ascii="Times New Roman" w:hAnsi="Times New Roman" w:cs="Times New Roman"/>
                <w:sz w:val="24"/>
                <w:szCs w:val="24"/>
              </w:rPr>
              <w:t xml:space="preserve">(no tām </w:t>
            </w:r>
            <w:r w:rsidR="00F66514" w:rsidRPr="00E7171B">
              <w:rPr>
                <w:rFonts w:ascii="Times New Roman" w:hAnsi="Times New Roman" w:cs="Times New Roman"/>
                <w:sz w:val="24"/>
                <w:szCs w:val="24"/>
              </w:rPr>
              <w:t>8</w:t>
            </w:r>
            <w:r w:rsidR="00F66514">
              <w:rPr>
                <w:rFonts w:ascii="Times New Roman" w:hAnsi="Times New Roman" w:cs="Times New Roman"/>
                <w:sz w:val="24"/>
                <w:szCs w:val="24"/>
              </w:rPr>
              <w:t> </w:t>
            </w:r>
            <w:r w:rsidRPr="00E7171B">
              <w:rPr>
                <w:rFonts w:ascii="Times New Roman" w:hAnsi="Times New Roman" w:cs="Times New Roman"/>
                <w:sz w:val="24"/>
                <w:szCs w:val="24"/>
              </w:rPr>
              <w:t>Rīgas HES), 94</w:t>
            </w:r>
            <w:r w:rsidR="00F66514">
              <w:rPr>
                <w:rFonts w:ascii="Times New Roman" w:hAnsi="Times New Roman" w:cs="Times New Roman"/>
                <w:sz w:val="24"/>
                <w:szCs w:val="24"/>
              </w:rPr>
              <w:t> </w:t>
            </w:r>
            <w:r w:rsidRPr="00E7171B">
              <w:rPr>
                <w:rFonts w:ascii="Times New Roman" w:hAnsi="Times New Roman" w:cs="Times New Roman"/>
                <w:sz w:val="24"/>
                <w:szCs w:val="24"/>
              </w:rPr>
              <w:t>sūkņi</w:t>
            </w:r>
            <w:r w:rsidRPr="00E7171B" w:rsidDel="00B211D8">
              <w:rPr>
                <w:rFonts w:ascii="Times New Roman" w:hAnsi="Times New Roman" w:cs="Times New Roman"/>
                <w:sz w:val="24"/>
                <w:szCs w:val="24"/>
              </w:rPr>
              <w:t xml:space="preserve"> </w:t>
            </w:r>
          </w:p>
        </w:tc>
      </w:tr>
      <w:tr w:rsidR="00191B08" w:rsidRPr="00E7171B" w14:paraId="6CE645C4" w14:textId="77777777" w:rsidTr="00683A03">
        <w:trPr>
          <w:trHeight w:val="400"/>
        </w:trPr>
        <w:tc>
          <w:tcPr>
            <w:tcW w:w="126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2B283F3D" w14:textId="77777777" w:rsidR="00413850" w:rsidRPr="00E7171B" w:rsidRDefault="00413850" w:rsidP="00413850">
            <w:pPr>
              <w:pStyle w:val="Sarakstarindkopa"/>
              <w:numPr>
                <w:ilvl w:val="0"/>
                <w:numId w:val="9"/>
              </w:numPr>
              <w:jc w:val="both"/>
              <w:rPr>
                <w:rFonts w:ascii="Times New Roman" w:hAnsi="Times New Roman"/>
                <w:szCs w:val="24"/>
              </w:rPr>
            </w:pPr>
          </w:p>
        </w:tc>
        <w:tc>
          <w:tcPr>
            <w:tcW w:w="49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20EE127" w14:textId="77777777" w:rsidR="00413850" w:rsidRPr="00E7171B" w:rsidRDefault="00413850" w:rsidP="00683A03">
            <w:pPr>
              <w:jc w:val="both"/>
              <w:rPr>
                <w:rFonts w:ascii="Times New Roman" w:hAnsi="Times New Roman" w:cs="Times New Roman"/>
                <w:sz w:val="24"/>
                <w:szCs w:val="24"/>
              </w:rPr>
            </w:pPr>
            <w:proofErr w:type="spellStart"/>
            <w:r w:rsidRPr="00E7171B">
              <w:rPr>
                <w:rFonts w:ascii="Times New Roman" w:hAnsi="Times New Roman" w:cs="Times New Roman"/>
                <w:sz w:val="24"/>
                <w:szCs w:val="24"/>
              </w:rPr>
              <w:t>Hidrometriskie</w:t>
            </w:r>
            <w:proofErr w:type="spellEnd"/>
            <w:r w:rsidRPr="00E7171B">
              <w:rPr>
                <w:rFonts w:ascii="Times New Roman" w:hAnsi="Times New Roman" w:cs="Times New Roman"/>
                <w:sz w:val="24"/>
                <w:szCs w:val="24"/>
              </w:rPr>
              <w:t xml:space="preserve"> posteņi </w:t>
            </w:r>
          </w:p>
        </w:tc>
        <w:tc>
          <w:tcPr>
            <w:tcW w:w="226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FE059EA"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56 gab.</w:t>
            </w:r>
          </w:p>
        </w:tc>
      </w:tr>
    </w:tbl>
    <w:p w14:paraId="590F4F49" w14:textId="77777777" w:rsidR="00413850" w:rsidRPr="00E7171B" w:rsidRDefault="00413850" w:rsidP="00413850">
      <w:pPr>
        <w:ind w:firstLine="567"/>
        <w:jc w:val="both"/>
        <w:rPr>
          <w:rFonts w:ascii="Times New Roman" w:hAnsi="Times New Roman" w:cs="Times New Roman"/>
          <w:sz w:val="24"/>
          <w:szCs w:val="24"/>
        </w:rPr>
      </w:pPr>
      <w:r w:rsidRPr="00E7171B">
        <w:rPr>
          <w:rFonts w:ascii="Times New Roman" w:hAnsi="Times New Roman" w:cs="Times New Roman"/>
          <w:sz w:val="24"/>
          <w:szCs w:val="24"/>
        </w:rPr>
        <w:t>* Vidēji 1 km regulētu valsts ūdensnoteku ir saistītas ar aptuveni 3,5 km koplietošanas un viena īpašuma meliorācijas sistēmu ūdensnotekām un ar tām saistītām drenāžas sistēmām.</w:t>
      </w:r>
    </w:p>
    <w:p w14:paraId="3B6190B1" w14:textId="77777777" w:rsidR="00413850" w:rsidRPr="00E7171B" w:rsidRDefault="00413850" w:rsidP="00516096">
      <w:pPr>
        <w:ind w:firstLine="567"/>
        <w:jc w:val="both"/>
        <w:rPr>
          <w:rFonts w:ascii="Times New Roman" w:hAnsi="Times New Roman" w:cs="Times New Roman"/>
          <w:sz w:val="24"/>
          <w:szCs w:val="24"/>
        </w:rPr>
      </w:pPr>
      <w:r w:rsidRPr="00E7171B">
        <w:rPr>
          <w:rFonts w:ascii="Times New Roman" w:hAnsi="Times New Roman" w:cs="Times New Roman"/>
          <w:sz w:val="24"/>
          <w:szCs w:val="24"/>
        </w:rPr>
        <w:t>** Polderu aizsargdambji nodrošina atbilstošu mitruma režīmu 43 737 ha kopējā polderu baseina platībā.</w:t>
      </w:r>
    </w:p>
    <w:p w14:paraId="28F8A2BB" w14:textId="77777777" w:rsidR="00413850" w:rsidRPr="00E7171B" w:rsidRDefault="00413850" w:rsidP="00413850">
      <w:pPr>
        <w:ind w:firstLine="567"/>
        <w:jc w:val="both"/>
        <w:rPr>
          <w:rFonts w:ascii="Times New Roman" w:hAnsi="Times New Roman" w:cs="Times New Roman"/>
          <w:sz w:val="24"/>
          <w:szCs w:val="24"/>
        </w:rPr>
      </w:pPr>
      <w:r w:rsidRPr="00E7171B">
        <w:rPr>
          <w:rFonts w:ascii="Times New Roman" w:hAnsi="Times New Roman" w:cs="Times New Roman"/>
          <w:sz w:val="24"/>
          <w:szCs w:val="24"/>
        </w:rPr>
        <w:lastRenderedPageBreak/>
        <w:t>Ar pašvaldības vai pašvaldības nozīmes koplietošanas meliorācijas sistēmas statusu meliorācijas kadastrā reģistrēta šāda melioratīvā informācija:</w:t>
      </w:r>
    </w:p>
    <w:tbl>
      <w:tblPr>
        <w:tblW w:w="8508" w:type="dxa"/>
        <w:tblLayout w:type="fixed"/>
        <w:tblCellMar>
          <w:left w:w="0" w:type="dxa"/>
          <w:right w:w="0" w:type="dxa"/>
        </w:tblCellMar>
        <w:tblLook w:val="0600" w:firstRow="0" w:lastRow="0" w:firstColumn="0" w:lastColumn="0" w:noHBand="1" w:noVBand="1"/>
      </w:tblPr>
      <w:tblGrid>
        <w:gridCol w:w="1260"/>
        <w:gridCol w:w="5238"/>
        <w:gridCol w:w="2010"/>
      </w:tblGrid>
      <w:tr w:rsidR="00191B08" w:rsidRPr="00E7171B" w14:paraId="76440109" w14:textId="77777777" w:rsidTr="00683A03">
        <w:trPr>
          <w:trHeight w:val="425"/>
        </w:trPr>
        <w:tc>
          <w:tcPr>
            <w:tcW w:w="12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879DE6" w14:textId="77777777" w:rsidR="00413850" w:rsidRPr="00E7171B" w:rsidRDefault="00413850" w:rsidP="00683A03">
            <w:pPr>
              <w:jc w:val="both"/>
              <w:rPr>
                <w:rFonts w:ascii="Times New Roman" w:hAnsi="Times New Roman" w:cs="Times New Roman"/>
                <w:sz w:val="24"/>
                <w:szCs w:val="24"/>
              </w:rPr>
            </w:pPr>
            <w:proofErr w:type="spellStart"/>
            <w:r w:rsidRPr="00E7171B">
              <w:rPr>
                <w:rFonts w:ascii="Times New Roman" w:hAnsi="Times New Roman" w:cs="Times New Roman"/>
                <w:sz w:val="24"/>
                <w:szCs w:val="24"/>
              </w:rPr>
              <w:t>Nr.p.k</w:t>
            </w:r>
            <w:proofErr w:type="spellEnd"/>
            <w:r w:rsidRPr="00E7171B">
              <w:rPr>
                <w:rFonts w:ascii="Times New Roman" w:hAnsi="Times New Roman" w:cs="Times New Roman"/>
                <w:sz w:val="24"/>
                <w:szCs w:val="24"/>
              </w:rPr>
              <w:t>.</w:t>
            </w:r>
          </w:p>
        </w:tc>
        <w:tc>
          <w:tcPr>
            <w:tcW w:w="523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C162B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Objekts</w:t>
            </w:r>
          </w:p>
        </w:tc>
        <w:tc>
          <w:tcPr>
            <w:tcW w:w="201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F4B80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Rādītājs</w:t>
            </w:r>
          </w:p>
        </w:tc>
      </w:tr>
      <w:tr w:rsidR="00413850" w:rsidRPr="00E7171B" w14:paraId="7D277712" w14:textId="77777777" w:rsidTr="00683A03">
        <w:trPr>
          <w:trHeight w:val="25"/>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8AE15" w14:textId="77777777" w:rsidR="00413850" w:rsidRPr="00E7171B" w:rsidRDefault="00413850" w:rsidP="00413850">
            <w:pPr>
              <w:pStyle w:val="Sarakstarindkopa"/>
              <w:numPr>
                <w:ilvl w:val="0"/>
                <w:numId w:val="10"/>
              </w:numPr>
              <w:jc w:val="both"/>
              <w:rPr>
                <w:rFonts w:ascii="Times New Roman" w:hAnsi="Times New Roman"/>
                <w:szCs w:val="24"/>
              </w:rPr>
            </w:pPr>
          </w:p>
        </w:tc>
        <w:tc>
          <w:tcPr>
            <w:tcW w:w="5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6B2030" w14:textId="77777777" w:rsidR="00413850" w:rsidRPr="00E7171B" w:rsidRDefault="00413850" w:rsidP="00683A03">
            <w:pPr>
              <w:pStyle w:val="Bezatstarpm"/>
              <w:jc w:val="both"/>
              <w:rPr>
                <w:rFonts w:ascii="Times New Roman" w:hAnsi="Times New Roman" w:cs="Times New Roman"/>
                <w:b/>
                <w:sz w:val="24"/>
                <w:szCs w:val="24"/>
              </w:rPr>
            </w:pPr>
            <w:r w:rsidRPr="00E7171B">
              <w:rPr>
                <w:rFonts w:ascii="Times New Roman" w:hAnsi="Times New Roman" w:cs="Times New Roman"/>
                <w:b/>
                <w:sz w:val="24"/>
                <w:szCs w:val="24"/>
              </w:rPr>
              <w:t>Pašvaldības un pašvaldības nozīmes meliorācijas sistēmas:</w:t>
            </w:r>
          </w:p>
          <w:p w14:paraId="4EBEB2FE"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pašvaldības nozīmes koplietošanas novadgrāvji</w:t>
            </w:r>
          </w:p>
          <w:p w14:paraId="04E5A726"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pašvaldības nozīmes koplietošanas novadgrāvju statuss piešķirts novados (skaits)</w:t>
            </w:r>
          </w:p>
          <w:p w14:paraId="794A0D5B"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aizsargdambji</w:t>
            </w:r>
          </w:p>
          <w:p w14:paraId="28EF50E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polderu sūkņu stacijas</w:t>
            </w:r>
          </w:p>
          <w:p w14:paraId="5C1274F8" w14:textId="2F1E6F92" w:rsidR="00F66514" w:rsidRDefault="00413850" w:rsidP="00A83FDA">
            <w:pPr>
              <w:pStyle w:val="Bezatstarpm"/>
              <w:spacing w:line="360" w:lineRule="auto"/>
              <w:jc w:val="both"/>
              <w:rPr>
                <w:rFonts w:ascii="Times New Roman" w:hAnsi="Times New Roman" w:cs="Times New Roman"/>
                <w:sz w:val="24"/>
                <w:szCs w:val="24"/>
              </w:rPr>
            </w:pPr>
            <w:r w:rsidRPr="00E7171B">
              <w:rPr>
                <w:rFonts w:ascii="Times New Roman" w:hAnsi="Times New Roman" w:cs="Times New Roman"/>
                <w:sz w:val="24"/>
                <w:szCs w:val="24"/>
              </w:rPr>
              <w:t>• liela izmēra kolektori</w:t>
            </w:r>
          </w:p>
          <w:p w14:paraId="5F8FC641" w14:textId="77777777" w:rsidR="00413850" w:rsidRPr="00E7171B" w:rsidRDefault="00413850" w:rsidP="00A83FDA">
            <w:pPr>
              <w:pStyle w:val="Bezatstarpm"/>
              <w:spacing w:line="360" w:lineRule="auto"/>
              <w:jc w:val="both"/>
              <w:rPr>
                <w:rFonts w:ascii="Times New Roman" w:hAnsi="Times New Roman" w:cs="Times New Roman"/>
                <w:sz w:val="24"/>
                <w:szCs w:val="24"/>
              </w:rPr>
            </w:pPr>
            <w:r w:rsidRPr="00E7171B">
              <w:rPr>
                <w:rFonts w:ascii="Times New Roman" w:hAnsi="Times New Roman" w:cs="Times New Roman"/>
                <w:sz w:val="24"/>
                <w:szCs w:val="24"/>
              </w:rPr>
              <w:t>• liela izmēra kolektoru kopgarums</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B58468" w14:textId="77777777" w:rsidR="00413850" w:rsidRPr="00E7171B" w:rsidRDefault="00413850" w:rsidP="00683A03">
            <w:pPr>
              <w:jc w:val="both"/>
              <w:rPr>
                <w:rFonts w:ascii="Times New Roman" w:hAnsi="Times New Roman" w:cs="Times New Roman"/>
                <w:sz w:val="24"/>
                <w:szCs w:val="24"/>
              </w:rPr>
            </w:pPr>
          </w:p>
          <w:p w14:paraId="33A546A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333 gab./503,9 km</w:t>
            </w:r>
          </w:p>
          <w:p w14:paraId="66932E7B"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31 novads</w:t>
            </w:r>
          </w:p>
          <w:p w14:paraId="376B1407"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 gab./47,7 km</w:t>
            </w:r>
          </w:p>
          <w:p w14:paraId="21EC273D"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16 gab.</w:t>
            </w:r>
          </w:p>
          <w:p w14:paraId="7BAA08B4"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14 gab.</w:t>
            </w:r>
          </w:p>
          <w:p w14:paraId="451CCE69"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4,4 km</w:t>
            </w:r>
          </w:p>
        </w:tc>
      </w:tr>
    </w:tbl>
    <w:p w14:paraId="6E0FE113" w14:textId="77777777" w:rsidR="00413850" w:rsidRPr="00E7171B" w:rsidRDefault="00413850" w:rsidP="00413850">
      <w:pPr>
        <w:ind w:firstLine="567"/>
        <w:jc w:val="both"/>
        <w:rPr>
          <w:rFonts w:ascii="Times New Roman" w:hAnsi="Times New Roman" w:cs="Times New Roman"/>
          <w:sz w:val="24"/>
          <w:szCs w:val="24"/>
        </w:rPr>
      </w:pPr>
    </w:p>
    <w:p w14:paraId="723A99B3" w14:textId="77777777" w:rsidR="00413850" w:rsidRPr="00E7171B" w:rsidRDefault="00413850" w:rsidP="00413850">
      <w:pPr>
        <w:ind w:firstLine="567"/>
        <w:jc w:val="both"/>
        <w:rPr>
          <w:rFonts w:ascii="Times New Roman" w:hAnsi="Times New Roman" w:cs="Times New Roman"/>
          <w:sz w:val="24"/>
          <w:szCs w:val="24"/>
        </w:rPr>
      </w:pPr>
      <w:r w:rsidRPr="00E7171B">
        <w:rPr>
          <w:rFonts w:ascii="Times New Roman" w:hAnsi="Times New Roman" w:cs="Times New Roman"/>
          <w:sz w:val="24"/>
          <w:szCs w:val="24"/>
        </w:rPr>
        <w:t>Ar koplietošanas vai viena īpašuma meliorācijas sistēmas statusu meliorācijas kadastrā reģistrēta šāda melioratīvā informācija:</w:t>
      </w:r>
    </w:p>
    <w:tbl>
      <w:tblPr>
        <w:tblW w:w="8508" w:type="dxa"/>
        <w:tblCellMar>
          <w:left w:w="0" w:type="dxa"/>
          <w:right w:w="0" w:type="dxa"/>
        </w:tblCellMar>
        <w:tblLook w:val="0600" w:firstRow="0" w:lastRow="0" w:firstColumn="0" w:lastColumn="0" w:noHBand="1" w:noVBand="1"/>
      </w:tblPr>
      <w:tblGrid>
        <w:gridCol w:w="1260"/>
        <w:gridCol w:w="4980"/>
        <w:gridCol w:w="2268"/>
      </w:tblGrid>
      <w:tr w:rsidR="00191B08" w:rsidRPr="00E7171B" w14:paraId="7D28D3B1" w14:textId="77777777" w:rsidTr="00683A03">
        <w:trPr>
          <w:trHeight w:val="425"/>
        </w:trPr>
        <w:tc>
          <w:tcPr>
            <w:tcW w:w="12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275559" w14:textId="77777777" w:rsidR="00413850" w:rsidRPr="00E7171B" w:rsidRDefault="00413850" w:rsidP="00683A03">
            <w:pPr>
              <w:jc w:val="both"/>
              <w:rPr>
                <w:rFonts w:ascii="Times New Roman" w:hAnsi="Times New Roman" w:cs="Times New Roman"/>
                <w:sz w:val="24"/>
                <w:szCs w:val="24"/>
              </w:rPr>
            </w:pPr>
            <w:proofErr w:type="spellStart"/>
            <w:r w:rsidRPr="00E7171B">
              <w:rPr>
                <w:rFonts w:ascii="Times New Roman" w:hAnsi="Times New Roman" w:cs="Times New Roman"/>
                <w:sz w:val="24"/>
                <w:szCs w:val="24"/>
              </w:rPr>
              <w:t>Nr.p.k</w:t>
            </w:r>
            <w:proofErr w:type="spellEnd"/>
            <w:r w:rsidRPr="00E7171B">
              <w:rPr>
                <w:rFonts w:ascii="Times New Roman" w:hAnsi="Times New Roman" w:cs="Times New Roman"/>
                <w:sz w:val="24"/>
                <w:szCs w:val="24"/>
              </w:rPr>
              <w:t>.</w:t>
            </w:r>
          </w:p>
        </w:tc>
        <w:tc>
          <w:tcPr>
            <w:tcW w:w="49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0211C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Objekts</w:t>
            </w:r>
          </w:p>
        </w:tc>
        <w:tc>
          <w:tcPr>
            <w:tcW w:w="22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70959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Rādītājs</w:t>
            </w:r>
          </w:p>
        </w:tc>
      </w:tr>
      <w:tr w:rsidR="00191B08" w:rsidRPr="00E7171B" w14:paraId="7B6A0DB4" w14:textId="77777777" w:rsidTr="00683A03">
        <w:trPr>
          <w:trHeight w:val="283"/>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E32D3" w14:textId="77777777" w:rsidR="00413850" w:rsidRPr="00E7171B" w:rsidRDefault="00413850" w:rsidP="00413850">
            <w:pPr>
              <w:pStyle w:val="Sarakstarindkopa"/>
              <w:numPr>
                <w:ilvl w:val="0"/>
                <w:numId w:val="11"/>
              </w:numPr>
              <w:jc w:val="both"/>
              <w:rPr>
                <w:rFonts w:ascii="Times New Roman" w:hAnsi="Times New Roman"/>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009681" w14:textId="77777777" w:rsidR="00413850" w:rsidRPr="00E7171B" w:rsidRDefault="00413850" w:rsidP="00683A03">
            <w:pPr>
              <w:jc w:val="both"/>
              <w:rPr>
                <w:rFonts w:ascii="Times New Roman" w:hAnsi="Times New Roman" w:cs="Times New Roman"/>
                <w:b/>
                <w:sz w:val="24"/>
                <w:szCs w:val="24"/>
              </w:rPr>
            </w:pPr>
            <w:r w:rsidRPr="00E7171B">
              <w:rPr>
                <w:rFonts w:ascii="Times New Roman" w:hAnsi="Times New Roman" w:cs="Times New Roman"/>
                <w:b/>
                <w:sz w:val="24"/>
                <w:szCs w:val="24"/>
              </w:rPr>
              <w:t>Koplietošanas meliorācijas sistēmas:</w:t>
            </w:r>
          </w:p>
          <w:p w14:paraId="0A9AA224"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koplietošanas novadgrāvju skaits</w:t>
            </w:r>
          </w:p>
          <w:p w14:paraId="694AF94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koplietošanas novadgrāvju kopgarums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4AB79D" w14:textId="77777777" w:rsidR="00413850" w:rsidRPr="00E7171B" w:rsidRDefault="00413850" w:rsidP="00683A03">
            <w:pPr>
              <w:jc w:val="both"/>
              <w:rPr>
                <w:rFonts w:ascii="Times New Roman" w:hAnsi="Times New Roman" w:cs="Times New Roman"/>
                <w:sz w:val="24"/>
                <w:szCs w:val="24"/>
              </w:rPr>
            </w:pPr>
          </w:p>
          <w:p w14:paraId="59730E86"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52 819 gab.</w:t>
            </w:r>
          </w:p>
          <w:p w14:paraId="2E011AB3"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42,7 tūkst. km</w:t>
            </w:r>
          </w:p>
        </w:tc>
      </w:tr>
      <w:tr w:rsidR="00413850" w:rsidRPr="00E7171B" w14:paraId="62FCAE7E" w14:textId="77777777" w:rsidTr="00683A03">
        <w:trPr>
          <w:trHeight w:val="280"/>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2E9CB9F0" w14:textId="77777777" w:rsidR="00413850" w:rsidRPr="00E7171B" w:rsidRDefault="00413850" w:rsidP="00413850">
            <w:pPr>
              <w:pStyle w:val="Sarakstarindkopa"/>
              <w:numPr>
                <w:ilvl w:val="0"/>
                <w:numId w:val="11"/>
              </w:numPr>
              <w:jc w:val="both"/>
              <w:rPr>
                <w:rFonts w:ascii="Times New Roman" w:hAnsi="Times New Roman"/>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95F64B" w14:textId="77777777" w:rsidR="00413850" w:rsidRPr="00E7171B" w:rsidRDefault="00413850" w:rsidP="00683A03">
            <w:pPr>
              <w:jc w:val="both"/>
              <w:rPr>
                <w:rFonts w:ascii="Times New Roman" w:hAnsi="Times New Roman" w:cs="Times New Roman"/>
                <w:b/>
                <w:sz w:val="24"/>
                <w:szCs w:val="24"/>
              </w:rPr>
            </w:pPr>
            <w:r w:rsidRPr="00E7171B">
              <w:rPr>
                <w:rFonts w:ascii="Times New Roman" w:hAnsi="Times New Roman" w:cs="Times New Roman"/>
                <w:b/>
                <w:sz w:val="24"/>
                <w:szCs w:val="24"/>
              </w:rPr>
              <w:t>Viena īpašuma meliorācijas sistēmas:</w:t>
            </w:r>
          </w:p>
          <w:p w14:paraId="0D16676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viena īpašuma novadgrāvju skaits</w:t>
            </w:r>
          </w:p>
          <w:p w14:paraId="2F889655"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viena īpašuma novadgrāvju kopgarums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C0728" w14:textId="77777777" w:rsidR="00413850" w:rsidRPr="00E7171B" w:rsidRDefault="00413850" w:rsidP="00683A03">
            <w:pPr>
              <w:jc w:val="both"/>
              <w:rPr>
                <w:rFonts w:ascii="Times New Roman" w:hAnsi="Times New Roman" w:cs="Times New Roman"/>
                <w:sz w:val="24"/>
                <w:szCs w:val="24"/>
              </w:rPr>
            </w:pPr>
          </w:p>
          <w:p w14:paraId="50AB5FE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9849 gab.</w:t>
            </w:r>
          </w:p>
          <w:p w14:paraId="598BCB22"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3,1 tūkst. km</w:t>
            </w:r>
          </w:p>
        </w:tc>
      </w:tr>
    </w:tbl>
    <w:p w14:paraId="12BEFB22" w14:textId="77777777" w:rsidR="00413850" w:rsidRPr="00E7171B" w:rsidRDefault="00413850" w:rsidP="00413850">
      <w:pPr>
        <w:jc w:val="both"/>
        <w:rPr>
          <w:rFonts w:ascii="Times New Roman" w:hAnsi="Times New Roman" w:cs="Times New Roman"/>
          <w:sz w:val="24"/>
          <w:szCs w:val="24"/>
        </w:rPr>
      </w:pPr>
    </w:p>
    <w:p w14:paraId="43B4F548" w14:textId="77777777" w:rsidR="00413850" w:rsidRPr="00E7171B" w:rsidRDefault="00800C38" w:rsidP="00413850">
      <w:pPr>
        <w:pStyle w:val="Bezatstarpm"/>
        <w:numPr>
          <w:ilvl w:val="1"/>
          <w:numId w:val="10"/>
        </w:num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13850" w:rsidRPr="00E7171B">
        <w:rPr>
          <w:rFonts w:ascii="Times New Roman" w:hAnsi="Times New Roman" w:cs="Times New Roman"/>
          <w:b/>
          <w:bCs/>
          <w:sz w:val="24"/>
          <w:szCs w:val="24"/>
        </w:rPr>
        <w:t>Meliorācija un plūdi</w:t>
      </w:r>
    </w:p>
    <w:p w14:paraId="1032B243" w14:textId="77777777" w:rsidR="00413850" w:rsidRPr="00E7171B" w:rsidRDefault="00413850" w:rsidP="00413850">
      <w:pPr>
        <w:pStyle w:val="Bezatstarpm"/>
        <w:ind w:firstLine="360"/>
        <w:jc w:val="both"/>
        <w:rPr>
          <w:rFonts w:ascii="Times New Roman" w:hAnsi="Times New Roman" w:cs="Times New Roman"/>
          <w:sz w:val="24"/>
          <w:szCs w:val="24"/>
        </w:rPr>
      </w:pPr>
      <w:r w:rsidRPr="00E7171B">
        <w:rPr>
          <w:rFonts w:ascii="Times New Roman" w:hAnsi="Times New Roman" w:cs="Times New Roman"/>
          <w:sz w:val="24"/>
          <w:szCs w:val="24"/>
        </w:rPr>
        <w:t xml:space="preserve">Plūdu apdraudētās teritorijas pēc to izcelsmes iedalāmas teritorijās, kas applūst dabas apstākļu dēļ, un teritorijās, kuru applūšanu var izraisīt cilvēku darbība. </w:t>
      </w:r>
    </w:p>
    <w:p w14:paraId="03ED656C" w14:textId="59CA5877" w:rsidR="00413850" w:rsidRPr="00E7171B" w:rsidRDefault="00413850" w:rsidP="00413850">
      <w:pPr>
        <w:pStyle w:val="Bezatstarpm"/>
        <w:ind w:firstLine="360"/>
        <w:jc w:val="both"/>
        <w:rPr>
          <w:rFonts w:ascii="Times New Roman" w:hAnsi="Times New Roman" w:cs="Times New Roman"/>
          <w:sz w:val="24"/>
          <w:szCs w:val="24"/>
          <w:highlight w:val="cyan"/>
        </w:rPr>
      </w:pPr>
      <w:r w:rsidRPr="00E7171B">
        <w:rPr>
          <w:rFonts w:ascii="Times New Roman" w:hAnsi="Times New Roman" w:cs="Times New Roman"/>
          <w:sz w:val="24"/>
          <w:szCs w:val="24"/>
        </w:rPr>
        <w:t>Saskaņā ar Eiropas Komisijas Riska novērtēšanas un kartēšanas vadlīnijām katastrofu pārvaldībai (SEC (2010) 1626 galīgā redakcija)</w:t>
      </w:r>
      <w:r w:rsidRPr="00E7171B">
        <w:rPr>
          <w:rFonts w:ascii="Times New Roman" w:hAnsi="Times New Roman" w:cs="Times New Roman"/>
          <w:sz w:val="24"/>
          <w:szCs w:val="24"/>
          <w:vertAlign w:val="superscript"/>
        </w:rPr>
        <w:footnoteReference w:id="6"/>
      </w:r>
      <w:r w:rsidRPr="00E7171B">
        <w:rPr>
          <w:rFonts w:ascii="Times New Roman" w:hAnsi="Times New Roman" w:cs="Times New Roman"/>
          <w:sz w:val="24"/>
          <w:szCs w:val="24"/>
        </w:rPr>
        <w:t xml:space="preserve"> un vēsturiski novēroto un analizēto informāciju Latvijā plūdu apdraudētās teritorijas iedalāmas četrās pamatgrupās, kuras ietekmē pavasara pali, jūras uzplūdi, lietus plūdi un mākslīgi cilvēku radīti plūdi. </w:t>
      </w:r>
      <w:r w:rsidRPr="00E7171B">
        <w:rPr>
          <w:rFonts w:ascii="Times New Roman" w:hAnsi="Times New Roman" w:cs="Times New Roman"/>
          <w:sz w:val="24"/>
          <w:szCs w:val="24"/>
          <w:u w:val="single"/>
        </w:rPr>
        <w:t xml:space="preserve">Vides aizsardzības un reģionālās attīstības ministrija (turpmāk – VARAM) </w:t>
      </w:r>
      <w:r w:rsidR="00800C38">
        <w:rPr>
          <w:rFonts w:ascii="Times New Roman" w:hAnsi="Times New Roman" w:cs="Times New Roman"/>
          <w:sz w:val="24"/>
          <w:szCs w:val="24"/>
          <w:u w:val="single"/>
        </w:rPr>
        <w:t xml:space="preserve">ir </w:t>
      </w:r>
      <w:r w:rsidRPr="00E7171B">
        <w:rPr>
          <w:rFonts w:ascii="Times New Roman" w:hAnsi="Times New Roman" w:cs="Times New Roman"/>
          <w:sz w:val="24"/>
          <w:szCs w:val="24"/>
          <w:u w:val="single"/>
        </w:rPr>
        <w:t>veikusi risk</w:t>
      </w:r>
      <w:r w:rsidR="00800C38">
        <w:rPr>
          <w:rFonts w:ascii="Times New Roman" w:hAnsi="Times New Roman" w:cs="Times New Roman"/>
          <w:sz w:val="24"/>
          <w:szCs w:val="24"/>
          <w:u w:val="single"/>
        </w:rPr>
        <w:t>a</w:t>
      </w:r>
      <w:r w:rsidRPr="00E7171B">
        <w:rPr>
          <w:rFonts w:ascii="Times New Roman" w:hAnsi="Times New Roman" w:cs="Times New Roman"/>
          <w:sz w:val="24"/>
          <w:szCs w:val="24"/>
          <w:u w:val="single"/>
        </w:rPr>
        <w:t xml:space="preserve"> un ievainojamības novērtējuma pētījumus, īpaši lauksaimniecības un mežsaimniecības jomā, būvniecības un infrastruktūras jomā</w:t>
      </w:r>
      <w:r w:rsidR="00800C38">
        <w:rPr>
          <w:rFonts w:ascii="Times New Roman" w:hAnsi="Times New Roman" w:cs="Times New Roman"/>
          <w:sz w:val="24"/>
          <w:szCs w:val="24"/>
          <w:u w:val="single"/>
        </w:rPr>
        <w:t>. Tie</w:t>
      </w:r>
      <w:r w:rsidRPr="00E7171B">
        <w:rPr>
          <w:rFonts w:ascii="Times New Roman" w:hAnsi="Times New Roman" w:cs="Times New Roman"/>
          <w:sz w:val="24"/>
          <w:szCs w:val="24"/>
          <w:u w:val="single"/>
        </w:rPr>
        <w:t xml:space="preserve"> </w:t>
      </w:r>
      <w:r w:rsidR="00800C38">
        <w:rPr>
          <w:rFonts w:ascii="Times New Roman" w:hAnsi="Times New Roman" w:cs="Times New Roman"/>
          <w:sz w:val="24"/>
          <w:szCs w:val="24"/>
          <w:u w:val="single"/>
        </w:rPr>
        <w:t>no</w:t>
      </w:r>
      <w:r w:rsidRPr="00E7171B">
        <w:rPr>
          <w:rFonts w:ascii="Times New Roman" w:hAnsi="Times New Roman" w:cs="Times New Roman"/>
          <w:sz w:val="24"/>
          <w:szCs w:val="24"/>
          <w:u w:val="single"/>
        </w:rPr>
        <w:t>tika Eiropas Ekonomikas zonas finanšu instrumenta 2009.</w:t>
      </w:r>
      <w:r w:rsidR="00800C38">
        <w:rPr>
          <w:rFonts w:ascii="Times New Roman" w:hAnsi="Times New Roman" w:cs="Times New Roman"/>
          <w:sz w:val="24"/>
          <w:szCs w:val="24"/>
        </w:rPr>
        <w:t>–</w:t>
      </w:r>
      <w:r w:rsidRPr="00E7171B">
        <w:rPr>
          <w:rFonts w:ascii="Times New Roman" w:hAnsi="Times New Roman" w:cs="Times New Roman"/>
          <w:sz w:val="24"/>
          <w:szCs w:val="24"/>
          <w:u w:val="single"/>
        </w:rPr>
        <w:t>2014.</w:t>
      </w:r>
      <w:r w:rsidR="00800C38">
        <w:rPr>
          <w:rFonts w:ascii="Times New Roman" w:hAnsi="Times New Roman" w:cs="Times New Roman"/>
          <w:sz w:val="24"/>
          <w:szCs w:val="24"/>
          <w:u w:val="single"/>
        </w:rPr>
        <w:t> </w:t>
      </w:r>
      <w:r w:rsidRPr="00E7171B">
        <w:rPr>
          <w:rFonts w:ascii="Times New Roman" w:hAnsi="Times New Roman" w:cs="Times New Roman"/>
          <w:sz w:val="24"/>
          <w:szCs w:val="24"/>
          <w:u w:val="single"/>
        </w:rPr>
        <w:t xml:space="preserve">gada programmas </w:t>
      </w:r>
      <w:r w:rsidR="00800C38">
        <w:rPr>
          <w:rFonts w:ascii="Times New Roman" w:hAnsi="Times New Roman" w:cs="Times New Roman"/>
          <w:sz w:val="24"/>
          <w:szCs w:val="24"/>
          <w:u w:val="single"/>
        </w:rPr>
        <w:t>“</w:t>
      </w:r>
      <w:r w:rsidRPr="00E7171B">
        <w:rPr>
          <w:rFonts w:ascii="Times New Roman" w:hAnsi="Times New Roman" w:cs="Times New Roman"/>
          <w:sz w:val="24"/>
          <w:szCs w:val="24"/>
          <w:u w:val="single"/>
        </w:rPr>
        <w:t>Nacionālā klimata politika” projektā Nr.</w:t>
      </w:r>
      <w:r w:rsidR="00800C38">
        <w:rPr>
          <w:rFonts w:ascii="Times New Roman" w:hAnsi="Times New Roman" w:cs="Times New Roman"/>
          <w:sz w:val="24"/>
          <w:szCs w:val="24"/>
          <w:u w:val="single"/>
        </w:rPr>
        <w:t> </w:t>
      </w:r>
      <w:r w:rsidRPr="00E7171B">
        <w:rPr>
          <w:rFonts w:ascii="Times New Roman" w:hAnsi="Times New Roman" w:cs="Times New Roman"/>
          <w:sz w:val="24"/>
          <w:szCs w:val="24"/>
          <w:u w:val="single"/>
        </w:rPr>
        <w:t xml:space="preserve">4.3-23/EEZ/INP-001 </w:t>
      </w:r>
      <w:r w:rsidRPr="00E7171B">
        <w:rPr>
          <w:rFonts w:ascii="Times New Roman" w:hAnsi="Times New Roman" w:cs="Times New Roman"/>
          <w:sz w:val="24"/>
          <w:szCs w:val="24"/>
          <w:u w:val="single"/>
        </w:rPr>
        <w:lastRenderedPageBreak/>
        <w:t xml:space="preserve">“Priekšlikuma izstrāde Nacionālajai klimata pārmaiņu pielāgošanās stratēģijai, identificējot zinātniskos datus un pasākumus pielāgošanās klimata pārmaiņām nodrošināšanai, kā arī veicot ietekmju un izmaksu novērtējumu” un </w:t>
      </w:r>
      <w:r w:rsidR="00800C38">
        <w:rPr>
          <w:rFonts w:ascii="Times New Roman" w:hAnsi="Times New Roman" w:cs="Times New Roman"/>
          <w:sz w:val="24"/>
          <w:szCs w:val="24"/>
          <w:u w:val="single"/>
        </w:rPr>
        <w:t xml:space="preserve">ir </w:t>
      </w:r>
      <w:r w:rsidRPr="00E7171B">
        <w:rPr>
          <w:rFonts w:ascii="Times New Roman" w:hAnsi="Times New Roman" w:cs="Times New Roman"/>
          <w:sz w:val="24"/>
          <w:szCs w:val="24"/>
          <w:u w:val="single"/>
        </w:rPr>
        <w:t xml:space="preserve">pieejami gan Ministru kabineta pētījumu datubāzē http://petijumi.mk.gov.lv/, gan VARAM </w:t>
      </w:r>
      <w:r w:rsidR="00800C38">
        <w:rPr>
          <w:rFonts w:ascii="Times New Roman" w:hAnsi="Times New Roman" w:cs="Times New Roman"/>
          <w:sz w:val="24"/>
          <w:szCs w:val="24"/>
          <w:u w:val="single"/>
        </w:rPr>
        <w:t>tīmekļvietnē</w:t>
      </w:r>
      <w:r w:rsidRPr="00E7171B">
        <w:rPr>
          <w:rFonts w:ascii="Times New Roman" w:hAnsi="Times New Roman" w:cs="Times New Roman"/>
          <w:sz w:val="24"/>
          <w:szCs w:val="24"/>
          <w:u w:val="single"/>
        </w:rPr>
        <w:t xml:space="preserve"> http://www.varam.gov.lv/lat/publ/petijumi/petijumi_klimata_parmainu_joma/?doc=23668/</w:t>
      </w:r>
      <w:r w:rsidRPr="00E7171B">
        <w:rPr>
          <w:rFonts w:ascii="Times New Roman" w:hAnsi="Times New Roman" w:cs="Times New Roman"/>
          <w:sz w:val="24"/>
          <w:szCs w:val="24"/>
        </w:rPr>
        <w:t>.</w:t>
      </w:r>
    </w:p>
    <w:p w14:paraId="455892BC" w14:textId="77777777" w:rsidR="00413850" w:rsidRPr="00E7171B" w:rsidRDefault="00413850" w:rsidP="00413850">
      <w:pPr>
        <w:pStyle w:val="Bezatstarpm"/>
        <w:ind w:firstLine="720"/>
        <w:jc w:val="both"/>
        <w:rPr>
          <w:rFonts w:ascii="Times New Roman" w:hAnsi="Times New Roman" w:cs="Times New Roman"/>
          <w:b/>
          <w:sz w:val="24"/>
          <w:szCs w:val="24"/>
        </w:rPr>
      </w:pPr>
      <w:r w:rsidRPr="00E7171B">
        <w:rPr>
          <w:rFonts w:ascii="Times New Roman" w:hAnsi="Times New Roman" w:cs="Times New Roman"/>
          <w:sz w:val="24"/>
          <w:szCs w:val="24"/>
        </w:rPr>
        <w:t>Plūdu apdraudējuma līmeņa noteikšanai tiek vērtēti vēsturiski notikušie plūdi, kas radījuši būtisku nelabvēlīgu ietekmi (sociālekonomiskus zaudējumus) uz cilvēku veselību, vidi, kultūras mantojumu un saimniecisko darbību (īpaši lauksaimniecībā un mežsaimniecībā) un kas, ņemot vērā klimata pārmaiņu ietekmi, turpmāk varētu atkārtoties līdzvērtīgā mērogā.</w:t>
      </w:r>
    </w:p>
    <w:p w14:paraId="72022078" w14:textId="761EA161" w:rsidR="00413850" w:rsidRPr="00E7171B" w:rsidRDefault="00413850" w:rsidP="00413850">
      <w:pPr>
        <w:pStyle w:val="Bezatstarpm"/>
        <w:ind w:firstLine="720"/>
        <w:jc w:val="both"/>
        <w:rPr>
          <w:rFonts w:ascii="Times New Roman" w:hAnsi="Times New Roman" w:cs="Times New Roman"/>
          <w:sz w:val="24"/>
          <w:szCs w:val="24"/>
        </w:rPr>
      </w:pPr>
      <w:r w:rsidRPr="00E7171B">
        <w:rPr>
          <w:rFonts w:ascii="Times New Roman" w:hAnsi="Times New Roman" w:cs="Times New Roman"/>
          <w:sz w:val="24"/>
          <w:szCs w:val="24"/>
        </w:rPr>
        <w:t xml:space="preserve">Civilās aizsardzības un katastrofu pārvaldīšanas likuma 4. pantā klasificēti katastrofu veidi, un atbilstoši katastrofas cēloņiem starp dabas katastrofām (ieskaitot hidroloģiskās) tajā minēti pali, plūdi un ledus sastrēgumi. Ja tie kombinējas ar citiem dabas katastrofu veidiem, piemēram, meteoroloģiskajiem (lietusgāzēm, sniega sanesumiem, vētrām un viesuļiem), tad sekas var būt vēl postošākas. Sevišķi postoši sabiedrību un ekonomiku ietekmē klimata pārmaiņu sekas, starp kuriem dominē </w:t>
      </w:r>
      <w:r w:rsidR="00800C38">
        <w:rPr>
          <w:rFonts w:ascii="Times New Roman" w:hAnsi="Times New Roman" w:cs="Times New Roman"/>
          <w:sz w:val="24"/>
          <w:szCs w:val="24"/>
        </w:rPr>
        <w:t xml:space="preserve">tāda </w:t>
      </w:r>
      <w:r w:rsidRPr="00E7171B">
        <w:rPr>
          <w:rFonts w:ascii="Times New Roman" w:hAnsi="Times New Roman" w:cs="Times New Roman"/>
          <w:sz w:val="24"/>
          <w:szCs w:val="24"/>
        </w:rPr>
        <w:t xml:space="preserve">hidroloģiskā katastrofa </w:t>
      </w:r>
      <w:r w:rsidR="00800C38">
        <w:rPr>
          <w:rFonts w:ascii="Times New Roman" w:hAnsi="Times New Roman" w:cs="Times New Roman"/>
          <w:sz w:val="24"/>
          <w:szCs w:val="24"/>
        </w:rPr>
        <w:t>kā</w:t>
      </w:r>
      <w:r w:rsidRPr="00E7171B">
        <w:rPr>
          <w:rFonts w:ascii="Times New Roman" w:hAnsi="Times New Roman" w:cs="Times New Roman"/>
          <w:sz w:val="24"/>
          <w:szCs w:val="24"/>
        </w:rPr>
        <w:t xml:space="preserve"> plūdi</w:t>
      </w:r>
      <w:r w:rsidRPr="00E7171B">
        <w:rPr>
          <w:rFonts w:ascii="Times New Roman" w:hAnsi="Times New Roman" w:cs="Times New Roman"/>
          <w:sz w:val="24"/>
          <w:szCs w:val="24"/>
          <w:vertAlign w:val="superscript"/>
        </w:rPr>
        <w:footnoteReference w:id="7"/>
      </w:r>
      <w:r w:rsidRPr="00E7171B">
        <w:rPr>
          <w:rFonts w:ascii="Times New Roman" w:hAnsi="Times New Roman" w:cs="Times New Roman"/>
          <w:sz w:val="24"/>
          <w:szCs w:val="24"/>
        </w:rPr>
        <w:t xml:space="preserve">. </w:t>
      </w:r>
      <w:r w:rsidRPr="00E7171B">
        <w:rPr>
          <w:rFonts w:ascii="Times New Roman" w:hAnsi="Times New Roman" w:cs="Times New Roman"/>
          <w:sz w:val="24"/>
          <w:szCs w:val="24"/>
          <w:u w:val="single"/>
        </w:rPr>
        <w:t xml:space="preserve">Eiropas Vides aģentūra </w:t>
      </w:r>
      <w:r w:rsidR="00800C38">
        <w:rPr>
          <w:rFonts w:ascii="Times New Roman" w:hAnsi="Times New Roman" w:cs="Times New Roman"/>
          <w:sz w:val="24"/>
          <w:szCs w:val="24"/>
          <w:u w:val="single"/>
        </w:rPr>
        <w:t xml:space="preserve">ir </w:t>
      </w:r>
      <w:r w:rsidRPr="00E7171B">
        <w:rPr>
          <w:rFonts w:ascii="Times New Roman" w:hAnsi="Times New Roman" w:cs="Times New Roman"/>
          <w:sz w:val="24"/>
          <w:szCs w:val="24"/>
          <w:u w:val="single"/>
        </w:rPr>
        <w:t xml:space="preserve">apkopojusi datus par </w:t>
      </w:r>
      <w:r w:rsidR="00800C38">
        <w:rPr>
          <w:rFonts w:ascii="Times New Roman" w:hAnsi="Times New Roman" w:cs="Times New Roman"/>
          <w:sz w:val="24"/>
          <w:szCs w:val="24"/>
          <w:u w:val="single"/>
        </w:rPr>
        <w:t>periodu no</w:t>
      </w:r>
      <w:r w:rsidRPr="00E7171B">
        <w:rPr>
          <w:rFonts w:ascii="Times New Roman" w:hAnsi="Times New Roman" w:cs="Times New Roman"/>
          <w:sz w:val="24"/>
          <w:szCs w:val="24"/>
          <w:u w:val="single"/>
        </w:rPr>
        <w:t xml:space="preserve"> 1980.</w:t>
      </w:r>
      <w:r w:rsidR="00800C38">
        <w:rPr>
          <w:rFonts w:ascii="Times New Roman" w:hAnsi="Times New Roman" w:cs="Times New Roman"/>
          <w:sz w:val="24"/>
          <w:szCs w:val="24"/>
          <w:u w:val="single"/>
        </w:rPr>
        <w:t xml:space="preserve"> līdz </w:t>
      </w:r>
      <w:r w:rsidRPr="00E7171B">
        <w:rPr>
          <w:rFonts w:ascii="Times New Roman" w:hAnsi="Times New Roman" w:cs="Times New Roman"/>
          <w:sz w:val="24"/>
          <w:szCs w:val="24"/>
          <w:u w:val="single"/>
        </w:rPr>
        <w:t>2016.</w:t>
      </w:r>
      <w:r w:rsidR="00800C38">
        <w:rPr>
          <w:rFonts w:ascii="Times New Roman" w:hAnsi="Times New Roman" w:cs="Times New Roman"/>
          <w:sz w:val="24"/>
          <w:szCs w:val="24"/>
          <w:u w:val="single"/>
        </w:rPr>
        <w:t> </w:t>
      </w:r>
      <w:r w:rsidRPr="00E7171B">
        <w:rPr>
          <w:rFonts w:ascii="Times New Roman" w:hAnsi="Times New Roman" w:cs="Times New Roman"/>
          <w:sz w:val="24"/>
          <w:szCs w:val="24"/>
          <w:u w:val="single"/>
        </w:rPr>
        <w:t>gad</w:t>
      </w:r>
      <w:r w:rsidR="00800C38">
        <w:rPr>
          <w:rFonts w:ascii="Times New Roman" w:hAnsi="Times New Roman" w:cs="Times New Roman"/>
          <w:sz w:val="24"/>
          <w:szCs w:val="24"/>
          <w:u w:val="single"/>
        </w:rPr>
        <w:t>am</w:t>
      </w:r>
      <w:r w:rsidRPr="00E7171B">
        <w:rPr>
          <w:rFonts w:ascii="Times New Roman" w:hAnsi="Times New Roman" w:cs="Times New Roman"/>
          <w:sz w:val="24"/>
          <w:szCs w:val="24"/>
          <w:u w:val="single"/>
        </w:rPr>
        <w:t xml:space="preserve"> un </w:t>
      </w:r>
      <w:r w:rsidR="00800C38">
        <w:rPr>
          <w:rFonts w:ascii="Times New Roman" w:hAnsi="Times New Roman" w:cs="Times New Roman"/>
          <w:sz w:val="24"/>
          <w:szCs w:val="24"/>
          <w:u w:val="single"/>
        </w:rPr>
        <w:t>ekstremālu</w:t>
      </w:r>
      <w:r w:rsidR="00800C38" w:rsidRPr="00E7171B">
        <w:rPr>
          <w:rFonts w:ascii="Times New Roman" w:hAnsi="Times New Roman" w:cs="Times New Roman"/>
          <w:sz w:val="24"/>
          <w:szCs w:val="24"/>
          <w:u w:val="single"/>
        </w:rPr>
        <w:t xml:space="preserve"> </w:t>
      </w:r>
      <w:r w:rsidRPr="00E7171B">
        <w:rPr>
          <w:rFonts w:ascii="Times New Roman" w:hAnsi="Times New Roman" w:cs="Times New Roman"/>
          <w:sz w:val="24"/>
          <w:szCs w:val="24"/>
          <w:u w:val="single"/>
        </w:rPr>
        <w:t>klimata pārmaiņu nodarītajiem zaudējumiem</w:t>
      </w:r>
      <w:r w:rsidR="00800C38">
        <w:rPr>
          <w:rFonts w:ascii="Times New Roman" w:hAnsi="Times New Roman" w:cs="Times New Roman"/>
          <w:sz w:val="24"/>
          <w:szCs w:val="24"/>
          <w:u w:val="single"/>
        </w:rPr>
        <w:t>:</w:t>
      </w:r>
      <w:r w:rsidRPr="00E7171B">
        <w:rPr>
          <w:rFonts w:ascii="Times New Roman" w:hAnsi="Times New Roman" w:cs="Times New Roman"/>
          <w:sz w:val="24"/>
          <w:szCs w:val="24"/>
          <w:u w:val="single"/>
        </w:rPr>
        <w:t xml:space="preserve"> hidroloģiskās katastrofas (pali, plūdi, ledus sastrēgumi) </w:t>
      </w:r>
      <w:r w:rsidR="00800C38">
        <w:rPr>
          <w:rFonts w:ascii="Times New Roman" w:hAnsi="Times New Roman" w:cs="Times New Roman"/>
          <w:sz w:val="24"/>
          <w:szCs w:val="24"/>
          <w:u w:val="single"/>
        </w:rPr>
        <w:t>veido</w:t>
      </w:r>
      <w:r w:rsidRPr="00E7171B">
        <w:rPr>
          <w:rFonts w:ascii="Times New Roman" w:hAnsi="Times New Roman" w:cs="Times New Roman"/>
          <w:sz w:val="24"/>
          <w:szCs w:val="24"/>
          <w:u w:val="single"/>
        </w:rPr>
        <w:t xml:space="preserve"> 27</w:t>
      </w:r>
      <w:r w:rsidR="00800C38">
        <w:rPr>
          <w:rFonts w:ascii="Times New Roman" w:hAnsi="Times New Roman" w:cs="Times New Roman"/>
          <w:sz w:val="24"/>
          <w:szCs w:val="24"/>
          <w:u w:val="single"/>
        </w:rPr>
        <w:t xml:space="preserve"> </w:t>
      </w:r>
      <w:r w:rsidRPr="00E7171B">
        <w:rPr>
          <w:rFonts w:ascii="Times New Roman" w:hAnsi="Times New Roman" w:cs="Times New Roman"/>
          <w:sz w:val="24"/>
          <w:szCs w:val="24"/>
          <w:u w:val="single"/>
        </w:rPr>
        <w:t>% no visu ekstremālo notikumu īpatsvara.</w:t>
      </w:r>
      <w:r w:rsidRPr="00E7171B">
        <w:rPr>
          <w:rFonts w:ascii="Times New Roman" w:hAnsi="Times New Roman" w:cs="Times New Roman"/>
          <w:sz w:val="24"/>
          <w:szCs w:val="24"/>
        </w:rPr>
        <w:t xml:space="preserve"> Mainoties plūdu raksturam, sabiedrībai ir jārēķinās ar plūdu iespējamību dažādos gadalaikos, kad ne vien plūdu mērogs, bet arī iestāšanās laiks var būtiski ietekmēt tautsaimniecībai nodarītos zaudējumus, tādēļ plūdu draudu un plūdu seku novēršanā liela nozīme ir teicami funkcionējošām meliorācijas sistēmām. </w:t>
      </w:r>
    </w:p>
    <w:p w14:paraId="56A48431" w14:textId="77777777" w:rsidR="00413850" w:rsidRPr="00E7171B" w:rsidRDefault="00413850" w:rsidP="00413850">
      <w:pPr>
        <w:pStyle w:val="Bezatstarpm"/>
        <w:ind w:firstLine="360"/>
        <w:jc w:val="both"/>
        <w:rPr>
          <w:rFonts w:ascii="Times New Roman" w:eastAsia="Times New Roman" w:hAnsi="Times New Roman" w:cs="Times New Roman"/>
          <w:sz w:val="24"/>
          <w:szCs w:val="24"/>
        </w:rPr>
      </w:pPr>
      <w:r w:rsidRPr="00E7171B">
        <w:rPr>
          <w:rFonts w:ascii="Times New Roman" w:hAnsi="Times New Roman" w:cs="Times New Roman"/>
          <w:sz w:val="24"/>
          <w:szCs w:val="24"/>
        </w:rPr>
        <w:t>Saskaņā ar informatīvajā ziņojumā “Par plūdu draudu brīdinājuma sistēmas efektivitātes uzlabošanas nepieciešamību” minēto k</w:t>
      </w:r>
      <w:r w:rsidRPr="00E7171B">
        <w:rPr>
          <w:rFonts w:ascii="Times New Roman" w:eastAsia="Times New Roman" w:hAnsi="Times New Roman" w:cs="Times New Roman"/>
          <w:sz w:val="24"/>
          <w:szCs w:val="24"/>
        </w:rPr>
        <w:t>opumā līdzšinējo klimata pārmaiņu ietekmē Latvijā kopējais nokrišņu daudzums ir palielinājies vidēji par 6</w:t>
      </w:r>
      <w:r w:rsidR="00800C38">
        <w:rPr>
          <w:rFonts w:ascii="Times New Roman" w:eastAsia="Times New Roman" w:hAnsi="Times New Roman" w:cs="Times New Roman"/>
          <w:sz w:val="24"/>
          <w:szCs w:val="24"/>
        </w:rPr>
        <w:t> </w:t>
      </w:r>
      <w:r w:rsidRPr="00E7171B">
        <w:rPr>
          <w:rFonts w:ascii="Times New Roman" w:eastAsia="Times New Roman" w:hAnsi="Times New Roman" w:cs="Times New Roman"/>
          <w:sz w:val="24"/>
          <w:szCs w:val="24"/>
        </w:rPr>
        <w:t>% jeb aptuveni 39 mm, kā arī ir palielinājies to dienu skaits, kurās ir stipri un ļoti stipri nokrišņi. Nokrišņu daudzums, tāpat kā gaisa temperatūra, visvairāk ir palielinājies ziemas sezonā, bet to pastiprināšanās ir novērojama arī pavasara un vasaras sezonā.</w:t>
      </w:r>
    </w:p>
    <w:p w14:paraId="00703B86" w14:textId="06B2D4C1" w:rsidR="00413850" w:rsidRPr="00E77EF2" w:rsidRDefault="00413850" w:rsidP="00A83FDA">
      <w:pPr>
        <w:ind w:firstLine="360"/>
        <w:jc w:val="both"/>
      </w:pPr>
      <w:r w:rsidRPr="00E7171B">
        <w:rPr>
          <w:rFonts w:ascii="Times New Roman" w:eastAsia="Times New Roman" w:hAnsi="Times New Roman" w:cs="Times New Roman"/>
          <w:sz w:val="24"/>
          <w:szCs w:val="24"/>
        </w:rPr>
        <w:t>Līdz šī gadsimta beigām tiek prognozēts gada kopējā nokrišņu daudzuma palielinājums par 13–16</w:t>
      </w:r>
      <w:r w:rsidR="00800C38">
        <w:rPr>
          <w:rFonts w:ascii="Times New Roman" w:eastAsia="Times New Roman" w:hAnsi="Times New Roman" w:cs="Times New Roman"/>
          <w:sz w:val="24"/>
          <w:szCs w:val="24"/>
        </w:rPr>
        <w:t> </w:t>
      </w:r>
      <w:r w:rsidRPr="00E7171B">
        <w:rPr>
          <w:rFonts w:ascii="Times New Roman" w:eastAsia="Times New Roman" w:hAnsi="Times New Roman" w:cs="Times New Roman"/>
          <w:sz w:val="24"/>
          <w:szCs w:val="24"/>
        </w:rPr>
        <w:t xml:space="preserve">% jeb aptuveni 80–100 mm. </w:t>
      </w:r>
      <w:r w:rsidR="0034385C" w:rsidRPr="0034385C">
        <w:rPr>
          <w:rStyle w:val="normaltextrun"/>
          <w:rFonts w:ascii="Times New Roman" w:hAnsi="Times New Roman" w:cs="Times New Roman"/>
          <w:sz w:val="24"/>
          <w:szCs w:val="24"/>
          <w:u w:val="single"/>
        </w:rPr>
        <w:t xml:space="preserve">Sezonālā dalījumā vislielākais nokrišņu daudzuma palielinājums gaidāms ziemas </w:t>
      </w:r>
      <w:r w:rsidR="00800C38">
        <w:rPr>
          <w:rStyle w:val="normaltextrun"/>
          <w:rFonts w:ascii="Times New Roman" w:hAnsi="Times New Roman" w:cs="Times New Roman"/>
          <w:sz w:val="24"/>
          <w:szCs w:val="24"/>
          <w:u w:val="single"/>
        </w:rPr>
        <w:t>(</w:t>
      </w:r>
      <w:r w:rsidR="00800C38" w:rsidRPr="0034385C">
        <w:rPr>
          <w:rStyle w:val="normaltextrun"/>
          <w:rFonts w:ascii="Times New Roman" w:hAnsi="Times New Roman" w:cs="Times New Roman"/>
          <w:sz w:val="24"/>
          <w:szCs w:val="24"/>
          <w:u w:val="single"/>
        </w:rPr>
        <w:t>35</w:t>
      </w:r>
      <w:r w:rsidR="00800C38">
        <w:rPr>
          <w:rFonts w:ascii="Times New Roman" w:hAnsi="Times New Roman" w:cs="Times New Roman"/>
          <w:sz w:val="24"/>
          <w:szCs w:val="24"/>
        </w:rPr>
        <w:t>–</w:t>
      </w:r>
      <w:r w:rsidR="00800C38" w:rsidRPr="0034385C">
        <w:rPr>
          <w:rStyle w:val="normaltextrun"/>
          <w:rFonts w:ascii="Times New Roman" w:hAnsi="Times New Roman" w:cs="Times New Roman"/>
          <w:sz w:val="24"/>
          <w:szCs w:val="24"/>
          <w:u w:val="single"/>
        </w:rPr>
        <w:t>51</w:t>
      </w:r>
      <w:r w:rsidR="00800C38">
        <w:rPr>
          <w:rStyle w:val="normaltextrun"/>
          <w:rFonts w:ascii="Times New Roman" w:hAnsi="Times New Roman" w:cs="Times New Roman"/>
          <w:sz w:val="24"/>
          <w:szCs w:val="24"/>
          <w:u w:val="single"/>
        </w:rPr>
        <w:t> </w:t>
      </w:r>
      <w:r w:rsidR="00800C38" w:rsidRPr="0034385C">
        <w:rPr>
          <w:rStyle w:val="normaltextrun"/>
          <w:rFonts w:ascii="Times New Roman" w:hAnsi="Times New Roman" w:cs="Times New Roman"/>
          <w:sz w:val="24"/>
          <w:szCs w:val="24"/>
          <w:u w:val="single"/>
        </w:rPr>
        <w:t xml:space="preserve">% </w:t>
      </w:r>
      <w:r w:rsidR="0034385C" w:rsidRPr="0034385C">
        <w:rPr>
          <w:rStyle w:val="normaltextrun"/>
          <w:rFonts w:ascii="Times New Roman" w:hAnsi="Times New Roman" w:cs="Times New Roman"/>
          <w:sz w:val="24"/>
          <w:szCs w:val="24"/>
          <w:u w:val="single"/>
        </w:rPr>
        <w:t xml:space="preserve">un pavasara </w:t>
      </w:r>
      <w:r w:rsidR="00800C38">
        <w:rPr>
          <w:rStyle w:val="normaltextrun"/>
          <w:rFonts w:ascii="Times New Roman" w:hAnsi="Times New Roman" w:cs="Times New Roman"/>
          <w:sz w:val="24"/>
          <w:szCs w:val="24"/>
          <w:u w:val="single"/>
        </w:rPr>
        <w:t>(14</w:t>
      </w:r>
      <w:r w:rsidR="00800C38">
        <w:rPr>
          <w:rFonts w:ascii="Times New Roman" w:hAnsi="Times New Roman" w:cs="Times New Roman"/>
          <w:sz w:val="24"/>
          <w:szCs w:val="24"/>
        </w:rPr>
        <w:t>–</w:t>
      </w:r>
      <w:r w:rsidR="00800C38" w:rsidRPr="0034385C">
        <w:rPr>
          <w:rStyle w:val="normaltextrun"/>
          <w:rFonts w:ascii="Times New Roman" w:hAnsi="Times New Roman" w:cs="Times New Roman"/>
          <w:sz w:val="24"/>
          <w:szCs w:val="24"/>
          <w:u w:val="single"/>
        </w:rPr>
        <w:t>32</w:t>
      </w:r>
      <w:r w:rsidR="00800C38">
        <w:rPr>
          <w:rStyle w:val="normaltextrun"/>
          <w:rFonts w:ascii="Times New Roman" w:hAnsi="Times New Roman" w:cs="Times New Roman"/>
          <w:sz w:val="24"/>
          <w:szCs w:val="24"/>
          <w:u w:val="single"/>
        </w:rPr>
        <w:t> </w:t>
      </w:r>
      <w:r w:rsidR="00800C38" w:rsidRPr="0034385C">
        <w:rPr>
          <w:rStyle w:val="normaltextrun"/>
          <w:rFonts w:ascii="Times New Roman" w:hAnsi="Times New Roman" w:cs="Times New Roman"/>
          <w:sz w:val="24"/>
          <w:szCs w:val="24"/>
          <w:u w:val="single"/>
        </w:rPr>
        <w:t>%</w:t>
      </w:r>
      <w:r w:rsidR="00800C38">
        <w:rPr>
          <w:rStyle w:val="normaltextrun"/>
          <w:rFonts w:ascii="Times New Roman" w:hAnsi="Times New Roman" w:cs="Times New Roman"/>
          <w:sz w:val="24"/>
          <w:szCs w:val="24"/>
          <w:u w:val="single"/>
        </w:rPr>
        <w:t xml:space="preserve">) </w:t>
      </w:r>
      <w:r w:rsidR="0034385C" w:rsidRPr="0034385C">
        <w:rPr>
          <w:rStyle w:val="normaltextrun"/>
          <w:rFonts w:ascii="Times New Roman" w:hAnsi="Times New Roman" w:cs="Times New Roman"/>
          <w:sz w:val="24"/>
          <w:szCs w:val="24"/>
          <w:u w:val="single"/>
        </w:rPr>
        <w:t>sezonā.</w:t>
      </w:r>
      <w:r w:rsidRPr="0034385C">
        <w:rPr>
          <w:rFonts w:ascii="Times New Roman" w:eastAsia="Times New Roman" w:hAnsi="Times New Roman" w:cs="Times New Roman"/>
          <w:sz w:val="24"/>
          <w:szCs w:val="24"/>
          <w:u w:val="single"/>
          <w:vertAlign w:val="superscript"/>
        </w:rPr>
        <w:footnoteReference w:id="8"/>
      </w:r>
      <w:r w:rsidRPr="00E7171B">
        <w:rPr>
          <w:rFonts w:ascii="Times New Roman" w:eastAsia="Times New Roman" w:hAnsi="Times New Roman" w:cs="Times New Roman"/>
          <w:sz w:val="24"/>
          <w:szCs w:val="24"/>
        </w:rPr>
        <w:t xml:space="preserve"> </w:t>
      </w:r>
      <w:r w:rsidRPr="00E7171B">
        <w:rPr>
          <w:rFonts w:ascii="Times New Roman" w:hAnsi="Times New Roman" w:cs="Times New Roman"/>
          <w:bCs/>
          <w:sz w:val="24"/>
          <w:szCs w:val="24"/>
          <w:u w:val="single"/>
        </w:rPr>
        <w:t>Paredzams, ka ikgadējie plūdu izraisītie postījumi līdz 2050. gadam palielināsies divreiz un līdz 2080. gadam</w:t>
      </w:r>
      <w:r w:rsidR="00800C38">
        <w:rPr>
          <w:rFonts w:ascii="Times New Roman" w:hAnsi="Times New Roman" w:cs="Times New Roman"/>
          <w:bCs/>
          <w:sz w:val="24"/>
          <w:szCs w:val="24"/>
          <w:u w:val="single"/>
        </w:rPr>
        <w:t> </w:t>
      </w:r>
      <w:r w:rsidR="00800C38" w:rsidRPr="00A83FDA">
        <w:rPr>
          <w:rFonts w:ascii="Times New Roman" w:hAnsi="Times New Roman" w:cs="Times New Roman"/>
          <w:sz w:val="24"/>
          <w:szCs w:val="24"/>
          <w:u w:val="single"/>
        </w:rPr>
        <w:t>–</w:t>
      </w:r>
      <w:r w:rsidRPr="00E77EF2">
        <w:rPr>
          <w:rFonts w:ascii="Times New Roman" w:hAnsi="Times New Roman" w:cs="Times New Roman"/>
          <w:bCs/>
          <w:sz w:val="24"/>
          <w:szCs w:val="24"/>
          <w:u w:val="single"/>
        </w:rPr>
        <w:t xml:space="preserve"> </w:t>
      </w:r>
      <w:r w:rsidRPr="00E7171B">
        <w:rPr>
          <w:rFonts w:ascii="Times New Roman" w:hAnsi="Times New Roman" w:cs="Times New Roman"/>
          <w:bCs/>
          <w:sz w:val="24"/>
          <w:szCs w:val="24"/>
          <w:u w:val="single"/>
        </w:rPr>
        <w:t>17 rei</w:t>
      </w:r>
      <w:r w:rsidR="00800C38">
        <w:rPr>
          <w:rFonts w:ascii="Times New Roman" w:hAnsi="Times New Roman" w:cs="Times New Roman"/>
          <w:bCs/>
          <w:sz w:val="24"/>
          <w:szCs w:val="24"/>
          <w:u w:val="single"/>
        </w:rPr>
        <w:t>žu</w:t>
      </w:r>
      <w:r w:rsidRPr="00E7171B">
        <w:rPr>
          <w:rFonts w:ascii="Times New Roman" w:hAnsi="Times New Roman" w:cs="Times New Roman"/>
          <w:bCs/>
          <w:sz w:val="24"/>
          <w:szCs w:val="24"/>
          <w:u w:val="single"/>
        </w:rPr>
        <w:t xml:space="preserve">. </w:t>
      </w:r>
      <w:r w:rsidRPr="00E7171B">
        <w:rPr>
          <w:rFonts w:ascii="Times New Roman" w:eastAsia="Times New Roman" w:hAnsi="Times New Roman" w:cs="Times New Roman"/>
          <w:sz w:val="24"/>
          <w:szCs w:val="24"/>
          <w:u w:val="single"/>
        </w:rPr>
        <w:t xml:space="preserve">Eiropas Vides aģentūra </w:t>
      </w:r>
      <w:r w:rsidR="00800C38">
        <w:rPr>
          <w:rFonts w:ascii="Times New Roman" w:eastAsia="Times New Roman" w:hAnsi="Times New Roman" w:cs="Times New Roman"/>
          <w:sz w:val="24"/>
          <w:szCs w:val="24"/>
          <w:u w:val="single"/>
        </w:rPr>
        <w:t xml:space="preserve">ir </w:t>
      </w:r>
      <w:r w:rsidRPr="00E7171B">
        <w:rPr>
          <w:rFonts w:ascii="Times New Roman" w:eastAsia="Times New Roman" w:hAnsi="Times New Roman" w:cs="Times New Roman"/>
          <w:sz w:val="24"/>
          <w:szCs w:val="24"/>
          <w:u w:val="single"/>
        </w:rPr>
        <w:t>aplēsusi, ka šā pieauguma lielākā daļa (70–90</w:t>
      </w:r>
      <w:r w:rsidR="00800C38">
        <w:rPr>
          <w:rFonts w:ascii="Times New Roman" w:eastAsia="Times New Roman" w:hAnsi="Times New Roman" w:cs="Times New Roman"/>
          <w:sz w:val="24"/>
          <w:szCs w:val="24"/>
          <w:u w:val="single"/>
        </w:rPr>
        <w:t> </w:t>
      </w:r>
      <w:r w:rsidRPr="00E7171B">
        <w:rPr>
          <w:rFonts w:ascii="Times New Roman" w:eastAsia="Times New Roman" w:hAnsi="Times New Roman" w:cs="Times New Roman"/>
          <w:sz w:val="24"/>
          <w:szCs w:val="24"/>
          <w:u w:val="single"/>
        </w:rPr>
        <w:t xml:space="preserve">%) ir attiecināma uz sociālekonomisko attīstību Eiropas Savienībā kopumā, jo </w:t>
      </w:r>
      <w:r w:rsidR="00800C38" w:rsidRPr="00E7171B">
        <w:rPr>
          <w:rFonts w:ascii="Times New Roman" w:eastAsia="Times New Roman" w:hAnsi="Times New Roman" w:cs="Times New Roman"/>
          <w:sz w:val="24"/>
          <w:szCs w:val="24"/>
          <w:u w:val="single"/>
        </w:rPr>
        <w:t xml:space="preserve">palielinās </w:t>
      </w:r>
      <w:r w:rsidRPr="00E7171B">
        <w:rPr>
          <w:rFonts w:ascii="Times New Roman" w:eastAsia="Times New Roman" w:hAnsi="Times New Roman" w:cs="Times New Roman"/>
          <w:sz w:val="24"/>
          <w:szCs w:val="24"/>
          <w:u w:val="single"/>
        </w:rPr>
        <w:t xml:space="preserve">mainīgā aktīvu ekonomiskā vērtība, bet atlikusī daļa (10–30%) </w:t>
      </w:r>
      <w:r w:rsidR="00800C38" w:rsidRPr="00A83FDA">
        <w:rPr>
          <w:rFonts w:ascii="Times New Roman" w:hAnsi="Times New Roman" w:cs="Times New Roman"/>
          <w:sz w:val="24"/>
          <w:szCs w:val="24"/>
          <w:u w:val="single"/>
        </w:rPr>
        <w:t>–</w:t>
      </w:r>
      <w:r w:rsidRPr="00E7171B">
        <w:rPr>
          <w:rFonts w:ascii="Times New Roman" w:eastAsia="Times New Roman" w:hAnsi="Times New Roman" w:cs="Times New Roman"/>
          <w:sz w:val="24"/>
          <w:szCs w:val="24"/>
          <w:u w:val="single"/>
        </w:rPr>
        <w:t xml:space="preserve"> uz klimata pārmaiņām</w:t>
      </w:r>
      <w:r w:rsidRPr="00E7171B">
        <w:rPr>
          <w:rFonts w:ascii="Times New Roman" w:eastAsia="Times New Roman" w:hAnsi="Times New Roman" w:cs="Times New Roman"/>
          <w:sz w:val="24"/>
          <w:szCs w:val="24"/>
        </w:rPr>
        <w:t>.</w:t>
      </w:r>
      <w:r w:rsidRPr="00E7171B">
        <w:rPr>
          <w:rFonts w:ascii="Times New Roman" w:eastAsia="Times New Roman" w:hAnsi="Times New Roman" w:cs="Times New Roman"/>
          <w:sz w:val="24"/>
          <w:szCs w:val="24"/>
          <w:vertAlign w:val="superscript"/>
        </w:rPr>
        <w:footnoteReference w:id="9"/>
      </w:r>
      <w:r w:rsidRPr="00E7171B">
        <w:rPr>
          <w:rFonts w:ascii="Times New Roman" w:eastAsia="Times New Roman" w:hAnsi="Times New Roman" w:cs="Times New Roman"/>
          <w:sz w:val="24"/>
          <w:szCs w:val="24"/>
        </w:rPr>
        <w:t xml:space="preserve"> </w:t>
      </w:r>
      <w:r w:rsidRPr="00E7171B">
        <w:rPr>
          <w:rFonts w:ascii="Times New Roman" w:hAnsi="Times New Roman" w:cs="Times New Roman"/>
          <w:sz w:val="24"/>
          <w:szCs w:val="24"/>
        </w:rPr>
        <w:t xml:space="preserve">Informatīvajā ziņojumā “Par plūdu draudu brīdinājuma sistēmas efektivitātes uzlabošanas nepieciešamību” teikts, ka </w:t>
      </w:r>
      <w:r w:rsidRPr="00E7171B">
        <w:rPr>
          <w:rFonts w:ascii="Times New Roman" w:eastAsia="Times New Roman" w:hAnsi="Times New Roman" w:cs="Times New Roman"/>
          <w:sz w:val="24"/>
          <w:szCs w:val="24"/>
        </w:rPr>
        <w:t>Latvijā 20. gadsimtā vēsturiski lielākie pavasara palu plūdi bijuši 1931., 1951., 1956., 1981., 1983. un 1998. gadā, kad bija barga, gara un sniegota ziema vai arī izveidojās īpaši lieli ledus un vižņu sastrēgumi un sablīvējumi. Maksimālais caurplūdums Daugavā pie Jēkabpils 1931. gada 1. un 2. maijā bija 7470 m</w:t>
      </w:r>
      <w:r w:rsidRPr="00E7171B">
        <w:rPr>
          <w:rFonts w:ascii="Times New Roman" w:eastAsia="Times New Roman" w:hAnsi="Times New Roman" w:cs="Times New Roman"/>
          <w:sz w:val="24"/>
          <w:szCs w:val="24"/>
          <w:vertAlign w:val="superscript"/>
        </w:rPr>
        <w:t>3</w:t>
      </w:r>
      <w:r w:rsidRPr="00E7171B">
        <w:rPr>
          <w:rFonts w:ascii="Times New Roman" w:eastAsia="Times New Roman" w:hAnsi="Times New Roman" w:cs="Times New Roman"/>
          <w:sz w:val="24"/>
          <w:szCs w:val="24"/>
        </w:rPr>
        <w:t>/s, bet pie ietekas jūrā – 9460</w:t>
      </w:r>
      <w:r w:rsidR="00800C38">
        <w:rPr>
          <w:rFonts w:ascii="Times New Roman" w:eastAsia="Times New Roman" w:hAnsi="Times New Roman" w:cs="Times New Roman"/>
          <w:sz w:val="24"/>
          <w:szCs w:val="24"/>
        </w:rPr>
        <w:t> </w:t>
      </w:r>
      <w:r w:rsidRPr="00E7171B">
        <w:rPr>
          <w:rFonts w:ascii="Times New Roman" w:eastAsia="Times New Roman" w:hAnsi="Times New Roman" w:cs="Times New Roman"/>
          <w:sz w:val="24"/>
          <w:szCs w:val="24"/>
        </w:rPr>
        <w:t>m</w:t>
      </w:r>
      <w:r w:rsidRPr="00E7171B">
        <w:rPr>
          <w:rFonts w:ascii="Times New Roman" w:eastAsia="Times New Roman" w:hAnsi="Times New Roman" w:cs="Times New Roman"/>
          <w:sz w:val="24"/>
          <w:szCs w:val="24"/>
          <w:vertAlign w:val="superscript"/>
        </w:rPr>
        <w:t>3</w:t>
      </w:r>
      <w:r w:rsidRPr="00E7171B">
        <w:rPr>
          <w:rFonts w:ascii="Times New Roman" w:eastAsia="Times New Roman" w:hAnsi="Times New Roman" w:cs="Times New Roman"/>
          <w:sz w:val="24"/>
          <w:szCs w:val="24"/>
        </w:rPr>
        <w:t xml:space="preserve">/s. Savukārt šajā gadsimtā ievērojami Latvijā plūdi bijuši 2005., 2007., 2010., 2013. un 2017. </w:t>
      </w:r>
      <w:r w:rsidRPr="00E77EF2">
        <w:rPr>
          <w:rFonts w:ascii="Times New Roman" w:eastAsia="Times New Roman" w:hAnsi="Times New Roman" w:cs="Times New Roman"/>
          <w:sz w:val="24"/>
          <w:szCs w:val="24"/>
        </w:rPr>
        <w:t>gadā.</w:t>
      </w:r>
      <w:r w:rsidRPr="00A83FDA">
        <w:rPr>
          <w:rStyle w:val="Vresatsauce"/>
          <w:rFonts w:ascii="Times New Roman" w:hAnsi="Times New Roman" w:cs="Times New Roman"/>
          <w:bCs/>
          <w:sz w:val="24"/>
          <w:szCs w:val="24"/>
        </w:rPr>
        <w:footnoteReference w:id="10"/>
      </w:r>
    </w:p>
    <w:p w14:paraId="6CA8307C" w14:textId="77777777" w:rsidR="00413850" w:rsidRPr="00E7171B" w:rsidRDefault="00413850" w:rsidP="003E7938">
      <w:pPr>
        <w:pStyle w:val="Bezatstarpm"/>
        <w:jc w:val="both"/>
        <w:rPr>
          <w:rFonts w:ascii="Times New Roman" w:hAnsi="Times New Roman" w:cs="Times New Roman"/>
          <w:b/>
          <w:bCs/>
          <w:sz w:val="24"/>
          <w:szCs w:val="24"/>
        </w:rPr>
      </w:pPr>
    </w:p>
    <w:p w14:paraId="0B58F6B8" w14:textId="77777777" w:rsidR="00413850" w:rsidRPr="00E7171B" w:rsidRDefault="00CE7AB5" w:rsidP="00413850">
      <w:pPr>
        <w:pStyle w:val="Bezatstarpm"/>
        <w:numPr>
          <w:ilvl w:val="1"/>
          <w:numId w:val="10"/>
        </w:numPr>
        <w:jc w:val="center"/>
        <w:rPr>
          <w:rFonts w:ascii="Times New Roman" w:hAnsi="Times New Roman" w:cs="Times New Roman"/>
          <w:b/>
          <w:bCs/>
          <w:sz w:val="24"/>
          <w:szCs w:val="24"/>
        </w:rPr>
      </w:pPr>
      <w:r>
        <w:rPr>
          <w:rFonts w:ascii="Times New Roman" w:hAnsi="Times New Roman" w:cs="Times New Roman"/>
          <w:b/>
          <w:bCs/>
          <w:sz w:val="24"/>
          <w:szCs w:val="24"/>
        </w:rPr>
        <w:t> </w:t>
      </w:r>
      <w:r w:rsidR="00413850" w:rsidRPr="00E7171B">
        <w:rPr>
          <w:rFonts w:ascii="Times New Roman" w:hAnsi="Times New Roman" w:cs="Times New Roman"/>
          <w:b/>
          <w:bCs/>
          <w:sz w:val="24"/>
          <w:szCs w:val="24"/>
        </w:rPr>
        <w:t>Meliorācijas finanšu atbalsta politika</w:t>
      </w:r>
    </w:p>
    <w:p w14:paraId="6EFD9E9F" w14:textId="68430ADA" w:rsidR="00413850" w:rsidRPr="00A83FDA" w:rsidRDefault="00413850" w:rsidP="00E77EF2">
      <w:pPr>
        <w:pStyle w:val="Bezatstarpm"/>
        <w:ind w:firstLine="360"/>
        <w:jc w:val="both"/>
        <w:rPr>
          <w:rFonts w:ascii="Times New Roman" w:hAnsi="Times New Roman" w:cs="Times New Roman"/>
          <w:bCs/>
          <w:sz w:val="24"/>
          <w:szCs w:val="24"/>
        </w:rPr>
      </w:pPr>
      <w:r w:rsidRPr="00E7171B">
        <w:rPr>
          <w:rFonts w:ascii="Times New Roman" w:hAnsi="Times New Roman" w:cs="Times New Roman"/>
          <w:bCs/>
          <w:sz w:val="24"/>
          <w:szCs w:val="24"/>
        </w:rPr>
        <w:t xml:space="preserve">Pastāvošā meliorācijas sistēma ir izbūvēta pagājušā gadsimtā un ir būtiski novecojusi. Kopējie ieguldījumi Latvijā meliorācijā ir vērtējami vairāk nekā </w:t>
      </w:r>
      <w:r w:rsidR="00CE7AB5">
        <w:rPr>
          <w:rFonts w:ascii="Times New Roman" w:hAnsi="Times New Roman" w:cs="Times New Roman"/>
          <w:bCs/>
          <w:sz w:val="24"/>
          <w:szCs w:val="24"/>
        </w:rPr>
        <w:t>septiņu</w:t>
      </w:r>
      <w:r w:rsidRPr="00E7171B">
        <w:rPr>
          <w:rFonts w:ascii="Times New Roman" w:hAnsi="Times New Roman" w:cs="Times New Roman"/>
          <w:bCs/>
          <w:sz w:val="24"/>
          <w:szCs w:val="24"/>
        </w:rPr>
        <w:t xml:space="preserve"> miljard</w:t>
      </w:r>
      <w:r w:rsidR="00D40B5B">
        <w:rPr>
          <w:rFonts w:ascii="Times New Roman" w:hAnsi="Times New Roman" w:cs="Times New Roman"/>
          <w:bCs/>
          <w:sz w:val="24"/>
          <w:szCs w:val="24"/>
        </w:rPr>
        <w:t>u</w:t>
      </w:r>
      <w:r w:rsidRPr="00E7171B">
        <w:rPr>
          <w:rFonts w:ascii="Times New Roman" w:hAnsi="Times New Roman" w:cs="Times New Roman"/>
          <w:bCs/>
          <w:sz w:val="24"/>
          <w:szCs w:val="24"/>
        </w:rPr>
        <w:t xml:space="preserve"> </w:t>
      </w:r>
      <w:proofErr w:type="spellStart"/>
      <w:r w:rsidRPr="00A83FDA">
        <w:rPr>
          <w:rFonts w:ascii="Times New Roman" w:hAnsi="Times New Roman" w:cs="Times New Roman"/>
          <w:bCs/>
          <w:i/>
          <w:sz w:val="24"/>
          <w:szCs w:val="24"/>
        </w:rPr>
        <w:t>e</w:t>
      </w:r>
      <w:r w:rsidR="00D40B5B" w:rsidRPr="00A83FDA">
        <w:rPr>
          <w:rFonts w:ascii="Times New Roman" w:hAnsi="Times New Roman" w:cs="Times New Roman"/>
          <w:bCs/>
          <w:i/>
          <w:sz w:val="24"/>
          <w:szCs w:val="24"/>
        </w:rPr>
        <w:t>u</w:t>
      </w:r>
      <w:r w:rsidRPr="00A83FDA">
        <w:rPr>
          <w:rFonts w:ascii="Times New Roman" w:hAnsi="Times New Roman" w:cs="Times New Roman"/>
          <w:bCs/>
          <w:i/>
          <w:sz w:val="24"/>
          <w:szCs w:val="24"/>
        </w:rPr>
        <w:t>ro</w:t>
      </w:r>
      <w:proofErr w:type="spellEnd"/>
      <w:r w:rsidR="00CE7AB5">
        <w:rPr>
          <w:rFonts w:ascii="Times New Roman" w:hAnsi="Times New Roman" w:cs="Times New Roman"/>
          <w:bCs/>
          <w:sz w:val="24"/>
          <w:szCs w:val="24"/>
        </w:rPr>
        <w:t xml:space="preserve"> apmērā</w:t>
      </w:r>
      <w:r w:rsidR="000041E6">
        <w:rPr>
          <w:rFonts w:ascii="Times New Roman" w:hAnsi="Times New Roman" w:cs="Times New Roman"/>
          <w:bCs/>
          <w:sz w:val="24"/>
          <w:szCs w:val="24"/>
        </w:rPr>
        <w:t>.</w:t>
      </w:r>
      <w:r w:rsidRPr="00E7171B">
        <w:rPr>
          <w:rFonts w:ascii="Times New Roman" w:hAnsi="Times New Roman" w:cs="Times New Roman"/>
          <w:bCs/>
          <w:sz w:val="24"/>
          <w:szCs w:val="24"/>
        </w:rPr>
        <w:t xml:space="preserve"> Latvijā i</w:t>
      </w:r>
      <w:r w:rsidR="004110EC">
        <w:rPr>
          <w:rFonts w:ascii="Times New Roman" w:hAnsi="Times New Roman" w:cs="Times New Roman"/>
          <w:bCs/>
          <w:sz w:val="24"/>
          <w:szCs w:val="24"/>
        </w:rPr>
        <w:t>z</w:t>
      </w:r>
      <w:r w:rsidRPr="00E7171B">
        <w:rPr>
          <w:rFonts w:ascii="Times New Roman" w:hAnsi="Times New Roman" w:cs="Times New Roman"/>
          <w:bCs/>
          <w:sz w:val="24"/>
          <w:szCs w:val="24"/>
        </w:rPr>
        <w:t>būvētās drenāžas sistēmas kopējais garums ir ap 950 tūkstošiem kilometru. Lielākā daļa meliorācijas būvju ir būvēt</w:t>
      </w:r>
      <w:r w:rsidR="000041E6">
        <w:rPr>
          <w:rFonts w:ascii="Times New Roman" w:hAnsi="Times New Roman" w:cs="Times New Roman"/>
          <w:bCs/>
          <w:sz w:val="24"/>
          <w:szCs w:val="24"/>
        </w:rPr>
        <w:t>a</w:t>
      </w:r>
      <w:r w:rsidRPr="00E7171B">
        <w:rPr>
          <w:rFonts w:ascii="Times New Roman" w:hAnsi="Times New Roman" w:cs="Times New Roman"/>
          <w:bCs/>
          <w:sz w:val="24"/>
          <w:szCs w:val="24"/>
        </w:rPr>
        <w:t>s 1960</w:t>
      </w:r>
      <w:r w:rsidR="000041E6">
        <w:rPr>
          <w:rFonts w:ascii="Times New Roman" w:hAnsi="Times New Roman" w:cs="Times New Roman"/>
          <w:bCs/>
          <w:sz w:val="24"/>
          <w:szCs w:val="24"/>
        </w:rPr>
        <w:t>.</w:t>
      </w:r>
      <w:r w:rsidR="000041E6">
        <w:rPr>
          <w:rFonts w:ascii="Times New Roman" w:hAnsi="Times New Roman" w:cs="Times New Roman"/>
          <w:sz w:val="24"/>
          <w:szCs w:val="24"/>
        </w:rPr>
        <w:t>–</w:t>
      </w:r>
      <w:r w:rsidRPr="00E7171B">
        <w:rPr>
          <w:rFonts w:ascii="Times New Roman" w:hAnsi="Times New Roman" w:cs="Times New Roman"/>
          <w:bCs/>
          <w:sz w:val="24"/>
          <w:szCs w:val="24"/>
        </w:rPr>
        <w:t>1990</w:t>
      </w:r>
      <w:r w:rsidR="000041E6">
        <w:rPr>
          <w:rFonts w:ascii="Times New Roman" w:hAnsi="Times New Roman" w:cs="Times New Roman"/>
          <w:bCs/>
          <w:sz w:val="24"/>
          <w:szCs w:val="24"/>
        </w:rPr>
        <w:t>.</w:t>
      </w:r>
      <w:r w:rsidRPr="00E7171B">
        <w:rPr>
          <w:rFonts w:ascii="Times New Roman" w:hAnsi="Times New Roman" w:cs="Times New Roman"/>
          <w:bCs/>
          <w:sz w:val="24"/>
          <w:szCs w:val="24"/>
        </w:rPr>
        <w:t xml:space="preserve"> gad</w:t>
      </w:r>
      <w:r w:rsidR="000041E6">
        <w:rPr>
          <w:rFonts w:ascii="Times New Roman" w:hAnsi="Times New Roman" w:cs="Times New Roman"/>
          <w:bCs/>
          <w:sz w:val="24"/>
          <w:szCs w:val="24"/>
        </w:rPr>
        <w:t>ā</w:t>
      </w:r>
      <w:r w:rsidRPr="00E7171B">
        <w:rPr>
          <w:rFonts w:ascii="Times New Roman" w:hAnsi="Times New Roman" w:cs="Times New Roman"/>
          <w:bCs/>
          <w:sz w:val="24"/>
          <w:szCs w:val="24"/>
        </w:rPr>
        <w:t xml:space="preserve">. Lai nezaudētu šādus kapitālieguldījumus zemē, katru gadu ir ieguldāmi līdzekļi meliorācijas sistēmu ekspluatācijā un </w:t>
      </w:r>
      <w:r w:rsidR="00D40B5B" w:rsidRPr="00E7171B">
        <w:rPr>
          <w:rFonts w:ascii="Times New Roman" w:hAnsi="Times New Roman" w:cs="Times New Roman"/>
          <w:bCs/>
          <w:sz w:val="24"/>
          <w:szCs w:val="24"/>
        </w:rPr>
        <w:t xml:space="preserve">ir </w:t>
      </w:r>
      <w:proofErr w:type="spellStart"/>
      <w:r w:rsidR="00D40B5B" w:rsidRPr="00E7171B">
        <w:rPr>
          <w:rFonts w:ascii="Times New Roman" w:hAnsi="Times New Roman" w:cs="Times New Roman"/>
          <w:bCs/>
          <w:sz w:val="24"/>
          <w:szCs w:val="24"/>
        </w:rPr>
        <w:t>plānveid</w:t>
      </w:r>
      <w:r w:rsidR="00D40B5B">
        <w:rPr>
          <w:rFonts w:ascii="Times New Roman" w:hAnsi="Times New Roman" w:cs="Times New Roman"/>
          <w:bCs/>
          <w:sz w:val="24"/>
          <w:szCs w:val="24"/>
        </w:rPr>
        <w:t>ā</w:t>
      </w:r>
      <w:proofErr w:type="spellEnd"/>
      <w:r w:rsidR="00D40B5B" w:rsidRPr="00E7171B">
        <w:rPr>
          <w:rFonts w:ascii="Times New Roman" w:hAnsi="Times New Roman" w:cs="Times New Roman"/>
          <w:bCs/>
          <w:sz w:val="24"/>
          <w:szCs w:val="24"/>
        </w:rPr>
        <w:t xml:space="preserve"> atjaunojamas vismaz 10</w:t>
      </w:r>
      <w:r w:rsidR="00D40B5B">
        <w:rPr>
          <w:rFonts w:ascii="Times New Roman" w:hAnsi="Times New Roman" w:cs="Times New Roman"/>
          <w:bCs/>
          <w:sz w:val="24"/>
          <w:szCs w:val="24"/>
        </w:rPr>
        <w:t> </w:t>
      </w:r>
      <w:r w:rsidR="00D40B5B" w:rsidRPr="00E7171B">
        <w:rPr>
          <w:rFonts w:ascii="Times New Roman" w:hAnsi="Times New Roman" w:cs="Times New Roman"/>
          <w:bCs/>
          <w:sz w:val="24"/>
          <w:szCs w:val="24"/>
        </w:rPr>
        <w:t xml:space="preserve">% </w:t>
      </w:r>
      <w:r w:rsidRPr="00E7171B">
        <w:rPr>
          <w:rFonts w:ascii="Times New Roman" w:hAnsi="Times New Roman" w:cs="Times New Roman"/>
          <w:bCs/>
          <w:sz w:val="24"/>
          <w:szCs w:val="24"/>
        </w:rPr>
        <w:t>bojāt</w:t>
      </w:r>
      <w:r w:rsidR="00D40B5B">
        <w:rPr>
          <w:rFonts w:ascii="Times New Roman" w:hAnsi="Times New Roman" w:cs="Times New Roman"/>
          <w:bCs/>
          <w:sz w:val="24"/>
          <w:szCs w:val="24"/>
        </w:rPr>
        <w:t>o</w:t>
      </w:r>
      <w:r w:rsidRPr="00E7171B">
        <w:rPr>
          <w:rFonts w:ascii="Times New Roman" w:hAnsi="Times New Roman" w:cs="Times New Roman"/>
          <w:bCs/>
          <w:sz w:val="24"/>
          <w:szCs w:val="24"/>
        </w:rPr>
        <w:t xml:space="preserve"> sistēm</w:t>
      </w:r>
      <w:r w:rsidR="00D40B5B">
        <w:rPr>
          <w:rFonts w:ascii="Times New Roman" w:hAnsi="Times New Roman" w:cs="Times New Roman"/>
          <w:bCs/>
          <w:sz w:val="24"/>
          <w:szCs w:val="24"/>
        </w:rPr>
        <w:t>u</w:t>
      </w:r>
      <w:r w:rsidRPr="00E7171B">
        <w:rPr>
          <w:rFonts w:ascii="Times New Roman" w:hAnsi="Times New Roman" w:cs="Times New Roman"/>
          <w:bCs/>
          <w:sz w:val="24"/>
          <w:szCs w:val="24"/>
        </w:rPr>
        <w:t>. Ja finanšu līdzekļ</w:t>
      </w:r>
      <w:r w:rsidR="00D40B5B">
        <w:rPr>
          <w:rFonts w:ascii="Times New Roman" w:hAnsi="Times New Roman" w:cs="Times New Roman"/>
          <w:bCs/>
          <w:sz w:val="24"/>
          <w:szCs w:val="24"/>
        </w:rPr>
        <w:t>i</w:t>
      </w:r>
      <w:r w:rsidRPr="00E7171B">
        <w:rPr>
          <w:rFonts w:ascii="Times New Roman" w:hAnsi="Times New Roman" w:cs="Times New Roman"/>
          <w:bCs/>
          <w:sz w:val="24"/>
          <w:szCs w:val="24"/>
        </w:rPr>
        <w:t xml:space="preserve"> ne</w:t>
      </w:r>
      <w:r w:rsidR="00D40B5B">
        <w:rPr>
          <w:rFonts w:ascii="Times New Roman" w:hAnsi="Times New Roman" w:cs="Times New Roman"/>
          <w:bCs/>
          <w:sz w:val="24"/>
          <w:szCs w:val="24"/>
        </w:rPr>
        <w:t xml:space="preserve">tiek </w:t>
      </w:r>
      <w:r w:rsidRPr="00E7171B">
        <w:rPr>
          <w:rFonts w:ascii="Times New Roman" w:hAnsi="Times New Roman" w:cs="Times New Roman"/>
          <w:bCs/>
          <w:sz w:val="24"/>
          <w:szCs w:val="24"/>
        </w:rPr>
        <w:t>investē</w:t>
      </w:r>
      <w:r w:rsidR="00D40B5B">
        <w:rPr>
          <w:rFonts w:ascii="Times New Roman" w:hAnsi="Times New Roman" w:cs="Times New Roman"/>
          <w:bCs/>
          <w:sz w:val="24"/>
          <w:szCs w:val="24"/>
        </w:rPr>
        <w:t>ti</w:t>
      </w:r>
      <w:r w:rsidRPr="00E7171B">
        <w:rPr>
          <w:rFonts w:ascii="Times New Roman" w:hAnsi="Times New Roman" w:cs="Times New Roman"/>
          <w:bCs/>
          <w:sz w:val="24"/>
          <w:szCs w:val="24"/>
        </w:rPr>
        <w:t xml:space="preserve"> meliorācijas sistēmās, </w:t>
      </w:r>
      <w:r w:rsidR="00D40B5B">
        <w:rPr>
          <w:rFonts w:ascii="Times New Roman" w:hAnsi="Times New Roman" w:cs="Times New Roman"/>
          <w:bCs/>
          <w:sz w:val="24"/>
          <w:szCs w:val="24"/>
        </w:rPr>
        <w:t>tās</w:t>
      </w:r>
      <w:r w:rsidRPr="00E7171B">
        <w:rPr>
          <w:rFonts w:ascii="Times New Roman" w:hAnsi="Times New Roman" w:cs="Times New Roman"/>
          <w:bCs/>
          <w:sz w:val="24"/>
          <w:szCs w:val="24"/>
        </w:rPr>
        <w:t xml:space="preserve"> neatgriezeniski</w:t>
      </w:r>
      <w:r w:rsidR="00D40B5B" w:rsidRPr="00D40B5B">
        <w:rPr>
          <w:rFonts w:ascii="Times New Roman" w:hAnsi="Times New Roman" w:cs="Times New Roman"/>
          <w:bCs/>
          <w:sz w:val="24"/>
          <w:szCs w:val="24"/>
        </w:rPr>
        <w:t xml:space="preserve"> </w:t>
      </w:r>
      <w:r w:rsidR="00D40B5B" w:rsidRPr="00E7171B">
        <w:rPr>
          <w:rFonts w:ascii="Times New Roman" w:hAnsi="Times New Roman" w:cs="Times New Roman"/>
          <w:bCs/>
          <w:sz w:val="24"/>
          <w:szCs w:val="24"/>
        </w:rPr>
        <w:t>sabrūk</w:t>
      </w:r>
      <w:r w:rsidR="00D40B5B">
        <w:rPr>
          <w:rFonts w:ascii="Times New Roman" w:hAnsi="Times New Roman" w:cs="Times New Roman"/>
          <w:bCs/>
          <w:sz w:val="24"/>
          <w:szCs w:val="24"/>
        </w:rPr>
        <w:t xml:space="preserve"> un būtībā</w:t>
      </w:r>
      <w:r w:rsidRPr="00E7171B">
        <w:rPr>
          <w:rFonts w:ascii="Times New Roman" w:hAnsi="Times New Roman" w:cs="Times New Roman"/>
          <w:bCs/>
          <w:sz w:val="24"/>
          <w:szCs w:val="24"/>
        </w:rPr>
        <w:t xml:space="preserve"> nav atjaunojamas</w:t>
      </w:r>
      <w:r w:rsidR="00D40B5B">
        <w:rPr>
          <w:rFonts w:ascii="Times New Roman" w:hAnsi="Times New Roman" w:cs="Times New Roman"/>
          <w:bCs/>
          <w:sz w:val="24"/>
          <w:szCs w:val="24"/>
        </w:rPr>
        <w:t>, tā ka</w:t>
      </w:r>
      <w:r w:rsidRPr="00E7171B">
        <w:rPr>
          <w:rFonts w:ascii="Times New Roman" w:hAnsi="Times New Roman" w:cs="Times New Roman"/>
          <w:bCs/>
          <w:sz w:val="24"/>
          <w:szCs w:val="24"/>
        </w:rPr>
        <w:t xml:space="preserve"> ieguldījumi to būvniecībā ir zaudēti.</w:t>
      </w:r>
    </w:p>
    <w:p w14:paraId="12BB394B" w14:textId="12735B3B" w:rsidR="00413850" w:rsidRPr="00E7171B" w:rsidRDefault="00413850" w:rsidP="00413850">
      <w:pPr>
        <w:pStyle w:val="Bezatstarpm"/>
        <w:ind w:firstLine="360"/>
        <w:jc w:val="both"/>
        <w:rPr>
          <w:rFonts w:ascii="Times New Roman" w:hAnsi="Times New Roman" w:cs="Times New Roman"/>
          <w:bCs/>
          <w:sz w:val="24"/>
          <w:szCs w:val="24"/>
          <w:u w:val="single"/>
        </w:rPr>
      </w:pPr>
      <w:r w:rsidRPr="00E7171B">
        <w:rPr>
          <w:rFonts w:ascii="Times New Roman" w:hAnsi="Times New Roman" w:cs="Times New Roman"/>
          <w:bCs/>
          <w:sz w:val="24"/>
          <w:szCs w:val="24"/>
          <w:u w:val="single"/>
        </w:rPr>
        <w:t>Finansējums meliorācijas sistēmu sakārtošanai patlaban ir pieejams no diviem finanšu avotiem</w:t>
      </w:r>
      <w:r w:rsidR="00D40B5B">
        <w:rPr>
          <w:rFonts w:ascii="Times New Roman" w:hAnsi="Times New Roman" w:cs="Times New Roman"/>
          <w:bCs/>
          <w:sz w:val="24"/>
          <w:szCs w:val="24"/>
          <w:u w:val="single"/>
        </w:rPr>
        <w:t xml:space="preserve"> </w:t>
      </w:r>
      <w:r w:rsidR="00D40B5B" w:rsidRPr="00A83FDA">
        <w:rPr>
          <w:rFonts w:ascii="Times New Roman" w:hAnsi="Times New Roman" w:cs="Times New Roman"/>
          <w:sz w:val="24"/>
          <w:szCs w:val="24"/>
          <w:u w:val="single"/>
        </w:rPr>
        <w:t>–</w:t>
      </w:r>
      <w:r w:rsidRPr="00E7171B">
        <w:rPr>
          <w:rFonts w:ascii="Times New Roman" w:hAnsi="Times New Roman" w:cs="Times New Roman"/>
          <w:bCs/>
          <w:sz w:val="24"/>
          <w:szCs w:val="24"/>
          <w:u w:val="single"/>
        </w:rPr>
        <w:t xml:space="preserve"> no valsts budžeta un </w:t>
      </w:r>
      <w:r w:rsidR="001E6B49">
        <w:rPr>
          <w:rFonts w:ascii="Times New Roman" w:hAnsi="Times New Roman" w:cs="Times New Roman"/>
          <w:bCs/>
          <w:sz w:val="24"/>
          <w:szCs w:val="24"/>
          <w:u w:val="single"/>
        </w:rPr>
        <w:t xml:space="preserve">diviem </w:t>
      </w:r>
      <w:r w:rsidRPr="00E7171B">
        <w:rPr>
          <w:rFonts w:ascii="Times New Roman" w:hAnsi="Times New Roman" w:cs="Times New Roman"/>
          <w:bCs/>
          <w:sz w:val="24"/>
          <w:szCs w:val="24"/>
          <w:u w:val="single"/>
        </w:rPr>
        <w:t>Eiropas Savienības investīciju fondiem (turpmāk – ESI</w:t>
      </w:r>
      <w:r w:rsidR="00D40B5B">
        <w:rPr>
          <w:rFonts w:ascii="Times New Roman" w:hAnsi="Times New Roman" w:cs="Times New Roman"/>
          <w:bCs/>
          <w:sz w:val="24"/>
          <w:szCs w:val="24"/>
          <w:u w:val="single"/>
        </w:rPr>
        <w:t> </w:t>
      </w:r>
      <w:r w:rsidRPr="00E7171B">
        <w:rPr>
          <w:rFonts w:ascii="Times New Roman" w:hAnsi="Times New Roman" w:cs="Times New Roman"/>
          <w:bCs/>
          <w:sz w:val="24"/>
          <w:szCs w:val="24"/>
          <w:u w:val="single"/>
        </w:rPr>
        <w:t>fondi) ar valsts līdzfinansējumu.</w:t>
      </w:r>
    </w:p>
    <w:p w14:paraId="3391ABB8" w14:textId="77777777" w:rsidR="00413850" w:rsidRPr="00E7171B" w:rsidRDefault="00413850" w:rsidP="00413850">
      <w:pPr>
        <w:ind w:firstLine="360"/>
        <w:jc w:val="both"/>
        <w:rPr>
          <w:rFonts w:ascii="Times New Roman" w:hAnsi="Times New Roman" w:cs="Times New Roman"/>
          <w:sz w:val="24"/>
          <w:szCs w:val="24"/>
        </w:rPr>
      </w:pPr>
      <w:r w:rsidRPr="00E7171B">
        <w:rPr>
          <w:rFonts w:ascii="Times New Roman" w:hAnsi="Times New Roman" w:cs="Times New Roman"/>
          <w:b/>
          <w:sz w:val="24"/>
          <w:szCs w:val="24"/>
        </w:rPr>
        <w:t>1.4.1.</w:t>
      </w:r>
      <w:r w:rsidRPr="00E7171B">
        <w:rPr>
          <w:rFonts w:ascii="Times New Roman" w:hAnsi="Times New Roman" w:cs="Times New Roman"/>
          <w:sz w:val="24"/>
          <w:szCs w:val="24"/>
        </w:rPr>
        <w:t xml:space="preserve"> ZMNĪ par valsts budžeta līdzekļiem atbild par valsts un valsts nozīmes meliorācijas sistēmu ekspluatāciju un uzturēšanu, meliorācijas kadastra uzturēšanu un melioratīvās </w:t>
      </w:r>
      <w:proofErr w:type="spellStart"/>
      <w:r w:rsidRPr="00E7171B">
        <w:rPr>
          <w:rFonts w:ascii="Times New Roman" w:hAnsi="Times New Roman" w:cs="Times New Roman"/>
          <w:sz w:val="24"/>
          <w:szCs w:val="24"/>
        </w:rPr>
        <w:t>hidrometrijas</w:t>
      </w:r>
      <w:proofErr w:type="spellEnd"/>
      <w:r w:rsidRPr="00E7171B">
        <w:rPr>
          <w:rFonts w:ascii="Times New Roman" w:hAnsi="Times New Roman" w:cs="Times New Roman"/>
          <w:sz w:val="24"/>
          <w:szCs w:val="24"/>
        </w:rPr>
        <w:t xml:space="preserve"> datu vākšanu. Šim mērķim </w:t>
      </w:r>
      <w:r w:rsidRPr="00E7171B">
        <w:rPr>
          <w:rFonts w:ascii="Times New Roman" w:hAnsi="Times New Roman" w:cs="Times New Roman"/>
          <w:bCs/>
          <w:sz w:val="24"/>
          <w:szCs w:val="24"/>
        </w:rPr>
        <w:t>2020. gadā</w:t>
      </w:r>
      <w:r w:rsidRPr="00E7171B">
        <w:rPr>
          <w:rFonts w:ascii="Times New Roman" w:hAnsi="Times New Roman" w:cs="Times New Roman"/>
          <w:sz w:val="24"/>
          <w:szCs w:val="24"/>
        </w:rPr>
        <w:t xml:space="preserve"> valsts budžeta apakšprogrammā 26.02.00. “Meliorācijas kadastra uzturēšana, valsts meliorācijas sistēmu un valsts nozīmes meliorācijas sistēmu ekspluatācija un uzturēšana” atvēlēti </w:t>
      </w:r>
      <w:r w:rsidRPr="00E7171B">
        <w:rPr>
          <w:rFonts w:ascii="Times New Roman" w:hAnsi="Times New Roman" w:cs="Times New Roman"/>
          <w:bCs/>
          <w:sz w:val="24"/>
          <w:szCs w:val="24"/>
        </w:rPr>
        <w:t xml:space="preserve">3,85 milj. </w:t>
      </w:r>
      <w:proofErr w:type="spellStart"/>
      <w:r w:rsidRPr="00E7171B">
        <w:rPr>
          <w:rFonts w:ascii="Times New Roman" w:hAnsi="Times New Roman" w:cs="Times New Roman"/>
          <w:bCs/>
          <w:i/>
          <w:iCs/>
          <w:sz w:val="24"/>
          <w:szCs w:val="24"/>
        </w:rPr>
        <w:t>euro</w:t>
      </w:r>
      <w:proofErr w:type="spellEnd"/>
      <w:r w:rsidRPr="00E7171B">
        <w:rPr>
          <w:rFonts w:ascii="Times New Roman" w:hAnsi="Times New Roman" w:cs="Times New Roman"/>
          <w:bCs/>
          <w:iCs/>
          <w:sz w:val="24"/>
          <w:szCs w:val="24"/>
        </w:rPr>
        <w:t>.</w:t>
      </w:r>
      <w:r w:rsidRPr="00E7171B">
        <w:rPr>
          <w:rFonts w:ascii="Times New Roman" w:hAnsi="Times New Roman" w:cs="Times New Roman"/>
          <w:sz w:val="24"/>
          <w:szCs w:val="24"/>
        </w:rPr>
        <w:t xml:space="preserve"> </w:t>
      </w:r>
    </w:p>
    <w:p w14:paraId="76757188" w14:textId="77777777" w:rsidR="003E7938" w:rsidRPr="00E7171B" w:rsidRDefault="00413850" w:rsidP="00B31267">
      <w:pPr>
        <w:ind w:firstLine="360"/>
        <w:jc w:val="both"/>
        <w:rPr>
          <w:rFonts w:ascii="Times New Roman" w:hAnsi="Times New Roman" w:cs="Times New Roman"/>
          <w:sz w:val="24"/>
          <w:szCs w:val="24"/>
        </w:rPr>
      </w:pPr>
      <w:r w:rsidRPr="00E7171B">
        <w:rPr>
          <w:rFonts w:ascii="Times New Roman" w:hAnsi="Times New Roman" w:cs="Times New Roman"/>
          <w:sz w:val="24"/>
          <w:szCs w:val="24"/>
        </w:rPr>
        <w:t>Valsts budžeta finansējums valsts meliorācijas sistēmu un valsts nozīmes meliorācijas sistēmu ekspluatācijai un uzturēšanai:</w:t>
      </w:r>
    </w:p>
    <w:tbl>
      <w:tblPr>
        <w:tblStyle w:val="Reatabula"/>
        <w:tblW w:w="0" w:type="auto"/>
        <w:tblLook w:val="04A0" w:firstRow="1" w:lastRow="0" w:firstColumn="1" w:lastColumn="0" w:noHBand="0" w:noVBand="1"/>
      </w:tblPr>
      <w:tblGrid>
        <w:gridCol w:w="704"/>
        <w:gridCol w:w="1985"/>
        <w:gridCol w:w="3685"/>
        <w:gridCol w:w="2687"/>
      </w:tblGrid>
      <w:tr w:rsidR="00191B08" w:rsidRPr="00E7171B" w14:paraId="0A97E3E0" w14:textId="77777777" w:rsidTr="00683A03">
        <w:tc>
          <w:tcPr>
            <w:tcW w:w="704" w:type="dxa"/>
          </w:tcPr>
          <w:p w14:paraId="1291576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Nr.</w:t>
            </w:r>
          </w:p>
        </w:tc>
        <w:tc>
          <w:tcPr>
            <w:tcW w:w="1985" w:type="dxa"/>
          </w:tcPr>
          <w:p w14:paraId="6CD2108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Budžeta gads</w:t>
            </w:r>
          </w:p>
        </w:tc>
        <w:tc>
          <w:tcPr>
            <w:tcW w:w="3685" w:type="dxa"/>
          </w:tcPr>
          <w:p w14:paraId="51D0371F" w14:textId="6E7FA24C" w:rsidR="00413850" w:rsidRPr="00E7171B" w:rsidRDefault="00393EBE" w:rsidP="00683A03">
            <w:pPr>
              <w:jc w:val="center"/>
              <w:rPr>
                <w:rFonts w:ascii="Times New Roman" w:hAnsi="Times New Roman" w:cs="Times New Roman"/>
                <w:sz w:val="24"/>
                <w:szCs w:val="24"/>
              </w:rPr>
            </w:pPr>
            <w:r w:rsidRPr="00E7171B">
              <w:rPr>
                <w:rFonts w:ascii="Times New Roman" w:hAnsi="Times New Roman" w:cs="Times New Roman"/>
                <w:sz w:val="24"/>
                <w:szCs w:val="24"/>
              </w:rPr>
              <w:t>Valsts budžeta f</w:t>
            </w:r>
            <w:r w:rsidR="00413850" w:rsidRPr="00E7171B">
              <w:rPr>
                <w:rFonts w:ascii="Times New Roman" w:hAnsi="Times New Roman" w:cs="Times New Roman"/>
                <w:sz w:val="24"/>
                <w:szCs w:val="24"/>
              </w:rPr>
              <w:t xml:space="preserve">inansējums miljonos </w:t>
            </w:r>
            <w:proofErr w:type="spellStart"/>
            <w:r w:rsidR="00413850" w:rsidRPr="00A83FDA">
              <w:rPr>
                <w:rFonts w:ascii="Times New Roman" w:hAnsi="Times New Roman" w:cs="Times New Roman"/>
                <w:i/>
                <w:sz w:val="24"/>
                <w:szCs w:val="24"/>
              </w:rPr>
              <w:t>e</w:t>
            </w:r>
            <w:r w:rsidR="00E07844" w:rsidRPr="00A83FDA">
              <w:rPr>
                <w:rFonts w:ascii="Times New Roman" w:hAnsi="Times New Roman" w:cs="Times New Roman"/>
                <w:i/>
                <w:sz w:val="24"/>
                <w:szCs w:val="24"/>
              </w:rPr>
              <w:t>u</w:t>
            </w:r>
            <w:r w:rsidR="00413850" w:rsidRPr="00A83FDA">
              <w:rPr>
                <w:rFonts w:ascii="Times New Roman" w:hAnsi="Times New Roman" w:cs="Times New Roman"/>
                <w:i/>
                <w:sz w:val="24"/>
                <w:szCs w:val="24"/>
              </w:rPr>
              <w:t>ro</w:t>
            </w:r>
            <w:proofErr w:type="spellEnd"/>
          </w:p>
        </w:tc>
        <w:tc>
          <w:tcPr>
            <w:tcW w:w="2687" w:type="dxa"/>
          </w:tcPr>
          <w:p w14:paraId="3BDF8FAE" w14:textId="675D1B9A" w:rsidR="00413850" w:rsidRPr="00E7171B" w:rsidRDefault="00C16EE1" w:rsidP="00683A03">
            <w:pPr>
              <w:jc w:val="center"/>
              <w:rPr>
                <w:rFonts w:ascii="Times New Roman" w:hAnsi="Times New Roman" w:cs="Times New Roman"/>
                <w:sz w:val="24"/>
                <w:szCs w:val="24"/>
              </w:rPr>
            </w:pPr>
            <w:r w:rsidRPr="00E7171B">
              <w:rPr>
                <w:rFonts w:ascii="Times New Roman" w:hAnsi="Times New Roman" w:cs="Times New Roman"/>
                <w:sz w:val="24"/>
                <w:szCs w:val="24"/>
              </w:rPr>
              <w:t>Finansējuma p</w:t>
            </w:r>
            <w:r w:rsidR="00D40B5B">
              <w:rPr>
                <w:rFonts w:ascii="Times New Roman" w:hAnsi="Times New Roman" w:cs="Times New Roman"/>
                <w:sz w:val="24"/>
                <w:szCs w:val="24"/>
              </w:rPr>
              <w:t>alielināj</w:t>
            </w:r>
            <w:r w:rsidR="00413850" w:rsidRPr="00E7171B">
              <w:rPr>
                <w:rFonts w:ascii="Times New Roman" w:hAnsi="Times New Roman" w:cs="Times New Roman"/>
                <w:sz w:val="24"/>
                <w:szCs w:val="24"/>
              </w:rPr>
              <w:t>ums % salīdzin</w:t>
            </w:r>
            <w:r w:rsidR="00D40B5B">
              <w:rPr>
                <w:rFonts w:ascii="Times New Roman" w:hAnsi="Times New Roman" w:cs="Times New Roman"/>
                <w:sz w:val="24"/>
                <w:szCs w:val="24"/>
              </w:rPr>
              <w:t>ājumā</w:t>
            </w:r>
            <w:r w:rsidR="00413850" w:rsidRPr="00E7171B">
              <w:rPr>
                <w:rFonts w:ascii="Times New Roman" w:hAnsi="Times New Roman" w:cs="Times New Roman"/>
                <w:sz w:val="24"/>
                <w:szCs w:val="24"/>
              </w:rPr>
              <w:t xml:space="preserve"> ar iepriekšējo gadu</w:t>
            </w:r>
          </w:p>
        </w:tc>
      </w:tr>
      <w:tr w:rsidR="00191B08" w:rsidRPr="00E7171B" w14:paraId="38C069BB" w14:textId="77777777" w:rsidTr="00683A03">
        <w:tc>
          <w:tcPr>
            <w:tcW w:w="704" w:type="dxa"/>
          </w:tcPr>
          <w:p w14:paraId="000DBDC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w:t>
            </w:r>
          </w:p>
        </w:tc>
        <w:tc>
          <w:tcPr>
            <w:tcW w:w="1985" w:type="dxa"/>
          </w:tcPr>
          <w:p w14:paraId="2A37288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2011</w:t>
            </w:r>
            <w:r w:rsidR="00D40B5B">
              <w:rPr>
                <w:rFonts w:ascii="Times New Roman" w:hAnsi="Times New Roman" w:cs="Times New Roman"/>
                <w:sz w:val="24"/>
                <w:szCs w:val="24"/>
              </w:rPr>
              <w:t>.</w:t>
            </w:r>
          </w:p>
        </w:tc>
        <w:tc>
          <w:tcPr>
            <w:tcW w:w="3685" w:type="dxa"/>
          </w:tcPr>
          <w:p w14:paraId="2119BE33"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0,683</w:t>
            </w:r>
          </w:p>
        </w:tc>
        <w:tc>
          <w:tcPr>
            <w:tcW w:w="2687" w:type="dxa"/>
          </w:tcPr>
          <w:p w14:paraId="73A269C4" w14:textId="79F8C22D" w:rsidR="00413850" w:rsidRPr="00E7171B" w:rsidRDefault="00D40B5B" w:rsidP="00683A03">
            <w:pPr>
              <w:jc w:val="center"/>
              <w:rPr>
                <w:rFonts w:ascii="Times New Roman" w:hAnsi="Times New Roman" w:cs="Times New Roman"/>
                <w:sz w:val="24"/>
                <w:szCs w:val="24"/>
              </w:rPr>
            </w:pPr>
            <w:r>
              <w:rPr>
                <w:rFonts w:ascii="Times New Roman" w:hAnsi="Times New Roman" w:cs="Times New Roman"/>
                <w:sz w:val="24"/>
                <w:szCs w:val="24"/>
              </w:rPr>
              <w:t>–</w:t>
            </w:r>
          </w:p>
        </w:tc>
      </w:tr>
      <w:tr w:rsidR="00191B08" w:rsidRPr="00E7171B" w14:paraId="07F195D6" w14:textId="77777777" w:rsidTr="00683A03">
        <w:tc>
          <w:tcPr>
            <w:tcW w:w="704" w:type="dxa"/>
          </w:tcPr>
          <w:p w14:paraId="48A5099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w:t>
            </w:r>
          </w:p>
        </w:tc>
        <w:tc>
          <w:tcPr>
            <w:tcW w:w="1985" w:type="dxa"/>
          </w:tcPr>
          <w:p w14:paraId="7E6CE95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2012</w:t>
            </w:r>
            <w:r w:rsidR="00D40B5B">
              <w:rPr>
                <w:rFonts w:ascii="Times New Roman" w:hAnsi="Times New Roman" w:cs="Times New Roman"/>
                <w:sz w:val="24"/>
                <w:szCs w:val="24"/>
              </w:rPr>
              <w:t>.</w:t>
            </w:r>
          </w:p>
        </w:tc>
        <w:tc>
          <w:tcPr>
            <w:tcW w:w="3685" w:type="dxa"/>
          </w:tcPr>
          <w:p w14:paraId="333FF35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1,500</w:t>
            </w:r>
          </w:p>
        </w:tc>
        <w:tc>
          <w:tcPr>
            <w:tcW w:w="2687" w:type="dxa"/>
          </w:tcPr>
          <w:p w14:paraId="37671085"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119,6</w:t>
            </w:r>
          </w:p>
        </w:tc>
      </w:tr>
      <w:tr w:rsidR="00191B08" w:rsidRPr="00E7171B" w14:paraId="729117EF" w14:textId="77777777" w:rsidTr="00683A03">
        <w:tc>
          <w:tcPr>
            <w:tcW w:w="704" w:type="dxa"/>
          </w:tcPr>
          <w:p w14:paraId="5A0DEC36"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w:t>
            </w:r>
          </w:p>
        </w:tc>
        <w:tc>
          <w:tcPr>
            <w:tcW w:w="1985" w:type="dxa"/>
          </w:tcPr>
          <w:p w14:paraId="632BB9AB"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2013</w:t>
            </w:r>
            <w:r w:rsidR="00D40B5B">
              <w:rPr>
                <w:rFonts w:ascii="Times New Roman" w:hAnsi="Times New Roman" w:cs="Times New Roman"/>
                <w:sz w:val="24"/>
                <w:szCs w:val="24"/>
              </w:rPr>
              <w:t>.</w:t>
            </w:r>
          </w:p>
        </w:tc>
        <w:tc>
          <w:tcPr>
            <w:tcW w:w="3685" w:type="dxa"/>
          </w:tcPr>
          <w:p w14:paraId="1F7EBE1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1,638</w:t>
            </w:r>
          </w:p>
        </w:tc>
        <w:tc>
          <w:tcPr>
            <w:tcW w:w="2687" w:type="dxa"/>
          </w:tcPr>
          <w:p w14:paraId="5C4F8AE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9,2</w:t>
            </w:r>
          </w:p>
        </w:tc>
      </w:tr>
      <w:tr w:rsidR="00191B08" w:rsidRPr="00E7171B" w14:paraId="294F4433" w14:textId="77777777" w:rsidTr="00683A03">
        <w:tc>
          <w:tcPr>
            <w:tcW w:w="704" w:type="dxa"/>
          </w:tcPr>
          <w:p w14:paraId="43501F5D"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w:t>
            </w:r>
          </w:p>
        </w:tc>
        <w:tc>
          <w:tcPr>
            <w:tcW w:w="1985" w:type="dxa"/>
          </w:tcPr>
          <w:p w14:paraId="73D0103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2014</w:t>
            </w:r>
            <w:r w:rsidR="00D40B5B">
              <w:rPr>
                <w:rFonts w:ascii="Times New Roman" w:hAnsi="Times New Roman" w:cs="Times New Roman"/>
                <w:sz w:val="24"/>
                <w:szCs w:val="24"/>
              </w:rPr>
              <w:t>.</w:t>
            </w:r>
          </w:p>
        </w:tc>
        <w:tc>
          <w:tcPr>
            <w:tcW w:w="3685" w:type="dxa"/>
          </w:tcPr>
          <w:p w14:paraId="100B219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2,331</w:t>
            </w:r>
          </w:p>
        </w:tc>
        <w:tc>
          <w:tcPr>
            <w:tcW w:w="2687" w:type="dxa"/>
          </w:tcPr>
          <w:p w14:paraId="1614716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42,3</w:t>
            </w:r>
          </w:p>
        </w:tc>
      </w:tr>
      <w:tr w:rsidR="00191B08" w:rsidRPr="00E7171B" w14:paraId="19BE4BA8" w14:textId="77777777" w:rsidTr="00683A03">
        <w:tc>
          <w:tcPr>
            <w:tcW w:w="704" w:type="dxa"/>
          </w:tcPr>
          <w:p w14:paraId="60F832D0"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5.</w:t>
            </w:r>
          </w:p>
        </w:tc>
        <w:tc>
          <w:tcPr>
            <w:tcW w:w="1985" w:type="dxa"/>
          </w:tcPr>
          <w:p w14:paraId="2CC2510C"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2015</w:t>
            </w:r>
            <w:r w:rsidR="00D40B5B">
              <w:rPr>
                <w:rFonts w:ascii="Times New Roman" w:hAnsi="Times New Roman" w:cs="Times New Roman"/>
                <w:sz w:val="24"/>
                <w:szCs w:val="24"/>
              </w:rPr>
              <w:t>.</w:t>
            </w:r>
          </w:p>
        </w:tc>
        <w:tc>
          <w:tcPr>
            <w:tcW w:w="3685" w:type="dxa"/>
          </w:tcPr>
          <w:p w14:paraId="35ABFA06"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2,503</w:t>
            </w:r>
          </w:p>
        </w:tc>
        <w:tc>
          <w:tcPr>
            <w:tcW w:w="2687" w:type="dxa"/>
          </w:tcPr>
          <w:p w14:paraId="21A388A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7,3</w:t>
            </w:r>
          </w:p>
        </w:tc>
      </w:tr>
      <w:tr w:rsidR="00191B08" w:rsidRPr="00E7171B" w14:paraId="1AE7876E" w14:textId="77777777" w:rsidTr="00683A03">
        <w:tc>
          <w:tcPr>
            <w:tcW w:w="704" w:type="dxa"/>
          </w:tcPr>
          <w:p w14:paraId="34692F7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6.</w:t>
            </w:r>
          </w:p>
        </w:tc>
        <w:tc>
          <w:tcPr>
            <w:tcW w:w="1985" w:type="dxa"/>
          </w:tcPr>
          <w:p w14:paraId="424ED45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2016</w:t>
            </w:r>
            <w:r w:rsidR="00D40B5B">
              <w:rPr>
                <w:rFonts w:ascii="Times New Roman" w:hAnsi="Times New Roman" w:cs="Times New Roman"/>
                <w:sz w:val="24"/>
                <w:szCs w:val="24"/>
              </w:rPr>
              <w:t>.</w:t>
            </w:r>
          </w:p>
        </w:tc>
        <w:tc>
          <w:tcPr>
            <w:tcW w:w="3685" w:type="dxa"/>
          </w:tcPr>
          <w:p w14:paraId="65355EA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2,517</w:t>
            </w:r>
          </w:p>
        </w:tc>
        <w:tc>
          <w:tcPr>
            <w:tcW w:w="2687" w:type="dxa"/>
          </w:tcPr>
          <w:p w14:paraId="4B7D245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0,5</w:t>
            </w:r>
          </w:p>
        </w:tc>
      </w:tr>
      <w:tr w:rsidR="00191B08" w:rsidRPr="00E7171B" w14:paraId="741F0869" w14:textId="77777777" w:rsidTr="00683A03">
        <w:tc>
          <w:tcPr>
            <w:tcW w:w="704" w:type="dxa"/>
          </w:tcPr>
          <w:p w14:paraId="3F43436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7.</w:t>
            </w:r>
          </w:p>
        </w:tc>
        <w:tc>
          <w:tcPr>
            <w:tcW w:w="1985" w:type="dxa"/>
          </w:tcPr>
          <w:p w14:paraId="127E9CD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2017</w:t>
            </w:r>
            <w:r w:rsidR="00D40B5B">
              <w:rPr>
                <w:rFonts w:ascii="Times New Roman" w:hAnsi="Times New Roman" w:cs="Times New Roman"/>
                <w:sz w:val="24"/>
                <w:szCs w:val="24"/>
              </w:rPr>
              <w:t>.</w:t>
            </w:r>
          </w:p>
        </w:tc>
        <w:tc>
          <w:tcPr>
            <w:tcW w:w="3685" w:type="dxa"/>
          </w:tcPr>
          <w:p w14:paraId="1E53C1B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2,973</w:t>
            </w:r>
          </w:p>
        </w:tc>
        <w:tc>
          <w:tcPr>
            <w:tcW w:w="2687" w:type="dxa"/>
          </w:tcPr>
          <w:p w14:paraId="0E3A781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18,1</w:t>
            </w:r>
          </w:p>
        </w:tc>
      </w:tr>
      <w:tr w:rsidR="00191B08" w:rsidRPr="00E7171B" w14:paraId="1914D6D2" w14:textId="77777777" w:rsidTr="00683A03">
        <w:tc>
          <w:tcPr>
            <w:tcW w:w="704" w:type="dxa"/>
          </w:tcPr>
          <w:p w14:paraId="6592AB7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8.</w:t>
            </w:r>
          </w:p>
        </w:tc>
        <w:tc>
          <w:tcPr>
            <w:tcW w:w="1985" w:type="dxa"/>
          </w:tcPr>
          <w:p w14:paraId="46C8CFD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2018</w:t>
            </w:r>
            <w:r w:rsidR="00D40B5B">
              <w:rPr>
                <w:rFonts w:ascii="Times New Roman" w:hAnsi="Times New Roman" w:cs="Times New Roman"/>
                <w:sz w:val="24"/>
                <w:szCs w:val="24"/>
              </w:rPr>
              <w:t>.</w:t>
            </w:r>
          </w:p>
        </w:tc>
        <w:tc>
          <w:tcPr>
            <w:tcW w:w="3685" w:type="dxa"/>
          </w:tcPr>
          <w:p w14:paraId="20DB571C"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3,098</w:t>
            </w:r>
          </w:p>
        </w:tc>
        <w:tc>
          <w:tcPr>
            <w:tcW w:w="2687" w:type="dxa"/>
          </w:tcPr>
          <w:p w14:paraId="19A99063"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4,2</w:t>
            </w:r>
          </w:p>
        </w:tc>
      </w:tr>
      <w:tr w:rsidR="00191B08" w:rsidRPr="00E7171B" w14:paraId="7B2B18E4" w14:textId="77777777" w:rsidTr="00683A03">
        <w:tc>
          <w:tcPr>
            <w:tcW w:w="704" w:type="dxa"/>
          </w:tcPr>
          <w:p w14:paraId="4F81FA40"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9.</w:t>
            </w:r>
          </w:p>
        </w:tc>
        <w:tc>
          <w:tcPr>
            <w:tcW w:w="1985" w:type="dxa"/>
          </w:tcPr>
          <w:p w14:paraId="486A396C"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2019.</w:t>
            </w:r>
          </w:p>
        </w:tc>
        <w:tc>
          <w:tcPr>
            <w:tcW w:w="3685" w:type="dxa"/>
          </w:tcPr>
          <w:p w14:paraId="2E29CBB6"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3,366</w:t>
            </w:r>
          </w:p>
        </w:tc>
        <w:tc>
          <w:tcPr>
            <w:tcW w:w="2687" w:type="dxa"/>
          </w:tcPr>
          <w:p w14:paraId="1478D90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8,6</w:t>
            </w:r>
          </w:p>
        </w:tc>
      </w:tr>
      <w:tr w:rsidR="00413850" w:rsidRPr="00E7171B" w14:paraId="7D42325F" w14:textId="77777777" w:rsidTr="00683A03">
        <w:tc>
          <w:tcPr>
            <w:tcW w:w="704" w:type="dxa"/>
          </w:tcPr>
          <w:p w14:paraId="3F66CEE0"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10.</w:t>
            </w:r>
          </w:p>
        </w:tc>
        <w:tc>
          <w:tcPr>
            <w:tcW w:w="1985" w:type="dxa"/>
          </w:tcPr>
          <w:p w14:paraId="661B3E8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2020.</w:t>
            </w:r>
          </w:p>
        </w:tc>
        <w:tc>
          <w:tcPr>
            <w:tcW w:w="3685" w:type="dxa"/>
          </w:tcPr>
          <w:p w14:paraId="3E3A314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3,856</w:t>
            </w:r>
          </w:p>
        </w:tc>
        <w:tc>
          <w:tcPr>
            <w:tcW w:w="2687" w:type="dxa"/>
          </w:tcPr>
          <w:p w14:paraId="598277F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14,5</w:t>
            </w:r>
          </w:p>
        </w:tc>
      </w:tr>
    </w:tbl>
    <w:p w14:paraId="6F936450" w14:textId="77777777" w:rsidR="00413850" w:rsidRPr="00E7171B" w:rsidRDefault="00413850" w:rsidP="00413850">
      <w:pPr>
        <w:ind w:firstLine="360"/>
        <w:jc w:val="center"/>
        <w:rPr>
          <w:rFonts w:ascii="Times New Roman" w:hAnsi="Times New Roman" w:cs="Times New Roman"/>
          <w:sz w:val="24"/>
          <w:szCs w:val="24"/>
        </w:rPr>
      </w:pPr>
    </w:p>
    <w:p w14:paraId="047C505F" w14:textId="1A08619B" w:rsidR="00413850" w:rsidRPr="00E7171B" w:rsidRDefault="00413850" w:rsidP="00413850">
      <w:pPr>
        <w:ind w:firstLine="360"/>
        <w:jc w:val="both"/>
        <w:rPr>
          <w:rFonts w:ascii="Times New Roman" w:hAnsi="Times New Roman" w:cs="Times New Roman"/>
          <w:bCs/>
          <w:iCs/>
          <w:sz w:val="24"/>
          <w:szCs w:val="24"/>
        </w:rPr>
      </w:pPr>
      <w:r w:rsidRPr="00E7171B">
        <w:rPr>
          <w:rFonts w:ascii="Times New Roman" w:hAnsi="Times New Roman" w:cs="Times New Roman"/>
          <w:sz w:val="24"/>
          <w:szCs w:val="24"/>
        </w:rPr>
        <w:t xml:space="preserve">Ar ikgadējo finansējumu, kas piešķirts no valsts budžeta līdzekļiem, pietiek tikai meliorācijas kadastra un daļējai valsts un valsts nozīmes meliorācijas sistēmu uzturēšanai. </w:t>
      </w:r>
      <w:r w:rsidR="00D40B5B">
        <w:rPr>
          <w:rFonts w:ascii="Times New Roman" w:hAnsi="Times New Roman" w:cs="Times New Roman"/>
          <w:sz w:val="24"/>
          <w:szCs w:val="24"/>
        </w:rPr>
        <w:t xml:space="preserve">Tā kā </w:t>
      </w:r>
      <w:r w:rsidRPr="00E7171B">
        <w:rPr>
          <w:rFonts w:ascii="Times New Roman" w:hAnsi="Times New Roman" w:cs="Times New Roman"/>
          <w:sz w:val="24"/>
          <w:szCs w:val="24"/>
        </w:rPr>
        <w:t>kopējais valsts ūdensnoteku garums ir 13</w:t>
      </w:r>
      <w:r w:rsidR="00CE1ABC" w:rsidRPr="00E7171B">
        <w:rPr>
          <w:rFonts w:ascii="Times New Roman" w:hAnsi="Times New Roman" w:cs="Times New Roman"/>
          <w:sz w:val="24"/>
          <w:szCs w:val="24"/>
        </w:rPr>
        <w:t>,8 tūkst.</w:t>
      </w:r>
      <w:r w:rsidRPr="00E7171B">
        <w:rPr>
          <w:rFonts w:ascii="Times New Roman" w:hAnsi="Times New Roman" w:cs="Times New Roman"/>
          <w:sz w:val="24"/>
          <w:szCs w:val="24"/>
        </w:rPr>
        <w:t xml:space="preserve"> kilometru, tad vienā gadā ar šādu finansējumu var uzturēt aptuveni 1400 km ūdensnoteku (vidēji 10 %).</w:t>
      </w:r>
      <w:r w:rsidR="00CE1ABC" w:rsidRPr="00E7171B">
        <w:rPr>
          <w:rFonts w:ascii="Times New Roman" w:hAnsi="Times New Roman" w:cs="Times New Roman"/>
          <w:sz w:val="24"/>
          <w:szCs w:val="24"/>
        </w:rPr>
        <w:t xml:space="preserve"> </w:t>
      </w:r>
      <w:r w:rsidR="00144D05" w:rsidRPr="00E7171B">
        <w:rPr>
          <w:rFonts w:ascii="Times New Roman" w:hAnsi="Times New Roman" w:cs="Times New Roman"/>
          <w:sz w:val="24"/>
          <w:szCs w:val="24"/>
        </w:rPr>
        <w:t>Laikā no</w:t>
      </w:r>
      <w:r w:rsidR="00D40B5B">
        <w:rPr>
          <w:rFonts w:ascii="Times New Roman" w:hAnsi="Times New Roman" w:cs="Times New Roman"/>
          <w:sz w:val="24"/>
          <w:szCs w:val="24"/>
        </w:rPr>
        <w:t xml:space="preserve"> </w:t>
      </w:r>
      <w:r w:rsidR="00144D05" w:rsidRPr="00E7171B">
        <w:rPr>
          <w:rFonts w:ascii="Times New Roman" w:hAnsi="Times New Roman" w:cs="Times New Roman"/>
          <w:sz w:val="24"/>
          <w:szCs w:val="24"/>
        </w:rPr>
        <w:t>2007.</w:t>
      </w:r>
      <w:r w:rsidR="00D40B5B">
        <w:rPr>
          <w:rFonts w:ascii="Times New Roman" w:hAnsi="Times New Roman" w:cs="Times New Roman"/>
          <w:sz w:val="24"/>
          <w:szCs w:val="24"/>
        </w:rPr>
        <w:t> </w:t>
      </w:r>
      <w:r w:rsidR="00144D05" w:rsidRPr="00E7171B">
        <w:rPr>
          <w:rFonts w:ascii="Times New Roman" w:hAnsi="Times New Roman" w:cs="Times New Roman"/>
          <w:sz w:val="24"/>
          <w:szCs w:val="24"/>
        </w:rPr>
        <w:t>gada v</w:t>
      </w:r>
      <w:r w:rsidR="00CE1ABC" w:rsidRPr="00E7171B">
        <w:rPr>
          <w:rFonts w:ascii="Times New Roman" w:hAnsi="Times New Roman" w:cs="Times New Roman"/>
          <w:sz w:val="24"/>
          <w:szCs w:val="24"/>
        </w:rPr>
        <w:t>idēji gadā no valsts budžeta līdzekļiem tiek uzturētas ūdensnotekas 1,1 tūkst.</w:t>
      </w:r>
      <w:r w:rsidR="00D40B5B">
        <w:rPr>
          <w:rFonts w:ascii="Times New Roman" w:hAnsi="Times New Roman" w:cs="Times New Roman"/>
          <w:sz w:val="24"/>
          <w:szCs w:val="24"/>
        </w:rPr>
        <w:t xml:space="preserve"> </w:t>
      </w:r>
      <w:r w:rsidR="00CE1ABC" w:rsidRPr="00E7171B">
        <w:rPr>
          <w:rFonts w:ascii="Times New Roman" w:hAnsi="Times New Roman" w:cs="Times New Roman"/>
          <w:sz w:val="24"/>
          <w:szCs w:val="24"/>
        </w:rPr>
        <w:t>kilometru un aizsargdambji 80 kilometru garumā.</w:t>
      </w:r>
    </w:p>
    <w:p w14:paraId="3023F101" w14:textId="44C49B39" w:rsidR="00413850" w:rsidRPr="00E7171B" w:rsidRDefault="00413850" w:rsidP="00413850">
      <w:pPr>
        <w:ind w:firstLine="360"/>
        <w:jc w:val="both"/>
        <w:rPr>
          <w:rFonts w:ascii="Times New Roman" w:hAnsi="Times New Roman" w:cs="Times New Roman"/>
          <w:bCs/>
          <w:sz w:val="24"/>
          <w:szCs w:val="24"/>
        </w:rPr>
      </w:pPr>
      <w:r w:rsidRPr="00E7171B">
        <w:rPr>
          <w:rFonts w:ascii="Times New Roman" w:hAnsi="Times New Roman" w:cs="Times New Roman"/>
          <w:bCs/>
          <w:iCs/>
          <w:sz w:val="24"/>
          <w:szCs w:val="24"/>
        </w:rPr>
        <w:t>A</w:t>
      </w:r>
      <w:r w:rsidRPr="00E7171B">
        <w:rPr>
          <w:rFonts w:ascii="Times New Roman" w:hAnsi="Times New Roman" w:cs="Times New Roman"/>
          <w:sz w:val="24"/>
          <w:szCs w:val="24"/>
        </w:rPr>
        <w:t xml:space="preserve">pakšprogrammā 26.03.00 valsts funkcijas </w:t>
      </w:r>
      <w:r w:rsidR="00D40B5B">
        <w:rPr>
          <w:rFonts w:ascii="Times New Roman" w:hAnsi="Times New Roman" w:cs="Times New Roman"/>
          <w:sz w:val="24"/>
          <w:szCs w:val="24"/>
        </w:rPr>
        <w:t>“</w:t>
      </w:r>
      <w:r w:rsidRPr="00E7171B">
        <w:rPr>
          <w:rFonts w:ascii="Times New Roman" w:hAnsi="Times New Roman" w:cs="Times New Roman"/>
          <w:sz w:val="24"/>
          <w:szCs w:val="24"/>
        </w:rPr>
        <w:t xml:space="preserve">Ikgadējie maksājumi par Daugavas kaskādes HES zemes resursiem nodarīto kaitējumu kompensēšanu” </w:t>
      </w:r>
      <w:r w:rsidR="00D40B5B">
        <w:rPr>
          <w:rFonts w:ascii="Times New Roman" w:hAnsi="Times New Roman" w:cs="Times New Roman"/>
          <w:sz w:val="24"/>
          <w:szCs w:val="24"/>
        </w:rPr>
        <w:t>pildīšanai</w:t>
      </w:r>
      <w:r w:rsidRPr="00E7171B">
        <w:rPr>
          <w:rFonts w:ascii="Times New Roman" w:hAnsi="Times New Roman" w:cs="Times New Roman"/>
          <w:sz w:val="24"/>
          <w:szCs w:val="24"/>
        </w:rPr>
        <w:t xml:space="preserve"> ik gadu papildus </w:t>
      </w:r>
      <w:r w:rsidR="00D40B5B">
        <w:rPr>
          <w:rFonts w:ascii="Times New Roman" w:hAnsi="Times New Roman" w:cs="Times New Roman"/>
          <w:sz w:val="24"/>
          <w:szCs w:val="24"/>
        </w:rPr>
        <w:t xml:space="preserve">tiek </w:t>
      </w:r>
      <w:r w:rsidRPr="00E7171B">
        <w:rPr>
          <w:rFonts w:ascii="Times New Roman" w:hAnsi="Times New Roman" w:cs="Times New Roman"/>
          <w:sz w:val="24"/>
          <w:szCs w:val="24"/>
        </w:rPr>
        <w:t xml:space="preserve">piešķirti </w:t>
      </w:r>
      <w:r w:rsidRPr="00E7171B">
        <w:rPr>
          <w:rFonts w:ascii="Times New Roman" w:hAnsi="Times New Roman" w:cs="Times New Roman"/>
          <w:bCs/>
          <w:sz w:val="24"/>
          <w:szCs w:val="24"/>
        </w:rPr>
        <w:t xml:space="preserve">0,752 milj. </w:t>
      </w:r>
      <w:proofErr w:type="spellStart"/>
      <w:r w:rsidRPr="00E7171B">
        <w:rPr>
          <w:rFonts w:ascii="Times New Roman" w:hAnsi="Times New Roman" w:cs="Times New Roman"/>
          <w:bCs/>
          <w:i/>
          <w:iCs/>
          <w:sz w:val="24"/>
          <w:szCs w:val="24"/>
        </w:rPr>
        <w:t>euro</w:t>
      </w:r>
      <w:proofErr w:type="spellEnd"/>
      <w:r w:rsidRPr="00E7171B">
        <w:rPr>
          <w:rFonts w:ascii="Times New Roman" w:hAnsi="Times New Roman" w:cs="Times New Roman"/>
          <w:bCs/>
          <w:sz w:val="24"/>
          <w:szCs w:val="24"/>
        </w:rPr>
        <w:t>.</w:t>
      </w:r>
      <w:r w:rsidRPr="00E7171B">
        <w:rPr>
          <w:rFonts w:ascii="Times New Roman" w:hAnsi="Times New Roman" w:cs="Times New Roman"/>
          <w:sz w:val="24"/>
          <w:szCs w:val="24"/>
        </w:rPr>
        <w:t xml:space="preserve"> </w:t>
      </w:r>
    </w:p>
    <w:p w14:paraId="6DE17872" w14:textId="67EADAC5" w:rsidR="00413850" w:rsidRPr="00E7171B" w:rsidRDefault="00413850" w:rsidP="00413850">
      <w:pPr>
        <w:ind w:firstLine="426"/>
        <w:jc w:val="both"/>
        <w:rPr>
          <w:rFonts w:ascii="Times New Roman" w:eastAsia="Calibri" w:hAnsi="Times New Roman" w:cs="Times New Roman"/>
          <w:sz w:val="24"/>
          <w:szCs w:val="24"/>
          <w:u w:val="single"/>
        </w:rPr>
      </w:pPr>
      <w:r w:rsidRPr="00E7171B">
        <w:rPr>
          <w:rFonts w:ascii="Times New Roman" w:hAnsi="Times New Roman" w:cs="Times New Roman"/>
          <w:sz w:val="24"/>
          <w:szCs w:val="24"/>
        </w:rPr>
        <w:t xml:space="preserve">Ministru prezidenta un Latvijas Pašvaldību savienības </w:t>
      </w:r>
      <w:r w:rsidR="000C0043">
        <w:rPr>
          <w:rFonts w:ascii="Times New Roman" w:hAnsi="Times New Roman" w:cs="Times New Roman"/>
          <w:sz w:val="24"/>
          <w:szCs w:val="24"/>
        </w:rPr>
        <w:t>2017.</w:t>
      </w:r>
      <w:r w:rsidR="00D40B5B">
        <w:rPr>
          <w:rFonts w:ascii="Times New Roman" w:hAnsi="Times New Roman" w:cs="Times New Roman"/>
          <w:sz w:val="24"/>
          <w:szCs w:val="24"/>
        </w:rPr>
        <w:t xml:space="preserve"> </w:t>
      </w:r>
      <w:r w:rsidR="000C0043">
        <w:rPr>
          <w:rFonts w:ascii="Times New Roman" w:hAnsi="Times New Roman" w:cs="Times New Roman"/>
          <w:sz w:val="24"/>
          <w:szCs w:val="24"/>
        </w:rPr>
        <w:t xml:space="preserve">gada </w:t>
      </w:r>
      <w:r w:rsidRPr="00E7171B">
        <w:rPr>
          <w:rFonts w:ascii="Times New Roman" w:hAnsi="Times New Roman" w:cs="Times New Roman"/>
          <w:sz w:val="24"/>
          <w:szCs w:val="24"/>
        </w:rPr>
        <w:t>5. oktobrī parakstītajā Ministru kabineta un Latvijas Pašvaldību savienības 2018.</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 xml:space="preserve">gada vienošanās un domstarpību </w:t>
      </w:r>
      <w:r w:rsidRPr="00E7171B">
        <w:rPr>
          <w:rFonts w:ascii="Times New Roman" w:hAnsi="Times New Roman" w:cs="Times New Roman"/>
          <w:sz w:val="24"/>
          <w:szCs w:val="24"/>
        </w:rPr>
        <w:lastRenderedPageBreak/>
        <w:t xml:space="preserve">protokolā panākta vienošanās </w:t>
      </w:r>
      <w:r w:rsidRPr="00E7171B">
        <w:rPr>
          <w:rFonts w:ascii="Times New Roman" w:eastAsia="Calibri" w:hAnsi="Times New Roman" w:cs="Times New Roman"/>
          <w:spacing w:val="7"/>
          <w:sz w:val="24"/>
          <w:szCs w:val="24"/>
        </w:rPr>
        <w:t>b</w:t>
      </w:r>
      <w:r w:rsidRPr="00E7171B">
        <w:rPr>
          <w:rFonts w:ascii="Times New Roman" w:eastAsia="Calibri" w:hAnsi="Times New Roman" w:cs="Times New Roman"/>
          <w:sz w:val="24"/>
          <w:szCs w:val="24"/>
        </w:rPr>
        <w:t>ūtiski palielināt valsts budžeta apakšprogrammas 26.00.00 “Zemes resursu ilgtspējības saglabāšana” finansējuma apmēru, lai kompleksi risinātu valsts un valsts nozīmes meliorācijas infrastruktūras sakārtošanu, kā arī izstrādātu valsts investīciju programmu pašvaldību un pašvaldību nozīmes koplietošanas meliorācijas sistēmu, ūdenssaimniecības vai ceļu posmu sakārtošanai, lai nodrošinātu ūdens noteci un mazinātu plūdu un palu risku visā Latvijas teritorijā. Krīzes vadības padomes ārkārtas sēdē 2017. gada 14. novembrī (prot. Nr.</w:t>
      </w:r>
      <w:r w:rsidR="00D40B5B">
        <w:rPr>
          <w:rFonts w:ascii="Times New Roman" w:eastAsia="Calibri" w:hAnsi="Times New Roman" w:cs="Times New Roman"/>
          <w:sz w:val="24"/>
          <w:szCs w:val="24"/>
        </w:rPr>
        <w:t xml:space="preserve"> </w:t>
      </w:r>
      <w:r w:rsidRPr="00E7171B">
        <w:rPr>
          <w:rFonts w:ascii="Times New Roman" w:eastAsia="Calibri" w:hAnsi="Times New Roman" w:cs="Times New Roman"/>
          <w:sz w:val="24"/>
          <w:szCs w:val="24"/>
        </w:rPr>
        <w:t xml:space="preserve">4, </w:t>
      </w:r>
      <w:r w:rsidRPr="00E7171B">
        <w:rPr>
          <w:rFonts w:ascii="Times New Roman" w:hAnsi="Times New Roman" w:cs="Times New Roman"/>
          <w:sz w:val="24"/>
          <w:szCs w:val="24"/>
        </w:rPr>
        <w:t>1.§</w:t>
      </w:r>
      <w:r w:rsidRPr="00E7171B">
        <w:rPr>
          <w:rFonts w:ascii="Times New Roman" w:eastAsia="Calibri" w:hAnsi="Times New Roman" w:cs="Times New Roman"/>
          <w:sz w:val="24"/>
          <w:szCs w:val="24"/>
        </w:rPr>
        <w:t>, 5.4.</w:t>
      </w:r>
      <w:r w:rsidR="00D40B5B">
        <w:rPr>
          <w:rFonts w:ascii="Times New Roman" w:eastAsia="Calibri" w:hAnsi="Times New Roman" w:cs="Times New Roman"/>
          <w:sz w:val="24"/>
          <w:szCs w:val="24"/>
        </w:rPr>
        <w:t> </w:t>
      </w:r>
      <w:r w:rsidRPr="00E7171B">
        <w:rPr>
          <w:rFonts w:ascii="Times New Roman" w:eastAsia="Calibri" w:hAnsi="Times New Roman" w:cs="Times New Roman"/>
          <w:sz w:val="24"/>
          <w:szCs w:val="24"/>
        </w:rPr>
        <w:t>p.), ņ</w:t>
      </w:r>
      <w:r w:rsidRPr="00E7171B">
        <w:rPr>
          <w:rFonts w:ascii="Times New Roman" w:hAnsi="Times New Roman" w:cs="Times New Roman"/>
          <w:sz w:val="24"/>
          <w:szCs w:val="24"/>
        </w:rPr>
        <w:t>emot vērā 2017. gada rudens lietavu un plūdu izraisītās sekas visā Latvijas teritorijā, Zemkopības ministrijai tika uzdots sagatavot un iesniegt Ministru kabinetā priekšlikumus par valsts nozīmes meliorācijas sistēmas ekspluatācijai un uzturēšanai nepieciešamā finansējuma iekļaušanu likumprojektos “Par vidēja termiņa budžeta ietvaru 2019., 2020. un 2021. gadam” un “Par valsts budžetu 2019.</w:t>
      </w:r>
      <w:r w:rsidR="00D40B5B">
        <w:rPr>
          <w:rFonts w:ascii="Times New Roman" w:hAnsi="Times New Roman" w:cs="Times New Roman"/>
          <w:sz w:val="24"/>
          <w:szCs w:val="24"/>
        </w:rPr>
        <w:t> </w:t>
      </w:r>
      <w:r w:rsidRPr="00E7171B">
        <w:rPr>
          <w:rFonts w:ascii="Times New Roman" w:hAnsi="Times New Roman" w:cs="Times New Roman"/>
          <w:sz w:val="24"/>
          <w:szCs w:val="24"/>
        </w:rPr>
        <w:t xml:space="preserve">gadam”. </w:t>
      </w:r>
      <w:r w:rsidRPr="00E7171B">
        <w:rPr>
          <w:rFonts w:ascii="Times New Roman" w:hAnsi="Times New Roman" w:cs="Times New Roman"/>
          <w:sz w:val="24"/>
          <w:szCs w:val="24"/>
          <w:u w:val="single"/>
        </w:rPr>
        <w:t>Ministru kabineta 2019. gada 9. jūlija sēdē tika izskatīts un pieņemts zināšanai informatīvais ziņojums “Par papildu finansējumu valsts un valsts nozīmes meliorācijas sistēmu ekspluatācijai un uzturēšanai” (sk. Ministru kabineta sēdes protokollēmum</w:t>
      </w:r>
      <w:r w:rsidR="00E07844">
        <w:rPr>
          <w:rFonts w:ascii="Times New Roman" w:hAnsi="Times New Roman" w:cs="Times New Roman"/>
          <w:sz w:val="24"/>
          <w:szCs w:val="24"/>
          <w:u w:val="single"/>
        </w:rPr>
        <w:t>a</w:t>
      </w:r>
      <w:r w:rsidRPr="00E7171B">
        <w:rPr>
          <w:rFonts w:ascii="Times New Roman" w:hAnsi="Times New Roman" w:cs="Times New Roman"/>
          <w:sz w:val="24"/>
          <w:szCs w:val="24"/>
          <w:u w:val="single"/>
        </w:rPr>
        <w:t xml:space="preserve"> Nr. 32 55.§).</w:t>
      </w:r>
    </w:p>
    <w:p w14:paraId="7DD69962" w14:textId="78B84831" w:rsidR="00413850" w:rsidRPr="00E7171B" w:rsidRDefault="00413850" w:rsidP="00413850">
      <w:pPr>
        <w:ind w:firstLine="360"/>
        <w:jc w:val="both"/>
        <w:rPr>
          <w:rFonts w:ascii="Times New Roman" w:eastAsia="Calibri" w:hAnsi="Times New Roman" w:cs="Times New Roman"/>
          <w:sz w:val="24"/>
          <w:szCs w:val="24"/>
        </w:rPr>
      </w:pPr>
      <w:r w:rsidRPr="00E7171B">
        <w:rPr>
          <w:rFonts w:ascii="Times New Roman" w:hAnsi="Times New Roman" w:cs="Times New Roman"/>
          <w:sz w:val="24"/>
          <w:szCs w:val="24"/>
        </w:rPr>
        <w:t xml:space="preserve">Katru gadu </w:t>
      </w:r>
      <w:r w:rsidR="00E07844">
        <w:rPr>
          <w:rFonts w:ascii="Times New Roman" w:hAnsi="Times New Roman" w:cs="Times New Roman"/>
          <w:sz w:val="24"/>
          <w:szCs w:val="24"/>
        </w:rPr>
        <w:t>par</w:t>
      </w:r>
      <w:r w:rsidRPr="00E7171B">
        <w:rPr>
          <w:rFonts w:ascii="Times New Roman" w:hAnsi="Times New Roman" w:cs="Times New Roman"/>
          <w:sz w:val="24"/>
          <w:szCs w:val="24"/>
        </w:rPr>
        <w:t xml:space="preserve"> </w:t>
      </w:r>
      <w:r w:rsidRPr="00A83FDA">
        <w:rPr>
          <w:rFonts w:ascii="Times New Roman" w:hAnsi="Times New Roman" w:cs="Times New Roman"/>
          <w:sz w:val="24"/>
          <w:szCs w:val="24"/>
        </w:rPr>
        <w:t xml:space="preserve">ESI </w:t>
      </w:r>
      <w:r w:rsidRPr="00E7171B">
        <w:rPr>
          <w:rFonts w:ascii="Times New Roman" w:hAnsi="Times New Roman" w:cs="Times New Roman"/>
          <w:sz w:val="24"/>
          <w:szCs w:val="24"/>
        </w:rPr>
        <w:t xml:space="preserve">līdzfinansētiem fondu līdzekļiem </w:t>
      </w:r>
      <w:r w:rsidR="00E07844">
        <w:rPr>
          <w:rFonts w:ascii="Times New Roman" w:hAnsi="Times New Roman" w:cs="Times New Roman"/>
          <w:sz w:val="24"/>
          <w:szCs w:val="24"/>
        </w:rPr>
        <w:t xml:space="preserve">tiek </w:t>
      </w:r>
      <w:r w:rsidRPr="00E7171B">
        <w:rPr>
          <w:rFonts w:ascii="Times New Roman" w:hAnsi="Times New Roman" w:cs="Times New Roman"/>
          <w:sz w:val="24"/>
          <w:szCs w:val="24"/>
        </w:rPr>
        <w:t>pārbūvē</w:t>
      </w:r>
      <w:r w:rsidR="00E07844">
        <w:rPr>
          <w:rFonts w:ascii="Times New Roman" w:hAnsi="Times New Roman" w:cs="Times New Roman"/>
          <w:sz w:val="24"/>
          <w:szCs w:val="24"/>
        </w:rPr>
        <w:t>tas</w:t>
      </w:r>
      <w:r w:rsidRPr="00E7171B">
        <w:rPr>
          <w:rFonts w:ascii="Times New Roman" w:hAnsi="Times New Roman" w:cs="Times New Roman"/>
          <w:sz w:val="24"/>
          <w:szCs w:val="24"/>
        </w:rPr>
        <w:t xml:space="preserve"> vecās ūdensnotekas, bet valstij ir jānodrošina, ka šīs pārbūvētās ūdensnotekas </w:t>
      </w:r>
      <w:r w:rsidR="00E07844">
        <w:rPr>
          <w:rFonts w:ascii="Times New Roman" w:hAnsi="Times New Roman" w:cs="Times New Roman"/>
          <w:sz w:val="24"/>
          <w:szCs w:val="24"/>
        </w:rPr>
        <w:t>par</w:t>
      </w:r>
      <w:r w:rsidRPr="00E7171B">
        <w:rPr>
          <w:rFonts w:ascii="Times New Roman" w:hAnsi="Times New Roman" w:cs="Times New Roman"/>
          <w:sz w:val="24"/>
          <w:szCs w:val="24"/>
        </w:rPr>
        <w:t xml:space="preserve"> valsts budžeta līdzekļiem </w:t>
      </w:r>
      <w:r w:rsidR="00E07844">
        <w:rPr>
          <w:rFonts w:ascii="Times New Roman" w:hAnsi="Times New Roman" w:cs="Times New Roman"/>
          <w:sz w:val="24"/>
          <w:szCs w:val="24"/>
        </w:rPr>
        <w:t>tiek</w:t>
      </w:r>
      <w:r w:rsidR="00E07844" w:rsidRPr="00E7171B">
        <w:rPr>
          <w:rFonts w:ascii="Times New Roman" w:hAnsi="Times New Roman" w:cs="Times New Roman"/>
          <w:sz w:val="24"/>
          <w:szCs w:val="24"/>
        </w:rPr>
        <w:t xml:space="preserve"> </w:t>
      </w:r>
      <w:r w:rsidRPr="00E7171B">
        <w:rPr>
          <w:rFonts w:ascii="Times New Roman" w:hAnsi="Times New Roman" w:cs="Times New Roman"/>
          <w:sz w:val="24"/>
          <w:szCs w:val="24"/>
        </w:rPr>
        <w:t>uztu</w:t>
      </w:r>
      <w:r w:rsidR="00E07844">
        <w:rPr>
          <w:rFonts w:ascii="Times New Roman" w:hAnsi="Times New Roman" w:cs="Times New Roman"/>
          <w:sz w:val="24"/>
          <w:szCs w:val="24"/>
        </w:rPr>
        <w:t>rētas</w:t>
      </w:r>
      <w:r w:rsidRPr="00E7171B">
        <w:rPr>
          <w:rFonts w:ascii="Times New Roman" w:hAnsi="Times New Roman" w:cs="Times New Roman"/>
          <w:sz w:val="24"/>
          <w:szCs w:val="24"/>
        </w:rPr>
        <w:t xml:space="preserve"> vismaz </w:t>
      </w:r>
      <w:r w:rsidR="00E07844">
        <w:rPr>
          <w:rFonts w:ascii="Times New Roman" w:hAnsi="Times New Roman" w:cs="Times New Roman"/>
          <w:sz w:val="24"/>
          <w:szCs w:val="24"/>
        </w:rPr>
        <w:t>piecus</w:t>
      </w:r>
      <w:r w:rsidRPr="00E7171B">
        <w:rPr>
          <w:rFonts w:ascii="Times New Roman" w:hAnsi="Times New Roman" w:cs="Times New Roman"/>
          <w:sz w:val="24"/>
          <w:szCs w:val="24"/>
        </w:rPr>
        <w:t xml:space="preserve"> gadus</w:t>
      </w:r>
      <w:r w:rsidR="00E07844">
        <w:rPr>
          <w:rFonts w:ascii="Times New Roman" w:hAnsi="Times New Roman" w:cs="Times New Roman"/>
          <w:sz w:val="24"/>
          <w:szCs w:val="24"/>
        </w:rPr>
        <w:t xml:space="preserve"> pēc pārbūves</w:t>
      </w:r>
      <w:r w:rsidRPr="00E7171B">
        <w:rPr>
          <w:rFonts w:ascii="Times New Roman" w:hAnsi="Times New Roman" w:cs="Times New Roman"/>
          <w:sz w:val="24"/>
          <w:szCs w:val="24"/>
        </w:rPr>
        <w:t>.</w:t>
      </w:r>
    </w:p>
    <w:tbl>
      <w:tblPr>
        <w:tblStyle w:val="Reatabula"/>
        <w:tblW w:w="0" w:type="auto"/>
        <w:tblLook w:val="04A0" w:firstRow="1" w:lastRow="0" w:firstColumn="1" w:lastColumn="0" w:noHBand="0" w:noVBand="1"/>
      </w:tblPr>
      <w:tblGrid>
        <w:gridCol w:w="4979"/>
        <w:gridCol w:w="1962"/>
        <w:gridCol w:w="2121"/>
      </w:tblGrid>
      <w:tr w:rsidR="00191B08" w:rsidRPr="00E7171B" w14:paraId="03223329" w14:textId="77777777" w:rsidTr="00DD247D">
        <w:tc>
          <w:tcPr>
            <w:tcW w:w="4979" w:type="dxa"/>
          </w:tcPr>
          <w:p w14:paraId="2CC73B11" w14:textId="521CE43B" w:rsidR="00E039A3" w:rsidRPr="00E7171B" w:rsidRDefault="007E47EE" w:rsidP="00E77EF2">
            <w:pPr>
              <w:jc w:val="both"/>
              <w:rPr>
                <w:rFonts w:ascii="Times New Roman" w:hAnsi="Times New Roman" w:cs="Times New Roman"/>
                <w:sz w:val="24"/>
                <w:szCs w:val="24"/>
              </w:rPr>
            </w:pPr>
            <w:r>
              <w:rPr>
                <w:rFonts w:ascii="Times New Roman" w:hAnsi="Times New Roman" w:cs="Times New Roman"/>
                <w:sz w:val="24"/>
                <w:szCs w:val="24"/>
              </w:rPr>
              <w:t>Eiropas Savienības finanšu plānošanas periodā 2014.–2020.</w:t>
            </w:r>
            <w:r w:rsidR="00E07844">
              <w:rPr>
                <w:rFonts w:ascii="Times New Roman" w:hAnsi="Times New Roman" w:cs="Times New Roman"/>
                <w:sz w:val="24"/>
                <w:szCs w:val="24"/>
              </w:rPr>
              <w:t> </w:t>
            </w:r>
            <w:r>
              <w:rPr>
                <w:rFonts w:ascii="Times New Roman" w:hAnsi="Times New Roman" w:cs="Times New Roman"/>
                <w:sz w:val="24"/>
                <w:szCs w:val="24"/>
              </w:rPr>
              <w:t xml:space="preserve">gadam </w:t>
            </w:r>
            <w:r w:rsidR="00413850" w:rsidRPr="00E7171B">
              <w:rPr>
                <w:rFonts w:ascii="Times New Roman" w:hAnsi="Times New Roman" w:cs="Times New Roman"/>
                <w:sz w:val="24"/>
                <w:szCs w:val="24"/>
              </w:rPr>
              <w:t>meliorācijas infrastruktūras pārbūvei vai atjaunošanai</w:t>
            </w:r>
            <w:r w:rsidR="00E07844">
              <w:rPr>
                <w:rFonts w:ascii="Times New Roman" w:hAnsi="Times New Roman" w:cs="Times New Roman"/>
                <w:sz w:val="24"/>
                <w:szCs w:val="24"/>
                <w:u w:val="single"/>
              </w:rPr>
              <w:t xml:space="preserve"> par</w:t>
            </w:r>
            <w:r w:rsidR="00E07844" w:rsidRPr="00E7171B">
              <w:rPr>
                <w:rFonts w:ascii="Times New Roman" w:hAnsi="Times New Roman" w:cs="Times New Roman"/>
                <w:sz w:val="24"/>
                <w:szCs w:val="24"/>
                <w:u w:val="single"/>
              </w:rPr>
              <w:t xml:space="preserve"> ESI līdzfinansētiem fondu līdzekļiem</w:t>
            </w:r>
            <w:r w:rsidR="00413850" w:rsidRPr="00E7171B">
              <w:rPr>
                <w:rFonts w:ascii="Times New Roman" w:hAnsi="Times New Roman" w:cs="Times New Roman"/>
                <w:sz w:val="24"/>
                <w:szCs w:val="24"/>
              </w:rPr>
              <w:t xml:space="preserve"> </w:t>
            </w:r>
            <w:r w:rsidR="00E07844">
              <w:rPr>
                <w:rFonts w:ascii="Times New Roman" w:hAnsi="Times New Roman" w:cs="Times New Roman"/>
                <w:sz w:val="24"/>
                <w:szCs w:val="24"/>
              </w:rPr>
              <w:t xml:space="preserve">ir </w:t>
            </w:r>
            <w:r w:rsidR="00413850" w:rsidRPr="00E7171B">
              <w:rPr>
                <w:rFonts w:ascii="Times New Roman" w:hAnsi="Times New Roman" w:cs="Times New Roman"/>
                <w:sz w:val="24"/>
                <w:szCs w:val="24"/>
              </w:rPr>
              <w:t xml:space="preserve">piešķirts pastāvīgs finansējums divās programmās – Eiropas Lauksaimniecības fondā lauku attīstībai </w:t>
            </w:r>
            <w:r w:rsidRPr="00E7171B">
              <w:rPr>
                <w:rFonts w:ascii="Times New Roman" w:hAnsi="Times New Roman" w:cs="Times New Roman"/>
                <w:sz w:val="24"/>
                <w:szCs w:val="24"/>
              </w:rPr>
              <w:t>(turpmāk – ELFLA)</w:t>
            </w:r>
            <w:r>
              <w:rPr>
                <w:rFonts w:ascii="Times New Roman" w:hAnsi="Times New Roman" w:cs="Times New Roman"/>
                <w:sz w:val="24"/>
                <w:szCs w:val="24"/>
              </w:rPr>
              <w:t xml:space="preserve"> </w:t>
            </w:r>
            <w:r w:rsidR="00413850" w:rsidRPr="00E7171B">
              <w:rPr>
                <w:rFonts w:ascii="Times New Roman" w:hAnsi="Times New Roman" w:cs="Times New Roman"/>
                <w:sz w:val="24"/>
                <w:szCs w:val="24"/>
              </w:rPr>
              <w:t>un Eiropas reģionālās attīstības fondā</w:t>
            </w:r>
            <w:r>
              <w:rPr>
                <w:rFonts w:ascii="Times New Roman" w:hAnsi="Times New Roman" w:cs="Times New Roman"/>
                <w:sz w:val="24"/>
                <w:szCs w:val="24"/>
              </w:rPr>
              <w:t xml:space="preserve"> </w:t>
            </w:r>
            <w:r w:rsidRPr="00E7171B">
              <w:rPr>
                <w:rFonts w:ascii="Times New Roman" w:hAnsi="Times New Roman" w:cs="Times New Roman"/>
                <w:sz w:val="24"/>
                <w:szCs w:val="24"/>
              </w:rPr>
              <w:t>(turpmāk – E</w:t>
            </w:r>
            <w:r>
              <w:rPr>
                <w:rFonts w:ascii="Times New Roman" w:hAnsi="Times New Roman" w:cs="Times New Roman"/>
                <w:sz w:val="24"/>
                <w:szCs w:val="24"/>
              </w:rPr>
              <w:t>RAF</w:t>
            </w:r>
            <w:r w:rsidRPr="00E7171B">
              <w:rPr>
                <w:rFonts w:ascii="Times New Roman" w:hAnsi="Times New Roman" w:cs="Times New Roman"/>
                <w:sz w:val="24"/>
                <w:szCs w:val="24"/>
              </w:rPr>
              <w:t>)</w:t>
            </w:r>
            <w:r w:rsidR="00413850" w:rsidRPr="00E7171B">
              <w:rPr>
                <w:rFonts w:ascii="Times New Roman" w:hAnsi="Times New Roman" w:cs="Times New Roman"/>
                <w:sz w:val="24"/>
                <w:szCs w:val="24"/>
              </w:rPr>
              <w:t>.</w:t>
            </w:r>
            <w:r>
              <w:rPr>
                <w:rFonts w:ascii="Times New Roman" w:hAnsi="Times New Roman" w:cs="Times New Roman"/>
                <w:sz w:val="24"/>
                <w:szCs w:val="24"/>
              </w:rPr>
              <w:t xml:space="preserve"> Plānošanas periodā no 2007.</w:t>
            </w:r>
            <w:r w:rsidR="00D40B5B">
              <w:rPr>
                <w:rFonts w:ascii="Times New Roman" w:hAnsi="Times New Roman" w:cs="Times New Roman"/>
                <w:sz w:val="24"/>
                <w:szCs w:val="24"/>
              </w:rPr>
              <w:t xml:space="preserve"> līdz</w:t>
            </w:r>
            <w:r>
              <w:rPr>
                <w:rFonts w:ascii="Times New Roman" w:hAnsi="Times New Roman" w:cs="Times New Roman"/>
                <w:sz w:val="24"/>
                <w:szCs w:val="24"/>
              </w:rPr>
              <w:t xml:space="preserve"> 2013.</w:t>
            </w:r>
            <w:r w:rsidR="00D40B5B">
              <w:rPr>
                <w:rFonts w:ascii="Times New Roman" w:hAnsi="Times New Roman" w:cs="Times New Roman"/>
                <w:sz w:val="24"/>
                <w:szCs w:val="24"/>
              </w:rPr>
              <w:t xml:space="preserve"> </w:t>
            </w:r>
            <w:r>
              <w:rPr>
                <w:rFonts w:ascii="Times New Roman" w:hAnsi="Times New Roman" w:cs="Times New Roman"/>
                <w:sz w:val="24"/>
                <w:szCs w:val="24"/>
              </w:rPr>
              <w:t xml:space="preserve">gadam šim nolūkam finanšu atbalsta instrumenti bija pieejami </w:t>
            </w:r>
            <w:r w:rsidR="00E07844">
              <w:rPr>
                <w:rFonts w:ascii="Times New Roman" w:hAnsi="Times New Roman" w:cs="Times New Roman"/>
                <w:sz w:val="24"/>
                <w:szCs w:val="24"/>
              </w:rPr>
              <w:t>tikai</w:t>
            </w:r>
            <w:r>
              <w:rPr>
                <w:rFonts w:ascii="Times New Roman" w:hAnsi="Times New Roman" w:cs="Times New Roman"/>
                <w:sz w:val="24"/>
                <w:szCs w:val="24"/>
              </w:rPr>
              <w:t xml:space="preserve"> no </w:t>
            </w:r>
            <w:r w:rsidRPr="00E7171B">
              <w:rPr>
                <w:rFonts w:ascii="Times New Roman" w:hAnsi="Times New Roman" w:cs="Times New Roman"/>
                <w:sz w:val="24"/>
                <w:szCs w:val="24"/>
              </w:rPr>
              <w:t>Ei</w:t>
            </w:r>
            <w:r>
              <w:rPr>
                <w:rFonts w:ascii="Times New Roman" w:hAnsi="Times New Roman" w:cs="Times New Roman"/>
                <w:sz w:val="24"/>
                <w:szCs w:val="24"/>
              </w:rPr>
              <w:t>ropas Lauksaimniecības fonda</w:t>
            </w:r>
            <w:r w:rsidRPr="00E7171B">
              <w:rPr>
                <w:rFonts w:ascii="Times New Roman" w:hAnsi="Times New Roman" w:cs="Times New Roman"/>
                <w:sz w:val="24"/>
                <w:szCs w:val="24"/>
              </w:rPr>
              <w:t xml:space="preserve"> lauku attīstībai</w:t>
            </w:r>
            <w:r>
              <w:rPr>
                <w:rFonts w:ascii="Times New Roman" w:hAnsi="Times New Roman" w:cs="Times New Roman"/>
                <w:sz w:val="24"/>
                <w:szCs w:val="24"/>
              </w:rPr>
              <w:t>:</w:t>
            </w:r>
          </w:p>
        </w:tc>
        <w:tc>
          <w:tcPr>
            <w:tcW w:w="1962" w:type="dxa"/>
          </w:tcPr>
          <w:p w14:paraId="7231B564" w14:textId="77777777"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ESI plānošanas periods</w:t>
            </w:r>
          </w:p>
        </w:tc>
        <w:tc>
          <w:tcPr>
            <w:tcW w:w="2121" w:type="dxa"/>
          </w:tcPr>
          <w:p w14:paraId="7808C2B3" w14:textId="77777777"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Finansējums periodā</w:t>
            </w:r>
          </w:p>
        </w:tc>
      </w:tr>
      <w:tr w:rsidR="00191B08" w:rsidRPr="00E7171B" w14:paraId="4D621CF4" w14:textId="77777777" w:rsidTr="00DD247D">
        <w:tc>
          <w:tcPr>
            <w:tcW w:w="4979" w:type="dxa"/>
          </w:tcPr>
          <w:p w14:paraId="52114F2F" w14:textId="77777777"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1.</w:t>
            </w:r>
          </w:p>
        </w:tc>
        <w:tc>
          <w:tcPr>
            <w:tcW w:w="1962" w:type="dxa"/>
          </w:tcPr>
          <w:p w14:paraId="7D17AD1E" w14:textId="396C9A54"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2007.</w:t>
            </w:r>
            <w:r w:rsidR="00E07844">
              <w:rPr>
                <w:rFonts w:ascii="Times New Roman" w:hAnsi="Times New Roman" w:cs="Times New Roman"/>
                <w:sz w:val="24"/>
                <w:szCs w:val="24"/>
              </w:rPr>
              <w:t>–</w:t>
            </w:r>
            <w:r w:rsidRPr="00E7171B">
              <w:rPr>
                <w:rFonts w:ascii="Times New Roman" w:hAnsi="Times New Roman" w:cs="Times New Roman"/>
                <w:sz w:val="24"/>
                <w:szCs w:val="24"/>
              </w:rPr>
              <w:t>2013.</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g</w:t>
            </w:r>
          </w:p>
        </w:tc>
        <w:tc>
          <w:tcPr>
            <w:tcW w:w="2121" w:type="dxa"/>
          </w:tcPr>
          <w:p w14:paraId="10595016" w14:textId="16695BC4"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31 milj.</w:t>
            </w:r>
            <w:r w:rsidR="00E07844">
              <w:rPr>
                <w:rFonts w:ascii="Times New Roman" w:hAnsi="Times New Roman" w:cs="Times New Roman"/>
                <w:sz w:val="24"/>
                <w:szCs w:val="24"/>
              </w:rPr>
              <w:t xml:space="preserve"> </w:t>
            </w:r>
            <w:proofErr w:type="spellStart"/>
            <w:r w:rsidR="00E07844" w:rsidRPr="00A83FDA">
              <w:rPr>
                <w:rFonts w:ascii="Times New Roman" w:hAnsi="Times New Roman" w:cs="Times New Roman"/>
                <w:i/>
                <w:sz w:val="24"/>
                <w:szCs w:val="24"/>
              </w:rPr>
              <w:t>euro</w:t>
            </w:r>
            <w:proofErr w:type="spellEnd"/>
          </w:p>
        </w:tc>
      </w:tr>
      <w:tr w:rsidR="00E039A3" w:rsidRPr="00E7171B" w14:paraId="55B3A616" w14:textId="77777777" w:rsidTr="00DD247D">
        <w:tc>
          <w:tcPr>
            <w:tcW w:w="4979" w:type="dxa"/>
          </w:tcPr>
          <w:p w14:paraId="47FDA8FD" w14:textId="77777777"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2.</w:t>
            </w:r>
          </w:p>
        </w:tc>
        <w:tc>
          <w:tcPr>
            <w:tcW w:w="1962" w:type="dxa"/>
          </w:tcPr>
          <w:p w14:paraId="6948BE69" w14:textId="62F21A1C"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2014.</w:t>
            </w:r>
            <w:r w:rsidR="00E07844">
              <w:rPr>
                <w:rFonts w:ascii="Times New Roman" w:hAnsi="Times New Roman" w:cs="Times New Roman"/>
                <w:sz w:val="24"/>
                <w:szCs w:val="24"/>
              </w:rPr>
              <w:t>–</w:t>
            </w:r>
            <w:r w:rsidRPr="00E7171B">
              <w:rPr>
                <w:rFonts w:ascii="Times New Roman" w:hAnsi="Times New Roman" w:cs="Times New Roman"/>
                <w:sz w:val="24"/>
                <w:szCs w:val="24"/>
              </w:rPr>
              <w:t>2020.</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g</w:t>
            </w:r>
          </w:p>
        </w:tc>
        <w:tc>
          <w:tcPr>
            <w:tcW w:w="2121" w:type="dxa"/>
          </w:tcPr>
          <w:p w14:paraId="26BDAD72" w14:textId="7CE08EF1"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80 milj</w:t>
            </w:r>
            <w:r w:rsidR="00E07844">
              <w:rPr>
                <w:rFonts w:ascii="Times New Roman" w:hAnsi="Times New Roman" w:cs="Times New Roman"/>
                <w:sz w:val="24"/>
                <w:szCs w:val="24"/>
              </w:rPr>
              <w:t xml:space="preserve">. </w:t>
            </w:r>
            <w:proofErr w:type="spellStart"/>
            <w:r w:rsidR="00E07844" w:rsidRPr="00A83FDA">
              <w:rPr>
                <w:rFonts w:ascii="Times New Roman" w:hAnsi="Times New Roman" w:cs="Times New Roman"/>
                <w:i/>
                <w:sz w:val="24"/>
                <w:szCs w:val="24"/>
              </w:rPr>
              <w:t>euro</w:t>
            </w:r>
            <w:proofErr w:type="spellEnd"/>
          </w:p>
        </w:tc>
      </w:tr>
    </w:tbl>
    <w:p w14:paraId="67F77241" w14:textId="77777777" w:rsidR="00DA02A7" w:rsidRPr="00E7171B" w:rsidRDefault="00DA02A7" w:rsidP="00E039A3">
      <w:pPr>
        <w:jc w:val="both"/>
        <w:rPr>
          <w:rFonts w:ascii="Times New Roman" w:hAnsi="Times New Roman" w:cs="Times New Roman"/>
          <w:sz w:val="24"/>
          <w:szCs w:val="24"/>
        </w:rPr>
      </w:pPr>
    </w:p>
    <w:p w14:paraId="1AE726C5" w14:textId="12D9D77D" w:rsidR="00413850" w:rsidRPr="00E7171B" w:rsidRDefault="00413850" w:rsidP="00413850">
      <w:pPr>
        <w:ind w:firstLine="360"/>
        <w:jc w:val="both"/>
        <w:rPr>
          <w:rFonts w:ascii="Times New Roman" w:hAnsi="Times New Roman" w:cs="Times New Roman"/>
          <w:sz w:val="24"/>
          <w:szCs w:val="24"/>
        </w:rPr>
      </w:pPr>
      <w:r w:rsidRPr="00E7171B">
        <w:rPr>
          <w:rFonts w:ascii="Times New Roman" w:hAnsi="Times New Roman" w:cs="Times New Roman"/>
          <w:b/>
          <w:sz w:val="24"/>
          <w:szCs w:val="24"/>
        </w:rPr>
        <w:t>1.4.2.</w:t>
      </w:r>
      <w:r w:rsidRPr="00E7171B">
        <w:rPr>
          <w:rFonts w:ascii="Times New Roman" w:hAnsi="Times New Roman" w:cs="Times New Roman"/>
          <w:sz w:val="24"/>
          <w:szCs w:val="24"/>
        </w:rPr>
        <w:t xml:space="preserve"> Eiropas Savienības </w:t>
      </w:r>
      <w:r w:rsidR="007E47EE">
        <w:rPr>
          <w:rFonts w:ascii="Times New Roman" w:hAnsi="Times New Roman" w:cs="Times New Roman"/>
          <w:sz w:val="24"/>
          <w:szCs w:val="24"/>
        </w:rPr>
        <w:t>ELFLA</w:t>
      </w:r>
      <w:r w:rsidRPr="00E7171B">
        <w:rPr>
          <w:rFonts w:ascii="Times New Roman" w:hAnsi="Times New Roman" w:cs="Times New Roman"/>
          <w:sz w:val="24"/>
          <w:szCs w:val="24"/>
        </w:rPr>
        <w:t xml:space="preserve"> (turpmāk – ELFLA) Latvijas Lauku attīstības programmas 2014.–2020.</w:t>
      </w:r>
      <w:r w:rsidR="00E07844">
        <w:rPr>
          <w:rFonts w:ascii="Times New Roman" w:hAnsi="Times New Roman" w:cs="Times New Roman"/>
          <w:sz w:val="24"/>
          <w:szCs w:val="24"/>
        </w:rPr>
        <w:t> </w:t>
      </w:r>
      <w:r w:rsidRPr="00E7171B">
        <w:rPr>
          <w:rFonts w:ascii="Times New Roman" w:hAnsi="Times New Roman" w:cs="Times New Roman"/>
          <w:sz w:val="24"/>
          <w:szCs w:val="24"/>
        </w:rPr>
        <w:t>gadam 4.</w:t>
      </w:r>
      <w:r w:rsidR="00E07844">
        <w:rPr>
          <w:rFonts w:ascii="Times New Roman" w:hAnsi="Times New Roman" w:cs="Times New Roman"/>
          <w:sz w:val="24"/>
          <w:szCs w:val="24"/>
        </w:rPr>
        <w:t> </w:t>
      </w:r>
      <w:r w:rsidR="007E47EE" w:rsidRPr="00E7171B">
        <w:rPr>
          <w:rFonts w:ascii="Times New Roman" w:hAnsi="Times New Roman" w:cs="Times New Roman"/>
          <w:sz w:val="24"/>
          <w:szCs w:val="24"/>
        </w:rPr>
        <w:t xml:space="preserve">pasākuma </w:t>
      </w:r>
      <w:r w:rsidRPr="00E7171B">
        <w:rPr>
          <w:rFonts w:ascii="Times New Roman" w:hAnsi="Times New Roman" w:cs="Times New Roman"/>
          <w:sz w:val="24"/>
          <w:szCs w:val="24"/>
        </w:rPr>
        <w:t>“Ieguldījumi materiālajos aktīvos” 4.3.</w:t>
      </w:r>
      <w:r w:rsidR="00E07844">
        <w:rPr>
          <w:rFonts w:ascii="Times New Roman" w:hAnsi="Times New Roman" w:cs="Times New Roman"/>
          <w:sz w:val="24"/>
          <w:szCs w:val="24"/>
        </w:rPr>
        <w:t> </w:t>
      </w:r>
      <w:proofErr w:type="spellStart"/>
      <w:r w:rsidRPr="00E7171B">
        <w:rPr>
          <w:rFonts w:ascii="Times New Roman" w:hAnsi="Times New Roman" w:cs="Times New Roman"/>
          <w:sz w:val="24"/>
          <w:szCs w:val="24"/>
        </w:rPr>
        <w:t>apakšpasākumā</w:t>
      </w:r>
      <w:proofErr w:type="spellEnd"/>
      <w:r w:rsidRPr="00E7171B">
        <w:rPr>
          <w:rFonts w:ascii="Times New Roman" w:hAnsi="Times New Roman" w:cs="Times New Roman"/>
          <w:sz w:val="24"/>
          <w:szCs w:val="24"/>
        </w:rPr>
        <w:t xml:space="preserve"> “Atbalsts ieguldījumiem lauksaimniecības un mežsaimniecības infrastruktūras attīstībā” tiek finansēti meliorācijas projekti </w:t>
      </w:r>
      <w:r w:rsidR="002F19AB">
        <w:rPr>
          <w:rFonts w:ascii="Times New Roman" w:hAnsi="Times New Roman" w:cs="Times New Roman"/>
          <w:sz w:val="24"/>
          <w:szCs w:val="24"/>
        </w:rPr>
        <w:t>78</w:t>
      </w:r>
      <w:r w:rsidRPr="00E7171B">
        <w:rPr>
          <w:rFonts w:ascii="Times New Roman" w:hAnsi="Times New Roman" w:cs="Times New Roman"/>
          <w:sz w:val="24"/>
          <w:szCs w:val="24"/>
        </w:rPr>
        <w:t xml:space="preserve"> miljonu </w:t>
      </w:r>
      <w:proofErr w:type="spellStart"/>
      <w:r w:rsidRPr="00A83FDA">
        <w:rPr>
          <w:rFonts w:ascii="Times New Roman" w:hAnsi="Times New Roman" w:cs="Times New Roman"/>
          <w:i/>
          <w:sz w:val="24"/>
          <w:szCs w:val="24"/>
        </w:rPr>
        <w:t>euro</w:t>
      </w:r>
      <w:proofErr w:type="spellEnd"/>
      <w:r w:rsidRPr="00E7171B">
        <w:rPr>
          <w:rFonts w:ascii="Times New Roman" w:hAnsi="Times New Roman" w:cs="Times New Roman"/>
          <w:sz w:val="24"/>
          <w:szCs w:val="24"/>
        </w:rPr>
        <w:t xml:space="preserve"> apmērā, tajā skaitā par 36,5 miljoniem </w:t>
      </w:r>
      <w:proofErr w:type="spellStart"/>
      <w:r w:rsidRPr="00A83FDA">
        <w:rPr>
          <w:rFonts w:ascii="Times New Roman" w:hAnsi="Times New Roman" w:cs="Times New Roman"/>
          <w:i/>
          <w:sz w:val="24"/>
          <w:szCs w:val="24"/>
        </w:rPr>
        <w:t>e</w:t>
      </w:r>
      <w:r w:rsidR="00D40B5B" w:rsidRPr="00A83FDA">
        <w:rPr>
          <w:rFonts w:ascii="Times New Roman" w:hAnsi="Times New Roman" w:cs="Times New Roman"/>
          <w:i/>
          <w:sz w:val="24"/>
          <w:szCs w:val="24"/>
        </w:rPr>
        <w:t>u</w:t>
      </w:r>
      <w:r w:rsidRPr="00A83FDA">
        <w:rPr>
          <w:rFonts w:ascii="Times New Roman" w:hAnsi="Times New Roman" w:cs="Times New Roman"/>
          <w:i/>
          <w:sz w:val="24"/>
          <w:szCs w:val="24"/>
        </w:rPr>
        <w:t>ro</w:t>
      </w:r>
      <w:proofErr w:type="spellEnd"/>
      <w:r w:rsidRPr="00E7171B">
        <w:rPr>
          <w:rFonts w:ascii="Times New Roman" w:hAnsi="Times New Roman" w:cs="Times New Roman"/>
          <w:sz w:val="24"/>
          <w:szCs w:val="24"/>
        </w:rPr>
        <w:t xml:space="preserve"> tiek īstenoti projekti, ar kuriem tiek atjaunotas valsts nozīmes ūdensnotekas. </w:t>
      </w:r>
    </w:p>
    <w:p w14:paraId="30C71069" w14:textId="1F941947" w:rsidR="00413850" w:rsidRPr="00E7171B" w:rsidRDefault="00413850" w:rsidP="00413850">
      <w:pPr>
        <w:ind w:firstLine="360"/>
        <w:jc w:val="both"/>
        <w:rPr>
          <w:rFonts w:ascii="Times New Roman" w:hAnsi="Times New Roman" w:cs="Times New Roman"/>
          <w:sz w:val="24"/>
          <w:szCs w:val="24"/>
        </w:rPr>
      </w:pPr>
      <w:r w:rsidRPr="00E7171B">
        <w:rPr>
          <w:rFonts w:ascii="Times New Roman" w:hAnsi="Times New Roman" w:cs="Times New Roman"/>
          <w:sz w:val="24"/>
          <w:szCs w:val="24"/>
        </w:rPr>
        <w:t xml:space="preserve">No ELFLA ieguldīti līdzekļi </w:t>
      </w:r>
      <w:r w:rsidR="00E07844">
        <w:rPr>
          <w:rFonts w:ascii="Times New Roman" w:hAnsi="Times New Roman" w:cs="Times New Roman"/>
          <w:sz w:val="24"/>
          <w:szCs w:val="24"/>
        </w:rPr>
        <w:t>divos</w:t>
      </w:r>
      <w:r w:rsidRPr="00E7171B">
        <w:rPr>
          <w:rFonts w:ascii="Times New Roman" w:hAnsi="Times New Roman" w:cs="Times New Roman"/>
          <w:sz w:val="24"/>
          <w:szCs w:val="24"/>
        </w:rPr>
        <w:t xml:space="preserve"> periodos: 2007</w:t>
      </w:r>
      <w:r w:rsidR="00E07844">
        <w:rPr>
          <w:rFonts w:ascii="Times New Roman" w:hAnsi="Times New Roman" w:cs="Times New Roman"/>
          <w:sz w:val="24"/>
          <w:szCs w:val="24"/>
        </w:rPr>
        <w:t>.–</w:t>
      </w:r>
      <w:r w:rsidRPr="00E7171B">
        <w:rPr>
          <w:rFonts w:ascii="Times New Roman" w:hAnsi="Times New Roman" w:cs="Times New Roman"/>
          <w:sz w:val="24"/>
          <w:szCs w:val="24"/>
        </w:rPr>
        <w:t>2013.</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gada periodā un 2014</w:t>
      </w:r>
      <w:r w:rsidR="00E07844">
        <w:rPr>
          <w:rFonts w:ascii="Times New Roman" w:hAnsi="Times New Roman" w:cs="Times New Roman"/>
          <w:sz w:val="24"/>
          <w:szCs w:val="24"/>
        </w:rPr>
        <w:t>.–</w:t>
      </w:r>
      <w:r w:rsidRPr="00E7171B">
        <w:rPr>
          <w:rFonts w:ascii="Times New Roman" w:hAnsi="Times New Roman" w:cs="Times New Roman"/>
          <w:sz w:val="24"/>
          <w:szCs w:val="24"/>
        </w:rPr>
        <w:t>2020.</w:t>
      </w:r>
      <w:r w:rsidR="00E07844">
        <w:rPr>
          <w:rFonts w:ascii="Times New Roman" w:hAnsi="Times New Roman" w:cs="Times New Roman"/>
          <w:sz w:val="24"/>
          <w:szCs w:val="24"/>
        </w:rPr>
        <w:t> </w:t>
      </w:r>
      <w:r w:rsidRPr="00E7171B">
        <w:rPr>
          <w:rFonts w:ascii="Times New Roman" w:hAnsi="Times New Roman" w:cs="Times New Roman"/>
          <w:sz w:val="24"/>
          <w:szCs w:val="24"/>
        </w:rPr>
        <w:t>gada periodā:</w:t>
      </w:r>
    </w:p>
    <w:tbl>
      <w:tblPr>
        <w:tblStyle w:val="Reatabula"/>
        <w:tblW w:w="0" w:type="auto"/>
        <w:tblLook w:val="04A0" w:firstRow="1" w:lastRow="0" w:firstColumn="1" w:lastColumn="0" w:noHBand="0" w:noVBand="1"/>
      </w:tblPr>
      <w:tblGrid>
        <w:gridCol w:w="702"/>
        <w:gridCol w:w="2837"/>
        <w:gridCol w:w="1412"/>
        <w:gridCol w:w="1694"/>
        <w:gridCol w:w="2139"/>
      </w:tblGrid>
      <w:tr w:rsidR="00191B08" w:rsidRPr="00E7171B" w14:paraId="349795B2" w14:textId="77777777" w:rsidTr="00683A03">
        <w:tc>
          <w:tcPr>
            <w:tcW w:w="702" w:type="dxa"/>
          </w:tcPr>
          <w:p w14:paraId="5FCD528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Nr.</w:t>
            </w:r>
          </w:p>
        </w:tc>
        <w:tc>
          <w:tcPr>
            <w:tcW w:w="2837" w:type="dxa"/>
          </w:tcPr>
          <w:p w14:paraId="62E2E7D7"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Periods</w:t>
            </w:r>
          </w:p>
        </w:tc>
        <w:tc>
          <w:tcPr>
            <w:tcW w:w="1412" w:type="dxa"/>
          </w:tcPr>
          <w:p w14:paraId="35E5202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Projektu skaits</w:t>
            </w:r>
          </w:p>
        </w:tc>
        <w:tc>
          <w:tcPr>
            <w:tcW w:w="1694" w:type="dxa"/>
          </w:tcPr>
          <w:p w14:paraId="320FA4C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Attiecināmās</w:t>
            </w:r>
          </w:p>
          <w:p w14:paraId="1D32397F" w14:textId="0F9A6AA0"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izmaksas milj.</w:t>
            </w:r>
            <w:r w:rsidR="00E07844">
              <w:rPr>
                <w:rFonts w:ascii="Times New Roman" w:hAnsi="Times New Roman" w:cs="Times New Roman"/>
                <w:sz w:val="24"/>
                <w:szCs w:val="24"/>
              </w:rPr>
              <w:t xml:space="preserve"> </w:t>
            </w:r>
            <w:proofErr w:type="spellStart"/>
            <w:r w:rsidR="00E07844" w:rsidRPr="00A83FDA">
              <w:rPr>
                <w:rFonts w:ascii="Times New Roman" w:hAnsi="Times New Roman" w:cs="Times New Roman"/>
                <w:i/>
                <w:sz w:val="24"/>
                <w:szCs w:val="24"/>
              </w:rPr>
              <w:t>euro</w:t>
            </w:r>
            <w:proofErr w:type="spellEnd"/>
          </w:p>
        </w:tc>
        <w:tc>
          <w:tcPr>
            <w:tcW w:w="2139" w:type="dxa"/>
          </w:tcPr>
          <w:p w14:paraId="2AD47BA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Apjoms (km)</w:t>
            </w:r>
          </w:p>
        </w:tc>
      </w:tr>
      <w:tr w:rsidR="00191B08" w:rsidRPr="00E7171B" w14:paraId="79A108D9" w14:textId="77777777" w:rsidTr="00683A03">
        <w:tc>
          <w:tcPr>
            <w:tcW w:w="702" w:type="dxa"/>
          </w:tcPr>
          <w:p w14:paraId="3656AF12"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w:t>
            </w:r>
          </w:p>
        </w:tc>
        <w:tc>
          <w:tcPr>
            <w:tcW w:w="2837" w:type="dxa"/>
          </w:tcPr>
          <w:p w14:paraId="36872479" w14:textId="31F92796"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2007.</w:t>
            </w:r>
            <w:r w:rsidR="00D40B5B">
              <w:rPr>
                <w:rFonts w:ascii="Times New Roman" w:hAnsi="Times New Roman" w:cs="Times New Roman"/>
                <w:sz w:val="24"/>
                <w:szCs w:val="24"/>
              </w:rPr>
              <w:t>–</w:t>
            </w:r>
            <w:r w:rsidRPr="00E7171B">
              <w:rPr>
                <w:rFonts w:ascii="Times New Roman" w:hAnsi="Times New Roman" w:cs="Times New Roman"/>
                <w:sz w:val="24"/>
                <w:szCs w:val="24"/>
              </w:rPr>
              <w:t>2013.</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gadā kopā</w:t>
            </w:r>
          </w:p>
        </w:tc>
        <w:tc>
          <w:tcPr>
            <w:tcW w:w="1412" w:type="dxa"/>
          </w:tcPr>
          <w:p w14:paraId="798F151D"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231</w:t>
            </w:r>
          </w:p>
        </w:tc>
        <w:tc>
          <w:tcPr>
            <w:tcW w:w="1694" w:type="dxa"/>
          </w:tcPr>
          <w:p w14:paraId="0129ED9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27,755</w:t>
            </w:r>
          </w:p>
        </w:tc>
        <w:tc>
          <w:tcPr>
            <w:tcW w:w="2139" w:type="dxa"/>
          </w:tcPr>
          <w:p w14:paraId="408CEE5C"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1645,51</w:t>
            </w:r>
          </w:p>
        </w:tc>
      </w:tr>
      <w:tr w:rsidR="00191B08" w:rsidRPr="00E7171B" w14:paraId="6F418AA5" w14:textId="77777777" w:rsidTr="00683A03">
        <w:tc>
          <w:tcPr>
            <w:tcW w:w="702" w:type="dxa"/>
          </w:tcPr>
          <w:p w14:paraId="31DD78CD" w14:textId="77777777" w:rsidR="00413850" w:rsidRPr="00E7171B" w:rsidRDefault="00413850" w:rsidP="00683A03">
            <w:pPr>
              <w:jc w:val="both"/>
              <w:rPr>
                <w:rFonts w:ascii="Times New Roman" w:hAnsi="Times New Roman" w:cs="Times New Roman"/>
                <w:sz w:val="24"/>
                <w:szCs w:val="24"/>
              </w:rPr>
            </w:pPr>
          </w:p>
        </w:tc>
        <w:tc>
          <w:tcPr>
            <w:tcW w:w="2837" w:type="dxa"/>
          </w:tcPr>
          <w:p w14:paraId="18700FA4"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2009</w:t>
            </w:r>
            <w:r w:rsidR="00D40B5B">
              <w:rPr>
                <w:rFonts w:ascii="Times New Roman" w:hAnsi="Times New Roman" w:cs="Times New Roman"/>
                <w:sz w:val="24"/>
                <w:szCs w:val="24"/>
              </w:rPr>
              <w:t>.</w:t>
            </w:r>
            <w:r w:rsidRPr="00E7171B">
              <w:rPr>
                <w:rFonts w:ascii="Times New Roman" w:hAnsi="Times New Roman" w:cs="Times New Roman"/>
                <w:sz w:val="24"/>
                <w:szCs w:val="24"/>
              </w:rPr>
              <w:t xml:space="preserve"> </w:t>
            </w:r>
          </w:p>
        </w:tc>
        <w:tc>
          <w:tcPr>
            <w:tcW w:w="1412" w:type="dxa"/>
          </w:tcPr>
          <w:p w14:paraId="1E14BEC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17</w:t>
            </w:r>
          </w:p>
        </w:tc>
        <w:tc>
          <w:tcPr>
            <w:tcW w:w="1694" w:type="dxa"/>
          </w:tcPr>
          <w:p w14:paraId="1CE7949D"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0,4</w:t>
            </w:r>
          </w:p>
        </w:tc>
        <w:tc>
          <w:tcPr>
            <w:tcW w:w="2139" w:type="dxa"/>
          </w:tcPr>
          <w:p w14:paraId="7B3D06F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118,71</w:t>
            </w:r>
          </w:p>
        </w:tc>
      </w:tr>
      <w:tr w:rsidR="00191B08" w:rsidRPr="00E7171B" w14:paraId="75F0C99B" w14:textId="77777777" w:rsidTr="00683A03">
        <w:tc>
          <w:tcPr>
            <w:tcW w:w="702" w:type="dxa"/>
          </w:tcPr>
          <w:p w14:paraId="4070D673" w14:textId="77777777" w:rsidR="00413850" w:rsidRPr="00E7171B" w:rsidRDefault="00413850" w:rsidP="00683A03">
            <w:pPr>
              <w:jc w:val="both"/>
              <w:rPr>
                <w:rFonts w:ascii="Times New Roman" w:hAnsi="Times New Roman" w:cs="Times New Roman"/>
                <w:sz w:val="24"/>
                <w:szCs w:val="24"/>
              </w:rPr>
            </w:pPr>
          </w:p>
        </w:tc>
        <w:tc>
          <w:tcPr>
            <w:tcW w:w="2837" w:type="dxa"/>
          </w:tcPr>
          <w:p w14:paraId="43DFD304"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2010</w:t>
            </w:r>
            <w:r w:rsidR="00D40B5B">
              <w:rPr>
                <w:rFonts w:ascii="Times New Roman" w:hAnsi="Times New Roman" w:cs="Times New Roman"/>
                <w:sz w:val="24"/>
                <w:szCs w:val="24"/>
              </w:rPr>
              <w:t>.</w:t>
            </w:r>
          </w:p>
        </w:tc>
        <w:tc>
          <w:tcPr>
            <w:tcW w:w="1412" w:type="dxa"/>
          </w:tcPr>
          <w:p w14:paraId="7CAF271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15</w:t>
            </w:r>
          </w:p>
        </w:tc>
        <w:tc>
          <w:tcPr>
            <w:tcW w:w="1694" w:type="dxa"/>
          </w:tcPr>
          <w:p w14:paraId="667C0ACD"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0,8</w:t>
            </w:r>
          </w:p>
        </w:tc>
        <w:tc>
          <w:tcPr>
            <w:tcW w:w="2139" w:type="dxa"/>
          </w:tcPr>
          <w:p w14:paraId="3FB74C2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107,37</w:t>
            </w:r>
          </w:p>
        </w:tc>
      </w:tr>
      <w:tr w:rsidR="00191B08" w:rsidRPr="00E7171B" w14:paraId="5935CCE2" w14:textId="77777777" w:rsidTr="00683A03">
        <w:tc>
          <w:tcPr>
            <w:tcW w:w="702" w:type="dxa"/>
          </w:tcPr>
          <w:p w14:paraId="317338EB" w14:textId="77777777" w:rsidR="00413850" w:rsidRPr="00E7171B" w:rsidRDefault="00413850" w:rsidP="00683A03">
            <w:pPr>
              <w:jc w:val="both"/>
              <w:rPr>
                <w:rFonts w:ascii="Times New Roman" w:hAnsi="Times New Roman" w:cs="Times New Roman"/>
                <w:sz w:val="24"/>
                <w:szCs w:val="24"/>
              </w:rPr>
            </w:pPr>
          </w:p>
        </w:tc>
        <w:tc>
          <w:tcPr>
            <w:tcW w:w="2837" w:type="dxa"/>
          </w:tcPr>
          <w:p w14:paraId="2C5B61B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2011</w:t>
            </w:r>
            <w:r w:rsidR="00D40B5B">
              <w:rPr>
                <w:rFonts w:ascii="Times New Roman" w:hAnsi="Times New Roman" w:cs="Times New Roman"/>
                <w:sz w:val="24"/>
                <w:szCs w:val="24"/>
              </w:rPr>
              <w:t>.</w:t>
            </w:r>
          </w:p>
        </w:tc>
        <w:tc>
          <w:tcPr>
            <w:tcW w:w="1412" w:type="dxa"/>
          </w:tcPr>
          <w:p w14:paraId="48C09B3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67</w:t>
            </w:r>
          </w:p>
        </w:tc>
        <w:tc>
          <w:tcPr>
            <w:tcW w:w="1694" w:type="dxa"/>
          </w:tcPr>
          <w:p w14:paraId="200FA935"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7,6</w:t>
            </w:r>
          </w:p>
        </w:tc>
        <w:tc>
          <w:tcPr>
            <w:tcW w:w="2139" w:type="dxa"/>
          </w:tcPr>
          <w:p w14:paraId="13DB256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513,65</w:t>
            </w:r>
          </w:p>
        </w:tc>
      </w:tr>
      <w:tr w:rsidR="00191B08" w:rsidRPr="00E7171B" w14:paraId="45E37525" w14:textId="77777777" w:rsidTr="00683A03">
        <w:tc>
          <w:tcPr>
            <w:tcW w:w="702" w:type="dxa"/>
          </w:tcPr>
          <w:p w14:paraId="0001E15B" w14:textId="77777777" w:rsidR="00413850" w:rsidRPr="00E7171B" w:rsidRDefault="00413850" w:rsidP="00683A03">
            <w:pPr>
              <w:jc w:val="both"/>
              <w:rPr>
                <w:rFonts w:ascii="Times New Roman" w:hAnsi="Times New Roman" w:cs="Times New Roman"/>
                <w:sz w:val="24"/>
                <w:szCs w:val="24"/>
              </w:rPr>
            </w:pPr>
          </w:p>
        </w:tc>
        <w:tc>
          <w:tcPr>
            <w:tcW w:w="2837" w:type="dxa"/>
          </w:tcPr>
          <w:p w14:paraId="632F1F12"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2012</w:t>
            </w:r>
            <w:r w:rsidR="00D40B5B">
              <w:rPr>
                <w:rFonts w:ascii="Times New Roman" w:hAnsi="Times New Roman" w:cs="Times New Roman"/>
                <w:sz w:val="24"/>
                <w:szCs w:val="24"/>
              </w:rPr>
              <w:t>.</w:t>
            </w:r>
          </w:p>
        </w:tc>
        <w:tc>
          <w:tcPr>
            <w:tcW w:w="1412" w:type="dxa"/>
          </w:tcPr>
          <w:p w14:paraId="21C7EC8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26</w:t>
            </w:r>
          </w:p>
        </w:tc>
        <w:tc>
          <w:tcPr>
            <w:tcW w:w="1694" w:type="dxa"/>
          </w:tcPr>
          <w:p w14:paraId="0DC9C97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6,0</w:t>
            </w:r>
          </w:p>
        </w:tc>
        <w:tc>
          <w:tcPr>
            <w:tcW w:w="2139" w:type="dxa"/>
          </w:tcPr>
          <w:p w14:paraId="1142AC9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202,38</w:t>
            </w:r>
          </w:p>
        </w:tc>
      </w:tr>
      <w:tr w:rsidR="00191B08" w:rsidRPr="00E7171B" w14:paraId="72DAF492" w14:textId="77777777" w:rsidTr="00683A03">
        <w:tc>
          <w:tcPr>
            <w:tcW w:w="702" w:type="dxa"/>
          </w:tcPr>
          <w:p w14:paraId="4211DBF1" w14:textId="77777777" w:rsidR="00413850" w:rsidRPr="00E7171B" w:rsidRDefault="00413850" w:rsidP="00683A03">
            <w:pPr>
              <w:jc w:val="both"/>
              <w:rPr>
                <w:rFonts w:ascii="Times New Roman" w:hAnsi="Times New Roman" w:cs="Times New Roman"/>
                <w:sz w:val="24"/>
                <w:szCs w:val="24"/>
              </w:rPr>
            </w:pPr>
          </w:p>
        </w:tc>
        <w:tc>
          <w:tcPr>
            <w:tcW w:w="2837" w:type="dxa"/>
          </w:tcPr>
          <w:p w14:paraId="422F7BAD"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2013</w:t>
            </w:r>
            <w:r w:rsidR="00D40B5B">
              <w:rPr>
                <w:rFonts w:ascii="Times New Roman" w:hAnsi="Times New Roman" w:cs="Times New Roman"/>
                <w:sz w:val="24"/>
                <w:szCs w:val="24"/>
              </w:rPr>
              <w:t>.</w:t>
            </w:r>
          </w:p>
        </w:tc>
        <w:tc>
          <w:tcPr>
            <w:tcW w:w="1412" w:type="dxa"/>
          </w:tcPr>
          <w:p w14:paraId="32A86E7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25</w:t>
            </w:r>
          </w:p>
        </w:tc>
        <w:tc>
          <w:tcPr>
            <w:tcW w:w="1694" w:type="dxa"/>
          </w:tcPr>
          <w:p w14:paraId="02A3BF0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3,7</w:t>
            </w:r>
          </w:p>
        </w:tc>
        <w:tc>
          <w:tcPr>
            <w:tcW w:w="2139" w:type="dxa"/>
          </w:tcPr>
          <w:p w14:paraId="5EE42E8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206,55</w:t>
            </w:r>
          </w:p>
        </w:tc>
      </w:tr>
      <w:tr w:rsidR="00191B08" w:rsidRPr="00E7171B" w14:paraId="604A68DC" w14:textId="77777777" w:rsidTr="00683A03">
        <w:tc>
          <w:tcPr>
            <w:tcW w:w="702" w:type="dxa"/>
          </w:tcPr>
          <w:p w14:paraId="54E586F7" w14:textId="77777777" w:rsidR="00413850" w:rsidRPr="00E7171B" w:rsidRDefault="00413850" w:rsidP="00683A03">
            <w:pPr>
              <w:jc w:val="both"/>
              <w:rPr>
                <w:rFonts w:ascii="Times New Roman" w:hAnsi="Times New Roman" w:cs="Times New Roman"/>
                <w:sz w:val="24"/>
                <w:szCs w:val="24"/>
              </w:rPr>
            </w:pPr>
          </w:p>
        </w:tc>
        <w:tc>
          <w:tcPr>
            <w:tcW w:w="2837" w:type="dxa"/>
          </w:tcPr>
          <w:p w14:paraId="04778A6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2014</w:t>
            </w:r>
            <w:r w:rsidR="00D40B5B">
              <w:rPr>
                <w:rFonts w:ascii="Times New Roman" w:hAnsi="Times New Roman" w:cs="Times New Roman"/>
                <w:sz w:val="24"/>
                <w:szCs w:val="24"/>
              </w:rPr>
              <w:t>.</w:t>
            </w:r>
          </w:p>
        </w:tc>
        <w:tc>
          <w:tcPr>
            <w:tcW w:w="1412" w:type="dxa"/>
          </w:tcPr>
          <w:p w14:paraId="790433C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19</w:t>
            </w:r>
          </w:p>
        </w:tc>
        <w:tc>
          <w:tcPr>
            <w:tcW w:w="1694" w:type="dxa"/>
          </w:tcPr>
          <w:p w14:paraId="31434E4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1,4</w:t>
            </w:r>
          </w:p>
        </w:tc>
        <w:tc>
          <w:tcPr>
            <w:tcW w:w="2139" w:type="dxa"/>
          </w:tcPr>
          <w:p w14:paraId="7E1E024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101,72</w:t>
            </w:r>
          </w:p>
        </w:tc>
      </w:tr>
      <w:tr w:rsidR="00191B08" w:rsidRPr="00E7171B" w14:paraId="3FB13C8B" w14:textId="77777777" w:rsidTr="00683A03">
        <w:tc>
          <w:tcPr>
            <w:tcW w:w="702" w:type="dxa"/>
          </w:tcPr>
          <w:p w14:paraId="21A59E8F" w14:textId="77777777" w:rsidR="00413850" w:rsidRPr="00E7171B" w:rsidRDefault="00413850" w:rsidP="00683A03">
            <w:pPr>
              <w:jc w:val="both"/>
              <w:rPr>
                <w:rFonts w:ascii="Times New Roman" w:hAnsi="Times New Roman" w:cs="Times New Roman"/>
                <w:sz w:val="24"/>
                <w:szCs w:val="24"/>
              </w:rPr>
            </w:pPr>
          </w:p>
        </w:tc>
        <w:tc>
          <w:tcPr>
            <w:tcW w:w="2837" w:type="dxa"/>
          </w:tcPr>
          <w:p w14:paraId="69C0973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2015</w:t>
            </w:r>
            <w:r w:rsidR="00D40B5B">
              <w:rPr>
                <w:rFonts w:ascii="Times New Roman" w:hAnsi="Times New Roman" w:cs="Times New Roman"/>
                <w:sz w:val="24"/>
                <w:szCs w:val="24"/>
              </w:rPr>
              <w:t>.</w:t>
            </w:r>
          </w:p>
        </w:tc>
        <w:tc>
          <w:tcPr>
            <w:tcW w:w="1412" w:type="dxa"/>
          </w:tcPr>
          <w:p w14:paraId="1C76B6FC"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62</w:t>
            </w:r>
          </w:p>
        </w:tc>
        <w:tc>
          <w:tcPr>
            <w:tcW w:w="1694" w:type="dxa"/>
          </w:tcPr>
          <w:p w14:paraId="1156A16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7,1</w:t>
            </w:r>
          </w:p>
        </w:tc>
        <w:tc>
          <w:tcPr>
            <w:tcW w:w="2139" w:type="dxa"/>
          </w:tcPr>
          <w:p w14:paraId="437A2383"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295,13</w:t>
            </w:r>
          </w:p>
        </w:tc>
      </w:tr>
      <w:tr w:rsidR="00191B08" w:rsidRPr="00E7171B" w14:paraId="20376995" w14:textId="77777777" w:rsidTr="00683A03">
        <w:tc>
          <w:tcPr>
            <w:tcW w:w="702" w:type="dxa"/>
          </w:tcPr>
          <w:p w14:paraId="0D6C862D" w14:textId="77777777" w:rsidR="00413850" w:rsidRPr="00E7171B" w:rsidRDefault="00413850" w:rsidP="00683A03">
            <w:pPr>
              <w:jc w:val="both"/>
              <w:rPr>
                <w:rFonts w:ascii="Times New Roman" w:hAnsi="Times New Roman" w:cs="Times New Roman"/>
                <w:sz w:val="24"/>
                <w:szCs w:val="24"/>
              </w:rPr>
            </w:pPr>
          </w:p>
        </w:tc>
        <w:tc>
          <w:tcPr>
            <w:tcW w:w="2837" w:type="dxa"/>
          </w:tcPr>
          <w:p w14:paraId="1764327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t.sk. atjaunotas polderu sūkņu stacijas</w:t>
            </w:r>
          </w:p>
        </w:tc>
        <w:tc>
          <w:tcPr>
            <w:tcW w:w="1412" w:type="dxa"/>
          </w:tcPr>
          <w:p w14:paraId="79F1731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10</w:t>
            </w:r>
          </w:p>
        </w:tc>
        <w:tc>
          <w:tcPr>
            <w:tcW w:w="1694" w:type="dxa"/>
          </w:tcPr>
          <w:p w14:paraId="3EDA4F51" w14:textId="77777777" w:rsidR="00413850" w:rsidRPr="00E7171B" w:rsidRDefault="00413850" w:rsidP="00683A03">
            <w:pPr>
              <w:jc w:val="center"/>
              <w:rPr>
                <w:rFonts w:ascii="Times New Roman" w:hAnsi="Times New Roman" w:cs="Times New Roman"/>
                <w:sz w:val="24"/>
                <w:szCs w:val="24"/>
              </w:rPr>
            </w:pPr>
          </w:p>
        </w:tc>
        <w:tc>
          <w:tcPr>
            <w:tcW w:w="2139" w:type="dxa"/>
          </w:tcPr>
          <w:p w14:paraId="5821B55C" w14:textId="77777777" w:rsidR="00413850" w:rsidRPr="00E7171B" w:rsidRDefault="00413850" w:rsidP="00683A03">
            <w:pPr>
              <w:jc w:val="center"/>
              <w:rPr>
                <w:rFonts w:ascii="Times New Roman" w:hAnsi="Times New Roman" w:cs="Times New Roman"/>
                <w:sz w:val="24"/>
                <w:szCs w:val="24"/>
              </w:rPr>
            </w:pPr>
          </w:p>
        </w:tc>
      </w:tr>
      <w:tr w:rsidR="00191B08" w:rsidRPr="00E7171B" w14:paraId="70484D92" w14:textId="77777777" w:rsidTr="00683A03">
        <w:tc>
          <w:tcPr>
            <w:tcW w:w="702" w:type="dxa"/>
          </w:tcPr>
          <w:p w14:paraId="08DA46D5" w14:textId="77777777" w:rsidR="00413850" w:rsidRPr="00E7171B" w:rsidRDefault="00413850" w:rsidP="00683A03">
            <w:pPr>
              <w:jc w:val="both"/>
              <w:rPr>
                <w:rFonts w:ascii="Times New Roman" w:hAnsi="Times New Roman" w:cs="Times New Roman"/>
                <w:sz w:val="24"/>
                <w:szCs w:val="24"/>
              </w:rPr>
            </w:pPr>
          </w:p>
        </w:tc>
        <w:tc>
          <w:tcPr>
            <w:tcW w:w="2837" w:type="dxa"/>
          </w:tcPr>
          <w:p w14:paraId="38DC1AB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polderu aizsargdambji</w:t>
            </w:r>
          </w:p>
        </w:tc>
        <w:tc>
          <w:tcPr>
            <w:tcW w:w="1412" w:type="dxa"/>
          </w:tcPr>
          <w:p w14:paraId="6EF9C74D" w14:textId="77777777" w:rsidR="00413850" w:rsidRPr="00E7171B" w:rsidRDefault="00413850" w:rsidP="00683A03">
            <w:pPr>
              <w:jc w:val="center"/>
              <w:rPr>
                <w:rFonts w:ascii="Times New Roman" w:hAnsi="Times New Roman" w:cs="Times New Roman"/>
                <w:sz w:val="24"/>
                <w:szCs w:val="24"/>
              </w:rPr>
            </w:pPr>
          </w:p>
        </w:tc>
        <w:tc>
          <w:tcPr>
            <w:tcW w:w="1694" w:type="dxa"/>
          </w:tcPr>
          <w:p w14:paraId="7F5FD998" w14:textId="77777777" w:rsidR="00413850" w:rsidRPr="00E7171B" w:rsidRDefault="00413850" w:rsidP="00683A03">
            <w:pPr>
              <w:jc w:val="center"/>
              <w:rPr>
                <w:rFonts w:ascii="Times New Roman" w:hAnsi="Times New Roman" w:cs="Times New Roman"/>
                <w:sz w:val="24"/>
                <w:szCs w:val="24"/>
              </w:rPr>
            </w:pPr>
          </w:p>
        </w:tc>
        <w:tc>
          <w:tcPr>
            <w:tcW w:w="2139" w:type="dxa"/>
          </w:tcPr>
          <w:p w14:paraId="1B2B898B"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58</w:t>
            </w:r>
          </w:p>
        </w:tc>
      </w:tr>
      <w:tr w:rsidR="00191B08" w:rsidRPr="00E7171B" w14:paraId="30B18C89" w14:textId="77777777" w:rsidTr="00683A03">
        <w:tc>
          <w:tcPr>
            <w:tcW w:w="702" w:type="dxa"/>
          </w:tcPr>
          <w:p w14:paraId="20D4BD19" w14:textId="77777777" w:rsidR="00413850" w:rsidRPr="00E7171B" w:rsidRDefault="00413850" w:rsidP="00683A03">
            <w:pPr>
              <w:jc w:val="both"/>
              <w:rPr>
                <w:rFonts w:ascii="Times New Roman" w:hAnsi="Times New Roman" w:cs="Times New Roman"/>
                <w:sz w:val="24"/>
                <w:szCs w:val="24"/>
              </w:rPr>
            </w:pPr>
          </w:p>
        </w:tc>
        <w:tc>
          <w:tcPr>
            <w:tcW w:w="2837" w:type="dxa"/>
          </w:tcPr>
          <w:p w14:paraId="1C6720A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Pašvaldību, privātajās meliorācijas sistēmās kopā</w:t>
            </w:r>
          </w:p>
        </w:tc>
        <w:tc>
          <w:tcPr>
            <w:tcW w:w="1412" w:type="dxa"/>
          </w:tcPr>
          <w:p w14:paraId="3B5C85D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439</w:t>
            </w:r>
          </w:p>
        </w:tc>
        <w:tc>
          <w:tcPr>
            <w:tcW w:w="1694" w:type="dxa"/>
          </w:tcPr>
          <w:p w14:paraId="6786E3B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24,5</w:t>
            </w:r>
          </w:p>
        </w:tc>
        <w:tc>
          <w:tcPr>
            <w:tcW w:w="2139" w:type="dxa"/>
          </w:tcPr>
          <w:p w14:paraId="3CDACB2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w:t>
            </w:r>
          </w:p>
        </w:tc>
      </w:tr>
      <w:tr w:rsidR="00191B08" w:rsidRPr="00E7171B" w14:paraId="61A1F9E8" w14:textId="77777777" w:rsidTr="00683A03">
        <w:tc>
          <w:tcPr>
            <w:tcW w:w="702" w:type="dxa"/>
          </w:tcPr>
          <w:p w14:paraId="2669420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w:t>
            </w:r>
          </w:p>
        </w:tc>
        <w:tc>
          <w:tcPr>
            <w:tcW w:w="2837" w:type="dxa"/>
          </w:tcPr>
          <w:p w14:paraId="2F16F3B7" w14:textId="3E706675"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2014.</w:t>
            </w:r>
            <w:r w:rsidR="00D40B5B">
              <w:rPr>
                <w:rFonts w:ascii="Times New Roman" w:hAnsi="Times New Roman" w:cs="Times New Roman"/>
                <w:sz w:val="24"/>
                <w:szCs w:val="24"/>
              </w:rPr>
              <w:t>–</w:t>
            </w:r>
            <w:r w:rsidRPr="00E7171B">
              <w:rPr>
                <w:rFonts w:ascii="Times New Roman" w:hAnsi="Times New Roman" w:cs="Times New Roman"/>
                <w:sz w:val="24"/>
                <w:szCs w:val="24"/>
              </w:rPr>
              <w:t>2020.</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gadā kopā</w:t>
            </w:r>
          </w:p>
        </w:tc>
        <w:tc>
          <w:tcPr>
            <w:tcW w:w="1412" w:type="dxa"/>
          </w:tcPr>
          <w:p w14:paraId="1E907FE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21</w:t>
            </w:r>
            <w:r w:rsidR="00C16EE1" w:rsidRPr="00E7171B">
              <w:rPr>
                <w:rFonts w:ascii="Times New Roman" w:hAnsi="Times New Roman" w:cs="Times New Roman"/>
                <w:sz w:val="24"/>
                <w:szCs w:val="24"/>
              </w:rPr>
              <w:t>1</w:t>
            </w:r>
          </w:p>
        </w:tc>
        <w:tc>
          <w:tcPr>
            <w:tcW w:w="1694" w:type="dxa"/>
          </w:tcPr>
          <w:p w14:paraId="2887CB9D"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36,596</w:t>
            </w:r>
          </w:p>
        </w:tc>
        <w:tc>
          <w:tcPr>
            <w:tcW w:w="2139" w:type="dxa"/>
          </w:tcPr>
          <w:p w14:paraId="7C9B01D3"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1800</w:t>
            </w:r>
          </w:p>
        </w:tc>
      </w:tr>
      <w:tr w:rsidR="00191B08" w:rsidRPr="00E7171B" w14:paraId="76584F85" w14:textId="77777777" w:rsidTr="00683A03">
        <w:tc>
          <w:tcPr>
            <w:tcW w:w="702" w:type="dxa"/>
          </w:tcPr>
          <w:p w14:paraId="1DFD15AC" w14:textId="77777777" w:rsidR="00413850" w:rsidRPr="00E7171B" w:rsidRDefault="00413850" w:rsidP="00683A03">
            <w:pPr>
              <w:jc w:val="both"/>
              <w:rPr>
                <w:rFonts w:ascii="Times New Roman" w:hAnsi="Times New Roman" w:cs="Times New Roman"/>
                <w:sz w:val="24"/>
                <w:szCs w:val="24"/>
              </w:rPr>
            </w:pPr>
          </w:p>
        </w:tc>
        <w:tc>
          <w:tcPr>
            <w:tcW w:w="2837" w:type="dxa"/>
          </w:tcPr>
          <w:p w14:paraId="1135198A" w14:textId="79175C7C"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t.sk.</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2017.</w:t>
            </w:r>
            <w:r w:rsidR="00E07844">
              <w:rPr>
                <w:rFonts w:ascii="Times New Roman" w:hAnsi="Times New Roman" w:cs="Times New Roman"/>
                <w:sz w:val="24"/>
                <w:szCs w:val="24"/>
              </w:rPr>
              <w:t> </w:t>
            </w:r>
            <w:r w:rsidRPr="00E7171B">
              <w:rPr>
                <w:rFonts w:ascii="Times New Roman" w:hAnsi="Times New Roman" w:cs="Times New Roman"/>
                <w:sz w:val="24"/>
                <w:szCs w:val="24"/>
              </w:rPr>
              <w:t xml:space="preserve">gadā </w:t>
            </w:r>
            <w:r w:rsidR="00E07844">
              <w:rPr>
                <w:rFonts w:ascii="Times New Roman" w:hAnsi="Times New Roman" w:cs="Times New Roman"/>
                <w:sz w:val="24"/>
                <w:szCs w:val="24"/>
              </w:rPr>
              <w:t>īsteno</w:t>
            </w:r>
            <w:r w:rsidRPr="00E7171B">
              <w:rPr>
                <w:rFonts w:ascii="Times New Roman" w:hAnsi="Times New Roman" w:cs="Times New Roman"/>
                <w:sz w:val="24"/>
                <w:szCs w:val="24"/>
              </w:rPr>
              <w:t>ti</w:t>
            </w:r>
          </w:p>
        </w:tc>
        <w:tc>
          <w:tcPr>
            <w:tcW w:w="1412" w:type="dxa"/>
          </w:tcPr>
          <w:p w14:paraId="3D21837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38</w:t>
            </w:r>
          </w:p>
        </w:tc>
        <w:tc>
          <w:tcPr>
            <w:tcW w:w="1694" w:type="dxa"/>
          </w:tcPr>
          <w:p w14:paraId="49BE7A19" w14:textId="1043F3EA" w:rsidR="00413850" w:rsidRPr="00E7171B" w:rsidRDefault="00E07844" w:rsidP="00683A03">
            <w:pPr>
              <w:jc w:val="center"/>
              <w:rPr>
                <w:rFonts w:ascii="Times New Roman" w:hAnsi="Times New Roman" w:cs="Times New Roman"/>
                <w:sz w:val="24"/>
                <w:szCs w:val="24"/>
              </w:rPr>
            </w:pPr>
            <w:r>
              <w:rPr>
                <w:rFonts w:ascii="Times New Roman" w:hAnsi="Times New Roman" w:cs="Times New Roman"/>
                <w:sz w:val="24"/>
                <w:szCs w:val="24"/>
              </w:rPr>
              <w:t>–</w:t>
            </w:r>
          </w:p>
        </w:tc>
        <w:tc>
          <w:tcPr>
            <w:tcW w:w="2139" w:type="dxa"/>
          </w:tcPr>
          <w:p w14:paraId="2B5EFE8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296,0</w:t>
            </w:r>
          </w:p>
        </w:tc>
      </w:tr>
      <w:tr w:rsidR="00191B08" w:rsidRPr="00E7171B" w14:paraId="4DE6F7DC" w14:textId="77777777" w:rsidTr="00683A03">
        <w:tc>
          <w:tcPr>
            <w:tcW w:w="702" w:type="dxa"/>
          </w:tcPr>
          <w:p w14:paraId="34EF9B87" w14:textId="77777777" w:rsidR="00413850" w:rsidRPr="00E7171B" w:rsidRDefault="00413850" w:rsidP="00683A03">
            <w:pPr>
              <w:jc w:val="both"/>
              <w:rPr>
                <w:rFonts w:ascii="Times New Roman" w:hAnsi="Times New Roman" w:cs="Times New Roman"/>
                <w:sz w:val="24"/>
                <w:szCs w:val="24"/>
              </w:rPr>
            </w:pPr>
          </w:p>
        </w:tc>
        <w:tc>
          <w:tcPr>
            <w:tcW w:w="2837" w:type="dxa"/>
          </w:tcPr>
          <w:p w14:paraId="672E4768" w14:textId="19F11D05"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xml:space="preserve">       2018.</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 xml:space="preserve">gadā </w:t>
            </w:r>
            <w:r w:rsidR="00E07844">
              <w:rPr>
                <w:rFonts w:ascii="Times New Roman" w:hAnsi="Times New Roman" w:cs="Times New Roman"/>
                <w:sz w:val="24"/>
                <w:szCs w:val="24"/>
              </w:rPr>
              <w:t>īsteno</w:t>
            </w:r>
            <w:r w:rsidRPr="00E7171B">
              <w:rPr>
                <w:rFonts w:ascii="Times New Roman" w:hAnsi="Times New Roman" w:cs="Times New Roman"/>
                <w:sz w:val="24"/>
                <w:szCs w:val="24"/>
              </w:rPr>
              <w:t>ti</w:t>
            </w:r>
          </w:p>
        </w:tc>
        <w:tc>
          <w:tcPr>
            <w:tcW w:w="1412" w:type="dxa"/>
          </w:tcPr>
          <w:p w14:paraId="757657E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53</w:t>
            </w:r>
          </w:p>
        </w:tc>
        <w:tc>
          <w:tcPr>
            <w:tcW w:w="1694" w:type="dxa"/>
          </w:tcPr>
          <w:p w14:paraId="5817A4D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10,6</w:t>
            </w:r>
          </w:p>
        </w:tc>
        <w:tc>
          <w:tcPr>
            <w:tcW w:w="2139" w:type="dxa"/>
          </w:tcPr>
          <w:p w14:paraId="1E1CB20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478,26</w:t>
            </w:r>
          </w:p>
        </w:tc>
      </w:tr>
      <w:tr w:rsidR="00191B08" w:rsidRPr="00E7171B" w14:paraId="2E81571F" w14:textId="77777777" w:rsidTr="00683A03">
        <w:tc>
          <w:tcPr>
            <w:tcW w:w="702" w:type="dxa"/>
          </w:tcPr>
          <w:p w14:paraId="30BF7EAD" w14:textId="77777777" w:rsidR="00413850" w:rsidRPr="00E7171B" w:rsidRDefault="00413850" w:rsidP="00683A03">
            <w:pPr>
              <w:jc w:val="both"/>
              <w:rPr>
                <w:rFonts w:ascii="Times New Roman" w:hAnsi="Times New Roman" w:cs="Times New Roman"/>
                <w:sz w:val="24"/>
                <w:szCs w:val="24"/>
              </w:rPr>
            </w:pPr>
          </w:p>
        </w:tc>
        <w:tc>
          <w:tcPr>
            <w:tcW w:w="2837" w:type="dxa"/>
          </w:tcPr>
          <w:p w14:paraId="3D6B7ED3" w14:textId="51F30775"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2019.</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 xml:space="preserve">gadā </w:t>
            </w:r>
            <w:r w:rsidR="00E07844">
              <w:rPr>
                <w:rFonts w:ascii="Times New Roman" w:hAnsi="Times New Roman" w:cs="Times New Roman"/>
                <w:sz w:val="24"/>
                <w:szCs w:val="24"/>
              </w:rPr>
              <w:t>īsteno</w:t>
            </w:r>
            <w:r w:rsidRPr="00E7171B">
              <w:rPr>
                <w:rFonts w:ascii="Times New Roman" w:hAnsi="Times New Roman" w:cs="Times New Roman"/>
                <w:sz w:val="24"/>
                <w:szCs w:val="24"/>
              </w:rPr>
              <w:t>ti</w:t>
            </w:r>
          </w:p>
        </w:tc>
        <w:tc>
          <w:tcPr>
            <w:tcW w:w="1412" w:type="dxa"/>
          </w:tcPr>
          <w:p w14:paraId="5FED4588" w14:textId="77777777" w:rsidR="00413850" w:rsidRPr="00E7171B" w:rsidRDefault="002D0052" w:rsidP="00683A03">
            <w:pPr>
              <w:jc w:val="center"/>
              <w:rPr>
                <w:rFonts w:ascii="Times New Roman" w:hAnsi="Times New Roman" w:cs="Times New Roman"/>
                <w:sz w:val="24"/>
                <w:szCs w:val="24"/>
              </w:rPr>
            </w:pPr>
            <w:r w:rsidRPr="00E7171B">
              <w:rPr>
                <w:rFonts w:ascii="Times New Roman" w:hAnsi="Times New Roman" w:cs="Times New Roman"/>
                <w:sz w:val="24"/>
                <w:szCs w:val="24"/>
              </w:rPr>
              <w:t>45</w:t>
            </w:r>
          </w:p>
        </w:tc>
        <w:tc>
          <w:tcPr>
            <w:tcW w:w="1694" w:type="dxa"/>
          </w:tcPr>
          <w:p w14:paraId="2C916D4A" w14:textId="77777777" w:rsidR="00413850" w:rsidRPr="00E7171B" w:rsidRDefault="005476D5" w:rsidP="00683A03">
            <w:pPr>
              <w:jc w:val="center"/>
              <w:rPr>
                <w:rFonts w:ascii="Times New Roman" w:hAnsi="Times New Roman" w:cs="Times New Roman"/>
                <w:sz w:val="24"/>
                <w:szCs w:val="24"/>
              </w:rPr>
            </w:pPr>
            <w:r w:rsidRPr="00E7171B">
              <w:rPr>
                <w:rFonts w:ascii="Times New Roman" w:hAnsi="Times New Roman" w:cs="Times New Roman"/>
                <w:sz w:val="24"/>
                <w:szCs w:val="24"/>
              </w:rPr>
              <w:t>8,47</w:t>
            </w:r>
          </w:p>
        </w:tc>
        <w:tc>
          <w:tcPr>
            <w:tcW w:w="2139" w:type="dxa"/>
          </w:tcPr>
          <w:p w14:paraId="621A8586" w14:textId="77777777" w:rsidR="00413850" w:rsidRPr="00E7171B" w:rsidRDefault="002D0052" w:rsidP="00683A03">
            <w:pPr>
              <w:jc w:val="center"/>
              <w:rPr>
                <w:rFonts w:ascii="Times New Roman" w:hAnsi="Times New Roman" w:cs="Times New Roman"/>
                <w:sz w:val="24"/>
                <w:szCs w:val="24"/>
              </w:rPr>
            </w:pPr>
            <w:r w:rsidRPr="00E7171B">
              <w:rPr>
                <w:rFonts w:ascii="Times New Roman" w:hAnsi="Times New Roman" w:cs="Times New Roman"/>
                <w:sz w:val="24"/>
                <w:szCs w:val="24"/>
              </w:rPr>
              <w:t>454,23</w:t>
            </w:r>
          </w:p>
        </w:tc>
      </w:tr>
      <w:tr w:rsidR="00413850" w:rsidRPr="00E7171B" w14:paraId="16F626EE" w14:textId="77777777" w:rsidTr="00683A03">
        <w:tc>
          <w:tcPr>
            <w:tcW w:w="702" w:type="dxa"/>
          </w:tcPr>
          <w:p w14:paraId="32F81A40" w14:textId="77777777" w:rsidR="00413850" w:rsidRPr="00E7171B" w:rsidRDefault="00413850" w:rsidP="00683A03">
            <w:pPr>
              <w:jc w:val="both"/>
              <w:rPr>
                <w:rFonts w:ascii="Times New Roman" w:hAnsi="Times New Roman" w:cs="Times New Roman"/>
                <w:sz w:val="24"/>
                <w:szCs w:val="24"/>
              </w:rPr>
            </w:pPr>
          </w:p>
        </w:tc>
        <w:tc>
          <w:tcPr>
            <w:tcW w:w="2837" w:type="dxa"/>
          </w:tcPr>
          <w:p w14:paraId="7313E8DB"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Pašvaldību, privātajās meliorācijas sistēmās kopā 01.01.2019.</w:t>
            </w:r>
          </w:p>
        </w:tc>
        <w:tc>
          <w:tcPr>
            <w:tcW w:w="1412" w:type="dxa"/>
          </w:tcPr>
          <w:p w14:paraId="5DD9111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461</w:t>
            </w:r>
          </w:p>
        </w:tc>
        <w:tc>
          <w:tcPr>
            <w:tcW w:w="1694" w:type="dxa"/>
          </w:tcPr>
          <w:p w14:paraId="6B70AE96"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41,193</w:t>
            </w:r>
          </w:p>
        </w:tc>
        <w:tc>
          <w:tcPr>
            <w:tcW w:w="2139" w:type="dxa"/>
          </w:tcPr>
          <w:p w14:paraId="5CE6A28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w:t>
            </w:r>
          </w:p>
        </w:tc>
      </w:tr>
    </w:tbl>
    <w:p w14:paraId="7C404509" w14:textId="77777777" w:rsidR="00413850" w:rsidRPr="00E7171B" w:rsidRDefault="00413850" w:rsidP="00413850">
      <w:pPr>
        <w:jc w:val="both"/>
        <w:rPr>
          <w:rFonts w:ascii="Times New Roman" w:hAnsi="Times New Roman" w:cs="Times New Roman"/>
          <w:sz w:val="24"/>
          <w:szCs w:val="24"/>
        </w:rPr>
      </w:pPr>
    </w:p>
    <w:p w14:paraId="48A55C89" w14:textId="77E7A90A" w:rsidR="00413850" w:rsidRPr="00E7171B" w:rsidRDefault="00413850" w:rsidP="00413850">
      <w:pPr>
        <w:pStyle w:val="Bezatstarpm"/>
        <w:jc w:val="both"/>
        <w:rPr>
          <w:rFonts w:ascii="Times New Roman" w:hAnsi="Times New Roman" w:cs="Times New Roman"/>
          <w:sz w:val="24"/>
          <w:szCs w:val="24"/>
        </w:rPr>
      </w:pPr>
      <w:r w:rsidRPr="00E7171B">
        <w:rPr>
          <w:rFonts w:ascii="Times New Roman" w:hAnsi="Times New Roman" w:cs="Times New Roman"/>
          <w:b/>
          <w:sz w:val="24"/>
          <w:szCs w:val="24"/>
        </w:rPr>
        <w:t>1.4.3.</w:t>
      </w:r>
      <w:r w:rsidRPr="00E7171B">
        <w:rPr>
          <w:rFonts w:ascii="Times New Roman" w:hAnsi="Times New Roman" w:cs="Times New Roman"/>
          <w:sz w:val="24"/>
          <w:szCs w:val="24"/>
        </w:rPr>
        <w:t xml:space="preserve"> </w:t>
      </w:r>
      <w:r w:rsidRPr="00E7171B">
        <w:rPr>
          <w:rFonts w:ascii="Times New Roman" w:hAnsi="Times New Roman" w:cs="Times New Roman"/>
          <w:sz w:val="24"/>
          <w:szCs w:val="24"/>
          <w:u w:val="single"/>
        </w:rPr>
        <w:t xml:space="preserve">Eiropas Savienības fondu 2007.–2013. gada plānošanas periodā tika uzsākta pretplūdu aizsardzības </w:t>
      </w:r>
      <w:r w:rsidR="00E07844">
        <w:rPr>
          <w:rFonts w:ascii="Times New Roman" w:hAnsi="Times New Roman" w:cs="Times New Roman"/>
          <w:sz w:val="24"/>
          <w:szCs w:val="24"/>
          <w:u w:val="single"/>
        </w:rPr>
        <w:t>pasākumu</w:t>
      </w:r>
      <w:r w:rsidRPr="00E7171B">
        <w:rPr>
          <w:rFonts w:ascii="Times New Roman" w:hAnsi="Times New Roman" w:cs="Times New Roman"/>
          <w:sz w:val="24"/>
          <w:szCs w:val="24"/>
          <w:u w:val="single"/>
        </w:rPr>
        <w:t xml:space="preserve"> finansēšana no Eiropas Reģionālās attīstības fonda (turpmāk – ERAF) līdzekļiem. No ERAF</w:t>
      </w:r>
      <w:r w:rsidR="00E07844">
        <w:rPr>
          <w:rFonts w:ascii="Times New Roman" w:hAnsi="Times New Roman" w:cs="Times New Roman"/>
          <w:sz w:val="24"/>
          <w:szCs w:val="24"/>
          <w:u w:val="single"/>
        </w:rPr>
        <w:t xml:space="preserve"> ir</w:t>
      </w:r>
      <w:r w:rsidRPr="00E7171B">
        <w:rPr>
          <w:rFonts w:ascii="Times New Roman" w:hAnsi="Times New Roman" w:cs="Times New Roman"/>
          <w:sz w:val="24"/>
          <w:szCs w:val="24"/>
          <w:u w:val="single"/>
        </w:rPr>
        <w:t xml:space="preserve"> līdzfinansēta Lubāna ezera hidrotehnisko būvju kompleksa aizsargspēju palielināšana, lai nodrošinātu Lubāna ezeram </w:t>
      </w:r>
      <w:proofErr w:type="spellStart"/>
      <w:r w:rsidRPr="00E7171B">
        <w:rPr>
          <w:rFonts w:ascii="Times New Roman" w:hAnsi="Times New Roman" w:cs="Times New Roman"/>
          <w:sz w:val="24"/>
          <w:szCs w:val="24"/>
          <w:u w:val="single"/>
        </w:rPr>
        <w:t>piegu</w:t>
      </w:r>
      <w:r w:rsidR="00E07844">
        <w:rPr>
          <w:rFonts w:ascii="Times New Roman" w:hAnsi="Times New Roman" w:cs="Times New Roman"/>
          <w:sz w:val="24"/>
          <w:szCs w:val="24"/>
          <w:u w:val="single"/>
        </w:rPr>
        <w:t>l</w:t>
      </w:r>
      <w:r w:rsidRPr="00E7171B">
        <w:rPr>
          <w:rFonts w:ascii="Times New Roman" w:hAnsi="Times New Roman" w:cs="Times New Roman"/>
          <w:sz w:val="24"/>
          <w:szCs w:val="24"/>
          <w:u w:val="single"/>
        </w:rPr>
        <w:t>ošo</w:t>
      </w:r>
      <w:proofErr w:type="spellEnd"/>
      <w:r w:rsidRPr="00E7171B">
        <w:rPr>
          <w:rFonts w:ascii="Times New Roman" w:hAnsi="Times New Roman" w:cs="Times New Roman"/>
          <w:sz w:val="24"/>
          <w:szCs w:val="24"/>
          <w:u w:val="single"/>
        </w:rPr>
        <w:t xml:space="preserve"> teritoriju aizsardzību pret plūdu draudiem, rekonstruējot Lubānas Dienvidaustrumu dambi 12,8 km garumā, kā arī renovētas Rīgas HES ūdenskrātuves inženieraizsardzības būves </w:t>
      </w:r>
      <w:r w:rsidR="00E07844" w:rsidRPr="00A83FDA">
        <w:rPr>
          <w:rFonts w:ascii="Times New Roman" w:hAnsi="Times New Roman" w:cs="Times New Roman"/>
          <w:sz w:val="24"/>
          <w:szCs w:val="24"/>
          <w:u w:val="single"/>
        </w:rPr>
        <w:t>–</w:t>
      </w:r>
      <w:r w:rsidRPr="00E7171B">
        <w:rPr>
          <w:rFonts w:ascii="Times New Roman" w:hAnsi="Times New Roman" w:cs="Times New Roman"/>
          <w:sz w:val="24"/>
          <w:szCs w:val="24"/>
          <w:u w:val="single"/>
        </w:rPr>
        <w:t xml:space="preserve"> </w:t>
      </w:r>
      <w:r w:rsidR="00E07844" w:rsidRPr="00E7171B">
        <w:rPr>
          <w:rFonts w:ascii="Times New Roman" w:hAnsi="Times New Roman" w:cs="Times New Roman"/>
          <w:sz w:val="24"/>
          <w:szCs w:val="24"/>
          <w:u w:val="single"/>
        </w:rPr>
        <w:t xml:space="preserve">sūkņu stacijas </w:t>
      </w:r>
      <w:r w:rsidRPr="00E7171B">
        <w:rPr>
          <w:rFonts w:ascii="Times New Roman" w:hAnsi="Times New Roman" w:cs="Times New Roman"/>
          <w:sz w:val="24"/>
          <w:szCs w:val="24"/>
          <w:u w:val="single"/>
        </w:rPr>
        <w:t>“Tome”, “Ikšķile-2”</w:t>
      </w:r>
      <w:r w:rsidR="00E07844">
        <w:rPr>
          <w:rFonts w:ascii="Times New Roman" w:hAnsi="Times New Roman" w:cs="Times New Roman"/>
          <w:sz w:val="24"/>
          <w:szCs w:val="24"/>
          <w:u w:val="single"/>
        </w:rPr>
        <w:t xml:space="preserve"> un</w:t>
      </w:r>
      <w:r w:rsidRPr="00E7171B">
        <w:rPr>
          <w:rFonts w:ascii="Times New Roman" w:hAnsi="Times New Roman" w:cs="Times New Roman"/>
          <w:sz w:val="24"/>
          <w:szCs w:val="24"/>
          <w:u w:val="single"/>
        </w:rPr>
        <w:t xml:space="preserve"> “Spolītes”.</w:t>
      </w:r>
      <w:r w:rsidRPr="00E7171B">
        <w:rPr>
          <w:rFonts w:ascii="Times New Roman" w:hAnsi="Times New Roman" w:cs="Times New Roman"/>
          <w:sz w:val="24"/>
          <w:szCs w:val="24"/>
        </w:rPr>
        <w:t xml:space="preserve"> </w:t>
      </w:r>
    </w:p>
    <w:p w14:paraId="0ADBCDC3" w14:textId="75B9A1DF" w:rsidR="00413850" w:rsidRPr="00E7171B" w:rsidRDefault="00413850" w:rsidP="00A83FDA">
      <w:pPr>
        <w:pStyle w:val="Bezatstarpm"/>
        <w:ind w:firstLine="720"/>
        <w:jc w:val="both"/>
        <w:rPr>
          <w:rFonts w:ascii="Times New Roman" w:hAnsi="Times New Roman" w:cs="Times New Roman"/>
          <w:sz w:val="24"/>
          <w:szCs w:val="24"/>
          <w:u w:val="single"/>
        </w:rPr>
      </w:pPr>
      <w:r w:rsidRPr="00E7171B">
        <w:rPr>
          <w:rFonts w:ascii="Times New Roman" w:hAnsi="Times New Roman" w:cs="Times New Roman"/>
          <w:sz w:val="24"/>
          <w:szCs w:val="24"/>
          <w:u w:val="single"/>
        </w:rPr>
        <w:t>2014.–2020. gada Eiropas Savienības fondu plānošanas periodā no ERAF kopumā darbības programmas “Izaugsme un nodarbinātība” prioritārā virziena “Vides aizsardzība un resursu izmantošanas efektivitāte” 5.1.2. specifiskā atbalsta mērķ</w:t>
      </w:r>
      <w:r w:rsidR="00E07844">
        <w:rPr>
          <w:rFonts w:ascii="Times New Roman" w:hAnsi="Times New Roman" w:cs="Times New Roman"/>
          <w:sz w:val="24"/>
          <w:szCs w:val="24"/>
          <w:u w:val="single"/>
        </w:rPr>
        <w:t>a</w:t>
      </w:r>
      <w:r w:rsidRPr="00E7171B">
        <w:rPr>
          <w:rFonts w:ascii="Times New Roman" w:hAnsi="Times New Roman" w:cs="Times New Roman"/>
          <w:sz w:val="24"/>
          <w:szCs w:val="24"/>
          <w:u w:val="single"/>
        </w:rPr>
        <w:t xml:space="preserve"> “Samazināt plūdu riskus lauku teritorijās” (turpmāk – 5.1.2. SAM) projektu iesniegumu īstenošanai paredzēti 43,3 milj. </w:t>
      </w:r>
      <w:proofErr w:type="spellStart"/>
      <w:r w:rsidRPr="00A83FDA">
        <w:rPr>
          <w:rFonts w:ascii="Times New Roman" w:hAnsi="Times New Roman" w:cs="Times New Roman"/>
          <w:i/>
          <w:sz w:val="24"/>
          <w:szCs w:val="24"/>
          <w:u w:val="single"/>
        </w:rPr>
        <w:t>euro</w:t>
      </w:r>
      <w:proofErr w:type="spellEnd"/>
      <w:r w:rsidRPr="00E7171B">
        <w:rPr>
          <w:rFonts w:ascii="Times New Roman" w:hAnsi="Times New Roman" w:cs="Times New Roman"/>
          <w:sz w:val="24"/>
          <w:szCs w:val="24"/>
          <w:u w:val="single"/>
        </w:rPr>
        <w:t>.</w:t>
      </w:r>
    </w:p>
    <w:p w14:paraId="2D716B16" w14:textId="4C5562C3" w:rsidR="00413850" w:rsidRPr="00E7171B" w:rsidRDefault="00413850" w:rsidP="00A83FDA">
      <w:pPr>
        <w:pStyle w:val="Bezatstarpm"/>
        <w:ind w:firstLine="284"/>
        <w:jc w:val="both"/>
        <w:rPr>
          <w:rFonts w:ascii="Times New Roman" w:hAnsi="Times New Roman" w:cs="Times New Roman"/>
          <w:sz w:val="24"/>
          <w:szCs w:val="24"/>
          <w:u w:val="single"/>
        </w:rPr>
      </w:pPr>
      <w:r w:rsidRPr="00E7171B">
        <w:rPr>
          <w:rFonts w:ascii="Times New Roman" w:hAnsi="Times New Roman" w:cs="Times New Roman"/>
          <w:sz w:val="24"/>
          <w:szCs w:val="24"/>
          <w:u w:val="single"/>
        </w:rPr>
        <w:t>Ar Ministru kabineta 2019.</w:t>
      </w:r>
      <w:r w:rsidR="00E07844">
        <w:rPr>
          <w:rFonts w:ascii="Times New Roman" w:hAnsi="Times New Roman" w:cs="Times New Roman"/>
          <w:sz w:val="24"/>
          <w:szCs w:val="24"/>
          <w:u w:val="single"/>
        </w:rPr>
        <w:t xml:space="preserve"> </w:t>
      </w:r>
      <w:r w:rsidRPr="00E7171B">
        <w:rPr>
          <w:rFonts w:ascii="Times New Roman" w:hAnsi="Times New Roman" w:cs="Times New Roman"/>
          <w:sz w:val="24"/>
          <w:szCs w:val="24"/>
          <w:u w:val="single"/>
        </w:rPr>
        <w:t>gada 11.</w:t>
      </w:r>
      <w:r w:rsidR="00E07844">
        <w:rPr>
          <w:rFonts w:ascii="Times New Roman" w:hAnsi="Times New Roman" w:cs="Times New Roman"/>
          <w:sz w:val="24"/>
          <w:szCs w:val="24"/>
          <w:u w:val="single"/>
        </w:rPr>
        <w:t xml:space="preserve"> </w:t>
      </w:r>
      <w:r w:rsidRPr="00E7171B">
        <w:rPr>
          <w:rFonts w:ascii="Times New Roman" w:hAnsi="Times New Roman" w:cs="Times New Roman"/>
          <w:sz w:val="24"/>
          <w:szCs w:val="24"/>
          <w:u w:val="single"/>
        </w:rPr>
        <w:t>oktobra lēmumu (prot. Nr.</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47 3.§) tika atbalstīta 5.1.2.</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SAM snieguma rezerves finansējuma izmantošana 5.1.2. SAM ietvaros, jo Darbības programmas 5.</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prioritār</w:t>
      </w:r>
      <w:r w:rsidR="00E07844">
        <w:rPr>
          <w:rFonts w:ascii="Times New Roman" w:hAnsi="Times New Roman" w:cs="Times New Roman"/>
          <w:sz w:val="24"/>
          <w:szCs w:val="24"/>
          <w:u w:val="single"/>
        </w:rPr>
        <w:t>aj</w:t>
      </w:r>
      <w:r w:rsidRPr="00E7171B">
        <w:rPr>
          <w:rFonts w:ascii="Times New Roman" w:hAnsi="Times New Roman" w:cs="Times New Roman"/>
          <w:sz w:val="24"/>
          <w:szCs w:val="24"/>
          <w:u w:val="single"/>
        </w:rPr>
        <w:t>ā virzien</w:t>
      </w:r>
      <w:r w:rsidR="00E07844">
        <w:rPr>
          <w:rFonts w:ascii="Times New Roman" w:hAnsi="Times New Roman" w:cs="Times New Roman"/>
          <w:sz w:val="24"/>
          <w:szCs w:val="24"/>
          <w:u w:val="single"/>
        </w:rPr>
        <w:t>ā</w:t>
      </w:r>
      <w:r w:rsidRPr="00E7171B">
        <w:rPr>
          <w:rFonts w:ascii="Times New Roman" w:hAnsi="Times New Roman" w:cs="Times New Roman"/>
          <w:sz w:val="24"/>
          <w:szCs w:val="24"/>
          <w:u w:val="single"/>
        </w:rPr>
        <w:t xml:space="preserve"> tika sasniegti starpposma rezultatīvie rādītāji.</w:t>
      </w:r>
    </w:p>
    <w:p w14:paraId="7325FC23" w14:textId="77777777" w:rsidR="00413850" w:rsidRPr="00E7171B" w:rsidRDefault="00413850" w:rsidP="00413850">
      <w:pPr>
        <w:ind w:firstLine="284"/>
        <w:rPr>
          <w:rFonts w:ascii="Times New Roman" w:hAnsi="Times New Roman" w:cs="Times New Roman"/>
          <w:sz w:val="24"/>
          <w:szCs w:val="24"/>
        </w:rPr>
      </w:pPr>
    </w:p>
    <w:p w14:paraId="1346C00E" w14:textId="77777777" w:rsidR="00413850" w:rsidRPr="00E7171B" w:rsidRDefault="00413850" w:rsidP="00413850">
      <w:pPr>
        <w:ind w:firstLine="284"/>
        <w:rPr>
          <w:rFonts w:ascii="Times New Roman" w:hAnsi="Times New Roman" w:cs="Times New Roman"/>
          <w:sz w:val="24"/>
          <w:szCs w:val="24"/>
        </w:rPr>
      </w:pPr>
      <w:r w:rsidRPr="00E7171B">
        <w:rPr>
          <w:rFonts w:ascii="Times New Roman" w:hAnsi="Times New Roman" w:cs="Times New Roman"/>
          <w:sz w:val="24"/>
          <w:szCs w:val="24"/>
        </w:rPr>
        <w:t xml:space="preserve">ERAF līdzekļu </w:t>
      </w:r>
      <w:r w:rsidRPr="00E7171B">
        <w:rPr>
          <w:rFonts w:ascii="Times New Roman" w:hAnsi="Times New Roman" w:cs="Times New Roman"/>
          <w:sz w:val="24"/>
          <w:szCs w:val="24"/>
          <w:u w:val="single"/>
        </w:rPr>
        <w:t>ieguldījumi</w:t>
      </w:r>
      <w:r w:rsidRPr="00E7171B">
        <w:rPr>
          <w:rFonts w:ascii="Times New Roman" w:hAnsi="Times New Roman" w:cs="Times New Roman"/>
          <w:sz w:val="24"/>
          <w:szCs w:val="24"/>
        </w:rPr>
        <w:t>:</w:t>
      </w:r>
    </w:p>
    <w:tbl>
      <w:tblPr>
        <w:tblStyle w:val="Reatabula"/>
        <w:tblW w:w="0" w:type="auto"/>
        <w:jc w:val="center"/>
        <w:tblLook w:val="04A0" w:firstRow="1" w:lastRow="0" w:firstColumn="1" w:lastColumn="0" w:noHBand="0" w:noVBand="1"/>
      </w:tblPr>
      <w:tblGrid>
        <w:gridCol w:w="644"/>
        <w:gridCol w:w="2856"/>
        <w:gridCol w:w="1030"/>
        <w:gridCol w:w="1022"/>
        <w:gridCol w:w="1687"/>
        <w:gridCol w:w="1545"/>
      </w:tblGrid>
      <w:tr w:rsidR="00191B08" w:rsidRPr="00E7171B" w14:paraId="400B3C49" w14:textId="77777777" w:rsidTr="00683A03">
        <w:trPr>
          <w:jc w:val="center"/>
        </w:trPr>
        <w:tc>
          <w:tcPr>
            <w:tcW w:w="644" w:type="dxa"/>
          </w:tcPr>
          <w:p w14:paraId="1C429DF3"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Nr.</w:t>
            </w:r>
          </w:p>
        </w:tc>
        <w:tc>
          <w:tcPr>
            <w:tcW w:w="2856" w:type="dxa"/>
          </w:tcPr>
          <w:p w14:paraId="42B223FB"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Plānošanas periods</w:t>
            </w:r>
          </w:p>
        </w:tc>
        <w:tc>
          <w:tcPr>
            <w:tcW w:w="1030" w:type="dxa"/>
          </w:tcPr>
          <w:p w14:paraId="79232974" w14:textId="02BAB5AD" w:rsidR="00413850" w:rsidRPr="00E7171B" w:rsidRDefault="00413850" w:rsidP="00E77EF2">
            <w:pPr>
              <w:jc w:val="center"/>
              <w:rPr>
                <w:rFonts w:ascii="Times New Roman" w:hAnsi="Times New Roman" w:cs="Times New Roman"/>
                <w:sz w:val="24"/>
                <w:szCs w:val="24"/>
              </w:rPr>
            </w:pPr>
            <w:r w:rsidRPr="00E7171B">
              <w:rPr>
                <w:rFonts w:ascii="Times New Roman" w:hAnsi="Times New Roman" w:cs="Times New Roman"/>
                <w:sz w:val="24"/>
                <w:szCs w:val="24"/>
              </w:rPr>
              <w:t>Projektu</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skaits</w:t>
            </w:r>
          </w:p>
        </w:tc>
        <w:tc>
          <w:tcPr>
            <w:tcW w:w="1022" w:type="dxa"/>
          </w:tcPr>
          <w:p w14:paraId="54FA2DD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Būvju skaits</w:t>
            </w:r>
          </w:p>
        </w:tc>
        <w:tc>
          <w:tcPr>
            <w:tcW w:w="1687" w:type="dxa"/>
          </w:tcPr>
          <w:p w14:paraId="5228C603" w14:textId="38B63A60" w:rsidR="00413850" w:rsidRPr="00E7171B" w:rsidRDefault="00413850" w:rsidP="00E77EF2">
            <w:pPr>
              <w:jc w:val="center"/>
              <w:rPr>
                <w:rFonts w:ascii="Times New Roman" w:hAnsi="Times New Roman" w:cs="Times New Roman"/>
                <w:sz w:val="24"/>
                <w:szCs w:val="24"/>
              </w:rPr>
            </w:pPr>
            <w:r w:rsidRPr="00E7171B">
              <w:rPr>
                <w:rFonts w:ascii="Times New Roman" w:hAnsi="Times New Roman" w:cs="Times New Roman"/>
                <w:sz w:val="24"/>
                <w:szCs w:val="24"/>
              </w:rPr>
              <w:t>Attiecināmās</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 xml:space="preserve">izmaksas milj. </w:t>
            </w:r>
            <w:proofErr w:type="spellStart"/>
            <w:r w:rsidR="00E07844" w:rsidRPr="00A83FDA">
              <w:rPr>
                <w:rFonts w:ascii="Times New Roman" w:hAnsi="Times New Roman" w:cs="Times New Roman"/>
                <w:i/>
                <w:sz w:val="24"/>
                <w:szCs w:val="24"/>
              </w:rPr>
              <w:t>euro</w:t>
            </w:r>
            <w:proofErr w:type="spellEnd"/>
          </w:p>
        </w:tc>
        <w:tc>
          <w:tcPr>
            <w:tcW w:w="1545" w:type="dxa"/>
          </w:tcPr>
          <w:p w14:paraId="01414546"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Apjoms (km)</w:t>
            </w:r>
          </w:p>
        </w:tc>
      </w:tr>
      <w:tr w:rsidR="00191B08" w:rsidRPr="00E7171B" w14:paraId="77B980E3" w14:textId="77777777" w:rsidTr="00683A03">
        <w:trPr>
          <w:jc w:val="center"/>
        </w:trPr>
        <w:tc>
          <w:tcPr>
            <w:tcW w:w="644" w:type="dxa"/>
          </w:tcPr>
          <w:p w14:paraId="0A149CA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w:t>
            </w:r>
          </w:p>
        </w:tc>
        <w:tc>
          <w:tcPr>
            <w:tcW w:w="2856" w:type="dxa"/>
          </w:tcPr>
          <w:p w14:paraId="53CA99B2" w14:textId="41EA3A55"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2007.</w:t>
            </w:r>
            <w:r w:rsidR="00D40B5B">
              <w:rPr>
                <w:rFonts w:ascii="Times New Roman" w:hAnsi="Times New Roman" w:cs="Times New Roman"/>
                <w:sz w:val="24"/>
                <w:szCs w:val="24"/>
              </w:rPr>
              <w:t>–</w:t>
            </w:r>
            <w:r w:rsidRPr="00E7171B">
              <w:rPr>
                <w:rFonts w:ascii="Times New Roman" w:hAnsi="Times New Roman" w:cs="Times New Roman"/>
                <w:sz w:val="24"/>
                <w:szCs w:val="24"/>
              </w:rPr>
              <w:t>2013.</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gadā kopā</w:t>
            </w:r>
          </w:p>
        </w:tc>
        <w:tc>
          <w:tcPr>
            <w:tcW w:w="1030" w:type="dxa"/>
          </w:tcPr>
          <w:p w14:paraId="1E77122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w:t>
            </w:r>
          </w:p>
        </w:tc>
        <w:tc>
          <w:tcPr>
            <w:tcW w:w="1022" w:type="dxa"/>
          </w:tcPr>
          <w:p w14:paraId="58FFA5B3"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w:t>
            </w:r>
          </w:p>
        </w:tc>
        <w:tc>
          <w:tcPr>
            <w:tcW w:w="1687" w:type="dxa"/>
          </w:tcPr>
          <w:p w14:paraId="6284ADD3" w14:textId="77777777" w:rsidR="00413850" w:rsidRPr="00E7171B" w:rsidRDefault="00345FD6" w:rsidP="00345FD6">
            <w:pPr>
              <w:jc w:val="center"/>
              <w:rPr>
                <w:rFonts w:ascii="Times New Roman" w:hAnsi="Times New Roman" w:cs="Times New Roman"/>
                <w:sz w:val="24"/>
                <w:szCs w:val="24"/>
              </w:rPr>
            </w:pPr>
            <w:r>
              <w:rPr>
                <w:rFonts w:ascii="Times New Roman" w:hAnsi="Times New Roman" w:cs="Times New Roman"/>
                <w:sz w:val="24"/>
                <w:szCs w:val="24"/>
              </w:rPr>
              <w:t>3,265</w:t>
            </w:r>
          </w:p>
        </w:tc>
        <w:tc>
          <w:tcPr>
            <w:tcW w:w="1545" w:type="dxa"/>
          </w:tcPr>
          <w:p w14:paraId="170D63C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12,8</w:t>
            </w:r>
          </w:p>
        </w:tc>
      </w:tr>
      <w:tr w:rsidR="00191B08" w:rsidRPr="00E7171B" w14:paraId="41EC9E3E" w14:textId="77777777" w:rsidTr="00683A03">
        <w:trPr>
          <w:jc w:val="center"/>
        </w:trPr>
        <w:tc>
          <w:tcPr>
            <w:tcW w:w="644" w:type="dxa"/>
          </w:tcPr>
          <w:p w14:paraId="22927C21" w14:textId="77777777" w:rsidR="00413850" w:rsidRPr="00E7171B" w:rsidRDefault="00413850" w:rsidP="00683A03">
            <w:pPr>
              <w:jc w:val="both"/>
              <w:rPr>
                <w:rFonts w:ascii="Times New Roman" w:hAnsi="Times New Roman" w:cs="Times New Roman"/>
                <w:sz w:val="24"/>
                <w:szCs w:val="24"/>
              </w:rPr>
            </w:pPr>
          </w:p>
        </w:tc>
        <w:tc>
          <w:tcPr>
            <w:tcW w:w="2856" w:type="dxa"/>
          </w:tcPr>
          <w:p w14:paraId="68B0B49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xml:space="preserve">Lubāna ezera Dienvidaustrumu dambja rekonstrukcija </w:t>
            </w:r>
          </w:p>
        </w:tc>
        <w:tc>
          <w:tcPr>
            <w:tcW w:w="1030" w:type="dxa"/>
          </w:tcPr>
          <w:p w14:paraId="5E0DAE7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w:t>
            </w:r>
          </w:p>
        </w:tc>
        <w:tc>
          <w:tcPr>
            <w:tcW w:w="1022" w:type="dxa"/>
          </w:tcPr>
          <w:p w14:paraId="4DEB1DB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w:t>
            </w:r>
          </w:p>
        </w:tc>
        <w:tc>
          <w:tcPr>
            <w:tcW w:w="1687" w:type="dxa"/>
          </w:tcPr>
          <w:p w14:paraId="4FDFD37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w:t>
            </w:r>
            <w:r w:rsidR="00345FD6">
              <w:rPr>
                <w:rFonts w:ascii="Times New Roman" w:hAnsi="Times New Roman" w:cs="Times New Roman"/>
                <w:sz w:val="24"/>
                <w:szCs w:val="24"/>
              </w:rPr>
              <w:t>627</w:t>
            </w:r>
          </w:p>
        </w:tc>
        <w:tc>
          <w:tcPr>
            <w:tcW w:w="1545" w:type="dxa"/>
          </w:tcPr>
          <w:p w14:paraId="58BF675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12,8</w:t>
            </w:r>
          </w:p>
        </w:tc>
      </w:tr>
      <w:tr w:rsidR="00191B08" w:rsidRPr="00E7171B" w14:paraId="6DBE2DDC" w14:textId="77777777" w:rsidTr="00683A03">
        <w:trPr>
          <w:jc w:val="center"/>
        </w:trPr>
        <w:tc>
          <w:tcPr>
            <w:tcW w:w="644" w:type="dxa"/>
          </w:tcPr>
          <w:p w14:paraId="2D7F935B" w14:textId="77777777" w:rsidR="00413850" w:rsidRPr="00E7171B" w:rsidRDefault="00413850" w:rsidP="00683A03">
            <w:pPr>
              <w:jc w:val="both"/>
              <w:rPr>
                <w:rFonts w:ascii="Times New Roman" w:hAnsi="Times New Roman" w:cs="Times New Roman"/>
                <w:sz w:val="24"/>
                <w:szCs w:val="24"/>
              </w:rPr>
            </w:pPr>
          </w:p>
        </w:tc>
        <w:tc>
          <w:tcPr>
            <w:tcW w:w="2856" w:type="dxa"/>
          </w:tcPr>
          <w:p w14:paraId="1244D3F1" w14:textId="51CCB754"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xml:space="preserve">Rīgas HES ūdenskrātuves aizsargdambja </w:t>
            </w:r>
            <w:r w:rsidR="00D40B5B">
              <w:rPr>
                <w:rFonts w:ascii="Times New Roman" w:hAnsi="Times New Roman" w:cs="Times New Roman"/>
                <w:sz w:val="24"/>
                <w:szCs w:val="24"/>
              </w:rPr>
              <w:t>trīs</w:t>
            </w:r>
            <w:r w:rsidRPr="00E7171B">
              <w:rPr>
                <w:rFonts w:ascii="Times New Roman" w:hAnsi="Times New Roman" w:cs="Times New Roman"/>
                <w:sz w:val="24"/>
                <w:szCs w:val="24"/>
              </w:rPr>
              <w:t xml:space="preserve"> sūkņu staciju atjaunošana</w:t>
            </w:r>
          </w:p>
        </w:tc>
        <w:tc>
          <w:tcPr>
            <w:tcW w:w="1030" w:type="dxa"/>
          </w:tcPr>
          <w:p w14:paraId="75837BC5"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w:t>
            </w:r>
          </w:p>
        </w:tc>
        <w:tc>
          <w:tcPr>
            <w:tcW w:w="1022" w:type="dxa"/>
          </w:tcPr>
          <w:p w14:paraId="50302FB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w:t>
            </w:r>
          </w:p>
        </w:tc>
        <w:tc>
          <w:tcPr>
            <w:tcW w:w="1687" w:type="dxa"/>
          </w:tcPr>
          <w:p w14:paraId="63A4A3E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w:t>
            </w:r>
            <w:r w:rsidR="00345FD6">
              <w:rPr>
                <w:rFonts w:ascii="Times New Roman" w:hAnsi="Times New Roman" w:cs="Times New Roman"/>
                <w:sz w:val="24"/>
                <w:szCs w:val="24"/>
              </w:rPr>
              <w:t>638</w:t>
            </w:r>
          </w:p>
        </w:tc>
        <w:tc>
          <w:tcPr>
            <w:tcW w:w="1545" w:type="dxa"/>
          </w:tcPr>
          <w:p w14:paraId="3E30B5E0"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w:t>
            </w:r>
          </w:p>
        </w:tc>
      </w:tr>
      <w:tr w:rsidR="00191B08" w:rsidRPr="00E7171B" w14:paraId="6EA043A1" w14:textId="77777777" w:rsidTr="00683A03">
        <w:trPr>
          <w:jc w:val="center"/>
        </w:trPr>
        <w:tc>
          <w:tcPr>
            <w:tcW w:w="644" w:type="dxa"/>
          </w:tcPr>
          <w:p w14:paraId="33F248CF"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w:t>
            </w:r>
          </w:p>
        </w:tc>
        <w:tc>
          <w:tcPr>
            <w:tcW w:w="2856" w:type="dxa"/>
          </w:tcPr>
          <w:p w14:paraId="70DFF8A6" w14:textId="20FF8606"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2014.</w:t>
            </w:r>
            <w:r w:rsidR="00D40B5B">
              <w:rPr>
                <w:rFonts w:ascii="Times New Roman" w:hAnsi="Times New Roman" w:cs="Times New Roman"/>
                <w:sz w:val="24"/>
                <w:szCs w:val="24"/>
              </w:rPr>
              <w:t>–</w:t>
            </w:r>
            <w:r w:rsidRPr="00E7171B">
              <w:rPr>
                <w:rFonts w:ascii="Times New Roman" w:hAnsi="Times New Roman" w:cs="Times New Roman"/>
                <w:sz w:val="24"/>
                <w:szCs w:val="24"/>
              </w:rPr>
              <w:t>2020.</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g</w:t>
            </w:r>
            <w:r w:rsidR="00E07844">
              <w:rPr>
                <w:rFonts w:ascii="Times New Roman" w:hAnsi="Times New Roman" w:cs="Times New Roman"/>
                <w:sz w:val="24"/>
                <w:szCs w:val="24"/>
              </w:rPr>
              <w:t>adā</w:t>
            </w:r>
            <w:r w:rsidRPr="00E7171B">
              <w:rPr>
                <w:rFonts w:ascii="Times New Roman" w:hAnsi="Times New Roman" w:cs="Times New Roman"/>
                <w:sz w:val="24"/>
                <w:szCs w:val="24"/>
              </w:rPr>
              <w:t xml:space="preserve"> kopā</w:t>
            </w:r>
          </w:p>
        </w:tc>
        <w:tc>
          <w:tcPr>
            <w:tcW w:w="1030" w:type="dxa"/>
          </w:tcPr>
          <w:p w14:paraId="5B52F522" w14:textId="77777777" w:rsidR="00413850" w:rsidRPr="00E7171B" w:rsidRDefault="00DD247D" w:rsidP="00683A03">
            <w:pPr>
              <w:jc w:val="center"/>
              <w:rPr>
                <w:rFonts w:ascii="Times New Roman" w:hAnsi="Times New Roman" w:cs="Times New Roman"/>
                <w:sz w:val="24"/>
                <w:szCs w:val="24"/>
              </w:rPr>
            </w:pPr>
            <w:r>
              <w:rPr>
                <w:rFonts w:ascii="Times New Roman" w:hAnsi="Times New Roman" w:cs="Times New Roman"/>
                <w:sz w:val="24"/>
                <w:szCs w:val="24"/>
              </w:rPr>
              <w:t>29</w:t>
            </w:r>
          </w:p>
        </w:tc>
        <w:tc>
          <w:tcPr>
            <w:tcW w:w="1022" w:type="dxa"/>
          </w:tcPr>
          <w:p w14:paraId="18930ADF" w14:textId="77777777" w:rsidR="00413850" w:rsidRPr="00E7171B" w:rsidRDefault="00DD247D" w:rsidP="00683A03">
            <w:pPr>
              <w:jc w:val="center"/>
              <w:rPr>
                <w:rFonts w:ascii="Times New Roman" w:hAnsi="Times New Roman" w:cs="Times New Roman"/>
                <w:sz w:val="24"/>
                <w:szCs w:val="24"/>
              </w:rPr>
            </w:pPr>
            <w:r>
              <w:rPr>
                <w:rFonts w:ascii="Times New Roman" w:hAnsi="Times New Roman" w:cs="Times New Roman"/>
                <w:sz w:val="24"/>
                <w:szCs w:val="24"/>
              </w:rPr>
              <w:t>29</w:t>
            </w:r>
          </w:p>
        </w:tc>
        <w:tc>
          <w:tcPr>
            <w:tcW w:w="1687" w:type="dxa"/>
          </w:tcPr>
          <w:p w14:paraId="5C14C79B"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43,3</w:t>
            </w:r>
          </w:p>
        </w:tc>
        <w:tc>
          <w:tcPr>
            <w:tcW w:w="1545" w:type="dxa"/>
          </w:tcPr>
          <w:p w14:paraId="243A60CC" w14:textId="77777777" w:rsidR="00413850" w:rsidRPr="00E7171B" w:rsidRDefault="001A62E9" w:rsidP="00683A03">
            <w:pPr>
              <w:jc w:val="center"/>
              <w:rPr>
                <w:rFonts w:ascii="Times New Roman" w:hAnsi="Times New Roman" w:cs="Times New Roman"/>
                <w:sz w:val="24"/>
                <w:szCs w:val="24"/>
              </w:rPr>
            </w:pPr>
            <w:r>
              <w:rPr>
                <w:rFonts w:ascii="Times New Roman" w:hAnsi="Times New Roman" w:cs="Times New Roman"/>
                <w:sz w:val="24"/>
                <w:szCs w:val="24"/>
              </w:rPr>
              <w:t>207</w:t>
            </w:r>
          </w:p>
        </w:tc>
      </w:tr>
    </w:tbl>
    <w:p w14:paraId="154F694F" w14:textId="77777777" w:rsidR="00413850" w:rsidRPr="00E7171B" w:rsidRDefault="00413850" w:rsidP="00413850">
      <w:pPr>
        <w:pStyle w:val="Bezatstarpm"/>
        <w:rPr>
          <w:rFonts w:ascii="Times New Roman" w:hAnsi="Times New Roman" w:cs="Times New Roman"/>
          <w:sz w:val="24"/>
          <w:szCs w:val="24"/>
        </w:rPr>
      </w:pPr>
    </w:p>
    <w:p w14:paraId="2287ABE1" w14:textId="38BE6473" w:rsidR="00413850" w:rsidRPr="00E7171B" w:rsidRDefault="00413850" w:rsidP="00413850">
      <w:pPr>
        <w:pStyle w:val="Bezatstarpm"/>
        <w:jc w:val="both"/>
        <w:rPr>
          <w:rFonts w:ascii="Times New Roman" w:hAnsi="Times New Roman" w:cs="Times New Roman"/>
          <w:sz w:val="24"/>
          <w:szCs w:val="24"/>
        </w:rPr>
      </w:pPr>
      <w:r w:rsidRPr="00E7171B">
        <w:rPr>
          <w:rFonts w:ascii="Times New Roman" w:hAnsi="Times New Roman" w:cs="Times New Roman"/>
          <w:b/>
          <w:sz w:val="24"/>
          <w:szCs w:val="24"/>
        </w:rPr>
        <w:t>1.4.4.</w:t>
      </w:r>
      <w:r w:rsidRPr="00E7171B">
        <w:rPr>
          <w:rFonts w:ascii="Times New Roman" w:hAnsi="Times New Roman" w:cs="Times New Roman"/>
          <w:sz w:val="24"/>
          <w:szCs w:val="24"/>
        </w:rPr>
        <w:t xml:space="preserve"> Būtiski </w:t>
      </w:r>
      <w:r w:rsidR="00E07844">
        <w:rPr>
          <w:rFonts w:ascii="Times New Roman" w:hAnsi="Times New Roman" w:cs="Times New Roman"/>
          <w:sz w:val="24"/>
          <w:szCs w:val="24"/>
        </w:rPr>
        <w:t>pie</w:t>
      </w:r>
      <w:r w:rsidRPr="00E7171B">
        <w:rPr>
          <w:rFonts w:ascii="Times New Roman" w:hAnsi="Times New Roman" w:cs="Times New Roman"/>
          <w:sz w:val="24"/>
          <w:szCs w:val="24"/>
        </w:rPr>
        <w:t>minēt, ka ar Eiropas Komisijas 2018.</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gada 19.</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 xml:space="preserve">decembra </w:t>
      </w:r>
      <w:r w:rsidR="00E07844">
        <w:rPr>
          <w:rFonts w:ascii="Times New Roman" w:hAnsi="Times New Roman" w:cs="Times New Roman"/>
          <w:sz w:val="24"/>
          <w:szCs w:val="24"/>
        </w:rPr>
        <w:t>Ī</w:t>
      </w:r>
      <w:r w:rsidRPr="00E7171B">
        <w:rPr>
          <w:rFonts w:ascii="Times New Roman" w:hAnsi="Times New Roman" w:cs="Times New Roman"/>
          <w:sz w:val="24"/>
          <w:szCs w:val="24"/>
        </w:rPr>
        <w:t xml:space="preserve">stenošanas lēmumu, ar ko Eiropas Savienības Solidaritātes fonda piešķir finansiālu pabalstu avārijas un atjaunošanas </w:t>
      </w:r>
      <w:r w:rsidRPr="00E7171B">
        <w:rPr>
          <w:rFonts w:ascii="Times New Roman" w:hAnsi="Times New Roman" w:cs="Times New Roman"/>
          <w:sz w:val="24"/>
          <w:szCs w:val="24"/>
        </w:rPr>
        <w:lastRenderedPageBreak/>
        <w:t>operāciju finansēšanai pēc 2017.</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gada plūdiem Latvijā</w:t>
      </w:r>
      <w:r w:rsidR="00E07844">
        <w:rPr>
          <w:rFonts w:ascii="Times New Roman" w:hAnsi="Times New Roman" w:cs="Times New Roman"/>
          <w:sz w:val="24"/>
          <w:szCs w:val="24"/>
        </w:rPr>
        <w:t>,</w:t>
      </w:r>
      <w:r w:rsidRPr="00E7171B">
        <w:rPr>
          <w:rFonts w:ascii="Times New Roman" w:hAnsi="Times New Roman" w:cs="Times New Roman"/>
          <w:sz w:val="24"/>
          <w:szCs w:val="24"/>
        </w:rPr>
        <w:t xml:space="preserve"> Latvijai tika piešķirts Eiropas Savienības Solidaritātes fonda atbalsts 2017.</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 xml:space="preserve">gada plūdu </w:t>
      </w:r>
      <w:r w:rsidR="00E07844" w:rsidRPr="00E7171B">
        <w:rPr>
          <w:rFonts w:ascii="Times New Roman" w:hAnsi="Times New Roman" w:cs="Times New Roman"/>
          <w:sz w:val="24"/>
          <w:szCs w:val="24"/>
        </w:rPr>
        <w:t xml:space="preserve">publiskās infrastruktūras būvēm </w:t>
      </w:r>
      <w:r w:rsidRPr="00E7171B">
        <w:rPr>
          <w:rFonts w:ascii="Times New Roman" w:hAnsi="Times New Roman" w:cs="Times New Roman"/>
          <w:sz w:val="24"/>
          <w:szCs w:val="24"/>
        </w:rPr>
        <w:t>radīto bojājumu novēršanai</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 valsts nozīmes ūdensnoteku un aizsargdambju atjaunošanai.</w:t>
      </w:r>
    </w:p>
    <w:p w14:paraId="49D9A8B6" w14:textId="59A3EC9E" w:rsidR="00413850" w:rsidRPr="00E7171B" w:rsidRDefault="00191B08" w:rsidP="00A83FDA">
      <w:pPr>
        <w:pStyle w:val="Bezatstarpm"/>
        <w:ind w:firstLine="720"/>
        <w:jc w:val="both"/>
        <w:rPr>
          <w:rFonts w:ascii="Times New Roman" w:hAnsi="Times New Roman" w:cs="Times New Roman"/>
          <w:sz w:val="24"/>
          <w:szCs w:val="24"/>
          <w:u w:val="single"/>
        </w:rPr>
      </w:pPr>
      <w:r w:rsidRPr="00E7171B">
        <w:rPr>
          <w:rFonts w:ascii="Times New Roman" w:hAnsi="Times New Roman" w:cs="Times New Roman"/>
          <w:sz w:val="24"/>
          <w:szCs w:val="24"/>
          <w:u w:val="single"/>
        </w:rPr>
        <w:t>Esošo meliorācijas sistēmu un hidrotehnisko būvju atjaunošanai</w:t>
      </w:r>
      <w:r w:rsidR="00E07844">
        <w:rPr>
          <w:rFonts w:ascii="Times New Roman" w:hAnsi="Times New Roman" w:cs="Times New Roman"/>
          <w:sz w:val="24"/>
          <w:szCs w:val="24"/>
          <w:u w:val="single"/>
        </w:rPr>
        <w:t xml:space="preserve"> un</w:t>
      </w:r>
      <w:r w:rsidRPr="00E7171B">
        <w:rPr>
          <w:rFonts w:ascii="Times New Roman" w:hAnsi="Times New Roman" w:cs="Times New Roman"/>
          <w:sz w:val="24"/>
          <w:szCs w:val="24"/>
          <w:u w:val="single"/>
        </w:rPr>
        <w:t xml:space="preserve"> bojājumu novēršanai līdz tādam stāvoklim, kādā tās bija pirms 2017.</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gada ilgstošo lietavu izraisītajiem plūdiem Latvijā</w:t>
      </w:r>
      <w:r w:rsidR="00E07844">
        <w:rPr>
          <w:rFonts w:ascii="Times New Roman" w:hAnsi="Times New Roman" w:cs="Times New Roman"/>
          <w:sz w:val="24"/>
          <w:szCs w:val="24"/>
          <w:u w:val="single"/>
        </w:rPr>
        <w:t>,</w:t>
      </w:r>
      <w:r w:rsidRPr="00E7171B">
        <w:rPr>
          <w:rFonts w:ascii="Times New Roman" w:hAnsi="Times New Roman" w:cs="Times New Roman"/>
          <w:sz w:val="24"/>
          <w:szCs w:val="24"/>
          <w:u w:val="single"/>
        </w:rPr>
        <w:t xml:space="preserve"> līdz Solidaritātes fonda līdzekļu izmantošanas gala termiņam 2020.</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gada 19.</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 xml:space="preserve">jūnijam </w:t>
      </w:r>
      <w:r w:rsidR="00E07844">
        <w:rPr>
          <w:rFonts w:ascii="Times New Roman" w:hAnsi="Times New Roman" w:cs="Times New Roman"/>
          <w:sz w:val="24"/>
          <w:szCs w:val="24"/>
          <w:u w:val="single"/>
        </w:rPr>
        <w:t xml:space="preserve">no </w:t>
      </w:r>
      <w:r w:rsidR="00E07844" w:rsidRPr="00E7171B">
        <w:rPr>
          <w:rFonts w:ascii="Times New Roman" w:hAnsi="Times New Roman" w:cs="Times New Roman"/>
          <w:sz w:val="24"/>
          <w:szCs w:val="24"/>
          <w:u w:val="single"/>
        </w:rPr>
        <w:t xml:space="preserve">Eiropas Savienības Solidaritātes fonda </w:t>
      </w:r>
      <w:r w:rsidRPr="00E7171B">
        <w:rPr>
          <w:rFonts w:ascii="Times New Roman" w:hAnsi="Times New Roman" w:cs="Times New Roman"/>
          <w:sz w:val="24"/>
          <w:szCs w:val="24"/>
          <w:u w:val="single"/>
        </w:rPr>
        <w:t>tika izlietoti 12, 761 milj.</w:t>
      </w:r>
      <w:r w:rsidR="00E07844">
        <w:rPr>
          <w:rFonts w:ascii="Times New Roman" w:hAnsi="Times New Roman" w:cs="Times New Roman"/>
          <w:sz w:val="24"/>
          <w:szCs w:val="24"/>
          <w:u w:val="single"/>
        </w:rPr>
        <w:t xml:space="preserve"> </w:t>
      </w:r>
      <w:proofErr w:type="spellStart"/>
      <w:r w:rsidR="00E07844" w:rsidRPr="00A83FDA">
        <w:rPr>
          <w:rFonts w:ascii="Times New Roman" w:hAnsi="Times New Roman" w:cs="Times New Roman"/>
          <w:i/>
          <w:sz w:val="24"/>
          <w:szCs w:val="24"/>
          <w:u w:val="single"/>
        </w:rPr>
        <w:t>euro</w:t>
      </w:r>
      <w:proofErr w:type="spellEnd"/>
      <w:r w:rsidRPr="00E7171B">
        <w:rPr>
          <w:rFonts w:ascii="Times New Roman" w:hAnsi="Times New Roman" w:cs="Times New Roman"/>
          <w:sz w:val="24"/>
          <w:szCs w:val="24"/>
          <w:u w:val="single"/>
        </w:rPr>
        <w:t>.</w:t>
      </w:r>
    </w:p>
    <w:p w14:paraId="3E2A1D04" w14:textId="77777777" w:rsidR="00413850" w:rsidRPr="00E7171B" w:rsidRDefault="00413850" w:rsidP="00413850">
      <w:pPr>
        <w:pStyle w:val="Bezatstarpm"/>
        <w:jc w:val="both"/>
        <w:rPr>
          <w:rFonts w:ascii="Times New Roman" w:hAnsi="Times New Roman" w:cs="Times New Roman"/>
          <w:sz w:val="24"/>
          <w:szCs w:val="24"/>
        </w:rPr>
      </w:pPr>
    </w:p>
    <w:tbl>
      <w:tblPr>
        <w:tblStyle w:val="Reatabula"/>
        <w:tblW w:w="0" w:type="auto"/>
        <w:jc w:val="center"/>
        <w:tblLayout w:type="fixed"/>
        <w:tblLook w:val="04A0" w:firstRow="1" w:lastRow="0" w:firstColumn="1" w:lastColumn="0" w:noHBand="0" w:noVBand="1"/>
      </w:tblPr>
      <w:tblGrid>
        <w:gridCol w:w="3686"/>
        <w:gridCol w:w="1418"/>
        <w:gridCol w:w="1701"/>
        <w:gridCol w:w="1675"/>
      </w:tblGrid>
      <w:tr w:rsidR="00191B08" w:rsidRPr="00E7171B" w14:paraId="6836A6B0" w14:textId="77777777" w:rsidTr="00744AA2">
        <w:trPr>
          <w:jc w:val="center"/>
        </w:trPr>
        <w:tc>
          <w:tcPr>
            <w:tcW w:w="3686" w:type="dxa"/>
          </w:tcPr>
          <w:p w14:paraId="70A8068E" w14:textId="77777777" w:rsidR="00191B08" w:rsidRPr="00E7171B" w:rsidRDefault="00191B08" w:rsidP="00191B08">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Projektu</w:t>
            </w:r>
          </w:p>
          <w:p w14:paraId="79106932" w14:textId="77777777" w:rsidR="00413850" w:rsidRPr="00E7171B" w:rsidRDefault="00191B08" w:rsidP="00191B08">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skaits</w:t>
            </w:r>
          </w:p>
        </w:tc>
        <w:tc>
          <w:tcPr>
            <w:tcW w:w="1418" w:type="dxa"/>
          </w:tcPr>
          <w:p w14:paraId="05A0ADDC" w14:textId="60213823" w:rsidR="00413850" w:rsidRPr="00E7171B" w:rsidRDefault="00E07844" w:rsidP="00191B08">
            <w:pPr>
              <w:pStyle w:val="Bezatstarpm"/>
              <w:jc w:val="center"/>
              <w:rPr>
                <w:rFonts w:ascii="Times New Roman" w:hAnsi="Times New Roman" w:cs="Times New Roman"/>
                <w:sz w:val="24"/>
                <w:szCs w:val="24"/>
              </w:rPr>
            </w:pPr>
            <w:r>
              <w:rPr>
                <w:rFonts w:ascii="Times New Roman" w:hAnsi="Times New Roman" w:cs="Times New Roman"/>
                <w:sz w:val="24"/>
                <w:szCs w:val="24"/>
              </w:rPr>
              <w:t>P</w:t>
            </w:r>
            <w:r w:rsidR="00191B08" w:rsidRPr="00E7171B">
              <w:rPr>
                <w:rFonts w:ascii="Times New Roman" w:hAnsi="Times New Roman" w:cs="Times New Roman"/>
                <w:sz w:val="24"/>
                <w:szCs w:val="24"/>
              </w:rPr>
              <w:t>eriods</w:t>
            </w:r>
          </w:p>
        </w:tc>
        <w:tc>
          <w:tcPr>
            <w:tcW w:w="1701" w:type="dxa"/>
          </w:tcPr>
          <w:p w14:paraId="6138003E" w14:textId="6D4C5FB2" w:rsidR="00413850" w:rsidRPr="00E7171B" w:rsidRDefault="00413850" w:rsidP="00E77EF2">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Attiecināmās</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 xml:space="preserve">izmaksas milj. </w:t>
            </w:r>
            <w:proofErr w:type="spellStart"/>
            <w:r w:rsidR="00E07844" w:rsidRPr="00A83FDA">
              <w:rPr>
                <w:rFonts w:ascii="Times New Roman" w:hAnsi="Times New Roman" w:cs="Times New Roman"/>
                <w:i/>
                <w:sz w:val="24"/>
                <w:szCs w:val="24"/>
              </w:rPr>
              <w:t>euro</w:t>
            </w:r>
            <w:proofErr w:type="spellEnd"/>
          </w:p>
        </w:tc>
        <w:tc>
          <w:tcPr>
            <w:tcW w:w="1675" w:type="dxa"/>
          </w:tcPr>
          <w:p w14:paraId="3C6E22B7" w14:textId="77777777" w:rsidR="00413850" w:rsidRPr="00E7171B" w:rsidRDefault="00413850" w:rsidP="00191B08">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Apjoms (km)</w:t>
            </w:r>
          </w:p>
        </w:tc>
      </w:tr>
      <w:tr w:rsidR="00191B08" w:rsidRPr="00E7171B" w14:paraId="495ACFF7" w14:textId="77777777" w:rsidTr="00744AA2">
        <w:trPr>
          <w:jc w:val="center"/>
        </w:trPr>
        <w:tc>
          <w:tcPr>
            <w:tcW w:w="3686" w:type="dxa"/>
          </w:tcPr>
          <w:p w14:paraId="13A59079" w14:textId="6EB7FAB9" w:rsidR="00191B08" w:rsidRPr="00E7171B" w:rsidRDefault="00990F7E" w:rsidP="00191B08">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 xml:space="preserve">Kopā </w:t>
            </w:r>
            <w:r w:rsidR="00E07844">
              <w:rPr>
                <w:rFonts w:ascii="Times New Roman" w:hAnsi="Times New Roman" w:cs="Times New Roman"/>
                <w:sz w:val="24"/>
                <w:szCs w:val="24"/>
              </w:rPr>
              <w:t>īsteno</w:t>
            </w:r>
            <w:r w:rsidR="00CE1ABC" w:rsidRPr="00E7171B">
              <w:rPr>
                <w:rFonts w:ascii="Times New Roman" w:hAnsi="Times New Roman" w:cs="Times New Roman"/>
                <w:sz w:val="24"/>
                <w:szCs w:val="24"/>
              </w:rPr>
              <w:t xml:space="preserve">ti </w:t>
            </w:r>
            <w:r w:rsidR="00191B08" w:rsidRPr="00E7171B">
              <w:rPr>
                <w:rFonts w:ascii="Times New Roman" w:hAnsi="Times New Roman" w:cs="Times New Roman"/>
                <w:sz w:val="24"/>
                <w:szCs w:val="24"/>
              </w:rPr>
              <w:t>65 projekti</w:t>
            </w:r>
          </w:p>
        </w:tc>
        <w:tc>
          <w:tcPr>
            <w:tcW w:w="1418" w:type="dxa"/>
            <w:vMerge w:val="restart"/>
          </w:tcPr>
          <w:p w14:paraId="51A41FF6" w14:textId="231A7AB4" w:rsidR="00191B08" w:rsidRPr="00E7171B" w:rsidRDefault="00191B08" w:rsidP="00191B08">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19.12.2018.</w:t>
            </w:r>
            <w:r w:rsidR="00E07844">
              <w:rPr>
                <w:rFonts w:ascii="Times New Roman" w:hAnsi="Times New Roman" w:cs="Times New Roman"/>
                <w:sz w:val="24"/>
                <w:szCs w:val="24"/>
              </w:rPr>
              <w:t>–</w:t>
            </w:r>
            <w:r w:rsidRPr="00E7171B">
              <w:rPr>
                <w:rFonts w:ascii="Times New Roman" w:hAnsi="Times New Roman" w:cs="Times New Roman"/>
                <w:sz w:val="24"/>
                <w:szCs w:val="24"/>
              </w:rPr>
              <w:t>19.06.2020.</w:t>
            </w:r>
          </w:p>
        </w:tc>
        <w:tc>
          <w:tcPr>
            <w:tcW w:w="1701" w:type="dxa"/>
            <w:vMerge w:val="restart"/>
          </w:tcPr>
          <w:p w14:paraId="206B0E70" w14:textId="77777777" w:rsidR="00191B08" w:rsidRPr="00E7171B" w:rsidRDefault="00191B08" w:rsidP="00191B08">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12,761</w:t>
            </w:r>
          </w:p>
        </w:tc>
        <w:tc>
          <w:tcPr>
            <w:tcW w:w="1675" w:type="dxa"/>
          </w:tcPr>
          <w:p w14:paraId="4615B202" w14:textId="77777777" w:rsidR="00191B08" w:rsidRPr="00E7171B" w:rsidRDefault="00191B08" w:rsidP="00191B08">
            <w:pPr>
              <w:pStyle w:val="Bezatstarpm"/>
              <w:jc w:val="center"/>
              <w:rPr>
                <w:rFonts w:ascii="Times New Roman" w:hAnsi="Times New Roman" w:cs="Times New Roman"/>
                <w:sz w:val="24"/>
                <w:szCs w:val="24"/>
              </w:rPr>
            </w:pPr>
          </w:p>
        </w:tc>
      </w:tr>
      <w:tr w:rsidR="00191B08" w:rsidRPr="00E7171B" w14:paraId="47F56FFE" w14:textId="77777777" w:rsidTr="00744AA2">
        <w:trPr>
          <w:jc w:val="center"/>
        </w:trPr>
        <w:tc>
          <w:tcPr>
            <w:tcW w:w="3686" w:type="dxa"/>
          </w:tcPr>
          <w:p w14:paraId="3BE91D62" w14:textId="7F9949B2" w:rsidR="00191B08" w:rsidRPr="00E7171B" w:rsidRDefault="00191B08" w:rsidP="00191B08">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t</w:t>
            </w:r>
            <w:r w:rsidR="00E07844">
              <w:rPr>
                <w:rFonts w:ascii="Times New Roman" w:hAnsi="Times New Roman" w:cs="Times New Roman"/>
                <w:sz w:val="24"/>
                <w:szCs w:val="24"/>
              </w:rPr>
              <w:t>ostarp</w:t>
            </w:r>
            <w:r w:rsidRPr="00E7171B">
              <w:rPr>
                <w:rFonts w:ascii="Times New Roman" w:hAnsi="Times New Roman" w:cs="Times New Roman"/>
                <w:sz w:val="24"/>
                <w:szCs w:val="24"/>
              </w:rPr>
              <w:t xml:space="preserve"> novērsti </w:t>
            </w:r>
            <w:r w:rsidR="00CE1ABC" w:rsidRPr="00E7171B">
              <w:rPr>
                <w:rFonts w:ascii="Times New Roman" w:hAnsi="Times New Roman" w:cs="Times New Roman"/>
                <w:sz w:val="24"/>
                <w:szCs w:val="24"/>
              </w:rPr>
              <w:t xml:space="preserve">lokāli </w:t>
            </w:r>
            <w:r w:rsidRPr="00E7171B">
              <w:rPr>
                <w:rFonts w:ascii="Times New Roman" w:hAnsi="Times New Roman" w:cs="Times New Roman"/>
                <w:sz w:val="24"/>
                <w:szCs w:val="24"/>
              </w:rPr>
              <w:t>bojājumi aizsargdambjos</w:t>
            </w:r>
            <w:r w:rsidR="00CE1ABC" w:rsidRPr="00E7171B">
              <w:rPr>
                <w:rFonts w:ascii="Times New Roman" w:hAnsi="Times New Roman" w:cs="Times New Roman"/>
                <w:sz w:val="24"/>
                <w:szCs w:val="24"/>
              </w:rPr>
              <w:t xml:space="preserve"> 14 projektos</w:t>
            </w:r>
          </w:p>
        </w:tc>
        <w:tc>
          <w:tcPr>
            <w:tcW w:w="1418" w:type="dxa"/>
            <w:vMerge/>
          </w:tcPr>
          <w:p w14:paraId="79190C98" w14:textId="77777777" w:rsidR="00191B08" w:rsidRPr="00E7171B" w:rsidRDefault="00191B08" w:rsidP="00191B08">
            <w:pPr>
              <w:pStyle w:val="Bezatstarpm"/>
              <w:jc w:val="center"/>
              <w:rPr>
                <w:rFonts w:ascii="Times New Roman" w:hAnsi="Times New Roman" w:cs="Times New Roman"/>
                <w:sz w:val="24"/>
                <w:szCs w:val="24"/>
              </w:rPr>
            </w:pPr>
          </w:p>
        </w:tc>
        <w:tc>
          <w:tcPr>
            <w:tcW w:w="1701" w:type="dxa"/>
            <w:vMerge/>
          </w:tcPr>
          <w:p w14:paraId="510514CF" w14:textId="77777777" w:rsidR="00191B08" w:rsidRPr="00E7171B" w:rsidRDefault="00191B08" w:rsidP="00191B08">
            <w:pPr>
              <w:pStyle w:val="Bezatstarpm"/>
              <w:jc w:val="center"/>
              <w:rPr>
                <w:rFonts w:ascii="Times New Roman" w:hAnsi="Times New Roman" w:cs="Times New Roman"/>
                <w:sz w:val="24"/>
                <w:szCs w:val="24"/>
              </w:rPr>
            </w:pPr>
          </w:p>
        </w:tc>
        <w:tc>
          <w:tcPr>
            <w:tcW w:w="1675" w:type="dxa"/>
          </w:tcPr>
          <w:p w14:paraId="4AFC3120" w14:textId="77777777" w:rsidR="00191B08" w:rsidRPr="00E7171B" w:rsidRDefault="00191B08" w:rsidP="00191B08">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w:t>
            </w:r>
          </w:p>
        </w:tc>
      </w:tr>
      <w:tr w:rsidR="00191B08" w:rsidRPr="00E7171B" w14:paraId="6A59B168" w14:textId="77777777" w:rsidTr="00744AA2">
        <w:trPr>
          <w:jc w:val="center"/>
        </w:trPr>
        <w:tc>
          <w:tcPr>
            <w:tcW w:w="3686" w:type="dxa"/>
          </w:tcPr>
          <w:p w14:paraId="2DD6352C" w14:textId="349CB8F2" w:rsidR="00191B08" w:rsidRPr="00E7171B" w:rsidRDefault="00CE1ABC" w:rsidP="00191B08">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a</w:t>
            </w:r>
            <w:r w:rsidR="00191B08" w:rsidRPr="00E7171B">
              <w:rPr>
                <w:rFonts w:ascii="Times New Roman" w:hAnsi="Times New Roman" w:cs="Times New Roman"/>
                <w:sz w:val="24"/>
                <w:szCs w:val="24"/>
              </w:rPr>
              <w:t>tjaunotas ūdensnotekas 51</w:t>
            </w:r>
            <w:r w:rsidR="00E07844">
              <w:rPr>
                <w:rFonts w:ascii="Times New Roman" w:hAnsi="Times New Roman" w:cs="Times New Roman"/>
                <w:sz w:val="24"/>
                <w:szCs w:val="24"/>
              </w:rPr>
              <w:t> </w:t>
            </w:r>
            <w:r w:rsidR="00191B08" w:rsidRPr="00E7171B">
              <w:rPr>
                <w:rFonts w:ascii="Times New Roman" w:hAnsi="Times New Roman" w:cs="Times New Roman"/>
                <w:sz w:val="24"/>
                <w:szCs w:val="24"/>
              </w:rPr>
              <w:t>projekt</w:t>
            </w:r>
            <w:r w:rsidR="00E07844">
              <w:rPr>
                <w:rFonts w:ascii="Times New Roman" w:hAnsi="Times New Roman" w:cs="Times New Roman"/>
                <w:sz w:val="24"/>
                <w:szCs w:val="24"/>
              </w:rPr>
              <w:t>ā</w:t>
            </w:r>
          </w:p>
        </w:tc>
        <w:tc>
          <w:tcPr>
            <w:tcW w:w="1418" w:type="dxa"/>
            <w:vMerge/>
          </w:tcPr>
          <w:p w14:paraId="0DC2A0EB" w14:textId="77777777" w:rsidR="00191B08" w:rsidRPr="00E7171B" w:rsidRDefault="00191B08" w:rsidP="00191B08">
            <w:pPr>
              <w:pStyle w:val="Bezatstarpm"/>
              <w:jc w:val="center"/>
              <w:rPr>
                <w:rFonts w:ascii="Times New Roman" w:hAnsi="Times New Roman" w:cs="Times New Roman"/>
                <w:sz w:val="24"/>
                <w:szCs w:val="24"/>
              </w:rPr>
            </w:pPr>
          </w:p>
        </w:tc>
        <w:tc>
          <w:tcPr>
            <w:tcW w:w="1701" w:type="dxa"/>
            <w:vMerge/>
          </w:tcPr>
          <w:p w14:paraId="7EA4193B" w14:textId="77777777" w:rsidR="00191B08" w:rsidRPr="00E7171B" w:rsidRDefault="00191B08" w:rsidP="00191B08">
            <w:pPr>
              <w:pStyle w:val="Bezatstarpm"/>
              <w:jc w:val="center"/>
              <w:rPr>
                <w:rFonts w:ascii="Times New Roman" w:hAnsi="Times New Roman" w:cs="Times New Roman"/>
                <w:sz w:val="24"/>
                <w:szCs w:val="24"/>
              </w:rPr>
            </w:pPr>
          </w:p>
        </w:tc>
        <w:tc>
          <w:tcPr>
            <w:tcW w:w="1675" w:type="dxa"/>
          </w:tcPr>
          <w:p w14:paraId="7868DFAC" w14:textId="77777777" w:rsidR="00191B08" w:rsidRPr="00E7171B" w:rsidRDefault="00191B08" w:rsidP="00191B08">
            <w:pPr>
              <w:pStyle w:val="Bezatstarpm"/>
              <w:jc w:val="center"/>
              <w:rPr>
                <w:rFonts w:ascii="Times New Roman" w:hAnsi="Times New Roman" w:cs="Times New Roman"/>
                <w:sz w:val="24"/>
                <w:szCs w:val="24"/>
              </w:rPr>
            </w:pPr>
            <w:r w:rsidRPr="00E7171B">
              <w:rPr>
                <w:rFonts w:ascii="Times New Roman" w:hAnsi="Times New Roman" w:cs="Times New Roman"/>
                <w:sz w:val="24"/>
                <w:szCs w:val="24"/>
              </w:rPr>
              <w:t>300</w:t>
            </w:r>
          </w:p>
        </w:tc>
      </w:tr>
    </w:tbl>
    <w:p w14:paraId="0DF7E097" w14:textId="5FBD95A8" w:rsidR="00413850" w:rsidRPr="00E7171B" w:rsidRDefault="00413850" w:rsidP="00413850">
      <w:pPr>
        <w:ind w:firstLine="284"/>
        <w:jc w:val="both"/>
        <w:rPr>
          <w:rFonts w:ascii="Times New Roman" w:hAnsi="Times New Roman" w:cs="Times New Roman"/>
          <w:sz w:val="24"/>
          <w:szCs w:val="24"/>
          <w:u w:val="single"/>
        </w:rPr>
      </w:pPr>
      <w:r w:rsidRPr="00E7171B">
        <w:rPr>
          <w:rFonts w:ascii="Times New Roman" w:hAnsi="Times New Roman" w:cs="Times New Roman"/>
          <w:sz w:val="24"/>
          <w:szCs w:val="24"/>
          <w:u w:val="single"/>
        </w:rPr>
        <w:t>Zemkopības ministrijas ieskatā meliorācijas sistēmu pārbūve un atjaunošana turpināma</w:t>
      </w:r>
      <w:r w:rsidR="00E07844" w:rsidRPr="00E07844">
        <w:rPr>
          <w:rFonts w:ascii="Times New Roman" w:hAnsi="Times New Roman" w:cs="Times New Roman"/>
          <w:sz w:val="24"/>
          <w:szCs w:val="24"/>
          <w:u w:val="single"/>
        </w:rPr>
        <w:t xml:space="preserve"> </w:t>
      </w:r>
      <w:r w:rsidR="00E07844" w:rsidRPr="00E7171B">
        <w:rPr>
          <w:rFonts w:ascii="Times New Roman" w:hAnsi="Times New Roman" w:cs="Times New Roman"/>
          <w:sz w:val="24"/>
          <w:szCs w:val="24"/>
          <w:u w:val="single"/>
        </w:rPr>
        <w:t>arī pēc 2020.</w:t>
      </w:r>
      <w:r w:rsidR="00E07844">
        <w:rPr>
          <w:rFonts w:ascii="Times New Roman" w:hAnsi="Times New Roman" w:cs="Times New Roman"/>
          <w:sz w:val="24"/>
          <w:szCs w:val="24"/>
          <w:u w:val="single"/>
        </w:rPr>
        <w:t xml:space="preserve"> </w:t>
      </w:r>
      <w:r w:rsidR="00E07844" w:rsidRPr="00E7171B">
        <w:rPr>
          <w:rFonts w:ascii="Times New Roman" w:hAnsi="Times New Roman" w:cs="Times New Roman"/>
          <w:sz w:val="24"/>
          <w:szCs w:val="24"/>
          <w:u w:val="single"/>
        </w:rPr>
        <w:t>gada</w:t>
      </w:r>
      <w:r w:rsidRPr="00E7171B">
        <w:rPr>
          <w:rFonts w:ascii="Times New Roman" w:hAnsi="Times New Roman" w:cs="Times New Roman"/>
          <w:sz w:val="24"/>
          <w:szCs w:val="24"/>
          <w:u w:val="single"/>
        </w:rPr>
        <w:t>, izmantojot visus iespējamos valsts budžeta un ESI fondu līdzekļus, jo valstij ir finansiāli izdevīgāk investēt līdzekļus esošo meliorācijas sistēmu pārbūv</w:t>
      </w:r>
      <w:r w:rsidR="00E07844">
        <w:rPr>
          <w:rFonts w:ascii="Times New Roman" w:hAnsi="Times New Roman" w:cs="Times New Roman"/>
          <w:sz w:val="24"/>
          <w:szCs w:val="24"/>
          <w:u w:val="single"/>
        </w:rPr>
        <w:t>ē un</w:t>
      </w:r>
      <w:r w:rsidRPr="00E7171B">
        <w:rPr>
          <w:rFonts w:ascii="Times New Roman" w:hAnsi="Times New Roman" w:cs="Times New Roman"/>
          <w:sz w:val="24"/>
          <w:szCs w:val="24"/>
          <w:u w:val="single"/>
        </w:rPr>
        <w:t xml:space="preserve"> uzturēšan</w:t>
      </w:r>
      <w:r w:rsidR="00E07844">
        <w:rPr>
          <w:rFonts w:ascii="Times New Roman" w:hAnsi="Times New Roman" w:cs="Times New Roman"/>
          <w:sz w:val="24"/>
          <w:szCs w:val="24"/>
          <w:u w:val="single"/>
        </w:rPr>
        <w:t>ā,</w:t>
      </w:r>
      <w:r w:rsidRPr="00E7171B">
        <w:rPr>
          <w:rFonts w:ascii="Times New Roman" w:hAnsi="Times New Roman" w:cs="Times New Roman"/>
          <w:sz w:val="24"/>
          <w:szCs w:val="24"/>
          <w:u w:val="single"/>
        </w:rPr>
        <w:t xml:space="preserve"> ne</w:t>
      </w:r>
      <w:r w:rsidR="00E07844">
        <w:rPr>
          <w:rFonts w:ascii="Times New Roman" w:hAnsi="Times New Roman" w:cs="Times New Roman"/>
          <w:sz w:val="24"/>
          <w:szCs w:val="24"/>
          <w:u w:val="single"/>
        </w:rPr>
        <w:t>vis</w:t>
      </w:r>
      <w:r w:rsidRPr="00E7171B">
        <w:rPr>
          <w:rFonts w:ascii="Times New Roman" w:hAnsi="Times New Roman" w:cs="Times New Roman"/>
          <w:sz w:val="24"/>
          <w:szCs w:val="24"/>
          <w:u w:val="single"/>
        </w:rPr>
        <w:t xml:space="preserve"> jaunu sistēmu būvniecīb</w:t>
      </w:r>
      <w:r w:rsidR="00E07844">
        <w:rPr>
          <w:rFonts w:ascii="Times New Roman" w:hAnsi="Times New Roman" w:cs="Times New Roman"/>
          <w:sz w:val="24"/>
          <w:szCs w:val="24"/>
          <w:u w:val="single"/>
        </w:rPr>
        <w:t>ā</w:t>
      </w:r>
      <w:r w:rsidRPr="00E7171B">
        <w:rPr>
          <w:rFonts w:ascii="Times New Roman" w:hAnsi="Times New Roman" w:cs="Times New Roman"/>
          <w:sz w:val="24"/>
          <w:szCs w:val="24"/>
          <w:u w:val="single"/>
        </w:rPr>
        <w:t xml:space="preserve">, jo viena hektāra jaunas būvniecības meliorācijas izmaksas var pārsniegt 10 tūkstošus </w:t>
      </w:r>
      <w:proofErr w:type="spellStart"/>
      <w:r w:rsidRPr="00A83FDA">
        <w:rPr>
          <w:rFonts w:ascii="Times New Roman" w:hAnsi="Times New Roman" w:cs="Times New Roman"/>
          <w:i/>
          <w:sz w:val="24"/>
          <w:szCs w:val="24"/>
          <w:u w:val="single"/>
        </w:rPr>
        <w:t>e</w:t>
      </w:r>
      <w:r w:rsidR="00D40B5B" w:rsidRPr="00A83FDA">
        <w:rPr>
          <w:rFonts w:ascii="Times New Roman" w:hAnsi="Times New Roman" w:cs="Times New Roman"/>
          <w:i/>
          <w:sz w:val="24"/>
          <w:szCs w:val="24"/>
          <w:u w:val="single"/>
        </w:rPr>
        <w:t>u</w:t>
      </w:r>
      <w:r w:rsidRPr="00A83FDA">
        <w:rPr>
          <w:rFonts w:ascii="Times New Roman" w:hAnsi="Times New Roman" w:cs="Times New Roman"/>
          <w:i/>
          <w:sz w:val="24"/>
          <w:szCs w:val="24"/>
          <w:u w:val="single"/>
        </w:rPr>
        <w:t>ro</w:t>
      </w:r>
      <w:proofErr w:type="spellEnd"/>
      <w:r w:rsidRPr="00E7171B">
        <w:rPr>
          <w:rFonts w:ascii="Times New Roman" w:hAnsi="Times New Roman" w:cs="Times New Roman"/>
          <w:sz w:val="24"/>
          <w:szCs w:val="24"/>
          <w:u w:val="single"/>
        </w:rPr>
        <w:t xml:space="preserve">, bet viena meliorēta hektāra uzturēšanas darbu izmaksas ir būtiski mazākas </w:t>
      </w:r>
      <w:r w:rsidR="00E77EF2">
        <w:rPr>
          <w:rFonts w:ascii="Times New Roman" w:hAnsi="Times New Roman" w:cs="Times New Roman"/>
          <w:sz w:val="24"/>
          <w:szCs w:val="24"/>
          <w:u w:val="single"/>
        </w:rPr>
        <w:t xml:space="preserve">nekā </w:t>
      </w:r>
      <w:r w:rsidRPr="00E7171B">
        <w:rPr>
          <w:rFonts w:ascii="Times New Roman" w:hAnsi="Times New Roman" w:cs="Times New Roman"/>
          <w:sz w:val="24"/>
          <w:szCs w:val="24"/>
          <w:u w:val="single"/>
        </w:rPr>
        <w:t>par jaunas sistēmas būvniecību.</w:t>
      </w:r>
    </w:p>
    <w:p w14:paraId="796FB35B" w14:textId="072343AC" w:rsidR="00280EA6" w:rsidRPr="00E7171B" w:rsidRDefault="00413850" w:rsidP="00111B65">
      <w:pPr>
        <w:ind w:firstLine="284"/>
        <w:jc w:val="both"/>
        <w:rPr>
          <w:rFonts w:ascii="Times New Roman" w:hAnsi="Times New Roman" w:cs="Times New Roman"/>
          <w:sz w:val="24"/>
          <w:szCs w:val="24"/>
        </w:rPr>
      </w:pPr>
      <w:r w:rsidRPr="00E7171B">
        <w:rPr>
          <w:rFonts w:ascii="Times New Roman" w:hAnsi="Times New Roman" w:cs="Times New Roman"/>
          <w:sz w:val="24"/>
          <w:szCs w:val="24"/>
        </w:rPr>
        <w:t>Tādējādi finansējums saglabājams ne mazākā apmērā kā paš</w:t>
      </w:r>
      <w:r w:rsidR="00E77EF2">
        <w:rPr>
          <w:rFonts w:ascii="Times New Roman" w:hAnsi="Times New Roman" w:cs="Times New Roman"/>
          <w:sz w:val="24"/>
          <w:szCs w:val="24"/>
        </w:rPr>
        <w:t>laik</w:t>
      </w:r>
      <w:r w:rsidRPr="00E7171B">
        <w:rPr>
          <w:rFonts w:ascii="Times New Roman" w:hAnsi="Times New Roman" w:cs="Times New Roman"/>
          <w:sz w:val="24"/>
          <w:szCs w:val="24"/>
        </w:rPr>
        <w:t xml:space="preserve"> un pakāpeniski palielināms atbilstoši pārbūvētu ūdensnoteku daudzumam.</w:t>
      </w:r>
    </w:p>
    <w:p w14:paraId="4D40943B" w14:textId="77777777" w:rsidR="00280EA6" w:rsidRPr="00E7171B" w:rsidRDefault="00280EA6" w:rsidP="00413850">
      <w:pPr>
        <w:pStyle w:val="Bezatstarpm"/>
        <w:rPr>
          <w:rFonts w:ascii="Times New Roman" w:hAnsi="Times New Roman" w:cs="Times New Roman"/>
          <w:sz w:val="24"/>
          <w:szCs w:val="24"/>
        </w:rPr>
      </w:pPr>
    </w:p>
    <w:p w14:paraId="4183841C" w14:textId="77777777" w:rsidR="00413850" w:rsidRPr="00E7171B" w:rsidRDefault="00413850" w:rsidP="00413850">
      <w:pPr>
        <w:pStyle w:val="Bezatstarpm"/>
        <w:jc w:val="center"/>
        <w:rPr>
          <w:rFonts w:ascii="Times New Roman" w:hAnsi="Times New Roman" w:cs="Times New Roman"/>
          <w:b/>
          <w:sz w:val="24"/>
          <w:szCs w:val="24"/>
        </w:rPr>
      </w:pPr>
      <w:r w:rsidRPr="00E7171B">
        <w:rPr>
          <w:rFonts w:ascii="Times New Roman" w:hAnsi="Times New Roman" w:cs="Times New Roman"/>
          <w:b/>
          <w:sz w:val="24"/>
          <w:szCs w:val="24"/>
        </w:rPr>
        <w:t>2. Meliorācijas attīstības virsmērķis, mērķis, apakšmērķi</w:t>
      </w:r>
    </w:p>
    <w:p w14:paraId="6D6FF67E" w14:textId="77777777" w:rsidR="00413850" w:rsidRPr="00E7171B" w:rsidRDefault="00413850" w:rsidP="00413850">
      <w:pPr>
        <w:pStyle w:val="Bezatstarpm"/>
        <w:rPr>
          <w:rFonts w:ascii="Times New Roman" w:hAnsi="Times New Roman" w:cs="Times New Roman"/>
          <w:b/>
          <w:sz w:val="24"/>
          <w:szCs w:val="24"/>
        </w:rPr>
      </w:pPr>
    </w:p>
    <w:tbl>
      <w:tblPr>
        <w:tblStyle w:val="Reatabula"/>
        <w:tblW w:w="9493" w:type="dxa"/>
        <w:tblLook w:val="04A0" w:firstRow="1" w:lastRow="0" w:firstColumn="1" w:lastColumn="0" w:noHBand="0" w:noVBand="1"/>
      </w:tblPr>
      <w:tblGrid>
        <w:gridCol w:w="1456"/>
        <w:gridCol w:w="8037"/>
      </w:tblGrid>
      <w:tr w:rsidR="00191B08" w:rsidRPr="00E7171B" w14:paraId="7723F80B" w14:textId="77777777" w:rsidTr="00683A03">
        <w:tc>
          <w:tcPr>
            <w:tcW w:w="1456" w:type="dxa"/>
          </w:tcPr>
          <w:p w14:paraId="7B50352F" w14:textId="77777777" w:rsidR="00413850" w:rsidRPr="00E7171B" w:rsidRDefault="00413850" w:rsidP="00683A03">
            <w:pPr>
              <w:pStyle w:val="Bezatstarpm"/>
              <w:jc w:val="both"/>
              <w:rPr>
                <w:rFonts w:ascii="Times New Roman" w:hAnsi="Times New Roman" w:cs="Times New Roman"/>
                <w:sz w:val="24"/>
                <w:szCs w:val="24"/>
              </w:rPr>
            </w:pPr>
            <w:r w:rsidRPr="00E7171B">
              <w:rPr>
                <w:rFonts w:ascii="Times New Roman" w:hAnsi="Times New Roman" w:cs="Times New Roman"/>
                <w:b/>
                <w:sz w:val="24"/>
                <w:szCs w:val="24"/>
                <w:u w:val="single"/>
              </w:rPr>
              <w:br w:type="page"/>
            </w:r>
            <w:r w:rsidRPr="00E7171B">
              <w:rPr>
                <w:rFonts w:ascii="Times New Roman" w:hAnsi="Times New Roman" w:cs="Times New Roman"/>
                <w:sz w:val="24"/>
                <w:szCs w:val="24"/>
              </w:rPr>
              <w:t>Meliorācijas attīstības</w:t>
            </w:r>
          </w:p>
          <w:p w14:paraId="4F153E30" w14:textId="77777777" w:rsidR="00413850" w:rsidRPr="00E7171B" w:rsidRDefault="00413850" w:rsidP="00683A03">
            <w:pPr>
              <w:pStyle w:val="Bezatstarpm"/>
              <w:jc w:val="both"/>
              <w:rPr>
                <w:rFonts w:ascii="Times New Roman" w:hAnsi="Times New Roman" w:cs="Times New Roman"/>
                <w:sz w:val="24"/>
                <w:szCs w:val="24"/>
              </w:rPr>
            </w:pPr>
            <w:r w:rsidRPr="00E7171B">
              <w:rPr>
                <w:rFonts w:ascii="Times New Roman" w:hAnsi="Times New Roman" w:cs="Times New Roman"/>
                <w:sz w:val="24"/>
                <w:szCs w:val="24"/>
              </w:rPr>
              <w:t>virsmērķis</w:t>
            </w:r>
          </w:p>
        </w:tc>
        <w:tc>
          <w:tcPr>
            <w:tcW w:w="8037" w:type="dxa"/>
          </w:tcPr>
          <w:p w14:paraId="7CFFA9D9" w14:textId="77777777" w:rsidR="00413850" w:rsidRPr="00E7171B" w:rsidRDefault="00413850" w:rsidP="00683A03">
            <w:pPr>
              <w:pStyle w:val="Bezatstarpm"/>
              <w:jc w:val="both"/>
              <w:rPr>
                <w:rFonts w:ascii="Times New Roman" w:hAnsi="Times New Roman" w:cs="Times New Roman"/>
                <w:sz w:val="24"/>
                <w:szCs w:val="24"/>
              </w:rPr>
            </w:pPr>
            <w:r w:rsidRPr="00E7171B">
              <w:rPr>
                <w:rFonts w:ascii="Times New Roman" w:hAnsi="Times New Roman" w:cs="Times New Roman"/>
                <w:b/>
                <w:sz w:val="24"/>
                <w:szCs w:val="24"/>
              </w:rPr>
              <w:t>Klimata pārmaiņu seku mazināšana</w:t>
            </w:r>
          </w:p>
        </w:tc>
      </w:tr>
      <w:tr w:rsidR="00191B08" w:rsidRPr="00E7171B" w14:paraId="41CC5B58" w14:textId="77777777" w:rsidTr="002F19AB">
        <w:tc>
          <w:tcPr>
            <w:tcW w:w="1456" w:type="dxa"/>
          </w:tcPr>
          <w:p w14:paraId="39EFB4E8" w14:textId="77777777" w:rsidR="00413850" w:rsidRPr="00E7171B" w:rsidRDefault="00413850" w:rsidP="00683A03">
            <w:pPr>
              <w:pStyle w:val="Bezatstarpm"/>
              <w:jc w:val="both"/>
              <w:rPr>
                <w:rFonts w:ascii="Times New Roman" w:hAnsi="Times New Roman" w:cs="Times New Roman"/>
                <w:sz w:val="24"/>
                <w:szCs w:val="24"/>
              </w:rPr>
            </w:pPr>
            <w:r w:rsidRPr="00E7171B">
              <w:rPr>
                <w:rFonts w:ascii="Times New Roman" w:hAnsi="Times New Roman" w:cs="Times New Roman"/>
                <w:sz w:val="24"/>
                <w:szCs w:val="24"/>
              </w:rPr>
              <w:t>Mērķis</w:t>
            </w:r>
          </w:p>
          <w:p w14:paraId="3BFC0C50" w14:textId="77777777" w:rsidR="00413850" w:rsidRPr="00E7171B" w:rsidRDefault="00413850" w:rsidP="00683A03">
            <w:pPr>
              <w:pStyle w:val="Galvene"/>
              <w:tabs>
                <w:tab w:val="left" w:pos="4427"/>
              </w:tabs>
              <w:jc w:val="both"/>
              <w:rPr>
                <w:rFonts w:ascii="Times New Roman" w:hAnsi="Times New Roman"/>
                <w:b/>
                <w:szCs w:val="24"/>
              </w:rPr>
            </w:pPr>
          </w:p>
        </w:tc>
        <w:tc>
          <w:tcPr>
            <w:tcW w:w="8037" w:type="dxa"/>
            <w:tcBorders>
              <w:bottom w:val="single" w:sz="4" w:space="0" w:color="auto"/>
            </w:tcBorders>
          </w:tcPr>
          <w:p w14:paraId="4F711F58" w14:textId="77777777" w:rsidR="00413850" w:rsidRPr="00E7171B" w:rsidRDefault="00413850" w:rsidP="00683A03">
            <w:pPr>
              <w:pStyle w:val="Bezatstarpm"/>
              <w:jc w:val="both"/>
              <w:rPr>
                <w:rFonts w:ascii="Times New Roman" w:hAnsi="Times New Roman" w:cs="Times New Roman"/>
                <w:b/>
                <w:sz w:val="24"/>
                <w:szCs w:val="24"/>
              </w:rPr>
            </w:pPr>
            <w:r w:rsidRPr="00E7171B">
              <w:rPr>
                <w:rFonts w:ascii="Times New Roman" w:hAnsi="Times New Roman" w:cs="Times New Roman"/>
                <w:b/>
                <w:sz w:val="24"/>
                <w:szCs w:val="24"/>
              </w:rPr>
              <w:t xml:space="preserve">Zemes un vides resursu ilgtspējas nodrošināšana lauksaimniecības, mežsaimniecības un tautsaimniecības infrastruktūras objektu saglabāšanai, izmantošanai un attīstībai, vienlaikus rūpējoties par kvalitatīvas dzīves vides nodrošināšanu un iedzīvotāju civilo drošību </w:t>
            </w:r>
          </w:p>
        </w:tc>
      </w:tr>
      <w:tr w:rsidR="001E6B49" w:rsidRPr="00E7171B" w14:paraId="3D9E3AFB" w14:textId="77777777" w:rsidTr="002F19AB">
        <w:tc>
          <w:tcPr>
            <w:tcW w:w="1456" w:type="dxa"/>
            <w:vMerge w:val="restart"/>
          </w:tcPr>
          <w:p w14:paraId="57D919C8" w14:textId="77777777" w:rsidR="001E6B49" w:rsidRPr="00E7171B" w:rsidRDefault="001E6B49" w:rsidP="00683A03">
            <w:pPr>
              <w:pStyle w:val="Galvene"/>
              <w:tabs>
                <w:tab w:val="left" w:pos="4427"/>
              </w:tabs>
              <w:rPr>
                <w:rFonts w:ascii="Times New Roman" w:hAnsi="Times New Roman"/>
                <w:b/>
                <w:szCs w:val="24"/>
              </w:rPr>
            </w:pPr>
            <w:r w:rsidRPr="00E7171B">
              <w:rPr>
                <w:rFonts w:ascii="Times New Roman" w:hAnsi="Times New Roman"/>
                <w:szCs w:val="24"/>
              </w:rPr>
              <w:t>Apakšmērķi</w:t>
            </w:r>
          </w:p>
        </w:tc>
        <w:tc>
          <w:tcPr>
            <w:tcW w:w="8037" w:type="dxa"/>
            <w:tcBorders>
              <w:bottom w:val="nil"/>
            </w:tcBorders>
          </w:tcPr>
          <w:p w14:paraId="3EBEED31" w14:textId="4F4AF366" w:rsidR="001E6B49" w:rsidRPr="00E7171B" w:rsidRDefault="001E6B49" w:rsidP="00413850">
            <w:pPr>
              <w:pStyle w:val="Galvene"/>
              <w:numPr>
                <w:ilvl w:val="0"/>
                <w:numId w:val="29"/>
              </w:numPr>
              <w:tabs>
                <w:tab w:val="clear" w:pos="4153"/>
                <w:tab w:val="clear" w:pos="8306"/>
                <w:tab w:val="left" w:pos="4427"/>
                <w:tab w:val="center" w:pos="4513"/>
                <w:tab w:val="right" w:pos="9026"/>
              </w:tabs>
              <w:suppressAutoHyphens/>
              <w:jc w:val="both"/>
              <w:rPr>
                <w:rFonts w:ascii="Times New Roman" w:hAnsi="Times New Roman"/>
                <w:b/>
                <w:szCs w:val="24"/>
                <w:u w:val="single"/>
              </w:rPr>
            </w:pPr>
            <w:r w:rsidRPr="00E7171B">
              <w:rPr>
                <w:rFonts w:ascii="Times New Roman" w:hAnsi="Times New Roman"/>
                <w:b/>
                <w:szCs w:val="24"/>
                <w:u w:val="single"/>
              </w:rPr>
              <w:t>Klimata pārmaiņu mazināšanai (t</w:t>
            </w:r>
            <w:r w:rsidR="00E77EF2">
              <w:rPr>
                <w:rFonts w:ascii="Times New Roman" w:hAnsi="Times New Roman"/>
                <w:b/>
                <w:szCs w:val="24"/>
                <w:u w:val="single"/>
              </w:rPr>
              <w:t>ostarp</w:t>
            </w:r>
            <w:r w:rsidRPr="00E7171B">
              <w:rPr>
                <w:rFonts w:ascii="Times New Roman" w:hAnsi="Times New Roman"/>
                <w:b/>
                <w:szCs w:val="24"/>
                <w:u w:val="single"/>
              </w:rPr>
              <w:t xml:space="preserve"> </w:t>
            </w:r>
            <w:r w:rsidR="00E77EF2">
              <w:rPr>
                <w:rFonts w:ascii="Times New Roman" w:hAnsi="Times New Roman"/>
                <w:b/>
                <w:szCs w:val="24"/>
                <w:u w:val="single"/>
              </w:rPr>
              <w:t>panākot</w:t>
            </w:r>
            <w:r w:rsidRPr="00E7171B">
              <w:rPr>
                <w:rFonts w:ascii="Times New Roman" w:hAnsi="Times New Roman"/>
                <w:b/>
                <w:szCs w:val="24"/>
                <w:u w:val="single"/>
              </w:rPr>
              <w:t xml:space="preserve"> SEG emisiju samazināšanu un CO</w:t>
            </w:r>
            <w:r w:rsidR="0034385C">
              <w:rPr>
                <w:rFonts w:ascii="Times New Roman" w:hAnsi="Times New Roman"/>
                <w:b/>
                <w:szCs w:val="24"/>
                <w:u w:val="single"/>
                <w:vertAlign w:val="subscript"/>
              </w:rPr>
              <w:t>2</w:t>
            </w:r>
            <w:r w:rsidRPr="00E7171B">
              <w:rPr>
                <w:rFonts w:ascii="Times New Roman" w:hAnsi="Times New Roman"/>
                <w:b/>
                <w:szCs w:val="24"/>
                <w:u w:val="single"/>
              </w:rPr>
              <w:t xml:space="preserve"> piesaistes palielināšanu) un klimata pārmaiņām pielāgota efektīvas meliorācijas nodrošināšana</w:t>
            </w:r>
          </w:p>
        </w:tc>
      </w:tr>
      <w:tr w:rsidR="001E6B49" w:rsidRPr="00E7171B" w14:paraId="3873566D" w14:textId="77777777" w:rsidTr="002F19AB">
        <w:tc>
          <w:tcPr>
            <w:tcW w:w="1456" w:type="dxa"/>
            <w:vMerge/>
          </w:tcPr>
          <w:p w14:paraId="7A498247" w14:textId="77777777" w:rsidR="001E6B49" w:rsidRPr="00E7171B" w:rsidRDefault="001E6B49" w:rsidP="00683A03">
            <w:pPr>
              <w:pStyle w:val="Galvene"/>
              <w:tabs>
                <w:tab w:val="left" w:pos="4427"/>
              </w:tabs>
              <w:rPr>
                <w:rFonts w:ascii="Times New Roman" w:hAnsi="Times New Roman"/>
                <w:szCs w:val="24"/>
              </w:rPr>
            </w:pPr>
          </w:p>
        </w:tc>
        <w:tc>
          <w:tcPr>
            <w:tcW w:w="8037" w:type="dxa"/>
            <w:tcBorders>
              <w:top w:val="nil"/>
              <w:bottom w:val="nil"/>
            </w:tcBorders>
          </w:tcPr>
          <w:p w14:paraId="7117C87D" w14:textId="77777777" w:rsidR="001E6B49" w:rsidRPr="00E7171B" w:rsidRDefault="001E6B49" w:rsidP="00413850">
            <w:pPr>
              <w:pStyle w:val="Bezatstarpm"/>
              <w:numPr>
                <w:ilvl w:val="0"/>
                <w:numId w:val="29"/>
              </w:numPr>
              <w:suppressAutoHyphens/>
              <w:jc w:val="both"/>
              <w:rPr>
                <w:rFonts w:ascii="Times New Roman" w:hAnsi="Times New Roman" w:cs="Times New Roman"/>
                <w:b/>
                <w:sz w:val="24"/>
                <w:szCs w:val="24"/>
              </w:rPr>
            </w:pPr>
            <w:r w:rsidRPr="00E7171B">
              <w:rPr>
                <w:rFonts w:ascii="Times New Roman" w:hAnsi="Times New Roman" w:cs="Times New Roman"/>
                <w:b/>
                <w:sz w:val="24"/>
                <w:szCs w:val="24"/>
              </w:rPr>
              <w:t>Kvalitatīvas hidromelioratīvās informācijas nodrošināšana</w:t>
            </w:r>
            <w:r w:rsidRPr="00E7171B">
              <w:rPr>
                <w:rFonts w:ascii="Times New Roman" w:hAnsi="Times New Roman" w:cs="Times New Roman"/>
                <w:sz w:val="24"/>
                <w:szCs w:val="24"/>
              </w:rPr>
              <w:t xml:space="preserve"> </w:t>
            </w:r>
          </w:p>
        </w:tc>
      </w:tr>
      <w:tr w:rsidR="001E6B49" w:rsidRPr="00E7171B" w14:paraId="36771BDF" w14:textId="77777777" w:rsidTr="002F19AB">
        <w:tc>
          <w:tcPr>
            <w:tcW w:w="1456" w:type="dxa"/>
            <w:vMerge/>
          </w:tcPr>
          <w:p w14:paraId="3BC7668B" w14:textId="77777777" w:rsidR="001E6B49" w:rsidRPr="00E7171B" w:rsidRDefault="001E6B49" w:rsidP="00683A03">
            <w:pPr>
              <w:pStyle w:val="Galvene"/>
              <w:tabs>
                <w:tab w:val="left" w:pos="4427"/>
              </w:tabs>
              <w:rPr>
                <w:rFonts w:ascii="Times New Roman" w:hAnsi="Times New Roman"/>
                <w:szCs w:val="24"/>
              </w:rPr>
            </w:pPr>
          </w:p>
        </w:tc>
        <w:tc>
          <w:tcPr>
            <w:tcW w:w="8037" w:type="dxa"/>
            <w:tcBorders>
              <w:top w:val="nil"/>
            </w:tcBorders>
          </w:tcPr>
          <w:p w14:paraId="6BB5BF41" w14:textId="09687630" w:rsidR="001E6B49" w:rsidRPr="00E77EF2" w:rsidRDefault="001E6B49" w:rsidP="00E77EF2">
            <w:pPr>
              <w:pStyle w:val="Galvene"/>
              <w:numPr>
                <w:ilvl w:val="0"/>
                <w:numId w:val="29"/>
              </w:numPr>
              <w:tabs>
                <w:tab w:val="clear" w:pos="4153"/>
                <w:tab w:val="clear" w:pos="8306"/>
                <w:tab w:val="left" w:pos="4427"/>
                <w:tab w:val="center" w:pos="4513"/>
                <w:tab w:val="right" w:pos="9026"/>
              </w:tabs>
              <w:suppressAutoHyphens/>
              <w:jc w:val="both"/>
              <w:rPr>
                <w:rFonts w:ascii="Times New Roman" w:hAnsi="Times New Roman"/>
                <w:b/>
                <w:szCs w:val="24"/>
              </w:rPr>
            </w:pPr>
            <w:r w:rsidRPr="00E7171B">
              <w:rPr>
                <w:rFonts w:ascii="Times New Roman" w:hAnsi="Times New Roman"/>
                <w:b/>
                <w:szCs w:val="24"/>
              </w:rPr>
              <w:t>Sabiedrības izpratnes par meliorācijas nozīmību veicināšana, jauno meliorācijas speciālistu piesaist</w:t>
            </w:r>
            <w:r w:rsidR="00E77EF2">
              <w:rPr>
                <w:rFonts w:ascii="Times New Roman" w:hAnsi="Times New Roman"/>
                <w:b/>
                <w:szCs w:val="24"/>
              </w:rPr>
              <w:t>īšana</w:t>
            </w:r>
            <w:r w:rsidRPr="00E77EF2">
              <w:rPr>
                <w:rFonts w:ascii="Times New Roman" w:hAnsi="Times New Roman"/>
                <w:b/>
                <w:szCs w:val="24"/>
              </w:rPr>
              <w:t xml:space="preserve"> un speciālistu profesionālās kompetences pilnveidošana</w:t>
            </w:r>
          </w:p>
        </w:tc>
      </w:tr>
    </w:tbl>
    <w:p w14:paraId="12750C36" w14:textId="77777777" w:rsidR="00413850" w:rsidRPr="00E7171B" w:rsidRDefault="00413850" w:rsidP="00413850">
      <w:pPr>
        <w:pStyle w:val="Bezatstarpm"/>
        <w:rPr>
          <w:rFonts w:ascii="Times New Roman" w:hAnsi="Times New Roman" w:cs="Times New Roman"/>
          <w:b/>
          <w:sz w:val="24"/>
          <w:szCs w:val="24"/>
        </w:rPr>
      </w:pPr>
    </w:p>
    <w:p w14:paraId="2F62310F" w14:textId="77777777" w:rsidR="00413850" w:rsidRPr="00E7171B" w:rsidRDefault="00413850" w:rsidP="00413850">
      <w:pPr>
        <w:pStyle w:val="Bezatstarpm"/>
        <w:jc w:val="center"/>
        <w:rPr>
          <w:rFonts w:ascii="Times New Roman" w:hAnsi="Times New Roman" w:cs="Times New Roman"/>
          <w:b/>
          <w:sz w:val="24"/>
          <w:szCs w:val="24"/>
        </w:rPr>
      </w:pPr>
      <w:r w:rsidRPr="00E7171B">
        <w:rPr>
          <w:rFonts w:ascii="Times New Roman" w:hAnsi="Times New Roman" w:cs="Times New Roman"/>
          <w:b/>
          <w:sz w:val="24"/>
          <w:szCs w:val="24"/>
        </w:rPr>
        <w:t>3. Identificētās problēmas</w:t>
      </w:r>
    </w:p>
    <w:p w14:paraId="6500E430" w14:textId="77777777" w:rsidR="00413850" w:rsidRPr="00E7171B" w:rsidRDefault="00413850" w:rsidP="00413850">
      <w:pPr>
        <w:pStyle w:val="Bezatstarpm"/>
        <w:rPr>
          <w:rFonts w:ascii="Times New Roman" w:hAnsi="Times New Roman" w:cs="Times New Roman"/>
          <w:b/>
          <w:sz w:val="24"/>
          <w:szCs w:val="24"/>
        </w:rPr>
      </w:pPr>
    </w:p>
    <w:tbl>
      <w:tblPr>
        <w:tblStyle w:val="Reatabula"/>
        <w:tblW w:w="9493" w:type="dxa"/>
        <w:tblLook w:val="04A0" w:firstRow="1" w:lastRow="0" w:firstColumn="1" w:lastColumn="0" w:noHBand="0" w:noVBand="1"/>
      </w:tblPr>
      <w:tblGrid>
        <w:gridCol w:w="9493"/>
      </w:tblGrid>
      <w:tr w:rsidR="00413850" w:rsidRPr="00E7171B" w14:paraId="66009E44" w14:textId="77777777" w:rsidTr="00683A03">
        <w:tc>
          <w:tcPr>
            <w:tcW w:w="9493" w:type="dxa"/>
          </w:tcPr>
          <w:p w14:paraId="6E3EFA2C"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Klimata pārmaiņu negatīvā ietekme un riska faktori</w:t>
            </w:r>
          </w:p>
          <w:p w14:paraId="01106A0A"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 xml:space="preserve">Nepietiekams </w:t>
            </w:r>
            <w:proofErr w:type="spellStart"/>
            <w:r w:rsidRPr="00E7171B">
              <w:rPr>
                <w:rFonts w:ascii="Times New Roman" w:hAnsi="Times New Roman" w:cs="Times New Roman"/>
                <w:sz w:val="24"/>
                <w:szCs w:val="24"/>
              </w:rPr>
              <w:t>hidrometrisko</w:t>
            </w:r>
            <w:proofErr w:type="spellEnd"/>
            <w:r w:rsidRPr="00E7171B">
              <w:rPr>
                <w:rFonts w:ascii="Times New Roman" w:hAnsi="Times New Roman" w:cs="Times New Roman"/>
                <w:sz w:val="24"/>
                <w:szCs w:val="24"/>
              </w:rPr>
              <w:t xml:space="preserve"> posteņu skaits novērojumiem visā Latvijas teritorijā</w:t>
            </w:r>
          </w:p>
          <w:p w14:paraId="6DC0C571"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Nepietiekams finansējums valsts un valsts nozīmes meliorācijas sistēmu uzturēšanai un būvniecībai</w:t>
            </w:r>
          </w:p>
          <w:p w14:paraId="176368A8"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lastRenderedPageBreak/>
              <w:t>Nepietiekams finansējums viena īpašuma, koplietošanas, pašvaldības un pašvaldības nozīmes meliorācijas sistēmu uzturēšanai un būvniecībai</w:t>
            </w:r>
          </w:p>
          <w:p w14:paraId="5BB2A38F"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 xml:space="preserve">Aktualizējams nozares meliorācijas sistēmu uzņēmumu standarts </w:t>
            </w:r>
          </w:p>
          <w:p w14:paraId="6F399D6E"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Apgrūtināta plūdu draudu novēršana Latvijā</w:t>
            </w:r>
          </w:p>
          <w:p w14:paraId="1059882A" w14:textId="078AB2A8"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 xml:space="preserve">Nav </w:t>
            </w:r>
            <w:r w:rsidR="00E77EF2">
              <w:rPr>
                <w:rFonts w:ascii="Times New Roman" w:hAnsi="Times New Roman" w:cs="Times New Roman"/>
                <w:sz w:val="24"/>
                <w:szCs w:val="24"/>
              </w:rPr>
              <w:t>noskaidrots</w:t>
            </w:r>
            <w:r w:rsidRPr="00E7171B">
              <w:rPr>
                <w:rFonts w:ascii="Times New Roman" w:hAnsi="Times New Roman" w:cs="Times New Roman"/>
                <w:sz w:val="24"/>
                <w:szCs w:val="24"/>
              </w:rPr>
              <w:t xml:space="preserve"> aktuālais meliorācijas sistēmu tehniskais stāvoklis valstī</w:t>
            </w:r>
          </w:p>
          <w:p w14:paraId="55C968D5"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Nepietiekamas kvalitātes meliorācijas kadastra datu precizitāte</w:t>
            </w:r>
          </w:p>
          <w:p w14:paraId="2AC78859"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 xml:space="preserve">Nepietiekama </w:t>
            </w:r>
            <w:proofErr w:type="spellStart"/>
            <w:r w:rsidRPr="00E7171B">
              <w:rPr>
                <w:rFonts w:ascii="Times New Roman" w:hAnsi="Times New Roman" w:cs="Times New Roman"/>
                <w:sz w:val="24"/>
                <w:szCs w:val="24"/>
              </w:rPr>
              <w:t>hidrometrisko</w:t>
            </w:r>
            <w:proofErr w:type="spellEnd"/>
            <w:r w:rsidRPr="00E7171B">
              <w:rPr>
                <w:rFonts w:ascii="Times New Roman" w:hAnsi="Times New Roman" w:cs="Times New Roman"/>
                <w:sz w:val="24"/>
                <w:szCs w:val="24"/>
              </w:rPr>
              <w:t xml:space="preserve"> posteņu automatizācija</w:t>
            </w:r>
          </w:p>
          <w:p w14:paraId="43C6976C"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Nepilnīgs meliorācijas nozīmes un ietekmes skaidrojums sabiedrībai</w:t>
            </w:r>
          </w:p>
          <w:p w14:paraId="34ABE2F3"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 xml:space="preserve">Nepietiekamas sabiedrības zināšanas par meliorācijas sistēmu uzturēšanu </w:t>
            </w:r>
          </w:p>
          <w:p w14:paraId="412E6084" w14:textId="77777777" w:rsidR="00413850" w:rsidRPr="00E7171B" w:rsidRDefault="00413850" w:rsidP="00413850">
            <w:pPr>
              <w:pStyle w:val="Bezatstarpm"/>
              <w:numPr>
                <w:ilvl w:val="0"/>
                <w:numId w:val="38"/>
              </w:numPr>
              <w:jc w:val="both"/>
              <w:rPr>
                <w:rFonts w:ascii="Times New Roman" w:hAnsi="Times New Roman" w:cs="Times New Roman"/>
                <w:sz w:val="24"/>
                <w:szCs w:val="24"/>
                <w:u w:val="single"/>
              </w:rPr>
            </w:pPr>
            <w:r w:rsidRPr="00E7171B">
              <w:rPr>
                <w:rFonts w:ascii="Times New Roman" w:hAnsi="Times New Roman" w:cs="Times New Roman"/>
                <w:sz w:val="24"/>
                <w:szCs w:val="24"/>
                <w:u w:val="single"/>
              </w:rPr>
              <w:t>Meliorācijas speciālistu nepietiekamas zināšanas un izpratne par videi draudzīgu meliorācijas sistēmu elementu un “zaļās infrastruktūras” izmantošanas iespējām</w:t>
            </w:r>
          </w:p>
          <w:p w14:paraId="2B39726F" w14:textId="77777777" w:rsidR="00413850" w:rsidRPr="00E7171B" w:rsidRDefault="00413850" w:rsidP="00413850">
            <w:pPr>
              <w:pStyle w:val="Bezatstarpm"/>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Nepietiekami cilvēkresursi kā darbaspēks meliorācijas jomā</w:t>
            </w:r>
          </w:p>
          <w:p w14:paraId="55E7D4EE" w14:textId="77777777" w:rsidR="00413850" w:rsidRPr="00E7171B" w:rsidRDefault="00413850" w:rsidP="00413850">
            <w:pPr>
              <w:pStyle w:val="Bezatstarpm"/>
              <w:numPr>
                <w:ilvl w:val="0"/>
                <w:numId w:val="38"/>
              </w:numPr>
              <w:jc w:val="both"/>
              <w:rPr>
                <w:rFonts w:ascii="Times New Roman" w:hAnsi="Times New Roman" w:cs="Times New Roman"/>
                <w:b/>
                <w:sz w:val="24"/>
                <w:szCs w:val="24"/>
              </w:rPr>
            </w:pPr>
            <w:r w:rsidRPr="00E7171B">
              <w:rPr>
                <w:rFonts w:ascii="Times New Roman" w:hAnsi="Times New Roman" w:cs="Times New Roman"/>
                <w:sz w:val="24"/>
                <w:szCs w:val="24"/>
              </w:rPr>
              <w:t>Nepietiekama vidējā posma meliorācijas būvniecības speciālistu sagatavošana</w:t>
            </w:r>
          </w:p>
          <w:p w14:paraId="39E088AD" w14:textId="77777777" w:rsidR="00413850" w:rsidRPr="00E7171B" w:rsidRDefault="00413850" w:rsidP="00413850">
            <w:pPr>
              <w:pStyle w:val="Bezatstarpm"/>
              <w:numPr>
                <w:ilvl w:val="0"/>
                <w:numId w:val="38"/>
              </w:numPr>
              <w:jc w:val="both"/>
              <w:rPr>
                <w:rFonts w:ascii="Times New Roman" w:hAnsi="Times New Roman" w:cs="Times New Roman"/>
                <w:b/>
                <w:sz w:val="24"/>
                <w:szCs w:val="24"/>
              </w:rPr>
            </w:pPr>
            <w:r w:rsidRPr="00E7171B">
              <w:rPr>
                <w:rFonts w:ascii="Times New Roman" w:hAnsi="Times New Roman" w:cs="Times New Roman"/>
                <w:sz w:val="24"/>
                <w:szCs w:val="24"/>
              </w:rPr>
              <w:t>Nepietiekams meliorācijas ietekmes un ieguvumu pētniecības finansējums un pētījumu īpatsvars</w:t>
            </w:r>
          </w:p>
          <w:p w14:paraId="75E822FF" w14:textId="77777777" w:rsidR="00413850" w:rsidRPr="009E45DA" w:rsidRDefault="00413850" w:rsidP="00413850">
            <w:pPr>
              <w:pStyle w:val="Bezatstarpm"/>
              <w:numPr>
                <w:ilvl w:val="0"/>
                <w:numId w:val="38"/>
              </w:numPr>
              <w:jc w:val="both"/>
              <w:rPr>
                <w:rFonts w:ascii="Times New Roman" w:hAnsi="Times New Roman" w:cs="Times New Roman"/>
                <w:b/>
                <w:sz w:val="24"/>
                <w:szCs w:val="24"/>
              </w:rPr>
            </w:pPr>
            <w:proofErr w:type="spellStart"/>
            <w:r w:rsidRPr="00E7171B">
              <w:rPr>
                <w:rFonts w:ascii="Times New Roman" w:hAnsi="Times New Roman" w:cs="Times New Roman"/>
                <w:sz w:val="24"/>
                <w:szCs w:val="24"/>
              </w:rPr>
              <w:t>Bebraiņu</w:t>
            </w:r>
            <w:proofErr w:type="spellEnd"/>
            <w:r w:rsidRPr="00E7171B">
              <w:rPr>
                <w:rFonts w:ascii="Times New Roman" w:hAnsi="Times New Roman" w:cs="Times New Roman"/>
                <w:sz w:val="24"/>
                <w:szCs w:val="24"/>
              </w:rPr>
              <w:t xml:space="preserve"> lielais īpatsvars lauksaimniecības un meža zemēs esošajās meliorācijas sistēmās</w:t>
            </w:r>
          </w:p>
          <w:p w14:paraId="65937BC8" w14:textId="40F306AA" w:rsidR="009E45DA" w:rsidRPr="00A327AB" w:rsidRDefault="00E77EF2" w:rsidP="00E77EF2">
            <w:pPr>
              <w:pStyle w:val="Bezatstarpm"/>
              <w:numPr>
                <w:ilvl w:val="0"/>
                <w:numId w:val="38"/>
              </w:numPr>
              <w:jc w:val="both"/>
              <w:rPr>
                <w:rFonts w:ascii="Times New Roman" w:hAnsi="Times New Roman" w:cs="Times New Roman"/>
                <w:sz w:val="24"/>
                <w:szCs w:val="24"/>
              </w:rPr>
            </w:pPr>
            <w:r>
              <w:rPr>
                <w:rFonts w:ascii="Times New Roman" w:hAnsi="Times New Roman" w:cs="Times New Roman"/>
                <w:sz w:val="24"/>
                <w:szCs w:val="24"/>
              </w:rPr>
              <w:t>Nepieciešamība izvērtēt meliorācijas būvju stāvokli, kā arī jaunu investīciju nepieciešamību un lietderību</w:t>
            </w:r>
            <w:r w:rsidRPr="00A327AB">
              <w:rPr>
                <w:rFonts w:ascii="Times New Roman" w:hAnsi="Times New Roman" w:cs="Times New Roman"/>
                <w:sz w:val="24"/>
                <w:szCs w:val="24"/>
              </w:rPr>
              <w:t xml:space="preserve"> </w:t>
            </w:r>
            <w:r>
              <w:rPr>
                <w:rFonts w:ascii="Times New Roman" w:hAnsi="Times New Roman" w:cs="Times New Roman"/>
                <w:sz w:val="24"/>
                <w:szCs w:val="24"/>
              </w:rPr>
              <w:t>p</w:t>
            </w:r>
            <w:r w:rsidR="00A327AB" w:rsidRPr="00A327AB">
              <w:rPr>
                <w:rFonts w:ascii="Times New Roman" w:hAnsi="Times New Roman" w:cs="Times New Roman"/>
                <w:sz w:val="24"/>
                <w:szCs w:val="24"/>
              </w:rPr>
              <w:t xml:space="preserve">irms </w:t>
            </w:r>
            <w:r w:rsidR="00A327AB">
              <w:rPr>
                <w:rFonts w:ascii="Times New Roman" w:hAnsi="Times New Roman" w:cs="Times New Roman"/>
                <w:sz w:val="24"/>
                <w:szCs w:val="24"/>
              </w:rPr>
              <w:t>lauksaimniecības zemes lietošanas veida maiņas</w:t>
            </w:r>
          </w:p>
        </w:tc>
      </w:tr>
    </w:tbl>
    <w:p w14:paraId="4E34D29A" w14:textId="77777777" w:rsidR="005476D5" w:rsidRPr="00E7171B" w:rsidRDefault="005476D5" w:rsidP="00CE1ABC">
      <w:pPr>
        <w:pStyle w:val="Bezatstarpm"/>
        <w:rPr>
          <w:rFonts w:ascii="Times New Roman" w:hAnsi="Times New Roman" w:cs="Times New Roman"/>
          <w:b/>
          <w:sz w:val="24"/>
          <w:szCs w:val="24"/>
        </w:rPr>
      </w:pPr>
    </w:p>
    <w:p w14:paraId="5B8048F1" w14:textId="77777777" w:rsidR="00413850" w:rsidRPr="00E7171B" w:rsidRDefault="00413850" w:rsidP="00413850">
      <w:pPr>
        <w:pStyle w:val="Bezatstarpm"/>
        <w:jc w:val="center"/>
        <w:rPr>
          <w:rFonts w:ascii="Times New Roman" w:hAnsi="Times New Roman" w:cs="Times New Roman"/>
          <w:b/>
          <w:sz w:val="24"/>
          <w:szCs w:val="24"/>
        </w:rPr>
      </w:pPr>
      <w:r w:rsidRPr="00E7171B">
        <w:rPr>
          <w:rFonts w:ascii="Times New Roman" w:hAnsi="Times New Roman" w:cs="Times New Roman"/>
          <w:b/>
          <w:sz w:val="24"/>
          <w:szCs w:val="24"/>
        </w:rPr>
        <w:t>4. Rīcības virzieni</w:t>
      </w:r>
    </w:p>
    <w:p w14:paraId="637B2E13" w14:textId="77777777" w:rsidR="00413850" w:rsidRPr="00E7171B" w:rsidRDefault="00413850" w:rsidP="00413850">
      <w:pPr>
        <w:pStyle w:val="Bezatstarpm"/>
        <w:rPr>
          <w:rFonts w:ascii="Times New Roman" w:hAnsi="Times New Roman" w:cs="Times New Roman"/>
          <w:b/>
          <w:sz w:val="24"/>
          <w:szCs w:val="24"/>
        </w:rPr>
      </w:pPr>
    </w:p>
    <w:p w14:paraId="07A377A8" w14:textId="77777777" w:rsidR="00413850" w:rsidRPr="00E7171B" w:rsidRDefault="00413850" w:rsidP="00413850">
      <w:pPr>
        <w:pStyle w:val="Bezatstarpm"/>
        <w:jc w:val="both"/>
        <w:rPr>
          <w:rFonts w:ascii="Times New Roman" w:hAnsi="Times New Roman" w:cs="Times New Roman"/>
          <w:b/>
          <w:sz w:val="24"/>
          <w:szCs w:val="24"/>
          <w:u w:val="single"/>
        </w:rPr>
      </w:pPr>
      <w:r w:rsidRPr="00E7171B">
        <w:rPr>
          <w:rFonts w:ascii="Times New Roman" w:hAnsi="Times New Roman" w:cs="Times New Roman"/>
          <w:b/>
          <w:sz w:val="24"/>
          <w:szCs w:val="24"/>
          <w:u w:val="single"/>
        </w:rPr>
        <w:t>1. Klimata pārmaiņu mazināšanai un klimata pārmaiņām pielāgota efektīvas meliorācijas nodrošināšana</w:t>
      </w:r>
    </w:p>
    <w:p w14:paraId="253218F6" w14:textId="77777777" w:rsidR="00413850" w:rsidRPr="00E7171B" w:rsidRDefault="00413850" w:rsidP="00413850">
      <w:pPr>
        <w:pStyle w:val="Bezatstarpm"/>
        <w:ind w:firstLine="360"/>
        <w:jc w:val="both"/>
        <w:rPr>
          <w:rFonts w:ascii="Times New Roman" w:hAnsi="Times New Roman" w:cs="Times New Roman"/>
          <w:b/>
          <w:sz w:val="24"/>
          <w:szCs w:val="24"/>
        </w:rPr>
      </w:pPr>
      <w:r w:rsidRPr="00E7171B">
        <w:rPr>
          <w:rFonts w:ascii="Times New Roman" w:hAnsi="Times New Roman" w:cs="Times New Roman"/>
          <w:b/>
          <w:sz w:val="24"/>
          <w:szCs w:val="24"/>
        </w:rPr>
        <w:t>Rīcības virzieni</w:t>
      </w:r>
    </w:p>
    <w:p w14:paraId="0DF4604D" w14:textId="71FAE87A" w:rsidR="0065325D" w:rsidRPr="00442CA9" w:rsidRDefault="00413850" w:rsidP="0065325D">
      <w:pPr>
        <w:ind w:firstLine="360"/>
        <w:jc w:val="both"/>
        <w:rPr>
          <w:rFonts w:ascii="Times New Roman" w:hAnsi="Times New Roman" w:cs="Times New Roman"/>
          <w:bCs/>
          <w:sz w:val="24"/>
          <w:szCs w:val="24"/>
          <w:u w:val="single"/>
        </w:rPr>
      </w:pPr>
      <w:r w:rsidRPr="00E7171B">
        <w:rPr>
          <w:rFonts w:ascii="Times New Roman" w:hAnsi="Times New Roman" w:cs="Times New Roman"/>
          <w:b/>
          <w:sz w:val="24"/>
          <w:szCs w:val="24"/>
        </w:rPr>
        <w:t xml:space="preserve">1.1. </w:t>
      </w:r>
      <w:r w:rsidR="00442CA9" w:rsidRPr="00442CA9">
        <w:rPr>
          <w:rFonts w:ascii="Times New Roman" w:hAnsi="Times New Roman" w:cs="Times New Roman"/>
          <w:b/>
          <w:sz w:val="24"/>
          <w:szCs w:val="24"/>
        </w:rPr>
        <w:t>Valsts un ES finanšu instrumentu atbalsts zinātniskās pētniecības projektiem par zemes meliorācijas pielāgošan</w:t>
      </w:r>
      <w:r w:rsidR="00E77EF2">
        <w:rPr>
          <w:rFonts w:ascii="Times New Roman" w:hAnsi="Times New Roman" w:cs="Times New Roman"/>
          <w:b/>
          <w:sz w:val="24"/>
          <w:szCs w:val="24"/>
        </w:rPr>
        <w:t>u</w:t>
      </w:r>
      <w:r w:rsidR="00442CA9" w:rsidRPr="00442CA9">
        <w:rPr>
          <w:rFonts w:ascii="Times New Roman" w:hAnsi="Times New Roman" w:cs="Times New Roman"/>
          <w:b/>
          <w:sz w:val="24"/>
          <w:szCs w:val="24"/>
        </w:rPr>
        <w:t xml:space="preserve"> klimata pārmaiņām un nozīmību klimata pārmaiņu mazināšanā</w:t>
      </w:r>
      <w:r w:rsidR="00442CA9">
        <w:rPr>
          <w:rFonts w:ascii="Times New Roman" w:hAnsi="Times New Roman" w:cs="Times New Roman"/>
          <w:b/>
          <w:sz w:val="24"/>
          <w:szCs w:val="24"/>
        </w:rPr>
        <w:t xml:space="preserve"> </w:t>
      </w:r>
      <w:r w:rsidR="00442CA9" w:rsidRPr="00442CA9">
        <w:rPr>
          <w:rFonts w:ascii="Times New Roman" w:hAnsi="Times New Roman" w:cs="Times New Roman"/>
          <w:b/>
          <w:sz w:val="24"/>
          <w:szCs w:val="24"/>
          <w:u w:val="single"/>
        </w:rPr>
        <w:t>atklātos konkursos</w:t>
      </w:r>
      <w:r w:rsidR="00E77EF2">
        <w:rPr>
          <w:rFonts w:ascii="Times New Roman" w:hAnsi="Times New Roman" w:cs="Times New Roman"/>
          <w:b/>
          <w:sz w:val="24"/>
          <w:szCs w:val="24"/>
          <w:u w:val="single"/>
        </w:rPr>
        <w:t xml:space="preserve">, </w:t>
      </w:r>
      <w:r w:rsidR="00442CA9" w:rsidRPr="00442CA9">
        <w:rPr>
          <w:rFonts w:ascii="Times New Roman" w:hAnsi="Times New Roman" w:cs="Times New Roman"/>
          <w:b/>
          <w:sz w:val="24"/>
          <w:szCs w:val="24"/>
          <w:u w:val="single"/>
        </w:rPr>
        <w:t xml:space="preserve">atbilstoši publisko iepirkumu likumam </w:t>
      </w:r>
      <w:r w:rsidR="00E77EF2" w:rsidRPr="00442CA9">
        <w:rPr>
          <w:rFonts w:ascii="Times New Roman" w:hAnsi="Times New Roman" w:cs="Times New Roman"/>
          <w:b/>
          <w:sz w:val="24"/>
          <w:szCs w:val="24"/>
          <w:u w:val="single"/>
        </w:rPr>
        <w:t>bez</w:t>
      </w:r>
      <w:r w:rsidR="00E77EF2">
        <w:rPr>
          <w:rFonts w:ascii="Times New Roman" w:hAnsi="Times New Roman" w:cs="Times New Roman"/>
          <w:b/>
          <w:sz w:val="24"/>
          <w:szCs w:val="24"/>
          <w:u w:val="single"/>
        </w:rPr>
        <w:t xml:space="preserve"> </w:t>
      </w:r>
      <w:r w:rsidR="00E77EF2" w:rsidRPr="00442CA9">
        <w:rPr>
          <w:rFonts w:ascii="Times New Roman" w:hAnsi="Times New Roman" w:cs="Times New Roman"/>
          <w:b/>
          <w:sz w:val="24"/>
          <w:szCs w:val="24"/>
          <w:u w:val="single"/>
        </w:rPr>
        <w:t>maksas</w:t>
      </w:r>
      <w:r w:rsidR="00E77EF2">
        <w:rPr>
          <w:rFonts w:ascii="Times New Roman" w:hAnsi="Times New Roman" w:cs="Times New Roman"/>
          <w:b/>
          <w:sz w:val="24"/>
          <w:szCs w:val="24"/>
          <w:u w:val="single"/>
        </w:rPr>
        <w:t xml:space="preserve"> </w:t>
      </w:r>
      <w:r w:rsidR="00442CA9" w:rsidRPr="00442CA9">
        <w:rPr>
          <w:rFonts w:ascii="Times New Roman" w:hAnsi="Times New Roman" w:cs="Times New Roman"/>
          <w:b/>
          <w:sz w:val="24"/>
          <w:szCs w:val="24"/>
          <w:u w:val="single"/>
        </w:rPr>
        <w:t xml:space="preserve">publiski izplatot pētījumu rezultātus un brīvpiekļuves datubāzēs. </w:t>
      </w:r>
    </w:p>
    <w:p w14:paraId="731F0FA9" w14:textId="77777777" w:rsidR="00413850" w:rsidRPr="00E7171B" w:rsidRDefault="00413850" w:rsidP="00413850">
      <w:pPr>
        <w:pStyle w:val="Bezatstarpm"/>
        <w:ind w:left="360"/>
        <w:jc w:val="both"/>
        <w:rPr>
          <w:rFonts w:ascii="Times New Roman" w:hAnsi="Times New Roman" w:cs="Times New Roman"/>
          <w:b/>
          <w:sz w:val="24"/>
          <w:szCs w:val="24"/>
        </w:rPr>
      </w:pPr>
      <w:r w:rsidRPr="00E7171B">
        <w:rPr>
          <w:rFonts w:ascii="Times New Roman" w:hAnsi="Times New Roman" w:cs="Times New Roman"/>
          <w:b/>
          <w:sz w:val="24"/>
          <w:szCs w:val="24"/>
        </w:rPr>
        <w:t>1.2. Valsts un ES finanšu instrumentu atbalsts valsts un valsts nozīmes meliorācijas sistēmu būvniecībai un uzturēšanai:</w:t>
      </w:r>
    </w:p>
    <w:p w14:paraId="09A8AE40" w14:textId="41B58F53" w:rsidR="00413850" w:rsidRPr="00E7171B" w:rsidRDefault="00413850" w:rsidP="00413850">
      <w:pPr>
        <w:pStyle w:val="Bezatstarpm"/>
        <w:numPr>
          <w:ilvl w:val="0"/>
          <w:numId w:val="39"/>
        </w:numPr>
        <w:suppressAutoHyphens/>
        <w:jc w:val="both"/>
        <w:rPr>
          <w:rFonts w:ascii="Times New Roman" w:hAnsi="Times New Roman" w:cs="Times New Roman"/>
          <w:sz w:val="24"/>
          <w:szCs w:val="24"/>
        </w:rPr>
      </w:pPr>
      <w:r w:rsidRPr="00E7171B">
        <w:rPr>
          <w:rFonts w:ascii="Times New Roman" w:hAnsi="Times New Roman" w:cs="Times New Roman"/>
          <w:sz w:val="24"/>
          <w:szCs w:val="24"/>
        </w:rPr>
        <w:t>uzturētas visas ūdensnotekas, polderu sūkņu stacijas un hidrotehniskās būves</w:t>
      </w:r>
      <w:r w:rsidR="00E77EF2">
        <w:rPr>
          <w:rFonts w:ascii="Times New Roman" w:hAnsi="Times New Roman" w:cs="Times New Roman"/>
          <w:sz w:val="24"/>
          <w:szCs w:val="24"/>
        </w:rPr>
        <w:t>;</w:t>
      </w:r>
    </w:p>
    <w:p w14:paraId="27317770" w14:textId="77777777" w:rsidR="00413850" w:rsidRPr="00E7171B" w:rsidRDefault="00413850" w:rsidP="00413850">
      <w:pPr>
        <w:pStyle w:val="Bezatstarpm"/>
        <w:numPr>
          <w:ilvl w:val="0"/>
          <w:numId w:val="39"/>
        </w:numPr>
        <w:suppressAutoHyphens/>
        <w:jc w:val="both"/>
        <w:rPr>
          <w:rFonts w:ascii="Times New Roman" w:hAnsi="Times New Roman" w:cs="Times New Roman"/>
          <w:sz w:val="24"/>
          <w:szCs w:val="24"/>
          <w:u w:val="single"/>
        </w:rPr>
      </w:pPr>
      <w:r w:rsidRPr="00E7171B">
        <w:rPr>
          <w:rFonts w:ascii="Times New Roman" w:hAnsi="Times New Roman" w:cs="Times New Roman"/>
          <w:sz w:val="24"/>
          <w:szCs w:val="24"/>
          <w:u w:val="single"/>
        </w:rPr>
        <w:t>ūdensnoteku un meliorācijas sistēmu atjaunošana un pārbūve, piemērojot videi draudzīgus meliorācijas sistēmu elementus vai “zaļās infrastruktūras” risinājumus.</w:t>
      </w:r>
    </w:p>
    <w:p w14:paraId="2FBFC148" w14:textId="77777777" w:rsidR="00413850" w:rsidRPr="00E7171B" w:rsidRDefault="00413850" w:rsidP="00413850">
      <w:pPr>
        <w:ind w:firstLine="360"/>
        <w:jc w:val="both"/>
        <w:rPr>
          <w:rFonts w:ascii="Times New Roman" w:hAnsi="Times New Roman" w:cs="Times New Roman"/>
          <w:b/>
          <w:sz w:val="24"/>
          <w:szCs w:val="24"/>
        </w:rPr>
      </w:pPr>
      <w:r w:rsidRPr="00E7171B">
        <w:rPr>
          <w:rFonts w:ascii="Times New Roman" w:hAnsi="Times New Roman" w:cs="Times New Roman"/>
          <w:b/>
          <w:sz w:val="24"/>
          <w:szCs w:val="24"/>
        </w:rPr>
        <w:t>1.3. Nodrošināta koplietošanas, pašvaldību un viena īpašuma meliorācijas sistēmu uzturēšana:</w:t>
      </w:r>
    </w:p>
    <w:p w14:paraId="6A66A678" w14:textId="77777777" w:rsidR="00413850" w:rsidRPr="00E7171B" w:rsidRDefault="00413850" w:rsidP="00413850">
      <w:pPr>
        <w:pStyle w:val="Bezatstarpm"/>
        <w:numPr>
          <w:ilvl w:val="0"/>
          <w:numId w:val="40"/>
        </w:numPr>
        <w:suppressAutoHyphens/>
        <w:jc w:val="both"/>
        <w:rPr>
          <w:rFonts w:ascii="Times New Roman" w:hAnsi="Times New Roman" w:cs="Times New Roman"/>
          <w:sz w:val="24"/>
          <w:szCs w:val="24"/>
        </w:rPr>
      </w:pPr>
      <w:r w:rsidRPr="00E7171B">
        <w:rPr>
          <w:rFonts w:ascii="Times New Roman" w:hAnsi="Times New Roman" w:cs="Times New Roman"/>
          <w:sz w:val="24"/>
          <w:szCs w:val="24"/>
        </w:rPr>
        <w:t>nodrošināti optimāli augsnes mitruma apstākļi lauksaimnieciskajai ražošanai meliorētajās lauksaimniecības zemēs</w:t>
      </w:r>
      <w:r w:rsidR="00E77EF2">
        <w:rPr>
          <w:rFonts w:ascii="Times New Roman" w:hAnsi="Times New Roman" w:cs="Times New Roman"/>
          <w:sz w:val="24"/>
          <w:szCs w:val="24"/>
        </w:rPr>
        <w:t>;</w:t>
      </w:r>
    </w:p>
    <w:p w14:paraId="7F0D3616" w14:textId="77777777" w:rsidR="00413850" w:rsidRPr="00E7171B" w:rsidRDefault="00413850" w:rsidP="00413850">
      <w:pPr>
        <w:pStyle w:val="Bezatstarpm"/>
        <w:numPr>
          <w:ilvl w:val="0"/>
          <w:numId w:val="40"/>
        </w:numPr>
        <w:suppressAutoHyphens/>
        <w:jc w:val="both"/>
        <w:rPr>
          <w:rFonts w:ascii="Times New Roman" w:hAnsi="Times New Roman" w:cs="Times New Roman"/>
          <w:sz w:val="24"/>
          <w:szCs w:val="24"/>
        </w:rPr>
      </w:pPr>
      <w:r w:rsidRPr="00E7171B">
        <w:rPr>
          <w:rFonts w:ascii="Times New Roman" w:hAnsi="Times New Roman" w:cs="Times New Roman"/>
          <w:sz w:val="24"/>
          <w:szCs w:val="24"/>
        </w:rPr>
        <w:t>nodrošināti optimāli augsnes mitruma apstākļi meliorētajās meža zemes</w:t>
      </w:r>
      <w:r w:rsidR="00E77EF2">
        <w:rPr>
          <w:rFonts w:ascii="Times New Roman" w:hAnsi="Times New Roman" w:cs="Times New Roman"/>
          <w:sz w:val="24"/>
          <w:szCs w:val="24"/>
        </w:rPr>
        <w:t>;</w:t>
      </w:r>
    </w:p>
    <w:p w14:paraId="38E0EACB" w14:textId="77777777" w:rsidR="00413850" w:rsidRPr="00E7171B" w:rsidRDefault="00413850" w:rsidP="00413850">
      <w:pPr>
        <w:pStyle w:val="Bezatstarpm"/>
        <w:numPr>
          <w:ilvl w:val="0"/>
          <w:numId w:val="40"/>
        </w:numPr>
        <w:suppressAutoHyphens/>
        <w:jc w:val="both"/>
        <w:rPr>
          <w:rFonts w:ascii="Times New Roman" w:hAnsi="Times New Roman" w:cs="Times New Roman"/>
          <w:sz w:val="24"/>
          <w:szCs w:val="24"/>
        </w:rPr>
      </w:pPr>
      <w:r w:rsidRPr="00E7171B">
        <w:rPr>
          <w:rFonts w:ascii="Times New Roman" w:hAnsi="Times New Roman" w:cs="Times New Roman"/>
          <w:sz w:val="24"/>
          <w:szCs w:val="24"/>
        </w:rPr>
        <w:t>atjaunotas, pārbūvētas un izbūvētas jaunas meliorācijas sistēmas un hidrobūves</w:t>
      </w:r>
      <w:r w:rsidR="00E77EF2">
        <w:rPr>
          <w:rFonts w:ascii="Times New Roman" w:hAnsi="Times New Roman" w:cs="Times New Roman"/>
          <w:sz w:val="24"/>
          <w:szCs w:val="24"/>
        </w:rPr>
        <w:t>.</w:t>
      </w:r>
    </w:p>
    <w:p w14:paraId="279C50E1" w14:textId="77777777" w:rsidR="00413850" w:rsidRPr="00E7171B" w:rsidRDefault="00413850" w:rsidP="00413850">
      <w:pPr>
        <w:pStyle w:val="Bezatstarpm"/>
        <w:numPr>
          <w:ilvl w:val="1"/>
          <w:numId w:val="35"/>
        </w:numPr>
        <w:jc w:val="both"/>
        <w:rPr>
          <w:rFonts w:ascii="Times New Roman" w:hAnsi="Times New Roman" w:cs="Times New Roman"/>
          <w:b/>
          <w:sz w:val="24"/>
          <w:szCs w:val="24"/>
        </w:rPr>
      </w:pPr>
      <w:r w:rsidRPr="00E7171B">
        <w:rPr>
          <w:rFonts w:ascii="Times New Roman" w:hAnsi="Times New Roman" w:cs="Times New Roman"/>
          <w:b/>
          <w:sz w:val="24"/>
          <w:szCs w:val="24"/>
        </w:rPr>
        <w:t xml:space="preserve"> Normatīvo aktu pilnveidošana:</w:t>
      </w:r>
    </w:p>
    <w:p w14:paraId="32D78721" w14:textId="77777777" w:rsidR="00413850" w:rsidRPr="00E7171B" w:rsidRDefault="00413850" w:rsidP="00413850">
      <w:pPr>
        <w:pStyle w:val="Bezatstarpm"/>
        <w:numPr>
          <w:ilvl w:val="0"/>
          <w:numId w:val="41"/>
        </w:numPr>
        <w:suppressAutoHyphens/>
        <w:jc w:val="both"/>
        <w:rPr>
          <w:rFonts w:ascii="Times New Roman" w:hAnsi="Times New Roman" w:cs="Times New Roman"/>
          <w:i/>
          <w:sz w:val="24"/>
          <w:szCs w:val="24"/>
        </w:rPr>
      </w:pPr>
      <w:r w:rsidRPr="00E7171B">
        <w:rPr>
          <w:rFonts w:ascii="Times New Roman" w:hAnsi="Times New Roman" w:cs="Times New Roman"/>
          <w:sz w:val="24"/>
          <w:szCs w:val="24"/>
        </w:rPr>
        <w:t>apdzīvotu vietu meliorācijas sistēmu noteikšana</w:t>
      </w:r>
      <w:r w:rsidR="00E77EF2">
        <w:rPr>
          <w:rFonts w:ascii="Times New Roman" w:hAnsi="Times New Roman" w:cs="Times New Roman"/>
          <w:sz w:val="24"/>
          <w:szCs w:val="24"/>
        </w:rPr>
        <w:t>;</w:t>
      </w:r>
    </w:p>
    <w:p w14:paraId="1167CA18" w14:textId="6D48387E" w:rsidR="00413850" w:rsidRPr="00E7171B" w:rsidRDefault="00413850" w:rsidP="00413850">
      <w:pPr>
        <w:pStyle w:val="Bezatstarpm"/>
        <w:numPr>
          <w:ilvl w:val="0"/>
          <w:numId w:val="41"/>
        </w:numPr>
        <w:suppressAutoHyphens/>
        <w:jc w:val="both"/>
        <w:rPr>
          <w:rFonts w:ascii="Times New Roman" w:hAnsi="Times New Roman" w:cs="Times New Roman"/>
          <w:sz w:val="24"/>
          <w:szCs w:val="24"/>
        </w:rPr>
      </w:pPr>
      <w:r w:rsidRPr="00E7171B">
        <w:rPr>
          <w:rFonts w:ascii="Times New Roman" w:hAnsi="Times New Roman" w:cs="Times New Roman"/>
          <w:sz w:val="24"/>
          <w:szCs w:val="24"/>
        </w:rPr>
        <w:t>izstrādāts jauns nozares būvniecības standarts meliorācijas jomā klimata pārmaiņu seku mazināšanai un labāko pieejamo tehnoloģisko risinājumu un tehnoloģiju izmantošanai</w:t>
      </w:r>
      <w:r w:rsidR="00E77EF2">
        <w:rPr>
          <w:rFonts w:ascii="Times New Roman" w:hAnsi="Times New Roman" w:cs="Times New Roman"/>
          <w:sz w:val="24"/>
          <w:szCs w:val="24"/>
        </w:rPr>
        <w:t>;</w:t>
      </w:r>
    </w:p>
    <w:p w14:paraId="55C0AAAC" w14:textId="77777777" w:rsidR="00413850" w:rsidRPr="00E7171B" w:rsidRDefault="00413850" w:rsidP="00413850">
      <w:pPr>
        <w:pStyle w:val="Bezatstarpm"/>
        <w:numPr>
          <w:ilvl w:val="0"/>
          <w:numId w:val="41"/>
        </w:numPr>
        <w:suppressAutoHyphens/>
        <w:jc w:val="both"/>
        <w:rPr>
          <w:rFonts w:ascii="Times New Roman" w:hAnsi="Times New Roman" w:cs="Times New Roman"/>
          <w:sz w:val="24"/>
          <w:szCs w:val="24"/>
        </w:rPr>
      </w:pPr>
      <w:r w:rsidRPr="00E7171B">
        <w:rPr>
          <w:rFonts w:ascii="Times New Roman" w:hAnsi="Times New Roman" w:cs="Times New Roman"/>
          <w:sz w:val="24"/>
          <w:szCs w:val="24"/>
        </w:rPr>
        <w:t>izvērtētas vides prasības attiecībā uz esošo meliorācijas sistēmu atjaunošanu un pārbūvi</w:t>
      </w:r>
      <w:r w:rsidR="00E77EF2">
        <w:rPr>
          <w:rFonts w:ascii="Times New Roman" w:hAnsi="Times New Roman" w:cs="Times New Roman"/>
          <w:sz w:val="24"/>
          <w:szCs w:val="24"/>
        </w:rPr>
        <w:t>;</w:t>
      </w:r>
    </w:p>
    <w:p w14:paraId="5B606BEA" w14:textId="77777777" w:rsidR="00413850" w:rsidRPr="00E7171B" w:rsidRDefault="00413850" w:rsidP="00413850">
      <w:pPr>
        <w:pStyle w:val="Bezatstarpm"/>
        <w:numPr>
          <w:ilvl w:val="0"/>
          <w:numId w:val="41"/>
        </w:numPr>
        <w:suppressAutoHyphens/>
        <w:jc w:val="both"/>
        <w:rPr>
          <w:rFonts w:ascii="Times New Roman" w:hAnsi="Times New Roman" w:cs="Times New Roman"/>
          <w:sz w:val="24"/>
          <w:szCs w:val="24"/>
          <w:u w:val="single"/>
        </w:rPr>
      </w:pPr>
      <w:r w:rsidRPr="00E7171B">
        <w:rPr>
          <w:rFonts w:ascii="Times New Roman" w:hAnsi="Times New Roman" w:cs="Times New Roman"/>
          <w:sz w:val="24"/>
          <w:szCs w:val="24"/>
          <w:u w:val="single"/>
        </w:rPr>
        <w:t>skaidrojumi par videi draudzīgu meliorācijas sistēmu elementu un “zaļās infrastruktūras” izmantošanas iespējām meliorācijā</w:t>
      </w:r>
      <w:r w:rsidR="00E77EF2">
        <w:rPr>
          <w:rFonts w:ascii="Times New Roman" w:hAnsi="Times New Roman" w:cs="Times New Roman"/>
          <w:sz w:val="24"/>
          <w:szCs w:val="24"/>
          <w:u w:val="single"/>
        </w:rPr>
        <w:t>;</w:t>
      </w:r>
    </w:p>
    <w:p w14:paraId="1D18CB46" w14:textId="06AC35B5" w:rsidR="00413850" w:rsidRDefault="00413850" w:rsidP="00413850">
      <w:pPr>
        <w:pStyle w:val="Bezatstarpm"/>
        <w:numPr>
          <w:ilvl w:val="0"/>
          <w:numId w:val="41"/>
        </w:numPr>
        <w:suppressAutoHyphens/>
        <w:jc w:val="both"/>
        <w:rPr>
          <w:rFonts w:ascii="Times New Roman" w:hAnsi="Times New Roman" w:cs="Times New Roman"/>
          <w:sz w:val="24"/>
          <w:szCs w:val="24"/>
          <w:u w:val="single"/>
        </w:rPr>
      </w:pPr>
      <w:r w:rsidRPr="00E7171B">
        <w:rPr>
          <w:rFonts w:ascii="Times New Roman" w:hAnsi="Times New Roman" w:cs="Times New Roman"/>
          <w:sz w:val="24"/>
          <w:szCs w:val="24"/>
          <w:u w:val="single"/>
        </w:rPr>
        <w:lastRenderedPageBreak/>
        <w:t>izvērtētas prasības par finanšu instrumentu atbalsta nosacījumiem, lai projektu iesniegumu atlasē lielāku nozīmi piešķirtu projekta ieguldījumam klimata pārmaiņu seku mazināšanā un attiecīgā ūdensobjekta vides kvalitātes mērķu sasniegšanā</w:t>
      </w:r>
      <w:r w:rsidR="00E77EF2">
        <w:rPr>
          <w:rFonts w:ascii="Times New Roman" w:hAnsi="Times New Roman" w:cs="Times New Roman"/>
          <w:sz w:val="24"/>
          <w:szCs w:val="24"/>
          <w:u w:val="single"/>
        </w:rPr>
        <w:t>;</w:t>
      </w:r>
    </w:p>
    <w:p w14:paraId="5B3AF90C" w14:textId="77777777" w:rsidR="00A327AB" w:rsidRPr="00E7171B" w:rsidRDefault="00A327AB" w:rsidP="00413850">
      <w:pPr>
        <w:pStyle w:val="Bezatstarpm"/>
        <w:numPr>
          <w:ilvl w:val="0"/>
          <w:numId w:val="41"/>
        </w:numPr>
        <w:suppressAutoHyphen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izvērtēta iespēja </w:t>
      </w:r>
      <w:r w:rsidRPr="00A327AB">
        <w:rPr>
          <w:rFonts w:ascii="Times New Roman" w:hAnsi="Times New Roman" w:cs="Times New Roman"/>
          <w:sz w:val="24"/>
          <w:szCs w:val="24"/>
          <w:u w:val="single"/>
        </w:rPr>
        <w:t>ieviest Latvijā kompensācijas maksājumu valstij par meliorētas lauksaimniecības zemes pārveidošanu citā zemes lietošanas veidā</w:t>
      </w:r>
      <w:r>
        <w:rPr>
          <w:rFonts w:ascii="Times New Roman" w:hAnsi="Times New Roman" w:cs="Times New Roman"/>
          <w:sz w:val="24"/>
          <w:szCs w:val="24"/>
          <w:u w:val="single"/>
        </w:rPr>
        <w:t>.</w:t>
      </w:r>
    </w:p>
    <w:p w14:paraId="0071192E" w14:textId="77777777" w:rsidR="00413850" w:rsidRPr="00E7171B" w:rsidRDefault="00413850" w:rsidP="00413850">
      <w:pPr>
        <w:pStyle w:val="Bezatstarpm"/>
        <w:ind w:left="360"/>
        <w:jc w:val="both"/>
        <w:rPr>
          <w:rFonts w:ascii="Times New Roman" w:hAnsi="Times New Roman" w:cs="Times New Roman"/>
          <w:sz w:val="24"/>
          <w:szCs w:val="24"/>
        </w:rPr>
      </w:pPr>
      <w:r w:rsidRPr="00E7171B">
        <w:rPr>
          <w:rFonts w:ascii="Times New Roman" w:hAnsi="Times New Roman" w:cs="Times New Roman"/>
          <w:b/>
          <w:sz w:val="24"/>
          <w:szCs w:val="24"/>
        </w:rPr>
        <w:t>1.5. Nodrošināta iedzīvotāju dzīves kvalitāte, samazinot plūdu risku:</w:t>
      </w:r>
      <w:r w:rsidRPr="00E7171B">
        <w:rPr>
          <w:rFonts w:ascii="Times New Roman" w:hAnsi="Times New Roman" w:cs="Times New Roman"/>
          <w:sz w:val="24"/>
          <w:szCs w:val="24"/>
        </w:rPr>
        <w:t xml:space="preserve"> </w:t>
      </w:r>
    </w:p>
    <w:p w14:paraId="0DDFA8B2" w14:textId="77777777" w:rsidR="00413850" w:rsidRPr="00E7171B" w:rsidRDefault="00413850" w:rsidP="00413850">
      <w:pPr>
        <w:pStyle w:val="Bezatstarpm"/>
        <w:numPr>
          <w:ilvl w:val="0"/>
          <w:numId w:val="42"/>
        </w:numPr>
        <w:suppressAutoHyphens/>
        <w:jc w:val="both"/>
        <w:rPr>
          <w:rFonts w:ascii="Times New Roman" w:hAnsi="Times New Roman" w:cs="Times New Roman"/>
          <w:sz w:val="24"/>
          <w:szCs w:val="24"/>
        </w:rPr>
      </w:pPr>
      <w:r w:rsidRPr="00E7171B">
        <w:rPr>
          <w:rFonts w:ascii="Times New Roman" w:hAnsi="Times New Roman" w:cs="Times New Roman"/>
          <w:sz w:val="24"/>
          <w:szCs w:val="24"/>
        </w:rPr>
        <w:t>plūdu un erozijas procesu apdraudēto iedzīvotāju skaita samazinājums Latvijā</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585763DE" w14:textId="77777777" w:rsidR="00413850" w:rsidRPr="00E7171B" w:rsidRDefault="00413850" w:rsidP="00413850">
      <w:pPr>
        <w:pStyle w:val="Bezatstarpm"/>
        <w:numPr>
          <w:ilvl w:val="0"/>
          <w:numId w:val="42"/>
        </w:numPr>
        <w:suppressAutoHyphens/>
        <w:jc w:val="both"/>
        <w:rPr>
          <w:rFonts w:ascii="Times New Roman" w:hAnsi="Times New Roman" w:cs="Times New Roman"/>
          <w:sz w:val="24"/>
          <w:szCs w:val="24"/>
        </w:rPr>
      </w:pPr>
      <w:r w:rsidRPr="00E7171B">
        <w:rPr>
          <w:rFonts w:ascii="Times New Roman" w:hAnsi="Times New Roman" w:cs="Times New Roman"/>
          <w:sz w:val="24"/>
          <w:szCs w:val="24"/>
        </w:rPr>
        <w:t>plūdu draudu novēršana apdzīvotās vietās un laukos, samazinātas applūstošo teritoriju platības</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2B9F31A0" w14:textId="77777777" w:rsidR="00413850" w:rsidRPr="00E7171B" w:rsidRDefault="00413850" w:rsidP="00413850">
      <w:pPr>
        <w:pStyle w:val="Bezatstarpm"/>
        <w:numPr>
          <w:ilvl w:val="0"/>
          <w:numId w:val="42"/>
        </w:numPr>
        <w:suppressAutoHyphens/>
        <w:jc w:val="both"/>
        <w:rPr>
          <w:rFonts w:ascii="Times New Roman" w:hAnsi="Times New Roman" w:cs="Times New Roman"/>
          <w:sz w:val="24"/>
          <w:szCs w:val="24"/>
        </w:rPr>
      </w:pPr>
      <w:r w:rsidRPr="00E7171B">
        <w:rPr>
          <w:rFonts w:ascii="Times New Roman" w:hAnsi="Times New Roman" w:cs="Times New Roman"/>
          <w:sz w:val="24"/>
          <w:szCs w:val="24"/>
        </w:rPr>
        <w:t xml:space="preserve">veicināta </w:t>
      </w:r>
      <w:proofErr w:type="spellStart"/>
      <w:r w:rsidRPr="00E7171B">
        <w:rPr>
          <w:rFonts w:ascii="Times New Roman" w:hAnsi="Times New Roman" w:cs="Times New Roman"/>
          <w:sz w:val="24"/>
          <w:szCs w:val="24"/>
        </w:rPr>
        <w:t>bebraiņu</w:t>
      </w:r>
      <w:proofErr w:type="spellEnd"/>
      <w:r w:rsidRPr="00E7171B">
        <w:rPr>
          <w:rFonts w:ascii="Times New Roman" w:hAnsi="Times New Roman" w:cs="Times New Roman"/>
          <w:sz w:val="24"/>
          <w:szCs w:val="24"/>
        </w:rPr>
        <w:t xml:space="preserve"> novākšana lauksaimniecības un meža zemēs esošajās meliorācijas sistēmās</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153F8D8F" w14:textId="77777777" w:rsidR="00413850" w:rsidRPr="00E7171B" w:rsidRDefault="00413850" w:rsidP="00413850">
      <w:pPr>
        <w:pStyle w:val="Bezatstarpm"/>
        <w:numPr>
          <w:ilvl w:val="0"/>
          <w:numId w:val="42"/>
        </w:numPr>
        <w:suppressAutoHyphens/>
        <w:jc w:val="both"/>
        <w:rPr>
          <w:rFonts w:ascii="Times New Roman" w:hAnsi="Times New Roman" w:cs="Times New Roman"/>
          <w:sz w:val="24"/>
          <w:szCs w:val="24"/>
        </w:rPr>
      </w:pPr>
      <w:r w:rsidRPr="00E7171B">
        <w:rPr>
          <w:rFonts w:ascii="Times New Roman" w:hAnsi="Times New Roman" w:cs="Times New Roman"/>
          <w:sz w:val="24"/>
          <w:szCs w:val="24"/>
        </w:rPr>
        <w:t>piesaistīts finansējums jaunu meliorācijas sistēmu un hidrobūvju ierīkošanai</w:t>
      </w:r>
      <w:r w:rsidR="00E77EF2">
        <w:rPr>
          <w:rFonts w:ascii="Times New Roman" w:hAnsi="Times New Roman" w:cs="Times New Roman"/>
          <w:sz w:val="24"/>
          <w:szCs w:val="24"/>
        </w:rPr>
        <w:t>.</w:t>
      </w:r>
    </w:p>
    <w:p w14:paraId="422676E6" w14:textId="77777777" w:rsidR="00413850" w:rsidRPr="00E7171B" w:rsidRDefault="00413850" w:rsidP="00413850">
      <w:pPr>
        <w:pStyle w:val="Bezatstarpm"/>
        <w:ind w:left="720" w:hanging="720"/>
        <w:jc w:val="both"/>
        <w:rPr>
          <w:rFonts w:ascii="Times New Roman" w:hAnsi="Times New Roman" w:cs="Times New Roman"/>
          <w:b/>
          <w:i/>
          <w:sz w:val="24"/>
          <w:szCs w:val="24"/>
          <w:u w:val="single"/>
        </w:rPr>
      </w:pPr>
    </w:p>
    <w:p w14:paraId="58AC2820" w14:textId="77777777" w:rsidR="00413850" w:rsidRPr="00E7171B" w:rsidRDefault="00413850" w:rsidP="00413850">
      <w:pPr>
        <w:pStyle w:val="Bezatstarpm"/>
        <w:ind w:left="720" w:hanging="720"/>
        <w:jc w:val="both"/>
        <w:rPr>
          <w:rFonts w:ascii="Times New Roman" w:hAnsi="Times New Roman" w:cs="Times New Roman"/>
          <w:b/>
          <w:sz w:val="24"/>
          <w:szCs w:val="24"/>
          <w:u w:val="single"/>
        </w:rPr>
      </w:pPr>
      <w:r w:rsidRPr="00E7171B">
        <w:rPr>
          <w:rFonts w:ascii="Times New Roman" w:hAnsi="Times New Roman" w:cs="Times New Roman"/>
          <w:b/>
          <w:sz w:val="24"/>
          <w:szCs w:val="24"/>
          <w:u w:val="single"/>
        </w:rPr>
        <w:t>2. Kvalitatīvas hidromelioratīvās informācijas nodrošināšana</w:t>
      </w:r>
    </w:p>
    <w:p w14:paraId="5F8C33E8" w14:textId="77777777" w:rsidR="00413850" w:rsidRPr="00E7171B" w:rsidRDefault="00413850" w:rsidP="00413850">
      <w:pPr>
        <w:pStyle w:val="Bezatstarpm"/>
        <w:ind w:firstLine="284"/>
        <w:jc w:val="both"/>
        <w:rPr>
          <w:rFonts w:ascii="Times New Roman" w:hAnsi="Times New Roman" w:cs="Times New Roman"/>
          <w:b/>
          <w:sz w:val="24"/>
          <w:szCs w:val="24"/>
        </w:rPr>
      </w:pPr>
      <w:r w:rsidRPr="00E7171B">
        <w:rPr>
          <w:rFonts w:ascii="Times New Roman" w:hAnsi="Times New Roman" w:cs="Times New Roman"/>
          <w:b/>
          <w:sz w:val="24"/>
          <w:szCs w:val="24"/>
        </w:rPr>
        <w:t>Rīcības virzieni</w:t>
      </w:r>
    </w:p>
    <w:p w14:paraId="20B034C8" w14:textId="77777777" w:rsidR="00413850" w:rsidRPr="00E7171B" w:rsidRDefault="00413850" w:rsidP="00413850">
      <w:pPr>
        <w:pStyle w:val="Bezatstarpm"/>
        <w:ind w:firstLine="284"/>
        <w:jc w:val="both"/>
        <w:rPr>
          <w:rFonts w:ascii="Times New Roman" w:hAnsi="Times New Roman" w:cs="Times New Roman"/>
          <w:b/>
          <w:sz w:val="24"/>
          <w:szCs w:val="24"/>
        </w:rPr>
      </w:pPr>
      <w:r w:rsidRPr="00E7171B">
        <w:rPr>
          <w:rFonts w:ascii="Times New Roman" w:hAnsi="Times New Roman" w:cs="Times New Roman"/>
          <w:b/>
          <w:sz w:val="24"/>
          <w:szCs w:val="24"/>
        </w:rPr>
        <w:t>2.1. Veikta valsts un valsts nozīmes meliorācijas sistēmu inventarizācija</w:t>
      </w:r>
    </w:p>
    <w:p w14:paraId="22E5ACE8" w14:textId="77777777" w:rsidR="00413850" w:rsidRPr="00E7171B" w:rsidRDefault="00413850" w:rsidP="00413850">
      <w:pPr>
        <w:pStyle w:val="Bezatstarpm"/>
        <w:ind w:left="709" w:hanging="425"/>
        <w:jc w:val="both"/>
        <w:rPr>
          <w:rFonts w:ascii="Times New Roman" w:hAnsi="Times New Roman" w:cs="Times New Roman"/>
          <w:b/>
          <w:sz w:val="24"/>
          <w:szCs w:val="24"/>
        </w:rPr>
      </w:pPr>
      <w:r w:rsidRPr="00E7171B">
        <w:rPr>
          <w:rFonts w:ascii="Times New Roman" w:hAnsi="Times New Roman" w:cs="Times New Roman"/>
          <w:b/>
          <w:sz w:val="24"/>
          <w:szCs w:val="24"/>
        </w:rPr>
        <w:t>2.2. Veikta viena īpašnieka, koplietošanas un pašvaldību meliorācijas sistēmu inventarizācija</w:t>
      </w:r>
    </w:p>
    <w:p w14:paraId="6027085C" w14:textId="77777777" w:rsidR="00413850" w:rsidRPr="00E7171B" w:rsidRDefault="00413850" w:rsidP="00413850">
      <w:pPr>
        <w:pStyle w:val="Bezatstarpm"/>
        <w:ind w:left="709" w:hanging="425"/>
        <w:jc w:val="both"/>
        <w:rPr>
          <w:rFonts w:ascii="Times New Roman" w:hAnsi="Times New Roman" w:cs="Times New Roman"/>
          <w:b/>
          <w:sz w:val="24"/>
          <w:szCs w:val="24"/>
        </w:rPr>
      </w:pPr>
      <w:r w:rsidRPr="00E7171B">
        <w:rPr>
          <w:rFonts w:ascii="Times New Roman" w:hAnsi="Times New Roman" w:cs="Times New Roman"/>
          <w:b/>
          <w:sz w:val="24"/>
          <w:szCs w:val="24"/>
        </w:rPr>
        <w:t>2.3. Nodrošināta aktuālas informācijas pieejamība par meliorācijas sistēmām un hidrotehniskajām būvēm:</w:t>
      </w:r>
    </w:p>
    <w:p w14:paraId="5478A795" w14:textId="77777777" w:rsidR="001927F5" w:rsidRPr="001927F5" w:rsidRDefault="00413850" w:rsidP="00413850">
      <w:pPr>
        <w:pStyle w:val="Bezatstarpm"/>
        <w:numPr>
          <w:ilvl w:val="0"/>
          <w:numId w:val="43"/>
        </w:numPr>
        <w:suppressAutoHyphens/>
        <w:jc w:val="both"/>
        <w:rPr>
          <w:rFonts w:ascii="Times New Roman" w:hAnsi="Times New Roman" w:cs="Times New Roman"/>
          <w:b/>
          <w:sz w:val="24"/>
          <w:szCs w:val="24"/>
        </w:rPr>
      </w:pPr>
      <w:r w:rsidRPr="00E7171B">
        <w:rPr>
          <w:rFonts w:ascii="Times New Roman" w:hAnsi="Times New Roman" w:cs="Times New Roman"/>
          <w:sz w:val="24"/>
          <w:szCs w:val="24"/>
        </w:rPr>
        <w:t>pietiekami cilvēkresursi un materiāltehniskais nodrošinājums meliorācijas kadastra uzturēšanai</w:t>
      </w:r>
      <w:r w:rsidR="00E77EF2">
        <w:rPr>
          <w:rFonts w:ascii="Times New Roman" w:hAnsi="Times New Roman" w:cs="Times New Roman"/>
          <w:sz w:val="24"/>
          <w:szCs w:val="24"/>
        </w:rPr>
        <w:t>;</w:t>
      </w:r>
    </w:p>
    <w:p w14:paraId="33C1EA21" w14:textId="55CA0285" w:rsidR="00413850" w:rsidRPr="00E7171B" w:rsidRDefault="001927F5" w:rsidP="00413850">
      <w:pPr>
        <w:pStyle w:val="Bezatstarpm"/>
        <w:numPr>
          <w:ilvl w:val="0"/>
          <w:numId w:val="43"/>
        </w:numPr>
        <w:suppressAutoHyphens/>
        <w:jc w:val="both"/>
        <w:rPr>
          <w:rFonts w:ascii="Times New Roman" w:hAnsi="Times New Roman" w:cs="Times New Roman"/>
          <w:b/>
          <w:sz w:val="24"/>
          <w:szCs w:val="24"/>
        </w:rPr>
      </w:pPr>
      <w:r>
        <w:rPr>
          <w:rFonts w:ascii="Times New Roman" w:hAnsi="Times New Roman" w:cs="Times New Roman"/>
          <w:sz w:val="24"/>
          <w:szCs w:val="24"/>
        </w:rPr>
        <w:t>p</w:t>
      </w:r>
      <w:r w:rsidRPr="001927F5">
        <w:rPr>
          <w:rFonts w:ascii="Times New Roman" w:hAnsi="Times New Roman" w:cs="Times New Roman"/>
          <w:sz w:val="24"/>
          <w:szCs w:val="24"/>
        </w:rPr>
        <w:t>ilnveidot</w:t>
      </w:r>
      <w:r>
        <w:rPr>
          <w:rFonts w:ascii="Times New Roman" w:hAnsi="Times New Roman" w:cs="Times New Roman"/>
          <w:sz w:val="24"/>
          <w:szCs w:val="24"/>
        </w:rPr>
        <w:t>a</w:t>
      </w:r>
      <w:r w:rsidRPr="001927F5">
        <w:rPr>
          <w:rFonts w:ascii="Times New Roman" w:hAnsi="Times New Roman" w:cs="Times New Roman"/>
          <w:sz w:val="24"/>
          <w:szCs w:val="24"/>
        </w:rPr>
        <w:t xml:space="preserve"> meliorācijas kadastra informācijas sistēm</w:t>
      </w:r>
      <w:r>
        <w:rPr>
          <w:rFonts w:ascii="Times New Roman" w:hAnsi="Times New Roman" w:cs="Times New Roman"/>
          <w:sz w:val="24"/>
          <w:szCs w:val="24"/>
        </w:rPr>
        <w:t>a</w:t>
      </w:r>
      <w:r w:rsidRPr="001927F5">
        <w:rPr>
          <w:rFonts w:ascii="Times New Roman" w:hAnsi="Times New Roman" w:cs="Times New Roman"/>
          <w:sz w:val="24"/>
          <w:szCs w:val="24"/>
        </w:rPr>
        <w:t xml:space="preserve"> ar pāreju uz digitālu meliorācijas sistēmu stāvokļa apzināšanu</w:t>
      </w:r>
      <w:r>
        <w:rPr>
          <w:rFonts w:ascii="Times New Roman" w:hAnsi="Times New Roman" w:cs="Times New Roman"/>
          <w:sz w:val="24"/>
          <w:szCs w:val="24"/>
        </w:rPr>
        <w:t>,</w:t>
      </w:r>
      <w:r w:rsidRPr="001927F5">
        <w:rPr>
          <w:rFonts w:ascii="Times New Roman" w:hAnsi="Times New Roman" w:cs="Times New Roman"/>
          <w:sz w:val="24"/>
          <w:szCs w:val="24"/>
        </w:rPr>
        <w:t xml:space="preserve"> veicinot vienotu informācijas apriti digitālā formā, dokumentu digitalizāciju, informācijas ieguves metodikas izstrādi</w:t>
      </w:r>
      <w:r w:rsidR="00E77EF2">
        <w:rPr>
          <w:rFonts w:ascii="Times New Roman" w:hAnsi="Times New Roman" w:cs="Times New Roman"/>
          <w:sz w:val="24"/>
          <w:szCs w:val="24"/>
        </w:rPr>
        <w:t xml:space="preserve"> un</w:t>
      </w:r>
      <w:r w:rsidRPr="001927F5">
        <w:rPr>
          <w:rFonts w:ascii="Times New Roman" w:hAnsi="Times New Roman" w:cs="Times New Roman"/>
          <w:sz w:val="24"/>
          <w:szCs w:val="24"/>
        </w:rPr>
        <w:t xml:space="preserve"> tād</w:t>
      </w:r>
      <w:r w:rsidR="00E77EF2">
        <w:rPr>
          <w:rFonts w:ascii="Times New Roman" w:hAnsi="Times New Roman" w:cs="Times New Roman"/>
          <w:sz w:val="24"/>
          <w:szCs w:val="24"/>
        </w:rPr>
        <w:t>ē</w:t>
      </w:r>
      <w:r w:rsidRPr="001927F5">
        <w:rPr>
          <w:rFonts w:ascii="Times New Roman" w:hAnsi="Times New Roman" w:cs="Times New Roman"/>
          <w:sz w:val="24"/>
          <w:szCs w:val="24"/>
        </w:rPr>
        <w:t>jādi radot priekšnoteikumus efektīvai meliorācijas politikas veidošanai</w:t>
      </w:r>
      <w:r>
        <w:rPr>
          <w:rFonts w:ascii="Times New Roman" w:hAnsi="Times New Roman" w:cs="Times New Roman"/>
          <w:sz w:val="24"/>
          <w:szCs w:val="24"/>
        </w:rPr>
        <w:t>,</w:t>
      </w:r>
      <w:r w:rsidRPr="001927F5">
        <w:rPr>
          <w:rFonts w:ascii="Times New Roman" w:hAnsi="Times New Roman" w:cs="Times New Roman"/>
          <w:sz w:val="24"/>
          <w:szCs w:val="24"/>
        </w:rPr>
        <w:t xml:space="preserve"> t</w:t>
      </w:r>
      <w:r w:rsidR="00E77EF2">
        <w:rPr>
          <w:rFonts w:ascii="Times New Roman" w:hAnsi="Times New Roman" w:cs="Times New Roman"/>
          <w:sz w:val="24"/>
          <w:szCs w:val="24"/>
        </w:rPr>
        <w:t xml:space="preserve">ostarp </w:t>
      </w:r>
      <w:r w:rsidRPr="001927F5">
        <w:rPr>
          <w:rFonts w:ascii="Times New Roman" w:hAnsi="Times New Roman" w:cs="Times New Roman"/>
          <w:sz w:val="24"/>
          <w:szCs w:val="24"/>
        </w:rPr>
        <w:t xml:space="preserve">izmantojot </w:t>
      </w:r>
      <w:proofErr w:type="spellStart"/>
      <w:r w:rsidRPr="001927F5">
        <w:rPr>
          <w:rFonts w:ascii="Times New Roman" w:hAnsi="Times New Roman" w:cs="Times New Roman"/>
          <w:sz w:val="24"/>
          <w:szCs w:val="24"/>
        </w:rPr>
        <w:t>aerolāzerskenēšanas</w:t>
      </w:r>
      <w:proofErr w:type="spellEnd"/>
      <w:r w:rsidRPr="001927F5">
        <w:rPr>
          <w:rFonts w:ascii="Times New Roman" w:hAnsi="Times New Roman" w:cs="Times New Roman"/>
          <w:sz w:val="24"/>
          <w:szCs w:val="24"/>
        </w:rPr>
        <w:t xml:space="preserve"> (</w:t>
      </w:r>
      <w:proofErr w:type="spellStart"/>
      <w:r w:rsidRPr="001927F5">
        <w:rPr>
          <w:rFonts w:ascii="Times New Roman" w:hAnsi="Times New Roman" w:cs="Times New Roman"/>
          <w:sz w:val="24"/>
          <w:szCs w:val="24"/>
        </w:rPr>
        <w:t>LiDAR</w:t>
      </w:r>
      <w:proofErr w:type="spellEnd"/>
      <w:r w:rsidRPr="001927F5">
        <w:rPr>
          <w:rFonts w:ascii="Times New Roman" w:hAnsi="Times New Roman" w:cs="Times New Roman"/>
          <w:sz w:val="24"/>
          <w:szCs w:val="24"/>
        </w:rPr>
        <w:t>) datus un veicinot tautsaimniecības attīstību, lauksaimniecības un mežsaimniecības produkcijas ražošanu, lai samazinātu SEG</w:t>
      </w:r>
      <w:r w:rsidR="00E77EF2">
        <w:rPr>
          <w:rFonts w:ascii="Times New Roman" w:hAnsi="Times New Roman" w:cs="Times New Roman"/>
          <w:sz w:val="24"/>
          <w:szCs w:val="24"/>
        </w:rPr>
        <w:t> </w:t>
      </w:r>
      <w:r w:rsidRPr="001927F5">
        <w:rPr>
          <w:rFonts w:ascii="Times New Roman" w:hAnsi="Times New Roman" w:cs="Times New Roman"/>
          <w:sz w:val="24"/>
          <w:szCs w:val="24"/>
        </w:rPr>
        <w:t xml:space="preserve">emisijas, </w:t>
      </w:r>
      <w:r w:rsidR="00E77EF2">
        <w:rPr>
          <w:rFonts w:ascii="Times New Roman" w:hAnsi="Times New Roman" w:cs="Times New Roman"/>
          <w:sz w:val="24"/>
          <w:szCs w:val="24"/>
        </w:rPr>
        <w:t xml:space="preserve">kā arī sekmētu </w:t>
      </w:r>
      <w:r w:rsidRPr="001927F5">
        <w:rPr>
          <w:rFonts w:ascii="Times New Roman" w:hAnsi="Times New Roman" w:cs="Times New Roman"/>
          <w:sz w:val="24"/>
          <w:szCs w:val="24"/>
        </w:rPr>
        <w:t>ES klimata un Eiropas zaļā kursa mērķu sasniegšanu.</w:t>
      </w:r>
      <w:r w:rsidR="00413850" w:rsidRPr="00E7171B">
        <w:rPr>
          <w:rFonts w:ascii="Times New Roman" w:hAnsi="Times New Roman" w:cs="Times New Roman"/>
          <w:sz w:val="24"/>
          <w:szCs w:val="24"/>
        </w:rPr>
        <w:t xml:space="preserve"> </w:t>
      </w:r>
    </w:p>
    <w:p w14:paraId="313FB627" w14:textId="77777777" w:rsidR="00413850" w:rsidRPr="00E7171B" w:rsidRDefault="00413850" w:rsidP="00413850">
      <w:pPr>
        <w:pStyle w:val="Bezatstarpm"/>
        <w:suppressAutoHyphens/>
        <w:ind w:left="284"/>
        <w:jc w:val="both"/>
        <w:rPr>
          <w:rFonts w:ascii="Times New Roman" w:hAnsi="Times New Roman" w:cs="Times New Roman"/>
          <w:b/>
          <w:sz w:val="24"/>
          <w:szCs w:val="24"/>
        </w:rPr>
      </w:pPr>
      <w:r w:rsidRPr="00E7171B">
        <w:rPr>
          <w:rFonts w:ascii="Times New Roman" w:hAnsi="Times New Roman" w:cs="Times New Roman"/>
          <w:b/>
          <w:sz w:val="24"/>
          <w:szCs w:val="24"/>
        </w:rPr>
        <w:t xml:space="preserve">2.4. Nodrošināta automātisko </w:t>
      </w:r>
      <w:proofErr w:type="spellStart"/>
      <w:r w:rsidRPr="00E7171B">
        <w:rPr>
          <w:rFonts w:ascii="Times New Roman" w:hAnsi="Times New Roman" w:cs="Times New Roman"/>
          <w:b/>
          <w:sz w:val="24"/>
          <w:szCs w:val="24"/>
        </w:rPr>
        <w:t>hidrometrisko</w:t>
      </w:r>
      <w:proofErr w:type="spellEnd"/>
      <w:r w:rsidRPr="00E7171B">
        <w:rPr>
          <w:rFonts w:ascii="Times New Roman" w:hAnsi="Times New Roman" w:cs="Times New Roman"/>
          <w:b/>
          <w:sz w:val="24"/>
          <w:szCs w:val="24"/>
        </w:rPr>
        <w:t xml:space="preserve"> posteņu nepārtraukta darbība un </w:t>
      </w:r>
      <w:proofErr w:type="spellStart"/>
      <w:r w:rsidRPr="00E7171B">
        <w:rPr>
          <w:rFonts w:ascii="Times New Roman" w:hAnsi="Times New Roman" w:cs="Times New Roman"/>
          <w:b/>
          <w:sz w:val="24"/>
          <w:szCs w:val="24"/>
        </w:rPr>
        <w:t>hidrometrijas</w:t>
      </w:r>
      <w:proofErr w:type="spellEnd"/>
      <w:r w:rsidRPr="00E7171B">
        <w:rPr>
          <w:rFonts w:ascii="Times New Roman" w:hAnsi="Times New Roman" w:cs="Times New Roman"/>
          <w:b/>
          <w:sz w:val="24"/>
          <w:szCs w:val="24"/>
        </w:rPr>
        <w:t xml:space="preserve"> datu iegūšana, apstrāde un interpretācija</w:t>
      </w:r>
      <w:r w:rsidR="00E77EF2">
        <w:rPr>
          <w:rFonts w:ascii="Times New Roman" w:hAnsi="Times New Roman" w:cs="Times New Roman"/>
          <w:b/>
          <w:sz w:val="24"/>
          <w:szCs w:val="24"/>
        </w:rPr>
        <w:t>:</w:t>
      </w:r>
    </w:p>
    <w:p w14:paraId="743BB88D" w14:textId="77777777" w:rsidR="00413850" w:rsidRPr="00E7171B" w:rsidRDefault="00413850" w:rsidP="00413850">
      <w:pPr>
        <w:pStyle w:val="Bezatstarpm"/>
        <w:numPr>
          <w:ilvl w:val="0"/>
          <w:numId w:val="44"/>
        </w:numPr>
        <w:suppressAutoHyphens/>
        <w:jc w:val="both"/>
        <w:rPr>
          <w:rFonts w:ascii="Times New Roman" w:hAnsi="Times New Roman" w:cs="Times New Roman"/>
          <w:i/>
          <w:sz w:val="24"/>
          <w:szCs w:val="24"/>
        </w:rPr>
      </w:pPr>
      <w:r w:rsidRPr="00E7171B">
        <w:rPr>
          <w:rFonts w:ascii="Times New Roman" w:hAnsi="Times New Roman" w:cs="Times New Roman"/>
          <w:sz w:val="24"/>
          <w:szCs w:val="24"/>
        </w:rPr>
        <w:t xml:space="preserve">pietiekami cilvēkresursi un materiāltehniskais nodrošinājums </w:t>
      </w:r>
      <w:proofErr w:type="spellStart"/>
      <w:r w:rsidRPr="00E7171B">
        <w:rPr>
          <w:rFonts w:ascii="Times New Roman" w:hAnsi="Times New Roman" w:cs="Times New Roman"/>
          <w:sz w:val="24"/>
          <w:szCs w:val="24"/>
        </w:rPr>
        <w:t>hidrometrisko</w:t>
      </w:r>
      <w:proofErr w:type="spellEnd"/>
      <w:r w:rsidRPr="00E7171B">
        <w:rPr>
          <w:rFonts w:ascii="Times New Roman" w:hAnsi="Times New Roman" w:cs="Times New Roman"/>
          <w:sz w:val="24"/>
          <w:szCs w:val="24"/>
        </w:rPr>
        <w:t xml:space="preserve"> posteņu darbības nodrošināšanai, apstrādei un iegūto datu interpretācijai</w:t>
      </w:r>
      <w:r w:rsidR="00E77EF2">
        <w:rPr>
          <w:rFonts w:ascii="Times New Roman" w:hAnsi="Times New Roman" w:cs="Times New Roman"/>
          <w:sz w:val="24"/>
          <w:szCs w:val="24"/>
        </w:rPr>
        <w:t>;</w:t>
      </w:r>
    </w:p>
    <w:p w14:paraId="3223F6E1" w14:textId="77777777" w:rsidR="00413850" w:rsidRPr="00E7171B" w:rsidRDefault="00413850" w:rsidP="00413850">
      <w:pPr>
        <w:pStyle w:val="Bezatstarpm"/>
        <w:numPr>
          <w:ilvl w:val="0"/>
          <w:numId w:val="44"/>
        </w:numPr>
        <w:suppressAutoHyphens/>
        <w:jc w:val="both"/>
        <w:rPr>
          <w:rFonts w:ascii="Times New Roman" w:hAnsi="Times New Roman" w:cs="Times New Roman"/>
          <w:i/>
          <w:sz w:val="24"/>
          <w:szCs w:val="24"/>
        </w:rPr>
      </w:pPr>
      <w:r w:rsidRPr="00E7171B">
        <w:rPr>
          <w:rFonts w:ascii="Times New Roman" w:hAnsi="Times New Roman" w:cs="Times New Roman"/>
          <w:sz w:val="24"/>
          <w:szCs w:val="24"/>
        </w:rPr>
        <w:t xml:space="preserve">iegūti kvalitatīvi </w:t>
      </w:r>
      <w:proofErr w:type="spellStart"/>
      <w:r w:rsidRPr="00E7171B">
        <w:rPr>
          <w:rFonts w:ascii="Times New Roman" w:hAnsi="Times New Roman" w:cs="Times New Roman"/>
          <w:sz w:val="24"/>
          <w:szCs w:val="24"/>
        </w:rPr>
        <w:t>hidrometrijas</w:t>
      </w:r>
      <w:proofErr w:type="spellEnd"/>
      <w:r w:rsidRPr="00E7171B">
        <w:rPr>
          <w:rFonts w:ascii="Times New Roman" w:hAnsi="Times New Roman" w:cs="Times New Roman"/>
          <w:sz w:val="24"/>
          <w:szCs w:val="24"/>
        </w:rPr>
        <w:t xml:space="preserve"> dati</w:t>
      </w:r>
      <w:r w:rsidR="00E77EF2">
        <w:rPr>
          <w:rFonts w:ascii="Times New Roman" w:hAnsi="Times New Roman" w:cs="Times New Roman"/>
          <w:sz w:val="24"/>
          <w:szCs w:val="24"/>
        </w:rPr>
        <w:t>.</w:t>
      </w:r>
    </w:p>
    <w:p w14:paraId="28C2E0BE" w14:textId="77777777" w:rsidR="00413850" w:rsidRPr="00E7171B" w:rsidRDefault="00413850" w:rsidP="00413850">
      <w:pPr>
        <w:pStyle w:val="Bezatstarpm"/>
        <w:jc w:val="both"/>
        <w:rPr>
          <w:rFonts w:ascii="Times New Roman" w:hAnsi="Times New Roman" w:cs="Times New Roman"/>
          <w:b/>
          <w:bCs/>
          <w:i/>
          <w:sz w:val="24"/>
          <w:szCs w:val="24"/>
        </w:rPr>
      </w:pPr>
    </w:p>
    <w:p w14:paraId="5734AC0B" w14:textId="41CF8EAB" w:rsidR="00413850" w:rsidRPr="00E7171B" w:rsidRDefault="00413850" w:rsidP="00413850">
      <w:pPr>
        <w:pStyle w:val="Bezatstarpm"/>
        <w:jc w:val="both"/>
        <w:rPr>
          <w:rFonts w:ascii="Times New Roman" w:hAnsi="Times New Roman" w:cs="Times New Roman"/>
          <w:b/>
          <w:bCs/>
          <w:sz w:val="24"/>
          <w:szCs w:val="24"/>
        </w:rPr>
      </w:pPr>
      <w:r w:rsidRPr="00E7171B">
        <w:rPr>
          <w:rFonts w:ascii="Times New Roman" w:hAnsi="Times New Roman" w:cs="Times New Roman"/>
          <w:b/>
          <w:bCs/>
          <w:sz w:val="24"/>
          <w:szCs w:val="24"/>
        </w:rPr>
        <w:t>3.</w:t>
      </w:r>
      <w:r w:rsidRPr="00E7171B">
        <w:rPr>
          <w:rFonts w:ascii="Times New Roman" w:hAnsi="Times New Roman" w:cs="Times New Roman"/>
          <w:b/>
          <w:sz w:val="24"/>
          <w:szCs w:val="24"/>
        </w:rPr>
        <w:t xml:space="preserve"> </w:t>
      </w:r>
      <w:r w:rsidRPr="00E7171B">
        <w:rPr>
          <w:rFonts w:ascii="Times New Roman" w:hAnsi="Times New Roman" w:cs="Times New Roman"/>
          <w:b/>
          <w:bCs/>
          <w:sz w:val="24"/>
          <w:szCs w:val="24"/>
        </w:rPr>
        <w:t>Sabiedrības izpratnes stiprināšana par meliorācijas nozīmību, jauno meliorācijas speciālistu piesaist</w:t>
      </w:r>
      <w:r w:rsidR="00E77EF2">
        <w:rPr>
          <w:rFonts w:ascii="Times New Roman" w:hAnsi="Times New Roman" w:cs="Times New Roman"/>
          <w:b/>
          <w:bCs/>
          <w:sz w:val="24"/>
          <w:szCs w:val="24"/>
        </w:rPr>
        <w:t>īšana</w:t>
      </w:r>
      <w:r w:rsidRPr="00E7171B">
        <w:rPr>
          <w:rFonts w:ascii="Times New Roman" w:hAnsi="Times New Roman" w:cs="Times New Roman"/>
          <w:b/>
          <w:bCs/>
          <w:sz w:val="24"/>
          <w:szCs w:val="24"/>
        </w:rPr>
        <w:t xml:space="preserve"> un speciālistu profesionālās kompetences pilnveidošana</w:t>
      </w:r>
    </w:p>
    <w:p w14:paraId="1AB905BA" w14:textId="77777777" w:rsidR="00413850" w:rsidRPr="00E7171B" w:rsidRDefault="00413850" w:rsidP="00413850">
      <w:pPr>
        <w:pStyle w:val="Bezatstarpm"/>
        <w:ind w:firstLine="360"/>
        <w:jc w:val="both"/>
        <w:rPr>
          <w:rFonts w:ascii="Times New Roman" w:hAnsi="Times New Roman" w:cs="Times New Roman"/>
          <w:b/>
          <w:sz w:val="24"/>
          <w:szCs w:val="24"/>
        </w:rPr>
      </w:pPr>
      <w:r w:rsidRPr="00E7171B">
        <w:rPr>
          <w:rFonts w:ascii="Times New Roman" w:hAnsi="Times New Roman" w:cs="Times New Roman"/>
          <w:b/>
          <w:sz w:val="24"/>
          <w:szCs w:val="24"/>
        </w:rPr>
        <w:t>Rīcības virzieni</w:t>
      </w:r>
    </w:p>
    <w:p w14:paraId="471D8158" w14:textId="77777777" w:rsidR="00413850" w:rsidRPr="00E7171B" w:rsidRDefault="00413850" w:rsidP="00413850">
      <w:pPr>
        <w:pStyle w:val="Bezatstarpm"/>
        <w:ind w:firstLine="360"/>
        <w:jc w:val="both"/>
        <w:rPr>
          <w:rFonts w:ascii="Times New Roman" w:hAnsi="Times New Roman" w:cs="Times New Roman"/>
          <w:b/>
          <w:sz w:val="24"/>
          <w:szCs w:val="24"/>
        </w:rPr>
      </w:pPr>
      <w:r w:rsidRPr="00E7171B">
        <w:rPr>
          <w:rFonts w:ascii="Times New Roman" w:hAnsi="Times New Roman" w:cs="Times New Roman"/>
          <w:b/>
          <w:sz w:val="24"/>
          <w:szCs w:val="24"/>
        </w:rPr>
        <w:t>3.1. Stiprināta sabiedrības izpratne par meliorācijas nozīmi klimata pārmaiņu un to seku mazināšanā</w:t>
      </w:r>
    </w:p>
    <w:p w14:paraId="51F7DF77" w14:textId="52A1149B" w:rsidR="00413850" w:rsidRPr="00E7171B" w:rsidRDefault="00413850" w:rsidP="00413850">
      <w:pPr>
        <w:pStyle w:val="Bezatstarpm"/>
        <w:ind w:firstLine="360"/>
        <w:jc w:val="both"/>
        <w:rPr>
          <w:rFonts w:ascii="Times New Roman" w:hAnsi="Times New Roman" w:cs="Times New Roman"/>
          <w:b/>
          <w:sz w:val="24"/>
          <w:szCs w:val="24"/>
        </w:rPr>
      </w:pPr>
      <w:r w:rsidRPr="00E7171B">
        <w:rPr>
          <w:rFonts w:ascii="Times New Roman" w:hAnsi="Times New Roman" w:cs="Times New Roman"/>
          <w:b/>
          <w:sz w:val="24"/>
          <w:szCs w:val="24"/>
        </w:rPr>
        <w:t>3.2. Stiprināta meliorācijas sistēmu īpašnieku, valsts un pašvaldības i</w:t>
      </w:r>
      <w:r w:rsidR="00E77EF2">
        <w:rPr>
          <w:rFonts w:ascii="Times New Roman" w:hAnsi="Times New Roman" w:cs="Times New Roman"/>
          <w:b/>
          <w:sz w:val="24"/>
          <w:szCs w:val="24"/>
        </w:rPr>
        <w:t>estāžu</w:t>
      </w:r>
      <w:r w:rsidRPr="00E7171B">
        <w:rPr>
          <w:rFonts w:ascii="Times New Roman" w:hAnsi="Times New Roman" w:cs="Times New Roman"/>
          <w:b/>
          <w:sz w:val="24"/>
          <w:szCs w:val="24"/>
        </w:rPr>
        <w:t xml:space="preserve"> amatpersonu un darbinieku izpratne un zināšanas meliorācijas jomā:</w:t>
      </w:r>
    </w:p>
    <w:p w14:paraId="2D44B18C" w14:textId="08A05A06" w:rsidR="00413850" w:rsidRPr="00E7171B" w:rsidRDefault="00413850" w:rsidP="00413850">
      <w:pPr>
        <w:pStyle w:val="Sarakstarindkopa"/>
        <w:numPr>
          <w:ilvl w:val="0"/>
          <w:numId w:val="45"/>
        </w:numPr>
        <w:suppressAutoHyphens/>
        <w:jc w:val="both"/>
        <w:rPr>
          <w:rFonts w:ascii="Times New Roman" w:hAnsi="Times New Roman"/>
          <w:szCs w:val="24"/>
        </w:rPr>
      </w:pPr>
      <w:r w:rsidRPr="00E7171B">
        <w:rPr>
          <w:rFonts w:ascii="Times New Roman" w:hAnsi="Times New Roman"/>
          <w:szCs w:val="24"/>
        </w:rPr>
        <w:t>meliorācijas sistēmu īpašniekiem sniegtas valsts un pašvaldības i</w:t>
      </w:r>
      <w:r w:rsidR="00E77EF2">
        <w:rPr>
          <w:rFonts w:ascii="Times New Roman" w:hAnsi="Times New Roman"/>
          <w:szCs w:val="24"/>
        </w:rPr>
        <w:t>estāžu</w:t>
      </w:r>
      <w:r w:rsidRPr="00E7171B">
        <w:rPr>
          <w:rFonts w:ascii="Times New Roman" w:hAnsi="Times New Roman"/>
          <w:szCs w:val="24"/>
        </w:rPr>
        <w:t xml:space="preserve"> konsultācijas</w:t>
      </w:r>
      <w:r w:rsidR="00E77EF2">
        <w:rPr>
          <w:rFonts w:ascii="Times New Roman" w:hAnsi="Times New Roman"/>
          <w:szCs w:val="24"/>
        </w:rPr>
        <w:t>;</w:t>
      </w:r>
      <w:r w:rsidRPr="00E7171B">
        <w:rPr>
          <w:rFonts w:ascii="Times New Roman" w:hAnsi="Times New Roman"/>
          <w:szCs w:val="24"/>
        </w:rPr>
        <w:t xml:space="preserve"> </w:t>
      </w:r>
    </w:p>
    <w:p w14:paraId="3F5C0F1E" w14:textId="77777777" w:rsidR="00413850" w:rsidRPr="00E7171B" w:rsidRDefault="00413850" w:rsidP="00413850">
      <w:pPr>
        <w:pStyle w:val="Sarakstarindkopa"/>
        <w:numPr>
          <w:ilvl w:val="0"/>
          <w:numId w:val="45"/>
        </w:numPr>
        <w:suppressAutoHyphens/>
        <w:jc w:val="both"/>
        <w:rPr>
          <w:rFonts w:ascii="Times New Roman" w:hAnsi="Times New Roman"/>
          <w:b/>
          <w:i/>
          <w:szCs w:val="24"/>
        </w:rPr>
      </w:pPr>
      <w:r w:rsidRPr="00E7171B">
        <w:rPr>
          <w:rFonts w:ascii="Times New Roman" w:hAnsi="Times New Roman"/>
          <w:szCs w:val="24"/>
        </w:rPr>
        <w:t>rīkoti valsts, pašvaldību un nevalstisko organizāciju informatīvie pasākumi sabiedrībai un amatpersonām</w:t>
      </w:r>
      <w:r w:rsidR="00E77EF2">
        <w:rPr>
          <w:rFonts w:ascii="Times New Roman" w:hAnsi="Times New Roman"/>
          <w:szCs w:val="24"/>
        </w:rPr>
        <w:t>;</w:t>
      </w:r>
    </w:p>
    <w:p w14:paraId="49BCC1C6" w14:textId="77777777" w:rsidR="00413850" w:rsidRPr="00E7171B" w:rsidRDefault="00413850" w:rsidP="00413850">
      <w:pPr>
        <w:pStyle w:val="Sarakstarindkopa"/>
        <w:numPr>
          <w:ilvl w:val="0"/>
          <w:numId w:val="45"/>
        </w:numPr>
        <w:suppressAutoHyphens/>
        <w:jc w:val="both"/>
        <w:rPr>
          <w:rFonts w:ascii="Times New Roman" w:hAnsi="Times New Roman"/>
          <w:b/>
          <w:i/>
          <w:szCs w:val="24"/>
        </w:rPr>
      </w:pPr>
      <w:r w:rsidRPr="00E7171B">
        <w:rPr>
          <w:rFonts w:ascii="Times New Roman" w:hAnsi="Times New Roman"/>
          <w:szCs w:val="24"/>
        </w:rPr>
        <w:t>īstenoti informatīvie un pieredzes apmaiņas pasākumi, semināri, konferences, izdotas publikācijas un novadīti apmācības kursi</w:t>
      </w:r>
      <w:r w:rsidR="00E77EF2">
        <w:rPr>
          <w:rFonts w:ascii="Times New Roman" w:hAnsi="Times New Roman"/>
          <w:szCs w:val="24"/>
        </w:rPr>
        <w:t>;</w:t>
      </w:r>
    </w:p>
    <w:p w14:paraId="69629488" w14:textId="77777777" w:rsidR="00413850" w:rsidRPr="00E7171B" w:rsidRDefault="00413850" w:rsidP="00413850">
      <w:pPr>
        <w:pStyle w:val="Bezatstarpm"/>
        <w:numPr>
          <w:ilvl w:val="0"/>
          <w:numId w:val="45"/>
        </w:numPr>
        <w:suppressAutoHyphens/>
        <w:jc w:val="both"/>
        <w:rPr>
          <w:rFonts w:ascii="Times New Roman" w:hAnsi="Times New Roman" w:cs="Times New Roman"/>
          <w:sz w:val="24"/>
          <w:szCs w:val="24"/>
        </w:rPr>
      </w:pPr>
      <w:r w:rsidRPr="00E7171B">
        <w:rPr>
          <w:rFonts w:ascii="Times New Roman" w:hAnsi="Times New Roman" w:cs="Times New Roman"/>
          <w:sz w:val="24"/>
          <w:szCs w:val="24"/>
        </w:rPr>
        <w:t>stabils un pietiekams sertificēto meliorācijas speciālistu skaits</w:t>
      </w:r>
      <w:r w:rsidR="00E77EF2">
        <w:rPr>
          <w:rFonts w:ascii="Times New Roman" w:hAnsi="Times New Roman" w:cs="Times New Roman"/>
          <w:sz w:val="24"/>
          <w:szCs w:val="24"/>
        </w:rPr>
        <w:t>;</w:t>
      </w:r>
    </w:p>
    <w:p w14:paraId="05E909D0" w14:textId="77777777" w:rsidR="00413850" w:rsidRPr="00E7171B" w:rsidRDefault="00413850" w:rsidP="00413850">
      <w:pPr>
        <w:pStyle w:val="Bezatstarpm"/>
        <w:numPr>
          <w:ilvl w:val="0"/>
          <w:numId w:val="45"/>
        </w:numPr>
        <w:suppressAutoHyphens/>
        <w:jc w:val="both"/>
        <w:rPr>
          <w:rFonts w:ascii="Times New Roman" w:hAnsi="Times New Roman" w:cs="Times New Roman"/>
          <w:sz w:val="24"/>
          <w:szCs w:val="24"/>
        </w:rPr>
      </w:pPr>
      <w:r w:rsidRPr="00E7171B">
        <w:rPr>
          <w:rFonts w:ascii="Times New Roman" w:hAnsi="Times New Roman" w:cs="Times New Roman"/>
          <w:sz w:val="24"/>
          <w:szCs w:val="24"/>
        </w:rPr>
        <w:t>nodrošināti kvalifikācijas paaugstināšanas, tostarp mūžizglītības, pasākumi</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582A3353" w14:textId="77777777" w:rsidR="00413850" w:rsidRPr="00E7171B" w:rsidRDefault="00413850" w:rsidP="00413850">
      <w:pPr>
        <w:pStyle w:val="Bezatstarpm"/>
        <w:numPr>
          <w:ilvl w:val="1"/>
          <w:numId w:val="29"/>
        </w:numPr>
        <w:jc w:val="both"/>
        <w:rPr>
          <w:rFonts w:ascii="Times New Roman" w:hAnsi="Times New Roman" w:cs="Times New Roman"/>
          <w:b/>
          <w:sz w:val="24"/>
          <w:szCs w:val="24"/>
        </w:rPr>
      </w:pPr>
      <w:r w:rsidRPr="00E7171B">
        <w:rPr>
          <w:rFonts w:ascii="Times New Roman" w:hAnsi="Times New Roman" w:cs="Times New Roman"/>
          <w:b/>
          <w:sz w:val="24"/>
          <w:szCs w:val="24"/>
        </w:rPr>
        <w:t xml:space="preserve"> Visu izglītības līmeņu kvalificētu meliorācijas speciālistu sagatavošana:</w:t>
      </w:r>
    </w:p>
    <w:p w14:paraId="65FFCAEC" w14:textId="77777777" w:rsidR="00413850" w:rsidRPr="00E7171B" w:rsidRDefault="00413850" w:rsidP="00413850">
      <w:pPr>
        <w:pStyle w:val="Bezatstarpm"/>
        <w:numPr>
          <w:ilvl w:val="0"/>
          <w:numId w:val="46"/>
        </w:numPr>
        <w:suppressAutoHyphens/>
        <w:jc w:val="both"/>
        <w:rPr>
          <w:rFonts w:ascii="Times New Roman" w:hAnsi="Times New Roman" w:cs="Times New Roman"/>
          <w:sz w:val="24"/>
          <w:szCs w:val="24"/>
        </w:rPr>
      </w:pPr>
      <w:r w:rsidRPr="00E7171B">
        <w:rPr>
          <w:rFonts w:ascii="Times New Roman" w:hAnsi="Times New Roman" w:cs="Times New Roman"/>
          <w:sz w:val="24"/>
          <w:szCs w:val="24"/>
        </w:rPr>
        <w:lastRenderedPageBreak/>
        <w:t>nodrošināta kvalitatīva vidējās profesionālās izglītības iespēja</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21189C6C" w14:textId="77777777" w:rsidR="00413850" w:rsidRPr="00E7171B" w:rsidRDefault="00413850" w:rsidP="00413850">
      <w:pPr>
        <w:pStyle w:val="Bezatstarpm"/>
        <w:numPr>
          <w:ilvl w:val="0"/>
          <w:numId w:val="46"/>
        </w:numPr>
        <w:suppressAutoHyphens/>
        <w:jc w:val="both"/>
        <w:rPr>
          <w:rFonts w:ascii="Times New Roman" w:hAnsi="Times New Roman" w:cs="Times New Roman"/>
          <w:sz w:val="24"/>
          <w:szCs w:val="24"/>
        </w:rPr>
      </w:pPr>
      <w:r w:rsidRPr="00E7171B">
        <w:rPr>
          <w:rFonts w:ascii="Times New Roman" w:hAnsi="Times New Roman" w:cs="Times New Roman"/>
          <w:sz w:val="24"/>
          <w:szCs w:val="24"/>
        </w:rPr>
        <w:t>nodrošināta kvalitatīva augstākās profesionālās izglītības iespēja</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4835A929" w14:textId="77777777" w:rsidR="00413850" w:rsidRPr="00E7171B" w:rsidRDefault="00413850" w:rsidP="00413850">
      <w:pPr>
        <w:pStyle w:val="Bezatstarpm"/>
        <w:numPr>
          <w:ilvl w:val="0"/>
          <w:numId w:val="46"/>
        </w:numPr>
        <w:suppressAutoHyphens/>
        <w:jc w:val="both"/>
        <w:rPr>
          <w:rFonts w:ascii="Times New Roman" w:hAnsi="Times New Roman" w:cs="Times New Roman"/>
          <w:sz w:val="24"/>
          <w:szCs w:val="24"/>
        </w:rPr>
      </w:pPr>
      <w:r w:rsidRPr="00E7171B">
        <w:rPr>
          <w:rFonts w:ascii="Times New Roman" w:hAnsi="Times New Roman" w:cs="Times New Roman"/>
          <w:sz w:val="24"/>
          <w:szCs w:val="24"/>
        </w:rPr>
        <w:t>sagatavots nozares pieprasījumam atbilstošs visu līmeņu speciālistu skaits</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4DA76023" w14:textId="77777777" w:rsidR="00413850" w:rsidRPr="00E7171B" w:rsidRDefault="00413850" w:rsidP="00413850">
      <w:pPr>
        <w:pStyle w:val="Bezatstarpm"/>
        <w:numPr>
          <w:ilvl w:val="0"/>
          <w:numId w:val="46"/>
        </w:numPr>
        <w:suppressAutoHyphens/>
        <w:jc w:val="both"/>
        <w:rPr>
          <w:rFonts w:ascii="Times New Roman" w:hAnsi="Times New Roman" w:cs="Times New Roman"/>
          <w:sz w:val="24"/>
          <w:szCs w:val="24"/>
        </w:rPr>
      </w:pPr>
      <w:r w:rsidRPr="00E7171B">
        <w:rPr>
          <w:rFonts w:ascii="Times New Roman" w:hAnsi="Times New Roman" w:cs="Times New Roman"/>
          <w:sz w:val="24"/>
          <w:szCs w:val="24"/>
        </w:rPr>
        <w:t>veicināta sadarbība starp Latvijas Lauksaimniecības universitāti un studiju prakses vietas devējiem meliorācijas jomā</w:t>
      </w:r>
      <w:r w:rsidR="00E77EF2">
        <w:rPr>
          <w:rFonts w:ascii="Times New Roman" w:hAnsi="Times New Roman" w:cs="Times New Roman"/>
          <w:sz w:val="24"/>
          <w:szCs w:val="24"/>
        </w:rPr>
        <w:t>.</w:t>
      </w:r>
    </w:p>
    <w:p w14:paraId="291FFB2E" w14:textId="77777777" w:rsidR="00413850" w:rsidRPr="00E7171B" w:rsidRDefault="00413850" w:rsidP="00413850">
      <w:pPr>
        <w:pStyle w:val="Bezatstarpm"/>
        <w:ind w:left="720"/>
        <w:jc w:val="both"/>
        <w:rPr>
          <w:rFonts w:ascii="Times New Roman" w:hAnsi="Times New Roman" w:cs="Times New Roman"/>
          <w:sz w:val="24"/>
          <w:szCs w:val="24"/>
        </w:rPr>
      </w:pPr>
    </w:p>
    <w:p w14:paraId="4AF3CCBB" w14:textId="77777777" w:rsidR="00413850" w:rsidRPr="00E7171B" w:rsidRDefault="00413850" w:rsidP="00260A86">
      <w:pPr>
        <w:ind w:firstLine="284"/>
        <w:jc w:val="both"/>
        <w:rPr>
          <w:rFonts w:ascii="Times New Roman" w:hAnsi="Times New Roman" w:cs="Times New Roman"/>
          <w:sz w:val="24"/>
          <w:szCs w:val="24"/>
        </w:rPr>
      </w:pPr>
      <w:r w:rsidRPr="00E7171B">
        <w:rPr>
          <w:rFonts w:ascii="Times New Roman" w:hAnsi="Times New Roman" w:cs="Times New Roman"/>
          <w:sz w:val="24"/>
          <w:szCs w:val="24"/>
        </w:rPr>
        <w:t xml:space="preserve">Katru rīcības virzienu veido noteikts pasākumu kopums. </w:t>
      </w:r>
      <w:r w:rsidR="004E69B7">
        <w:rPr>
          <w:rFonts w:ascii="Times New Roman" w:hAnsi="Times New Roman" w:cs="Times New Roman"/>
          <w:sz w:val="24"/>
          <w:szCs w:val="24"/>
        </w:rPr>
        <w:t>Plāns</w:t>
      </w:r>
      <w:r w:rsidRPr="00E7171B">
        <w:rPr>
          <w:rFonts w:ascii="Times New Roman" w:hAnsi="Times New Roman" w:cs="Times New Roman"/>
          <w:sz w:val="24"/>
          <w:szCs w:val="24"/>
        </w:rPr>
        <w:t xml:space="preserve"> neparedz konkrētu pasākumu ieviešanas laiku, jo tie var būt aktuāli arī pēc 20</w:t>
      </w:r>
      <w:r w:rsidR="00B31267">
        <w:rPr>
          <w:rFonts w:ascii="Times New Roman" w:hAnsi="Times New Roman" w:cs="Times New Roman"/>
          <w:sz w:val="24"/>
          <w:szCs w:val="24"/>
        </w:rPr>
        <w:t>2</w:t>
      </w:r>
      <w:r w:rsidR="00171974">
        <w:rPr>
          <w:rFonts w:ascii="Times New Roman" w:hAnsi="Times New Roman" w:cs="Times New Roman"/>
          <w:sz w:val="24"/>
          <w:szCs w:val="24"/>
        </w:rPr>
        <w:t>7</w:t>
      </w:r>
      <w:r w:rsidRPr="00E7171B">
        <w:rPr>
          <w:rFonts w:ascii="Times New Roman" w:hAnsi="Times New Roman" w:cs="Times New Roman"/>
          <w:sz w:val="24"/>
          <w:szCs w:val="24"/>
        </w:rPr>
        <w:t>. gada.</w:t>
      </w:r>
    </w:p>
    <w:p w14:paraId="0602048B" w14:textId="77777777" w:rsidR="00413850" w:rsidRPr="00E7171B" w:rsidRDefault="00413850" w:rsidP="00413850">
      <w:pPr>
        <w:jc w:val="center"/>
        <w:rPr>
          <w:rFonts w:ascii="Times New Roman" w:hAnsi="Times New Roman" w:cs="Times New Roman"/>
          <w:b/>
          <w:sz w:val="24"/>
          <w:szCs w:val="24"/>
        </w:rPr>
      </w:pPr>
      <w:r w:rsidRPr="00E7171B">
        <w:rPr>
          <w:rFonts w:ascii="Times New Roman" w:hAnsi="Times New Roman" w:cs="Times New Roman"/>
          <w:b/>
          <w:sz w:val="24"/>
          <w:szCs w:val="24"/>
        </w:rPr>
        <w:t>5.</w:t>
      </w:r>
      <w:r w:rsidR="00E77EF2">
        <w:rPr>
          <w:rFonts w:ascii="Times New Roman" w:hAnsi="Times New Roman" w:cs="Times New Roman"/>
          <w:b/>
          <w:sz w:val="24"/>
          <w:szCs w:val="24"/>
        </w:rPr>
        <w:t> </w:t>
      </w:r>
      <w:r w:rsidRPr="00E7171B">
        <w:rPr>
          <w:rFonts w:ascii="Times New Roman" w:hAnsi="Times New Roman" w:cs="Times New Roman"/>
          <w:b/>
          <w:sz w:val="24"/>
          <w:szCs w:val="24"/>
        </w:rPr>
        <w:t>Rezultatīvie rādītāji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0"/>
        <w:gridCol w:w="138"/>
        <w:gridCol w:w="1055"/>
        <w:gridCol w:w="399"/>
        <w:gridCol w:w="1641"/>
        <w:gridCol w:w="1496"/>
        <w:gridCol w:w="1552"/>
        <w:gridCol w:w="1277"/>
        <w:gridCol w:w="1088"/>
      </w:tblGrid>
      <w:tr w:rsidR="00191B08" w:rsidRPr="00E7171B" w14:paraId="4EFC7E31" w14:textId="77777777" w:rsidTr="005D101C">
        <w:tc>
          <w:tcPr>
            <w:tcW w:w="110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1674FD79" w14:textId="77777777" w:rsidR="00413850" w:rsidRPr="00E7171B" w:rsidRDefault="00413850" w:rsidP="00683A03">
            <w:pP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Plāna mērķis</w:t>
            </w:r>
          </w:p>
        </w:tc>
        <w:tc>
          <w:tcPr>
            <w:tcW w:w="389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12CCE8B" w14:textId="77777777" w:rsidR="00413850" w:rsidRPr="00E7171B" w:rsidRDefault="00413850" w:rsidP="002F19AB">
            <w:pPr>
              <w:jc w:val="both"/>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Zemes un vides resursu ilgtspējas nodrošināšana lauksaimniecības, mežsaimniecības un tautsaimniecības infrastruktūras objektu saglabāšanai, izmantošanai un attīstībai, vienlaikus rūpējoties par kvalitatīvas dzīves vides nodrošināšanu un iedzīvotāju civilo drošību</w:t>
            </w:r>
          </w:p>
        </w:tc>
      </w:tr>
      <w:tr w:rsidR="00191B08" w:rsidRPr="00E7171B" w14:paraId="34EF50A7" w14:textId="77777777" w:rsidTr="005D101C">
        <w:tc>
          <w:tcPr>
            <w:tcW w:w="110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4781F385" w14:textId="440827FA" w:rsidR="00413850" w:rsidRPr="00E7171B" w:rsidRDefault="00413850" w:rsidP="00683A03">
            <w:pP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Politikas rezultāts</w:t>
            </w:r>
            <w:r w:rsidR="00E77EF2">
              <w:rPr>
                <w:rFonts w:ascii="Times New Roman" w:eastAsia="Times New Roman" w:hAnsi="Times New Roman" w:cs="Times New Roman"/>
                <w:b/>
                <w:bCs/>
                <w:sz w:val="24"/>
                <w:szCs w:val="24"/>
                <w:lang w:eastAsia="lv-LV"/>
              </w:rPr>
              <w:t> (</w:t>
            </w:r>
            <w:r w:rsidRPr="00E7171B">
              <w:rPr>
                <w:rFonts w:ascii="Times New Roman" w:eastAsia="Times New Roman" w:hAnsi="Times New Roman" w:cs="Times New Roman"/>
                <w:b/>
                <w:bCs/>
                <w:sz w:val="24"/>
                <w:szCs w:val="24"/>
                <w:lang w:eastAsia="lv-LV"/>
              </w:rPr>
              <w:t>-i</w:t>
            </w:r>
            <w:r w:rsidR="00E77EF2">
              <w:rPr>
                <w:rFonts w:ascii="Times New Roman" w:eastAsia="Times New Roman" w:hAnsi="Times New Roman" w:cs="Times New Roman"/>
                <w:b/>
                <w:bCs/>
                <w:sz w:val="24"/>
                <w:szCs w:val="24"/>
                <w:lang w:eastAsia="lv-LV"/>
              </w:rPr>
              <w:t>)</w:t>
            </w:r>
            <w:r w:rsidRPr="00E7171B">
              <w:rPr>
                <w:rFonts w:ascii="Times New Roman" w:eastAsia="Times New Roman" w:hAnsi="Times New Roman" w:cs="Times New Roman"/>
                <w:b/>
                <w:bCs/>
                <w:sz w:val="24"/>
                <w:szCs w:val="24"/>
                <w:lang w:eastAsia="lv-LV"/>
              </w:rPr>
              <w:t xml:space="preserve"> un rezultatīvais rādītājs</w:t>
            </w:r>
            <w:r w:rsidR="00E77EF2">
              <w:rPr>
                <w:rFonts w:ascii="Times New Roman" w:eastAsia="Times New Roman" w:hAnsi="Times New Roman" w:cs="Times New Roman"/>
                <w:b/>
                <w:bCs/>
                <w:sz w:val="24"/>
                <w:szCs w:val="24"/>
                <w:lang w:eastAsia="lv-LV"/>
              </w:rPr>
              <w:t> (</w:t>
            </w:r>
            <w:r w:rsidRPr="00E7171B">
              <w:rPr>
                <w:rFonts w:ascii="Times New Roman" w:eastAsia="Times New Roman" w:hAnsi="Times New Roman" w:cs="Times New Roman"/>
                <w:b/>
                <w:bCs/>
                <w:sz w:val="24"/>
                <w:szCs w:val="24"/>
                <w:lang w:eastAsia="lv-LV"/>
              </w:rPr>
              <w:t>-i</w:t>
            </w:r>
            <w:r w:rsidR="00E77EF2">
              <w:rPr>
                <w:rFonts w:ascii="Times New Roman" w:eastAsia="Times New Roman" w:hAnsi="Times New Roman" w:cs="Times New Roman"/>
                <w:b/>
                <w:bCs/>
                <w:sz w:val="24"/>
                <w:szCs w:val="24"/>
                <w:lang w:eastAsia="lv-LV"/>
              </w:rPr>
              <w:t>)</w:t>
            </w:r>
          </w:p>
        </w:tc>
        <w:tc>
          <w:tcPr>
            <w:tcW w:w="389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F68075C" w14:textId="77777777" w:rsidR="00413850" w:rsidRPr="00E7171B" w:rsidRDefault="00413850" w:rsidP="002F19AB">
            <w:pPr>
              <w:jc w:val="both"/>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Ilgtspējīga meliorācijas sistēmu darbības uzlabošana un darbības nodrošināšana 20</w:t>
            </w:r>
            <w:r w:rsidR="00A456FC">
              <w:rPr>
                <w:rFonts w:ascii="Times New Roman" w:eastAsia="Times New Roman" w:hAnsi="Times New Roman" w:cs="Times New Roman"/>
                <w:sz w:val="24"/>
                <w:szCs w:val="24"/>
                <w:lang w:eastAsia="lv-LV"/>
              </w:rPr>
              <w:t>2</w:t>
            </w:r>
            <w:r w:rsidR="00171974">
              <w:rPr>
                <w:rFonts w:ascii="Times New Roman" w:eastAsia="Times New Roman" w:hAnsi="Times New Roman" w:cs="Times New Roman"/>
                <w:sz w:val="24"/>
                <w:szCs w:val="24"/>
                <w:lang w:eastAsia="lv-LV"/>
              </w:rPr>
              <w:t>7</w:t>
            </w:r>
            <w:r w:rsidRPr="00E7171B">
              <w:rPr>
                <w:rFonts w:ascii="Times New Roman" w:eastAsia="Times New Roman" w:hAnsi="Times New Roman" w:cs="Times New Roman"/>
                <w:sz w:val="24"/>
                <w:szCs w:val="24"/>
                <w:lang w:eastAsia="lv-LV"/>
              </w:rPr>
              <w:t>.</w:t>
            </w:r>
            <w:r w:rsidR="00E77EF2">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gadā</w:t>
            </w:r>
          </w:p>
        </w:tc>
      </w:tr>
      <w:tr w:rsidR="00191B08" w:rsidRPr="00E7171B" w14:paraId="6A0A47FA" w14:textId="77777777" w:rsidTr="005D101C">
        <w:tc>
          <w:tcPr>
            <w:tcW w:w="110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BF5F6A6" w14:textId="77777777" w:rsidR="00413850" w:rsidRPr="00E7171B" w:rsidRDefault="00413850" w:rsidP="00683A03">
            <w:pP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Rīcības virziens</w:t>
            </w:r>
          </w:p>
        </w:tc>
        <w:tc>
          <w:tcPr>
            <w:tcW w:w="389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604324C" w14:textId="77777777"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Rīcības virzienu darbības rezultāti</w:t>
            </w:r>
          </w:p>
        </w:tc>
      </w:tr>
      <w:tr w:rsidR="00B575D1" w:rsidRPr="00E7171B" w14:paraId="2DFDAC98"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82EC5" w14:textId="77777777"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Nr. p. k.</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6F317" w14:textId="77777777"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Pasākums</w:t>
            </w:r>
          </w:p>
        </w:tc>
        <w:tc>
          <w:tcPr>
            <w:tcW w:w="9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883AF" w14:textId="77777777"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Darbības rezultāts</w:t>
            </w:r>
          </w:p>
        </w:tc>
        <w:tc>
          <w:tcPr>
            <w:tcW w:w="8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0B19B" w14:textId="77777777"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Rezultatīvais rādītājs</w:t>
            </w:r>
          </w:p>
        </w:tc>
        <w:tc>
          <w:tcPr>
            <w:tcW w:w="8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A69C3" w14:textId="07F2796A"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Atbildīgā i</w:t>
            </w:r>
            <w:r w:rsidR="00E77EF2">
              <w:rPr>
                <w:rFonts w:ascii="Times New Roman" w:eastAsia="Times New Roman" w:hAnsi="Times New Roman" w:cs="Times New Roman"/>
                <w:b/>
                <w:bCs/>
                <w:sz w:val="24"/>
                <w:szCs w:val="24"/>
                <w:lang w:eastAsia="lv-LV"/>
              </w:rPr>
              <w:t>estāde</w:t>
            </w:r>
            <w:r w:rsidR="00B7438F">
              <w:rPr>
                <w:rFonts w:ascii="Times New Roman" w:eastAsia="Times New Roman" w:hAnsi="Times New Roman" w:cs="Times New Roman"/>
                <w:b/>
                <w:bCs/>
                <w:sz w:val="24"/>
                <w:szCs w:val="24"/>
                <w:lang w:eastAsia="lv-LV"/>
              </w:rPr>
              <w:t>, īstenotāj</w:t>
            </w:r>
            <w:r w:rsidR="00B53915">
              <w:rPr>
                <w:rFonts w:ascii="Times New Roman" w:eastAsia="Times New Roman" w:hAnsi="Times New Roman" w:cs="Times New Roman"/>
                <w:b/>
                <w:bCs/>
                <w:sz w:val="24"/>
                <w:szCs w:val="24"/>
                <w:lang w:eastAsia="lv-LV"/>
              </w:rPr>
              <w:t>s</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851C0" w14:textId="3C5A00D9"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Līdzatbildīgās i</w:t>
            </w:r>
            <w:r w:rsidR="00E77EF2">
              <w:rPr>
                <w:rFonts w:ascii="Times New Roman" w:eastAsia="Times New Roman" w:hAnsi="Times New Roman" w:cs="Times New Roman"/>
                <w:b/>
                <w:bCs/>
                <w:sz w:val="24"/>
                <w:szCs w:val="24"/>
                <w:lang w:eastAsia="lv-LV"/>
              </w:rPr>
              <w:t>estāde</w:t>
            </w:r>
            <w:r w:rsidRPr="00E7171B">
              <w:rPr>
                <w:rFonts w:ascii="Times New Roman" w:eastAsia="Times New Roman" w:hAnsi="Times New Roman" w:cs="Times New Roman"/>
                <w:b/>
                <w:bCs/>
                <w:sz w:val="24"/>
                <w:szCs w:val="24"/>
                <w:lang w:eastAsia="lv-LV"/>
              </w:rPr>
              <w:t>s</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532E1" w14:textId="77777777"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Izpildes termiņš</w:t>
            </w:r>
            <w:r w:rsidR="00B06D41">
              <w:rPr>
                <w:rFonts w:ascii="Times New Roman" w:eastAsia="Times New Roman" w:hAnsi="Times New Roman" w:cs="Times New Roman"/>
                <w:b/>
                <w:bCs/>
                <w:sz w:val="24"/>
                <w:szCs w:val="24"/>
                <w:lang w:eastAsia="lv-LV"/>
              </w:rPr>
              <w:t xml:space="preserve"> </w:t>
            </w:r>
            <w:r w:rsidRPr="00E7171B">
              <w:rPr>
                <w:rFonts w:ascii="Times New Roman" w:eastAsia="Times New Roman" w:hAnsi="Times New Roman" w:cs="Times New Roman"/>
                <w:b/>
                <w:bCs/>
                <w:sz w:val="24"/>
                <w:szCs w:val="24"/>
                <w:lang w:eastAsia="lv-LV"/>
              </w:rPr>
              <w:t>(ar precizitāti līdz pusgadam)</w:t>
            </w:r>
          </w:p>
        </w:tc>
      </w:tr>
      <w:tr w:rsidR="00191B08" w:rsidRPr="00E7171B" w14:paraId="75F25DF1" w14:textId="77777777" w:rsidTr="00683A03">
        <w:tc>
          <w:tcPr>
            <w:tcW w:w="0" w:type="auto"/>
            <w:gridSpan w:val="9"/>
            <w:tcBorders>
              <w:top w:val="outset" w:sz="6" w:space="0" w:color="414142"/>
              <w:left w:val="outset" w:sz="6" w:space="0" w:color="414142"/>
              <w:bottom w:val="outset" w:sz="6" w:space="0" w:color="414142"/>
              <w:right w:val="outset" w:sz="6" w:space="0" w:color="414142"/>
            </w:tcBorders>
            <w:shd w:val="clear" w:color="auto" w:fill="FFFFFF"/>
            <w:hideMark/>
          </w:tcPr>
          <w:p w14:paraId="77D3084D" w14:textId="77777777" w:rsidR="00413850" w:rsidRPr="00E7171B" w:rsidRDefault="00413850" w:rsidP="00683A03">
            <w:pPr>
              <w:jc w:val="center"/>
              <w:rPr>
                <w:rFonts w:ascii="Times New Roman" w:eastAsia="Times New Roman" w:hAnsi="Times New Roman" w:cs="Times New Roman"/>
                <w:b/>
                <w:sz w:val="24"/>
                <w:szCs w:val="24"/>
                <w:lang w:eastAsia="lv-LV"/>
              </w:rPr>
            </w:pPr>
            <w:r w:rsidRPr="00E7171B">
              <w:rPr>
                <w:rFonts w:ascii="Times New Roman" w:hAnsi="Times New Roman" w:cs="Times New Roman"/>
                <w:b/>
                <w:sz w:val="24"/>
                <w:szCs w:val="24"/>
              </w:rPr>
              <w:t>1.</w:t>
            </w:r>
            <w:r w:rsidR="00E77EF2">
              <w:rPr>
                <w:rFonts w:ascii="Times New Roman" w:hAnsi="Times New Roman" w:cs="Times New Roman"/>
                <w:b/>
                <w:sz w:val="24"/>
                <w:szCs w:val="24"/>
              </w:rPr>
              <w:t> </w:t>
            </w:r>
            <w:r w:rsidRPr="00E7171B">
              <w:rPr>
                <w:rFonts w:ascii="Times New Roman" w:hAnsi="Times New Roman" w:cs="Times New Roman"/>
                <w:b/>
                <w:sz w:val="24"/>
                <w:szCs w:val="24"/>
              </w:rPr>
              <w:t>Klimata pārmaiņu mazināšanai un klimata pārmaiņām pielāgota efektīvas meliorācijas nodrošināšana</w:t>
            </w:r>
          </w:p>
        </w:tc>
      </w:tr>
      <w:tr w:rsidR="00B575D1" w:rsidRPr="00E7171B" w14:paraId="7D948AA2" w14:textId="77777777" w:rsidTr="005D101C">
        <w:trPr>
          <w:trHeight w:val="1866"/>
        </w:trPr>
        <w:tc>
          <w:tcPr>
            <w:tcW w:w="299" w:type="pct"/>
            <w:gridSpan w:val="2"/>
            <w:vMerge w:val="restart"/>
            <w:tcBorders>
              <w:top w:val="outset" w:sz="6" w:space="0" w:color="414142"/>
              <w:left w:val="outset" w:sz="6" w:space="0" w:color="414142"/>
              <w:right w:val="outset" w:sz="6" w:space="0" w:color="414142"/>
            </w:tcBorders>
            <w:shd w:val="clear" w:color="auto" w:fill="FFFFFF"/>
            <w:hideMark/>
          </w:tcPr>
          <w:p w14:paraId="6E0ADD03"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1.1.</w:t>
            </w:r>
          </w:p>
        </w:tc>
        <w:tc>
          <w:tcPr>
            <w:tcW w:w="803" w:type="pct"/>
            <w:gridSpan w:val="2"/>
            <w:vMerge w:val="restart"/>
            <w:tcBorders>
              <w:top w:val="outset" w:sz="6" w:space="0" w:color="414142"/>
              <w:left w:val="outset" w:sz="6" w:space="0" w:color="414142"/>
              <w:right w:val="single" w:sz="4" w:space="0" w:color="auto"/>
            </w:tcBorders>
            <w:shd w:val="clear" w:color="auto" w:fill="FFFFFF"/>
            <w:hideMark/>
          </w:tcPr>
          <w:p w14:paraId="31CD9CAC" w14:textId="63DF47E4"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Valsts un ES finanšu instrumentu atbalsts zinātniskās pētniecības projektiem par zemes meliorācijas pielāgošan</w:t>
            </w:r>
            <w:r w:rsidR="00E77EF2">
              <w:rPr>
                <w:rFonts w:ascii="Times New Roman" w:eastAsia="Times New Roman" w:hAnsi="Times New Roman" w:cs="Times New Roman"/>
                <w:sz w:val="24"/>
                <w:szCs w:val="24"/>
                <w:lang w:eastAsia="lv-LV"/>
              </w:rPr>
              <w:t>u</w:t>
            </w:r>
            <w:r w:rsidRPr="00E7171B">
              <w:rPr>
                <w:rFonts w:ascii="Times New Roman" w:eastAsia="Times New Roman" w:hAnsi="Times New Roman" w:cs="Times New Roman"/>
                <w:sz w:val="24"/>
                <w:szCs w:val="24"/>
                <w:lang w:eastAsia="lv-LV"/>
              </w:rPr>
              <w:t xml:space="preserve"> klimata pārmaiņām un </w:t>
            </w:r>
            <w:r w:rsidRPr="00E7171B">
              <w:rPr>
                <w:rFonts w:ascii="Times New Roman" w:eastAsia="Times New Roman" w:hAnsi="Times New Roman" w:cs="Times New Roman"/>
                <w:sz w:val="24"/>
                <w:szCs w:val="24"/>
                <w:lang w:eastAsia="lv-LV"/>
              </w:rPr>
              <w:lastRenderedPageBreak/>
              <w:t>nozīmību klimata pārmaiņu mazināšanā</w:t>
            </w:r>
          </w:p>
        </w:tc>
        <w:tc>
          <w:tcPr>
            <w:tcW w:w="907" w:type="pct"/>
            <w:vMerge w:val="restart"/>
            <w:tcBorders>
              <w:top w:val="outset" w:sz="6" w:space="0" w:color="414142"/>
              <w:left w:val="single" w:sz="4" w:space="0" w:color="auto"/>
              <w:right w:val="outset" w:sz="6" w:space="0" w:color="414142"/>
            </w:tcBorders>
            <w:shd w:val="clear" w:color="auto" w:fill="FFFFFF"/>
            <w:hideMark/>
          </w:tcPr>
          <w:p w14:paraId="3800519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lastRenderedPageBreak/>
              <w:t> 3 zinātniskie pētījumi meliorācijas jomā</w:t>
            </w:r>
          </w:p>
        </w:tc>
        <w:tc>
          <w:tcPr>
            <w:tcW w:w="827" w:type="pct"/>
            <w:tcBorders>
              <w:top w:val="outset" w:sz="6" w:space="0" w:color="414142"/>
              <w:left w:val="outset" w:sz="6" w:space="0" w:color="414142"/>
              <w:bottom w:val="single" w:sz="4" w:space="0" w:color="auto"/>
              <w:right w:val="outset" w:sz="6" w:space="0" w:color="414142"/>
            </w:tcBorders>
            <w:shd w:val="clear" w:color="auto" w:fill="FFFFFF"/>
            <w:hideMark/>
          </w:tcPr>
          <w:p w14:paraId="5D167F7D" w14:textId="75480CF1"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w:t>
            </w:r>
            <w:r w:rsidR="00E77EF2">
              <w:rPr>
                <w:rFonts w:ascii="Times New Roman" w:hAnsi="Times New Roman" w:cs="Times New Roman"/>
                <w:sz w:val="24"/>
                <w:szCs w:val="24"/>
              </w:rPr>
              <w:t> </w:t>
            </w:r>
            <w:r w:rsidRPr="00E7171B">
              <w:rPr>
                <w:rFonts w:ascii="Times New Roman" w:eastAsia="Times New Roman" w:hAnsi="Times New Roman" w:cs="Times New Roman"/>
                <w:sz w:val="24"/>
                <w:szCs w:val="24"/>
                <w:lang w:eastAsia="lv-LV"/>
              </w:rPr>
              <w:t>Meliorācijas ietekmes novērtēšana</w:t>
            </w:r>
            <w:r w:rsidR="00E77EF2">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klimata pārmaiņu (plūdu riska)</w:t>
            </w:r>
            <w:r w:rsidR="00E77EF2">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mazināšanā</w:t>
            </w:r>
          </w:p>
          <w:p w14:paraId="4325C729" w14:textId="77777777" w:rsidR="00413850" w:rsidRPr="00E7171B" w:rsidRDefault="00413850" w:rsidP="00683A03">
            <w:pPr>
              <w:rPr>
                <w:rFonts w:ascii="Times New Roman" w:eastAsia="Times New Roman" w:hAnsi="Times New Roman" w:cs="Times New Roman"/>
                <w:sz w:val="24"/>
                <w:szCs w:val="24"/>
                <w:lang w:eastAsia="lv-LV"/>
              </w:rPr>
            </w:pPr>
          </w:p>
        </w:tc>
        <w:tc>
          <w:tcPr>
            <w:tcW w:w="857" w:type="pct"/>
            <w:tcBorders>
              <w:top w:val="outset" w:sz="6" w:space="0" w:color="414142"/>
              <w:left w:val="outset" w:sz="6" w:space="0" w:color="414142"/>
              <w:bottom w:val="single" w:sz="4" w:space="0" w:color="auto"/>
              <w:right w:val="outset" w:sz="6" w:space="0" w:color="414142"/>
            </w:tcBorders>
            <w:shd w:val="clear" w:color="auto" w:fill="FFFFFF"/>
            <w:hideMark/>
          </w:tcPr>
          <w:p w14:paraId="1B564730" w14:textId="682576C1"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Latvijas Lauksaimniecības universitāte</w:t>
            </w:r>
          </w:p>
          <w:p w14:paraId="57F5C75D"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Vides un ūdenssaimniecības katedra, </w:t>
            </w:r>
            <w:r w:rsidRPr="00E7171B">
              <w:rPr>
                <w:rFonts w:ascii="Times New Roman" w:hAnsi="Times New Roman" w:cs="Times New Roman"/>
                <w:sz w:val="24"/>
                <w:szCs w:val="24"/>
              </w:rPr>
              <w:t>L</w:t>
            </w:r>
            <w:r w:rsidRPr="00E7171B">
              <w:rPr>
                <w:rFonts w:ascii="Times New Roman" w:eastAsia="Times New Roman" w:hAnsi="Times New Roman" w:cs="Times New Roman"/>
                <w:sz w:val="24"/>
                <w:szCs w:val="24"/>
                <w:lang w:eastAsia="lv-LV"/>
              </w:rPr>
              <w:t>atvijas Valsts mežzinātnes institūts “Silava”</w:t>
            </w:r>
          </w:p>
        </w:tc>
        <w:tc>
          <w:tcPr>
            <w:tcW w:w="706" w:type="pct"/>
            <w:tcBorders>
              <w:top w:val="outset" w:sz="6" w:space="0" w:color="414142"/>
              <w:left w:val="outset" w:sz="6" w:space="0" w:color="414142"/>
              <w:bottom w:val="single" w:sz="4" w:space="0" w:color="auto"/>
              <w:right w:val="outset" w:sz="6" w:space="0" w:color="414142"/>
            </w:tcBorders>
            <w:shd w:val="clear" w:color="auto" w:fill="FFFFFF"/>
            <w:hideMark/>
          </w:tcPr>
          <w:p w14:paraId="0AEE2D34"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outset" w:sz="6" w:space="0" w:color="414142"/>
              <w:left w:val="outset" w:sz="6" w:space="0" w:color="414142"/>
              <w:bottom w:val="single" w:sz="4" w:space="0" w:color="auto"/>
              <w:right w:val="outset" w:sz="6" w:space="0" w:color="414142"/>
            </w:tcBorders>
            <w:shd w:val="clear" w:color="auto" w:fill="FFFFFF"/>
            <w:hideMark/>
          </w:tcPr>
          <w:p w14:paraId="6E48E560" w14:textId="0049B80A" w:rsidR="00413850" w:rsidRPr="00E7171B" w:rsidRDefault="00B06D41"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00E77EF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 II</w:t>
            </w:r>
            <w:r w:rsidR="00E77EF2">
              <w:rPr>
                <w:rFonts w:ascii="Times New Roman" w:eastAsia="Times New Roman" w:hAnsi="Times New Roman" w:cs="Times New Roman"/>
                <w:sz w:val="24"/>
                <w:szCs w:val="24"/>
                <w:lang w:eastAsia="lv-LV"/>
              </w:rPr>
              <w:t> </w:t>
            </w:r>
            <w:proofErr w:type="spellStart"/>
            <w:r>
              <w:rPr>
                <w:rFonts w:ascii="Times New Roman" w:eastAsia="Times New Roman" w:hAnsi="Times New Roman" w:cs="Times New Roman"/>
                <w:sz w:val="24"/>
                <w:szCs w:val="24"/>
                <w:lang w:eastAsia="lv-LV"/>
              </w:rPr>
              <w:t>pusg</w:t>
            </w:r>
            <w:proofErr w:type="spellEnd"/>
            <w:r>
              <w:rPr>
                <w:rFonts w:ascii="Times New Roman" w:eastAsia="Times New Roman" w:hAnsi="Times New Roman" w:cs="Times New Roman"/>
                <w:sz w:val="24"/>
                <w:szCs w:val="24"/>
                <w:lang w:eastAsia="lv-LV"/>
              </w:rPr>
              <w:t>.</w:t>
            </w:r>
          </w:p>
        </w:tc>
      </w:tr>
      <w:tr w:rsidR="00B575D1" w:rsidRPr="00E7171B" w14:paraId="679FD57C" w14:textId="77777777" w:rsidTr="005D101C">
        <w:trPr>
          <w:trHeight w:val="2753"/>
        </w:trPr>
        <w:tc>
          <w:tcPr>
            <w:tcW w:w="299" w:type="pct"/>
            <w:gridSpan w:val="2"/>
            <w:vMerge/>
            <w:tcBorders>
              <w:left w:val="outset" w:sz="6" w:space="0" w:color="414142"/>
              <w:right w:val="outset" w:sz="6" w:space="0" w:color="414142"/>
            </w:tcBorders>
            <w:shd w:val="clear" w:color="auto" w:fill="FFFFFF"/>
          </w:tcPr>
          <w:p w14:paraId="4697654F" w14:textId="77777777" w:rsidR="00413850" w:rsidRPr="00E7171B" w:rsidRDefault="00413850" w:rsidP="00683A03">
            <w:pPr>
              <w:rPr>
                <w:rFonts w:ascii="Times New Roman" w:eastAsia="Times New Roman" w:hAnsi="Times New Roman" w:cs="Times New Roman"/>
                <w:sz w:val="24"/>
                <w:szCs w:val="24"/>
                <w:lang w:eastAsia="lv-LV"/>
              </w:rPr>
            </w:pPr>
          </w:p>
        </w:tc>
        <w:tc>
          <w:tcPr>
            <w:tcW w:w="803" w:type="pct"/>
            <w:gridSpan w:val="2"/>
            <w:vMerge/>
            <w:tcBorders>
              <w:left w:val="outset" w:sz="6" w:space="0" w:color="414142"/>
              <w:right w:val="single" w:sz="4" w:space="0" w:color="auto"/>
            </w:tcBorders>
            <w:shd w:val="clear" w:color="auto" w:fill="FFFFFF"/>
          </w:tcPr>
          <w:p w14:paraId="3916564D" w14:textId="77777777" w:rsidR="00413850" w:rsidRPr="00E7171B" w:rsidRDefault="00413850" w:rsidP="00683A03">
            <w:pPr>
              <w:jc w:val="center"/>
              <w:rPr>
                <w:rFonts w:ascii="Times New Roman" w:eastAsia="Times New Roman" w:hAnsi="Times New Roman" w:cs="Times New Roman"/>
                <w:sz w:val="24"/>
                <w:szCs w:val="24"/>
                <w:lang w:eastAsia="lv-LV"/>
              </w:rPr>
            </w:pPr>
          </w:p>
        </w:tc>
        <w:tc>
          <w:tcPr>
            <w:tcW w:w="907" w:type="pct"/>
            <w:vMerge/>
            <w:tcBorders>
              <w:left w:val="single" w:sz="4" w:space="0" w:color="auto"/>
              <w:right w:val="outset" w:sz="6" w:space="0" w:color="414142"/>
            </w:tcBorders>
            <w:shd w:val="clear" w:color="auto" w:fill="FFFFFF"/>
          </w:tcPr>
          <w:p w14:paraId="28F99035" w14:textId="77777777" w:rsidR="00413850" w:rsidRPr="00E7171B" w:rsidRDefault="00413850" w:rsidP="00683A03">
            <w:pPr>
              <w:rPr>
                <w:rFonts w:ascii="Times New Roman" w:eastAsia="Times New Roman" w:hAnsi="Times New Roman" w:cs="Times New Roman"/>
                <w:sz w:val="24"/>
                <w:szCs w:val="24"/>
                <w:lang w:eastAsia="lv-LV"/>
              </w:rPr>
            </w:pPr>
          </w:p>
        </w:tc>
        <w:tc>
          <w:tcPr>
            <w:tcW w:w="827" w:type="pct"/>
            <w:tcBorders>
              <w:top w:val="single" w:sz="4" w:space="0" w:color="auto"/>
              <w:left w:val="outset" w:sz="6" w:space="0" w:color="414142"/>
              <w:bottom w:val="single" w:sz="4" w:space="0" w:color="auto"/>
              <w:right w:val="outset" w:sz="6" w:space="0" w:color="414142"/>
            </w:tcBorders>
            <w:shd w:val="clear" w:color="auto" w:fill="FFFFFF"/>
          </w:tcPr>
          <w:p w14:paraId="40DA4503" w14:textId="76744626"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w:t>
            </w:r>
            <w:r w:rsidRPr="00E7171B">
              <w:rPr>
                <w:rFonts w:ascii="Times New Roman" w:hAnsi="Times New Roman" w:cs="Times New Roman"/>
                <w:sz w:val="24"/>
                <w:szCs w:val="24"/>
              </w:rPr>
              <w:t xml:space="preserve"> </w:t>
            </w:r>
            <w:r w:rsidRPr="00E7171B">
              <w:rPr>
                <w:rFonts w:ascii="Times New Roman" w:eastAsia="Times New Roman" w:hAnsi="Times New Roman" w:cs="Times New Roman"/>
                <w:sz w:val="24"/>
                <w:szCs w:val="24"/>
                <w:lang w:eastAsia="lv-LV"/>
              </w:rPr>
              <w:t>Virszemes ūdeņu un gruntsūdeņu kvalitātes pārraudzība</w:t>
            </w:r>
            <w:r w:rsidR="006F42FB">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īpaši jūtīgajās teritorijās un lauksaimniecības zemēs</w:t>
            </w:r>
            <w:r w:rsidR="006F42FB">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lauksaimniecības noteču monitoringa programmā</w:t>
            </w:r>
          </w:p>
        </w:tc>
        <w:tc>
          <w:tcPr>
            <w:tcW w:w="857" w:type="pct"/>
            <w:tcBorders>
              <w:top w:val="single" w:sz="4" w:space="0" w:color="auto"/>
              <w:left w:val="outset" w:sz="6" w:space="0" w:color="414142"/>
              <w:bottom w:val="single" w:sz="4" w:space="0" w:color="auto"/>
              <w:right w:val="outset" w:sz="6" w:space="0" w:color="414142"/>
            </w:tcBorders>
            <w:shd w:val="clear" w:color="auto" w:fill="FFFFFF"/>
          </w:tcPr>
          <w:p w14:paraId="109665CD"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Latvijas Lauksaimniecības universitāte</w:t>
            </w:r>
          </w:p>
          <w:p w14:paraId="74CC178D"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Vides un ūdenssaimniecības katedra</w:t>
            </w:r>
          </w:p>
        </w:tc>
        <w:tc>
          <w:tcPr>
            <w:tcW w:w="706" w:type="pct"/>
            <w:tcBorders>
              <w:top w:val="single" w:sz="4" w:space="0" w:color="auto"/>
              <w:left w:val="outset" w:sz="6" w:space="0" w:color="414142"/>
              <w:bottom w:val="single" w:sz="4" w:space="0" w:color="auto"/>
              <w:right w:val="outset" w:sz="6" w:space="0" w:color="414142"/>
            </w:tcBorders>
            <w:shd w:val="clear" w:color="auto" w:fill="FFFFFF"/>
          </w:tcPr>
          <w:p w14:paraId="54B0714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single" w:sz="4" w:space="0" w:color="auto"/>
              <w:left w:val="outset" w:sz="6" w:space="0" w:color="414142"/>
              <w:bottom w:val="single" w:sz="4" w:space="0" w:color="auto"/>
              <w:right w:val="outset" w:sz="6" w:space="0" w:color="414142"/>
            </w:tcBorders>
            <w:shd w:val="clear" w:color="auto" w:fill="FFFFFF"/>
          </w:tcPr>
          <w:p w14:paraId="0FF5E6B1" w14:textId="65B4141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2022.</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II</w:t>
            </w:r>
            <w:r w:rsidR="006F42FB">
              <w:rPr>
                <w:rFonts w:ascii="Times New Roman" w:eastAsia="Times New Roman" w:hAnsi="Times New Roman" w:cs="Times New Roman"/>
                <w:sz w:val="24"/>
                <w:szCs w:val="24"/>
                <w:lang w:eastAsia="lv-LV"/>
              </w:rPr>
              <w:t> </w:t>
            </w:r>
            <w:proofErr w:type="spellStart"/>
            <w:r w:rsidR="00B06D41">
              <w:rPr>
                <w:rFonts w:ascii="Times New Roman" w:eastAsia="Times New Roman" w:hAnsi="Times New Roman" w:cs="Times New Roman"/>
                <w:sz w:val="24"/>
                <w:szCs w:val="24"/>
                <w:lang w:eastAsia="lv-LV"/>
              </w:rPr>
              <w:t>pusg</w:t>
            </w:r>
            <w:proofErr w:type="spellEnd"/>
            <w:r w:rsidR="00B06D41">
              <w:rPr>
                <w:rFonts w:ascii="Times New Roman" w:eastAsia="Times New Roman" w:hAnsi="Times New Roman" w:cs="Times New Roman"/>
                <w:sz w:val="24"/>
                <w:szCs w:val="24"/>
                <w:lang w:eastAsia="lv-LV"/>
              </w:rPr>
              <w:t>.</w:t>
            </w:r>
          </w:p>
        </w:tc>
      </w:tr>
      <w:tr w:rsidR="00B575D1" w:rsidRPr="00E7171B" w14:paraId="4A1376C0" w14:textId="77777777" w:rsidTr="005D101C">
        <w:trPr>
          <w:trHeight w:val="288"/>
        </w:trPr>
        <w:tc>
          <w:tcPr>
            <w:tcW w:w="299" w:type="pct"/>
            <w:gridSpan w:val="2"/>
            <w:vMerge/>
            <w:tcBorders>
              <w:left w:val="outset" w:sz="6" w:space="0" w:color="414142"/>
              <w:bottom w:val="outset" w:sz="6" w:space="0" w:color="414142"/>
              <w:right w:val="outset" w:sz="6" w:space="0" w:color="414142"/>
            </w:tcBorders>
            <w:shd w:val="clear" w:color="auto" w:fill="FFFFFF"/>
          </w:tcPr>
          <w:p w14:paraId="79CDF74C" w14:textId="77777777" w:rsidR="00413850" w:rsidRPr="00E7171B" w:rsidRDefault="00413850" w:rsidP="00683A03">
            <w:pPr>
              <w:rPr>
                <w:rFonts w:ascii="Times New Roman" w:eastAsia="Times New Roman" w:hAnsi="Times New Roman" w:cs="Times New Roman"/>
                <w:sz w:val="24"/>
                <w:szCs w:val="24"/>
                <w:lang w:eastAsia="lv-LV"/>
              </w:rPr>
            </w:pPr>
          </w:p>
        </w:tc>
        <w:tc>
          <w:tcPr>
            <w:tcW w:w="803" w:type="pct"/>
            <w:gridSpan w:val="2"/>
            <w:vMerge/>
            <w:tcBorders>
              <w:left w:val="outset" w:sz="6" w:space="0" w:color="414142"/>
              <w:bottom w:val="outset" w:sz="6" w:space="0" w:color="414142"/>
              <w:right w:val="single" w:sz="4" w:space="0" w:color="auto"/>
            </w:tcBorders>
            <w:shd w:val="clear" w:color="auto" w:fill="FFFFFF"/>
          </w:tcPr>
          <w:p w14:paraId="6D95051C" w14:textId="77777777" w:rsidR="00413850" w:rsidRPr="00E7171B" w:rsidRDefault="00413850" w:rsidP="00683A03">
            <w:pPr>
              <w:jc w:val="center"/>
              <w:rPr>
                <w:rFonts w:ascii="Times New Roman" w:eastAsia="Times New Roman" w:hAnsi="Times New Roman" w:cs="Times New Roman"/>
                <w:sz w:val="24"/>
                <w:szCs w:val="24"/>
                <w:lang w:eastAsia="lv-LV"/>
              </w:rPr>
            </w:pPr>
          </w:p>
        </w:tc>
        <w:tc>
          <w:tcPr>
            <w:tcW w:w="907" w:type="pct"/>
            <w:vMerge/>
            <w:tcBorders>
              <w:left w:val="single" w:sz="4" w:space="0" w:color="auto"/>
              <w:bottom w:val="outset" w:sz="6" w:space="0" w:color="414142"/>
              <w:right w:val="outset" w:sz="6" w:space="0" w:color="414142"/>
            </w:tcBorders>
            <w:shd w:val="clear" w:color="auto" w:fill="FFFFFF"/>
          </w:tcPr>
          <w:p w14:paraId="08F1EF99" w14:textId="77777777" w:rsidR="00413850" w:rsidRPr="00E7171B" w:rsidRDefault="00413850" w:rsidP="00683A03">
            <w:pPr>
              <w:rPr>
                <w:rFonts w:ascii="Times New Roman" w:eastAsia="Times New Roman" w:hAnsi="Times New Roman" w:cs="Times New Roman"/>
                <w:sz w:val="24"/>
                <w:szCs w:val="24"/>
                <w:lang w:eastAsia="lv-LV"/>
              </w:rPr>
            </w:pPr>
          </w:p>
        </w:tc>
        <w:tc>
          <w:tcPr>
            <w:tcW w:w="827" w:type="pct"/>
            <w:tcBorders>
              <w:top w:val="single" w:sz="4" w:space="0" w:color="auto"/>
              <w:left w:val="outset" w:sz="6" w:space="0" w:color="414142"/>
              <w:bottom w:val="outset" w:sz="6" w:space="0" w:color="414142"/>
              <w:right w:val="outset" w:sz="6" w:space="0" w:color="414142"/>
            </w:tcBorders>
            <w:shd w:val="clear" w:color="auto" w:fill="FFFFFF"/>
          </w:tcPr>
          <w:p w14:paraId="44816DC4"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w:t>
            </w:r>
            <w:r w:rsidRPr="00E7171B">
              <w:rPr>
                <w:rFonts w:ascii="Times New Roman" w:hAnsi="Times New Roman" w:cs="Times New Roman"/>
                <w:sz w:val="24"/>
                <w:szCs w:val="24"/>
              </w:rPr>
              <w:t xml:space="preserve"> </w:t>
            </w:r>
            <w:proofErr w:type="spellStart"/>
            <w:r w:rsidRPr="00A83FDA">
              <w:rPr>
                <w:rFonts w:ascii="Times New Roman" w:eastAsia="Times New Roman" w:hAnsi="Times New Roman" w:cs="Times New Roman"/>
                <w:i/>
                <w:sz w:val="24"/>
                <w:szCs w:val="24"/>
                <w:lang w:eastAsia="lv-LV"/>
              </w:rPr>
              <w:t>Life</w:t>
            </w:r>
            <w:proofErr w:type="spellEnd"/>
            <w:r w:rsidRPr="00E7171B">
              <w:rPr>
                <w:rFonts w:ascii="Times New Roman" w:eastAsia="Times New Roman" w:hAnsi="Times New Roman" w:cs="Times New Roman"/>
                <w:sz w:val="24"/>
                <w:szCs w:val="24"/>
                <w:lang w:eastAsia="lv-LV"/>
              </w:rPr>
              <w:t xml:space="preserve"> programmas projekts “Latvijas upju baseinu apsaimniekošanas plānu ieviešana laba virszemes ūdens stāvokļa sasniegšanai”</w:t>
            </w:r>
          </w:p>
        </w:tc>
        <w:tc>
          <w:tcPr>
            <w:tcW w:w="857" w:type="pct"/>
            <w:tcBorders>
              <w:top w:val="single" w:sz="4" w:space="0" w:color="auto"/>
              <w:left w:val="outset" w:sz="6" w:space="0" w:color="414142"/>
              <w:bottom w:val="outset" w:sz="6" w:space="0" w:color="414142"/>
              <w:right w:val="outset" w:sz="6" w:space="0" w:color="414142"/>
            </w:tcBorders>
            <w:shd w:val="clear" w:color="auto" w:fill="FFFFFF"/>
          </w:tcPr>
          <w:p w14:paraId="345CBFFC" w14:textId="4873B2F6"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18 Projekta partneri, t.sk. ZM, ZMNĪ, Latvijas Valsts mežzinātnes institūts “Silava”, Pārtikas drošības, dzīvnieku veselības un vides zinātniskais institūts “BIOR”, LLU </w:t>
            </w:r>
          </w:p>
        </w:tc>
        <w:tc>
          <w:tcPr>
            <w:tcW w:w="706" w:type="pct"/>
            <w:tcBorders>
              <w:top w:val="single" w:sz="4" w:space="0" w:color="auto"/>
              <w:left w:val="outset" w:sz="6" w:space="0" w:color="414142"/>
              <w:bottom w:val="outset" w:sz="6" w:space="0" w:color="414142"/>
              <w:right w:val="outset" w:sz="6" w:space="0" w:color="414142"/>
            </w:tcBorders>
            <w:shd w:val="clear" w:color="auto" w:fill="FFFFFF"/>
          </w:tcPr>
          <w:p w14:paraId="653E00D5"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VARAM</w:t>
            </w:r>
          </w:p>
        </w:tc>
        <w:tc>
          <w:tcPr>
            <w:tcW w:w="601" w:type="pct"/>
            <w:tcBorders>
              <w:top w:val="single" w:sz="4" w:space="0" w:color="auto"/>
              <w:left w:val="outset" w:sz="6" w:space="0" w:color="414142"/>
              <w:bottom w:val="outset" w:sz="6" w:space="0" w:color="414142"/>
              <w:right w:val="outset" w:sz="6" w:space="0" w:color="414142"/>
            </w:tcBorders>
            <w:shd w:val="clear" w:color="auto" w:fill="FFFFFF"/>
          </w:tcPr>
          <w:p w14:paraId="684F6CF2" w14:textId="349D7AA9" w:rsidR="00413850" w:rsidRPr="00E7171B" w:rsidRDefault="00B06D41"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w:t>
            </w:r>
            <w:r w:rsidR="00413850" w:rsidRPr="00E7171B">
              <w:rPr>
                <w:rFonts w:ascii="Times New Roman" w:eastAsia="Times New Roman" w:hAnsi="Times New Roman" w:cs="Times New Roman"/>
                <w:sz w:val="24"/>
                <w:szCs w:val="24"/>
                <w:lang w:eastAsia="lv-LV"/>
              </w:rPr>
              <w:t>2020</w:t>
            </w:r>
            <w:r w:rsidR="006D0D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 I</w:t>
            </w:r>
            <w:r w:rsidR="006F42FB">
              <w:rPr>
                <w:rFonts w:ascii="Times New Roman" w:eastAsia="Times New Roman" w:hAnsi="Times New Roman" w:cs="Times New Roman"/>
                <w:sz w:val="24"/>
                <w:szCs w:val="24"/>
                <w:lang w:eastAsia="lv-LV"/>
              </w:rPr>
              <w:t> </w:t>
            </w:r>
            <w:proofErr w:type="spellStart"/>
            <w:r>
              <w:rPr>
                <w:rFonts w:ascii="Times New Roman" w:eastAsia="Times New Roman" w:hAnsi="Times New Roman" w:cs="Times New Roman"/>
                <w:sz w:val="24"/>
                <w:szCs w:val="24"/>
                <w:lang w:eastAsia="lv-LV"/>
              </w:rPr>
              <w:t>pusg</w:t>
            </w:r>
            <w:proofErr w:type="spellEnd"/>
            <w:r>
              <w:rPr>
                <w:rFonts w:ascii="Times New Roman" w:eastAsia="Times New Roman" w:hAnsi="Times New Roman" w:cs="Times New Roman"/>
                <w:sz w:val="24"/>
                <w:szCs w:val="24"/>
                <w:lang w:eastAsia="lv-LV"/>
              </w:rPr>
              <w:t>.</w:t>
            </w:r>
            <w:r w:rsidR="00413850" w:rsidRPr="00E7171B">
              <w:rPr>
                <w:rFonts w:ascii="Times New Roman" w:eastAsia="Times New Roman" w:hAnsi="Times New Roman" w:cs="Times New Roman"/>
                <w:sz w:val="24"/>
                <w:szCs w:val="24"/>
                <w:lang w:eastAsia="lv-LV"/>
              </w:rPr>
              <w:t xml:space="preserve"> </w:t>
            </w:r>
            <w:r w:rsidR="00ED33CF" w:rsidRPr="00E7171B">
              <w:rPr>
                <w:rFonts w:ascii="Times New Roman" w:eastAsia="Times New Roman" w:hAnsi="Times New Roman" w:cs="Times New Roman"/>
                <w:sz w:val="24"/>
                <w:szCs w:val="24"/>
                <w:lang w:eastAsia="lv-LV"/>
              </w:rPr>
              <w:t>līdz</w:t>
            </w:r>
            <w:r w:rsidR="006F42FB">
              <w:rPr>
                <w:rFonts w:ascii="Times New Roman" w:eastAsia="Times New Roman" w:hAnsi="Times New Roman" w:cs="Times New Roman"/>
                <w:sz w:val="24"/>
                <w:szCs w:val="24"/>
                <w:lang w:eastAsia="lv-LV"/>
              </w:rPr>
              <w:t xml:space="preserve"> </w:t>
            </w:r>
            <w:r w:rsidR="00413850" w:rsidRPr="00E7171B">
              <w:rPr>
                <w:rFonts w:ascii="Times New Roman" w:eastAsia="Times New Roman" w:hAnsi="Times New Roman" w:cs="Times New Roman"/>
                <w:sz w:val="24"/>
                <w:szCs w:val="24"/>
                <w:lang w:eastAsia="lv-LV"/>
              </w:rPr>
              <w:t>2027</w:t>
            </w:r>
            <w:r w:rsidR="006D0D19">
              <w:rPr>
                <w:rFonts w:ascii="Times New Roman" w:eastAsia="Times New Roman" w:hAnsi="Times New Roman" w:cs="Times New Roman"/>
                <w:sz w:val="24"/>
                <w:szCs w:val="24"/>
                <w:lang w:eastAsia="lv-LV"/>
              </w:rPr>
              <w:t>.</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II</w:t>
            </w:r>
            <w:r w:rsidR="006F42FB">
              <w:rPr>
                <w:rFonts w:ascii="Times New Roman" w:eastAsia="Times New Roman" w:hAnsi="Times New Roman" w:cs="Times New Roman"/>
                <w:sz w:val="24"/>
                <w:szCs w:val="24"/>
                <w:lang w:eastAsia="lv-LV"/>
              </w:rPr>
              <w:t> </w:t>
            </w:r>
            <w:proofErr w:type="spellStart"/>
            <w:r>
              <w:rPr>
                <w:rFonts w:ascii="Times New Roman" w:eastAsia="Times New Roman" w:hAnsi="Times New Roman" w:cs="Times New Roman"/>
                <w:sz w:val="24"/>
                <w:szCs w:val="24"/>
                <w:lang w:eastAsia="lv-LV"/>
              </w:rPr>
              <w:t>pusg</w:t>
            </w:r>
            <w:proofErr w:type="spellEnd"/>
            <w:r>
              <w:rPr>
                <w:rFonts w:ascii="Times New Roman" w:eastAsia="Times New Roman" w:hAnsi="Times New Roman" w:cs="Times New Roman"/>
                <w:sz w:val="24"/>
                <w:szCs w:val="24"/>
                <w:lang w:eastAsia="lv-LV"/>
              </w:rPr>
              <w:t>.</w:t>
            </w:r>
          </w:p>
        </w:tc>
      </w:tr>
      <w:tr w:rsidR="00B575D1" w:rsidRPr="00E7171B" w14:paraId="1F78BD08" w14:textId="77777777" w:rsidTr="005D101C">
        <w:tc>
          <w:tcPr>
            <w:tcW w:w="299" w:type="pct"/>
            <w:gridSpan w:val="2"/>
            <w:vMerge w:val="restart"/>
            <w:tcBorders>
              <w:top w:val="outset" w:sz="6" w:space="0" w:color="414142"/>
              <w:left w:val="outset" w:sz="6" w:space="0" w:color="414142"/>
              <w:right w:val="outset" w:sz="6" w:space="0" w:color="414142"/>
            </w:tcBorders>
            <w:shd w:val="clear" w:color="auto" w:fill="FFFFFF"/>
            <w:hideMark/>
          </w:tcPr>
          <w:p w14:paraId="67BF80BC"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1.2.</w:t>
            </w:r>
          </w:p>
        </w:tc>
        <w:tc>
          <w:tcPr>
            <w:tcW w:w="803" w:type="pct"/>
            <w:gridSpan w:val="2"/>
            <w:vMerge w:val="restart"/>
            <w:tcBorders>
              <w:top w:val="outset" w:sz="6" w:space="0" w:color="414142"/>
              <w:left w:val="outset" w:sz="6" w:space="0" w:color="414142"/>
              <w:right w:val="outset" w:sz="6" w:space="0" w:color="414142"/>
            </w:tcBorders>
            <w:shd w:val="clear" w:color="auto" w:fill="FFFFFF"/>
            <w:hideMark/>
          </w:tcPr>
          <w:p w14:paraId="38BA9619" w14:textId="77777777"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Valsts un ES finanšu instrumentu atbalsts valsts un valsts nozīmes meliorācijas sistēmu būvniecībai un uzturēšanai</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14:paraId="691D02D7" w14:textId="77777777" w:rsidR="00413850" w:rsidRPr="00E7171B" w:rsidRDefault="00280EA6"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U</w:t>
            </w:r>
            <w:r w:rsidR="00413850" w:rsidRPr="00E7171B">
              <w:rPr>
                <w:rFonts w:ascii="Times New Roman" w:eastAsia="Times New Roman" w:hAnsi="Times New Roman" w:cs="Times New Roman"/>
                <w:sz w:val="24"/>
                <w:szCs w:val="24"/>
                <w:lang w:eastAsia="lv-LV"/>
              </w:rPr>
              <w:t>zturētas visas ūdensnotekas, polderu sūkņu stacijas un hidrotehniskās būves</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1902D011" w14:textId="3B926FE2" w:rsidR="00413850" w:rsidRPr="00E7171B" w:rsidRDefault="006F42FB"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v</w:t>
            </w:r>
            <w:r w:rsidR="00413850" w:rsidRPr="00E7171B">
              <w:rPr>
                <w:rFonts w:ascii="Times New Roman" w:eastAsia="Times New Roman" w:hAnsi="Times New Roman" w:cs="Times New Roman"/>
                <w:sz w:val="24"/>
                <w:szCs w:val="24"/>
                <w:lang w:eastAsia="lv-LV"/>
              </w:rPr>
              <w:t xml:space="preserve">alsts piešķirtā finansējuma uzturētas: </w:t>
            </w:r>
          </w:p>
          <w:p w14:paraId="1BF4ED7A" w14:textId="7BDB04CB"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ūdensnotekas – 13,8 tūkst. km</w:t>
            </w:r>
            <w:r w:rsidR="006F42FB">
              <w:rPr>
                <w:rFonts w:ascii="Times New Roman" w:eastAsia="Times New Roman" w:hAnsi="Times New Roman" w:cs="Times New Roman"/>
                <w:sz w:val="24"/>
                <w:szCs w:val="24"/>
                <w:lang w:eastAsia="lv-LV"/>
              </w:rPr>
              <w:t>,</w:t>
            </w:r>
          </w:p>
          <w:p w14:paraId="1E4717DF" w14:textId="1C53DBD4"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40 sūkņu stacijas</w:t>
            </w:r>
            <w:r w:rsidR="006F42FB">
              <w:rPr>
                <w:rFonts w:ascii="Times New Roman" w:eastAsia="Times New Roman" w:hAnsi="Times New Roman" w:cs="Times New Roman"/>
                <w:sz w:val="24"/>
                <w:szCs w:val="24"/>
                <w:lang w:eastAsia="lv-LV"/>
              </w:rPr>
              <w:t>,</w:t>
            </w:r>
            <w:r w:rsidRPr="00E7171B">
              <w:rPr>
                <w:rFonts w:ascii="Times New Roman" w:eastAsia="Times New Roman" w:hAnsi="Times New Roman" w:cs="Times New Roman"/>
                <w:sz w:val="24"/>
                <w:szCs w:val="24"/>
                <w:lang w:eastAsia="lv-LV"/>
              </w:rPr>
              <w:t xml:space="preserve"> </w:t>
            </w:r>
          </w:p>
          <w:p w14:paraId="286B827B"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421,6 km aizsargdambji</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3F797290"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ZMNĪ</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12CDBE6"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ZM</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20FCDB60"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Katru gadu</w:t>
            </w:r>
          </w:p>
        </w:tc>
      </w:tr>
      <w:tr w:rsidR="00B575D1" w:rsidRPr="00E7171B" w14:paraId="41CA9D0C" w14:textId="77777777" w:rsidTr="005D101C">
        <w:trPr>
          <w:trHeight w:val="1288"/>
        </w:trPr>
        <w:tc>
          <w:tcPr>
            <w:tcW w:w="299" w:type="pct"/>
            <w:gridSpan w:val="2"/>
            <w:vMerge/>
            <w:tcBorders>
              <w:left w:val="outset" w:sz="6" w:space="0" w:color="414142"/>
              <w:right w:val="outset" w:sz="6" w:space="0" w:color="414142"/>
            </w:tcBorders>
            <w:shd w:val="clear" w:color="auto" w:fill="FFFFFF"/>
          </w:tcPr>
          <w:p w14:paraId="75F8967F" w14:textId="77777777" w:rsidR="00103B89" w:rsidRPr="00E7171B" w:rsidRDefault="00103B89" w:rsidP="00683A03">
            <w:pPr>
              <w:rPr>
                <w:rFonts w:ascii="Times New Roman" w:eastAsia="Times New Roman" w:hAnsi="Times New Roman" w:cs="Times New Roman"/>
                <w:sz w:val="24"/>
                <w:szCs w:val="24"/>
                <w:lang w:eastAsia="lv-LV"/>
              </w:rPr>
            </w:pPr>
          </w:p>
        </w:tc>
        <w:tc>
          <w:tcPr>
            <w:tcW w:w="803" w:type="pct"/>
            <w:gridSpan w:val="2"/>
            <w:vMerge/>
            <w:tcBorders>
              <w:left w:val="outset" w:sz="6" w:space="0" w:color="414142"/>
              <w:right w:val="outset" w:sz="6" w:space="0" w:color="414142"/>
            </w:tcBorders>
            <w:shd w:val="clear" w:color="auto" w:fill="FFFFFF"/>
          </w:tcPr>
          <w:p w14:paraId="5CB287FC" w14:textId="77777777" w:rsidR="00103B89" w:rsidRPr="00E7171B" w:rsidRDefault="00103B89" w:rsidP="00683A03">
            <w:pPr>
              <w:jc w:val="center"/>
              <w:rPr>
                <w:rFonts w:ascii="Times New Roman" w:eastAsia="Times New Roman" w:hAnsi="Times New Roman" w:cs="Times New Roman"/>
                <w:sz w:val="24"/>
                <w:szCs w:val="24"/>
                <w:lang w:eastAsia="lv-LV"/>
              </w:rPr>
            </w:pPr>
          </w:p>
        </w:tc>
        <w:tc>
          <w:tcPr>
            <w:tcW w:w="907" w:type="pct"/>
            <w:tcBorders>
              <w:top w:val="outset" w:sz="6" w:space="0" w:color="414142"/>
              <w:left w:val="outset" w:sz="6" w:space="0" w:color="414142"/>
              <w:right w:val="outset" w:sz="6" w:space="0" w:color="414142"/>
            </w:tcBorders>
            <w:shd w:val="clear" w:color="auto" w:fill="FFFFFF"/>
          </w:tcPr>
          <w:p w14:paraId="4817C682" w14:textId="77777777" w:rsidR="00103B89" w:rsidRPr="00E7171B" w:rsidRDefault="00103B89"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ELFLA projekti</w:t>
            </w:r>
          </w:p>
        </w:tc>
        <w:tc>
          <w:tcPr>
            <w:tcW w:w="827" w:type="pct"/>
            <w:tcBorders>
              <w:top w:val="outset" w:sz="6" w:space="0" w:color="414142"/>
              <w:left w:val="outset" w:sz="6" w:space="0" w:color="414142"/>
              <w:right w:val="outset" w:sz="6" w:space="0" w:color="414142"/>
            </w:tcBorders>
            <w:shd w:val="clear" w:color="auto" w:fill="FFFFFF"/>
          </w:tcPr>
          <w:p w14:paraId="53273BA6" w14:textId="58252610" w:rsidR="00103B89" w:rsidRPr="00E7171B" w:rsidRDefault="00103B89"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Investīcijas meliorācijas sistēmu </w:t>
            </w:r>
            <w:r>
              <w:rPr>
                <w:rFonts w:ascii="Times New Roman" w:eastAsia="Times New Roman" w:hAnsi="Times New Roman" w:cs="Times New Roman"/>
                <w:sz w:val="24"/>
                <w:szCs w:val="24"/>
                <w:lang w:eastAsia="lv-LV"/>
              </w:rPr>
              <w:lastRenderedPageBreak/>
              <w:t>būvniecībā 40</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milj.</w:t>
            </w:r>
            <w:r w:rsidR="00206D14">
              <w:rPr>
                <w:rFonts w:ascii="Times New Roman" w:eastAsia="Times New Roman" w:hAnsi="Times New Roman" w:cs="Times New Roman"/>
                <w:sz w:val="24"/>
                <w:szCs w:val="24"/>
                <w:lang w:eastAsia="lv-LV"/>
              </w:rPr>
              <w:t xml:space="preserve"> </w:t>
            </w:r>
            <w:proofErr w:type="spellStart"/>
            <w:r w:rsidRPr="00A83FDA">
              <w:rPr>
                <w:rFonts w:ascii="Times New Roman" w:eastAsia="Times New Roman" w:hAnsi="Times New Roman" w:cs="Times New Roman"/>
                <w:i/>
                <w:sz w:val="24"/>
                <w:szCs w:val="24"/>
                <w:lang w:eastAsia="lv-LV"/>
              </w:rPr>
              <w:t>euro</w:t>
            </w:r>
            <w:proofErr w:type="spellEnd"/>
          </w:p>
        </w:tc>
        <w:tc>
          <w:tcPr>
            <w:tcW w:w="857" w:type="pct"/>
            <w:tcBorders>
              <w:top w:val="outset" w:sz="6" w:space="0" w:color="414142"/>
              <w:left w:val="outset" w:sz="6" w:space="0" w:color="414142"/>
              <w:right w:val="outset" w:sz="6" w:space="0" w:color="414142"/>
            </w:tcBorders>
            <w:shd w:val="clear" w:color="auto" w:fill="FFFFFF"/>
          </w:tcPr>
          <w:p w14:paraId="232821A7" w14:textId="77777777" w:rsidR="00103B89" w:rsidRPr="00E7171B" w:rsidRDefault="00103B89"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lastRenderedPageBreak/>
              <w:t>ZMNĪ</w:t>
            </w:r>
          </w:p>
        </w:tc>
        <w:tc>
          <w:tcPr>
            <w:tcW w:w="706" w:type="pct"/>
            <w:tcBorders>
              <w:top w:val="outset" w:sz="6" w:space="0" w:color="414142"/>
              <w:left w:val="outset" w:sz="6" w:space="0" w:color="414142"/>
              <w:right w:val="outset" w:sz="6" w:space="0" w:color="414142"/>
            </w:tcBorders>
            <w:shd w:val="clear" w:color="auto" w:fill="FFFFFF"/>
          </w:tcPr>
          <w:p w14:paraId="559FCF0B" w14:textId="77777777" w:rsidR="00103B89" w:rsidRPr="00E7171B" w:rsidRDefault="00103B89"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outset" w:sz="6" w:space="0" w:color="414142"/>
              <w:left w:val="outset" w:sz="6" w:space="0" w:color="414142"/>
              <w:right w:val="outset" w:sz="6" w:space="0" w:color="414142"/>
            </w:tcBorders>
            <w:shd w:val="clear" w:color="auto" w:fill="FFFFFF"/>
          </w:tcPr>
          <w:p w14:paraId="6ED6CEDB" w14:textId="2EAA3832" w:rsidR="00103B89" w:rsidRPr="00E7171B" w:rsidRDefault="00103B89"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006F42FB">
              <w:rPr>
                <w:rFonts w:ascii="Times New Roman" w:hAnsi="Times New Roman" w:cs="Times New Roman"/>
                <w:sz w:val="24"/>
                <w:szCs w:val="24"/>
              </w:rPr>
              <w:t>–</w:t>
            </w:r>
            <w:r w:rsidRPr="00E7171B">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7.</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w:t>
            </w:r>
          </w:p>
        </w:tc>
      </w:tr>
      <w:tr w:rsidR="00B575D1" w:rsidRPr="00E7171B" w14:paraId="2692487E" w14:textId="77777777" w:rsidTr="005D101C">
        <w:trPr>
          <w:trHeight w:val="737"/>
        </w:trPr>
        <w:tc>
          <w:tcPr>
            <w:tcW w:w="299" w:type="pct"/>
            <w:gridSpan w:val="2"/>
            <w:tcBorders>
              <w:top w:val="outset" w:sz="6" w:space="0" w:color="414142"/>
              <w:left w:val="outset" w:sz="6" w:space="0" w:color="414142"/>
              <w:right w:val="outset" w:sz="6" w:space="0" w:color="414142"/>
            </w:tcBorders>
            <w:shd w:val="clear" w:color="auto" w:fill="FFFFFF"/>
            <w:hideMark/>
          </w:tcPr>
          <w:p w14:paraId="14F7A80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1.3.</w:t>
            </w:r>
          </w:p>
        </w:tc>
        <w:tc>
          <w:tcPr>
            <w:tcW w:w="803" w:type="pct"/>
            <w:gridSpan w:val="2"/>
            <w:tcBorders>
              <w:top w:val="outset" w:sz="6" w:space="0" w:color="414142"/>
              <w:left w:val="outset" w:sz="6" w:space="0" w:color="414142"/>
              <w:right w:val="outset" w:sz="6" w:space="0" w:color="414142"/>
            </w:tcBorders>
            <w:shd w:val="clear" w:color="auto" w:fill="FFFFFF"/>
            <w:hideMark/>
          </w:tcPr>
          <w:p w14:paraId="7BF5159C" w14:textId="77777777"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Nodrošināta koplietošanas, pašvaldību un viena īpašuma meliorācijas sistēmu uzturēšana</w:t>
            </w:r>
          </w:p>
        </w:tc>
        <w:tc>
          <w:tcPr>
            <w:tcW w:w="907" w:type="pct"/>
            <w:tcBorders>
              <w:top w:val="outset" w:sz="6" w:space="0" w:color="414142"/>
              <w:left w:val="outset" w:sz="6" w:space="0" w:color="414142"/>
              <w:bottom w:val="single" w:sz="4" w:space="0" w:color="auto"/>
              <w:right w:val="outset" w:sz="6" w:space="0" w:color="414142"/>
            </w:tcBorders>
            <w:shd w:val="clear" w:color="auto" w:fill="FFFFFF"/>
            <w:hideMark/>
          </w:tcPr>
          <w:p w14:paraId="044B0D6B" w14:textId="77777777" w:rsidR="00413850" w:rsidRPr="00E7171B" w:rsidRDefault="00853A33"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Nodrošināti o</w:t>
            </w:r>
            <w:r w:rsidR="00413850" w:rsidRPr="00E7171B">
              <w:rPr>
                <w:rFonts w:ascii="Times New Roman" w:eastAsia="Times New Roman" w:hAnsi="Times New Roman" w:cs="Times New Roman"/>
                <w:sz w:val="24"/>
                <w:szCs w:val="24"/>
                <w:lang w:eastAsia="lv-LV"/>
              </w:rPr>
              <w:t>ptimāli mitruma apstākļi</w:t>
            </w:r>
          </w:p>
        </w:tc>
        <w:tc>
          <w:tcPr>
            <w:tcW w:w="827" w:type="pct"/>
            <w:tcBorders>
              <w:top w:val="outset" w:sz="6" w:space="0" w:color="414142"/>
              <w:left w:val="outset" w:sz="6" w:space="0" w:color="414142"/>
              <w:bottom w:val="single" w:sz="4" w:space="0" w:color="auto"/>
              <w:right w:val="outset" w:sz="6" w:space="0" w:color="414142"/>
            </w:tcBorders>
            <w:shd w:val="clear" w:color="auto" w:fill="FFFFFF"/>
            <w:hideMark/>
          </w:tcPr>
          <w:p w14:paraId="4E4E6C34" w14:textId="533AA3CA" w:rsidR="00413850" w:rsidRPr="00E7171B" w:rsidRDefault="00853A33"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Atjaunoto meliorācijas sistēmu garums </w:t>
            </w:r>
            <w:r w:rsidR="006F42FB">
              <w:rPr>
                <w:rFonts w:ascii="Times New Roman" w:hAnsi="Times New Roman" w:cs="Times New Roman"/>
                <w:sz w:val="24"/>
                <w:szCs w:val="24"/>
              </w:rPr>
              <w:t xml:space="preserve">– </w:t>
            </w:r>
            <w:r w:rsidR="00206D14">
              <w:rPr>
                <w:rFonts w:ascii="Times New Roman" w:eastAsia="Times New Roman" w:hAnsi="Times New Roman" w:cs="Times New Roman"/>
                <w:sz w:val="24"/>
                <w:szCs w:val="24"/>
                <w:lang w:eastAsia="lv-LV"/>
              </w:rPr>
              <w:t>250</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km</w:t>
            </w:r>
            <w:r w:rsidR="00206D14">
              <w:rPr>
                <w:rFonts w:ascii="Times New Roman" w:eastAsia="Times New Roman" w:hAnsi="Times New Roman" w:cs="Times New Roman"/>
                <w:sz w:val="24"/>
                <w:szCs w:val="24"/>
                <w:lang w:eastAsia="lv-LV"/>
              </w:rPr>
              <w:t xml:space="preserve"> gadā</w:t>
            </w:r>
            <w:r w:rsidR="00134F7E">
              <w:rPr>
                <w:rFonts w:ascii="Times New Roman" w:eastAsia="Times New Roman" w:hAnsi="Times New Roman" w:cs="Times New Roman"/>
                <w:sz w:val="24"/>
                <w:szCs w:val="24"/>
                <w:lang w:eastAsia="lv-LV"/>
              </w:rPr>
              <w:t xml:space="preserve"> no 3100 km kopgaruma</w:t>
            </w:r>
          </w:p>
        </w:tc>
        <w:tc>
          <w:tcPr>
            <w:tcW w:w="857" w:type="pct"/>
            <w:tcBorders>
              <w:top w:val="outset" w:sz="6" w:space="0" w:color="414142"/>
              <w:left w:val="outset" w:sz="6" w:space="0" w:color="414142"/>
              <w:bottom w:val="single" w:sz="4" w:space="0" w:color="auto"/>
              <w:right w:val="outset" w:sz="6" w:space="0" w:color="414142"/>
            </w:tcBorders>
            <w:shd w:val="clear" w:color="auto" w:fill="FFFFFF"/>
            <w:hideMark/>
          </w:tcPr>
          <w:p w14:paraId="3199F8C8"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r w:rsidR="00BE2000" w:rsidRPr="00E7171B">
              <w:rPr>
                <w:rFonts w:ascii="Times New Roman" w:eastAsia="Times New Roman" w:hAnsi="Times New Roman" w:cs="Times New Roman"/>
                <w:sz w:val="24"/>
                <w:szCs w:val="24"/>
                <w:lang w:eastAsia="lv-LV"/>
              </w:rPr>
              <w:t>ZMNĪ</w:t>
            </w:r>
          </w:p>
        </w:tc>
        <w:tc>
          <w:tcPr>
            <w:tcW w:w="706" w:type="pct"/>
            <w:tcBorders>
              <w:top w:val="outset" w:sz="6" w:space="0" w:color="414142"/>
              <w:left w:val="outset" w:sz="6" w:space="0" w:color="414142"/>
              <w:bottom w:val="single" w:sz="4" w:space="0" w:color="auto"/>
              <w:right w:val="outset" w:sz="6" w:space="0" w:color="414142"/>
            </w:tcBorders>
            <w:shd w:val="clear" w:color="auto" w:fill="FFFFFF"/>
            <w:hideMark/>
          </w:tcPr>
          <w:p w14:paraId="7AE9EE17"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single" w:sz="4" w:space="0" w:color="auto"/>
              <w:right w:val="outset" w:sz="6" w:space="0" w:color="414142"/>
            </w:tcBorders>
            <w:shd w:val="clear" w:color="auto" w:fill="FFFFFF"/>
            <w:hideMark/>
          </w:tcPr>
          <w:p w14:paraId="7B5FD599" w14:textId="21C30E7C" w:rsidR="00413850" w:rsidRPr="00E7171B" w:rsidRDefault="00BE200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2023</w:t>
            </w:r>
            <w:r w:rsidR="00B06D41">
              <w:rPr>
                <w:rFonts w:ascii="Times New Roman" w:eastAsia="Times New Roman" w:hAnsi="Times New Roman" w:cs="Times New Roman"/>
                <w:sz w:val="24"/>
                <w:szCs w:val="24"/>
                <w:lang w:eastAsia="lv-LV"/>
              </w:rPr>
              <w:t>.</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II</w:t>
            </w:r>
            <w:r w:rsidR="006F42FB">
              <w:rPr>
                <w:rFonts w:ascii="Times New Roman" w:eastAsia="Times New Roman" w:hAnsi="Times New Roman" w:cs="Times New Roman"/>
                <w:sz w:val="24"/>
                <w:szCs w:val="24"/>
                <w:lang w:eastAsia="lv-LV"/>
              </w:rPr>
              <w:t> </w:t>
            </w:r>
            <w:proofErr w:type="spellStart"/>
            <w:r w:rsidR="00B06D41">
              <w:rPr>
                <w:rFonts w:ascii="Times New Roman" w:eastAsia="Times New Roman" w:hAnsi="Times New Roman" w:cs="Times New Roman"/>
                <w:sz w:val="24"/>
                <w:szCs w:val="24"/>
                <w:lang w:eastAsia="lv-LV"/>
              </w:rPr>
              <w:t>pusg</w:t>
            </w:r>
            <w:proofErr w:type="spellEnd"/>
            <w:r w:rsidR="00B06D41">
              <w:rPr>
                <w:rFonts w:ascii="Times New Roman" w:eastAsia="Times New Roman" w:hAnsi="Times New Roman" w:cs="Times New Roman"/>
                <w:sz w:val="24"/>
                <w:szCs w:val="24"/>
                <w:lang w:eastAsia="lv-LV"/>
              </w:rPr>
              <w:t>.</w:t>
            </w:r>
          </w:p>
        </w:tc>
      </w:tr>
      <w:tr w:rsidR="00B575D1" w:rsidRPr="00E7171B" w14:paraId="55CE3BE8"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4F3D1A1"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1.4.</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8BDEEBF" w14:textId="77777777"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Normatīvo aktu pilnveidošana</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14:paraId="197CE663" w14:textId="1045455F"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Pilnveidoti </w:t>
            </w:r>
            <w:r w:rsidR="00134F7E">
              <w:rPr>
                <w:rFonts w:ascii="Times New Roman" w:eastAsia="Times New Roman" w:hAnsi="Times New Roman" w:cs="Times New Roman"/>
                <w:sz w:val="24"/>
                <w:szCs w:val="24"/>
                <w:lang w:eastAsia="lv-LV"/>
              </w:rPr>
              <w:t>4</w:t>
            </w:r>
            <w:r w:rsidR="006F42FB">
              <w:rPr>
                <w:rFonts w:ascii="Times New Roman" w:eastAsia="Times New Roman" w:hAnsi="Times New Roman" w:cs="Times New Roman"/>
                <w:sz w:val="24"/>
                <w:szCs w:val="24"/>
                <w:lang w:eastAsia="lv-LV"/>
              </w:rPr>
              <w:t> normatīvie akti</w:t>
            </w:r>
            <w:r w:rsidR="00280E64">
              <w:rPr>
                <w:rFonts w:ascii="Times New Roman" w:eastAsia="Times New Roman" w:hAnsi="Times New Roman" w:cs="Times New Roman"/>
                <w:sz w:val="24"/>
                <w:szCs w:val="24"/>
                <w:lang w:eastAsia="lv-LV"/>
              </w:rPr>
              <w:t xml:space="preserve"> par </w:t>
            </w:r>
            <w:r w:rsidR="00280E64" w:rsidRPr="00280E64">
              <w:rPr>
                <w:rFonts w:ascii="Times New Roman" w:eastAsia="Times New Roman" w:hAnsi="Times New Roman" w:cs="Times New Roman"/>
                <w:sz w:val="24"/>
                <w:szCs w:val="24"/>
                <w:lang w:eastAsia="lv-LV"/>
              </w:rPr>
              <w:t>prasīb</w:t>
            </w:r>
            <w:r w:rsidR="00280E64">
              <w:rPr>
                <w:rFonts w:ascii="Times New Roman" w:eastAsia="Times New Roman" w:hAnsi="Times New Roman" w:cs="Times New Roman"/>
                <w:sz w:val="24"/>
                <w:szCs w:val="24"/>
                <w:lang w:eastAsia="lv-LV"/>
              </w:rPr>
              <w:t>ām</w:t>
            </w:r>
            <w:r w:rsidR="00280E64" w:rsidRPr="00280E64">
              <w:rPr>
                <w:rFonts w:ascii="Times New Roman" w:eastAsia="Times New Roman" w:hAnsi="Times New Roman" w:cs="Times New Roman"/>
                <w:sz w:val="24"/>
                <w:szCs w:val="24"/>
                <w:lang w:eastAsia="lv-LV"/>
              </w:rPr>
              <w:t xml:space="preserve"> attiecībā uz meliorācijas sistēmu atjaunošanu un pārbūvi</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679F2500" w14:textId="4C83082E" w:rsidR="00C310A7" w:rsidRPr="005E1C4F" w:rsidRDefault="00C310A7" w:rsidP="00C310A7">
            <w:pPr>
              <w:pStyle w:val="Bezatstarpm"/>
              <w:rPr>
                <w:rFonts w:ascii="Times New Roman" w:hAnsi="Times New Roman" w:cs="Times New Roman"/>
                <w:sz w:val="24"/>
                <w:szCs w:val="24"/>
                <w:lang w:eastAsia="lv-LV"/>
              </w:rPr>
            </w:pPr>
            <w:r w:rsidRPr="005E1C4F">
              <w:rPr>
                <w:rFonts w:ascii="Times New Roman" w:hAnsi="Times New Roman" w:cs="Times New Roman"/>
                <w:sz w:val="24"/>
                <w:szCs w:val="24"/>
                <w:lang w:eastAsia="lv-LV"/>
              </w:rPr>
              <w:t>1)</w:t>
            </w:r>
            <w:r w:rsidR="006F42FB">
              <w:rPr>
                <w:rFonts w:ascii="Times New Roman" w:hAnsi="Times New Roman" w:cs="Times New Roman"/>
                <w:sz w:val="24"/>
                <w:szCs w:val="24"/>
                <w:lang w:eastAsia="lv-LV"/>
              </w:rPr>
              <w:t> </w:t>
            </w:r>
            <w:r w:rsidRPr="005E1C4F">
              <w:rPr>
                <w:rFonts w:ascii="Times New Roman" w:hAnsi="Times New Roman" w:cs="Times New Roman"/>
                <w:sz w:val="24"/>
                <w:szCs w:val="24"/>
                <w:lang w:eastAsia="lv-LV"/>
              </w:rPr>
              <w:t>pilnveidot</w:t>
            </w:r>
            <w:r w:rsidR="006F42FB">
              <w:rPr>
                <w:rFonts w:ascii="Times New Roman" w:hAnsi="Times New Roman" w:cs="Times New Roman"/>
                <w:sz w:val="24"/>
                <w:szCs w:val="24"/>
                <w:lang w:eastAsia="lv-LV"/>
              </w:rPr>
              <w:t>i</w:t>
            </w:r>
            <w:r w:rsidRPr="005E1C4F">
              <w:rPr>
                <w:rFonts w:ascii="Times New Roman" w:hAnsi="Times New Roman" w:cs="Times New Roman"/>
                <w:sz w:val="24"/>
                <w:szCs w:val="24"/>
                <w:lang w:eastAsia="lv-LV"/>
              </w:rPr>
              <w:t xml:space="preserve"> </w:t>
            </w:r>
            <w:r w:rsidR="006F42FB">
              <w:rPr>
                <w:rFonts w:ascii="Times New Roman" w:hAnsi="Times New Roman" w:cs="Times New Roman"/>
                <w:sz w:val="24"/>
                <w:szCs w:val="24"/>
                <w:lang w:eastAsia="lv-LV"/>
              </w:rPr>
              <w:t>normatīvie akti</w:t>
            </w:r>
            <w:r w:rsidRPr="005E1C4F">
              <w:rPr>
                <w:rFonts w:ascii="Times New Roman" w:hAnsi="Times New Roman" w:cs="Times New Roman"/>
                <w:sz w:val="24"/>
                <w:szCs w:val="24"/>
                <w:lang w:eastAsia="lv-LV"/>
              </w:rPr>
              <w:t xml:space="preserve"> par apdzīvotu vietu meliorācijas sistēmām;</w:t>
            </w:r>
          </w:p>
          <w:p w14:paraId="5F5B6450" w14:textId="77777777" w:rsidR="00C310A7" w:rsidRPr="005E1C4F" w:rsidRDefault="00C310A7" w:rsidP="00C310A7">
            <w:pPr>
              <w:pStyle w:val="Bezatstarpm"/>
              <w:rPr>
                <w:rFonts w:ascii="Times New Roman" w:hAnsi="Times New Roman" w:cs="Times New Roman"/>
                <w:sz w:val="24"/>
                <w:szCs w:val="24"/>
              </w:rPr>
            </w:pPr>
            <w:r w:rsidRPr="005E1C4F">
              <w:rPr>
                <w:rFonts w:ascii="Times New Roman" w:hAnsi="Times New Roman" w:cs="Times New Roman"/>
                <w:sz w:val="24"/>
                <w:szCs w:val="24"/>
                <w:lang w:eastAsia="lv-LV"/>
              </w:rPr>
              <w:t>2)</w:t>
            </w:r>
            <w:r w:rsidRPr="005E1C4F">
              <w:rPr>
                <w:rFonts w:ascii="Times New Roman" w:hAnsi="Times New Roman" w:cs="Times New Roman"/>
                <w:sz w:val="24"/>
                <w:szCs w:val="24"/>
              </w:rPr>
              <w:t xml:space="preserve"> iekļauti pasākumi meliorācijas jomā klimata pārmaiņu seku mazināšanai;</w:t>
            </w:r>
          </w:p>
          <w:p w14:paraId="50243FCE" w14:textId="77777777" w:rsidR="00C310A7" w:rsidRPr="005E1C4F" w:rsidRDefault="00C310A7" w:rsidP="00C310A7">
            <w:pPr>
              <w:pStyle w:val="Bezatstarpm"/>
              <w:rPr>
                <w:rFonts w:ascii="Times New Roman" w:hAnsi="Times New Roman" w:cs="Times New Roman"/>
                <w:sz w:val="24"/>
                <w:szCs w:val="24"/>
                <w:lang w:eastAsia="lv-LV"/>
              </w:rPr>
            </w:pPr>
            <w:r w:rsidRPr="005E1C4F">
              <w:rPr>
                <w:rFonts w:ascii="Times New Roman" w:hAnsi="Times New Roman" w:cs="Times New Roman"/>
                <w:sz w:val="24"/>
                <w:szCs w:val="24"/>
                <w:lang w:eastAsia="lv-LV"/>
              </w:rPr>
              <w:t>3)</w:t>
            </w:r>
            <w:r w:rsidRPr="005E1C4F">
              <w:rPr>
                <w:rFonts w:ascii="Times New Roman" w:hAnsi="Times New Roman" w:cs="Times New Roman"/>
                <w:sz w:val="24"/>
                <w:szCs w:val="24"/>
              </w:rPr>
              <w:t xml:space="preserve"> </w:t>
            </w:r>
            <w:r w:rsidRPr="005E1C4F">
              <w:rPr>
                <w:rFonts w:ascii="Times New Roman" w:hAnsi="Times New Roman" w:cs="Times New Roman"/>
                <w:sz w:val="24"/>
                <w:szCs w:val="24"/>
                <w:lang w:eastAsia="lv-LV"/>
              </w:rPr>
              <w:t>skaidrojumi par videi draudzīgu meliorācijas sistēmu elementiem un to pielietojumu;</w:t>
            </w:r>
          </w:p>
          <w:p w14:paraId="19B0AD83" w14:textId="2895D206" w:rsidR="00134F7E" w:rsidRPr="00C310A7" w:rsidRDefault="00C310A7" w:rsidP="00C310A7">
            <w:pPr>
              <w:pStyle w:val="Bezatstarpm"/>
              <w:rPr>
                <w:rFonts w:ascii="Times New Roman" w:hAnsi="Times New Roman" w:cs="Times New Roman"/>
                <w:sz w:val="24"/>
                <w:szCs w:val="24"/>
                <w:lang w:eastAsia="lv-LV"/>
              </w:rPr>
            </w:pPr>
            <w:r w:rsidRPr="005E1C4F">
              <w:rPr>
                <w:rFonts w:ascii="Times New Roman" w:hAnsi="Times New Roman" w:cs="Times New Roman"/>
                <w:sz w:val="24"/>
                <w:szCs w:val="24"/>
                <w:lang w:eastAsia="lv-LV"/>
              </w:rPr>
              <w:t>4)</w:t>
            </w:r>
            <w:r w:rsidRPr="005E1C4F">
              <w:rPr>
                <w:rFonts w:ascii="Times New Roman" w:hAnsi="Times New Roman" w:cs="Times New Roman"/>
                <w:sz w:val="24"/>
                <w:szCs w:val="24"/>
              </w:rPr>
              <w:t xml:space="preserve"> </w:t>
            </w:r>
            <w:r w:rsidRPr="005E1C4F">
              <w:rPr>
                <w:rFonts w:ascii="Times New Roman" w:hAnsi="Times New Roman" w:cs="Times New Roman"/>
                <w:sz w:val="24"/>
                <w:szCs w:val="24"/>
                <w:lang w:eastAsia="lv-LV"/>
              </w:rPr>
              <w:t>projektu iesniegumu atlasē lielāk</w:t>
            </w:r>
            <w:r w:rsidR="006F42FB">
              <w:rPr>
                <w:rFonts w:ascii="Times New Roman" w:hAnsi="Times New Roman" w:cs="Times New Roman"/>
                <w:sz w:val="24"/>
                <w:szCs w:val="24"/>
                <w:lang w:eastAsia="lv-LV"/>
              </w:rPr>
              <w:t>a</w:t>
            </w:r>
            <w:r w:rsidRPr="005E1C4F">
              <w:rPr>
                <w:rFonts w:ascii="Times New Roman" w:hAnsi="Times New Roman" w:cs="Times New Roman"/>
                <w:sz w:val="24"/>
                <w:szCs w:val="24"/>
                <w:lang w:eastAsia="lv-LV"/>
              </w:rPr>
              <w:t xml:space="preserve"> nozīm</w:t>
            </w:r>
            <w:r w:rsidR="006F42FB">
              <w:rPr>
                <w:rFonts w:ascii="Times New Roman" w:hAnsi="Times New Roman" w:cs="Times New Roman"/>
                <w:sz w:val="24"/>
                <w:szCs w:val="24"/>
                <w:lang w:eastAsia="lv-LV"/>
              </w:rPr>
              <w:t>e</w:t>
            </w:r>
            <w:r w:rsidRPr="005E1C4F">
              <w:rPr>
                <w:rFonts w:ascii="Times New Roman" w:hAnsi="Times New Roman" w:cs="Times New Roman"/>
                <w:sz w:val="24"/>
                <w:szCs w:val="24"/>
                <w:lang w:eastAsia="lv-LV"/>
              </w:rPr>
              <w:t xml:space="preserve"> piešķirt</w:t>
            </w:r>
            <w:r w:rsidR="006F42FB">
              <w:rPr>
                <w:rFonts w:ascii="Times New Roman" w:hAnsi="Times New Roman" w:cs="Times New Roman"/>
                <w:sz w:val="24"/>
                <w:szCs w:val="24"/>
                <w:lang w:eastAsia="lv-LV"/>
              </w:rPr>
              <w:t>a</w:t>
            </w:r>
            <w:r w:rsidRPr="005E1C4F">
              <w:rPr>
                <w:rFonts w:ascii="Times New Roman" w:hAnsi="Times New Roman" w:cs="Times New Roman"/>
                <w:sz w:val="24"/>
                <w:szCs w:val="24"/>
                <w:lang w:eastAsia="lv-LV"/>
              </w:rPr>
              <w:t xml:space="preserve"> projekta ieguldījumam klimata pārmaiņu seku novēršanai</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29FD2EBE"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ZM</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70F6F2AE"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4CC8FE3D" w14:textId="1F1EABAD"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202</w:t>
            </w:r>
            <w:r w:rsidR="0019257B">
              <w:rPr>
                <w:rFonts w:ascii="Times New Roman" w:eastAsia="Times New Roman" w:hAnsi="Times New Roman" w:cs="Times New Roman"/>
                <w:sz w:val="24"/>
                <w:szCs w:val="24"/>
                <w:lang w:eastAsia="lv-LV"/>
              </w:rPr>
              <w:t>4</w:t>
            </w:r>
            <w:r w:rsidR="00B06D41">
              <w:rPr>
                <w:rFonts w:ascii="Times New Roman" w:eastAsia="Times New Roman" w:hAnsi="Times New Roman" w:cs="Times New Roman"/>
                <w:sz w:val="24"/>
                <w:szCs w:val="24"/>
                <w:lang w:eastAsia="lv-LV"/>
              </w:rPr>
              <w:t>.</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I</w:t>
            </w:r>
            <w:r w:rsidR="006F42FB">
              <w:rPr>
                <w:rFonts w:ascii="Times New Roman" w:eastAsia="Times New Roman" w:hAnsi="Times New Roman" w:cs="Times New Roman"/>
                <w:sz w:val="24"/>
                <w:szCs w:val="24"/>
                <w:lang w:eastAsia="lv-LV"/>
              </w:rPr>
              <w:t>I </w:t>
            </w:r>
            <w:proofErr w:type="spellStart"/>
            <w:r w:rsidR="00B06D41">
              <w:rPr>
                <w:rFonts w:ascii="Times New Roman" w:eastAsia="Times New Roman" w:hAnsi="Times New Roman" w:cs="Times New Roman"/>
                <w:sz w:val="24"/>
                <w:szCs w:val="24"/>
                <w:lang w:eastAsia="lv-LV"/>
              </w:rPr>
              <w:t>pusg</w:t>
            </w:r>
            <w:proofErr w:type="spellEnd"/>
            <w:r w:rsidR="00B06D41">
              <w:rPr>
                <w:rFonts w:ascii="Times New Roman" w:eastAsia="Times New Roman" w:hAnsi="Times New Roman" w:cs="Times New Roman"/>
                <w:sz w:val="24"/>
                <w:szCs w:val="24"/>
                <w:lang w:eastAsia="lv-LV"/>
              </w:rPr>
              <w:t>.</w:t>
            </w:r>
          </w:p>
        </w:tc>
      </w:tr>
      <w:tr w:rsidR="00B575D1" w:rsidRPr="00E7171B" w14:paraId="45C1AF39" w14:textId="77777777" w:rsidTr="005D101C">
        <w:trPr>
          <w:trHeight w:val="1995"/>
        </w:trPr>
        <w:tc>
          <w:tcPr>
            <w:tcW w:w="299" w:type="pct"/>
            <w:gridSpan w:val="2"/>
            <w:tcBorders>
              <w:top w:val="outset" w:sz="6" w:space="0" w:color="414142"/>
              <w:left w:val="outset" w:sz="6" w:space="0" w:color="414142"/>
              <w:right w:val="outset" w:sz="6" w:space="0" w:color="414142"/>
            </w:tcBorders>
            <w:shd w:val="clear" w:color="auto" w:fill="FFFFFF"/>
          </w:tcPr>
          <w:p w14:paraId="63DD13A3" w14:textId="77777777" w:rsidR="007009C8" w:rsidRPr="00E7171B" w:rsidRDefault="007009C8"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lastRenderedPageBreak/>
              <w:t>1.5.</w:t>
            </w:r>
          </w:p>
        </w:tc>
        <w:tc>
          <w:tcPr>
            <w:tcW w:w="803" w:type="pct"/>
            <w:gridSpan w:val="2"/>
            <w:tcBorders>
              <w:top w:val="outset" w:sz="6" w:space="0" w:color="414142"/>
              <w:left w:val="outset" w:sz="6" w:space="0" w:color="414142"/>
              <w:right w:val="outset" w:sz="6" w:space="0" w:color="414142"/>
            </w:tcBorders>
            <w:shd w:val="clear" w:color="auto" w:fill="FFFFFF"/>
          </w:tcPr>
          <w:p w14:paraId="334744AF" w14:textId="77777777" w:rsidR="007009C8" w:rsidRPr="00E7171B" w:rsidRDefault="007009C8"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Nodrošināta iedzīvotāju dzīves kvalitāte, samazinot plūdu risku</w:t>
            </w:r>
          </w:p>
        </w:tc>
        <w:tc>
          <w:tcPr>
            <w:tcW w:w="907" w:type="pct"/>
            <w:tcBorders>
              <w:top w:val="outset" w:sz="6" w:space="0" w:color="414142"/>
              <w:left w:val="outset" w:sz="6" w:space="0" w:color="414142"/>
              <w:right w:val="outset" w:sz="6" w:space="0" w:color="414142"/>
            </w:tcBorders>
            <w:shd w:val="clear" w:color="auto" w:fill="FFFFFF"/>
          </w:tcPr>
          <w:p w14:paraId="5022B9B3" w14:textId="77777777" w:rsidR="007009C8" w:rsidRPr="00E7171B" w:rsidRDefault="007009C8"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Samazinātas applūstošas teritorijas</w:t>
            </w:r>
          </w:p>
        </w:tc>
        <w:tc>
          <w:tcPr>
            <w:tcW w:w="827" w:type="pct"/>
            <w:tcBorders>
              <w:top w:val="outset" w:sz="6" w:space="0" w:color="414142"/>
              <w:left w:val="outset" w:sz="6" w:space="0" w:color="414142"/>
              <w:right w:val="outset" w:sz="6" w:space="0" w:color="414142"/>
            </w:tcBorders>
            <w:shd w:val="clear" w:color="auto" w:fill="FFFFFF"/>
          </w:tcPr>
          <w:p w14:paraId="5F3AF6D8" w14:textId="77777777" w:rsidR="007009C8" w:rsidRPr="00E7171B" w:rsidRDefault="007009C8"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600</w:t>
            </w:r>
            <w:r w:rsidRPr="00E7171B">
              <w:rPr>
                <w:rFonts w:ascii="Times New Roman" w:eastAsia="Times New Roman" w:hAnsi="Times New Roman" w:cs="Times New Roman"/>
                <w:sz w:val="24"/>
                <w:szCs w:val="24"/>
                <w:lang w:eastAsia="lv-LV"/>
              </w:rPr>
              <w:t>00 ha</w:t>
            </w:r>
          </w:p>
          <w:p w14:paraId="741CAF1B" w14:textId="77777777" w:rsidR="007009C8" w:rsidRPr="00E7171B" w:rsidRDefault="007009C8" w:rsidP="00683A03">
            <w:pPr>
              <w:rPr>
                <w:rFonts w:ascii="Times New Roman" w:eastAsia="Times New Roman" w:hAnsi="Times New Roman" w:cs="Times New Roman"/>
                <w:sz w:val="24"/>
                <w:szCs w:val="24"/>
                <w:lang w:eastAsia="lv-LV"/>
              </w:rPr>
            </w:pPr>
          </w:p>
        </w:tc>
        <w:tc>
          <w:tcPr>
            <w:tcW w:w="857" w:type="pct"/>
            <w:tcBorders>
              <w:top w:val="outset" w:sz="6" w:space="0" w:color="414142"/>
              <w:left w:val="outset" w:sz="6" w:space="0" w:color="414142"/>
              <w:right w:val="outset" w:sz="6" w:space="0" w:color="414142"/>
            </w:tcBorders>
            <w:shd w:val="clear" w:color="auto" w:fill="FFFFFF"/>
          </w:tcPr>
          <w:p w14:paraId="0B769B91" w14:textId="77777777" w:rsidR="007009C8" w:rsidRPr="00E7171B" w:rsidRDefault="007009C8"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ZMNĪ</w:t>
            </w:r>
          </w:p>
        </w:tc>
        <w:tc>
          <w:tcPr>
            <w:tcW w:w="706" w:type="pct"/>
            <w:tcBorders>
              <w:top w:val="outset" w:sz="6" w:space="0" w:color="414142"/>
              <w:left w:val="outset" w:sz="6" w:space="0" w:color="414142"/>
              <w:right w:val="outset" w:sz="6" w:space="0" w:color="414142"/>
            </w:tcBorders>
            <w:shd w:val="clear" w:color="auto" w:fill="FFFFFF"/>
          </w:tcPr>
          <w:p w14:paraId="603ACDC9" w14:textId="77777777" w:rsidR="007009C8" w:rsidRPr="00E7171B" w:rsidRDefault="007009C8"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outset" w:sz="6" w:space="0" w:color="414142"/>
              <w:left w:val="outset" w:sz="6" w:space="0" w:color="414142"/>
              <w:right w:val="outset" w:sz="6" w:space="0" w:color="414142"/>
            </w:tcBorders>
            <w:shd w:val="clear" w:color="auto" w:fill="FFFFFF"/>
          </w:tcPr>
          <w:p w14:paraId="4AF57621" w14:textId="5CA4BFC7" w:rsidR="007009C8" w:rsidRPr="00E7171B" w:rsidRDefault="007009C8"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006F42FB">
              <w:rPr>
                <w:rFonts w:ascii="Times New Roman" w:hAnsi="Times New Roman" w:cs="Times New Roman"/>
                <w:sz w:val="24"/>
                <w:szCs w:val="24"/>
              </w:rPr>
              <w:t>–</w:t>
            </w:r>
            <w:r w:rsidRPr="00E7171B">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6.</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w:t>
            </w:r>
          </w:p>
        </w:tc>
      </w:tr>
      <w:tr w:rsidR="00191B08" w:rsidRPr="00E7171B" w14:paraId="723E3074" w14:textId="77777777" w:rsidTr="00683A03">
        <w:tc>
          <w:tcPr>
            <w:tcW w:w="0" w:type="auto"/>
            <w:gridSpan w:val="9"/>
            <w:tcBorders>
              <w:top w:val="outset" w:sz="6" w:space="0" w:color="414142"/>
              <w:left w:val="outset" w:sz="6" w:space="0" w:color="414142"/>
              <w:bottom w:val="outset" w:sz="6" w:space="0" w:color="414142"/>
              <w:right w:val="outset" w:sz="6" w:space="0" w:color="414142"/>
            </w:tcBorders>
            <w:shd w:val="clear" w:color="auto" w:fill="FFFFFF"/>
            <w:hideMark/>
          </w:tcPr>
          <w:p w14:paraId="326BF261" w14:textId="77777777" w:rsidR="00413850" w:rsidRPr="00E7171B" w:rsidRDefault="00413850" w:rsidP="00413850">
            <w:pPr>
              <w:pStyle w:val="Sarakstarindkopa"/>
              <w:numPr>
                <w:ilvl w:val="0"/>
                <w:numId w:val="35"/>
              </w:numPr>
              <w:rPr>
                <w:rFonts w:ascii="Times New Roman" w:hAnsi="Times New Roman"/>
                <w:b/>
                <w:szCs w:val="24"/>
                <w:lang w:eastAsia="lv-LV"/>
              </w:rPr>
            </w:pPr>
            <w:r w:rsidRPr="00E7171B">
              <w:rPr>
                <w:rFonts w:ascii="Times New Roman" w:hAnsi="Times New Roman"/>
                <w:b/>
                <w:szCs w:val="24"/>
                <w:lang w:eastAsia="lv-LV"/>
              </w:rPr>
              <w:t>Kvalitatīvas hidromelioratīvās informācijas nodrošināšana</w:t>
            </w:r>
          </w:p>
        </w:tc>
      </w:tr>
      <w:tr w:rsidR="00B575D1" w:rsidRPr="00E7171B" w14:paraId="3597373C"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6D5BB57"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080D358" w14:textId="77777777"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Pasākums</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14:paraId="4938AF89"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1EB2E91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50A42A4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4F6143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2F71A36C"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r>
      <w:tr w:rsidR="00B575D1" w:rsidRPr="00E7171B" w14:paraId="59C83A19"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52EB9D7"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2.1.</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AC5C0C" w14:textId="375E2DDA" w:rsidR="00413850" w:rsidRPr="00E7171B" w:rsidRDefault="00413850" w:rsidP="00683A03">
            <w:pPr>
              <w:pStyle w:val="Stils2"/>
              <w:rPr>
                <w:rFonts w:cs="Times New Roman"/>
                <w:sz w:val="24"/>
                <w:szCs w:val="24"/>
              </w:rPr>
            </w:pPr>
            <w:r w:rsidRPr="00E7171B">
              <w:rPr>
                <w:rFonts w:cs="Times New Roman"/>
                <w:sz w:val="24"/>
                <w:szCs w:val="24"/>
              </w:rPr>
              <w:t>2.1. Veikta valsts un valsts nozīmes meliorācijas sistēmu inventarizācija</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14:paraId="0153FDD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r w:rsidR="00CB2C45">
              <w:rPr>
                <w:rFonts w:ascii="Times New Roman" w:eastAsia="Times New Roman" w:hAnsi="Times New Roman" w:cs="Times New Roman"/>
                <w:sz w:val="24"/>
                <w:szCs w:val="24"/>
                <w:lang w:eastAsia="lv-LV"/>
              </w:rPr>
              <w:t>100%</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0E3D2361"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 Atbilstoši valsts budžeta </w:t>
            </w:r>
            <w:r w:rsidR="00BE2000" w:rsidRPr="00E7171B">
              <w:rPr>
                <w:rFonts w:ascii="Times New Roman" w:eastAsia="Times New Roman" w:hAnsi="Times New Roman" w:cs="Times New Roman"/>
                <w:sz w:val="24"/>
                <w:szCs w:val="24"/>
                <w:lang w:eastAsia="lv-LV"/>
              </w:rPr>
              <w:t xml:space="preserve">finanšu līdzekļiem </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5A82FBA8"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r w:rsidR="00B45350">
              <w:rPr>
                <w:rFonts w:ascii="Times New Roman" w:eastAsia="Times New Roman" w:hAnsi="Times New Roman" w:cs="Times New Roman"/>
                <w:sz w:val="24"/>
                <w:szCs w:val="24"/>
                <w:lang w:eastAsia="lv-LV"/>
              </w:rPr>
              <w:t>ZM</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6DFD42F1"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27FE1715" w14:textId="50FE1FBE" w:rsidR="00413850" w:rsidRPr="00E7171B" w:rsidRDefault="00BE2000" w:rsidP="00CB2C45">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w:t>
            </w:r>
            <w:r w:rsidR="00A456FC">
              <w:rPr>
                <w:rFonts w:ascii="Times New Roman" w:eastAsia="Times New Roman" w:hAnsi="Times New Roman" w:cs="Times New Roman"/>
                <w:sz w:val="24"/>
                <w:szCs w:val="24"/>
                <w:lang w:eastAsia="lv-LV"/>
              </w:rPr>
              <w:t>2</w:t>
            </w:r>
            <w:r w:rsidR="00AA153A">
              <w:rPr>
                <w:rFonts w:ascii="Times New Roman" w:eastAsia="Times New Roman" w:hAnsi="Times New Roman" w:cs="Times New Roman"/>
                <w:sz w:val="24"/>
                <w:szCs w:val="24"/>
                <w:lang w:eastAsia="lv-LV"/>
              </w:rPr>
              <w:t>7</w:t>
            </w:r>
            <w:r w:rsidR="00B06D41">
              <w:rPr>
                <w:rFonts w:ascii="Times New Roman" w:eastAsia="Times New Roman" w:hAnsi="Times New Roman" w:cs="Times New Roman"/>
                <w:sz w:val="24"/>
                <w:szCs w:val="24"/>
                <w:lang w:eastAsia="lv-LV"/>
              </w:rPr>
              <w:t>.</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II</w:t>
            </w:r>
            <w:r w:rsidR="006F42FB">
              <w:rPr>
                <w:rFonts w:ascii="Times New Roman" w:eastAsia="Times New Roman" w:hAnsi="Times New Roman" w:cs="Times New Roman"/>
                <w:sz w:val="24"/>
                <w:szCs w:val="24"/>
                <w:lang w:eastAsia="lv-LV"/>
              </w:rPr>
              <w:t> </w:t>
            </w:r>
            <w:proofErr w:type="spellStart"/>
            <w:r w:rsidR="00B06D41">
              <w:rPr>
                <w:rFonts w:ascii="Times New Roman" w:eastAsia="Times New Roman" w:hAnsi="Times New Roman" w:cs="Times New Roman"/>
                <w:sz w:val="24"/>
                <w:szCs w:val="24"/>
                <w:lang w:eastAsia="lv-LV"/>
              </w:rPr>
              <w:t>pusg</w:t>
            </w:r>
            <w:proofErr w:type="spellEnd"/>
            <w:r w:rsidR="00B06D41">
              <w:rPr>
                <w:rFonts w:ascii="Times New Roman" w:eastAsia="Times New Roman" w:hAnsi="Times New Roman" w:cs="Times New Roman"/>
                <w:sz w:val="24"/>
                <w:szCs w:val="24"/>
                <w:lang w:eastAsia="lv-LV"/>
              </w:rPr>
              <w:t>.</w:t>
            </w:r>
          </w:p>
        </w:tc>
      </w:tr>
      <w:tr w:rsidR="00B575D1" w:rsidRPr="00E7171B" w14:paraId="1F5C3B82"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tcPr>
          <w:p w14:paraId="7169B72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2.2.</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tcPr>
          <w:p w14:paraId="7FA37C53" w14:textId="77777777" w:rsidR="00413850" w:rsidRPr="00E7171B" w:rsidRDefault="00413850" w:rsidP="00683A03">
            <w:pPr>
              <w:pStyle w:val="Stils2"/>
              <w:rPr>
                <w:rFonts w:cs="Times New Roman"/>
                <w:sz w:val="24"/>
                <w:szCs w:val="24"/>
              </w:rPr>
            </w:pPr>
            <w:r w:rsidRPr="00E7171B">
              <w:rPr>
                <w:rFonts w:cs="Times New Roman"/>
                <w:sz w:val="24"/>
                <w:szCs w:val="24"/>
              </w:rPr>
              <w:t>Veikta viena īpašnieka, koplietošanas un pašvaldību meliorācijas sistēmu inventarizācija</w:t>
            </w:r>
          </w:p>
        </w:tc>
        <w:tc>
          <w:tcPr>
            <w:tcW w:w="907" w:type="pct"/>
            <w:tcBorders>
              <w:top w:val="outset" w:sz="6" w:space="0" w:color="414142"/>
              <w:left w:val="outset" w:sz="6" w:space="0" w:color="414142"/>
              <w:bottom w:val="outset" w:sz="6" w:space="0" w:color="414142"/>
              <w:right w:val="outset" w:sz="6" w:space="0" w:color="414142"/>
            </w:tcBorders>
            <w:shd w:val="clear" w:color="auto" w:fill="FFFFFF"/>
          </w:tcPr>
          <w:p w14:paraId="3DE5686D" w14:textId="77777777" w:rsidR="00413850" w:rsidRPr="00E7171B" w:rsidRDefault="00CB2C45"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p>
        </w:tc>
        <w:tc>
          <w:tcPr>
            <w:tcW w:w="827" w:type="pct"/>
            <w:tcBorders>
              <w:top w:val="outset" w:sz="6" w:space="0" w:color="414142"/>
              <w:left w:val="outset" w:sz="6" w:space="0" w:color="414142"/>
              <w:bottom w:val="outset" w:sz="6" w:space="0" w:color="414142"/>
              <w:right w:val="outset" w:sz="6" w:space="0" w:color="414142"/>
            </w:tcBorders>
            <w:shd w:val="clear" w:color="auto" w:fill="FFFFFF"/>
          </w:tcPr>
          <w:p w14:paraId="24E3E335" w14:textId="77777777" w:rsidR="00413850" w:rsidRPr="00E7171B" w:rsidRDefault="00283497"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Atbilstoši</w:t>
            </w:r>
            <w:r w:rsidR="00BE2000" w:rsidRPr="00E7171B">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pieejam</w:t>
            </w:r>
            <w:r w:rsidR="00BE2000" w:rsidRPr="00E7171B">
              <w:rPr>
                <w:rFonts w:ascii="Times New Roman" w:eastAsia="Times New Roman" w:hAnsi="Times New Roman" w:cs="Times New Roman"/>
                <w:sz w:val="24"/>
                <w:szCs w:val="24"/>
                <w:lang w:eastAsia="lv-LV"/>
              </w:rPr>
              <w:t xml:space="preserve">iem </w:t>
            </w:r>
            <w:r w:rsidRPr="00E7171B">
              <w:rPr>
                <w:rFonts w:ascii="Times New Roman" w:eastAsia="Times New Roman" w:hAnsi="Times New Roman" w:cs="Times New Roman"/>
                <w:sz w:val="24"/>
                <w:szCs w:val="24"/>
                <w:lang w:eastAsia="lv-LV"/>
              </w:rPr>
              <w:t>finan</w:t>
            </w:r>
            <w:r w:rsidR="00BE2000" w:rsidRPr="00E7171B">
              <w:rPr>
                <w:rFonts w:ascii="Times New Roman" w:eastAsia="Times New Roman" w:hAnsi="Times New Roman" w:cs="Times New Roman"/>
                <w:sz w:val="24"/>
                <w:szCs w:val="24"/>
                <w:lang w:eastAsia="lv-LV"/>
              </w:rPr>
              <w:t>šu līdzekļiem</w:t>
            </w:r>
            <w:r w:rsidRPr="00E7171B">
              <w:rPr>
                <w:rFonts w:ascii="Times New Roman" w:eastAsia="Times New Roman" w:hAnsi="Times New Roman" w:cs="Times New Roman"/>
                <w:sz w:val="24"/>
                <w:szCs w:val="24"/>
                <w:lang w:eastAsia="lv-LV"/>
              </w:rPr>
              <w:t xml:space="preserve"> </w:t>
            </w:r>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55903847" w14:textId="77777777" w:rsidR="00413850" w:rsidRPr="00E7171B" w:rsidRDefault="00393EBE"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Meliorācijas sistēmu īpašnieki</w:t>
            </w:r>
          </w:p>
        </w:tc>
        <w:tc>
          <w:tcPr>
            <w:tcW w:w="706" w:type="pct"/>
            <w:tcBorders>
              <w:top w:val="outset" w:sz="6" w:space="0" w:color="414142"/>
              <w:left w:val="outset" w:sz="6" w:space="0" w:color="414142"/>
              <w:bottom w:val="outset" w:sz="6" w:space="0" w:color="414142"/>
              <w:right w:val="outset" w:sz="6" w:space="0" w:color="414142"/>
            </w:tcBorders>
            <w:shd w:val="clear" w:color="auto" w:fill="FFFFFF"/>
          </w:tcPr>
          <w:p w14:paraId="18CBD556" w14:textId="77777777" w:rsidR="00413850" w:rsidRPr="00E7171B" w:rsidRDefault="00413850" w:rsidP="00683A03">
            <w:pP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5EC3FA0A" w14:textId="40148A66"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w:t>
            </w:r>
            <w:r w:rsidR="00A456FC">
              <w:rPr>
                <w:rFonts w:ascii="Times New Roman" w:eastAsia="Times New Roman" w:hAnsi="Times New Roman" w:cs="Times New Roman"/>
                <w:sz w:val="24"/>
                <w:szCs w:val="24"/>
                <w:lang w:eastAsia="lv-LV"/>
              </w:rPr>
              <w:t>2</w:t>
            </w:r>
            <w:r w:rsidR="00AA153A">
              <w:rPr>
                <w:rFonts w:ascii="Times New Roman" w:eastAsia="Times New Roman" w:hAnsi="Times New Roman" w:cs="Times New Roman"/>
                <w:sz w:val="24"/>
                <w:szCs w:val="24"/>
                <w:lang w:eastAsia="lv-LV"/>
              </w:rPr>
              <w:t>7</w:t>
            </w:r>
            <w:r w:rsidR="00B06D41">
              <w:rPr>
                <w:rFonts w:ascii="Times New Roman" w:eastAsia="Times New Roman" w:hAnsi="Times New Roman" w:cs="Times New Roman"/>
                <w:sz w:val="24"/>
                <w:szCs w:val="24"/>
                <w:lang w:eastAsia="lv-LV"/>
              </w:rPr>
              <w:t>.</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II</w:t>
            </w:r>
            <w:r w:rsidR="006F42FB">
              <w:rPr>
                <w:rFonts w:ascii="Times New Roman" w:eastAsia="Times New Roman" w:hAnsi="Times New Roman" w:cs="Times New Roman"/>
                <w:sz w:val="24"/>
                <w:szCs w:val="24"/>
                <w:lang w:eastAsia="lv-LV"/>
              </w:rPr>
              <w:t> </w:t>
            </w:r>
            <w:proofErr w:type="spellStart"/>
            <w:r w:rsidR="00B06D41">
              <w:rPr>
                <w:rFonts w:ascii="Times New Roman" w:eastAsia="Times New Roman" w:hAnsi="Times New Roman" w:cs="Times New Roman"/>
                <w:sz w:val="24"/>
                <w:szCs w:val="24"/>
                <w:lang w:eastAsia="lv-LV"/>
              </w:rPr>
              <w:t>pusg</w:t>
            </w:r>
            <w:proofErr w:type="spellEnd"/>
            <w:r w:rsidR="00B06D41">
              <w:rPr>
                <w:rFonts w:ascii="Times New Roman" w:eastAsia="Times New Roman" w:hAnsi="Times New Roman" w:cs="Times New Roman"/>
                <w:sz w:val="24"/>
                <w:szCs w:val="24"/>
                <w:lang w:eastAsia="lv-LV"/>
              </w:rPr>
              <w:t>.</w:t>
            </w:r>
          </w:p>
        </w:tc>
      </w:tr>
      <w:tr w:rsidR="00B575D1" w:rsidRPr="00E7171B" w14:paraId="1AAAFAFF"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tcPr>
          <w:p w14:paraId="3063B6F4"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hAnsi="Times New Roman" w:cs="Times New Roman"/>
                <w:sz w:val="24"/>
                <w:szCs w:val="24"/>
              </w:rPr>
              <w:t>2.3.</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tcPr>
          <w:p w14:paraId="7C6E887A" w14:textId="77777777" w:rsidR="00413850" w:rsidRPr="00E7171B" w:rsidRDefault="00413850" w:rsidP="00683A03">
            <w:pPr>
              <w:pStyle w:val="Stils2"/>
              <w:rPr>
                <w:rFonts w:cs="Times New Roman"/>
                <w:sz w:val="24"/>
                <w:szCs w:val="24"/>
              </w:rPr>
            </w:pPr>
            <w:r w:rsidRPr="00E7171B">
              <w:rPr>
                <w:rFonts w:cs="Times New Roman"/>
                <w:sz w:val="24"/>
                <w:szCs w:val="24"/>
              </w:rPr>
              <w:t>Nodrošināta aktuālas informācijas pieejamība par meliorācijas sistēmām un hidrotehniskajām būvēm</w:t>
            </w:r>
          </w:p>
        </w:tc>
        <w:tc>
          <w:tcPr>
            <w:tcW w:w="907" w:type="pct"/>
            <w:tcBorders>
              <w:top w:val="outset" w:sz="6" w:space="0" w:color="414142"/>
              <w:left w:val="outset" w:sz="6" w:space="0" w:color="414142"/>
              <w:bottom w:val="outset" w:sz="6" w:space="0" w:color="414142"/>
              <w:right w:val="outset" w:sz="6" w:space="0" w:color="414142"/>
            </w:tcBorders>
            <w:shd w:val="clear" w:color="auto" w:fill="FFFFFF"/>
          </w:tcPr>
          <w:p w14:paraId="3776A85B" w14:textId="77777777" w:rsidR="00413850" w:rsidRPr="00E7171B" w:rsidRDefault="00283497"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Nodrošināta informācija par meliorācijas sistēmām internetā </w:t>
            </w:r>
            <w:proofErr w:type="spellStart"/>
            <w:r w:rsidRPr="00E7171B">
              <w:rPr>
                <w:rFonts w:ascii="Times New Roman" w:eastAsia="Times New Roman" w:hAnsi="Times New Roman" w:cs="Times New Roman"/>
                <w:sz w:val="24"/>
                <w:szCs w:val="24"/>
                <w:lang w:eastAsia="lv-LV"/>
              </w:rPr>
              <w:t>www.melioracija.lv</w:t>
            </w:r>
            <w:proofErr w:type="spellEnd"/>
            <w:r w:rsidRPr="00E7171B">
              <w:rPr>
                <w:rFonts w:ascii="Times New Roman" w:eastAsia="Times New Roman" w:hAnsi="Times New Roman" w:cs="Times New Roman"/>
                <w:sz w:val="24"/>
                <w:szCs w:val="24"/>
                <w:lang w:eastAsia="lv-LV"/>
              </w:rPr>
              <w:t xml:space="preserve"> </w:t>
            </w:r>
          </w:p>
        </w:tc>
        <w:tc>
          <w:tcPr>
            <w:tcW w:w="827" w:type="pct"/>
            <w:tcBorders>
              <w:top w:val="outset" w:sz="6" w:space="0" w:color="414142"/>
              <w:left w:val="outset" w:sz="6" w:space="0" w:color="414142"/>
              <w:bottom w:val="outset" w:sz="6" w:space="0" w:color="414142"/>
              <w:right w:val="outset" w:sz="6" w:space="0" w:color="414142"/>
            </w:tcBorders>
            <w:shd w:val="clear" w:color="auto" w:fill="FFFFFF"/>
          </w:tcPr>
          <w:p w14:paraId="5E258499" w14:textId="77777777" w:rsidR="00413850" w:rsidRPr="00E7171B" w:rsidRDefault="00283497"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Digitāli nepārtraukti pieejama informācija</w:t>
            </w:r>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605CBDBE" w14:textId="77777777" w:rsidR="00413850" w:rsidRPr="00E7171B" w:rsidRDefault="00283497"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ZMNĪ</w:t>
            </w:r>
          </w:p>
        </w:tc>
        <w:tc>
          <w:tcPr>
            <w:tcW w:w="706" w:type="pct"/>
            <w:tcBorders>
              <w:top w:val="outset" w:sz="6" w:space="0" w:color="414142"/>
              <w:left w:val="outset" w:sz="6" w:space="0" w:color="414142"/>
              <w:bottom w:val="outset" w:sz="6" w:space="0" w:color="414142"/>
              <w:right w:val="outset" w:sz="6" w:space="0" w:color="414142"/>
            </w:tcBorders>
            <w:shd w:val="clear" w:color="auto" w:fill="FFFFFF"/>
          </w:tcPr>
          <w:p w14:paraId="60E80BE5" w14:textId="77777777" w:rsidR="00413850" w:rsidRPr="00E7171B" w:rsidRDefault="00413850" w:rsidP="00683A03">
            <w:pP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411D4348" w14:textId="77777777" w:rsidR="00413850" w:rsidRPr="00E7171B" w:rsidRDefault="000364E3" w:rsidP="00CB2C4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r>
      <w:tr w:rsidR="00B575D1" w:rsidRPr="00E7171B" w14:paraId="77907A72" w14:textId="77777777" w:rsidTr="005D101C">
        <w:tc>
          <w:tcPr>
            <w:tcW w:w="299" w:type="pct"/>
            <w:gridSpan w:val="2"/>
            <w:vMerge w:val="restart"/>
            <w:tcBorders>
              <w:top w:val="outset" w:sz="6" w:space="0" w:color="414142"/>
              <w:left w:val="outset" w:sz="6" w:space="0" w:color="414142"/>
              <w:right w:val="outset" w:sz="6" w:space="0" w:color="414142"/>
            </w:tcBorders>
            <w:shd w:val="clear" w:color="auto" w:fill="FFFFFF"/>
          </w:tcPr>
          <w:p w14:paraId="2C6BDA4F"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2.4.</w:t>
            </w:r>
          </w:p>
        </w:tc>
        <w:tc>
          <w:tcPr>
            <w:tcW w:w="803" w:type="pct"/>
            <w:gridSpan w:val="2"/>
            <w:vMerge w:val="restart"/>
            <w:tcBorders>
              <w:top w:val="outset" w:sz="6" w:space="0" w:color="414142"/>
              <w:left w:val="outset" w:sz="6" w:space="0" w:color="414142"/>
              <w:right w:val="outset" w:sz="6" w:space="0" w:color="414142"/>
            </w:tcBorders>
            <w:shd w:val="clear" w:color="auto" w:fill="FFFFFF"/>
          </w:tcPr>
          <w:p w14:paraId="40A2E217" w14:textId="77777777" w:rsidR="00413850" w:rsidRPr="00E7171B" w:rsidRDefault="00413850" w:rsidP="00683A03">
            <w:pPr>
              <w:pStyle w:val="Bezatstarpm"/>
              <w:rPr>
                <w:rFonts w:ascii="Times New Roman" w:hAnsi="Times New Roman" w:cs="Times New Roman"/>
                <w:sz w:val="24"/>
                <w:szCs w:val="24"/>
                <w:lang w:eastAsia="lv-LV"/>
              </w:rPr>
            </w:pPr>
            <w:r w:rsidRPr="00E7171B">
              <w:rPr>
                <w:rFonts w:ascii="Times New Roman" w:hAnsi="Times New Roman" w:cs="Times New Roman"/>
                <w:sz w:val="24"/>
                <w:szCs w:val="24"/>
                <w:lang w:eastAsia="lv-LV"/>
              </w:rPr>
              <w:t xml:space="preserve">Nodrošināta automātisko </w:t>
            </w:r>
            <w:proofErr w:type="spellStart"/>
            <w:r w:rsidRPr="00E7171B">
              <w:rPr>
                <w:rFonts w:ascii="Times New Roman" w:hAnsi="Times New Roman" w:cs="Times New Roman"/>
                <w:sz w:val="24"/>
                <w:szCs w:val="24"/>
                <w:lang w:eastAsia="lv-LV"/>
              </w:rPr>
              <w:t>hidrometrisko</w:t>
            </w:r>
            <w:proofErr w:type="spellEnd"/>
            <w:r w:rsidRPr="00E7171B">
              <w:rPr>
                <w:rFonts w:ascii="Times New Roman" w:hAnsi="Times New Roman" w:cs="Times New Roman"/>
                <w:sz w:val="24"/>
                <w:szCs w:val="24"/>
                <w:lang w:eastAsia="lv-LV"/>
              </w:rPr>
              <w:t xml:space="preserve"> posteņu nepārtraukta darbība un </w:t>
            </w:r>
            <w:proofErr w:type="spellStart"/>
            <w:r w:rsidRPr="00E7171B">
              <w:rPr>
                <w:rFonts w:ascii="Times New Roman" w:hAnsi="Times New Roman" w:cs="Times New Roman"/>
                <w:sz w:val="24"/>
                <w:szCs w:val="24"/>
                <w:lang w:eastAsia="lv-LV"/>
              </w:rPr>
              <w:t>hidrometrijas</w:t>
            </w:r>
            <w:proofErr w:type="spellEnd"/>
            <w:r w:rsidRPr="00E7171B">
              <w:rPr>
                <w:rFonts w:ascii="Times New Roman" w:hAnsi="Times New Roman" w:cs="Times New Roman"/>
                <w:sz w:val="24"/>
                <w:szCs w:val="24"/>
                <w:lang w:eastAsia="lv-LV"/>
              </w:rPr>
              <w:t xml:space="preserve"> datu iegūšana, apstrāde un interpretācija</w:t>
            </w:r>
          </w:p>
        </w:tc>
        <w:tc>
          <w:tcPr>
            <w:tcW w:w="907" w:type="pct"/>
            <w:tcBorders>
              <w:top w:val="outset" w:sz="6" w:space="0" w:color="414142"/>
              <w:left w:val="outset" w:sz="6" w:space="0" w:color="414142"/>
              <w:bottom w:val="outset" w:sz="6" w:space="0" w:color="414142"/>
              <w:right w:val="outset" w:sz="6" w:space="0" w:color="414142"/>
            </w:tcBorders>
            <w:shd w:val="clear" w:color="auto" w:fill="FFFFFF"/>
          </w:tcPr>
          <w:p w14:paraId="43C85A95" w14:textId="1433E1E5" w:rsidR="00413850" w:rsidRPr="00E7171B" w:rsidRDefault="006F42F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413850" w:rsidRPr="00E7171B">
              <w:rPr>
                <w:rFonts w:ascii="Times New Roman" w:eastAsia="Times New Roman" w:hAnsi="Times New Roman" w:cs="Times New Roman"/>
                <w:sz w:val="24"/>
                <w:szCs w:val="24"/>
                <w:lang w:eastAsia="lv-LV"/>
              </w:rPr>
              <w:t xml:space="preserve">olasījumi 48 automātiskajos upju un ezeru atjaunotajos </w:t>
            </w:r>
            <w:proofErr w:type="spellStart"/>
            <w:r w:rsidR="00413850" w:rsidRPr="00E7171B">
              <w:rPr>
                <w:rFonts w:ascii="Times New Roman" w:eastAsia="Times New Roman" w:hAnsi="Times New Roman" w:cs="Times New Roman"/>
                <w:sz w:val="24"/>
                <w:szCs w:val="24"/>
                <w:lang w:eastAsia="lv-LV"/>
              </w:rPr>
              <w:t>hidrometriskajos</w:t>
            </w:r>
            <w:proofErr w:type="spellEnd"/>
            <w:r w:rsidR="00413850" w:rsidRPr="00E7171B">
              <w:rPr>
                <w:rFonts w:ascii="Times New Roman" w:eastAsia="Times New Roman" w:hAnsi="Times New Roman" w:cs="Times New Roman"/>
                <w:sz w:val="24"/>
                <w:szCs w:val="24"/>
                <w:lang w:eastAsia="lv-LV"/>
              </w:rPr>
              <w:t xml:space="preserve"> posteņos</w:t>
            </w:r>
          </w:p>
        </w:tc>
        <w:tc>
          <w:tcPr>
            <w:tcW w:w="827" w:type="pct"/>
            <w:tcBorders>
              <w:top w:val="outset" w:sz="6" w:space="0" w:color="414142"/>
              <w:left w:val="outset" w:sz="6" w:space="0" w:color="414142"/>
              <w:bottom w:val="outset" w:sz="6" w:space="0" w:color="414142"/>
              <w:right w:val="outset" w:sz="6" w:space="0" w:color="414142"/>
            </w:tcBorders>
            <w:shd w:val="clear" w:color="auto" w:fill="FFFFFF"/>
          </w:tcPr>
          <w:p w14:paraId="7847D1E1"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48 posteņi</w:t>
            </w:r>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764B9713"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ZMNĪ</w:t>
            </w:r>
          </w:p>
        </w:tc>
        <w:tc>
          <w:tcPr>
            <w:tcW w:w="706" w:type="pct"/>
            <w:tcBorders>
              <w:top w:val="outset" w:sz="6" w:space="0" w:color="414142"/>
              <w:left w:val="outset" w:sz="6" w:space="0" w:color="414142"/>
              <w:bottom w:val="outset" w:sz="6" w:space="0" w:color="414142"/>
              <w:right w:val="outset" w:sz="6" w:space="0" w:color="414142"/>
            </w:tcBorders>
            <w:shd w:val="clear" w:color="auto" w:fill="FFFFFF"/>
          </w:tcPr>
          <w:p w14:paraId="4CEFBB4C"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23F13524" w14:textId="77777777" w:rsidR="00413850" w:rsidRPr="00E7171B" w:rsidRDefault="000364E3" w:rsidP="00CB2C4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r>
      <w:tr w:rsidR="00B575D1" w:rsidRPr="00E7171B" w14:paraId="512AD268" w14:textId="77777777" w:rsidTr="005D101C">
        <w:tc>
          <w:tcPr>
            <w:tcW w:w="299" w:type="pct"/>
            <w:gridSpan w:val="2"/>
            <w:vMerge/>
            <w:tcBorders>
              <w:left w:val="outset" w:sz="6" w:space="0" w:color="414142"/>
              <w:bottom w:val="outset" w:sz="6" w:space="0" w:color="414142"/>
              <w:right w:val="outset" w:sz="6" w:space="0" w:color="414142"/>
            </w:tcBorders>
            <w:shd w:val="clear" w:color="auto" w:fill="FFFFFF"/>
          </w:tcPr>
          <w:p w14:paraId="7CB6557B" w14:textId="77777777" w:rsidR="00283497" w:rsidRPr="00E7171B" w:rsidRDefault="00283497" w:rsidP="00283497">
            <w:pPr>
              <w:rPr>
                <w:rFonts w:ascii="Times New Roman" w:eastAsia="Times New Roman" w:hAnsi="Times New Roman" w:cs="Times New Roman"/>
                <w:sz w:val="24"/>
                <w:szCs w:val="24"/>
                <w:lang w:eastAsia="lv-LV"/>
              </w:rPr>
            </w:pPr>
          </w:p>
        </w:tc>
        <w:tc>
          <w:tcPr>
            <w:tcW w:w="803" w:type="pct"/>
            <w:gridSpan w:val="2"/>
            <w:vMerge/>
            <w:tcBorders>
              <w:left w:val="outset" w:sz="6" w:space="0" w:color="414142"/>
              <w:bottom w:val="outset" w:sz="6" w:space="0" w:color="414142"/>
              <w:right w:val="outset" w:sz="6" w:space="0" w:color="414142"/>
            </w:tcBorders>
            <w:shd w:val="clear" w:color="auto" w:fill="FFFFFF"/>
          </w:tcPr>
          <w:p w14:paraId="79FA4970" w14:textId="77777777" w:rsidR="00283497" w:rsidRPr="00E7171B" w:rsidRDefault="00283497" w:rsidP="00283497">
            <w:pPr>
              <w:pStyle w:val="Bezatstarpm"/>
              <w:rPr>
                <w:rFonts w:ascii="Times New Roman" w:hAnsi="Times New Roman" w:cs="Times New Roman"/>
                <w:sz w:val="24"/>
                <w:szCs w:val="24"/>
                <w:lang w:eastAsia="lv-LV"/>
              </w:rPr>
            </w:pPr>
          </w:p>
        </w:tc>
        <w:tc>
          <w:tcPr>
            <w:tcW w:w="907" w:type="pct"/>
            <w:tcBorders>
              <w:top w:val="outset" w:sz="6" w:space="0" w:color="414142"/>
              <w:left w:val="outset" w:sz="6" w:space="0" w:color="414142"/>
              <w:bottom w:val="outset" w:sz="6" w:space="0" w:color="414142"/>
              <w:right w:val="outset" w:sz="6" w:space="0" w:color="414142"/>
            </w:tcBorders>
            <w:shd w:val="clear" w:color="auto" w:fill="FFFFFF"/>
          </w:tcPr>
          <w:p w14:paraId="11E05456"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Mēneša ūdenslīmeņu līknes</w:t>
            </w:r>
          </w:p>
        </w:tc>
        <w:tc>
          <w:tcPr>
            <w:tcW w:w="827" w:type="pct"/>
            <w:tcBorders>
              <w:top w:val="outset" w:sz="6" w:space="0" w:color="414142"/>
              <w:left w:val="outset" w:sz="6" w:space="0" w:color="414142"/>
              <w:bottom w:val="outset" w:sz="6" w:space="0" w:color="414142"/>
              <w:right w:val="outset" w:sz="6" w:space="0" w:color="414142"/>
            </w:tcBorders>
            <w:shd w:val="clear" w:color="auto" w:fill="FFFFFF"/>
          </w:tcPr>
          <w:p w14:paraId="66102A73" w14:textId="256DDBAB" w:rsidR="00283497" w:rsidRPr="00E7171B" w:rsidRDefault="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Ūdenslīmeņu līknes tiek publicētas ZMNĪ </w:t>
            </w:r>
            <w:r w:rsidR="006F42FB">
              <w:rPr>
                <w:rFonts w:ascii="Times New Roman" w:eastAsia="Times New Roman" w:hAnsi="Times New Roman" w:cs="Times New Roman"/>
                <w:sz w:val="24"/>
                <w:szCs w:val="24"/>
                <w:lang w:eastAsia="lv-LV"/>
              </w:rPr>
              <w:t>tīmekļ</w:t>
            </w:r>
            <w:r w:rsidRPr="00E7171B">
              <w:rPr>
                <w:rFonts w:ascii="Times New Roman" w:eastAsia="Times New Roman" w:hAnsi="Times New Roman" w:cs="Times New Roman"/>
                <w:sz w:val="24"/>
                <w:szCs w:val="24"/>
                <w:lang w:eastAsia="lv-LV"/>
              </w:rPr>
              <w:t xml:space="preserve">vietnē </w:t>
            </w:r>
            <w:proofErr w:type="spellStart"/>
            <w:r w:rsidRPr="00E7171B">
              <w:rPr>
                <w:rFonts w:ascii="Times New Roman" w:eastAsia="Times New Roman" w:hAnsi="Times New Roman" w:cs="Times New Roman"/>
                <w:sz w:val="24"/>
                <w:szCs w:val="24"/>
                <w:lang w:eastAsia="lv-LV"/>
              </w:rPr>
              <w:t>www.zmni.lv</w:t>
            </w:r>
            <w:proofErr w:type="spellEnd"/>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15397B5C"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ZMNĪ</w:t>
            </w:r>
          </w:p>
        </w:tc>
        <w:tc>
          <w:tcPr>
            <w:tcW w:w="706" w:type="pct"/>
            <w:tcBorders>
              <w:top w:val="outset" w:sz="6" w:space="0" w:color="414142"/>
              <w:left w:val="outset" w:sz="6" w:space="0" w:color="414142"/>
              <w:bottom w:val="outset" w:sz="6" w:space="0" w:color="414142"/>
              <w:right w:val="outset" w:sz="6" w:space="0" w:color="414142"/>
            </w:tcBorders>
            <w:shd w:val="clear" w:color="auto" w:fill="FFFFFF"/>
          </w:tcPr>
          <w:p w14:paraId="593E3C61" w14:textId="77777777" w:rsidR="00283497" w:rsidRPr="00E7171B" w:rsidRDefault="00283497" w:rsidP="00283497">
            <w:pP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439F4BC6" w14:textId="77777777" w:rsidR="00283497" w:rsidRPr="00E7171B" w:rsidRDefault="00283497" w:rsidP="00CB2C45">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Katru </w:t>
            </w:r>
            <w:r w:rsidR="00B06D41">
              <w:rPr>
                <w:rFonts w:ascii="Times New Roman" w:eastAsia="Times New Roman" w:hAnsi="Times New Roman" w:cs="Times New Roman"/>
                <w:sz w:val="24"/>
                <w:szCs w:val="24"/>
                <w:lang w:eastAsia="lv-LV"/>
              </w:rPr>
              <w:t>gadu</w:t>
            </w:r>
          </w:p>
        </w:tc>
      </w:tr>
      <w:tr w:rsidR="00283497" w:rsidRPr="00E7171B" w14:paraId="31B8C4A7" w14:textId="77777777" w:rsidTr="00683A03">
        <w:tc>
          <w:tcPr>
            <w:tcW w:w="0" w:type="auto"/>
            <w:gridSpan w:val="9"/>
            <w:tcBorders>
              <w:top w:val="outset" w:sz="6" w:space="0" w:color="414142"/>
              <w:left w:val="outset" w:sz="6" w:space="0" w:color="414142"/>
              <w:bottom w:val="outset" w:sz="6" w:space="0" w:color="414142"/>
              <w:right w:val="outset" w:sz="6" w:space="0" w:color="414142"/>
            </w:tcBorders>
            <w:shd w:val="clear" w:color="auto" w:fill="FFFFFF"/>
            <w:hideMark/>
          </w:tcPr>
          <w:p w14:paraId="72D6B3B3" w14:textId="029101EC" w:rsidR="00283497" w:rsidRPr="00E7171B" w:rsidRDefault="00283497" w:rsidP="00283497">
            <w:pPr>
              <w:pStyle w:val="Sarakstarindkopa"/>
              <w:numPr>
                <w:ilvl w:val="0"/>
                <w:numId w:val="35"/>
              </w:numPr>
              <w:rPr>
                <w:rFonts w:ascii="Times New Roman" w:hAnsi="Times New Roman"/>
                <w:b/>
                <w:szCs w:val="24"/>
                <w:lang w:eastAsia="lv-LV"/>
              </w:rPr>
            </w:pPr>
            <w:r w:rsidRPr="00E7171B">
              <w:rPr>
                <w:rFonts w:ascii="Times New Roman" w:hAnsi="Times New Roman"/>
                <w:b/>
                <w:szCs w:val="24"/>
                <w:lang w:eastAsia="lv-LV"/>
              </w:rPr>
              <w:lastRenderedPageBreak/>
              <w:t>Sabiedrības izpratnes stiprināšana par meliorācijas nozīmību, jauno meliorācijas speciālistu piesaist</w:t>
            </w:r>
            <w:r w:rsidR="006F42FB">
              <w:rPr>
                <w:rFonts w:ascii="Times New Roman" w:hAnsi="Times New Roman"/>
                <w:b/>
                <w:szCs w:val="24"/>
                <w:lang w:eastAsia="lv-LV"/>
              </w:rPr>
              <w:t>īšana</w:t>
            </w:r>
            <w:r w:rsidRPr="00E7171B">
              <w:rPr>
                <w:rFonts w:ascii="Times New Roman" w:hAnsi="Times New Roman"/>
                <w:b/>
                <w:szCs w:val="24"/>
                <w:lang w:eastAsia="lv-LV"/>
              </w:rPr>
              <w:t xml:space="preserve"> un speciālistu profesionālās kompetences pilnveidošana</w:t>
            </w:r>
          </w:p>
        </w:tc>
      </w:tr>
      <w:tr w:rsidR="00B575D1" w:rsidRPr="00E7171B" w14:paraId="117DF2C2" w14:textId="77777777" w:rsidTr="005D101C">
        <w:tc>
          <w:tcPr>
            <w:tcW w:w="226" w:type="pct"/>
            <w:tcBorders>
              <w:top w:val="outset" w:sz="6" w:space="0" w:color="414142"/>
              <w:left w:val="outset" w:sz="6" w:space="0" w:color="414142"/>
              <w:bottom w:val="outset" w:sz="6" w:space="0" w:color="414142"/>
              <w:right w:val="outset" w:sz="6" w:space="0" w:color="414142"/>
            </w:tcBorders>
            <w:shd w:val="clear" w:color="auto" w:fill="FFFFFF"/>
            <w:hideMark/>
          </w:tcPr>
          <w:p w14:paraId="185D006E"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2E6338F" w14:textId="77777777" w:rsidR="00283497" w:rsidRPr="00E7171B" w:rsidRDefault="00283497" w:rsidP="00283497">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Pasākums</w:t>
            </w:r>
          </w:p>
        </w:tc>
        <w:tc>
          <w:tcPr>
            <w:tcW w:w="112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454C640"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13463BCD"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0870E3F2"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6DE55E6D"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13647F8D"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r>
      <w:tr w:rsidR="00B575D1" w:rsidRPr="00E7171B" w14:paraId="2358D7DD" w14:textId="77777777" w:rsidTr="005D101C">
        <w:tc>
          <w:tcPr>
            <w:tcW w:w="226" w:type="pct"/>
            <w:tcBorders>
              <w:top w:val="outset" w:sz="6" w:space="0" w:color="414142"/>
              <w:left w:val="outset" w:sz="6" w:space="0" w:color="414142"/>
              <w:bottom w:val="outset" w:sz="6" w:space="0" w:color="414142"/>
              <w:right w:val="outset" w:sz="6" w:space="0" w:color="414142"/>
            </w:tcBorders>
            <w:shd w:val="clear" w:color="auto" w:fill="FFFFFF"/>
            <w:hideMark/>
          </w:tcPr>
          <w:p w14:paraId="27D6A83D"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3.1.</w:t>
            </w:r>
          </w:p>
        </w:tc>
        <w:tc>
          <w:tcPr>
            <w:tcW w:w="6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00E2A1"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Stiprināta sabiedrības un pašvaldības izpratne par meliorācijas nozīmi klimata pārmaiņu un to seku mazināšanā</w:t>
            </w:r>
          </w:p>
        </w:tc>
        <w:tc>
          <w:tcPr>
            <w:tcW w:w="112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A033CB7" w14:textId="10036333" w:rsidR="00283497" w:rsidRPr="00E7171B" w:rsidRDefault="00540194" w:rsidP="00283497">
            <w:pPr>
              <w:rPr>
                <w:rFonts w:ascii="Times New Roman" w:eastAsia="Times New Roman" w:hAnsi="Times New Roman" w:cs="Times New Roman"/>
                <w:sz w:val="24"/>
                <w:szCs w:val="24"/>
                <w:lang w:eastAsia="lv-LV"/>
              </w:rPr>
            </w:pPr>
            <w:r w:rsidRPr="00540194">
              <w:rPr>
                <w:rFonts w:ascii="Times New Roman" w:eastAsia="Times New Roman" w:hAnsi="Times New Roman" w:cs="Times New Roman"/>
                <w:sz w:val="24"/>
                <w:szCs w:val="24"/>
                <w:lang w:eastAsia="lv-LV"/>
              </w:rPr>
              <w:t>P</w:t>
            </w:r>
            <w:r w:rsidR="006F42FB">
              <w:rPr>
                <w:rFonts w:ascii="Times New Roman" w:eastAsia="Times New Roman" w:hAnsi="Times New Roman" w:cs="Times New Roman"/>
                <w:sz w:val="24"/>
                <w:szCs w:val="24"/>
                <w:lang w:eastAsia="lv-LV"/>
              </w:rPr>
              <w:t>adziļinājušās</w:t>
            </w:r>
            <w:r w:rsidRPr="00540194">
              <w:rPr>
                <w:rFonts w:ascii="Times New Roman" w:eastAsia="Times New Roman" w:hAnsi="Times New Roman" w:cs="Times New Roman"/>
                <w:sz w:val="24"/>
                <w:szCs w:val="24"/>
                <w:lang w:eastAsia="lv-LV"/>
              </w:rPr>
              <w:t xml:space="preserve"> sabiedrības zināšanas un izpratne</w:t>
            </w:r>
            <w:r>
              <w:rPr>
                <w:rFonts w:ascii="Times New Roman" w:eastAsia="Times New Roman" w:hAnsi="Times New Roman" w:cs="Times New Roman"/>
                <w:sz w:val="24"/>
                <w:szCs w:val="24"/>
                <w:lang w:eastAsia="lv-LV"/>
              </w:rPr>
              <w:t xml:space="preserve"> </w:t>
            </w:r>
            <w:r w:rsidR="00B52A89">
              <w:rPr>
                <w:rFonts w:ascii="Times New Roman" w:eastAsia="Times New Roman" w:hAnsi="Times New Roman" w:cs="Times New Roman"/>
                <w:sz w:val="24"/>
                <w:szCs w:val="24"/>
                <w:lang w:eastAsia="lv-LV"/>
              </w:rPr>
              <w:t>par meliorācijas nozīmi</w:t>
            </w:r>
            <w:r w:rsidRPr="00E7171B">
              <w:rPr>
                <w:rFonts w:ascii="Times New Roman" w:eastAsia="Times New Roman" w:hAnsi="Times New Roman" w:cs="Times New Roman"/>
                <w:sz w:val="24"/>
                <w:szCs w:val="24"/>
                <w:lang w:eastAsia="lv-LV"/>
              </w:rPr>
              <w:t xml:space="preserve"> </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793D06A1" w14:textId="517AFD38" w:rsidR="00283497" w:rsidRPr="00E7171B" w:rsidRDefault="006F42FB" w:rsidP="00015A22">
            <w:pP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V</w:t>
            </w:r>
            <w:r w:rsidR="00B6634F" w:rsidRPr="00B6634F">
              <w:rPr>
                <w:rFonts w:ascii="Times New Roman" w:eastAsia="Times New Roman" w:hAnsi="Times New Roman" w:cs="Times New Roman"/>
                <w:sz w:val="24"/>
                <w:szCs w:val="24"/>
                <w:lang w:eastAsia="lv-LV"/>
              </w:rPr>
              <w:t>ebinārs</w:t>
            </w:r>
            <w:proofErr w:type="spellEnd"/>
            <w:r w:rsidR="00B6634F" w:rsidRPr="00B6634F">
              <w:rPr>
                <w:rFonts w:ascii="Times New Roman" w:eastAsia="Times New Roman" w:hAnsi="Times New Roman" w:cs="Times New Roman"/>
                <w:sz w:val="24"/>
                <w:szCs w:val="24"/>
                <w:lang w:eastAsia="lv-LV"/>
              </w:rPr>
              <w:t xml:space="preserve"> pašvaldībām par meliorāciju nozīmi un īstenojamiem pasākumiem </w:t>
            </w:r>
            <w:r>
              <w:rPr>
                <w:rFonts w:ascii="Times New Roman" w:eastAsia="Times New Roman" w:hAnsi="Times New Roman" w:cs="Times New Roman"/>
                <w:sz w:val="24"/>
                <w:szCs w:val="24"/>
                <w:lang w:eastAsia="lv-LV"/>
              </w:rPr>
              <w:t xml:space="preserve">no </w:t>
            </w:r>
            <w:r w:rsidR="00B6634F" w:rsidRPr="00B6634F">
              <w:rPr>
                <w:rFonts w:ascii="Times New Roman" w:eastAsia="Times New Roman" w:hAnsi="Times New Roman" w:cs="Times New Roman"/>
                <w:sz w:val="24"/>
                <w:szCs w:val="24"/>
                <w:lang w:eastAsia="lv-LV"/>
              </w:rPr>
              <w:t xml:space="preserve">ES fondu </w:t>
            </w:r>
            <w:r>
              <w:rPr>
                <w:rFonts w:ascii="Times New Roman" w:eastAsia="Times New Roman" w:hAnsi="Times New Roman" w:cs="Times New Roman"/>
                <w:sz w:val="24"/>
                <w:szCs w:val="24"/>
                <w:lang w:eastAsia="lv-LV"/>
              </w:rPr>
              <w:t>līdzekļiem</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353439A3"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r w:rsidR="00B45350">
              <w:rPr>
                <w:rFonts w:ascii="Times New Roman" w:eastAsia="Times New Roman" w:hAnsi="Times New Roman" w:cs="Times New Roman"/>
                <w:sz w:val="24"/>
                <w:szCs w:val="24"/>
                <w:lang w:eastAsia="lv-LV"/>
              </w:rPr>
              <w:t>ZM</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F93F277"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59C9874F"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Katru gadu</w:t>
            </w:r>
          </w:p>
        </w:tc>
      </w:tr>
      <w:tr w:rsidR="00B575D1" w:rsidRPr="00E7171B" w14:paraId="693A75CA" w14:textId="77777777" w:rsidTr="005D101C">
        <w:trPr>
          <w:trHeight w:val="1106"/>
        </w:trPr>
        <w:tc>
          <w:tcPr>
            <w:tcW w:w="226" w:type="pct"/>
            <w:vMerge w:val="restart"/>
            <w:tcBorders>
              <w:top w:val="outset" w:sz="6" w:space="0" w:color="414142"/>
              <w:left w:val="outset" w:sz="6" w:space="0" w:color="414142"/>
              <w:right w:val="outset" w:sz="6" w:space="0" w:color="414142"/>
            </w:tcBorders>
            <w:shd w:val="clear" w:color="auto" w:fill="FFFFFF"/>
          </w:tcPr>
          <w:p w14:paraId="225DFDEC"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3.2.</w:t>
            </w:r>
          </w:p>
        </w:tc>
        <w:tc>
          <w:tcPr>
            <w:tcW w:w="658" w:type="pct"/>
            <w:gridSpan w:val="2"/>
            <w:vMerge w:val="restart"/>
            <w:tcBorders>
              <w:top w:val="outset" w:sz="6" w:space="0" w:color="414142"/>
              <w:left w:val="outset" w:sz="6" w:space="0" w:color="414142"/>
              <w:right w:val="outset" w:sz="6" w:space="0" w:color="414142"/>
            </w:tcBorders>
            <w:shd w:val="clear" w:color="auto" w:fill="FFFFFF"/>
          </w:tcPr>
          <w:p w14:paraId="0AE308E6"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Stiprināta meliorācijas sistēmu īpašnieku, valsts un pašvaldības institūciju amatpersonu un darbinieku izpratne un zināšanas meliorācijas jomā:</w:t>
            </w:r>
          </w:p>
        </w:tc>
        <w:tc>
          <w:tcPr>
            <w:tcW w:w="1124" w:type="pct"/>
            <w:gridSpan w:val="2"/>
            <w:tcBorders>
              <w:top w:val="outset" w:sz="6" w:space="0" w:color="414142"/>
              <w:left w:val="outset" w:sz="6" w:space="0" w:color="414142"/>
              <w:bottom w:val="single" w:sz="4" w:space="0" w:color="auto"/>
              <w:right w:val="outset" w:sz="6" w:space="0" w:color="414142"/>
            </w:tcBorders>
            <w:shd w:val="clear" w:color="auto" w:fill="FFFFFF"/>
          </w:tcPr>
          <w:p w14:paraId="42D921F1"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Konsultācijas</w:t>
            </w:r>
          </w:p>
        </w:tc>
        <w:tc>
          <w:tcPr>
            <w:tcW w:w="827" w:type="pct"/>
            <w:tcBorders>
              <w:top w:val="outset" w:sz="6" w:space="0" w:color="414142"/>
              <w:left w:val="outset" w:sz="6" w:space="0" w:color="414142"/>
              <w:bottom w:val="single" w:sz="4" w:space="0" w:color="auto"/>
              <w:right w:val="outset" w:sz="6" w:space="0" w:color="414142"/>
            </w:tcBorders>
            <w:shd w:val="clear" w:color="auto" w:fill="FFFFFF"/>
          </w:tcPr>
          <w:p w14:paraId="1EF7F1D8" w14:textId="77777777" w:rsidR="00283497" w:rsidRPr="00E7171B" w:rsidRDefault="00015A22" w:rsidP="002834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pieprasījuma</w:t>
            </w:r>
          </w:p>
        </w:tc>
        <w:tc>
          <w:tcPr>
            <w:tcW w:w="857" w:type="pct"/>
            <w:tcBorders>
              <w:top w:val="outset" w:sz="6" w:space="0" w:color="414142"/>
              <w:left w:val="outset" w:sz="6" w:space="0" w:color="414142"/>
              <w:bottom w:val="single" w:sz="4" w:space="0" w:color="auto"/>
              <w:right w:val="outset" w:sz="6" w:space="0" w:color="414142"/>
            </w:tcBorders>
            <w:shd w:val="clear" w:color="auto" w:fill="FFFFFF"/>
          </w:tcPr>
          <w:p w14:paraId="2905B666"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 ZMNĪ, LAD, LLKC</w:t>
            </w:r>
          </w:p>
        </w:tc>
        <w:tc>
          <w:tcPr>
            <w:tcW w:w="706" w:type="pct"/>
            <w:tcBorders>
              <w:top w:val="outset" w:sz="6" w:space="0" w:color="414142"/>
              <w:left w:val="outset" w:sz="6" w:space="0" w:color="414142"/>
              <w:bottom w:val="single" w:sz="4" w:space="0" w:color="auto"/>
              <w:right w:val="outset" w:sz="6" w:space="0" w:color="414142"/>
            </w:tcBorders>
            <w:shd w:val="clear" w:color="auto" w:fill="FFFFFF"/>
          </w:tcPr>
          <w:p w14:paraId="5B33331B"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VARAM</w:t>
            </w:r>
          </w:p>
        </w:tc>
        <w:tc>
          <w:tcPr>
            <w:tcW w:w="601" w:type="pct"/>
            <w:tcBorders>
              <w:top w:val="outset" w:sz="6" w:space="0" w:color="414142"/>
              <w:left w:val="outset" w:sz="6" w:space="0" w:color="414142"/>
              <w:bottom w:val="single" w:sz="4" w:space="0" w:color="auto"/>
              <w:right w:val="outset" w:sz="6" w:space="0" w:color="414142"/>
            </w:tcBorders>
            <w:shd w:val="clear" w:color="auto" w:fill="FFFFFF"/>
          </w:tcPr>
          <w:p w14:paraId="563C7AA8" w14:textId="765133D8" w:rsidR="00283497" w:rsidRPr="00E7171B" w:rsidRDefault="00E1281B" w:rsidP="002834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0364E3" w:rsidRPr="000364E3">
              <w:rPr>
                <w:rFonts w:ascii="Times New Roman" w:eastAsia="Times New Roman" w:hAnsi="Times New Roman" w:cs="Times New Roman"/>
                <w:sz w:val="24"/>
                <w:szCs w:val="24"/>
                <w:lang w:eastAsia="lv-LV"/>
              </w:rPr>
              <w:t xml:space="preserve">egulāri, pēc pieprasījuma </w:t>
            </w:r>
          </w:p>
        </w:tc>
      </w:tr>
      <w:tr w:rsidR="00B575D1" w:rsidRPr="00E7171B" w14:paraId="72D56C6E" w14:textId="77777777" w:rsidTr="005D101C">
        <w:trPr>
          <w:trHeight w:val="668"/>
        </w:trPr>
        <w:tc>
          <w:tcPr>
            <w:tcW w:w="226" w:type="pct"/>
            <w:vMerge/>
            <w:tcBorders>
              <w:left w:val="outset" w:sz="6" w:space="0" w:color="414142"/>
              <w:right w:val="outset" w:sz="6" w:space="0" w:color="414142"/>
            </w:tcBorders>
            <w:shd w:val="clear" w:color="auto" w:fill="FFFFFF"/>
          </w:tcPr>
          <w:p w14:paraId="02C5C2C5" w14:textId="77777777" w:rsidR="00283497" w:rsidRPr="00E7171B" w:rsidRDefault="00283497" w:rsidP="00283497">
            <w:pPr>
              <w:rPr>
                <w:rFonts w:ascii="Times New Roman" w:eastAsia="Times New Roman" w:hAnsi="Times New Roman" w:cs="Times New Roman"/>
                <w:sz w:val="24"/>
                <w:szCs w:val="24"/>
                <w:lang w:eastAsia="lv-LV"/>
              </w:rPr>
            </w:pPr>
          </w:p>
        </w:tc>
        <w:tc>
          <w:tcPr>
            <w:tcW w:w="658" w:type="pct"/>
            <w:gridSpan w:val="2"/>
            <w:vMerge/>
            <w:tcBorders>
              <w:left w:val="outset" w:sz="6" w:space="0" w:color="414142"/>
              <w:right w:val="outset" w:sz="6" w:space="0" w:color="414142"/>
            </w:tcBorders>
            <w:shd w:val="clear" w:color="auto" w:fill="FFFFFF"/>
          </w:tcPr>
          <w:p w14:paraId="77CDA0C2" w14:textId="77777777" w:rsidR="00283497" w:rsidRPr="00E7171B" w:rsidRDefault="00283497" w:rsidP="00283497">
            <w:pPr>
              <w:rPr>
                <w:rFonts w:ascii="Times New Roman" w:eastAsia="Times New Roman" w:hAnsi="Times New Roman" w:cs="Times New Roman"/>
                <w:sz w:val="24"/>
                <w:szCs w:val="24"/>
                <w:lang w:eastAsia="lv-LV"/>
              </w:rPr>
            </w:pPr>
          </w:p>
        </w:tc>
        <w:tc>
          <w:tcPr>
            <w:tcW w:w="1124" w:type="pct"/>
            <w:gridSpan w:val="2"/>
            <w:tcBorders>
              <w:top w:val="single" w:sz="4" w:space="0" w:color="auto"/>
              <w:left w:val="outset" w:sz="6" w:space="0" w:color="414142"/>
              <w:bottom w:val="single" w:sz="4" w:space="0" w:color="auto"/>
              <w:right w:val="outset" w:sz="6" w:space="0" w:color="414142"/>
            </w:tcBorders>
            <w:shd w:val="clear" w:color="auto" w:fill="FFFFFF"/>
          </w:tcPr>
          <w:p w14:paraId="269D1E3A"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Informatīvie pasākumi</w:t>
            </w:r>
          </w:p>
        </w:tc>
        <w:tc>
          <w:tcPr>
            <w:tcW w:w="827" w:type="pct"/>
            <w:tcBorders>
              <w:top w:val="single" w:sz="4" w:space="0" w:color="auto"/>
              <w:left w:val="outset" w:sz="6" w:space="0" w:color="414142"/>
              <w:bottom w:val="single" w:sz="4" w:space="0" w:color="auto"/>
              <w:right w:val="outset" w:sz="6" w:space="0" w:color="414142"/>
            </w:tcBorders>
            <w:shd w:val="clear" w:color="auto" w:fill="FFFFFF"/>
          </w:tcPr>
          <w:p w14:paraId="749D6944"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 reizi</w:t>
            </w:r>
          </w:p>
        </w:tc>
        <w:tc>
          <w:tcPr>
            <w:tcW w:w="857" w:type="pct"/>
            <w:tcBorders>
              <w:top w:val="single" w:sz="4" w:space="0" w:color="auto"/>
              <w:left w:val="outset" w:sz="6" w:space="0" w:color="414142"/>
              <w:bottom w:val="single" w:sz="4" w:space="0" w:color="auto"/>
              <w:right w:val="outset" w:sz="6" w:space="0" w:color="414142"/>
            </w:tcBorders>
            <w:shd w:val="clear" w:color="auto" w:fill="FFFFFF"/>
          </w:tcPr>
          <w:p w14:paraId="55DC3982"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706" w:type="pct"/>
            <w:tcBorders>
              <w:top w:val="single" w:sz="4" w:space="0" w:color="auto"/>
              <w:left w:val="outset" w:sz="6" w:space="0" w:color="414142"/>
              <w:bottom w:val="single" w:sz="4" w:space="0" w:color="auto"/>
              <w:right w:val="outset" w:sz="6" w:space="0" w:color="414142"/>
            </w:tcBorders>
            <w:shd w:val="clear" w:color="auto" w:fill="FFFFFF"/>
          </w:tcPr>
          <w:p w14:paraId="7C9707F7" w14:textId="77777777" w:rsidR="00283497" w:rsidRPr="00E7171B" w:rsidRDefault="00283497" w:rsidP="00283497">
            <w:pPr>
              <w:rPr>
                <w:rFonts w:ascii="Times New Roman" w:eastAsia="Times New Roman" w:hAnsi="Times New Roman" w:cs="Times New Roman"/>
                <w:sz w:val="24"/>
                <w:szCs w:val="24"/>
                <w:lang w:eastAsia="lv-LV"/>
              </w:rPr>
            </w:pPr>
          </w:p>
        </w:tc>
        <w:tc>
          <w:tcPr>
            <w:tcW w:w="601" w:type="pct"/>
            <w:tcBorders>
              <w:top w:val="single" w:sz="4" w:space="0" w:color="auto"/>
              <w:left w:val="outset" w:sz="6" w:space="0" w:color="414142"/>
              <w:bottom w:val="single" w:sz="4" w:space="0" w:color="auto"/>
              <w:right w:val="outset" w:sz="6" w:space="0" w:color="414142"/>
            </w:tcBorders>
            <w:shd w:val="clear" w:color="auto" w:fill="FFFFFF"/>
          </w:tcPr>
          <w:p w14:paraId="49198378"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Katru gadu</w:t>
            </w:r>
          </w:p>
        </w:tc>
      </w:tr>
      <w:tr w:rsidR="00B575D1" w:rsidRPr="00E7171B" w14:paraId="7EEEF51D" w14:textId="77777777" w:rsidTr="005D101C">
        <w:trPr>
          <w:trHeight w:val="1256"/>
        </w:trPr>
        <w:tc>
          <w:tcPr>
            <w:tcW w:w="226" w:type="pct"/>
            <w:vMerge/>
            <w:tcBorders>
              <w:left w:val="outset" w:sz="6" w:space="0" w:color="414142"/>
              <w:bottom w:val="outset" w:sz="6" w:space="0" w:color="414142"/>
              <w:right w:val="outset" w:sz="6" w:space="0" w:color="414142"/>
            </w:tcBorders>
            <w:shd w:val="clear" w:color="auto" w:fill="FFFFFF"/>
          </w:tcPr>
          <w:p w14:paraId="00ADB000" w14:textId="77777777" w:rsidR="00283497" w:rsidRPr="00E7171B" w:rsidRDefault="00283497" w:rsidP="00283497">
            <w:pPr>
              <w:rPr>
                <w:rFonts w:ascii="Times New Roman" w:eastAsia="Times New Roman" w:hAnsi="Times New Roman" w:cs="Times New Roman"/>
                <w:sz w:val="24"/>
                <w:szCs w:val="24"/>
                <w:lang w:eastAsia="lv-LV"/>
              </w:rPr>
            </w:pPr>
          </w:p>
        </w:tc>
        <w:tc>
          <w:tcPr>
            <w:tcW w:w="658" w:type="pct"/>
            <w:gridSpan w:val="2"/>
            <w:vMerge/>
            <w:tcBorders>
              <w:left w:val="outset" w:sz="6" w:space="0" w:color="414142"/>
              <w:bottom w:val="outset" w:sz="6" w:space="0" w:color="414142"/>
              <w:right w:val="outset" w:sz="6" w:space="0" w:color="414142"/>
            </w:tcBorders>
            <w:shd w:val="clear" w:color="auto" w:fill="FFFFFF"/>
          </w:tcPr>
          <w:p w14:paraId="2245A32E" w14:textId="77777777" w:rsidR="00283497" w:rsidRPr="00E7171B" w:rsidRDefault="00283497" w:rsidP="00283497">
            <w:pPr>
              <w:rPr>
                <w:rFonts w:ascii="Times New Roman" w:eastAsia="Times New Roman" w:hAnsi="Times New Roman" w:cs="Times New Roman"/>
                <w:sz w:val="24"/>
                <w:szCs w:val="24"/>
                <w:lang w:eastAsia="lv-LV"/>
              </w:rPr>
            </w:pPr>
          </w:p>
        </w:tc>
        <w:tc>
          <w:tcPr>
            <w:tcW w:w="1124" w:type="pct"/>
            <w:gridSpan w:val="2"/>
            <w:tcBorders>
              <w:top w:val="single" w:sz="4" w:space="0" w:color="auto"/>
              <w:left w:val="outset" w:sz="6" w:space="0" w:color="414142"/>
              <w:bottom w:val="outset" w:sz="6" w:space="0" w:color="414142"/>
              <w:right w:val="outset" w:sz="6" w:space="0" w:color="414142"/>
            </w:tcBorders>
            <w:shd w:val="clear" w:color="auto" w:fill="FFFFFF"/>
          </w:tcPr>
          <w:p w14:paraId="6491D182" w14:textId="243ED1E4" w:rsidR="00054E9E"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Sertificēto hidromelioratīvās būvniecības speciālistu skaits meliorācijas sistēmu</w:t>
            </w:r>
            <w:r w:rsidR="00E1281B">
              <w:rPr>
                <w:rFonts w:ascii="Times New Roman" w:eastAsia="Times New Roman" w:hAnsi="Times New Roman" w:cs="Times New Roman"/>
                <w:sz w:val="24"/>
                <w:szCs w:val="24"/>
                <w:lang w:eastAsia="lv-LV"/>
              </w:rPr>
              <w:t xml:space="preserve"> un</w:t>
            </w:r>
            <w:r w:rsidRPr="00E7171B">
              <w:rPr>
                <w:rFonts w:ascii="Times New Roman" w:eastAsia="Times New Roman" w:hAnsi="Times New Roman" w:cs="Times New Roman"/>
                <w:sz w:val="24"/>
                <w:szCs w:val="24"/>
                <w:lang w:eastAsia="lv-LV"/>
              </w:rPr>
              <w:t xml:space="preserve"> hidrotehnisko būvju būvniecībā </w:t>
            </w:r>
            <w:r w:rsidR="00054E9E">
              <w:rPr>
                <w:rFonts w:ascii="Times New Roman" w:eastAsia="Times New Roman" w:hAnsi="Times New Roman" w:cs="Times New Roman"/>
                <w:sz w:val="24"/>
                <w:szCs w:val="24"/>
                <w:lang w:eastAsia="lv-LV"/>
              </w:rPr>
              <w:t>(01.05.2020.)</w:t>
            </w:r>
          </w:p>
        </w:tc>
        <w:tc>
          <w:tcPr>
            <w:tcW w:w="827" w:type="pct"/>
            <w:tcBorders>
              <w:top w:val="single" w:sz="4" w:space="0" w:color="auto"/>
              <w:left w:val="outset" w:sz="6" w:space="0" w:color="414142"/>
              <w:bottom w:val="outset" w:sz="6" w:space="0" w:color="414142"/>
              <w:right w:val="outset" w:sz="6" w:space="0" w:color="414142"/>
            </w:tcBorders>
            <w:shd w:val="clear" w:color="auto" w:fill="FFFFFF"/>
          </w:tcPr>
          <w:p w14:paraId="491F5D9A" w14:textId="1906EB60"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170 person</w:t>
            </w:r>
            <w:r w:rsidR="00E1281B">
              <w:rPr>
                <w:rFonts w:ascii="Times New Roman" w:eastAsia="Times New Roman" w:hAnsi="Times New Roman" w:cs="Times New Roman"/>
                <w:sz w:val="24"/>
                <w:szCs w:val="24"/>
                <w:lang w:eastAsia="lv-LV"/>
              </w:rPr>
              <w:t>u</w:t>
            </w:r>
            <w:r w:rsidRPr="00E7171B">
              <w:rPr>
                <w:rFonts w:ascii="Times New Roman" w:eastAsia="Times New Roman" w:hAnsi="Times New Roman" w:cs="Times New Roman"/>
                <w:sz w:val="24"/>
                <w:szCs w:val="24"/>
                <w:lang w:eastAsia="lv-LV"/>
              </w:rPr>
              <w:t>, t.sk.</w:t>
            </w:r>
          </w:p>
          <w:p w14:paraId="5356B85B" w14:textId="132DCC53"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 projektēšanā 70 speciālist</w:t>
            </w:r>
            <w:r w:rsidR="00E1281B">
              <w:rPr>
                <w:rFonts w:ascii="Times New Roman" w:eastAsia="Times New Roman" w:hAnsi="Times New Roman" w:cs="Times New Roman"/>
                <w:sz w:val="24"/>
                <w:szCs w:val="24"/>
                <w:lang w:eastAsia="lv-LV"/>
              </w:rPr>
              <w:t>u;</w:t>
            </w:r>
          </w:p>
          <w:p w14:paraId="40EB6BFA" w14:textId="4054BD4F"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 būvdarbu vadīšanā</w:t>
            </w:r>
            <w:r w:rsidR="00E1281B">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119 speciālist</w:t>
            </w:r>
            <w:r w:rsidR="00E1281B">
              <w:rPr>
                <w:rFonts w:ascii="Times New Roman" w:eastAsia="Times New Roman" w:hAnsi="Times New Roman" w:cs="Times New Roman"/>
                <w:sz w:val="24"/>
                <w:szCs w:val="24"/>
                <w:lang w:eastAsia="lv-LV"/>
              </w:rPr>
              <w:t>u;</w:t>
            </w:r>
          </w:p>
          <w:p w14:paraId="229A2565" w14:textId="30E384F9"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 būvuzraudzībā 111 speciālist</w:t>
            </w:r>
            <w:r w:rsidR="00E1281B">
              <w:rPr>
                <w:rFonts w:ascii="Times New Roman" w:eastAsia="Times New Roman" w:hAnsi="Times New Roman" w:cs="Times New Roman"/>
                <w:sz w:val="24"/>
                <w:szCs w:val="24"/>
                <w:lang w:eastAsia="lv-LV"/>
              </w:rPr>
              <w:t>u</w:t>
            </w:r>
            <w:r w:rsidRPr="00E7171B">
              <w:rPr>
                <w:rFonts w:ascii="Times New Roman" w:eastAsia="Times New Roman" w:hAnsi="Times New Roman" w:cs="Times New Roman"/>
                <w:sz w:val="24"/>
                <w:szCs w:val="24"/>
                <w:lang w:eastAsia="lv-LV"/>
              </w:rPr>
              <w:t>.</w:t>
            </w:r>
          </w:p>
        </w:tc>
        <w:tc>
          <w:tcPr>
            <w:tcW w:w="857" w:type="pct"/>
            <w:tcBorders>
              <w:top w:val="single" w:sz="4" w:space="0" w:color="auto"/>
              <w:left w:val="outset" w:sz="6" w:space="0" w:color="414142"/>
              <w:bottom w:val="outset" w:sz="6" w:space="0" w:color="414142"/>
              <w:right w:val="outset" w:sz="6" w:space="0" w:color="414142"/>
            </w:tcBorders>
            <w:shd w:val="clear" w:color="auto" w:fill="FFFFFF"/>
          </w:tcPr>
          <w:p w14:paraId="0E9969CA"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Latvijas Melioratoru biedrība</w:t>
            </w:r>
          </w:p>
        </w:tc>
        <w:tc>
          <w:tcPr>
            <w:tcW w:w="706" w:type="pct"/>
            <w:tcBorders>
              <w:top w:val="single" w:sz="4" w:space="0" w:color="auto"/>
              <w:left w:val="outset" w:sz="6" w:space="0" w:color="414142"/>
              <w:bottom w:val="outset" w:sz="6" w:space="0" w:color="414142"/>
              <w:right w:val="outset" w:sz="6" w:space="0" w:color="414142"/>
            </w:tcBorders>
            <w:shd w:val="clear" w:color="auto" w:fill="FFFFFF"/>
          </w:tcPr>
          <w:p w14:paraId="2E7C128C"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single" w:sz="4" w:space="0" w:color="auto"/>
              <w:left w:val="outset" w:sz="6" w:space="0" w:color="414142"/>
              <w:bottom w:val="outset" w:sz="6" w:space="0" w:color="414142"/>
              <w:right w:val="outset" w:sz="6" w:space="0" w:color="414142"/>
            </w:tcBorders>
            <w:shd w:val="clear" w:color="auto" w:fill="FFFFFF"/>
          </w:tcPr>
          <w:p w14:paraId="68E0461F" w14:textId="237107E5" w:rsidR="00283497" w:rsidRPr="00E7171B" w:rsidRDefault="00E1281B" w:rsidP="00283497">
            <w:pP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R</w:t>
            </w:r>
            <w:r w:rsidR="000364E3" w:rsidRPr="000364E3">
              <w:rPr>
                <w:rFonts w:ascii="Times New Roman" w:eastAsia="Times New Roman" w:hAnsi="Times New Roman" w:cs="Times New Roman"/>
                <w:sz w:val="24"/>
                <w:szCs w:val="24"/>
                <w:lang w:eastAsia="lv-LV"/>
              </w:rPr>
              <w:t xml:space="preserve">egulāri, pēc pieprasījuma </w:t>
            </w:r>
          </w:p>
        </w:tc>
      </w:tr>
      <w:tr w:rsidR="00B575D1" w:rsidRPr="00E7171B" w14:paraId="585B94DC" w14:textId="77777777" w:rsidTr="005D101C">
        <w:trPr>
          <w:trHeight w:val="1025"/>
        </w:trPr>
        <w:tc>
          <w:tcPr>
            <w:tcW w:w="226" w:type="pct"/>
            <w:vMerge w:val="restart"/>
            <w:tcBorders>
              <w:top w:val="outset" w:sz="6" w:space="0" w:color="414142"/>
              <w:left w:val="outset" w:sz="6" w:space="0" w:color="414142"/>
              <w:right w:val="outset" w:sz="6" w:space="0" w:color="414142"/>
            </w:tcBorders>
            <w:shd w:val="clear" w:color="auto" w:fill="FFFFFF"/>
          </w:tcPr>
          <w:p w14:paraId="303E6248"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3.3.</w:t>
            </w:r>
          </w:p>
        </w:tc>
        <w:tc>
          <w:tcPr>
            <w:tcW w:w="658" w:type="pct"/>
            <w:gridSpan w:val="2"/>
            <w:vMerge w:val="restart"/>
            <w:tcBorders>
              <w:top w:val="outset" w:sz="6" w:space="0" w:color="414142"/>
              <w:left w:val="outset" w:sz="6" w:space="0" w:color="414142"/>
              <w:right w:val="outset" w:sz="6" w:space="0" w:color="414142"/>
            </w:tcBorders>
            <w:shd w:val="clear" w:color="auto" w:fill="FFFFFF"/>
          </w:tcPr>
          <w:p w14:paraId="644D2AA9" w14:textId="77777777" w:rsidR="00283497" w:rsidRPr="00E7171B" w:rsidRDefault="00283497" w:rsidP="00283497">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Visu izglītības līmeņu kvalificētu meliorācijas </w:t>
            </w:r>
            <w:r w:rsidRPr="00E7171B">
              <w:rPr>
                <w:rFonts w:ascii="Times New Roman" w:eastAsia="Times New Roman" w:hAnsi="Times New Roman" w:cs="Times New Roman"/>
                <w:sz w:val="24"/>
                <w:szCs w:val="24"/>
                <w:lang w:eastAsia="lv-LV"/>
              </w:rPr>
              <w:lastRenderedPageBreak/>
              <w:t>speciālistu sagatavošana:</w:t>
            </w:r>
          </w:p>
        </w:tc>
        <w:tc>
          <w:tcPr>
            <w:tcW w:w="1124" w:type="pct"/>
            <w:gridSpan w:val="2"/>
            <w:tcBorders>
              <w:top w:val="outset" w:sz="6" w:space="0" w:color="414142"/>
              <w:left w:val="outset" w:sz="6" w:space="0" w:color="414142"/>
              <w:bottom w:val="single" w:sz="4" w:space="0" w:color="auto"/>
              <w:right w:val="outset" w:sz="6" w:space="0" w:color="414142"/>
            </w:tcBorders>
            <w:shd w:val="clear" w:color="auto" w:fill="FFFFFF"/>
          </w:tcPr>
          <w:p w14:paraId="7F6A92AC" w14:textId="4248A1F3"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lastRenderedPageBreak/>
              <w:t>Mācību iestāžu skaits meliorācijas vidējās profesionālās izglītības iegūšanai</w:t>
            </w:r>
          </w:p>
        </w:tc>
        <w:tc>
          <w:tcPr>
            <w:tcW w:w="827" w:type="pct"/>
            <w:tcBorders>
              <w:top w:val="outset" w:sz="6" w:space="0" w:color="414142"/>
              <w:left w:val="outset" w:sz="6" w:space="0" w:color="414142"/>
              <w:bottom w:val="single" w:sz="4" w:space="0" w:color="auto"/>
              <w:right w:val="outset" w:sz="6" w:space="0" w:color="414142"/>
            </w:tcBorders>
            <w:shd w:val="clear" w:color="auto" w:fill="FFFFFF"/>
          </w:tcPr>
          <w:p w14:paraId="3689C54C" w14:textId="7779C53C"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2 tehnikumi </w:t>
            </w:r>
          </w:p>
          <w:p w14:paraId="5E62D557"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w:t>
            </w:r>
            <w:r w:rsidR="00442098">
              <w:rPr>
                <w:rFonts w:ascii="Times New Roman" w:eastAsia="Times New Roman" w:hAnsi="Times New Roman" w:cs="Times New Roman"/>
                <w:sz w:val="24"/>
                <w:szCs w:val="24"/>
                <w:lang w:eastAsia="lv-LV"/>
              </w:rPr>
              <w:t xml:space="preserve"> </w:t>
            </w:r>
            <w:proofErr w:type="spellStart"/>
            <w:r w:rsidRPr="00E7171B">
              <w:rPr>
                <w:rFonts w:ascii="Times New Roman" w:eastAsia="Times New Roman" w:hAnsi="Times New Roman" w:cs="Times New Roman"/>
                <w:sz w:val="24"/>
                <w:szCs w:val="24"/>
                <w:lang w:eastAsia="lv-LV"/>
              </w:rPr>
              <w:t>kvalifikā</w:t>
            </w:r>
            <w:r w:rsidR="00442098">
              <w:rPr>
                <w:rFonts w:ascii="Times New Roman" w:eastAsia="Times New Roman" w:hAnsi="Times New Roman" w:cs="Times New Roman"/>
                <w:sz w:val="24"/>
                <w:szCs w:val="24"/>
                <w:lang w:eastAsia="lv-LV"/>
              </w:rPr>
              <w:t>-</w:t>
            </w:r>
            <w:r w:rsidRPr="00E7171B">
              <w:rPr>
                <w:rFonts w:ascii="Times New Roman" w:eastAsia="Times New Roman" w:hAnsi="Times New Roman" w:cs="Times New Roman"/>
                <w:sz w:val="24"/>
                <w:szCs w:val="24"/>
                <w:lang w:eastAsia="lv-LV"/>
              </w:rPr>
              <w:t>cijas</w:t>
            </w:r>
            <w:proofErr w:type="spellEnd"/>
            <w:r w:rsidRPr="00E7171B">
              <w:rPr>
                <w:rFonts w:ascii="Times New Roman" w:eastAsia="Times New Roman" w:hAnsi="Times New Roman" w:cs="Times New Roman"/>
                <w:sz w:val="24"/>
                <w:szCs w:val="24"/>
                <w:lang w:eastAsia="lv-LV"/>
              </w:rPr>
              <w:t xml:space="preserve"> līmenis – hidrobūvju </w:t>
            </w:r>
            <w:proofErr w:type="spellStart"/>
            <w:r w:rsidRPr="00E7171B">
              <w:rPr>
                <w:rFonts w:ascii="Times New Roman" w:eastAsia="Times New Roman" w:hAnsi="Times New Roman" w:cs="Times New Roman"/>
                <w:sz w:val="24"/>
                <w:szCs w:val="24"/>
                <w:lang w:eastAsia="lv-LV"/>
              </w:rPr>
              <w:t>būvtehniķis</w:t>
            </w:r>
            <w:proofErr w:type="spellEnd"/>
            <w:r w:rsidRPr="00E7171B">
              <w:rPr>
                <w:rFonts w:ascii="Times New Roman" w:eastAsia="Times New Roman" w:hAnsi="Times New Roman" w:cs="Times New Roman"/>
                <w:sz w:val="24"/>
                <w:szCs w:val="24"/>
                <w:lang w:eastAsia="lv-LV"/>
              </w:rPr>
              <w:t>)</w:t>
            </w:r>
          </w:p>
        </w:tc>
        <w:tc>
          <w:tcPr>
            <w:tcW w:w="857" w:type="pct"/>
            <w:tcBorders>
              <w:top w:val="outset" w:sz="6" w:space="0" w:color="414142"/>
              <w:left w:val="outset" w:sz="6" w:space="0" w:color="414142"/>
              <w:bottom w:val="single" w:sz="4" w:space="0" w:color="auto"/>
              <w:right w:val="outset" w:sz="6" w:space="0" w:color="414142"/>
            </w:tcBorders>
            <w:shd w:val="clear" w:color="auto" w:fill="FFFFFF"/>
          </w:tcPr>
          <w:p w14:paraId="109F578E"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Smiltenes tehnikums, Saldus tehnikums </w:t>
            </w:r>
          </w:p>
          <w:p w14:paraId="4BEE9A1B" w14:textId="77777777" w:rsidR="00283497" w:rsidRPr="00E7171B" w:rsidRDefault="00283497" w:rsidP="00283497">
            <w:pPr>
              <w:rPr>
                <w:rFonts w:ascii="Times New Roman" w:eastAsia="Times New Roman" w:hAnsi="Times New Roman" w:cs="Times New Roman"/>
                <w:sz w:val="24"/>
                <w:szCs w:val="24"/>
                <w:lang w:eastAsia="lv-LV"/>
              </w:rPr>
            </w:pPr>
          </w:p>
        </w:tc>
        <w:tc>
          <w:tcPr>
            <w:tcW w:w="706" w:type="pct"/>
            <w:tcBorders>
              <w:top w:val="outset" w:sz="6" w:space="0" w:color="414142"/>
              <w:left w:val="outset" w:sz="6" w:space="0" w:color="414142"/>
              <w:bottom w:val="single" w:sz="4" w:space="0" w:color="auto"/>
              <w:right w:val="outset" w:sz="6" w:space="0" w:color="414142"/>
            </w:tcBorders>
            <w:shd w:val="clear" w:color="auto" w:fill="FFFFFF"/>
          </w:tcPr>
          <w:p w14:paraId="1B9AEE81"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outset" w:sz="6" w:space="0" w:color="414142"/>
              <w:left w:val="outset" w:sz="6" w:space="0" w:color="414142"/>
              <w:bottom w:val="single" w:sz="4" w:space="0" w:color="auto"/>
              <w:right w:val="outset" w:sz="6" w:space="0" w:color="414142"/>
            </w:tcBorders>
            <w:shd w:val="clear" w:color="auto" w:fill="FFFFFF"/>
          </w:tcPr>
          <w:p w14:paraId="21BC8589"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Katru gadu</w:t>
            </w:r>
          </w:p>
        </w:tc>
      </w:tr>
      <w:tr w:rsidR="00B575D1" w:rsidRPr="00E7171B" w14:paraId="2CB11CF2" w14:textId="77777777" w:rsidTr="005D101C">
        <w:trPr>
          <w:trHeight w:val="357"/>
        </w:trPr>
        <w:tc>
          <w:tcPr>
            <w:tcW w:w="226" w:type="pct"/>
            <w:vMerge/>
            <w:tcBorders>
              <w:left w:val="outset" w:sz="6" w:space="0" w:color="414142"/>
              <w:bottom w:val="outset" w:sz="6" w:space="0" w:color="414142"/>
              <w:right w:val="outset" w:sz="6" w:space="0" w:color="414142"/>
            </w:tcBorders>
            <w:shd w:val="clear" w:color="auto" w:fill="FFFFFF"/>
          </w:tcPr>
          <w:p w14:paraId="4C6AAFB0" w14:textId="77777777" w:rsidR="00283497" w:rsidRPr="00E7171B" w:rsidRDefault="00283497" w:rsidP="00283497">
            <w:pPr>
              <w:rPr>
                <w:rFonts w:ascii="Times New Roman" w:eastAsia="Times New Roman" w:hAnsi="Times New Roman" w:cs="Times New Roman"/>
                <w:sz w:val="24"/>
                <w:szCs w:val="24"/>
                <w:lang w:eastAsia="lv-LV"/>
              </w:rPr>
            </w:pPr>
          </w:p>
        </w:tc>
        <w:tc>
          <w:tcPr>
            <w:tcW w:w="658" w:type="pct"/>
            <w:gridSpan w:val="2"/>
            <w:vMerge/>
            <w:tcBorders>
              <w:left w:val="outset" w:sz="6" w:space="0" w:color="414142"/>
              <w:bottom w:val="outset" w:sz="6" w:space="0" w:color="414142"/>
              <w:right w:val="outset" w:sz="6" w:space="0" w:color="414142"/>
            </w:tcBorders>
            <w:shd w:val="clear" w:color="auto" w:fill="FFFFFF"/>
          </w:tcPr>
          <w:p w14:paraId="33E2BEC4" w14:textId="77777777" w:rsidR="00283497" w:rsidRPr="00E7171B" w:rsidRDefault="00283497" w:rsidP="00283497">
            <w:pPr>
              <w:jc w:val="center"/>
              <w:rPr>
                <w:rFonts w:ascii="Times New Roman" w:eastAsia="Times New Roman" w:hAnsi="Times New Roman" w:cs="Times New Roman"/>
                <w:sz w:val="24"/>
                <w:szCs w:val="24"/>
                <w:lang w:eastAsia="lv-LV"/>
              </w:rPr>
            </w:pPr>
          </w:p>
        </w:tc>
        <w:tc>
          <w:tcPr>
            <w:tcW w:w="1124" w:type="pct"/>
            <w:gridSpan w:val="2"/>
            <w:tcBorders>
              <w:top w:val="single" w:sz="4" w:space="0" w:color="auto"/>
              <w:left w:val="outset" w:sz="6" w:space="0" w:color="414142"/>
              <w:bottom w:val="outset" w:sz="6" w:space="0" w:color="414142"/>
              <w:right w:val="outset" w:sz="6" w:space="0" w:color="414142"/>
            </w:tcBorders>
            <w:shd w:val="clear" w:color="auto" w:fill="FFFFFF"/>
          </w:tcPr>
          <w:p w14:paraId="1CBD3827" w14:textId="15908676"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Budžeta vietu skaits LLU augstākās izglītības ieg</w:t>
            </w:r>
            <w:r w:rsidR="00E1281B">
              <w:rPr>
                <w:rFonts w:ascii="Times New Roman" w:eastAsia="Times New Roman" w:hAnsi="Times New Roman" w:cs="Times New Roman"/>
                <w:sz w:val="24"/>
                <w:szCs w:val="24"/>
                <w:lang w:eastAsia="lv-LV"/>
              </w:rPr>
              <w:t>ūšanai</w:t>
            </w:r>
          </w:p>
        </w:tc>
        <w:tc>
          <w:tcPr>
            <w:tcW w:w="827" w:type="pct"/>
            <w:tcBorders>
              <w:top w:val="single" w:sz="4" w:space="0" w:color="auto"/>
              <w:left w:val="outset" w:sz="6" w:space="0" w:color="414142"/>
              <w:bottom w:val="outset" w:sz="6" w:space="0" w:color="414142"/>
              <w:right w:val="outset" w:sz="6" w:space="0" w:color="414142"/>
            </w:tcBorders>
            <w:shd w:val="clear" w:color="auto" w:fill="FFFFFF"/>
          </w:tcPr>
          <w:p w14:paraId="221FE691" w14:textId="6483137D"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83 bakalaur</w:t>
            </w:r>
            <w:r w:rsidR="00E1281B">
              <w:rPr>
                <w:rFonts w:ascii="Times New Roman" w:eastAsia="Times New Roman" w:hAnsi="Times New Roman" w:cs="Times New Roman"/>
                <w:sz w:val="24"/>
                <w:szCs w:val="24"/>
                <w:lang w:eastAsia="lv-LV"/>
              </w:rPr>
              <w:t>i</w:t>
            </w:r>
            <w:r w:rsidRPr="00E7171B">
              <w:rPr>
                <w:rFonts w:ascii="Times New Roman" w:eastAsia="Times New Roman" w:hAnsi="Times New Roman" w:cs="Times New Roman"/>
                <w:sz w:val="24"/>
                <w:szCs w:val="24"/>
                <w:lang w:eastAsia="lv-LV"/>
              </w:rPr>
              <w:t xml:space="preserve"> (48)* </w:t>
            </w:r>
          </w:p>
          <w:p w14:paraId="3CDD1D92" w14:textId="138F8C36"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32 maģistr</w:t>
            </w:r>
            <w:r w:rsidR="00E1281B">
              <w:rPr>
                <w:rFonts w:ascii="Times New Roman" w:eastAsia="Times New Roman" w:hAnsi="Times New Roman" w:cs="Times New Roman"/>
                <w:sz w:val="24"/>
                <w:szCs w:val="24"/>
                <w:lang w:eastAsia="lv-LV"/>
              </w:rPr>
              <w:t>i</w:t>
            </w:r>
            <w:r w:rsidRPr="00E7171B">
              <w:rPr>
                <w:rFonts w:ascii="Times New Roman" w:eastAsia="Times New Roman" w:hAnsi="Times New Roman" w:cs="Times New Roman"/>
                <w:sz w:val="24"/>
                <w:szCs w:val="24"/>
                <w:lang w:eastAsia="lv-LV"/>
              </w:rPr>
              <w:t xml:space="preserve"> (28)*</w:t>
            </w:r>
          </w:p>
          <w:p w14:paraId="09C43C2A" w14:textId="0502B961"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7 doktor</w:t>
            </w:r>
            <w:r w:rsidR="00E1281B">
              <w:rPr>
                <w:rFonts w:ascii="Times New Roman" w:eastAsia="Times New Roman" w:hAnsi="Times New Roman" w:cs="Times New Roman"/>
                <w:sz w:val="24"/>
                <w:szCs w:val="24"/>
                <w:lang w:eastAsia="lv-LV"/>
              </w:rPr>
              <w:t>i</w:t>
            </w:r>
            <w:r w:rsidRPr="00E7171B">
              <w:rPr>
                <w:rFonts w:ascii="Times New Roman" w:eastAsia="Times New Roman" w:hAnsi="Times New Roman" w:cs="Times New Roman"/>
                <w:sz w:val="24"/>
                <w:szCs w:val="24"/>
                <w:lang w:eastAsia="lv-LV"/>
              </w:rPr>
              <w:t xml:space="preserve"> (6)*</w:t>
            </w:r>
          </w:p>
          <w:p w14:paraId="4844CDBB" w14:textId="7F49B08A"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w:t>
            </w:r>
            <w:r w:rsidR="00E1281B">
              <w:rPr>
                <w:rFonts w:ascii="Times New Roman" w:eastAsia="Times New Roman" w:hAnsi="Times New Roman" w:cs="Times New Roman"/>
                <w:sz w:val="24"/>
                <w:szCs w:val="24"/>
                <w:lang w:eastAsia="lv-LV"/>
              </w:rPr>
              <w:t> F</w:t>
            </w:r>
            <w:r w:rsidRPr="00E7171B">
              <w:rPr>
                <w:rFonts w:ascii="Times New Roman" w:eastAsia="Times New Roman" w:hAnsi="Times New Roman" w:cs="Times New Roman"/>
                <w:sz w:val="24"/>
                <w:szCs w:val="24"/>
                <w:lang w:eastAsia="lv-LV"/>
              </w:rPr>
              <w:t>aktiskais vietu skaits 2020.</w:t>
            </w:r>
            <w:r w:rsidR="00E1281B">
              <w:rPr>
                <w:rFonts w:ascii="Times New Roman" w:eastAsia="Times New Roman" w:hAnsi="Times New Roman" w:cs="Times New Roman"/>
                <w:sz w:val="24"/>
                <w:szCs w:val="24"/>
                <w:lang w:eastAsia="lv-LV"/>
              </w:rPr>
              <w:t> </w:t>
            </w:r>
            <w:r w:rsidRPr="00E7171B">
              <w:rPr>
                <w:rFonts w:ascii="Times New Roman" w:eastAsia="Times New Roman" w:hAnsi="Times New Roman" w:cs="Times New Roman"/>
                <w:sz w:val="24"/>
                <w:szCs w:val="24"/>
                <w:lang w:eastAsia="lv-LV"/>
              </w:rPr>
              <w:t>g.</w:t>
            </w:r>
          </w:p>
        </w:tc>
        <w:tc>
          <w:tcPr>
            <w:tcW w:w="857" w:type="pct"/>
            <w:tcBorders>
              <w:top w:val="single" w:sz="4" w:space="0" w:color="auto"/>
              <w:left w:val="outset" w:sz="6" w:space="0" w:color="414142"/>
              <w:bottom w:val="outset" w:sz="6" w:space="0" w:color="414142"/>
              <w:right w:val="outset" w:sz="6" w:space="0" w:color="414142"/>
            </w:tcBorders>
            <w:shd w:val="clear" w:color="auto" w:fill="FFFFFF"/>
          </w:tcPr>
          <w:p w14:paraId="12955ACC"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706" w:type="pct"/>
            <w:tcBorders>
              <w:top w:val="single" w:sz="4" w:space="0" w:color="auto"/>
              <w:left w:val="outset" w:sz="6" w:space="0" w:color="414142"/>
              <w:bottom w:val="outset" w:sz="6" w:space="0" w:color="414142"/>
              <w:right w:val="outset" w:sz="6" w:space="0" w:color="414142"/>
            </w:tcBorders>
            <w:shd w:val="clear" w:color="auto" w:fill="FFFFFF"/>
          </w:tcPr>
          <w:p w14:paraId="06C9121D"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LLU</w:t>
            </w:r>
          </w:p>
        </w:tc>
        <w:tc>
          <w:tcPr>
            <w:tcW w:w="601" w:type="pct"/>
            <w:tcBorders>
              <w:top w:val="single" w:sz="4" w:space="0" w:color="auto"/>
              <w:left w:val="outset" w:sz="6" w:space="0" w:color="414142"/>
              <w:bottom w:val="outset" w:sz="6" w:space="0" w:color="414142"/>
              <w:right w:val="outset" w:sz="6" w:space="0" w:color="414142"/>
            </w:tcBorders>
            <w:shd w:val="clear" w:color="auto" w:fill="FFFFFF"/>
          </w:tcPr>
          <w:p w14:paraId="6AC89961"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2020</w:t>
            </w:r>
            <w:r w:rsidR="00B06D41">
              <w:rPr>
                <w:rFonts w:ascii="Times New Roman" w:eastAsia="Times New Roman" w:hAnsi="Times New Roman" w:cs="Times New Roman"/>
                <w:sz w:val="24"/>
                <w:szCs w:val="24"/>
                <w:lang w:eastAsia="lv-LV"/>
              </w:rPr>
              <w:t>.</w:t>
            </w:r>
            <w:r w:rsidR="00E1281B">
              <w:rPr>
                <w:rFonts w:ascii="Times New Roman" w:eastAsia="Times New Roman" w:hAnsi="Times New Roman" w:cs="Times New Roman"/>
                <w:sz w:val="24"/>
                <w:szCs w:val="24"/>
                <w:lang w:eastAsia="lv-LV"/>
              </w:rPr>
              <w:t> </w:t>
            </w:r>
            <w:r w:rsidR="00B06D41">
              <w:rPr>
                <w:rFonts w:ascii="Times New Roman" w:eastAsia="Times New Roman" w:hAnsi="Times New Roman" w:cs="Times New Roman"/>
                <w:sz w:val="24"/>
                <w:szCs w:val="24"/>
                <w:lang w:eastAsia="lv-LV"/>
              </w:rPr>
              <w:t>g.</w:t>
            </w:r>
            <w:r w:rsidR="00A02F36" w:rsidRPr="00E7171B">
              <w:rPr>
                <w:rFonts w:ascii="Times New Roman" w:eastAsia="Times New Roman" w:hAnsi="Times New Roman" w:cs="Times New Roman"/>
                <w:sz w:val="24"/>
                <w:szCs w:val="24"/>
                <w:lang w:eastAsia="lv-LV"/>
              </w:rPr>
              <w:t xml:space="preserve"> un katru gadu</w:t>
            </w:r>
          </w:p>
        </w:tc>
      </w:tr>
    </w:tbl>
    <w:p w14:paraId="21B02963" w14:textId="77777777" w:rsidR="000867FB" w:rsidRPr="00E7171B" w:rsidRDefault="000867FB" w:rsidP="000867FB">
      <w:pPr>
        <w:jc w:val="both"/>
        <w:rPr>
          <w:rFonts w:ascii="Times New Roman" w:hAnsi="Times New Roman" w:cs="Times New Roman"/>
          <w:sz w:val="24"/>
          <w:szCs w:val="24"/>
        </w:rPr>
      </w:pPr>
    </w:p>
    <w:p w14:paraId="7E307AA7" w14:textId="77777777" w:rsidR="000867FB" w:rsidRPr="00E7171B" w:rsidRDefault="00280EA6" w:rsidP="00280EA6">
      <w:pPr>
        <w:jc w:val="center"/>
        <w:rPr>
          <w:rFonts w:ascii="Times New Roman" w:hAnsi="Times New Roman" w:cs="Times New Roman"/>
          <w:b/>
          <w:sz w:val="24"/>
          <w:szCs w:val="24"/>
        </w:rPr>
      </w:pPr>
      <w:r w:rsidRPr="00E7171B">
        <w:rPr>
          <w:rFonts w:ascii="Times New Roman" w:hAnsi="Times New Roman" w:cs="Times New Roman"/>
          <w:b/>
          <w:sz w:val="24"/>
          <w:szCs w:val="24"/>
        </w:rPr>
        <w:t>6</w:t>
      </w:r>
      <w:r w:rsidR="00C57E83" w:rsidRPr="00E7171B">
        <w:rPr>
          <w:rFonts w:ascii="Times New Roman" w:hAnsi="Times New Roman" w:cs="Times New Roman"/>
          <w:b/>
          <w:sz w:val="24"/>
          <w:szCs w:val="24"/>
        </w:rPr>
        <w:t>. Ietekmes novērtējums uz valsts un pašvaldības budžetu</w:t>
      </w:r>
    </w:p>
    <w:p w14:paraId="24DE41A5" w14:textId="1D4E4D40" w:rsidR="00D31DFB" w:rsidRPr="00D31DFB" w:rsidRDefault="000867FB" w:rsidP="00D31DFB">
      <w:pPr>
        <w:pStyle w:val="Bezatstarpm"/>
        <w:jc w:val="both"/>
        <w:rPr>
          <w:rFonts w:ascii="Times New Roman" w:hAnsi="Times New Roman" w:cs="Times New Roman"/>
          <w:sz w:val="24"/>
          <w:szCs w:val="24"/>
        </w:rPr>
      </w:pPr>
      <w:r w:rsidRPr="00D31DFB">
        <w:rPr>
          <w:rFonts w:ascii="Times New Roman" w:hAnsi="Times New Roman" w:cs="Times New Roman"/>
          <w:sz w:val="24"/>
          <w:szCs w:val="24"/>
        </w:rPr>
        <w:t>Visu</w:t>
      </w:r>
      <w:r w:rsidR="00E1281B">
        <w:rPr>
          <w:rFonts w:ascii="Times New Roman" w:hAnsi="Times New Roman" w:cs="Times New Roman"/>
          <w:sz w:val="24"/>
          <w:szCs w:val="24"/>
        </w:rPr>
        <w:t>s</w:t>
      </w:r>
      <w:r w:rsidRPr="00D31DFB">
        <w:rPr>
          <w:rFonts w:ascii="Times New Roman" w:hAnsi="Times New Roman" w:cs="Times New Roman"/>
          <w:sz w:val="24"/>
          <w:szCs w:val="24"/>
        </w:rPr>
        <w:t xml:space="preserve"> pasākumu</w:t>
      </w:r>
      <w:r w:rsidR="00E1281B">
        <w:rPr>
          <w:rFonts w:ascii="Times New Roman" w:hAnsi="Times New Roman" w:cs="Times New Roman"/>
          <w:sz w:val="24"/>
          <w:szCs w:val="24"/>
        </w:rPr>
        <w:t>s</w:t>
      </w:r>
      <w:r w:rsidRPr="00D31DFB">
        <w:rPr>
          <w:rFonts w:ascii="Times New Roman" w:hAnsi="Times New Roman" w:cs="Times New Roman"/>
          <w:sz w:val="24"/>
          <w:szCs w:val="24"/>
        </w:rPr>
        <w:t>, kas iekļauti plānā “Prioritārie rīcības virzieni meliorācijas politikā”</w:t>
      </w:r>
      <w:r w:rsidR="00E1281B">
        <w:rPr>
          <w:rFonts w:ascii="Times New Roman" w:hAnsi="Times New Roman" w:cs="Times New Roman"/>
          <w:sz w:val="24"/>
          <w:szCs w:val="24"/>
        </w:rPr>
        <w:t>,</w:t>
      </w:r>
      <w:r w:rsidRPr="00D31DFB">
        <w:rPr>
          <w:rFonts w:ascii="Times New Roman" w:hAnsi="Times New Roman" w:cs="Times New Roman"/>
          <w:sz w:val="24"/>
          <w:szCs w:val="24"/>
        </w:rPr>
        <w:t xml:space="preserve"> </w:t>
      </w:r>
      <w:r w:rsidR="00E1281B">
        <w:rPr>
          <w:rFonts w:ascii="Times New Roman" w:hAnsi="Times New Roman" w:cs="Times New Roman"/>
          <w:sz w:val="24"/>
          <w:szCs w:val="24"/>
        </w:rPr>
        <w:t>paredzēts</w:t>
      </w:r>
      <w:r w:rsidR="00E1281B" w:rsidRPr="00D31DFB">
        <w:rPr>
          <w:rFonts w:ascii="Times New Roman" w:hAnsi="Times New Roman" w:cs="Times New Roman"/>
          <w:sz w:val="24"/>
          <w:szCs w:val="24"/>
        </w:rPr>
        <w:t xml:space="preserve"> </w:t>
      </w:r>
      <w:r w:rsidR="00E1281B">
        <w:rPr>
          <w:rFonts w:ascii="Times New Roman" w:hAnsi="Times New Roman" w:cs="Times New Roman"/>
          <w:sz w:val="24"/>
          <w:szCs w:val="24"/>
        </w:rPr>
        <w:t>īstenot par</w:t>
      </w:r>
      <w:r w:rsidRPr="00D31DFB">
        <w:rPr>
          <w:rFonts w:ascii="Times New Roman" w:hAnsi="Times New Roman" w:cs="Times New Roman"/>
          <w:sz w:val="24"/>
          <w:szCs w:val="24"/>
        </w:rPr>
        <w:t xml:space="preserve"> resoru budžeta</w:t>
      </w:r>
      <w:r w:rsidR="00E936CD" w:rsidRPr="00D31DFB">
        <w:rPr>
          <w:rFonts w:ascii="Times New Roman" w:hAnsi="Times New Roman" w:cs="Times New Roman"/>
          <w:sz w:val="24"/>
          <w:szCs w:val="24"/>
        </w:rPr>
        <w:t xml:space="preserve"> un ESI fondu </w:t>
      </w:r>
      <w:r w:rsidR="00C57E83" w:rsidRPr="00D31DFB">
        <w:rPr>
          <w:rFonts w:ascii="Times New Roman" w:hAnsi="Times New Roman" w:cs="Times New Roman"/>
          <w:sz w:val="24"/>
          <w:szCs w:val="24"/>
        </w:rPr>
        <w:t>līdzfinansējum</w:t>
      </w:r>
      <w:r w:rsidR="00E1281B">
        <w:rPr>
          <w:rFonts w:ascii="Times New Roman" w:hAnsi="Times New Roman" w:cs="Times New Roman"/>
          <w:sz w:val="24"/>
          <w:szCs w:val="24"/>
        </w:rPr>
        <w:t>a</w:t>
      </w:r>
      <w:r w:rsidR="00C57E83" w:rsidRPr="00D31DFB">
        <w:rPr>
          <w:rFonts w:ascii="Times New Roman" w:hAnsi="Times New Roman" w:cs="Times New Roman"/>
          <w:sz w:val="24"/>
          <w:szCs w:val="24"/>
        </w:rPr>
        <w:t xml:space="preserve"> </w:t>
      </w:r>
      <w:r w:rsidR="00E1281B">
        <w:rPr>
          <w:rFonts w:ascii="Times New Roman" w:hAnsi="Times New Roman" w:cs="Times New Roman"/>
          <w:sz w:val="24"/>
          <w:szCs w:val="24"/>
        </w:rPr>
        <w:t>līdzekļiem</w:t>
      </w:r>
      <w:r w:rsidRPr="00D31DFB">
        <w:rPr>
          <w:rFonts w:ascii="Times New Roman" w:hAnsi="Times New Roman" w:cs="Times New Roman"/>
          <w:sz w:val="24"/>
          <w:szCs w:val="24"/>
        </w:rPr>
        <w:t>.</w:t>
      </w:r>
      <w:r w:rsidR="00C57E83" w:rsidRPr="00D31DFB">
        <w:rPr>
          <w:rFonts w:ascii="Times New Roman" w:hAnsi="Times New Roman" w:cs="Times New Roman"/>
          <w:sz w:val="24"/>
          <w:szCs w:val="24"/>
        </w:rPr>
        <w:t xml:space="preserve"> </w:t>
      </w:r>
      <w:r w:rsidR="00E1281B">
        <w:rPr>
          <w:rFonts w:ascii="Times New Roman" w:hAnsi="Times New Roman" w:cs="Times New Roman"/>
          <w:sz w:val="24"/>
          <w:szCs w:val="24"/>
        </w:rPr>
        <w:t>Pašlaik</w:t>
      </w:r>
      <w:r w:rsidR="00CE24CE" w:rsidRPr="00D31DFB">
        <w:rPr>
          <w:rFonts w:ascii="Times New Roman" w:hAnsi="Times New Roman" w:cs="Times New Roman"/>
          <w:sz w:val="24"/>
          <w:szCs w:val="24"/>
        </w:rPr>
        <w:t xml:space="preserve"> ir grūti noteikt iespējamo valsts budžeta indikatīvo daļu, t</w:t>
      </w:r>
      <w:r w:rsidR="00E1281B">
        <w:rPr>
          <w:rFonts w:ascii="Times New Roman" w:hAnsi="Times New Roman" w:cs="Times New Roman"/>
          <w:sz w:val="24"/>
          <w:szCs w:val="24"/>
        </w:rPr>
        <w:t>ostarp</w:t>
      </w:r>
      <w:r w:rsidR="00CE24CE" w:rsidRPr="00D31DFB">
        <w:rPr>
          <w:rFonts w:ascii="Times New Roman" w:hAnsi="Times New Roman" w:cs="Times New Roman"/>
          <w:sz w:val="24"/>
          <w:szCs w:val="24"/>
        </w:rPr>
        <w:t xml:space="preserve"> līdzfinansējumu plān</w:t>
      </w:r>
      <w:r w:rsidR="00E1281B">
        <w:rPr>
          <w:rFonts w:ascii="Times New Roman" w:hAnsi="Times New Roman" w:cs="Times New Roman"/>
          <w:sz w:val="24"/>
          <w:szCs w:val="24"/>
        </w:rPr>
        <w:t>ā</w:t>
      </w:r>
      <w:r w:rsidR="00CE24CE" w:rsidRPr="00D31DFB">
        <w:rPr>
          <w:rFonts w:ascii="Times New Roman" w:hAnsi="Times New Roman" w:cs="Times New Roman"/>
          <w:sz w:val="24"/>
          <w:szCs w:val="24"/>
        </w:rPr>
        <w:t xml:space="preserve"> iekļauto pasākumu īstenošanai, jo vēl </w:t>
      </w:r>
      <w:r w:rsidR="00E1281B" w:rsidRPr="00D31DFB">
        <w:rPr>
          <w:rFonts w:ascii="Times New Roman" w:hAnsi="Times New Roman" w:cs="Times New Roman"/>
          <w:sz w:val="24"/>
          <w:szCs w:val="24"/>
        </w:rPr>
        <w:t xml:space="preserve">nav </w:t>
      </w:r>
      <w:r w:rsidR="00CE24CE" w:rsidRPr="00D31DFB">
        <w:rPr>
          <w:rFonts w:ascii="Times New Roman" w:hAnsi="Times New Roman" w:cs="Times New Roman"/>
          <w:sz w:val="24"/>
          <w:szCs w:val="24"/>
        </w:rPr>
        <w:t>apstiprināts nākotnē pieejamo ES</w:t>
      </w:r>
      <w:r w:rsidR="00ED33CF" w:rsidRPr="00D31DFB">
        <w:rPr>
          <w:rFonts w:ascii="Times New Roman" w:hAnsi="Times New Roman" w:cs="Times New Roman"/>
          <w:sz w:val="24"/>
          <w:szCs w:val="24"/>
        </w:rPr>
        <w:t>I</w:t>
      </w:r>
      <w:r w:rsidR="00CE24CE" w:rsidRPr="00D31DFB">
        <w:rPr>
          <w:rFonts w:ascii="Times New Roman" w:hAnsi="Times New Roman" w:cs="Times New Roman"/>
          <w:sz w:val="24"/>
          <w:szCs w:val="24"/>
        </w:rPr>
        <w:t xml:space="preserve"> struktūrfondu līdzekļu ap</w:t>
      </w:r>
      <w:r w:rsidR="00E1281B">
        <w:rPr>
          <w:rFonts w:ascii="Times New Roman" w:hAnsi="Times New Roman" w:cs="Times New Roman"/>
          <w:sz w:val="24"/>
          <w:szCs w:val="24"/>
        </w:rPr>
        <w:t>mērs</w:t>
      </w:r>
      <w:r w:rsidR="00CE24CE" w:rsidRPr="00D31DFB">
        <w:rPr>
          <w:rFonts w:ascii="Times New Roman" w:hAnsi="Times New Roman" w:cs="Times New Roman"/>
          <w:sz w:val="24"/>
          <w:szCs w:val="24"/>
        </w:rPr>
        <w:t xml:space="preserve"> un tā sadales nosacījumi periodam pēc 2021.</w:t>
      </w:r>
      <w:r w:rsidR="00E1281B">
        <w:rPr>
          <w:rFonts w:ascii="Times New Roman" w:hAnsi="Times New Roman" w:cs="Times New Roman"/>
          <w:sz w:val="24"/>
          <w:szCs w:val="24"/>
        </w:rPr>
        <w:t xml:space="preserve"> </w:t>
      </w:r>
      <w:r w:rsidR="00CE24CE" w:rsidRPr="00D31DFB">
        <w:rPr>
          <w:rFonts w:ascii="Times New Roman" w:hAnsi="Times New Roman" w:cs="Times New Roman"/>
          <w:sz w:val="24"/>
          <w:szCs w:val="24"/>
        </w:rPr>
        <w:t>gada.</w:t>
      </w:r>
    </w:p>
    <w:p w14:paraId="7D891CD9" w14:textId="3464228E" w:rsidR="00C41E2C" w:rsidRDefault="00C57E83" w:rsidP="00D31DFB">
      <w:pPr>
        <w:pStyle w:val="Bezatstarpm"/>
        <w:jc w:val="both"/>
        <w:rPr>
          <w:rFonts w:ascii="Times New Roman" w:hAnsi="Times New Roman" w:cs="Times New Roman"/>
          <w:sz w:val="24"/>
          <w:szCs w:val="24"/>
        </w:rPr>
      </w:pPr>
      <w:r w:rsidRPr="00D31DFB">
        <w:rPr>
          <w:rFonts w:ascii="Times New Roman" w:hAnsi="Times New Roman" w:cs="Times New Roman"/>
          <w:sz w:val="24"/>
          <w:szCs w:val="24"/>
        </w:rPr>
        <w:t>Lai nodrošinātu tādu meliorācijas sistēmu pārvaldības mehānismu, kas veicina dabas resursu ilgtspējīgu apsaimniekošanu un izmantošanu, garantē iedzīvotāju drošību un labklājību, tautsaimniecībai un infrastruktūras attīstībai nepieciešamo ūdens režīmu, kā arī racionālu meliorācijas sistēmu ekspluatāciju, uzturēšanu un pārvaldību, būtu nepieciešams papildu finansējums valsts budžeta programmas 26.00.00 “Zemes resursu ilgtspējības saglabāšana” apakšprogramm</w:t>
      </w:r>
      <w:r w:rsidR="00E1281B">
        <w:rPr>
          <w:rFonts w:ascii="Times New Roman" w:hAnsi="Times New Roman" w:cs="Times New Roman"/>
          <w:sz w:val="24"/>
          <w:szCs w:val="24"/>
        </w:rPr>
        <w:t>ai</w:t>
      </w:r>
      <w:r w:rsidRPr="00D31DFB">
        <w:rPr>
          <w:rFonts w:ascii="Times New Roman" w:hAnsi="Times New Roman" w:cs="Times New Roman"/>
          <w:sz w:val="24"/>
          <w:szCs w:val="24"/>
        </w:rPr>
        <w:t xml:space="preserve"> 26.02.00 “Meliorācijas kadastra uzturēšana, valsts meliorācijas sistēmu un valsts nozīmes meliorācijas sistēmu ekspluatācija un uzturēšana” 1</w:t>
      </w:r>
      <w:r w:rsidR="00CE24CE" w:rsidRPr="00D31DFB">
        <w:rPr>
          <w:rFonts w:ascii="Times New Roman" w:hAnsi="Times New Roman" w:cs="Times New Roman"/>
          <w:sz w:val="24"/>
          <w:szCs w:val="24"/>
        </w:rPr>
        <w:t xml:space="preserve"> milj.</w:t>
      </w:r>
      <w:r w:rsidRPr="00D31DFB">
        <w:rPr>
          <w:rFonts w:ascii="Times New Roman" w:hAnsi="Times New Roman" w:cs="Times New Roman"/>
          <w:sz w:val="24"/>
          <w:szCs w:val="24"/>
        </w:rPr>
        <w:t xml:space="preserve"> </w:t>
      </w:r>
      <w:proofErr w:type="spellStart"/>
      <w:r w:rsidRPr="00A83FDA">
        <w:rPr>
          <w:rFonts w:ascii="Times New Roman" w:hAnsi="Times New Roman" w:cs="Times New Roman"/>
          <w:i/>
          <w:sz w:val="24"/>
          <w:szCs w:val="24"/>
        </w:rPr>
        <w:t>euro</w:t>
      </w:r>
      <w:proofErr w:type="spellEnd"/>
      <w:r w:rsidRPr="00D31DFB">
        <w:rPr>
          <w:rFonts w:ascii="Times New Roman" w:hAnsi="Times New Roman" w:cs="Times New Roman"/>
          <w:sz w:val="24"/>
          <w:szCs w:val="24"/>
        </w:rPr>
        <w:t xml:space="preserve"> 2021. gadā</w:t>
      </w:r>
      <w:r w:rsidR="00280EA6" w:rsidRPr="00D31DFB">
        <w:rPr>
          <w:rFonts w:ascii="Times New Roman" w:hAnsi="Times New Roman" w:cs="Times New Roman"/>
          <w:sz w:val="24"/>
          <w:szCs w:val="24"/>
        </w:rPr>
        <w:t>,</w:t>
      </w:r>
      <w:r w:rsidRPr="00D31DFB">
        <w:rPr>
          <w:rFonts w:ascii="Times New Roman" w:hAnsi="Times New Roman" w:cs="Times New Roman"/>
          <w:sz w:val="24"/>
          <w:szCs w:val="24"/>
        </w:rPr>
        <w:t xml:space="preserve"> 1</w:t>
      </w:r>
      <w:r w:rsidR="00CE24CE" w:rsidRPr="00D31DFB">
        <w:rPr>
          <w:rFonts w:ascii="Times New Roman" w:hAnsi="Times New Roman" w:cs="Times New Roman"/>
          <w:sz w:val="24"/>
          <w:szCs w:val="24"/>
        </w:rPr>
        <w:t>,</w:t>
      </w:r>
      <w:r w:rsidRPr="00D31DFB">
        <w:rPr>
          <w:rFonts w:ascii="Times New Roman" w:hAnsi="Times New Roman" w:cs="Times New Roman"/>
          <w:sz w:val="24"/>
          <w:szCs w:val="24"/>
        </w:rPr>
        <w:t>5</w:t>
      </w:r>
      <w:r w:rsidR="00E1281B">
        <w:rPr>
          <w:rFonts w:ascii="Times New Roman" w:hAnsi="Times New Roman" w:cs="Times New Roman"/>
          <w:sz w:val="24"/>
          <w:szCs w:val="24"/>
        </w:rPr>
        <w:t> </w:t>
      </w:r>
      <w:r w:rsidR="00CE24CE" w:rsidRPr="00D31DFB">
        <w:rPr>
          <w:rFonts w:ascii="Times New Roman" w:hAnsi="Times New Roman" w:cs="Times New Roman"/>
          <w:sz w:val="24"/>
          <w:szCs w:val="24"/>
        </w:rPr>
        <w:t xml:space="preserve">milj. </w:t>
      </w:r>
      <w:proofErr w:type="spellStart"/>
      <w:r w:rsidRPr="00A83FDA">
        <w:rPr>
          <w:rFonts w:ascii="Times New Roman" w:hAnsi="Times New Roman" w:cs="Times New Roman"/>
          <w:i/>
          <w:sz w:val="24"/>
          <w:szCs w:val="24"/>
        </w:rPr>
        <w:t>euro</w:t>
      </w:r>
      <w:proofErr w:type="spellEnd"/>
      <w:r w:rsidRPr="00D31DFB">
        <w:rPr>
          <w:rFonts w:ascii="Times New Roman" w:hAnsi="Times New Roman" w:cs="Times New Roman"/>
          <w:sz w:val="24"/>
          <w:szCs w:val="24"/>
        </w:rPr>
        <w:t xml:space="preserve"> 2022. gadā</w:t>
      </w:r>
      <w:r w:rsidR="00280EA6" w:rsidRPr="00D31DFB">
        <w:rPr>
          <w:rFonts w:ascii="Times New Roman" w:hAnsi="Times New Roman" w:cs="Times New Roman"/>
          <w:sz w:val="24"/>
          <w:szCs w:val="24"/>
        </w:rPr>
        <w:t>, 1</w:t>
      </w:r>
      <w:r w:rsidR="00CE24CE" w:rsidRPr="00D31DFB">
        <w:rPr>
          <w:rFonts w:ascii="Times New Roman" w:hAnsi="Times New Roman" w:cs="Times New Roman"/>
          <w:sz w:val="24"/>
          <w:szCs w:val="24"/>
        </w:rPr>
        <w:t>,0 milj.</w:t>
      </w:r>
      <w:r w:rsidR="00280EA6" w:rsidRPr="00D31DFB">
        <w:rPr>
          <w:rFonts w:ascii="Times New Roman" w:hAnsi="Times New Roman" w:cs="Times New Roman"/>
          <w:sz w:val="24"/>
          <w:szCs w:val="24"/>
        </w:rPr>
        <w:t xml:space="preserve"> e</w:t>
      </w:r>
      <w:r w:rsidR="00E1281B">
        <w:rPr>
          <w:rFonts w:ascii="Times New Roman" w:hAnsi="Times New Roman" w:cs="Times New Roman"/>
          <w:sz w:val="24"/>
          <w:szCs w:val="24"/>
        </w:rPr>
        <w:t>i</w:t>
      </w:r>
      <w:r w:rsidR="00280EA6" w:rsidRPr="00D31DFB">
        <w:rPr>
          <w:rFonts w:ascii="Times New Roman" w:hAnsi="Times New Roman" w:cs="Times New Roman"/>
          <w:sz w:val="24"/>
          <w:szCs w:val="24"/>
        </w:rPr>
        <w:t>ro 2022.</w:t>
      </w:r>
      <w:r w:rsidR="00E1281B">
        <w:rPr>
          <w:rFonts w:ascii="Times New Roman" w:hAnsi="Times New Roman" w:cs="Times New Roman"/>
          <w:sz w:val="24"/>
          <w:szCs w:val="24"/>
        </w:rPr>
        <w:t> </w:t>
      </w:r>
      <w:r w:rsidR="00280EA6" w:rsidRPr="00D31DFB">
        <w:rPr>
          <w:rFonts w:ascii="Times New Roman" w:hAnsi="Times New Roman" w:cs="Times New Roman"/>
          <w:sz w:val="24"/>
          <w:szCs w:val="24"/>
        </w:rPr>
        <w:t>gadā</w:t>
      </w:r>
      <w:r w:rsidRPr="00D31DFB">
        <w:rPr>
          <w:rFonts w:ascii="Times New Roman" w:hAnsi="Times New Roman" w:cs="Times New Roman"/>
          <w:sz w:val="24"/>
          <w:szCs w:val="24"/>
        </w:rPr>
        <w:t>.</w:t>
      </w:r>
    </w:p>
    <w:p w14:paraId="10249CBB" w14:textId="77777777" w:rsidR="00D31DFB" w:rsidRPr="00D31DFB" w:rsidRDefault="00D31DFB" w:rsidP="00D31DFB">
      <w:pPr>
        <w:pStyle w:val="Bezatstarpm"/>
        <w:jc w:val="both"/>
        <w:rPr>
          <w:rFonts w:ascii="Times New Roman" w:hAnsi="Times New Roman" w:cs="Times New Roman"/>
          <w:sz w:val="24"/>
          <w:szCs w:val="24"/>
        </w:rPr>
      </w:pPr>
    </w:p>
    <w:p w14:paraId="679D7AFD" w14:textId="77777777" w:rsidR="00850C09" w:rsidRDefault="00850C09" w:rsidP="00850C09">
      <w:pPr>
        <w:jc w:val="center"/>
        <w:rPr>
          <w:rFonts w:ascii="Times New Roman" w:hAnsi="Times New Roman" w:cs="Times New Roman"/>
          <w:b/>
          <w:sz w:val="24"/>
          <w:szCs w:val="24"/>
        </w:rPr>
        <w:sectPr w:rsidR="00850C09" w:rsidSect="0098030A">
          <w:footerReference w:type="default" r:id="rId8"/>
          <w:footerReference w:type="first" r:id="rId9"/>
          <w:pgSz w:w="11907" w:h="16840" w:code="9"/>
          <w:pgMar w:top="1418" w:right="1134" w:bottom="1134" w:left="1701" w:header="709" w:footer="709" w:gutter="0"/>
          <w:cols w:space="708"/>
          <w:titlePg/>
          <w:docGrid w:linePitch="360"/>
        </w:sectPr>
      </w:pPr>
    </w:p>
    <w:p w14:paraId="1F841993" w14:textId="77777777" w:rsidR="00850C09" w:rsidRDefault="00850C09" w:rsidP="00850C09">
      <w:pPr>
        <w:jc w:val="center"/>
        <w:rPr>
          <w:rFonts w:ascii="Times New Roman" w:hAnsi="Times New Roman" w:cs="Times New Roman"/>
          <w:b/>
          <w:sz w:val="24"/>
          <w:szCs w:val="24"/>
        </w:rPr>
      </w:pPr>
      <w:r w:rsidRPr="0078787E">
        <w:rPr>
          <w:rFonts w:ascii="Times New Roman" w:hAnsi="Times New Roman" w:cs="Times New Roman"/>
          <w:b/>
          <w:sz w:val="24"/>
          <w:szCs w:val="24"/>
        </w:rPr>
        <w:lastRenderedPageBreak/>
        <w:t>6.</w:t>
      </w:r>
      <w:r w:rsidR="00E1281B">
        <w:rPr>
          <w:rFonts w:ascii="Times New Roman" w:hAnsi="Times New Roman" w:cs="Times New Roman"/>
          <w:b/>
          <w:sz w:val="24"/>
          <w:szCs w:val="24"/>
        </w:rPr>
        <w:t> </w:t>
      </w:r>
      <w:r w:rsidRPr="0078787E">
        <w:rPr>
          <w:rFonts w:ascii="Times New Roman" w:hAnsi="Times New Roman" w:cs="Times New Roman"/>
          <w:b/>
          <w:sz w:val="24"/>
          <w:szCs w:val="24"/>
        </w:rPr>
        <w:t>Ietekmes novērtējums uz valsts un pašvaldību budžetu</w:t>
      </w:r>
    </w:p>
    <w:tbl>
      <w:tblPr>
        <w:tblpPr w:leftFromText="180" w:rightFromText="180" w:vertAnchor="text" w:tblpXSpec="center"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98"/>
        <w:gridCol w:w="1916"/>
        <w:gridCol w:w="1777"/>
        <w:gridCol w:w="996"/>
        <w:gridCol w:w="1046"/>
        <w:gridCol w:w="1249"/>
        <w:gridCol w:w="961"/>
        <w:gridCol w:w="961"/>
        <w:gridCol w:w="961"/>
        <w:gridCol w:w="1005"/>
        <w:gridCol w:w="1081"/>
        <w:gridCol w:w="1011"/>
      </w:tblGrid>
      <w:tr w:rsidR="00066412" w:rsidRPr="004E1BFC" w14:paraId="5CB839DD" w14:textId="77777777" w:rsidTr="000A14BF">
        <w:trPr>
          <w:trHeight w:val="32"/>
        </w:trPr>
        <w:tc>
          <w:tcPr>
            <w:tcW w:w="549" w:type="pct"/>
            <w:vMerge w:val="restart"/>
            <w:tcBorders>
              <w:top w:val="single" w:sz="4" w:space="0" w:color="auto"/>
              <w:left w:val="single" w:sz="4" w:space="0" w:color="auto"/>
              <w:bottom w:val="single" w:sz="4" w:space="0" w:color="auto"/>
              <w:right w:val="single" w:sz="4" w:space="0" w:color="auto"/>
            </w:tcBorders>
            <w:vAlign w:val="center"/>
            <w:hideMark/>
          </w:tcPr>
          <w:p w14:paraId="29D5D1D4"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Uzdevums</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14:paraId="0ADF790D"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 xml:space="preserve">Pasākuma nosaukums </w:t>
            </w:r>
          </w:p>
          <w:p w14:paraId="3A33A2B1"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 xml:space="preserve">(institūcija) </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14:paraId="69F53844"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Budžeta programmas (apakšprogrammas)</w:t>
            </w:r>
            <w:r w:rsidRPr="004E1BFC">
              <w:rPr>
                <w:rFonts w:ascii="Times New Roman" w:eastAsia="Times New Roman" w:hAnsi="Times New Roman" w:cs="Times New Roman"/>
                <w:bCs/>
                <w:sz w:val="20"/>
                <w:szCs w:val="20"/>
                <w:lang w:eastAsia="lv-LV"/>
              </w:rPr>
              <w:br/>
              <w:t>kods un nosaukums</w:t>
            </w:r>
          </w:p>
        </w:tc>
        <w:tc>
          <w:tcPr>
            <w:tcW w:w="1130" w:type="pct"/>
            <w:gridSpan w:val="3"/>
            <w:tcBorders>
              <w:top w:val="single" w:sz="4" w:space="0" w:color="auto"/>
              <w:left w:val="single" w:sz="4" w:space="0" w:color="auto"/>
              <w:bottom w:val="single" w:sz="4" w:space="0" w:color="auto"/>
              <w:right w:val="single" w:sz="4" w:space="0" w:color="auto"/>
            </w:tcBorders>
            <w:vAlign w:val="center"/>
            <w:hideMark/>
          </w:tcPr>
          <w:p w14:paraId="7F7C6BFB"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Vidēja termiņa budžeta ietvara likumā plānotais finansējums</w:t>
            </w:r>
          </w:p>
        </w:tc>
        <w:tc>
          <w:tcPr>
            <w:tcW w:w="1706" w:type="pct"/>
            <w:gridSpan w:val="5"/>
            <w:tcBorders>
              <w:top w:val="single" w:sz="4" w:space="0" w:color="auto"/>
              <w:left w:val="single" w:sz="4" w:space="0" w:color="auto"/>
              <w:bottom w:val="single" w:sz="4" w:space="0" w:color="auto"/>
              <w:right w:val="single" w:sz="4" w:space="0" w:color="auto"/>
            </w:tcBorders>
            <w:vAlign w:val="center"/>
            <w:hideMark/>
          </w:tcPr>
          <w:p w14:paraId="63476FDF"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Nepieciešamais papildu finansējums</w:t>
            </w:r>
          </w:p>
        </w:tc>
        <w:tc>
          <w:tcPr>
            <w:tcW w:w="347" w:type="pct"/>
            <w:vMerge w:val="restart"/>
            <w:tcBorders>
              <w:top w:val="single" w:sz="4" w:space="0" w:color="auto"/>
              <w:left w:val="single" w:sz="4" w:space="0" w:color="auto"/>
              <w:bottom w:val="single" w:sz="4" w:space="0" w:color="auto"/>
              <w:right w:val="single" w:sz="4" w:space="0" w:color="auto"/>
            </w:tcBorders>
            <w:vAlign w:val="center"/>
            <w:hideMark/>
          </w:tcPr>
          <w:p w14:paraId="469BA93C"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Pasākuma īstenošanas gads (ja pasākuma īstenošana ir terminēta)</w:t>
            </w:r>
          </w:p>
        </w:tc>
      </w:tr>
      <w:tr w:rsidR="00066412" w:rsidRPr="004E1BFC" w14:paraId="191CBE86" w14:textId="77777777" w:rsidTr="000A14BF">
        <w:trPr>
          <w:trHeight w:val="687"/>
        </w:trPr>
        <w:tc>
          <w:tcPr>
            <w:tcW w:w="549" w:type="pct"/>
            <w:vMerge/>
            <w:tcBorders>
              <w:top w:val="single" w:sz="4" w:space="0" w:color="auto"/>
              <w:left w:val="single" w:sz="4" w:space="0" w:color="auto"/>
              <w:bottom w:val="single" w:sz="4" w:space="0" w:color="auto"/>
              <w:right w:val="single" w:sz="4" w:space="0" w:color="auto"/>
            </w:tcBorders>
            <w:vAlign w:val="center"/>
            <w:hideMark/>
          </w:tcPr>
          <w:p w14:paraId="2290AFAD"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14:paraId="23B031E7"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39772B48"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p>
        </w:tc>
        <w:tc>
          <w:tcPr>
            <w:tcW w:w="342" w:type="pct"/>
            <w:tcBorders>
              <w:top w:val="single" w:sz="4" w:space="0" w:color="auto"/>
              <w:left w:val="single" w:sz="4" w:space="0" w:color="auto"/>
              <w:bottom w:val="single" w:sz="4" w:space="0" w:color="auto"/>
              <w:right w:val="single" w:sz="4" w:space="0" w:color="auto"/>
            </w:tcBorders>
            <w:vAlign w:val="center"/>
            <w:hideMark/>
          </w:tcPr>
          <w:p w14:paraId="2BC4441F"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2020</w:t>
            </w:r>
            <w:r w:rsidR="00E1281B">
              <w:rPr>
                <w:rFonts w:ascii="Times New Roman" w:eastAsia="Times New Roman" w:hAnsi="Times New Roman" w:cs="Times New Roman"/>
                <w:bCs/>
                <w:sz w:val="20"/>
                <w:szCs w:val="20"/>
                <w:lang w:eastAsia="lv-LV"/>
              </w:rPr>
              <w:t>.</w:t>
            </w:r>
          </w:p>
        </w:tc>
        <w:tc>
          <w:tcPr>
            <w:tcW w:w="359" w:type="pct"/>
            <w:tcBorders>
              <w:top w:val="single" w:sz="4" w:space="0" w:color="auto"/>
              <w:left w:val="single" w:sz="4" w:space="0" w:color="auto"/>
              <w:bottom w:val="single" w:sz="4" w:space="0" w:color="auto"/>
              <w:right w:val="single" w:sz="4" w:space="0" w:color="auto"/>
            </w:tcBorders>
            <w:noWrap/>
            <w:vAlign w:val="center"/>
            <w:hideMark/>
          </w:tcPr>
          <w:p w14:paraId="2376205F"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2021</w:t>
            </w:r>
            <w:r w:rsidR="00E1281B">
              <w:rPr>
                <w:rFonts w:ascii="Times New Roman" w:eastAsia="Times New Roman" w:hAnsi="Times New Roman" w:cs="Times New Roman"/>
                <w:bCs/>
                <w:sz w:val="20"/>
                <w:szCs w:val="20"/>
                <w:lang w:eastAsia="lv-LV"/>
              </w:rPr>
              <w:t>.</w:t>
            </w:r>
          </w:p>
        </w:tc>
        <w:tc>
          <w:tcPr>
            <w:tcW w:w="429" w:type="pct"/>
            <w:tcBorders>
              <w:top w:val="single" w:sz="4" w:space="0" w:color="auto"/>
              <w:left w:val="single" w:sz="4" w:space="0" w:color="auto"/>
              <w:bottom w:val="single" w:sz="4" w:space="0" w:color="auto"/>
              <w:right w:val="single" w:sz="4" w:space="0" w:color="auto"/>
            </w:tcBorders>
            <w:noWrap/>
            <w:vAlign w:val="center"/>
            <w:hideMark/>
          </w:tcPr>
          <w:p w14:paraId="05C49E74"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w:t>
            </w:r>
          </w:p>
        </w:tc>
        <w:tc>
          <w:tcPr>
            <w:tcW w:w="330" w:type="pct"/>
            <w:tcBorders>
              <w:top w:val="single" w:sz="4" w:space="0" w:color="auto"/>
              <w:left w:val="single" w:sz="4" w:space="0" w:color="auto"/>
              <w:bottom w:val="single" w:sz="4" w:space="0" w:color="auto"/>
              <w:right w:val="single" w:sz="4" w:space="0" w:color="auto"/>
            </w:tcBorders>
            <w:noWrap/>
            <w:vAlign w:val="center"/>
            <w:hideMark/>
          </w:tcPr>
          <w:p w14:paraId="62FF759F"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2021</w:t>
            </w:r>
            <w:r w:rsidR="00E1281B">
              <w:rPr>
                <w:rFonts w:ascii="Times New Roman" w:eastAsia="Times New Roman" w:hAnsi="Times New Roman" w:cs="Times New Roman"/>
                <w:bCs/>
                <w:sz w:val="20"/>
                <w:szCs w:val="20"/>
                <w:lang w:eastAsia="lv-LV"/>
              </w:rPr>
              <w:t>.</w:t>
            </w:r>
          </w:p>
        </w:tc>
        <w:tc>
          <w:tcPr>
            <w:tcW w:w="330" w:type="pct"/>
            <w:tcBorders>
              <w:top w:val="single" w:sz="4" w:space="0" w:color="auto"/>
              <w:left w:val="single" w:sz="4" w:space="0" w:color="auto"/>
              <w:bottom w:val="single" w:sz="4" w:space="0" w:color="auto"/>
              <w:right w:val="single" w:sz="4" w:space="0" w:color="auto"/>
            </w:tcBorders>
            <w:noWrap/>
            <w:vAlign w:val="center"/>
            <w:hideMark/>
          </w:tcPr>
          <w:p w14:paraId="7D50386A"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w:t>
            </w:r>
          </w:p>
        </w:tc>
        <w:tc>
          <w:tcPr>
            <w:tcW w:w="330" w:type="pct"/>
            <w:tcBorders>
              <w:top w:val="single" w:sz="4" w:space="0" w:color="auto"/>
              <w:left w:val="single" w:sz="4" w:space="0" w:color="auto"/>
              <w:bottom w:val="single" w:sz="4" w:space="0" w:color="auto"/>
              <w:right w:val="single" w:sz="4" w:space="0" w:color="auto"/>
            </w:tcBorders>
            <w:noWrap/>
            <w:vAlign w:val="center"/>
            <w:hideMark/>
          </w:tcPr>
          <w:p w14:paraId="09912AAE"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2023</w:t>
            </w:r>
            <w:r w:rsidR="00E1281B">
              <w:rPr>
                <w:rFonts w:ascii="Times New Roman" w:eastAsia="Times New Roman" w:hAnsi="Times New Roman" w:cs="Times New Roman"/>
                <w:bCs/>
                <w:sz w:val="20"/>
                <w:szCs w:val="20"/>
                <w:lang w:eastAsia="lv-LV"/>
              </w:rPr>
              <w:t>.</w:t>
            </w:r>
          </w:p>
        </w:tc>
        <w:tc>
          <w:tcPr>
            <w:tcW w:w="345" w:type="pct"/>
            <w:tcBorders>
              <w:top w:val="single" w:sz="4" w:space="0" w:color="auto"/>
              <w:left w:val="single" w:sz="4" w:space="0" w:color="auto"/>
              <w:bottom w:val="single" w:sz="4" w:space="0" w:color="auto"/>
              <w:right w:val="single" w:sz="4" w:space="0" w:color="auto"/>
            </w:tcBorders>
            <w:hideMark/>
          </w:tcPr>
          <w:p w14:paraId="211F058B"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turpmākajā laikposmā līdz pasākuma pabeigšanai</w:t>
            </w:r>
            <w:r w:rsidRPr="004E1BFC">
              <w:rPr>
                <w:rFonts w:ascii="Times New Roman" w:eastAsia="Times New Roman" w:hAnsi="Times New Roman" w:cs="Times New Roman"/>
                <w:bCs/>
                <w:sz w:val="20"/>
                <w:szCs w:val="20"/>
                <w:lang w:eastAsia="lv-LV"/>
              </w:rPr>
              <w:br/>
              <w:t>(ja pasākuma īstenošana ir terminēta)</w:t>
            </w:r>
          </w:p>
        </w:tc>
        <w:tc>
          <w:tcPr>
            <w:tcW w:w="371" w:type="pct"/>
            <w:tcBorders>
              <w:top w:val="single" w:sz="4" w:space="0" w:color="auto"/>
              <w:left w:val="single" w:sz="4" w:space="0" w:color="auto"/>
              <w:bottom w:val="single" w:sz="4" w:space="0" w:color="auto"/>
              <w:right w:val="single" w:sz="4" w:space="0" w:color="auto"/>
            </w:tcBorders>
            <w:hideMark/>
          </w:tcPr>
          <w:p w14:paraId="3E245F0B"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turpmāk ik gadu</w:t>
            </w:r>
            <w:r w:rsidRPr="004E1BFC">
              <w:rPr>
                <w:rFonts w:ascii="Times New Roman" w:eastAsia="Times New Roman" w:hAnsi="Times New Roman" w:cs="Times New Roman"/>
                <w:bCs/>
                <w:sz w:val="20"/>
                <w:szCs w:val="20"/>
                <w:lang w:eastAsia="lv-LV"/>
              </w:rPr>
              <w:br/>
              <w:t>(ja pasākuma izpilde nav terminēta)</w:t>
            </w: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145EEFA8"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p>
        </w:tc>
      </w:tr>
      <w:tr w:rsidR="00066412" w:rsidRPr="004E1BFC" w14:paraId="57EC76DF"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7EC5E0E2" w14:textId="008E65DA"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xml:space="preserve">Finansējums plāna </w:t>
            </w:r>
            <w:r w:rsidR="00E1281B">
              <w:rPr>
                <w:rFonts w:ascii="Times New Roman" w:hAnsi="Times New Roman" w:cs="Times New Roman"/>
                <w:b/>
                <w:bCs/>
                <w:sz w:val="20"/>
                <w:szCs w:val="20"/>
              </w:rPr>
              <w:t>īstenošanai</w:t>
            </w:r>
            <w:r w:rsidRPr="004E1BFC">
              <w:rPr>
                <w:rFonts w:ascii="Times New Roman" w:hAnsi="Times New Roman" w:cs="Times New Roman"/>
                <w:b/>
                <w:bCs/>
                <w:sz w:val="20"/>
                <w:szCs w:val="20"/>
              </w:rPr>
              <w:t xml:space="preserve"> kopā</w:t>
            </w:r>
          </w:p>
        </w:tc>
        <w:tc>
          <w:tcPr>
            <w:tcW w:w="342" w:type="pct"/>
            <w:tcBorders>
              <w:top w:val="single" w:sz="4" w:space="0" w:color="auto"/>
              <w:left w:val="single" w:sz="4" w:space="0" w:color="auto"/>
              <w:bottom w:val="single" w:sz="4" w:space="0" w:color="auto"/>
              <w:right w:val="single" w:sz="4" w:space="0" w:color="auto"/>
            </w:tcBorders>
            <w:vAlign w:val="center"/>
          </w:tcPr>
          <w:p w14:paraId="085145E0"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6 656 790</w:t>
            </w:r>
          </w:p>
        </w:tc>
        <w:tc>
          <w:tcPr>
            <w:tcW w:w="359" w:type="pct"/>
            <w:tcBorders>
              <w:top w:val="single" w:sz="4" w:space="0" w:color="auto"/>
              <w:left w:val="single" w:sz="4" w:space="0" w:color="auto"/>
              <w:bottom w:val="single" w:sz="4" w:space="0" w:color="auto"/>
              <w:right w:val="single" w:sz="4" w:space="0" w:color="auto"/>
            </w:tcBorders>
            <w:noWrap/>
            <w:vAlign w:val="center"/>
          </w:tcPr>
          <w:p w14:paraId="30F25AF2"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xml:space="preserve">17 </w:t>
            </w:r>
            <w:r>
              <w:rPr>
                <w:rFonts w:ascii="Times New Roman" w:hAnsi="Times New Roman" w:cs="Times New Roman"/>
                <w:b/>
                <w:bCs/>
                <w:sz w:val="20"/>
                <w:szCs w:val="20"/>
              </w:rPr>
              <w:t>399</w:t>
            </w:r>
            <w:r w:rsidRPr="004E1BFC">
              <w:rPr>
                <w:rFonts w:ascii="Times New Roman" w:hAnsi="Times New Roman" w:cs="Times New Roman"/>
                <w:b/>
                <w:bCs/>
                <w:sz w:val="20"/>
                <w:szCs w:val="20"/>
              </w:rPr>
              <w:t xml:space="preserve"> 808</w:t>
            </w:r>
          </w:p>
        </w:tc>
        <w:tc>
          <w:tcPr>
            <w:tcW w:w="429" w:type="pct"/>
            <w:tcBorders>
              <w:top w:val="single" w:sz="4" w:space="0" w:color="auto"/>
              <w:left w:val="single" w:sz="4" w:space="0" w:color="auto"/>
              <w:bottom w:val="single" w:sz="4" w:space="0" w:color="auto"/>
              <w:right w:val="single" w:sz="4" w:space="0" w:color="auto"/>
            </w:tcBorders>
            <w:noWrap/>
            <w:vAlign w:val="center"/>
          </w:tcPr>
          <w:p w14:paraId="5C97D512"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xml:space="preserve">12 </w:t>
            </w:r>
            <w:r>
              <w:rPr>
                <w:rFonts w:ascii="Times New Roman" w:hAnsi="Times New Roman" w:cs="Times New Roman"/>
                <w:b/>
                <w:bCs/>
                <w:sz w:val="20"/>
                <w:szCs w:val="20"/>
              </w:rPr>
              <w:t>583</w:t>
            </w:r>
            <w:r w:rsidRPr="004E1BFC">
              <w:rPr>
                <w:rFonts w:ascii="Times New Roman" w:hAnsi="Times New Roman" w:cs="Times New Roman"/>
                <w:b/>
                <w:bCs/>
                <w:sz w:val="20"/>
                <w:szCs w:val="20"/>
              </w:rPr>
              <w:t xml:space="preserve"> 412</w:t>
            </w:r>
          </w:p>
        </w:tc>
        <w:tc>
          <w:tcPr>
            <w:tcW w:w="330" w:type="pct"/>
            <w:tcBorders>
              <w:top w:val="single" w:sz="4" w:space="0" w:color="auto"/>
              <w:left w:val="single" w:sz="4" w:space="0" w:color="auto"/>
              <w:bottom w:val="single" w:sz="4" w:space="0" w:color="auto"/>
              <w:right w:val="single" w:sz="4" w:space="0" w:color="auto"/>
            </w:tcBorders>
            <w:noWrap/>
            <w:vAlign w:val="center"/>
          </w:tcPr>
          <w:p w14:paraId="47D6079A"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13 000 000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78EE86A5"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21 000 000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71B050C3"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22 000 000</w:t>
            </w:r>
          </w:p>
        </w:tc>
        <w:tc>
          <w:tcPr>
            <w:tcW w:w="345" w:type="pct"/>
            <w:tcBorders>
              <w:top w:val="single" w:sz="4" w:space="0" w:color="auto"/>
              <w:left w:val="single" w:sz="4" w:space="0" w:color="auto"/>
              <w:bottom w:val="single" w:sz="4" w:space="0" w:color="auto"/>
              <w:right w:val="single" w:sz="4" w:space="0" w:color="auto"/>
            </w:tcBorders>
            <w:vAlign w:val="center"/>
          </w:tcPr>
          <w:p w14:paraId="14174D8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5D0674FB"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5BC2B6D2"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598EB2E3"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25992806"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tajā skaitā</w:t>
            </w:r>
          </w:p>
        </w:tc>
        <w:tc>
          <w:tcPr>
            <w:tcW w:w="342" w:type="pct"/>
            <w:tcBorders>
              <w:top w:val="single" w:sz="4" w:space="0" w:color="auto"/>
              <w:left w:val="single" w:sz="4" w:space="0" w:color="auto"/>
              <w:bottom w:val="single" w:sz="4" w:space="0" w:color="auto"/>
              <w:right w:val="single" w:sz="4" w:space="0" w:color="auto"/>
            </w:tcBorders>
            <w:vAlign w:val="center"/>
          </w:tcPr>
          <w:p w14:paraId="7FA12DF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59" w:type="pct"/>
            <w:tcBorders>
              <w:top w:val="single" w:sz="4" w:space="0" w:color="auto"/>
              <w:left w:val="single" w:sz="4" w:space="0" w:color="auto"/>
              <w:bottom w:val="single" w:sz="4" w:space="0" w:color="auto"/>
              <w:right w:val="single" w:sz="4" w:space="0" w:color="auto"/>
            </w:tcBorders>
            <w:noWrap/>
            <w:vAlign w:val="center"/>
          </w:tcPr>
          <w:p w14:paraId="656C667E"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429" w:type="pct"/>
            <w:tcBorders>
              <w:top w:val="single" w:sz="4" w:space="0" w:color="auto"/>
              <w:left w:val="single" w:sz="4" w:space="0" w:color="auto"/>
              <w:bottom w:val="single" w:sz="4" w:space="0" w:color="auto"/>
              <w:right w:val="single" w:sz="4" w:space="0" w:color="auto"/>
            </w:tcBorders>
            <w:noWrap/>
            <w:vAlign w:val="center"/>
          </w:tcPr>
          <w:p w14:paraId="0AA4D80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30" w:type="pct"/>
            <w:tcBorders>
              <w:top w:val="single" w:sz="4" w:space="0" w:color="auto"/>
              <w:left w:val="single" w:sz="4" w:space="0" w:color="auto"/>
              <w:bottom w:val="single" w:sz="4" w:space="0" w:color="auto"/>
              <w:right w:val="single" w:sz="4" w:space="0" w:color="auto"/>
            </w:tcBorders>
            <w:noWrap/>
            <w:vAlign w:val="center"/>
          </w:tcPr>
          <w:p w14:paraId="70FF44E0"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30" w:type="pct"/>
            <w:tcBorders>
              <w:top w:val="single" w:sz="4" w:space="0" w:color="auto"/>
              <w:left w:val="single" w:sz="4" w:space="0" w:color="auto"/>
              <w:bottom w:val="single" w:sz="4" w:space="0" w:color="auto"/>
              <w:right w:val="single" w:sz="4" w:space="0" w:color="auto"/>
            </w:tcBorders>
            <w:noWrap/>
            <w:vAlign w:val="center"/>
          </w:tcPr>
          <w:p w14:paraId="0C022D27"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30" w:type="pct"/>
            <w:tcBorders>
              <w:top w:val="single" w:sz="4" w:space="0" w:color="auto"/>
              <w:left w:val="single" w:sz="4" w:space="0" w:color="auto"/>
              <w:bottom w:val="single" w:sz="4" w:space="0" w:color="auto"/>
              <w:right w:val="single" w:sz="4" w:space="0" w:color="auto"/>
            </w:tcBorders>
            <w:noWrap/>
            <w:vAlign w:val="center"/>
          </w:tcPr>
          <w:p w14:paraId="4A8AFAAC"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45" w:type="pct"/>
            <w:tcBorders>
              <w:top w:val="single" w:sz="4" w:space="0" w:color="auto"/>
              <w:left w:val="single" w:sz="4" w:space="0" w:color="auto"/>
              <w:bottom w:val="single" w:sz="4" w:space="0" w:color="auto"/>
              <w:right w:val="single" w:sz="4" w:space="0" w:color="auto"/>
            </w:tcBorders>
            <w:vAlign w:val="center"/>
          </w:tcPr>
          <w:p w14:paraId="50BF7997"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71" w:type="pct"/>
            <w:tcBorders>
              <w:top w:val="single" w:sz="4" w:space="0" w:color="auto"/>
              <w:left w:val="single" w:sz="4" w:space="0" w:color="auto"/>
              <w:bottom w:val="single" w:sz="4" w:space="0" w:color="auto"/>
              <w:right w:val="single" w:sz="4" w:space="0" w:color="auto"/>
            </w:tcBorders>
            <w:vAlign w:val="center"/>
          </w:tcPr>
          <w:p w14:paraId="5CA87F47"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47" w:type="pct"/>
            <w:tcBorders>
              <w:top w:val="single" w:sz="4" w:space="0" w:color="auto"/>
              <w:left w:val="single" w:sz="4" w:space="0" w:color="auto"/>
              <w:bottom w:val="single" w:sz="4" w:space="0" w:color="auto"/>
              <w:right w:val="single" w:sz="4" w:space="0" w:color="auto"/>
            </w:tcBorders>
            <w:vAlign w:val="center"/>
          </w:tcPr>
          <w:p w14:paraId="4727B670"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66A2CBDA"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5271A440"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Zemkopības ministrija</w:t>
            </w:r>
          </w:p>
        </w:tc>
        <w:tc>
          <w:tcPr>
            <w:tcW w:w="342" w:type="pct"/>
            <w:tcBorders>
              <w:top w:val="single" w:sz="4" w:space="0" w:color="auto"/>
              <w:left w:val="single" w:sz="4" w:space="0" w:color="auto"/>
              <w:bottom w:val="single" w:sz="4" w:space="0" w:color="auto"/>
              <w:right w:val="single" w:sz="4" w:space="0" w:color="auto"/>
            </w:tcBorders>
            <w:vAlign w:val="center"/>
          </w:tcPr>
          <w:p w14:paraId="6CB719C4"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Pr>
                <w:rFonts w:ascii="Times New Roman" w:hAnsi="Times New Roman" w:cs="Times New Roman"/>
                <w:b/>
                <w:bCs/>
                <w:sz w:val="20"/>
                <w:szCs w:val="20"/>
              </w:rPr>
              <w:t>5</w:t>
            </w:r>
            <w:r w:rsidRPr="004E1BFC">
              <w:rPr>
                <w:rFonts w:ascii="Times New Roman" w:hAnsi="Times New Roman" w:cs="Times New Roman"/>
                <w:b/>
                <w:bCs/>
                <w:sz w:val="20"/>
                <w:szCs w:val="20"/>
              </w:rPr>
              <w:t xml:space="preserve"> </w:t>
            </w:r>
            <w:r>
              <w:rPr>
                <w:rFonts w:ascii="Times New Roman" w:hAnsi="Times New Roman" w:cs="Times New Roman"/>
                <w:b/>
                <w:bCs/>
                <w:sz w:val="20"/>
                <w:szCs w:val="20"/>
              </w:rPr>
              <w:t>716</w:t>
            </w:r>
            <w:r w:rsidRPr="004E1BFC">
              <w:rPr>
                <w:rFonts w:ascii="Times New Roman" w:hAnsi="Times New Roman" w:cs="Times New Roman"/>
                <w:b/>
                <w:bCs/>
                <w:sz w:val="20"/>
                <w:szCs w:val="20"/>
              </w:rPr>
              <w:t xml:space="preserve"> 790</w:t>
            </w:r>
          </w:p>
        </w:tc>
        <w:tc>
          <w:tcPr>
            <w:tcW w:w="359" w:type="pct"/>
            <w:tcBorders>
              <w:top w:val="single" w:sz="4" w:space="0" w:color="auto"/>
              <w:left w:val="single" w:sz="4" w:space="0" w:color="auto"/>
              <w:bottom w:val="single" w:sz="4" w:space="0" w:color="auto"/>
              <w:right w:val="single" w:sz="4" w:space="0" w:color="auto"/>
            </w:tcBorders>
            <w:noWrap/>
            <w:vAlign w:val="center"/>
          </w:tcPr>
          <w:p w14:paraId="47647155"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1</w:t>
            </w:r>
            <w:r>
              <w:rPr>
                <w:rFonts w:ascii="Times New Roman" w:hAnsi="Times New Roman" w:cs="Times New Roman"/>
                <w:b/>
                <w:bCs/>
                <w:sz w:val="20"/>
                <w:szCs w:val="20"/>
              </w:rPr>
              <w:t>0</w:t>
            </w:r>
            <w:r w:rsidRPr="004E1BFC">
              <w:rPr>
                <w:rFonts w:ascii="Times New Roman" w:hAnsi="Times New Roman" w:cs="Times New Roman"/>
                <w:b/>
                <w:bCs/>
                <w:sz w:val="20"/>
                <w:szCs w:val="20"/>
              </w:rPr>
              <w:t xml:space="preserve"> </w:t>
            </w:r>
            <w:r>
              <w:rPr>
                <w:rFonts w:ascii="Times New Roman" w:hAnsi="Times New Roman" w:cs="Times New Roman"/>
                <w:b/>
                <w:bCs/>
                <w:sz w:val="20"/>
                <w:szCs w:val="20"/>
              </w:rPr>
              <w:t>859</w:t>
            </w:r>
            <w:r w:rsidRPr="004E1BFC">
              <w:rPr>
                <w:rFonts w:ascii="Times New Roman" w:hAnsi="Times New Roman" w:cs="Times New Roman"/>
                <w:b/>
                <w:bCs/>
                <w:sz w:val="20"/>
                <w:szCs w:val="20"/>
              </w:rPr>
              <w:t xml:space="preserve"> 808</w:t>
            </w:r>
          </w:p>
        </w:tc>
        <w:tc>
          <w:tcPr>
            <w:tcW w:w="429" w:type="pct"/>
            <w:tcBorders>
              <w:top w:val="single" w:sz="4" w:space="0" w:color="auto"/>
              <w:left w:val="single" w:sz="4" w:space="0" w:color="auto"/>
              <w:bottom w:val="single" w:sz="4" w:space="0" w:color="auto"/>
              <w:right w:val="single" w:sz="4" w:space="0" w:color="auto"/>
            </w:tcBorders>
            <w:noWrap/>
            <w:vAlign w:val="center"/>
          </w:tcPr>
          <w:p w14:paraId="735CB0E7"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1</w:t>
            </w:r>
            <w:r>
              <w:rPr>
                <w:rFonts w:ascii="Times New Roman" w:hAnsi="Times New Roman" w:cs="Times New Roman"/>
                <w:b/>
                <w:bCs/>
                <w:sz w:val="20"/>
                <w:szCs w:val="20"/>
              </w:rPr>
              <w:t>0</w:t>
            </w:r>
            <w:r w:rsidRPr="004E1BFC">
              <w:rPr>
                <w:rFonts w:ascii="Times New Roman" w:hAnsi="Times New Roman" w:cs="Times New Roman"/>
                <w:b/>
                <w:bCs/>
                <w:sz w:val="20"/>
                <w:szCs w:val="20"/>
              </w:rPr>
              <w:t xml:space="preserve"> </w:t>
            </w:r>
            <w:r>
              <w:rPr>
                <w:rFonts w:ascii="Times New Roman" w:hAnsi="Times New Roman" w:cs="Times New Roman"/>
                <w:b/>
                <w:bCs/>
                <w:sz w:val="20"/>
                <w:szCs w:val="20"/>
              </w:rPr>
              <w:t>877</w:t>
            </w:r>
            <w:r w:rsidRPr="004E1BFC">
              <w:rPr>
                <w:rFonts w:ascii="Times New Roman" w:hAnsi="Times New Roman" w:cs="Times New Roman"/>
                <w:b/>
                <w:bCs/>
                <w:sz w:val="20"/>
                <w:szCs w:val="20"/>
              </w:rPr>
              <w:t xml:space="preserve"> 412</w:t>
            </w:r>
          </w:p>
        </w:tc>
        <w:tc>
          <w:tcPr>
            <w:tcW w:w="330" w:type="pct"/>
            <w:tcBorders>
              <w:top w:val="single" w:sz="4" w:space="0" w:color="auto"/>
              <w:left w:val="single" w:sz="4" w:space="0" w:color="auto"/>
              <w:bottom w:val="single" w:sz="4" w:space="0" w:color="auto"/>
              <w:right w:val="single" w:sz="4" w:space="0" w:color="auto"/>
            </w:tcBorders>
            <w:noWrap/>
            <w:vAlign w:val="center"/>
          </w:tcPr>
          <w:p w14:paraId="45FB84C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13 000 000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5D20BD3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21 000 000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4C09119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22 000 000</w:t>
            </w:r>
          </w:p>
        </w:tc>
        <w:tc>
          <w:tcPr>
            <w:tcW w:w="345" w:type="pct"/>
            <w:tcBorders>
              <w:top w:val="single" w:sz="4" w:space="0" w:color="auto"/>
              <w:left w:val="single" w:sz="4" w:space="0" w:color="auto"/>
              <w:bottom w:val="single" w:sz="4" w:space="0" w:color="auto"/>
              <w:right w:val="single" w:sz="4" w:space="0" w:color="auto"/>
            </w:tcBorders>
            <w:vAlign w:val="center"/>
          </w:tcPr>
          <w:p w14:paraId="12F5E4A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7E514649"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0F024F24"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40D98F7C"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0E7357BE" w14:textId="77777777" w:rsidR="00066412" w:rsidRPr="00ED535B" w:rsidRDefault="00066412" w:rsidP="000A14BF">
            <w:pPr>
              <w:spacing w:after="0" w:line="240" w:lineRule="auto"/>
              <w:rPr>
                <w:rFonts w:ascii="Times New Roman" w:hAnsi="Times New Roman" w:cs="Times New Roman"/>
                <w:b/>
                <w:bCs/>
                <w:sz w:val="20"/>
                <w:szCs w:val="20"/>
              </w:rPr>
            </w:pPr>
            <w:r w:rsidRPr="00ED535B">
              <w:rPr>
                <w:rFonts w:ascii="Times New Roman" w:hAnsi="Times New Roman" w:cs="Times New Roman"/>
                <w:b/>
                <w:bCs/>
                <w:sz w:val="20"/>
                <w:szCs w:val="20"/>
              </w:rPr>
              <w:t>Finanšu ministrija</w:t>
            </w:r>
          </w:p>
        </w:tc>
        <w:tc>
          <w:tcPr>
            <w:tcW w:w="342" w:type="pct"/>
            <w:tcBorders>
              <w:top w:val="single" w:sz="4" w:space="0" w:color="auto"/>
              <w:left w:val="single" w:sz="4" w:space="0" w:color="auto"/>
              <w:bottom w:val="single" w:sz="4" w:space="0" w:color="auto"/>
              <w:right w:val="single" w:sz="4" w:space="0" w:color="auto"/>
            </w:tcBorders>
            <w:vAlign w:val="center"/>
          </w:tcPr>
          <w:p w14:paraId="79F9DCED" w14:textId="77777777" w:rsidR="00066412" w:rsidRPr="00ED535B" w:rsidRDefault="00066412" w:rsidP="000A14BF">
            <w:pPr>
              <w:spacing w:after="0" w:line="240" w:lineRule="auto"/>
              <w:jc w:val="right"/>
              <w:rPr>
                <w:rFonts w:ascii="Times New Roman" w:hAnsi="Times New Roman" w:cs="Times New Roman"/>
                <w:b/>
                <w:bCs/>
                <w:sz w:val="20"/>
                <w:szCs w:val="20"/>
              </w:rPr>
            </w:pPr>
            <w:r w:rsidRPr="00ED535B">
              <w:rPr>
                <w:rFonts w:ascii="Times New Roman" w:hAnsi="Times New Roman" w:cs="Times New Roman"/>
                <w:b/>
                <w:bCs/>
                <w:sz w:val="20"/>
                <w:szCs w:val="20"/>
              </w:rPr>
              <w:t>850 000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019D6630" w14:textId="77777777" w:rsidR="00066412" w:rsidRPr="00ED535B" w:rsidRDefault="00066412" w:rsidP="000A14BF">
            <w:pPr>
              <w:spacing w:after="0" w:line="240" w:lineRule="auto"/>
              <w:jc w:val="right"/>
              <w:rPr>
                <w:rFonts w:ascii="Times New Roman" w:hAnsi="Times New Roman" w:cs="Times New Roman"/>
                <w:b/>
                <w:sz w:val="20"/>
                <w:szCs w:val="20"/>
              </w:rPr>
            </w:pPr>
            <w:r w:rsidRPr="00ED535B">
              <w:rPr>
                <w:rFonts w:ascii="Times New Roman" w:eastAsia="Times New Roman" w:hAnsi="Times New Roman" w:cs="Times New Roman"/>
                <w:b/>
                <w:sz w:val="20"/>
                <w:szCs w:val="20"/>
                <w:lang w:eastAsia="lv-LV"/>
              </w:rPr>
              <w:t>6 540 000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0E65FD1B" w14:textId="77777777" w:rsidR="00066412" w:rsidRPr="00ED535B" w:rsidRDefault="00066412" w:rsidP="000A14BF">
            <w:pPr>
              <w:spacing w:after="0" w:line="240" w:lineRule="auto"/>
              <w:jc w:val="right"/>
              <w:rPr>
                <w:rFonts w:ascii="Times New Roman" w:hAnsi="Times New Roman" w:cs="Times New Roman"/>
                <w:b/>
                <w:sz w:val="20"/>
                <w:szCs w:val="20"/>
              </w:rPr>
            </w:pPr>
            <w:r w:rsidRPr="00ED535B">
              <w:rPr>
                <w:rFonts w:ascii="Times New Roman" w:hAnsi="Times New Roman" w:cs="Times New Roman"/>
                <w:b/>
                <w:sz w:val="20"/>
                <w:szCs w:val="20"/>
              </w:rPr>
              <w:t>1 706 000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79ABBB17" w14:textId="77777777" w:rsidR="00066412" w:rsidRPr="004E1BFC" w:rsidRDefault="00066412" w:rsidP="000A14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C35553B" w14:textId="77777777" w:rsidR="00066412" w:rsidRPr="004E1BFC" w:rsidRDefault="00066412" w:rsidP="000A14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513A202" w14:textId="77777777" w:rsidR="00066412" w:rsidRPr="004E1BFC" w:rsidRDefault="00066412" w:rsidP="000A14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345" w:type="pct"/>
            <w:tcBorders>
              <w:top w:val="single" w:sz="4" w:space="0" w:color="auto"/>
              <w:left w:val="single" w:sz="4" w:space="0" w:color="auto"/>
              <w:bottom w:val="single" w:sz="4" w:space="0" w:color="auto"/>
              <w:right w:val="single" w:sz="4" w:space="0" w:color="auto"/>
            </w:tcBorders>
            <w:vAlign w:val="center"/>
          </w:tcPr>
          <w:p w14:paraId="4D3AFDF1" w14:textId="77777777" w:rsidR="00066412" w:rsidRPr="004E1BFC" w:rsidRDefault="00066412" w:rsidP="000A14BF">
            <w:pPr>
              <w:pStyle w:val="Bezatstarpm"/>
              <w:jc w:val="right"/>
              <w:rPr>
                <w:rFonts w:ascii="Times New Roman" w:hAnsi="Times New Roman" w:cs="Times New Roman"/>
                <w:b/>
                <w:bCs/>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6B2CF0DF" w14:textId="77777777" w:rsidR="00066412" w:rsidRPr="004E1BFC" w:rsidRDefault="00066412" w:rsidP="000A14BF">
            <w:pPr>
              <w:pStyle w:val="Bezatstarpm"/>
              <w:jc w:val="right"/>
              <w:rPr>
                <w:rFonts w:ascii="Times New Roman" w:hAnsi="Times New Roman" w:cs="Times New Roman"/>
                <w:b/>
                <w:bCs/>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14:paraId="3621918D"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4383038C"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756269E6"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Pašvaldību budžets</w:t>
            </w:r>
          </w:p>
        </w:tc>
        <w:tc>
          <w:tcPr>
            <w:tcW w:w="342" w:type="pct"/>
            <w:tcBorders>
              <w:top w:val="single" w:sz="4" w:space="0" w:color="auto"/>
              <w:left w:val="single" w:sz="4" w:space="0" w:color="auto"/>
              <w:bottom w:val="single" w:sz="4" w:space="0" w:color="auto"/>
              <w:right w:val="single" w:sz="4" w:space="0" w:color="auto"/>
            </w:tcBorders>
            <w:vAlign w:val="center"/>
          </w:tcPr>
          <w:p w14:paraId="5B85A54C"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59" w:type="pct"/>
            <w:tcBorders>
              <w:top w:val="single" w:sz="4" w:space="0" w:color="auto"/>
              <w:left w:val="single" w:sz="4" w:space="0" w:color="auto"/>
              <w:bottom w:val="single" w:sz="4" w:space="0" w:color="auto"/>
              <w:right w:val="single" w:sz="4" w:space="0" w:color="auto"/>
            </w:tcBorders>
            <w:noWrap/>
            <w:vAlign w:val="center"/>
          </w:tcPr>
          <w:p w14:paraId="3123417B"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429" w:type="pct"/>
            <w:tcBorders>
              <w:top w:val="single" w:sz="4" w:space="0" w:color="auto"/>
              <w:left w:val="single" w:sz="4" w:space="0" w:color="auto"/>
              <w:bottom w:val="single" w:sz="4" w:space="0" w:color="auto"/>
              <w:right w:val="single" w:sz="4" w:space="0" w:color="auto"/>
            </w:tcBorders>
            <w:noWrap/>
            <w:vAlign w:val="center"/>
          </w:tcPr>
          <w:p w14:paraId="3093E29A"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468FC65"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AA78F59"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9332F4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45" w:type="pct"/>
            <w:tcBorders>
              <w:top w:val="single" w:sz="4" w:space="0" w:color="auto"/>
              <w:left w:val="single" w:sz="4" w:space="0" w:color="auto"/>
              <w:bottom w:val="single" w:sz="4" w:space="0" w:color="auto"/>
              <w:right w:val="single" w:sz="4" w:space="0" w:color="auto"/>
            </w:tcBorders>
            <w:vAlign w:val="center"/>
          </w:tcPr>
          <w:p w14:paraId="4BAACBB4"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7255A8B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5B360C4E"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76A92339"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142BEB54"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 xml:space="preserve">1. Klimata pārmaiņu mazināšanai un klimata pārmaiņām pielāgota efektīvas meliorācijas nodrošināšana </w:t>
            </w:r>
          </w:p>
        </w:tc>
        <w:tc>
          <w:tcPr>
            <w:tcW w:w="342" w:type="pct"/>
            <w:tcBorders>
              <w:top w:val="single" w:sz="4" w:space="0" w:color="auto"/>
              <w:left w:val="single" w:sz="4" w:space="0" w:color="auto"/>
              <w:bottom w:val="single" w:sz="4" w:space="0" w:color="auto"/>
              <w:right w:val="single" w:sz="4" w:space="0" w:color="auto"/>
            </w:tcBorders>
            <w:vAlign w:val="center"/>
          </w:tcPr>
          <w:p w14:paraId="73EFA458"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5 719 684</w:t>
            </w:r>
          </w:p>
        </w:tc>
        <w:tc>
          <w:tcPr>
            <w:tcW w:w="359" w:type="pct"/>
            <w:tcBorders>
              <w:top w:val="single" w:sz="4" w:space="0" w:color="auto"/>
              <w:left w:val="single" w:sz="4" w:space="0" w:color="auto"/>
              <w:bottom w:val="single" w:sz="4" w:space="0" w:color="auto"/>
              <w:right w:val="single" w:sz="4" w:space="0" w:color="auto"/>
            </w:tcBorders>
            <w:noWrap/>
            <w:vAlign w:val="center"/>
          </w:tcPr>
          <w:p w14:paraId="4B80B1F7"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 xml:space="preserve">16 </w:t>
            </w:r>
            <w:r>
              <w:rPr>
                <w:rFonts w:ascii="Times New Roman" w:hAnsi="Times New Roman" w:cs="Times New Roman"/>
                <w:sz w:val="20"/>
                <w:szCs w:val="20"/>
              </w:rPr>
              <w:t>5</w:t>
            </w:r>
            <w:r w:rsidRPr="004E1BFC">
              <w:rPr>
                <w:rFonts w:ascii="Times New Roman" w:hAnsi="Times New Roman" w:cs="Times New Roman"/>
                <w:sz w:val="20"/>
                <w:szCs w:val="20"/>
              </w:rPr>
              <w:t>52 702</w:t>
            </w:r>
          </w:p>
        </w:tc>
        <w:tc>
          <w:tcPr>
            <w:tcW w:w="429" w:type="pct"/>
            <w:tcBorders>
              <w:top w:val="single" w:sz="4" w:space="0" w:color="auto"/>
              <w:left w:val="single" w:sz="4" w:space="0" w:color="auto"/>
              <w:bottom w:val="single" w:sz="4" w:space="0" w:color="auto"/>
              <w:right w:val="single" w:sz="4" w:space="0" w:color="auto"/>
            </w:tcBorders>
            <w:noWrap/>
            <w:vAlign w:val="center"/>
          </w:tcPr>
          <w:p w14:paraId="23381D16"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 xml:space="preserve">11 </w:t>
            </w:r>
            <w:r>
              <w:rPr>
                <w:rFonts w:ascii="Times New Roman" w:hAnsi="Times New Roman" w:cs="Times New Roman"/>
                <w:sz w:val="20"/>
                <w:szCs w:val="20"/>
              </w:rPr>
              <w:t>763</w:t>
            </w:r>
            <w:r w:rsidRPr="004E1BFC">
              <w:rPr>
                <w:rFonts w:ascii="Times New Roman" w:hAnsi="Times New Roman" w:cs="Times New Roman"/>
                <w:sz w:val="20"/>
                <w:szCs w:val="20"/>
              </w:rPr>
              <w:t xml:space="preserve"> 306</w:t>
            </w:r>
          </w:p>
        </w:tc>
        <w:tc>
          <w:tcPr>
            <w:tcW w:w="330" w:type="pct"/>
            <w:tcBorders>
              <w:top w:val="single" w:sz="4" w:space="0" w:color="auto"/>
              <w:left w:val="single" w:sz="4" w:space="0" w:color="auto"/>
              <w:bottom w:val="single" w:sz="4" w:space="0" w:color="auto"/>
              <w:right w:val="single" w:sz="4" w:space="0" w:color="auto"/>
            </w:tcBorders>
            <w:noWrap/>
            <w:vAlign w:val="center"/>
          </w:tcPr>
          <w:p w14:paraId="3AC08BFD"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10 000 000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07C74F3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18 000 000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0435BBF5"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18 000 000</w:t>
            </w:r>
          </w:p>
        </w:tc>
        <w:tc>
          <w:tcPr>
            <w:tcW w:w="345" w:type="pct"/>
            <w:tcBorders>
              <w:top w:val="single" w:sz="4" w:space="0" w:color="auto"/>
              <w:left w:val="single" w:sz="4" w:space="0" w:color="auto"/>
              <w:bottom w:val="single" w:sz="4" w:space="0" w:color="auto"/>
              <w:right w:val="single" w:sz="4" w:space="0" w:color="auto"/>
            </w:tcBorders>
            <w:vAlign w:val="center"/>
          </w:tcPr>
          <w:p w14:paraId="1C785F7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50F38B02"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2A28B4B4"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43A3D5E0" w14:textId="77777777" w:rsidTr="000A14BF">
        <w:trPr>
          <w:trHeight w:val="88"/>
        </w:trPr>
        <w:tc>
          <w:tcPr>
            <w:tcW w:w="549" w:type="pct"/>
            <w:vMerge w:val="restart"/>
            <w:tcBorders>
              <w:top w:val="single" w:sz="4" w:space="0" w:color="auto"/>
              <w:left w:val="single" w:sz="4" w:space="0" w:color="auto"/>
              <w:right w:val="single" w:sz="4" w:space="0" w:color="auto"/>
            </w:tcBorders>
            <w:vAlign w:val="center"/>
          </w:tcPr>
          <w:p w14:paraId="51B926A2" w14:textId="77777777" w:rsidR="00066412" w:rsidRPr="007F7F63" w:rsidRDefault="00066412" w:rsidP="000A14BF">
            <w:pPr>
              <w:pStyle w:val="Bezatstarpm"/>
              <w:rPr>
                <w:rFonts w:ascii="Times New Roman" w:eastAsia="Times New Roman" w:hAnsi="Times New Roman" w:cs="Times New Roman"/>
                <w:bCs/>
                <w:sz w:val="20"/>
                <w:szCs w:val="20"/>
                <w:lang w:eastAsia="lv-LV"/>
              </w:rPr>
            </w:pPr>
            <w:r w:rsidRPr="007F7F63">
              <w:rPr>
                <w:rFonts w:ascii="Times New Roman" w:eastAsia="Times New Roman" w:hAnsi="Times New Roman" w:cs="Times New Roman"/>
                <w:bCs/>
                <w:sz w:val="24"/>
                <w:szCs w:val="24"/>
                <w:lang w:eastAsia="lv-LV"/>
              </w:rPr>
              <w:t xml:space="preserve"> </w:t>
            </w:r>
            <w:r w:rsidRPr="007F7F63">
              <w:rPr>
                <w:rFonts w:ascii="Times New Roman" w:hAnsi="Times New Roman" w:cs="Times New Roman"/>
                <w:sz w:val="20"/>
                <w:szCs w:val="20"/>
              </w:rPr>
              <w:t>1.1.</w:t>
            </w:r>
            <w:r>
              <w:rPr>
                <w:rFonts w:ascii="Times New Roman" w:hAnsi="Times New Roman" w:cs="Times New Roman"/>
                <w:sz w:val="20"/>
                <w:szCs w:val="20"/>
              </w:rPr>
              <w:t xml:space="preserve"> </w:t>
            </w:r>
            <w:r w:rsidRPr="00D25FAF">
              <w:rPr>
                <w:rFonts w:ascii="Times New Roman" w:hAnsi="Times New Roman" w:cs="Times New Roman"/>
                <w:sz w:val="20"/>
                <w:szCs w:val="20"/>
              </w:rPr>
              <w:t xml:space="preserve">Valsts un ES finanšu instrumentu </w:t>
            </w:r>
            <w:r>
              <w:rPr>
                <w:rFonts w:ascii="Times New Roman" w:hAnsi="Times New Roman" w:cs="Times New Roman"/>
                <w:sz w:val="20"/>
                <w:szCs w:val="20"/>
              </w:rPr>
              <w:t>a</w:t>
            </w:r>
            <w:r w:rsidRPr="007F7F63">
              <w:rPr>
                <w:rFonts w:ascii="Times New Roman" w:eastAsia="Times New Roman" w:hAnsi="Times New Roman" w:cs="Times New Roman"/>
                <w:bCs/>
                <w:sz w:val="20"/>
                <w:szCs w:val="20"/>
                <w:lang w:eastAsia="lv-LV"/>
              </w:rPr>
              <w:t>tbalsts zinātniskās pētniecības projektiem</w:t>
            </w:r>
          </w:p>
        </w:tc>
        <w:tc>
          <w:tcPr>
            <w:tcW w:w="658" w:type="pct"/>
            <w:tcBorders>
              <w:top w:val="single" w:sz="4" w:space="0" w:color="auto"/>
              <w:left w:val="single" w:sz="4" w:space="0" w:color="auto"/>
              <w:bottom w:val="single" w:sz="4" w:space="0" w:color="auto"/>
              <w:right w:val="single" w:sz="4" w:space="0" w:color="auto"/>
            </w:tcBorders>
            <w:vAlign w:val="center"/>
          </w:tcPr>
          <w:p w14:paraId="470C0877"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1.1.</w:t>
            </w:r>
            <w:r>
              <w:rPr>
                <w:rFonts w:ascii="Times New Roman" w:eastAsia="Times New Roman" w:hAnsi="Times New Roman" w:cs="Times New Roman"/>
                <w:bCs/>
                <w:sz w:val="20"/>
                <w:szCs w:val="20"/>
                <w:lang w:eastAsia="lv-LV"/>
              </w:rPr>
              <w:t>1</w:t>
            </w:r>
            <w:r w:rsidR="00E1281B">
              <w:rPr>
                <w:rFonts w:ascii="Times New Roman" w:eastAsia="Times New Roman" w:hAnsi="Times New Roman" w:cs="Times New Roman"/>
                <w:bCs/>
                <w:sz w:val="20"/>
                <w:szCs w:val="20"/>
                <w:lang w:eastAsia="lv-LV"/>
              </w:rPr>
              <w:t>.</w:t>
            </w:r>
            <w:r w:rsidRPr="004E1BFC">
              <w:rPr>
                <w:rFonts w:ascii="Times New Roman" w:eastAsia="Times New Roman" w:hAnsi="Times New Roman" w:cs="Times New Roman"/>
                <w:bCs/>
                <w:sz w:val="20"/>
                <w:szCs w:val="20"/>
                <w:lang w:eastAsia="lv-LV"/>
              </w:rPr>
              <w:t xml:space="preserve"> Pētījumi ūdens kvalitātes un meliorācijas jomā</w:t>
            </w:r>
          </w:p>
          <w:p w14:paraId="33ADA17C"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2718ED3D"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21.01.00 “Valsts atbalsts lauksaimniecības un lauku attīstībai”</w:t>
            </w:r>
          </w:p>
        </w:tc>
        <w:tc>
          <w:tcPr>
            <w:tcW w:w="342" w:type="pct"/>
            <w:tcBorders>
              <w:top w:val="single" w:sz="4" w:space="0" w:color="auto"/>
              <w:left w:val="single" w:sz="4" w:space="0" w:color="auto"/>
              <w:bottom w:val="single" w:sz="4" w:space="0" w:color="auto"/>
              <w:right w:val="single" w:sz="4" w:space="0" w:color="auto"/>
            </w:tcBorders>
            <w:vAlign w:val="center"/>
          </w:tcPr>
          <w:p w14:paraId="0251F2D0"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1CDCCB24"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51000</w:t>
            </w:r>
          </w:p>
        </w:tc>
        <w:tc>
          <w:tcPr>
            <w:tcW w:w="429" w:type="pct"/>
            <w:tcBorders>
              <w:top w:val="single" w:sz="4" w:space="0" w:color="auto"/>
              <w:left w:val="single" w:sz="4" w:space="0" w:color="auto"/>
              <w:bottom w:val="single" w:sz="4" w:space="0" w:color="auto"/>
              <w:right w:val="single" w:sz="4" w:space="0" w:color="auto"/>
            </w:tcBorders>
            <w:noWrap/>
            <w:vAlign w:val="center"/>
          </w:tcPr>
          <w:p w14:paraId="5D69D2A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5100</w:t>
            </w: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FC473AB"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6E9636C4"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13C000A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47E4EB0B"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3419D492"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5DFCBB21"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29C30F24" w14:textId="77777777" w:rsidTr="000A14BF">
        <w:trPr>
          <w:trHeight w:val="469"/>
        </w:trPr>
        <w:tc>
          <w:tcPr>
            <w:tcW w:w="549" w:type="pct"/>
            <w:vMerge/>
            <w:tcBorders>
              <w:left w:val="single" w:sz="4" w:space="0" w:color="auto"/>
              <w:bottom w:val="single" w:sz="4" w:space="0" w:color="auto"/>
              <w:right w:val="single" w:sz="4" w:space="0" w:color="auto"/>
            </w:tcBorders>
            <w:vAlign w:val="center"/>
          </w:tcPr>
          <w:p w14:paraId="7F50D9FF"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5BC813DB"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1.</w:t>
            </w:r>
            <w:r w:rsidRPr="004E1BFC">
              <w:rPr>
                <w:rFonts w:ascii="Times New Roman" w:eastAsia="Times New Roman" w:hAnsi="Times New Roman" w:cs="Times New Roman"/>
                <w:bCs/>
                <w:sz w:val="20"/>
                <w:szCs w:val="20"/>
                <w:lang w:eastAsia="lv-LV"/>
              </w:rPr>
              <w:t xml:space="preserve">2. </w:t>
            </w:r>
            <w:r w:rsidRPr="00A83FDA">
              <w:rPr>
                <w:rFonts w:ascii="Times New Roman" w:eastAsia="Times New Roman" w:hAnsi="Times New Roman" w:cs="Times New Roman"/>
                <w:bCs/>
                <w:i/>
                <w:sz w:val="20"/>
                <w:szCs w:val="20"/>
                <w:lang w:eastAsia="lv-LV"/>
              </w:rPr>
              <w:t>LIFE GOODWATER IP</w:t>
            </w:r>
            <w:r w:rsidRPr="004E1BFC">
              <w:rPr>
                <w:rFonts w:ascii="Times New Roman" w:eastAsia="Times New Roman" w:hAnsi="Times New Roman" w:cs="Times New Roman"/>
                <w:bCs/>
                <w:sz w:val="20"/>
                <w:szCs w:val="20"/>
                <w:lang w:eastAsia="lv-LV"/>
              </w:rPr>
              <w:t xml:space="preserve"> projekts</w:t>
            </w:r>
          </w:p>
          <w:p w14:paraId="25AE9B17" w14:textId="71E5FB83"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(LVAF projekta partneru līdzfinansējums)</w:t>
            </w:r>
          </w:p>
        </w:tc>
        <w:tc>
          <w:tcPr>
            <w:tcW w:w="610" w:type="pct"/>
            <w:tcBorders>
              <w:top w:val="single" w:sz="4" w:space="0" w:color="auto"/>
              <w:left w:val="single" w:sz="4" w:space="0" w:color="auto"/>
              <w:bottom w:val="single" w:sz="4" w:space="0" w:color="auto"/>
              <w:right w:val="single" w:sz="4" w:space="0" w:color="auto"/>
            </w:tcBorders>
            <w:vAlign w:val="center"/>
          </w:tcPr>
          <w:p w14:paraId="368095BA" w14:textId="77777777" w:rsidR="00066412" w:rsidRPr="00A83FDA" w:rsidRDefault="00066412" w:rsidP="000A14BF">
            <w:pPr>
              <w:spacing w:after="0" w:line="240" w:lineRule="auto"/>
              <w:jc w:val="center"/>
              <w:rPr>
                <w:rFonts w:ascii="Times New Roman" w:eastAsia="Times New Roman" w:hAnsi="Times New Roman" w:cs="Times New Roman"/>
                <w:bCs/>
                <w:i/>
                <w:sz w:val="20"/>
                <w:szCs w:val="20"/>
                <w:lang w:eastAsia="lv-LV"/>
              </w:rPr>
            </w:pPr>
            <w:r w:rsidRPr="00A83FDA">
              <w:rPr>
                <w:rFonts w:ascii="Times New Roman" w:eastAsia="Times New Roman" w:hAnsi="Times New Roman" w:cs="Times New Roman"/>
                <w:bCs/>
                <w:i/>
                <w:sz w:val="20"/>
                <w:szCs w:val="20"/>
                <w:lang w:eastAsia="lv-LV"/>
              </w:rPr>
              <w:t xml:space="preserve">LIFE </w:t>
            </w:r>
          </w:p>
          <w:p w14:paraId="7DFCC846"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w:t>
            </w:r>
            <w:r w:rsidRPr="00A83FDA">
              <w:rPr>
                <w:rFonts w:ascii="Times New Roman" w:eastAsia="Times New Roman" w:hAnsi="Times New Roman" w:cs="Times New Roman"/>
                <w:bCs/>
                <w:i/>
                <w:sz w:val="20"/>
                <w:szCs w:val="20"/>
                <w:lang w:eastAsia="lv-LV"/>
              </w:rPr>
              <w:t>LIFE</w:t>
            </w:r>
            <w:r w:rsidRPr="004E1BFC">
              <w:rPr>
                <w:rFonts w:ascii="Times New Roman" w:eastAsia="Times New Roman" w:hAnsi="Times New Roman" w:cs="Times New Roman"/>
                <w:bCs/>
                <w:sz w:val="20"/>
                <w:szCs w:val="20"/>
                <w:lang w:eastAsia="lv-LV"/>
              </w:rPr>
              <w:t xml:space="preserve"> programmas </w:t>
            </w:r>
            <w:r>
              <w:rPr>
                <w:rFonts w:ascii="Times New Roman" w:eastAsia="Times New Roman" w:hAnsi="Times New Roman" w:cs="Times New Roman"/>
                <w:bCs/>
                <w:sz w:val="20"/>
                <w:szCs w:val="20"/>
                <w:lang w:eastAsia="lv-LV"/>
              </w:rPr>
              <w:t>līdz</w:t>
            </w:r>
            <w:r w:rsidRPr="004E1BFC">
              <w:rPr>
                <w:rFonts w:ascii="Times New Roman" w:eastAsia="Times New Roman" w:hAnsi="Times New Roman" w:cs="Times New Roman"/>
                <w:bCs/>
                <w:sz w:val="20"/>
                <w:szCs w:val="20"/>
                <w:lang w:eastAsia="lv-LV"/>
              </w:rPr>
              <w:t>finansējums)</w:t>
            </w:r>
          </w:p>
        </w:tc>
        <w:tc>
          <w:tcPr>
            <w:tcW w:w="342" w:type="pct"/>
            <w:tcBorders>
              <w:top w:val="single" w:sz="4" w:space="0" w:color="auto"/>
              <w:left w:val="single" w:sz="4" w:space="0" w:color="auto"/>
              <w:bottom w:val="single" w:sz="4" w:space="0" w:color="auto"/>
              <w:right w:val="single" w:sz="4" w:space="0" w:color="auto"/>
            </w:tcBorders>
            <w:vAlign w:val="center"/>
          </w:tcPr>
          <w:p w14:paraId="659C1F1C"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500 000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316274C7"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500 000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2926B695"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517 604</w:t>
            </w:r>
          </w:p>
        </w:tc>
        <w:tc>
          <w:tcPr>
            <w:tcW w:w="330" w:type="pct"/>
            <w:tcBorders>
              <w:top w:val="single" w:sz="4" w:space="0" w:color="auto"/>
              <w:left w:val="single" w:sz="4" w:space="0" w:color="auto"/>
              <w:bottom w:val="single" w:sz="4" w:space="0" w:color="auto"/>
              <w:right w:val="single" w:sz="4" w:space="0" w:color="auto"/>
            </w:tcBorders>
            <w:noWrap/>
            <w:vAlign w:val="center"/>
          </w:tcPr>
          <w:p w14:paraId="4D37461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5C8A04DA"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5E9071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tcPr>
          <w:p w14:paraId="47C307A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20087D63"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00BF06E6"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3B78676B"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tcPr>
          <w:p w14:paraId="152440C0"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2AD4D2A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41A12BE7"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5F1E0659"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1DE65E79"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1779FBEF" w14:textId="77777777" w:rsidTr="000A14BF">
        <w:trPr>
          <w:trHeight w:val="645"/>
        </w:trPr>
        <w:tc>
          <w:tcPr>
            <w:tcW w:w="549" w:type="pct"/>
            <w:vMerge w:val="restart"/>
            <w:tcBorders>
              <w:top w:val="single" w:sz="4" w:space="0" w:color="auto"/>
              <w:left w:val="single" w:sz="4" w:space="0" w:color="auto"/>
              <w:right w:val="single" w:sz="4" w:space="0" w:color="auto"/>
            </w:tcBorders>
            <w:vAlign w:val="center"/>
          </w:tcPr>
          <w:p w14:paraId="3B28A0FC"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1.2. A</w:t>
            </w:r>
            <w:r w:rsidRPr="007F7F63">
              <w:rPr>
                <w:rFonts w:ascii="Times New Roman" w:eastAsia="Times New Roman" w:hAnsi="Times New Roman" w:cs="Times New Roman"/>
                <w:bCs/>
                <w:sz w:val="20"/>
                <w:szCs w:val="20"/>
                <w:lang w:eastAsia="lv-LV"/>
              </w:rPr>
              <w:t xml:space="preserve">tbalsts valsts un valsts nozīmes meliorācijas sistēmu </w:t>
            </w:r>
            <w:r w:rsidRPr="007F7F63">
              <w:rPr>
                <w:rFonts w:ascii="Times New Roman" w:eastAsia="Times New Roman" w:hAnsi="Times New Roman" w:cs="Times New Roman"/>
                <w:bCs/>
                <w:sz w:val="20"/>
                <w:szCs w:val="20"/>
                <w:lang w:eastAsia="lv-LV"/>
              </w:rPr>
              <w:lastRenderedPageBreak/>
              <w:t>būvniecībai un uzturēšanai</w:t>
            </w:r>
          </w:p>
        </w:tc>
        <w:tc>
          <w:tcPr>
            <w:tcW w:w="658" w:type="pct"/>
            <w:tcBorders>
              <w:top w:val="single" w:sz="4" w:space="0" w:color="auto"/>
              <w:left w:val="single" w:sz="4" w:space="0" w:color="auto"/>
              <w:bottom w:val="single" w:sz="4" w:space="0" w:color="auto"/>
              <w:right w:val="single" w:sz="4" w:space="0" w:color="auto"/>
            </w:tcBorders>
            <w:vAlign w:val="center"/>
          </w:tcPr>
          <w:p w14:paraId="20B4B346"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1.</w:t>
            </w:r>
            <w:r>
              <w:rPr>
                <w:rFonts w:ascii="Times New Roman" w:eastAsia="Times New Roman" w:hAnsi="Times New Roman" w:cs="Times New Roman"/>
                <w:bCs/>
                <w:sz w:val="20"/>
                <w:szCs w:val="20"/>
                <w:lang w:eastAsia="lv-LV"/>
              </w:rPr>
              <w:t xml:space="preserve">2.1. </w:t>
            </w:r>
            <w:r w:rsidRPr="004E1BFC">
              <w:rPr>
                <w:rFonts w:ascii="Times New Roman" w:eastAsia="Times New Roman" w:hAnsi="Times New Roman" w:cs="Times New Roman"/>
                <w:bCs/>
                <w:sz w:val="20"/>
                <w:szCs w:val="20"/>
                <w:lang w:eastAsia="lv-LV"/>
              </w:rPr>
              <w:t>Meliorācijas sistēmu uzturēšana</w:t>
            </w:r>
          </w:p>
          <w:p w14:paraId="4F4E4218"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(ZMNĪ)</w:t>
            </w:r>
          </w:p>
        </w:tc>
        <w:tc>
          <w:tcPr>
            <w:tcW w:w="610" w:type="pct"/>
            <w:tcBorders>
              <w:top w:val="single" w:sz="4" w:space="0" w:color="auto"/>
              <w:left w:val="single" w:sz="4" w:space="0" w:color="auto"/>
              <w:bottom w:val="single" w:sz="4" w:space="0" w:color="auto"/>
              <w:right w:val="single" w:sz="4" w:space="0" w:color="auto"/>
            </w:tcBorders>
            <w:vAlign w:val="center"/>
          </w:tcPr>
          <w:p w14:paraId="084A7F5E"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26.02.00 “Meliorācijas kadastra</w:t>
            </w:r>
          </w:p>
          <w:p w14:paraId="2D04FB29"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 xml:space="preserve">uzturēšana, valsts meliorācijas sistēmu </w:t>
            </w:r>
            <w:r w:rsidRPr="004E1BFC">
              <w:rPr>
                <w:rFonts w:ascii="Times New Roman" w:eastAsia="Times New Roman" w:hAnsi="Times New Roman" w:cs="Times New Roman"/>
                <w:bCs/>
                <w:sz w:val="20"/>
                <w:szCs w:val="20"/>
                <w:lang w:eastAsia="lv-LV"/>
              </w:rPr>
              <w:lastRenderedPageBreak/>
              <w:t>un valsts nozīmes meliorācijas sistēmu ekspluatācija un uzturēšana”</w:t>
            </w:r>
          </w:p>
        </w:tc>
        <w:tc>
          <w:tcPr>
            <w:tcW w:w="342" w:type="pct"/>
            <w:tcBorders>
              <w:top w:val="single" w:sz="4" w:space="0" w:color="auto"/>
              <w:left w:val="single" w:sz="4" w:space="0" w:color="auto"/>
              <w:bottom w:val="single" w:sz="4" w:space="0" w:color="auto"/>
              <w:right w:val="single" w:sz="4" w:space="0" w:color="auto"/>
            </w:tcBorders>
            <w:vAlign w:val="center"/>
          </w:tcPr>
          <w:p w14:paraId="33242EB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1 524 731</w:t>
            </w:r>
          </w:p>
        </w:tc>
        <w:tc>
          <w:tcPr>
            <w:tcW w:w="359" w:type="pct"/>
            <w:tcBorders>
              <w:top w:val="single" w:sz="4" w:space="0" w:color="auto"/>
              <w:left w:val="single" w:sz="4" w:space="0" w:color="auto"/>
              <w:bottom w:val="single" w:sz="4" w:space="0" w:color="auto"/>
              <w:right w:val="single" w:sz="4" w:space="0" w:color="auto"/>
            </w:tcBorders>
            <w:noWrap/>
            <w:vAlign w:val="center"/>
          </w:tcPr>
          <w:p w14:paraId="0E20B54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2 074 749</w:t>
            </w:r>
          </w:p>
        </w:tc>
        <w:tc>
          <w:tcPr>
            <w:tcW w:w="429" w:type="pct"/>
            <w:tcBorders>
              <w:top w:val="single" w:sz="4" w:space="0" w:color="auto"/>
              <w:left w:val="single" w:sz="4" w:space="0" w:color="auto"/>
              <w:bottom w:val="single" w:sz="4" w:space="0" w:color="auto"/>
              <w:right w:val="single" w:sz="4" w:space="0" w:color="auto"/>
            </w:tcBorders>
            <w:noWrap/>
            <w:vAlign w:val="center"/>
          </w:tcPr>
          <w:p w14:paraId="17D7A211"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2 074 749</w:t>
            </w:r>
          </w:p>
        </w:tc>
        <w:tc>
          <w:tcPr>
            <w:tcW w:w="330" w:type="pct"/>
            <w:tcBorders>
              <w:top w:val="single" w:sz="4" w:space="0" w:color="auto"/>
              <w:left w:val="single" w:sz="4" w:space="0" w:color="auto"/>
              <w:bottom w:val="single" w:sz="4" w:space="0" w:color="auto"/>
              <w:right w:val="single" w:sz="4" w:space="0" w:color="auto"/>
            </w:tcBorders>
            <w:noWrap/>
            <w:vAlign w:val="center"/>
          </w:tcPr>
          <w:p w14:paraId="467112E8"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7AEF38F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669C1D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623E01B0"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7FD399B2"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73BC3CEB"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7B0C8231" w14:textId="77777777" w:rsidTr="000A14BF">
        <w:trPr>
          <w:trHeight w:val="645"/>
        </w:trPr>
        <w:tc>
          <w:tcPr>
            <w:tcW w:w="549" w:type="pct"/>
            <w:vMerge/>
            <w:tcBorders>
              <w:left w:val="single" w:sz="4" w:space="0" w:color="auto"/>
              <w:right w:val="single" w:sz="4" w:space="0" w:color="auto"/>
            </w:tcBorders>
            <w:vAlign w:val="center"/>
          </w:tcPr>
          <w:p w14:paraId="3DC2BD57"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72E69150" w14:textId="1EEECDF3"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1.2.</w:t>
            </w:r>
            <w:r>
              <w:rPr>
                <w:rFonts w:ascii="Times New Roman" w:eastAsia="Times New Roman" w:hAnsi="Times New Roman" w:cs="Times New Roman"/>
                <w:bCs/>
                <w:sz w:val="20"/>
                <w:szCs w:val="20"/>
                <w:lang w:eastAsia="lv-LV"/>
              </w:rPr>
              <w:t>2</w:t>
            </w:r>
            <w:r w:rsidR="00E1281B">
              <w:rPr>
                <w:rFonts w:ascii="Times New Roman" w:eastAsia="Times New Roman" w:hAnsi="Times New Roman" w:cs="Times New Roman"/>
                <w:bCs/>
                <w:sz w:val="20"/>
                <w:szCs w:val="20"/>
                <w:lang w:eastAsia="lv-LV"/>
              </w:rPr>
              <w:t>.</w:t>
            </w:r>
            <w:r w:rsidRPr="004E1BFC">
              <w:rPr>
                <w:rFonts w:ascii="Times New Roman" w:eastAsia="Times New Roman" w:hAnsi="Times New Roman" w:cs="Times New Roman"/>
                <w:bCs/>
                <w:sz w:val="20"/>
                <w:szCs w:val="20"/>
                <w:lang w:eastAsia="lv-LV"/>
              </w:rPr>
              <w:t xml:space="preserve"> Meliorācijas sistēmu pārbūve un administrēšana</w:t>
            </w:r>
          </w:p>
        </w:tc>
        <w:tc>
          <w:tcPr>
            <w:tcW w:w="610" w:type="pct"/>
            <w:tcBorders>
              <w:top w:val="single" w:sz="4" w:space="0" w:color="auto"/>
              <w:left w:val="single" w:sz="4" w:space="0" w:color="auto"/>
              <w:bottom w:val="single" w:sz="4" w:space="0" w:color="auto"/>
              <w:right w:val="single" w:sz="4" w:space="0" w:color="auto"/>
            </w:tcBorders>
            <w:vAlign w:val="center"/>
          </w:tcPr>
          <w:p w14:paraId="12619AAF"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26.02.00 “Meliorācijas kadastra</w:t>
            </w:r>
          </w:p>
          <w:p w14:paraId="4577DF5A"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uzturēšana, valsts meliorācijas sistēmu un valsts nozīmes meliorācijas sistēmu ekspluatācija un uzturēšana”</w:t>
            </w:r>
          </w:p>
        </w:tc>
        <w:tc>
          <w:tcPr>
            <w:tcW w:w="342" w:type="pct"/>
            <w:tcBorders>
              <w:top w:val="single" w:sz="4" w:space="0" w:color="auto"/>
              <w:left w:val="single" w:sz="4" w:space="0" w:color="auto"/>
              <w:bottom w:val="single" w:sz="4" w:space="0" w:color="auto"/>
              <w:right w:val="single" w:sz="4" w:space="0" w:color="auto"/>
            </w:tcBorders>
            <w:vAlign w:val="center"/>
          </w:tcPr>
          <w:p w14:paraId="22C046E1"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1 534 693</w:t>
            </w:r>
          </w:p>
        </w:tc>
        <w:tc>
          <w:tcPr>
            <w:tcW w:w="359" w:type="pct"/>
            <w:tcBorders>
              <w:top w:val="single" w:sz="4" w:space="0" w:color="auto"/>
              <w:left w:val="single" w:sz="4" w:space="0" w:color="auto"/>
              <w:bottom w:val="single" w:sz="4" w:space="0" w:color="auto"/>
              <w:right w:val="single" w:sz="4" w:space="0" w:color="auto"/>
            </w:tcBorders>
            <w:noWrap/>
            <w:vAlign w:val="center"/>
          </w:tcPr>
          <w:p w14:paraId="456BEEA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1 534 693</w:t>
            </w:r>
          </w:p>
        </w:tc>
        <w:tc>
          <w:tcPr>
            <w:tcW w:w="429" w:type="pct"/>
            <w:tcBorders>
              <w:top w:val="single" w:sz="4" w:space="0" w:color="auto"/>
              <w:left w:val="single" w:sz="4" w:space="0" w:color="auto"/>
              <w:bottom w:val="single" w:sz="4" w:space="0" w:color="auto"/>
              <w:right w:val="single" w:sz="4" w:space="0" w:color="auto"/>
            </w:tcBorders>
            <w:noWrap/>
            <w:vAlign w:val="center"/>
          </w:tcPr>
          <w:p w14:paraId="58AEFFA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1 534 693</w:t>
            </w:r>
          </w:p>
        </w:tc>
        <w:tc>
          <w:tcPr>
            <w:tcW w:w="330" w:type="pct"/>
            <w:tcBorders>
              <w:top w:val="single" w:sz="4" w:space="0" w:color="auto"/>
              <w:left w:val="single" w:sz="4" w:space="0" w:color="auto"/>
              <w:bottom w:val="single" w:sz="4" w:space="0" w:color="auto"/>
              <w:right w:val="single" w:sz="4" w:space="0" w:color="auto"/>
            </w:tcBorders>
            <w:noWrap/>
            <w:vAlign w:val="center"/>
          </w:tcPr>
          <w:p w14:paraId="4C9300C9"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E920BA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03D66123"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5259302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42999ACB"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19D427EE"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1B1E87CA" w14:textId="77777777" w:rsidTr="000A14BF">
        <w:trPr>
          <w:trHeight w:val="645"/>
        </w:trPr>
        <w:tc>
          <w:tcPr>
            <w:tcW w:w="549" w:type="pct"/>
            <w:vMerge/>
            <w:tcBorders>
              <w:left w:val="single" w:sz="4" w:space="0" w:color="auto"/>
              <w:right w:val="single" w:sz="4" w:space="0" w:color="auto"/>
            </w:tcBorders>
            <w:vAlign w:val="center"/>
          </w:tcPr>
          <w:p w14:paraId="29EB7C80"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4A140727"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1.2.</w:t>
            </w:r>
            <w:r>
              <w:rPr>
                <w:rFonts w:ascii="Times New Roman" w:eastAsia="Times New Roman" w:hAnsi="Times New Roman" w:cs="Times New Roman"/>
                <w:bCs/>
                <w:sz w:val="20"/>
                <w:szCs w:val="20"/>
                <w:lang w:eastAsia="lv-LV"/>
              </w:rPr>
              <w:t>3.</w:t>
            </w:r>
            <w:r w:rsidR="00E1281B">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Daugavas HES radīto zaudējumu kompensācija</w:t>
            </w:r>
          </w:p>
          <w:p w14:paraId="7D633609"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(ZMNĪ)</w:t>
            </w:r>
          </w:p>
          <w:p w14:paraId="621CF36D"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10" w:type="pct"/>
            <w:tcBorders>
              <w:top w:val="single" w:sz="4" w:space="0" w:color="auto"/>
              <w:left w:val="single" w:sz="4" w:space="0" w:color="auto"/>
              <w:bottom w:val="single" w:sz="4" w:space="0" w:color="auto"/>
              <w:right w:val="single" w:sz="4" w:space="0" w:color="auto"/>
            </w:tcBorders>
            <w:vAlign w:val="center"/>
          </w:tcPr>
          <w:p w14:paraId="0BB375B1"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26.03.00 “Ikgadējie maksājumi par Daugavas kaskādes HES zemes resursiem nodarīto kaitējumu kompensēšanu”</w:t>
            </w:r>
          </w:p>
        </w:tc>
        <w:tc>
          <w:tcPr>
            <w:tcW w:w="342" w:type="pct"/>
            <w:tcBorders>
              <w:top w:val="single" w:sz="4" w:space="0" w:color="auto"/>
              <w:left w:val="single" w:sz="4" w:space="0" w:color="auto"/>
              <w:bottom w:val="single" w:sz="4" w:space="0" w:color="auto"/>
              <w:right w:val="single" w:sz="4" w:space="0" w:color="auto"/>
            </w:tcBorders>
            <w:vAlign w:val="center"/>
          </w:tcPr>
          <w:p w14:paraId="7EB6B9A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752 260</w:t>
            </w:r>
          </w:p>
        </w:tc>
        <w:tc>
          <w:tcPr>
            <w:tcW w:w="359" w:type="pct"/>
            <w:tcBorders>
              <w:top w:val="single" w:sz="4" w:space="0" w:color="auto"/>
              <w:left w:val="single" w:sz="4" w:space="0" w:color="auto"/>
              <w:bottom w:val="single" w:sz="4" w:space="0" w:color="auto"/>
              <w:right w:val="single" w:sz="4" w:space="0" w:color="auto"/>
            </w:tcBorders>
            <w:noWrap/>
            <w:vAlign w:val="center"/>
          </w:tcPr>
          <w:p w14:paraId="42FD17E8"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752 260</w:t>
            </w:r>
          </w:p>
        </w:tc>
        <w:tc>
          <w:tcPr>
            <w:tcW w:w="429" w:type="pct"/>
            <w:tcBorders>
              <w:top w:val="single" w:sz="4" w:space="0" w:color="auto"/>
              <w:left w:val="single" w:sz="4" w:space="0" w:color="auto"/>
              <w:bottom w:val="single" w:sz="4" w:space="0" w:color="auto"/>
              <w:right w:val="single" w:sz="4" w:space="0" w:color="auto"/>
            </w:tcBorders>
            <w:noWrap/>
            <w:vAlign w:val="center"/>
          </w:tcPr>
          <w:p w14:paraId="028AE9D7" w14:textId="77777777" w:rsidR="00066412" w:rsidRPr="004E1BFC" w:rsidRDefault="00066412" w:rsidP="000A14BF">
            <w:pPr>
              <w:pStyle w:val="Bezatstarpm"/>
              <w:jc w:val="right"/>
              <w:rPr>
                <w:rFonts w:ascii="Times New Roman" w:hAnsi="Times New Roman" w:cs="Times New Roman"/>
                <w:sz w:val="20"/>
                <w:szCs w:val="20"/>
              </w:rPr>
            </w:pPr>
            <w:r w:rsidRPr="004E1BFC">
              <w:rPr>
                <w:rFonts w:ascii="Times New Roman" w:eastAsia="Times New Roman" w:hAnsi="Times New Roman" w:cs="Times New Roman"/>
                <w:bCs/>
                <w:sz w:val="20"/>
                <w:szCs w:val="20"/>
                <w:lang w:eastAsia="lv-LV"/>
              </w:rPr>
              <w:t>752 260</w:t>
            </w:r>
          </w:p>
        </w:tc>
        <w:tc>
          <w:tcPr>
            <w:tcW w:w="330" w:type="pct"/>
            <w:tcBorders>
              <w:top w:val="single" w:sz="4" w:space="0" w:color="auto"/>
              <w:left w:val="single" w:sz="4" w:space="0" w:color="auto"/>
              <w:bottom w:val="single" w:sz="4" w:space="0" w:color="auto"/>
              <w:right w:val="single" w:sz="4" w:space="0" w:color="auto"/>
            </w:tcBorders>
            <w:noWrap/>
            <w:vAlign w:val="center"/>
          </w:tcPr>
          <w:p w14:paraId="26398651"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07E2A78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1D417ED9"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74AC030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05FD063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56E49B16"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3711D91D" w14:textId="77777777" w:rsidTr="000A14BF">
        <w:trPr>
          <w:trHeight w:val="645"/>
        </w:trPr>
        <w:tc>
          <w:tcPr>
            <w:tcW w:w="549" w:type="pct"/>
            <w:vMerge/>
            <w:tcBorders>
              <w:left w:val="single" w:sz="4" w:space="0" w:color="auto"/>
              <w:right w:val="single" w:sz="4" w:space="0" w:color="auto"/>
            </w:tcBorders>
            <w:vAlign w:val="center"/>
          </w:tcPr>
          <w:p w14:paraId="7D4C2054"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6C812F73" w14:textId="018308D7" w:rsidR="00066412" w:rsidRPr="00D25FAF" w:rsidRDefault="00066412" w:rsidP="000A14BF">
            <w:pPr>
              <w:pStyle w:val="Bezatstarpm"/>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1.2.4. 2014.–2020.</w:t>
            </w:r>
            <w:r w:rsidR="00E1281B">
              <w:rPr>
                <w:rFonts w:ascii="Times New Roman" w:eastAsia="Times New Roman" w:hAnsi="Times New Roman" w:cs="Times New Roman"/>
                <w:bCs/>
                <w:sz w:val="20"/>
                <w:szCs w:val="20"/>
                <w:lang w:eastAsia="lv-LV"/>
              </w:rPr>
              <w:t> </w:t>
            </w:r>
            <w:r w:rsidRPr="00D25FAF">
              <w:rPr>
                <w:rFonts w:ascii="Times New Roman" w:eastAsia="Times New Roman" w:hAnsi="Times New Roman" w:cs="Times New Roman"/>
                <w:bCs/>
                <w:sz w:val="20"/>
                <w:szCs w:val="20"/>
                <w:lang w:eastAsia="lv-LV"/>
              </w:rPr>
              <w:t>gada ES struktūrfondu un Kohēzijas fonda darbības programm</w:t>
            </w:r>
            <w:r w:rsidR="00E1281B">
              <w:rPr>
                <w:rFonts w:ascii="Times New Roman" w:eastAsia="Times New Roman" w:hAnsi="Times New Roman" w:cs="Times New Roman"/>
                <w:bCs/>
                <w:sz w:val="20"/>
                <w:szCs w:val="20"/>
                <w:lang w:eastAsia="lv-LV"/>
              </w:rPr>
              <w:t>ā</w:t>
            </w:r>
            <w:r w:rsidRPr="00D25FAF">
              <w:rPr>
                <w:rFonts w:ascii="Times New Roman" w:eastAsia="Times New Roman" w:hAnsi="Times New Roman" w:cs="Times New Roman"/>
                <w:bCs/>
                <w:sz w:val="20"/>
                <w:szCs w:val="20"/>
                <w:lang w:eastAsia="lv-LV"/>
              </w:rPr>
              <w:t xml:space="preserve"> “Izaugsme un nodarbinātība”</w:t>
            </w:r>
          </w:p>
          <w:p w14:paraId="33062F36" w14:textId="1AF6CCB1" w:rsidR="00066412" w:rsidRPr="004E1BFC" w:rsidRDefault="00066412" w:rsidP="000A14BF">
            <w:pPr>
              <w:pStyle w:val="Bezatstarpm"/>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(FM, ZMNĪ)</w:t>
            </w:r>
          </w:p>
        </w:tc>
        <w:tc>
          <w:tcPr>
            <w:tcW w:w="610" w:type="pct"/>
            <w:tcBorders>
              <w:top w:val="single" w:sz="4" w:space="0" w:color="auto"/>
              <w:left w:val="single" w:sz="4" w:space="0" w:color="auto"/>
              <w:bottom w:val="single" w:sz="4" w:space="0" w:color="auto"/>
              <w:right w:val="single" w:sz="4" w:space="0" w:color="auto"/>
            </w:tcBorders>
            <w:vAlign w:val="center"/>
          </w:tcPr>
          <w:p w14:paraId="0F4DFBC5" w14:textId="64672F01" w:rsidR="00066412" w:rsidRPr="00D25FAF" w:rsidRDefault="00066412" w:rsidP="000A14BF">
            <w:pPr>
              <w:pStyle w:val="Bezatstarpm"/>
              <w:jc w:val="center"/>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62.08.00 “Eiropas Reģionālās attīstības fonda (ERAF) avansa maksājumi un atmaksa finansējuma saņēmējiem (2014</w:t>
            </w:r>
            <w:r w:rsidR="00E1281B" w:rsidRPr="00A83FDA">
              <w:rPr>
                <w:rFonts w:ascii="Times New Roman" w:hAnsi="Times New Roman" w:cs="Times New Roman"/>
                <w:sz w:val="20"/>
                <w:szCs w:val="20"/>
              </w:rPr>
              <w:t>–</w:t>
            </w:r>
            <w:r w:rsidRPr="00D25FAF">
              <w:rPr>
                <w:rFonts w:ascii="Times New Roman" w:eastAsia="Times New Roman" w:hAnsi="Times New Roman" w:cs="Times New Roman"/>
                <w:bCs/>
                <w:sz w:val="20"/>
                <w:szCs w:val="20"/>
                <w:lang w:eastAsia="lv-LV"/>
              </w:rPr>
              <w:t>2020)</w:t>
            </w:r>
            <w:r w:rsidRPr="00D25FAF">
              <w:rPr>
                <w:rStyle w:val="Vresatsauce"/>
                <w:rFonts w:ascii="Times New Roman" w:eastAsia="Times New Roman" w:hAnsi="Times New Roman" w:cs="Times New Roman"/>
                <w:bCs/>
                <w:sz w:val="20"/>
                <w:szCs w:val="20"/>
                <w:lang w:eastAsia="lv-LV"/>
              </w:rPr>
              <w:footnoteReference w:id="11"/>
            </w:r>
            <w:r w:rsidRPr="00D25FAF">
              <w:rPr>
                <w:rFonts w:ascii="Times New Roman" w:eastAsia="Times New Roman" w:hAnsi="Times New Roman" w:cs="Times New Roman"/>
                <w:bCs/>
                <w:sz w:val="20"/>
                <w:szCs w:val="20"/>
                <w:lang w:eastAsia="lv-LV"/>
              </w:rPr>
              <w:t xml:space="preserve"> </w:t>
            </w:r>
          </w:p>
        </w:tc>
        <w:tc>
          <w:tcPr>
            <w:tcW w:w="342" w:type="pct"/>
            <w:tcBorders>
              <w:top w:val="single" w:sz="4" w:space="0" w:color="auto"/>
              <w:left w:val="single" w:sz="4" w:space="0" w:color="auto"/>
              <w:bottom w:val="single" w:sz="4" w:space="0" w:color="auto"/>
              <w:right w:val="single" w:sz="4" w:space="0" w:color="auto"/>
            </w:tcBorders>
            <w:vAlign w:val="center"/>
          </w:tcPr>
          <w:p w14:paraId="3DC05D2E" w14:textId="77777777" w:rsidR="00066412" w:rsidRPr="00D25FAF" w:rsidRDefault="00066412" w:rsidP="000A14BF">
            <w:pPr>
              <w:pStyle w:val="Bezatstarpm"/>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850 000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17C3726C" w14:textId="77777777" w:rsidR="00066412" w:rsidRPr="00D25FAF" w:rsidRDefault="00066412" w:rsidP="000A14BF">
            <w:pPr>
              <w:pStyle w:val="Bezatstarpm"/>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6 540 000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4009625D" w14:textId="77777777" w:rsidR="00066412" w:rsidRPr="00D25FAF" w:rsidRDefault="00066412" w:rsidP="000A14BF">
            <w:pPr>
              <w:pStyle w:val="Bezatstarpm"/>
              <w:jc w:val="right"/>
              <w:rPr>
                <w:rFonts w:ascii="Times New Roman" w:hAnsi="Times New Roman" w:cs="Times New Roman"/>
                <w:sz w:val="20"/>
                <w:szCs w:val="20"/>
              </w:rPr>
            </w:pPr>
            <w:r w:rsidRPr="00D25FAF">
              <w:rPr>
                <w:rFonts w:ascii="Times New Roman" w:hAnsi="Times New Roman" w:cs="Times New Roman"/>
                <w:sz w:val="20"/>
                <w:szCs w:val="20"/>
              </w:rPr>
              <w:t>1 706 000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430F6E6A" w14:textId="77777777" w:rsidR="00066412" w:rsidRPr="00D25FAF" w:rsidRDefault="00066412" w:rsidP="000A14BF">
            <w:pPr>
              <w:pStyle w:val="Bezatstarpm"/>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20BB02D" w14:textId="77777777" w:rsidR="00066412" w:rsidRPr="00D25FAF" w:rsidRDefault="00066412" w:rsidP="000A14BF">
            <w:pPr>
              <w:pStyle w:val="Bezatstarpm"/>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557275C1" w14:textId="77777777" w:rsidR="00066412" w:rsidRPr="00D25FAF" w:rsidRDefault="00066412" w:rsidP="000A14BF">
            <w:pPr>
              <w:pStyle w:val="Bezatstarpm"/>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231C4AED" w14:textId="77777777" w:rsidR="00066412" w:rsidRPr="00D25FAF" w:rsidRDefault="00066412" w:rsidP="000A14BF">
            <w:pPr>
              <w:pStyle w:val="Bezatstarpm"/>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0F732976" w14:textId="77777777" w:rsidR="00066412" w:rsidRPr="00D25FAF" w:rsidRDefault="00066412" w:rsidP="000A14BF">
            <w:pPr>
              <w:pStyle w:val="Bezatstarpm"/>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500A52A8" w14:textId="77777777" w:rsidR="00066412" w:rsidRPr="00D25FAF" w:rsidRDefault="00066412" w:rsidP="000A14BF">
            <w:pPr>
              <w:pStyle w:val="Bezatstarpm"/>
              <w:jc w:val="center"/>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 gada</w:t>
            </w:r>
            <w:r w:rsidRPr="00D25FAF">
              <w:rPr>
                <w:rFonts w:ascii="Times New Roman" w:eastAsia="Times New Roman" w:hAnsi="Times New Roman" w:cs="Times New Roman"/>
                <w:bCs/>
                <w:sz w:val="20"/>
                <w:szCs w:val="20"/>
                <w:lang w:eastAsia="lv-LV"/>
              </w:rPr>
              <w:t xml:space="preserve"> II pusgads</w:t>
            </w:r>
          </w:p>
        </w:tc>
      </w:tr>
      <w:tr w:rsidR="00066412" w:rsidRPr="004E1BFC" w14:paraId="3C2E23FD" w14:textId="77777777" w:rsidTr="000A14BF">
        <w:trPr>
          <w:trHeight w:val="645"/>
        </w:trPr>
        <w:tc>
          <w:tcPr>
            <w:tcW w:w="549" w:type="pct"/>
            <w:vMerge/>
            <w:tcBorders>
              <w:left w:val="single" w:sz="4" w:space="0" w:color="auto"/>
              <w:bottom w:val="single" w:sz="4" w:space="0" w:color="auto"/>
              <w:right w:val="single" w:sz="4" w:space="0" w:color="auto"/>
            </w:tcBorders>
            <w:vAlign w:val="center"/>
          </w:tcPr>
          <w:p w14:paraId="42C2FE75"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4DA8AEF0"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w:t>
            </w:r>
            <w:r w:rsidRPr="00D25FAF">
              <w:rPr>
                <w:rFonts w:ascii="Times New Roman" w:eastAsia="Times New Roman" w:hAnsi="Times New Roman" w:cs="Times New Roman"/>
                <w:bCs/>
                <w:sz w:val="20"/>
                <w:szCs w:val="20"/>
                <w:lang w:eastAsia="lv-LV"/>
              </w:rPr>
              <w:t>.2.5.</w:t>
            </w:r>
            <w:r>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MS pārbūve un atjaunošana</w:t>
            </w:r>
            <w:r w:rsidRPr="004E1BFC">
              <w:t xml:space="preserve"> </w:t>
            </w:r>
            <w:r w:rsidRPr="004E1BFC">
              <w:rPr>
                <w:rFonts w:ascii="Times New Roman" w:eastAsia="Times New Roman" w:hAnsi="Times New Roman" w:cs="Times New Roman"/>
                <w:bCs/>
                <w:sz w:val="20"/>
                <w:szCs w:val="20"/>
                <w:lang w:eastAsia="lv-LV"/>
              </w:rPr>
              <w:t>no ES Atveseļošanas un noturības mehānisma (ZM)*</w:t>
            </w:r>
          </w:p>
        </w:tc>
        <w:tc>
          <w:tcPr>
            <w:tcW w:w="610" w:type="pct"/>
            <w:tcBorders>
              <w:top w:val="single" w:sz="4" w:space="0" w:color="auto"/>
              <w:left w:val="single" w:sz="4" w:space="0" w:color="auto"/>
              <w:bottom w:val="single" w:sz="4" w:space="0" w:color="auto"/>
              <w:right w:val="single" w:sz="4" w:space="0" w:color="auto"/>
            </w:tcBorders>
            <w:vAlign w:val="center"/>
          </w:tcPr>
          <w:p w14:paraId="5B4BFE42"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w:t>
            </w:r>
            <w:r w:rsidRPr="004E1BFC">
              <w:rPr>
                <w:rStyle w:val="Vresatsauce"/>
                <w:rFonts w:ascii="Times New Roman" w:eastAsia="Times New Roman" w:hAnsi="Times New Roman" w:cs="Times New Roman"/>
                <w:bCs/>
                <w:sz w:val="20"/>
                <w:szCs w:val="20"/>
                <w:lang w:eastAsia="lv-LV"/>
              </w:rPr>
              <w:footnoteReference w:id="12"/>
            </w:r>
          </w:p>
        </w:tc>
        <w:tc>
          <w:tcPr>
            <w:tcW w:w="342" w:type="pct"/>
            <w:tcBorders>
              <w:top w:val="single" w:sz="4" w:space="0" w:color="auto"/>
              <w:left w:val="single" w:sz="4" w:space="0" w:color="auto"/>
              <w:bottom w:val="single" w:sz="4" w:space="0" w:color="auto"/>
              <w:right w:val="single" w:sz="4" w:space="0" w:color="auto"/>
            </w:tcBorders>
            <w:vAlign w:val="center"/>
          </w:tcPr>
          <w:p w14:paraId="0D661859"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59" w:type="pct"/>
            <w:tcBorders>
              <w:top w:val="single" w:sz="4" w:space="0" w:color="auto"/>
              <w:left w:val="single" w:sz="4" w:space="0" w:color="auto"/>
              <w:bottom w:val="single" w:sz="4" w:space="0" w:color="auto"/>
              <w:right w:val="single" w:sz="4" w:space="0" w:color="auto"/>
            </w:tcBorders>
            <w:noWrap/>
            <w:vAlign w:val="center"/>
          </w:tcPr>
          <w:p w14:paraId="20C0D72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429" w:type="pct"/>
            <w:tcBorders>
              <w:top w:val="single" w:sz="4" w:space="0" w:color="auto"/>
              <w:left w:val="single" w:sz="4" w:space="0" w:color="auto"/>
              <w:bottom w:val="single" w:sz="4" w:space="0" w:color="auto"/>
              <w:right w:val="single" w:sz="4" w:space="0" w:color="auto"/>
            </w:tcBorders>
            <w:noWrap/>
            <w:vAlign w:val="center"/>
          </w:tcPr>
          <w:p w14:paraId="210B2F04" w14:textId="77777777" w:rsidR="00066412" w:rsidRPr="004E1BFC" w:rsidRDefault="00066412" w:rsidP="000A14BF">
            <w:pPr>
              <w:pStyle w:val="Bezatstarpm"/>
              <w:jc w:val="right"/>
              <w:rPr>
                <w:rFonts w:ascii="Times New Roman" w:hAnsi="Times New Roman" w:cs="Times New Roman"/>
                <w:sz w:val="20"/>
                <w:szCs w:val="20"/>
              </w:rPr>
            </w:pPr>
            <w:r w:rsidRPr="004E1BFC">
              <w:rPr>
                <w:rFonts w:ascii="Times New Roman" w:hAnsi="Times New Roman" w:cs="Times New Roman"/>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5176E3D"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2EED066F"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18 000 000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561C95DB"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18 000 000</w:t>
            </w:r>
          </w:p>
        </w:tc>
        <w:tc>
          <w:tcPr>
            <w:tcW w:w="345" w:type="pct"/>
            <w:tcBorders>
              <w:top w:val="single" w:sz="4" w:space="0" w:color="auto"/>
              <w:left w:val="single" w:sz="4" w:space="0" w:color="auto"/>
              <w:bottom w:val="single" w:sz="4" w:space="0" w:color="auto"/>
              <w:right w:val="single" w:sz="4" w:space="0" w:color="auto"/>
            </w:tcBorders>
            <w:vAlign w:val="center"/>
          </w:tcPr>
          <w:p w14:paraId="21ADE1FB"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26C3117C"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24827779"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2026</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4770C201"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5127823E"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lastRenderedPageBreak/>
              <w:t>1.3.</w:t>
            </w:r>
            <w:r w:rsidRPr="00E7171B">
              <w:rPr>
                <w:rFonts w:ascii="Times New Roman" w:hAnsi="Times New Roman" w:cs="Times New Roman"/>
                <w:b/>
                <w:sz w:val="24"/>
                <w:szCs w:val="24"/>
              </w:rPr>
              <w:t xml:space="preserve"> </w:t>
            </w:r>
            <w:r w:rsidRPr="00CD585E">
              <w:rPr>
                <w:rFonts w:ascii="Times New Roman" w:hAnsi="Times New Roman" w:cs="Times New Roman"/>
                <w:bCs/>
                <w:sz w:val="20"/>
                <w:szCs w:val="20"/>
              </w:rPr>
              <w:t>Nodrošināta koplietošanas, pašvaldību un viena īpašuma meliorācijas sistēmu uzturēšana</w:t>
            </w:r>
          </w:p>
        </w:tc>
        <w:tc>
          <w:tcPr>
            <w:tcW w:w="658" w:type="pct"/>
            <w:tcBorders>
              <w:top w:val="single" w:sz="4" w:space="0" w:color="auto"/>
              <w:left w:val="single" w:sz="4" w:space="0" w:color="auto"/>
              <w:bottom w:val="single" w:sz="4" w:space="0" w:color="auto"/>
              <w:right w:val="single" w:sz="4" w:space="0" w:color="auto"/>
            </w:tcBorders>
            <w:vAlign w:val="center"/>
          </w:tcPr>
          <w:p w14:paraId="73BC5C7D"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3.</w:t>
            </w:r>
            <w:r w:rsidRPr="004E1BFC">
              <w:rPr>
                <w:rFonts w:ascii="Times New Roman" w:eastAsia="Times New Roman" w:hAnsi="Times New Roman" w:cs="Times New Roman"/>
                <w:bCs/>
                <w:sz w:val="20"/>
                <w:szCs w:val="20"/>
                <w:lang w:eastAsia="lv-LV"/>
              </w:rPr>
              <w:t xml:space="preserve"> Ieguldījumi infrastruktūrā</w:t>
            </w:r>
            <w:r w:rsidR="00E1281B">
              <w:rPr>
                <w:rFonts w:ascii="Times New Roman" w:eastAsia="Times New Roman" w:hAnsi="Times New Roman" w:cs="Times New Roman"/>
                <w:bCs/>
                <w:sz w:val="20"/>
                <w:szCs w:val="20"/>
                <w:lang w:eastAsia="lv-LV"/>
              </w:rPr>
              <w:t>;</w:t>
            </w:r>
          </w:p>
          <w:p w14:paraId="1C350AB1"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ELFLA</w:t>
            </w:r>
          </w:p>
          <w:p w14:paraId="39E7F5B4" w14:textId="77777777" w:rsidR="00066412"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 xml:space="preserve">līdzfinansējums </w:t>
            </w:r>
          </w:p>
          <w:p w14:paraId="12C9C639" w14:textId="77777777" w:rsidR="00066412" w:rsidRPr="00504226" w:rsidRDefault="00066412" w:rsidP="000A14BF">
            <w:pPr>
              <w:pStyle w:val="Bezatstarpm"/>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ZM</w:t>
            </w:r>
            <w:r w:rsidRPr="004E1BFC">
              <w:rPr>
                <w:rFonts w:ascii="Times New Roman" w:eastAsia="Times New Roman" w:hAnsi="Times New Roman" w:cs="Times New Roman"/>
                <w:bCs/>
                <w:sz w:val="20"/>
                <w:szCs w:val="20"/>
                <w:lang w:eastAsia="lv-LV"/>
              </w:rPr>
              <w:t>)</w:t>
            </w:r>
          </w:p>
        </w:tc>
        <w:tc>
          <w:tcPr>
            <w:tcW w:w="610" w:type="pct"/>
            <w:tcBorders>
              <w:top w:val="single" w:sz="4" w:space="0" w:color="auto"/>
              <w:left w:val="single" w:sz="4" w:space="0" w:color="auto"/>
              <w:bottom w:val="single" w:sz="4" w:space="0" w:color="auto"/>
              <w:right w:val="single" w:sz="4" w:space="0" w:color="auto"/>
            </w:tcBorders>
            <w:vAlign w:val="center"/>
          </w:tcPr>
          <w:p w14:paraId="61C6254A" w14:textId="65831692" w:rsidR="00066412" w:rsidRPr="00504226" w:rsidRDefault="00066412" w:rsidP="000A14BF">
            <w:pPr>
              <w:pStyle w:val="Bezatstarpm"/>
              <w:jc w:val="center"/>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65.08.00 “Maksājumu iestādes izdevumi Eiropas Lauksaimniecības fonda lauku attīstībai (ELFLA) projektu un pasākumu īstenošanai (2014</w:t>
            </w:r>
            <w:r w:rsidR="00E1281B" w:rsidRPr="00A83FDA">
              <w:rPr>
                <w:rFonts w:ascii="Times New Roman" w:hAnsi="Times New Roman" w:cs="Times New Roman"/>
                <w:sz w:val="20"/>
                <w:szCs w:val="20"/>
              </w:rPr>
              <w:t>–</w:t>
            </w:r>
            <w:r w:rsidRPr="004E1BFC">
              <w:rPr>
                <w:rFonts w:ascii="Times New Roman" w:eastAsia="Times New Roman" w:hAnsi="Times New Roman" w:cs="Times New Roman"/>
                <w:bCs/>
                <w:sz w:val="20"/>
                <w:szCs w:val="20"/>
                <w:lang w:eastAsia="lv-LV"/>
              </w:rPr>
              <w:t>2020)”</w:t>
            </w:r>
          </w:p>
        </w:tc>
        <w:tc>
          <w:tcPr>
            <w:tcW w:w="342" w:type="pct"/>
            <w:tcBorders>
              <w:top w:val="single" w:sz="4" w:space="0" w:color="auto"/>
              <w:left w:val="single" w:sz="4" w:space="0" w:color="auto"/>
              <w:bottom w:val="single" w:sz="4" w:space="0" w:color="auto"/>
              <w:right w:val="single" w:sz="4" w:space="0" w:color="auto"/>
            </w:tcBorders>
            <w:vAlign w:val="center"/>
          </w:tcPr>
          <w:p w14:paraId="099164A6" w14:textId="77777777" w:rsidR="00066412" w:rsidRPr="00504226" w:rsidRDefault="00066412" w:rsidP="000A14BF">
            <w:pPr>
              <w:pStyle w:val="Bezatstarpm"/>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358 000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29CEE2D6" w14:textId="77777777" w:rsidR="00066412" w:rsidRPr="00504226" w:rsidRDefault="00066412" w:rsidP="000A14BF">
            <w:pPr>
              <w:pStyle w:val="Bezatstarpm"/>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5 000 000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00E0FDDE" w14:textId="77777777" w:rsidR="00066412" w:rsidRPr="00504226" w:rsidRDefault="00066412" w:rsidP="000A14BF">
            <w:pPr>
              <w:pStyle w:val="Bezatstarpm"/>
              <w:jc w:val="right"/>
              <w:rPr>
                <w:rFonts w:ascii="Times New Roman" w:hAnsi="Times New Roman" w:cs="Times New Roman"/>
                <w:color w:val="C00000"/>
                <w:sz w:val="20"/>
                <w:szCs w:val="20"/>
              </w:rPr>
            </w:pPr>
            <w:r w:rsidRPr="004E1BFC">
              <w:rPr>
                <w:rFonts w:ascii="Times New Roman" w:hAnsi="Times New Roman" w:cs="Times New Roman"/>
                <w:sz w:val="20"/>
                <w:szCs w:val="20"/>
              </w:rPr>
              <w:t>5 000 000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5277E41F" w14:textId="77777777" w:rsidR="00066412" w:rsidRPr="00504226" w:rsidRDefault="00066412" w:rsidP="000A14BF">
            <w:pPr>
              <w:pStyle w:val="Bezatstarpm"/>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5C775520" w14:textId="77777777" w:rsidR="00066412" w:rsidRPr="00504226" w:rsidRDefault="00066412" w:rsidP="000A14BF">
            <w:pPr>
              <w:pStyle w:val="Bezatstarpm"/>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69098616" w14:textId="77777777" w:rsidR="00066412" w:rsidRPr="00504226" w:rsidRDefault="00066412" w:rsidP="000A14BF">
            <w:pPr>
              <w:pStyle w:val="Bezatstarpm"/>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2D69F58D" w14:textId="77777777" w:rsidR="00066412" w:rsidRPr="00504226" w:rsidRDefault="00066412" w:rsidP="000A14BF">
            <w:pPr>
              <w:pStyle w:val="Bezatstarpm"/>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54FDE9DA" w14:textId="77777777" w:rsidR="00066412" w:rsidRPr="00504226" w:rsidRDefault="00066412" w:rsidP="000A14BF">
            <w:pPr>
              <w:pStyle w:val="Bezatstarpm"/>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2C0142E9" w14:textId="77777777" w:rsidR="00066412" w:rsidRPr="00504226" w:rsidRDefault="00066412" w:rsidP="000A14BF">
            <w:pPr>
              <w:pStyle w:val="Bezatstarpm"/>
              <w:jc w:val="center"/>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4B36024E"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4BCF86A4" w14:textId="77777777" w:rsidR="00066412" w:rsidRPr="00CD585E" w:rsidRDefault="00066412" w:rsidP="000A14BF">
            <w:pPr>
              <w:pStyle w:val="Bezatstarpm"/>
              <w:rPr>
                <w:rFonts w:ascii="Times New Roman" w:eastAsia="Times New Roman" w:hAnsi="Times New Roman" w:cs="Times New Roman"/>
                <w:bCs/>
                <w:sz w:val="20"/>
                <w:szCs w:val="20"/>
                <w:lang w:eastAsia="lv-LV"/>
              </w:rPr>
            </w:pPr>
            <w:r w:rsidRPr="00CD585E">
              <w:rPr>
                <w:rFonts w:ascii="Times New Roman" w:hAnsi="Times New Roman" w:cs="Times New Roman"/>
                <w:bCs/>
                <w:sz w:val="20"/>
                <w:szCs w:val="20"/>
              </w:rPr>
              <w:t>1.4. Normatīvo aktu pilnveidošana</w:t>
            </w:r>
          </w:p>
        </w:tc>
        <w:tc>
          <w:tcPr>
            <w:tcW w:w="658" w:type="pct"/>
            <w:tcBorders>
              <w:top w:val="single" w:sz="4" w:space="0" w:color="auto"/>
              <w:left w:val="single" w:sz="4" w:space="0" w:color="auto"/>
              <w:bottom w:val="single" w:sz="4" w:space="0" w:color="auto"/>
              <w:right w:val="single" w:sz="4" w:space="0" w:color="auto"/>
            </w:tcBorders>
            <w:vAlign w:val="center"/>
          </w:tcPr>
          <w:p w14:paraId="736D1917" w14:textId="7105DDBD"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 xml:space="preserve">4. </w:t>
            </w:r>
            <w:r w:rsidRPr="004E1BFC">
              <w:rPr>
                <w:rFonts w:ascii="Times New Roman" w:eastAsia="Times New Roman" w:hAnsi="Times New Roman" w:cs="Times New Roman"/>
                <w:bCs/>
                <w:sz w:val="20"/>
                <w:szCs w:val="20"/>
                <w:lang w:eastAsia="lv-LV"/>
              </w:rPr>
              <w:t>Normatīvo aktu izstrāde</w:t>
            </w:r>
            <w:r>
              <w:rPr>
                <w:rFonts w:ascii="Times New Roman" w:eastAsia="Times New Roman" w:hAnsi="Times New Roman" w:cs="Times New Roman"/>
                <w:bCs/>
                <w:sz w:val="20"/>
                <w:szCs w:val="20"/>
                <w:lang w:eastAsia="lv-LV"/>
              </w:rPr>
              <w:t xml:space="preserve"> </w:t>
            </w:r>
            <w:r w:rsidR="00162C8E">
              <w:rPr>
                <w:rFonts w:ascii="Times New Roman" w:eastAsia="Times New Roman" w:hAnsi="Times New Roman" w:cs="Times New Roman"/>
                <w:bCs/>
                <w:sz w:val="20"/>
                <w:szCs w:val="20"/>
                <w:lang w:eastAsia="lv-LV"/>
              </w:rPr>
              <w:t xml:space="preserve">par </w:t>
            </w:r>
            <w:r>
              <w:rPr>
                <w:rFonts w:ascii="Times New Roman" w:eastAsia="Times New Roman" w:hAnsi="Times New Roman" w:cs="Times New Roman"/>
                <w:bCs/>
                <w:sz w:val="20"/>
                <w:szCs w:val="20"/>
                <w:lang w:eastAsia="lv-LV"/>
              </w:rPr>
              <w:t>e</w:t>
            </w:r>
            <w:r w:rsidRPr="004E1BFC">
              <w:rPr>
                <w:rFonts w:ascii="Times New Roman" w:eastAsia="Times New Roman" w:hAnsi="Times New Roman" w:cs="Times New Roman"/>
                <w:bCs/>
                <w:sz w:val="20"/>
                <w:szCs w:val="20"/>
                <w:lang w:eastAsia="lv-LV"/>
              </w:rPr>
              <w:t xml:space="preserve">sošā budžeta </w:t>
            </w:r>
            <w:r w:rsidR="00162C8E">
              <w:rPr>
                <w:rFonts w:ascii="Times New Roman" w:eastAsia="Times New Roman" w:hAnsi="Times New Roman" w:cs="Times New Roman"/>
                <w:bCs/>
                <w:sz w:val="20"/>
                <w:szCs w:val="20"/>
                <w:lang w:eastAsia="lv-LV"/>
              </w:rPr>
              <w:t>līdzekļiem</w:t>
            </w:r>
          </w:p>
          <w:p w14:paraId="3B688D8D"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350B405A"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97.00.00 “Nozaru vadība un politikas plānošana”</w:t>
            </w:r>
          </w:p>
        </w:tc>
        <w:tc>
          <w:tcPr>
            <w:tcW w:w="342" w:type="pct"/>
            <w:tcBorders>
              <w:top w:val="single" w:sz="4" w:space="0" w:color="auto"/>
              <w:left w:val="single" w:sz="4" w:space="0" w:color="auto"/>
              <w:bottom w:val="single" w:sz="4" w:space="0" w:color="auto"/>
              <w:right w:val="single" w:sz="4" w:space="0" w:color="auto"/>
            </w:tcBorders>
            <w:vAlign w:val="center"/>
          </w:tcPr>
          <w:p w14:paraId="0BB08647"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0E1C1382"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6625212A" w14:textId="77777777" w:rsidR="00066412" w:rsidRPr="004E1BFC" w:rsidRDefault="00066412" w:rsidP="000A14BF">
            <w:pPr>
              <w:pStyle w:val="Bezatstarpm"/>
              <w:jc w:val="right"/>
              <w:rPr>
                <w:rFonts w:ascii="Times New Roman" w:hAnsi="Times New Roman" w:cs="Times New Roman"/>
                <w:sz w:val="20"/>
                <w:szCs w:val="20"/>
              </w:rPr>
            </w:pPr>
            <w:r w:rsidRPr="004E1BFC">
              <w:rPr>
                <w:rFonts w:ascii="Times New Roman" w:hAnsi="Times New Roman" w:cs="Times New Roman"/>
                <w:sz w:val="20"/>
                <w:szCs w:val="20"/>
              </w:rPr>
              <w:t>100 000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39763847"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0759C47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19D33724"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tcPr>
          <w:p w14:paraId="56F72A1B"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p>
          <w:p w14:paraId="63173954"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tcPr>
          <w:p w14:paraId="0CFF3E7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p>
          <w:p w14:paraId="370BDA68"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5CC6A1B2"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3A6C1823" w14:textId="77777777" w:rsidTr="000A14BF">
        <w:trPr>
          <w:trHeight w:val="189"/>
        </w:trPr>
        <w:tc>
          <w:tcPr>
            <w:tcW w:w="1817" w:type="pct"/>
            <w:gridSpan w:val="3"/>
            <w:tcBorders>
              <w:top w:val="single" w:sz="4" w:space="0" w:color="auto"/>
              <w:left w:val="single" w:sz="4" w:space="0" w:color="auto"/>
              <w:bottom w:val="single" w:sz="4" w:space="0" w:color="auto"/>
              <w:right w:val="single" w:sz="4" w:space="0" w:color="auto"/>
            </w:tcBorders>
            <w:vAlign w:val="center"/>
          </w:tcPr>
          <w:p w14:paraId="72033F9A"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 Kvalitatīvas hidromelioratīvās informācijas nodrošināšana</w:t>
            </w:r>
          </w:p>
        </w:tc>
        <w:tc>
          <w:tcPr>
            <w:tcW w:w="342" w:type="pct"/>
            <w:tcBorders>
              <w:top w:val="single" w:sz="4" w:space="0" w:color="auto"/>
              <w:left w:val="single" w:sz="4" w:space="0" w:color="auto"/>
              <w:bottom w:val="single" w:sz="4" w:space="0" w:color="auto"/>
              <w:right w:val="single" w:sz="4" w:space="0" w:color="auto"/>
            </w:tcBorders>
            <w:vAlign w:val="center"/>
          </w:tcPr>
          <w:p w14:paraId="01ABEBE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797 106</w:t>
            </w:r>
          </w:p>
        </w:tc>
        <w:tc>
          <w:tcPr>
            <w:tcW w:w="359" w:type="pct"/>
            <w:tcBorders>
              <w:top w:val="single" w:sz="4" w:space="0" w:color="auto"/>
              <w:left w:val="single" w:sz="4" w:space="0" w:color="auto"/>
              <w:bottom w:val="single" w:sz="4" w:space="0" w:color="auto"/>
              <w:right w:val="single" w:sz="4" w:space="0" w:color="auto"/>
            </w:tcBorders>
            <w:noWrap/>
            <w:vAlign w:val="center"/>
          </w:tcPr>
          <w:p w14:paraId="3B8611F3"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797 106</w:t>
            </w:r>
          </w:p>
        </w:tc>
        <w:tc>
          <w:tcPr>
            <w:tcW w:w="429" w:type="pct"/>
            <w:tcBorders>
              <w:top w:val="single" w:sz="4" w:space="0" w:color="auto"/>
              <w:left w:val="single" w:sz="4" w:space="0" w:color="auto"/>
              <w:bottom w:val="single" w:sz="4" w:space="0" w:color="auto"/>
              <w:right w:val="single" w:sz="4" w:space="0" w:color="auto"/>
            </w:tcBorders>
            <w:noWrap/>
            <w:vAlign w:val="center"/>
          </w:tcPr>
          <w:p w14:paraId="216B7BFC" w14:textId="77777777" w:rsidR="00066412" w:rsidRPr="004E1BFC" w:rsidRDefault="00066412" w:rsidP="000A14BF">
            <w:pPr>
              <w:pStyle w:val="Bezatstarpm"/>
              <w:jc w:val="right"/>
              <w:rPr>
                <w:rFonts w:ascii="Times New Roman" w:hAnsi="Times New Roman" w:cs="Times New Roman"/>
                <w:sz w:val="20"/>
                <w:szCs w:val="20"/>
              </w:rPr>
            </w:pPr>
            <w:r w:rsidRPr="004E1BFC">
              <w:rPr>
                <w:rFonts w:ascii="Times New Roman" w:hAnsi="Times New Roman" w:cs="Times New Roman"/>
                <w:sz w:val="20"/>
                <w:szCs w:val="20"/>
              </w:rPr>
              <w:t>797 106</w:t>
            </w:r>
          </w:p>
        </w:tc>
        <w:tc>
          <w:tcPr>
            <w:tcW w:w="330" w:type="pct"/>
            <w:tcBorders>
              <w:top w:val="single" w:sz="4" w:space="0" w:color="auto"/>
              <w:left w:val="single" w:sz="4" w:space="0" w:color="auto"/>
              <w:bottom w:val="single" w:sz="4" w:space="0" w:color="auto"/>
              <w:right w:val="single" w:sz="4" w:space="0" w:color="auto"/>
            </w:tcBorders>
            <w:noWrap/>
            <w:vAlign w:val="center"/>
          </w:tcPr>
          <w:p w14:paraId="338041D2"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5A69F5DF"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2E0A4B0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4 000 000</w:t>
            </w:r>
          </w:p>
        </w:tc>
        <w:tc>
          <w:tcPr>
            <w:tcW w:w="345" w:type="pct"/>
            <w:tcBorders>
              <w:top w:val="single" w:sz="4" w:space="0" w:color="auto"/>
              <w:left w:val="single" w:sz="4" w:space="0" w:color="auto"/>
              <w:bottom w:val="single" w:sz="4" w:space="0" w:color="auto"/>
              <w:right w:val="single" w:sz="4" w:space="0" w:color="auto"/>
            </w:tcBorders>
            <w:vAlign w:val="center"/>
          </w:tcPr>
          <w:p w14:paraId="5BECE4F1"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2A17E17F"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713286D9"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p>
        </w:tc>
      </w:tr>
      <w:tr w:rsidR="00066412" w:rsidRPr="004E1BFC" w14:paraId="531D9E7E"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5FE6C05E"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326EC531"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 xml:space="preserve">2.1. MS inventarizācija no </w:t>
            </w:r>
          </w:p>
          <w:p w14:paraId="5E8FC9FB"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ES Atveseļošanas un noturības mehānisma</w:t>
            </w:r>
            <w:r w:rsidRPr="004E1BFC">
              <w:rPr>
                <w:rStyle w:val="Vresatsauce"/>
              </w:rPr>
              <w:t>*</w:t>
            </w:r>
          </w:p>
          <w:p w14:paraId="4D449293"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5AB7FCEC"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w:t>
            </w:r>
            <w:r w:rsidRPr="004E1BFC">
              <w:rPr>
                <w:rStyle w:val="Vresatsauce"/>
                <w:rFonts w:ascii="Times New Roman" w:eastAsia="Times New Roman" w:hAnsi="Times New Roman" w:cs="Times New Roman"/>
                <w:bCs/>
                <w:sz w:val="20"/>
                <w:szCs w:val="20"/>
                <w:lang w:eastAsia="lv-LV"/>
              </w:rPr>
              <w:footnoteReference w:id="13"/>
            </w:r>
          </w:p>
        </w:tc>
        <w:tc>
          <w:tcPr>
            <w:tcW w:w="342" w:type="pct"/>
            <w:tcBorders>
              <w:top w:val="single" w:sz="4" w:space="0" w:color="auto"/>
              <w:left w:val="single" w:sz="4" w:space="0" w:color="auto"/>
              <w:bottom w:val="single" w:sz="4" w:space="0" w:color="auto"/>
              <w:right w:val="single" w:sz="4" w:space="0" w:color="auto"/>
            </w:tcBorders>
            <w:vAlign w:val="center"/>
          </w:tcPr>
          <w:p w14:paraId="5F6EDCAC"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59" w:type="pct"/>
            <w:tcBorders>
              <w:top w:val="single" w:sz="4" w:space="0" w:color="auto"/>
              <w:left w:val="single" w:sz="4" w:space="0" w:color="auto"/>
              <w:bottom w:val="single" w:sz="4" w:space="0" w:color="auto"/>
              <w:right w:val="single" w:sz="4" w:space="0" w:color="auto"/>
            </w:tcBorders>
            <w:noWrap/>
            <w:vAlign w:val="center"/>
          </w:tcPr>
          <w:p w14:paraId="3B14A4C0"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429" w:type="pct"/>
            <w:tcBorders>
              <w:top w:val="single" w:sz="4" w:space="0" w:color="auto"/>
              <w:left w:val="single" w:sz="4" w:space="0" w:color="auto"/>
              <w:bottom w:val="single" w:sz="4" w:space="0" w:color="auto"/>
              <w:right w:val="single" w:sz="4" w:space="0" w:color="auto"/>
            </w:tcBorders>
            <w:noWrap/>
            <w:vAlign w:val="center"/>
          </w:tcPr>
          <w:p w14:paraId="220133AB"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2327D96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4ACBF353"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0D4285C1"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4 000 000</w:t>
            </w:r>
          </w:p>
        </w:tc>
        <w:tc>
          <w:tcPr>
            <w:tcW w:w="345" w:type="pct"/>
            <w:tcBorders>
              <w:top w:val="single" w:sz="4" w:space="0" w:color="auto"/>
              <w:left w:val="single" w:sz="4" w:space="0" w:color="auto"/>
              <w:bottom w:val="single" w:sz="4" w:space="0" w:color="auto"/>
              <w:right w:val="single" w:sz="4" w:space="0" w:color="auto"/>
            </w:tcBorders>
          </w:tcPr>
          <w:p w14:paraId="4C120558"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p>
          <w:p w14:paraId="6A63DEB4"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p>
          <w:p w14:paraId="1463822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tcPr>
          <w:p w14:paraId="4884AEB7"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p>
          <w:p w14:paraId="252F8430"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p>
          <w:p w14:paraId="2AEEF9E2"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2CF521C7" w14:textId="77777777" w:rsidR="00066412" w:rsidRPr="004E1BFC" w:rsidRDefault="00066412" w:rsidP="000A14BF">
            <w:pPr>
              <w:pStyle w:val="Bezatstarpm"/>
              <w:jc w:val="center"/>
              <w:rPr>
                <w:rFonts w:ascii="Times New Roman" w:eastAsia="Times New Roman" w:hAnsi="Times New Roman" w:cs="Times New Roman"/>
                <w:bCs/>
                <w:i/>
                <w:sz w:val="20"/>
                <w:szCs w:val="20"/>
                <w:lang w:eastAsia="lv-LV"/>
              </w:rPr>
            </w:pPr>
            <w:r w:rsidRPr="004E1BFC">
              <w:rPr>
                <w:rFonts w:ascii="Times New Roman" w:eastAsia="Times New Roman" w:hAnsi="Times New Roman" w:cs="Times New Roman"/>
                <w:bCs/>
                <w:sz w:val="20"/>
                <w:szCs w:val="20"/>
                <w:lang w:eastAsia="lv-LV"/>
              </w:rPr>
              <w:t>2026</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7CD88655"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32562164"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2D4BB619"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2.2.</w:t>
            </w:r>
            <w:r w:rsidR="00162C8E">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Pašvaldību MS inventarizācija</w:t>
            </w:r>
          </w:p>
          <w:p w14:paraId="4C959C79" w14:textId="0918A1C9"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w:t>
            </w:r>
            <w:r w:rsidR="00162C8E">
              <w:rPr>
                <w:rFonts w:ascii="Times New Roman" w:eastAsia="Times New Roman" w:hAnsi="Times New Roman" w:cs="Times New Roman"/>
                <w:bCs/>
                <w:sz w:val="20"/>
                <w:szCs w:val="20"/>
                <w:lang w:eastAsia="lv-LV"/>
              </w:rPr>
              <w:t>p</w:t>
            </w:r>
            <w:r w:rsidRPr="004E1BFC">
              <w:rPr>
                <w:rFonts w:ascii="Times New Roman" w:eastAsia="Times New Roman" w:hAnsi="Times New Roman" w:cs="Times New Roman"/>
                <w:bCs/>
                <w:sz w:val="20"/>
                <w:szCs w:val="20"/>
                <w:lang w:eastAsia="lv-LV"/>
              </w:rPr>
              <w:t>ašvaldību budžets)</w:t>
            </w:r>
          </w:p>
        </w:tc>
        <w:tc>
          <w:tcPr>
            <w:tcW w:w="610" w:type="pct"/>
            <w:tcBorders>
              <w:top w:val="single" w:sz="4" w:space="0" w:color="auto"/>
              <w:left w:val="single" w:sz="4" w:space="0" w:color="auto"/>
              <w:bottom w:val="single" w:sz="4" w:space="0" w:color="auto"/>
              <w:right w:val="single" w:sz="4" w:space="0" w:color="auto"/>
            </w:tcBorders>
            <w:vAlign w:val="center"/>
          </w:tcPr>
          <w:p w14:paraId="22A09B0F" w14:textId="110354E5" w:rsidR="00066412" w:rsidRPr="00162C8E" w:rsidRDefault="00162C8E" w:rsidP="000A14BF">
            <w:pPr>
              <w:pStyle w:val="Bezatstarpm"/>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42" w:type="pct"/>
            <w:tcBorders>
              <w:top w:val="single" w:sz="4" w:space="0" w:color="auto"/>
              <w:left w:val="single" w:sz="4" w:space="0" w:color="auto"/>
              <w:bottom w:val="single" w:sz="4" w:space="0" w:color="auto"/>
              <w:right w:val="single" w:sz="4" w:space="0" w:color="auto"/>
            </w:tcBorders>
            <w:vAlign w:val="center"/>
          </w:tcPr>
          <w:p w14:paraId="066964C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59" w:type="pct"/>
            <w:tcBorders>
              <w:top w:val="single" w:sz="4" w:space="0" w:color="auto"/>
              <w:left w:val="single" w:sz="4" w:space="0" w:color="auto"/>
              <w:bottom w:val="single" w:sz="4" w:space="0" w:color="auto"/>
              <w:right w:val="single" w:sz="4" w:space="0" w:color="auto"/>
            </w:tcBorders>
            <w:noWrap/>
            <w:vAlign w:val="center"/>
          </w:tcPr>
          <w:p w14:paraId="144B96A3"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429" w:type="pct"/>
            <w:tcBorders>
              <w:top w:val="single" w:sz="4" w:space="0" w:color="auto"/>
              <w:left w:val="single" w:sz="4" w:space="0" w:color="auto"/>
              <w:bottom w:val="single" w:sz="4" w:space="0" w:color="auto"/>
              <w:right w:val="single" w:sz="4" w:space="0" w:color="auto"/>
            </w:tcBorders>
            <w:noWrap/>
            <w:vAlign w:val="center"/>
          </w:tcPr>
          <w:p w14:paraId="32DEA01E"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21B15B8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2C10AEC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170D90E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7E7D103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1EE3D218"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24FF9A8B"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p>
        </w:tc>
      </w:tr>
      <w:tr w:rsidR="00066412" w:rsidRPr="004E1BFC" w14:paraId="19DE374C"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19A661CB"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1F02666A"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2.3. Meliorācijas kadastra digitalizācija un pilnveidošana</w:t>
            </w:r>
          </w:p>
          <w:p w14:paraId="3A1FB6CB"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(ZMNĪ)</w:t>
            </w:r>
          </w:p>
        </w:tc>
        <w:tc>
          <w:tcPr>
            <w:tcW w:w="610" w:type="pct"/>
            <w:tcBorders>
              <w:top w:val="single" w:sz="4" w:space="0" w:color="auto"/>
              <w:left w:val="single" w:sz="4" w:space="0" w:color="auto"/>
              <w:bottom w:val="single" w:sz="4" w:space="0" w:color="auto"/>
              <w:right w:val="single" w:sz="4" w:space="0" w:color="auto"/>
            </w:tcBorders>
            <w:vAlign w:val="center"/>
          </w:tcPr>
          <w:p w14:paraId="6DB44BC1"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26.02.00 “Meliorācijas kadastra</w:t>
            </w:r>
          </w:p>
          <w:p w14:paraId="38CB2C4A"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uzturēšana, valsts meliorācijas sistēmu un valsts nozīmes meliorācijas sistēmu ekspluatācija un uzturēšana”</w:t>
            </w:r>
          </w:p>
        </w:tc>
        <w:tc>
          <w:tcPr>
            <w:tcW w:w="342" w:type="pct"/>
            <w:tcBorders>
              <w:top w:val="single" w:sz="4" w:space="0" w:color="auto"/>
              <w:left w:val="single" w:sz="4" w:space="0" w:color="auto"/>
              <w:bottom w:val="single" w:sz="4" w:space="0" w:color="auto"/>
              <w:right w:val="single" w:sz="4" w:space="0" w:color="auto"/>
            </w:tcBorders>
            <w:vAlign w:val="center"/>
          </w:tcPr>
          <w:p w14:paraId="656EF26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683 706</w:t>
            </w:r>
          </w:p>
        </w:tc>
        <w:tc>
          <w:tcPr>
            <w:tcW w:w="359" w:type="pct"/>
            <w:tcBorders>
              <w:top w:val="single" w:sz="4" w:space="0" w:color="auto"/>
              <w:left w:val="single" w:sz="4" w:space="0" w:color="auto"/>
              <w:bottom w:val="single" w:sz="4" w:space="0" w:color="auto"/>
              <w:right w:val="single" w:sz="4" w:space="0" w:color="auto"/>
            </w:tcBorders>
            <w:noWrap/>
            <w:vAlign w:val="center"/>
          </w:tcPr>
          <w:p w14:paraId="6C56BD0C"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683 706</w:t>
            </w:r>
          </w:p>
        </w:tc>
        <w:tc>
          <w:tcPr>
            <w:tcW w:w="429" w:type="pct"/>
            <w:tcBorders>
              <w:top w:val="single" w:sz="4" w:space="0" w:color="auto"/>
              <w:left w:val="single" w:sz="4" w:space="0" w:color="auto"/>
              <w:bottom w:val="single" w:sz="4" w:space="0" w:color="auto"/>
              <w:right w:val="single" w:sz="4" w:space="0" w:color="auto"/>
            </w:tcBorders>
            <w:noWrap/>
            <w:vAlign w:val="center"/>
          </w:tcPr>
          <w:p w14:paraId="569F6ED1"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683 706</w:t>
            </w:r>
          </w:p>
        </w:tc>
        <w:tc>
          <w:tcPr>
            <w:tcW w:w="330" w:type="pct"/>
            <w:tcBorders>
              <w:top w:val="single" w:sz="4" w:space="0" w:color="auto"/>
              <w:left w:val="single" w:sz="4" w:space="0" w:color="auto"/>
              <w:bottom w:val="single" w:sz="4" w:space="0" w:color="auto"/>
              <w:right w:val="single" w:sz="4" w:space="0" w:color="auto"/>
            </w:tcBorders>
            <w:noWrap/>
            <w:vAlign w:val="center"/>
          </w:tcPr>
          <w:p w14:paraId="3D6B32B3"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5484D0A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06453F0F"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2990D241"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33DEDD1C"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07D53851"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162C8E">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5967CB2F"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7CFC171A"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6E0F3EFF"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2.4.</w:t>
            </w:r>
            <w:r w:rsidR="00162C8E">
              <w:rPr>
                <w:rFonts w:ascii="Times New Roman" w:eastAsia="Times New Roman" w:hAnsi="Times New Roman" w:cs="Times New Roman"/>
                <w:bCs/>
                <w:sz w:val="20"/>
                <w:szCs w:val="20"/>
                <w:lang w:eastAsia="lv-LV"/>
              </w:rPr>
              <w:t xml:space="preserve"> </w:t>
            </w:r>
            <w:proofErr w:type="spellStart"/>
            <w:r w:rsidRPr="004E1BFC">
              <w:rPr>
                <w:rFonts w:ascii="Times New Roman" w:eastAsia="Times New Roman" w:hAnsi="Times New Roman" w:cs="Times New Roman"/>
                <w:bCs/>
                <w:sz w:val="20"/>
                <w:szCs w:val="20"/>
                <w:lang w:eastAsia="lv-LV"/>
              </w:rPr>
              <w:t>Hidrometrisko</w:t>
            </w:r>
            <w:proofErr w:type="spellEnd"/>
            <w:r w:rsidRPr="004E1BFC">
              <w:rPr>
                <w:rFonts w:ascii="Times New Roman" w:eastAsia="Times New Roman" w:hAnsi="Times New Roman" w:cs="Times New Roman"/>
                <w:bCs/>
                <w:sz w:val="20"/>
                <w:szCs w:val="20"/>
                <w:lang w:eastAsia="lv-LV"/>
              </w:rPr>
              <w:t xml:space="preserve"> posteņu darbības nodrošināšana</w:t>
            </w:r>
          </w:p>
          <w:p w14:paraId="59F0B4E5"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(ZMNĪ)</w:t>
            </w:r>
          </w:p>
        </w:tc>
        <w:tc>
          <w:tcPr>
            <w:tcW w:w="610" w:type="pct"/>
            <w:tcBorders>
              <w:top w:val="single" w:sz="4" w:space="0" w:color="auto"/>
              <w:left w:val="single" w:sz="4" w:space="0" w:color="auto"/>
              <w:bottom w:val="single" w:sz="4" w:space="0" w:color="auto"/>
              <w:right w:val="single" w:sz="4" w:space="0" w:color="auto"/>
            </w:tcBorders>
            <w:vAlign w:val="center"/>
          </w:tcPr>
          <w:p w14:paraId="0258A391"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26.02.00 “Meliorācijas kadastra</w:t>
            </w:r>
          </w:p>
          <w:p w14:paraId="1D879425"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uzturēšana, valsts meliorācijas sistēmu un valsts nozīmes meliorācijas sistēmu ekspluatācija un uzturēšana”</w:t>
            </w:r>
          </w:p>
        </w:tc>
        <w:tc>
          <w:tcPr>
            <w:tcW w:w="342" w:type="pct"/>
            <w:tcBorders>
              <w:top w:val="single" w:sz="4" w:space="0" w:color="auto"/>
              <w:left w:val="single" w:sz="4" w:space="0" w:color="auto"/>
              <w:bottom w:val="single" w:sz="4" w:space="0" w:color="auto"/>
              <w:right w:val="single" w:sz="4" w:space="0" w:color="auto"/>
            </w:tcBorders>
            <w:vAlign w:val="center"/>
          </w:tcPr>
          <w:p w14:paraId="754B1832"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113 400</w:t>
            </w:r>
          </w:p>
        </w:tc>
        <w:tc>
          <w:tcPr>
            <w:tcW w:w="359" w:type="pct"/>
            <w:tcBorders>
              <w:top w:val="single" w:sz="4" w:space="0" w:color="auto"/>
              <w:left w:val="single" w:sz="4" w:space="0" w:color="auto"/>
              <w:bottom w:val="single" w:sz="4" w:space="0" w:color="auto"/>
              <w:right w:val="single" w:sz="4" w:space="0" w:color="auto"/>
            </w:tcBorders>
            <w:noWrap/>
            <w:vAlign w:val="center"/>
          </w:tcPr>
          <w:p w14:paraId="5CEC3551"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113 400</w:t>
            </w:r>
          </w:p>
        </w:tc>
        <w:tc>
          <w:tcPr>
            <w:tcW w:w="429" w:type="pct"/>
            <w:tcBorders>
              <w:top w:val="single" w:sz="4" w:space="0" w:color="auto"/>
              <w:left w:val="single" w:sz="4" w:space="0" w:color="auto"/>
              <w:bottom w:val="single" w:sz="4" w:space="0" w:color="auto"/>
              <w:right w:val="single" w:sz="4" w:space="0" w:color="auto"/>
            </w:tcBorders>
            <w:noWrap/>
            <w:vAlign w:val="center"/>
          </w:tcPr>
          <w:p w14:paraId="6CC647B4"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113 400</w:t>
            </w:r>
          </w:p>
        </w:tc>
        <w:tc>
          <w:tcPr>
            <w:tcW w:w="330" w:type="pct"/>
            <w:tcBorders>
              <w:top w:val="single" w:sz="4" w:space="0" w:color="auto"/>
              <w:left w:val="single" w:sz="4" w:space="0" w:color="auto"/>
              <w:bottom w:val="single" w:sz="4" w:space="0" w:color="auto"/>
              <w:right w:val="single" w:sz="4" w:space="0" w:color="auto"/>
            </w:tcBorders>
            <w:noWrap/>
            <w:vAlign w:val="center"/>
          </w:tcPr>
          <w:p w14:paraId="0DB9B81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28D7C27D"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784D0C79"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3EE480B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5F2A783E"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7B53D037"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162C8E">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0EE29D0F" w14:textId="77777777" w:rsidTr="000A14BF">
        <w:trPr>
          <w:trHeight w:val="645"/>
        </w:trPr>
        <w:tc>
          <w:tcPr>
            <w:tcW w:w="1817" w:type="pct"/>
            <w:gridSpan w:val="3"/>
            <w:tcBorders>
              <w:top w:val="single" w:sz="4" w:space="0" w:color="auto"/>
              <w:left w:val="single" w:sz="4" w:space="0" w:color="auto"/>
              <w:bottom w:val="single" w:sz="4" w:space="0" w:color="auto"/>
              <w:right w:val="single" w:sz="4" w:space="0" w:color="auto"/>
            </w:tcBorders>
            <w:vAlign w:val="center"/>
          </w:tcPr>
          <w:p w14:paraId="7DEAB7FE" w14:textId="47DC837F"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w:t>
            </w:r>
            <w:r w:rsidR="00162C8E">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Sabiedrības izpratnes stiprināšana par meliorācijas nozīmību, jauno meliorācijas speciālistu piesaist</w:t>
            </w:r>
            <w:r w:rsidR="00162C8E">
              <w:rPr>
                <w:rFonts w:ascii="Times New Roman" w:eastAsia="Times New Roman" w:hAnsi="Times New Roman" w:cs="Times New Roman"/>
                <w:bCs/>
                <w:sz w:val="20"/>
                <w:szCs w:val="20"/>
                <w:lang w:eastAsia="lv-LV"/>
              </w:rPr>
              <w:t>īšana</w:t>
            </w:r>
            <w:r w:rsidRPr="004E1BFC">
              <w:rPr>
                <w:rFonts w:ascii="Times New Roman" w:eastAsia="Times New Roman" w:hAnsi="Times New Roman" w:cs="Times New Roman"/>
                <w:bCs/>
                <w:sz w:val="20"/>
                <w:szCs w:val="20"/>
                <w:lang w:eastAsia="lv-LV"/>
              </w:rPr>
              <w:t xml:space="preserve"> un speciālistu profesionālās kompetences pilnveidošana</w:t>
            </w:r>
          </w:p>
        </w:tc>
        <w:tc>
          <w:tcPr>
            <w:tcW w:w="342" w:type="pct"/>
            <w:tcBorders>
              <w:top w:val="single" w:sz="4" w:space="0" w:color="auto"/>
              <w:left w:val="single" w:sz="4" w:space="0" w:color="auto"/>
              <w:bottom w:val="single" w:sz="4" w:space="0" w:color="auto"/>
              <w:right w:val="single" w:sz="4" w:space="0" w:color="auto"/>
            </w:tcBorders>
            <w:vAlign w:val="center"/>
          </w:tcPr>
          <w:p w14:paraId="30A1770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Pr>
                <w:rFonts w:ascii="Times New Roman" w:hAnsi="Times New Roman" w:cs="Times New Roman"/>
                <w:sz w:val="20"/>
                <w:szCs w:val="20"/>
              </w:rPr>
              <w:t>5</w:t>
            </w:r>
            <w:r w:rsidRPr="004E1BFC">
              <w:rPr>
                <w:rFonts w:ascii="Times New Roman" w:hAnsi="Times New Roman" w:cs="Times New Roman"/>
                <w:sz w:val="20"/>
                <w:szCs w:val="20"/>
              </w:rPr>
              <w:t>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3D5FDC73"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Pr>
                <w:rFonts w:ascii="Times New Roman" w:hAnsi="Times New Roman" w:cs="Times New Roman"/>
                <w:sz w:val="20"/>
                <w:szCs w:val="20"/>
              </w:rPr>
              <w:t>5</w:t>
            </w:r>
            <w:r w:rsidRPr="004E1BFC">
              <w:rPr>
                <w:rFonts w:ascii="Times New Roman" w:hAnsi="Times New Roman" w:cs="Times New Roman"/>
                <w:sz w:val="20"/>
                <w:szCs w:val="20"/>
              </w:rPr>
              <w:t>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2198F541"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Pr>
                <w:rFonts w:ascii="Times New Roman" w:hAnsi="Times New Roman" w:cs="Times New Roman"/>
                <w:sz w:val="20"/>
                <w:szCs w:val="20"/>
              </w:rPr>
              <w:t>5</w:t>
            </w:r>
            <w:r w:rsidRPr="004E1BFC">
              <w:rPr>
                <w:rFonts w:ascii="Times New Roman" w:hAnsi="Times New Roman" w:cs="Times New Roman"/>
                <w:sz w:val="20"/>
                <w:szCs w:val="20"/>
              </w:rPr>
              <w:t>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0405916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64A837F8"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2478023B"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45" w:type="pct"/>
            <w:tcBorders>
              <w:top w:val="single" w:sz="4" w:space="0" w:color="auto"/>
              <w:left w:val="single" w:sz="4" w:space="0" w:color="auto"/>
              <w:bottom w:val="single" w:sz="4" w:space="0" w:color="auto"/>
              <w:right w:val="single" w:sz="4" w:space="0" w:color="auto"/>
            </w:tcBorders>
            <w:vAlign w:val="center"/>
          </w:tcPr>
          <w:p w14:paraId="2AFA62CF"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62AD5CB7"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2FCAB731"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p>
        </w:tc>
      </w:tr>
      <w:tr w:rsidR="00066412" w:rsidRPr="004E1BFC" w14:paraId="12D4D66F"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26AFFC27"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48692462"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3.1. Sabiedrības informēšana, publikācija</w:t>
            </w:r>
          </w:p>
          <w:p w14:paraId="04A590A2"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5EAA3FD6"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97.00.00 “Nozaru vadība un politikas plānošana”</w:t>
            </w:r>
          </w:p>
        </w:tc>
        <w:tc>
          <w:tcPr>
            <w:tcW w:w="342" w:type="pct"/>
            <w:tcBorders>
              <w:top w:val="single" w:sz="4" w:space="0" w:color="auto"/>
              <w:left w:val="single" w:sz="4" w:space="0" w:color="auto"/>
              <w:bottom w:val="single" w:sz="4" w:space="0" w:color="auto"/>
              <w:right w:val="single" w:sz="4" w:space="0" w:color="auto"/>
            </w:tcBorders>
            <w:vAlign w:val="center"/>
          </w:tcPr>
          <w:p w14:paraId="445FDC4B"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2C930423"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1F1272DB"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21CD019E"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50C3DDDE"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052374D4"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3C45A110"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5640B78E"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0BCEAD23"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162C8E">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77D6317B"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0A331514"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64BC4EF2"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3.2. Konsultācija, informatīvie pasākumi</w:t>
            </w:r>
          </w:p>
          <w:p w14:paraId="272D79F9"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16AD1A0E"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21.02.00 “Sabiedriskā finansējuma administrēšana un valsts uzraudzība lauksaimniecībā”</w:t>
            </w:r>
          </w:p>
        </w:tc>
        <w:tc>
          <w:tcPr>
            <w:tcW w:w="342" w:type="pct"/>
            <w:tcBorders>
              <w:top w:val="single" w:sz="4" w:space="0" w:color="auto"/>
              <w:left w:val="single" w:sz="4" w:space="0" w:color="auto"/>
              <w:bottom w:val="single" w:sz="4" w:space="0" w:color="auto"/>
              <w:right w:val="single" w:sz="4" w:space="0" w:color="auto"/>
            </w:tcBorders>
            <w:vAlign w:val="center"/>
          </w:tcPr>
          <w:p w14:paraId="09CD415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22504734"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7CC849E3"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2AC78BEB"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44F72FD"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6FB2BB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5CC953EA"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32A50D94"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0106AAE1"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Katru gadu</w:t>
            </w:r>
          </w:p>
        </w:tc>
      </w:tr>
      <w:tr w:rsidR="00066412" w:rsidRPr="004E1BFC" w14:paraId="0B5A7AE8"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6F354148"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69164770"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3.2.</w:t>
            </w:r>
            <w:r w:rsidR="00162C8E">
              <w:rPr>
                <w:rFonts w:ascii="Times New Roman" w:eastAsia="Times New Roman" w:hAnsi="Times New Roman" w:cs="Times New Roman"/>
                <w:bCs/>
                <w:sz w:val="20"/>
                <w:szCs w:val="20"/>
                <w:lang w:eastAsia="lv-LV"/>
              </w:rPr>
              <w:t> </w:t>
            </w:r>
            <w:r w:rsidRPr="004E1BFC">
              <w:rPr>
                <w:rFonts w:ascii="Times New Roman" w:hAnsi="Times New Roman" w:cs="Times New Roman"/>
                <w:sz w:val="20"/>
                <w:szCs w:val="20"/>
              </w:rPr>
              <w:t>H</w:t>
            </w:r>
            <w:r w:rsidRPr="004E1BFC">
              <w:rPr>
                <w:rFonts w:ascii="Times New Roman" w:eastAsia="Times New Roman" w:hAnsi="Times New Roman" w:cs="Times New Roman"/>
                <w:bCs/>
                <w:sz w:val="20"/>
                <w:szCs w:val="20"/>
                <w:lang w:eastAsia="lv-LV"/>
              </w:rPr>
              <w:t>idromelioratīvās būvniecības speciālistu sertifikācija</w:t>
            </w:r>
          </w:p>
          <w:p w14:paraId="16BF7D44" w14:textId="71AD82B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(LMB ieņēmumi)</w:t>
            </w:r>
          </w:p>
        </w:tc>
        <w:tc>
          <w:tcPr>
            <w:tcW w:w="610" w:type="pct"/>
            <w:tcBorders>
              <w:top w:val="single" w:sz="4" w:space="0" w:color="auto"/>
              <w:left w:val="single" w:sz="4" w:space="0" w:color="auto"/>
              <w:bottom w:val="single" w:sz="4" w:space="0" w:color="auto"/>
              <w:right w:val="single" w:sz="4" w:space="0" w:color="auto"/>
            </w:tcBorders>
            <w:vAlign w:val="center"/>
          </w:tcPr>
          <w:p w14:paraId="4B354A8E" w14:textId="287C8FAE" w:rsidR="00066412" w:rsidRPr="00162C8E" w:rsidRDefault="00162C8E" w:rsidP="000A14BF">
            <w:pPr>
              <w:pStyle w:val="Bezatstarpm"/>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42" w:type="pct"/>
            <w:tcBorders>
              <w:top w:val="single" w:sz="4" w:space="0" w:color="auto"/>
              <w:left w:val="single" w:sz="4" w:space="0" w:color="auto"/>
              <w:bottom w:val="single" w:sz="4" w:space="0" w:color="auto"/>
              <w:right w:val="single" w:sz="4" w:space="0" w:color="auto"/>
            </w:tcBorders>
            <w:vAlign w:val="center"/>
          </w:tcPr>
          <w:p w14:paraId="567A13E8" w14:textId="4DA0E0F3" w:rsidR="00066412" w:rsidRPr="00162C8E" w:rsidRDefault="00162C8E" w:rsidP="000A14BF">
            <w:pPr>
              <w:pStyle w:val="Bezatstarpm"/>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59" w:type="pct"/>
            <w:tcBorders>
              <w:top w:val="single" w:sz="4" w:space="0" w:color="auto"/>
              <w:left w:val="single" w:sz="4" w:space="0" w:color="auto"/>
              <w:bottom w:val="single" w:sz="4" w:space="0" w:color="auto"/>
              <w:right w:val="single" w:sz="4" w:space="0" w:color="auto"/>
            </w:tcBorders>
            <w:noWrap/>
            <w:vAlign w:val="center"/>
          </w:tcPr>
          <w:p w14:paraId="245AA1D2" w14:textId="2FE2A2D8" w:rsidR="00066412" w:rsidRPr="00162C8E" w:rsidRDefault="00162C8E" w:rsidP="000A14BF">
            <w:pPr>
              <w:pStyle w:val="Bezatstarpm"/>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429" w:type="pct"/>
            <w:tcBorders>
              <w:top w:val="single" w:sz="4" w:space="0" w:color="auto"/>
              <w:left w:val="single" w:sz="4" w:space="0" w:color="auto"/>
              <w:bottom w:val="single" w:sz="4" w:space="0" w:color="auto"/>
              <w:right w:val="single" w:sz="4" w:space="0" w:color="auto"/>
            </w:tcBorders>
            <w:noWrap/>
            <w:vAlign w:val="center"/>
          </w:tcPr>
          <w:p w14:paraId="43FEB667" w14:textId="248E06C5" w:rsidR="00066412" w:rsidRPr="00162C8E" w:rsidRDefault="00162C8E" w:rsidP="000A14BF">
            <w:pPr>
              <w:pStyle w:val="Bezatstarpm"/>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30" w:type="pct"/>
            <w:tcBorders>
              <w:top w:val="single" w:sz="4" w:space="0" w:color="auto"/>
              <w:left w:val="single" w:sz="4" w:space="0" w:color="auto"/>
              <w:bottom w:val="single" w:sz="4" w:space="0" w:color="auto"/>
              <w:right w:val="single" w:sz="4" w:space="0" w:color="auto"/>
            </w:tcBorders>
            <w:noWrap/>
            <w:vAlign w:val="center"/>
          </w:tcPr>
          <w:p w14:paraId="1DA86157" w14:textId="77A68649" w:rsidR="00066412" w:rsidRPr="00162C8E" w:rsidRDefault="00162C8E" w:rsidP="000A14BF">
            <w:pPr>
              <w:pStyle w:val="Bezatstarpm"/>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30" w:type="pct"/>
            <w:tcBorders>
              <w:top w:val="single" w:sz="4" w:space="0" w:color="auto"/>
              <w:left w:val="single" w:sz="4" w:space="0" w:color="auto"/>
              <w:bottom w:val="single" w:sz="4" w:space="0" w:color="auto"/>
              <w:right w:val="single" w:sz="4" w:space="0" w:color="auto"/>
            </w:tcBorders>
            <w:noWrap/>
            <w:vAlign w:val="center"/>
          </w:tcPr>
          <w:p w14:paraId="5FAB0ADD" w14:textId="4A7A8CBD" w:rsidR="00066412" w:rsidRPr="00162C8E" w:rsidRDefault="00162C8E" w:rsidP="000A14BF">
            <w:pPr>
              <w:pStyle w:val="Bezatstarpm"/>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30" w:type="pct"/>
            <w:tcBorders>
              <w:top w:val="single" w:sz="4" w:space="0" w:color="auto"/>
              <w:left w:val="single" w:sz="4" w:space="0" w:color="auto"/>
              <w:bottom w:val="single" w:sz="4" w:space="0" w:color="auto"/>
              <w:right w:val="single" w:sz="4" w:space="0" w:color="auto"/>
            </w:tcBorders>
            <w:noWrap/>
            <w:vAlign w:val="center"/>
          </w:tcPr>
          <w:p w14:paraId="3FCCAC55" w14:textId="5A760FFE" w:rsidR="00066412" w:rsidRPr="00162C8E" w:rsidRDefault="00162C8E" w:rsidP="000A14BF">
            <w:pPr>
              <w:pStyle w:val="Bezatstarpm"/>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45" w:type="pct"/>
            <w:tcBorders>
              <w:top w:val="single" w:sz="4" w:space="0" w:color="auto"/>
              <w:left w:val="single" w:sz="4" w:space="0" w:color="auto"/>
              <w:bottom w:val="single" w:sz="4" w:space="0" w:color="auto"/>
              <w:right w:val="single" w:sz="4" w:space="0" w:color="auto"/>
            </w:tcBorders>
          </w:tcPr>
          <w:p w14:paraId="29FC0FDF" w14:textId="77777777" w:rsidR="00066412" w:rsidRPr="00162C8E" w:rsidRDefault="00066412" w:rsidP="000A14BF">
            <w:pPr>
              <w:pStyle w:val="Bezatstarpm"/>
              <w:jc w:val="center"/>
              <w:rPr>
                <w:rFonts w:ascii="Times New Roman" w:eastAsia="Times New Roman" w:hAnsi="Times New Roman" w:cs="Times New Roman"/>
                <w:bCs/>
                <w:sz w:val="20"/>
                <w:szCs w:val="20"/>
                <w:lang w:eastAsia="lv-LV"/>
              </w:rPr>
            </w:pPr>
          </w:p>
          <w:p w14:paraId="45F9B36E" w14:textId="7E505B3C" w:rsidR="00066412" w:rsidRPr="00162C8E" w:rsidRDefault="00162C8E" w:rsidP="000A14BF">
            <w:pPr>
              <w:pStyle w:val="Bezatstarpm"/>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71" w:type="pct"/>
            <w:tcBorders>
              <w:top w:val="single" w:sz="4" w:space="0" w:color="auto"/>
              <w:left w:val="single" w:sz="4" w:space="0" w:color="auto"/>
              <w:bottom w:val="single" w:sz="4" w:space="0" w:color="auto"/>
              <w:right w:val="single" w:sz="4" w:space="0" w:color="auto"/>
            </w:tcBorders>
          </w:tcPr>
          <w:p w14:paraId="17655F80" w14:textId="77777777" w:rsidR="00066412" w:rsidRPr="00162C8E" w:rsidRDefault="00066412" w:rsidP="000A14BF">
            <w:pPr>
              <w:pStyle w:val="Bezatstarpm"/>
              <w:jc w:val="center"/>
              <w:rPr>
                <w:rFonts w:ascii="Times New Roman" w:eastAsia="Times New Roman" w:hAnsi="Times New Roman" w:cs="Times New Roman"/>
                <w:bCs/>
                <w:sz w:val="20"/>
                <w:szCs w:val="20"/>
                <w:lang w:eastAsia="lv-LV"/>
              </w:rPr>
            </w:pPr>
          </w:p>
          <w:p w14:paraId="270D717E" w14:textId="6BC91670" w:rsidR="00066412" w:rsidRPr="00162C8E" w:rsidRDefault="00162C8E" w:rsidP="000A14BF">
            <w:pPr>
              <w:pStyle w:val="Bezatstarpm"/>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47" w:type="pct"/>
            <w:tcBorders>
              <w:top w:val="single" w:sz="4" w:space="0" w:color="auto"/>
              <w:left w:val="single" w:sz="4" w:space="0" w:color="auto"/>
              <w:bottom w:val="single" w:sz="4" w:space="0" w:color="auto"/>
              <w:right w:val="single" w:sz="4" w:space="0" w:color="auto"/>
            </w:tcBorders>
            <w:vAlign w:val="center"/>
          </w:tcPr>
          <w:p w14:paraId="49C7A6E5"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Katru gadu</w:t>
            </w:r>
          </w:p>
        </w:tc>
      </w:tr>
      <w:tr w:rsidR="00066412" w:rsidRPr="004E1BFC" w14:paraId="6BCD2851"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2929D659" w14:textId="77777777" w:rsidR="00066412" w:rsidRPr="004E1BFC" w:rsidRDefault="00066412" w:rsidP="000A14BF">
            <w:pPr>
              <w:pStyle w:val="Bezatstarpm"/>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4510D36C"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3.3.</w:t>
            </w:r>
            <w:r w:rsidR="00162C8E">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Speciālistu sagatavošana</w:t>
            </w:r>
          </w:p>
          <w:p w14:paraId="318BADD4" w14:textId="77777777" w:rsidR="00066412" w:rsidRPr="004E1BFC" w:rsidRDefault="00066412" w:rsidP="000A14BF">
            <w:pPr>
              <w:pStyle w:val="Bezatstarpm"/>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56985E74"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22.01.00 “Profesionālā izglītība”</w:t>
            </w:r>
            <w:r w:rsidR="00162C8E">
              <w:rPr>
                <w:rFonts w:ascii="Times New Roman" w:eastAsia="Times New Roman" w:hAnsi="Times New Roman" w:cs="Times New Roman"/>
                <w:bCs/>
                <w:sz w:val="20"/>
                <w:szCs w:val="20"/>
                <w:lang w:eastAsia="lv-LV"/>
              </w:rPr>
              <w:t>;</w:t>
            </w:r>
          </w:p>
          <w:p w14:paraId="2E6C6A13"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22.02.00 “Augstākā izglītība”</w:t>
            </w:r>
          </w:p>
        </w:tc>
        <w:tc>
          <w:tcPr>
            <w:tcW w:w="342" w:type="pct"/>
            <w:tcBorders>
              <w:top w:val="single" w:sz="4" w:space="0" w:color="auto"/>
              <w:left w:val="single" w:sz="4" w:space="0" w:color="auto"/>
              <w:bottom w:val="single" w:sz="4" w:space="0" w:color="auto"/>
              <w:right w:val="single" w:sz="4" w:space="0" w:color="auto"/>
            </w:tcBorders>
            <w:vAlign w:val="center"/>
          </w:tcPr>
          <w:p w14:paraId="102E1DE4"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543D7624"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54EA1366"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32F72578"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E653845"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1C2C9A71"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762D9FB0"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00</w:t>
            </w:r>
          </w:p>
        </w:tc>
        <w:tc>
          <w:tcPr>
            <w:tcW w:w="371" w:type="pct"/>
            <w:tcBorders>
              <w:top w:val="single" w:sz="4" w:space="0" w:color="auto"/>
              <w:left w:val="single" w:sz="4" w:space="0" w:color="auto"/>
              <w:bottom w:val="single" w:sz="4" w:space="0" w:color="auto"/>
              <w:right w:val="single" w:sz="4" w:space="0" w:color="auto"/>
            </w:tcBorders>
            <w:vAlign w:val="center"/>
          </w:tcPr>
          <w:p w14:paraId="4F541D72" w14:textId="77777777" w:rsidR="00066412" w:rsidRPr="004E1BFC" w:rsidRDefault="00066412" w:rsidP="000A14BF">
            <w:pPr>
              <w:pStyle w:val="Bezatstarpm"/>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00</w:t>
            </w:r>
          </w:p>
        </w:tc>
        <w:tc>
          <w:tcPr>
            <w:tcW w:w="347" w:type="pct"/>
            <w:tcBorders>
              <w:top w:val="single" w:sz="4" w:space="0" w:color="auto"/>
              <w:left w:val="single" w:sz="4" w:space="0" w:color="auto"/>
              <w:bottom w:val="single" w:sz="4" w:space="0" w:color="auto"/>
              <w:right w:val="single" w:sz="4" w:space="0" w:color="auto"/>
            </w:tcBorders>
            <w:vAlign w:val="center"/>
          </w:tcPr>
          <w:p w14:paraId="68FA77A7" w14:textId="77777777" w:rsidR="00066412" w:rsidRPr="004E1BFC" w:rsidRDefault="00066412" w:rsidP="000A14BF">
            <w:pPr>
              <w:pStyle w:val="Bezatstarpm"/>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Katru gadu</w:t>
            </w:r>
          </w:p>
        </w:tc>
      </w:tr>
    </w:tbl>
    <w:p w14:paraId="3890A5C9" w14:textId="1C6EBA74" w:rsidR="00066412" w:rsidRPr="00504226" w:rsidRDefault="00066412" w:rsidP="00066412">
      <w:pPr>
        <w:spacing w:after="0" w:line="240" w:lineRule="auto"/>
        <w:jc w:val="both"/>
        <w:rPr>
          <w:rFonts w:ascii="Times New Roman" w:hAnsi="Times New Roman" w:cs="Times New Roman"/>
          <w:sz w:val="20"/>
          <w:szCs w:val="20"/>
        </w:rPr>
      </w:pPr>
      <w:r w:rsidRPr="004E1BFC">
        <w:rPr>
          <w:rFonts w:ascii="Times New Roman" w:hAnsi="Times New Roman" w:cs="Times New Roman"/>
        </w:rPr>
        <w:t xml:space="preserve">* </w:t>
      </w:r>
      <w:r w:rsidRPr="00504226">
        <w:rPr>
          <w:rFonts w:ascii="Times New Roman" w:hAnsi="Times New Roman" w:cs="Times New Roman"/>
          <w:sz w:val="20"/>
          <w:szCs w:val="20"/>
        </w:rPr>
        <w:t>Investīcijas no ES Atveseļošanas un noturības mehānisma (ANM) plānotas indikatīvi, ja par to būs panākta vienošanās ar Eiropas Komisiju un ANM plāns tiks apstiprināts Ministru kabinetā.</w:t>
      </w:r>
    </w:p>
    <w:p w14:paraId="2034DB53" w14:textId="481B3FE9" w:rsidR="00567CE8" w:rsidRPr="00066412" w:rsidRDefault="00066412" w:rsidP="00066412">
      <w:pPr>
        <w:spacing w:after="0" w:line="240" w:lineRule="auto"/>
        <w:jc w:val="both"/>
        <w:rPr>
          <w:rFonts w:ascii="Times New Roman" w:hAnsi="Times New Roman" w:cs="Times New Roman"/>
          <w:sz w:val="20"/>
          <w:szCs w:val="20"/>
        </w:rPr>
      </w:pPr>
      <w:r w:rsidRPr="00504226">
        <w:rPr>
          <w:rFonts w:ascii="Times New Roman" w:hAnsi="Times New Roman" w:cs="Times New Roman"/>
          <w:sz w:val="20"/>
          <w:szCs w:val="20"/>
        </w:rPr>
        <w:t xml:space="preserve">Papildu informācija: </w:t>
      </w:r>
      <w:r w:rsidR="00162C8E">
        <w:rPr>
          <w:rFonts w:ascii="Times New Roman" w:hAnsi="Times New Roman" w:cs="Times New Roman"/>
          <w:sz w:val="20"/>
          <w:szCs w:val="20"/>
        </w:rPr>
        <w:t>p</w:t>
      </w:r>
      <w:r w:rsidRPr="00504226">
        <w:rPr>
          <w:rFonts w:ascii="Times New Roman" w:hAnsi="Times New Roman" w:cs="Times New Roman"/>
          <w:sz w:val="20"/>
          <w:szCs w:val="20"/>
        </w:rPr>
        <w:t>lāna izstrāde tika uzsākta 2019.gadā (izsludināts VSS 2019.</w:t>
      </w:r>
      <w:r w:rsidR="00162C8E">
        <w:rPr>
          <w:rFonts w:ascii="Times New Roman" w:hAnsi="Times New Roman" w:cs="Times New Roman"/>
          <w:sz w:val="20"/>
          <w:szCs w:val="20"/>
        </w:rPr>
        <w:t xml:space="preserve"> </w:t>
      </w:r>
      <w:r w:rsidRPr="00504226">
        <w:rPr>
          <w:rFonts w:ascii="Times New Roman" w:hAnsi="Times New Roman" w:cs="Times New Roman"/>
          <w:sz w:val="20"/>
          <w:szCs w:val="20"/>
        </w:rPr>
        <w:t>gada 4.</w:t>
      </w:r>
      <w:r w:rsidR="00162C8E">
        <w:rPr>
          <w:rFonts w:ascii="Times New Roman" w:hAnsi="Times New Roman" w:cs="Times New Roman"/>
          <w:sz w:val="20"/>
          <w:szCs w:val="20"/>
        </w:rPr>
        <w:t xml:space="preserve"> </w:t>
      </w:r>
      <w:r w:rsidRPr="00504226">
        <w:rPr>
          <w:rFonts w:ascii="Times New Roman" w:hAnsi="Times New Roman" w:cs="Times New Roman"/>
          <w:sz w:val="20"/>
          <w:szCs w:val="20"/>
        </w:rPr>
        <w:t xml:space="preserve">jūlijā), </w:t>
      </w:r>
      <w:r w:rsidR="00162C8E">
        <w:rPr>
          <w:rFonts w:ascii="Times New Roman" w:hAnsi="Times New Roman" w:cs="Times New Roman"/>
          <w:sz w:val="20"/>
          <w:szCs w:val="20"/>
        </w:rPr>
        <w:t>tāpēc</w:t>
      </w:r>
      <w:r w:rsidRPr="00504226">
        <w:rPr>
          <w:rFonts w:ascii="Times New Roman" w:hAnsi="Times New Roman" w:cs="Times New Roman"/>
          <w:sz w:val="20"/>
          <w:szCs w:val="20"/>
        </w:rPr>
        <w:t xml:space="preserve"> informācija par ietekmi uz budžetu saglabāta no 2020.</w:t>
      </w:r>
      <w:r w:rsidR="00162C8E">
        <w:rPr>
          <w:rFonts w:ascii="Times New Roman" w:hAnsi="Times New Roman" w:cs="Times New Roman"/>
          <w:sz w:val="20"/>
          <w:szCs w:val="20"/>
        </w:rPr>
        <w:t xml:space="preserve"> </w:t>
      </w:r>
      <w:r w:rsidRPr="00504226">
        <w:rPr>
          <w:rFonts w:ascii="Times New Roman" w:hAnsi="Times New Roman" w:cs="Times New Roman"/>
          <w:sz w:val="20"/>
          <w:szCs w:val="20"/>
        </w:rPr>
        <w:t>gada.</w:t>
      </w:r>
    </w:p>
    <w:p w14:paraId="26CEC7AF" w14:textId="77777777" w:rsidR="00D31DFB" w:rsidRPr="00E7171B" w:rsidRDefault="00D31DFB" w:rsidP="00413850">
      <w:pPr>
        <w:jc w:val="both"/>
        <w:rPr>
          <w:rFonts w:ascii="Times New Roman" w:hAnsi="Times New Roman" w:cs="Times New Roman"/>
          <w:sz w:val="24"/>
          <w:szCs w:val="24"/>
        </w:rPr>
      </w:pPr>
    </w:p>
    <w:p w14:paraId="65CF57D1" w14:textId="77777777" w:rsidR="00ED33CF" w:rsidRPr="00E7171B" w:rsidRDefault="00ED33CF" w:rsidP="00413850">
      <w:pPr>
        <w:jc w:val="both"/>
        <w:rPr>
          <w:rFonts w:ascii="Times New Roman" w:hAnsi="Times New Roman" w:cs="Times New Roman"/>
          <w:sz w:val="24"/>
          <w:szCs w:val="24"/>
        </w:rPr>
      </w:pPr>
    </w:p>
    <w:p w14:paraId="5E68E58F"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Zemkopības ministrs</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850C09">
        <w:rPr>
          <w:rFonts w:ascii="Times New Roman" w:hAnsi="Times New Roman" w:cs="Times New Roman"/>
          <w:sz w:val="24"/>
          <w:szCs w:val="24"/>
        </w:rPr>
        <w:tab/>
      </w:r>
      <w:r w:rsidR="00850C09">
        <w:rPr>
          <w:rFonts w:ascii="Times New Roman" w:hAnsi="Times New Roman" w:cs="Times New Roman"/>
          <w:sz w:val="24"/>
          <w:szCs w:val="24"/>
        </w:rPr>
        <w:tab/>
      </w:r>
      <w:r w:rsidR="00850C09">
        <w:rPr>
          <w:rFonts w:ascii="Times New Roman" w:hAnsi="Times New Roman" w:cs="Times New Roman"/>
          <w:sz w:val="24"/>
          <w:szCs w:val="24"/>
        </w:rPr>
        <w:tab/>
      </w:r>
      <w:r w:rsidR="00850C09">
        <w:rPr>
          <w:rFonts w:ascii="Times New Roman" w:hAnsi="Times New Roman" w:cs="Times New Roman"/>
          <w:sz w:val="24"/>
          <w:szCs w:val="24"/>
        </w:rPr>
        <w:tab/>
      </w:r>
      <w:r w:rsidR="00850C09">
        <w:rPr>
          <w:rFonts w:ascii="Times New Roman" w:hAnsi="Times New Roman" w:cs="Times New Roman"/>
          <w:sz w:val="24"/>
          <w:szCs w:val="24"/>
        </w:rPr>
        <w:tab/>
      </w:r>
      <w:r w:rsidR="00850C09">
        <w:rPr>
          <w:rFonts w:ascii="Times New Roman" w:hAnsi="Times New Roman" w:cs="Times New Roman"/>
          <w:sz w:val="24"/>
          <w:szCs w:val="24"/>
        </w:rPr>
        <w:tab/>
      </w:r>
      <w:r w:rsidR="00850C09">
        <w:rPr>
          <w:rFonts w:ascii="Times New Roman" w:hAnsi="Times New Roman" w:cs="Times New Roman"/>
          <w:sz w:val="24"/>
          <w:szCs w:val="24"/>
        </w:rPr>
        <w:tab/>
      </w:r>
      <w:r w:rsidR="00850C09">
        <w:rPr>
          <w:rFonts w:ascii="Times New Roman" w:hAnsi="Times New Roman" w:cs="Times New Roman"/>
          <w:sz w:val="24"/>
          <w:szCs w:val="24"/>
        </w:rPr>
        <w:tab/>
      </w:r>
      <w:r w:rsidR="00850C09">
        <w:rPr>
          <w:rFonts w:ascii="Times New Roman" w:hAnsi="Times New Roman" w:cs="Times New Roman"/>
          <w:sz w:val="24"/>
          <w:szCs w:val="24"/>
        </w:rPr>
        <w:tab/>
      </w:r>
      <w:r w:rsidRPr="00E7171B">
        <w:rPr>
          <w:rFonts w:ascii="Times New Roman" w:hAnsi="Times New Roman" w:cs="Times New Roman"/>
          <w:sz w:val="24"/>
          <w:szCs w:val="24"/>
        </w:rPr>
        <w:t>K.</w:t>
      </w:r>
      <w:r w:rsidR="00162C8E">
        <w:rPr>
          <w:rFonts w:ascii="Times New Roman" w:hAnsi="Times New Roman" w:cs="Times New Roman"/>
          <w:sz w:val="24"/>
          <w:szCs w:val="24"/>
        </w:rPr>
        <w:t> </w:t>
      </w:r>
      <w:r w:rsidRPr="00E7171B">
        <w:rPr>
          <w:rFonts w:ascii="Times New Roman" w:hAnsi="Times New Roman" w:cs="Times New Roman"/>
          <w:sz w:val="24"/>
          <w:szCs w:val="24"/>
        </w:rPr>
        <w:t>Gerhards</w:t>
      </w:r>
      <w:bookmarkEnd w:id="1"/>
      <w:bookmarkEnd w:id="2"/>
    </w:p>
    <w:sectPr w:rsidR="00413850" w:rsidRPr="00E7171B" w:rsidSect="00850C09">
      <w:pgSz w:w="16840" w:h="11907"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B06FA" w14:textId="77777777" w:rsidR="00993B46" w:rsidRDefault="00993B46" w:rsidP="00BB4B00">
      <w:pPr>
        <w:spacing w:after="0" w:line="240" w:lineRule="auto"/>
      </w:pPr>
      <w:r>
        <w:separator/>
      </w:r>
    </w:p>
  </w:endnote>
  <w:endnote w:type="continuationSeparator" w:id="0">
    <w:p w14:paraId="702539C0" w14:textId="77777777" w:rsidR="00993B46" w:rsidRDefault="00993B46" w:rsidP="00BB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24C8" w14:textId="77777777" w:rsidR="007A6C23" w:rsidRDefault="0098030A" w:rsidP="007A6C23">
    <w:pPr>
      <w:pStyle w:val="Kjene"/>
      <w:jc w:val="center"/>
    </w:pPr>
    <w:sdt>
      <w:sdtPr>
        <w:id w:val="-814571965"/>
        <w:docPartObj>
          <w:docPartGallery w:val="Page Numbers (Bottom of Page)"/>
          <w:docPartUnique/>
        </w:docPartObj>
      </w:sdtPr>
      <w:sdtEndPr/>
      <w:sdtContent>
        <w:r w:rsidR="00E1281B">
          <w:fldChar w:fldCharType="begin"/>
        </w:r>
        <w:r w:rsidR="00E1281B">
          <w:instrText>PAGE   \* MERGEFORMAT</w:instrText>
        </w:r>
        <w:r w:rsidR="00E1281B">
          <w:fldChar w:fldCharType="separate"/>
        </w:r>
        <w:r w:rsidR="00162C8E">
          <w:rPr>
            <w:noProof/>
          </w:rPr>
          <w:t>2</w:t>
        </w:r>
        <w:r w:rsidR="00E1281B">
          <w:fldChar w:fldCharType="end"/>
        </w:r>
      </w:sdtContent>
    </w:sdt>
  </w:p>
  <w:p w14:paraId="4A69274B" w14:textId="76B81546" w:rsidR="00E1281B" w:rsidRPr="007A6C23" w:rsidRDefault="007A6C23" w:rsidP="007A6C23">
    <w:pPr>
      <w:pStyle w:val="Kjene"/>
    </w:pPr>
    <w:r w:rsidRPr="007A6C23">
      <w:rPr>
        <w:sz w:val="20"/>
      </w:rPr>
      <w:t>ZMpl_180221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58F5" w14:textId="0FC3F1D1" w:rsidR="00E1281B" w:rsidRPr="007A6C23" w:rsidRDefault="007A6C23" w:rsidP="007A6C23">
    <w:pPr>
      <w:pStyle w:val="Kjene"/>
    </w:pPr>
    <w:r w:rsidRPr="007A6C23">
      <w:rPr>
        <w:sz w:val="20"/>
      </w:rPr>
      <w:t>ZMpl_180221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98AF" w14:textId="77777777" w:rsidR="00993B46" w:rsidRDefault="00993B46" w:rsidP="00BB4B00">
      <w:pPr>
        <w:spacing w:after="0" w:line="240" w:lineRule="auto"/>
      </w:pPr>
      <w:r>
        <w:separator/>
      </w:r>
    </w:p>
  </w:footnote>
  <w:footnote w:type="continuationSeparator" w:id="0">
    <w:p w14:paraId="29A7D926" w14:textId="77777777" w:rsidR="00993B46" w:rsidRDefault="00993B46" w:rsidP="00BB4B00">
      <w:pPr>
        <w:spacing w:after="0" w:line="240" w:lineRule="auto"/>
      </w:pPr>
      <w:r>
        <w:continuationSeparator/>
      </w:r>
    </w:p>
  </w:footnote>
  <w:footnote w:id="1">
    <w:p w14:paraId="49BDB31E" w14:textId="77777777" w:rsidR="00E1281B" w:rsidRPr="001C0524" w:rsidRDefault="00E1281B" w:rsidP="001C0524">
      <w:pPr>
        <w:pStyle w:val="Bezatstarpm"/>
        <w:jc w:val="both"/>
        <w:rPr>
          <w:rFonts w:ascii="Times New Roman" w:hAnsi="Times New Roman" w:cs="Times New Roman"/>
          <w:sz w:val="20"/>
          <w:szCs w:val="20"/>
        </w:rPr>
      </w:pPr>
      <w:r w:rsidRPr="001C0524">
        <w:rPr>
          <w:rStyle w:val="Vresatsauce"/>
          <w:rFonts w:ascii="Times New Roman" w:hAnsi="Times New Roman" w:cs="Times New Roman"/>
          <w:sz w:val="20"/>
          <w:szCs w:val="20"/>
        </w:rPr>
        <w:footnoteRef/>
      </w:r>
      <w:r w:rsidRPr="001C0524">
        <w:rPr>
          <w:rFonts w:ascii="Times New Roman" w:hAnsi="Times New Roman" w:cs="Times New Roman"/>
          <w:sz w:val="20"/>
          <w:szCs w:val="20"/>
        </w:rPr>
        <w:t xml:space="preserve">http://petijumi.mk.gov.lv/sites/default/files/title_file/VARAM_peti_Kopsavilkums_Klimata_parmain_scenar_par_ietek_un_pielag_scenarij_izstrad_2010_2100_gadam_zinat_datu_noteiks_pielag_monit.pdf) </w:t>
      </w:r>
    </w:p>
  </w:footnote>
  <w:footnote w:id="2">
    <w:p w14:paraId="0D8D6E0D" w14:textId="77777777" w:rsidR="00E1281B" w:rsidRDefault="00E1281B">
      <w:pPr>
        <w:pStyle w:val="Vresteksts"/>
      </w:pPr>
      <w:r>
        <w:rPr>
          <w:rStyle w:val="Vresatsauce"/>
        </w:rPr>
        <w:footnoteRef/>
      </w:r>
      <w:r>
        <w:t xml:space="preserve"> </w:t>
      </w:r>
      <w:r w:rsidRPr="00D8556F">
        <w:rPr>
          <w:rFonts w:ascii="Times New Roman" w:hAnsi="Times New Roman" w:cs="Times New Roman"/>
        </w:rPr>
        <w:t xml:space="preserve">Virbulis, et al. 2013. Hydrogeological model of the Baltic Artesian Basin. </w:t>
      </w:r>
      <w:r w:rsidRPr="00D8556F">
        <w:rPr>
          <w:rFonts w:ascii="Times New Roman" w:hAnsi="Times New Roman" w:cs="Times New Roman"/>
          <w:i/>
        </w:rPr>
        <w:t>Hydrogeology Journal.</w:t>
      </w:r>
      <w:r w:rsidRPr="00D8556F">
        <w:rPr>
          <w:rFonts w:ascii="Times New Roman" w:hAnsi="Times New Roman" w:cs="Times New Roman"/>
        </w:rPr>
        <w:t xml:space="preserve"> 21(4), 845-862; </w:t>
      </w:r>
      <w:hyperlink r:id="rId1" w:history="1">
        <w:r w:rsidRPr="00D8556F">
          <w:rPr>
            <w:rStyle w:val="Hipersaite"/>
            <w:rFonts w:ascii="Times New Roman" w:hAnsi="Times New Roman" w:cs="Times New Roman"/>
          </w:rPr>
          <w:t>https://link.springer.com/article/10.1007/s10040-013-0970-7</w:t>
        </w:r>
      </w:hyperlink>
    </w:p>
  </w:footnote>
  <w:footnote w:id="3">
    <w:p w14:paraId="05C3AEA2" w14:textId="064F0138" w:rsidR="00E1281B" w:rsidRDefault="00E1281B">
      <w:pPr>
        <w:pStyle w:val="Vresteksts"/>
      </w:pPr>
      <w:r>
        <w:rPr>
          <w:rStyle w:val="Vresatsauce"/>
        </w:rPr>
        <w:footnoteRef/>
      </w:r>
      <w:r w:rsidRPr="00D8556F">
        <w:rPr>
          <w:rFonts w:ascii="Times New Roman" w:hAnsi="Times New Roman" w:cs="Times New Roman"/>
        </w:rPr>
        <w:t>Zālītis</w:t>
      </w:r>
      <w:r>
        <w:rPr>
          <w:rFonts w:ascii="Times New Roman" w:hAnsi="Times New Roman" w:cs="Times New Roman"/>
        </w:rPr>
        <w:t>,</w:t>
      </w:r>
      <w:r w:rsidRPr="00D8556F">
        <w:rPr>
          <w:rFonts w:ascii="Times New Roman" w:hAnsi="Times New Roman" w:cs="Times New Roman"/>
        </w:rPr>
        <w:t xml:space="preserve"> </w:t>
      </w:r>
      <w:r>
        <w:rPr>
          <w:rFonts w:ascii="Times New Roman" w:hAnsi="Times New Roman" w:cs="Times New Roman"/>
        </w:rPr>
        <w:t>P</w:t>
      </w:r>
      <w:r w:rsidRPr="00D8556F">
        <w:rPr>
          <w:rFonts w:ascii="Times New Roman" w:hAnsi="Times New Roman" w:cs="Times New Roman"/>
        </w:rPr>
        <w:t xml:space="preserve">. 2012. </w:t>
      </w:r>
      <w:r w:rsidRPr="00A83FDA">
        <w:rPr>
          <w:rFonts w:ascii="Times New Roman" w:hAnsi="Times New Roman" w:cs="Times New Roman"/>
          <w:i/>
        </w:rPr>
        <w:t>Mežs un ūdens</w:t>
      </w:r>
      <w:r w:rsidRPr="00D8556F">
        <w:rPr>
          <w:rFonts w:ascii="Times New Roman" w:hAnsi="Times New Roman" w:cs="Times New Roman"/>
        </w:rPr>
        <w:t>. LVMI Silava</w:t>
      </w:r>
      <w:r>
        <w:rPr>
          <w:rFonts w:ascii="Times New Roman" w:hAnsi="Times New Roman" w:cs="Times New Roman"/>
        </w:rPr>
        <w:t>.</w:t>
      </w:r>
      <w:r w:rsidRPr="00D8556F">
        <w:rPr>
          <w:rFonts w:ascii="Times New Roman" w:hAnsi="Times New Roman" w:cs="Times New Roman"/>
        </w:rPr>
        <w:t xml:space="preserve"> 356 lpp.</w:t>
      </w:r>
      <w:r>
        <w:t xml:space="preserve"> </w:t>
      </w:r>
    </w:p>
  </w:footnote>
  <w:footnote w:id="4">
    <w:p w14:paraId="3F0F4263" w14:textId="1B016295" w:rsidR="00E1281B" w:rsidRPr="00D24C4F" w:rsidRDefault="00E1281B">
      <w:pPr>
        <w:pStyle w:val="Vresteksts"/>
        <w:rPr>
          <w:rFonts w:ascii="Times New Roman" w:hAnsi="Times New Roman" w:cs="Times New Roman"/>
        </w:rPr>
      </w:pPr>
      <w:r w:rsidRPr="00D24C4F">
        <w:rPr>
          <w:rStyle w:val="Vresatsauce"/>
          <w:rFonts w:ascii="Times New Roman" w:hAnsi="Times New Roman" w:cs="Times New Roman"/>
        </w:rPr>
        <w:footnoteRef/>
      </w:r>
      <w:r w:rsidRPr="00D24C4F">
        <w:rPr>
          <w:rFonts w:ascii="Times New Roman" w:hAnsi="Times New Roman" w:cs="Times New Roman"/>
        </w:rPr>
        <w:t xml:space="preserve"> Indriksons</w:t>
      </w:r>
      <w:r>
        <w:rPr>
          <w:rFonts w:ascii="Times New Roman" w:hAnsi="Times New Roman" w:cs="Times New Roman"/>
        </w:rPr>
        <w:t>,</w:t>
      </w:r>
      <w:r w:rsidRPr="00D24C4F">
        <w:rPr>
          <w:rFonts w:ascii="Times New Roman" w:hAnsi="Times New Roman" w:cs="Times New Roman"/>
        </w:rPr>
        <w:t xml:space="preserve"> A</w:t>
      </w:r>
      <w:r>
        <w:rPr>
          <w:rFonts w:ascii="Times New Roman" w:hAnsi="Times New Roman" w:cs="Times New Roman"/>
        </w:rPr>
        <w:t xml:space="preserve">. </w:t>
      </w:r>
      <w:r w:rsidRPr="00A83FDA">
        <w:rPr>
          <w:rFonts w:ascii="Times New Roman" w:hAnsi="Times New Roman" w:cs="Times New Roman"/>
          <w:i/>
        </w:rPr>
        <w:t>Klimata ietekme uz mežu un ūdens režīmu</w:t>
      </w:r>
      <w:r>
        <w:rPr>
          <w:rFonts w:ascii="Times New Roman" w:hAnsi="Times New Roman" w:cs="Times New Roman"/>
        </w:rPr>
        <w:t>.</w:t>
      </w:r>
      <w:r w:rsidRPr="00D24C4F">
        <w:rPr>
          <w:rFonts w:ascii="Times New Roman" w:hAnsi="Times New Roman" w:cs="Times New Roman"/>
        </w:rPr>
        <w:t xml:space="preserve"> Silava</w:t>
      </w:r>
      <w:r>
        <w:rPr>
          <w:rFonts w:ascii="Times New Roman" w:hAnsi="Times New Roman" w:cs="Times New Roman"/>
        </w:rPr>
        <w:t>.</w:t>
      </w:r>
    </w:p>
  </w:footnote>
  <w:footnote w:id="5">
    <w:p w14:paraId="47729905" w14:textId="046B258D" w:rsidR="00E1281B" w:rsidRDefault="00E1281B" w:rsidP="00A83FDA">
      <w:pPr>
        <w:pStyle w:val="Vresteksts"/>
        <w:jc w:val="both"/>
      </w:pPr>
      <w:r w:rsidRPr="00D24C4F">
        <w:rPr>
          <w:rStyle w:val="Vresatsauce"/>
          <w:rFonts w:ascii="Times New Roman" w:hAnsi="Times New Roman" w:cs="Times New Roman"/>
        </w:rPr>
        <w:footnoteRef/>
      </w:r>
      <w:r w:rsidRPr="00D24C4F">
        <w:rPr>
          <w:rFonts w:ascii="Times New Roman" w:hAnsi="Times New Roman" w:cs="Times New Roman"/>
        </w:rPr>
        <w:t xml:space="preserve"> Lazdiņš</w:t>
      </w:r>
      <w:r>
        <w:rPr>
          <w:rFonts w:ascii="Times New Roman" w:hAnsi="Times New Roman" w:cs="Times New Roman"/>
        </w:rPr>
        <w:t>,</w:t>
      </w:r>
      <w:r w:rsidRPr="00D24C4F">
        <w:rPr>
          <w:rFonts w:ascii="Times New Roman" w:hAnsi="Times New Roman" w:cs="Times New Roman"/>
        </w:rPr>
        <w:t xml:space="preserve"> A</w:t>
      </w:r>
      <w:r>
        <w:rPr>
          <w:rFonts w:ascii="Times New Roman" w:hAnsi="Times New Roman" w:cs="Times New Roman"/>
        </w:rPr>
        <w:t>.</w:t>
      </w:r>
      <w:r w:rsidRPr="00D24C4F">
        <w:rPr>
          <w:rFonts w:ascii="Times New Roman" w:hAnsi="Times New Roman" w:cs="Times New Roman"/>
        </w:rPr>
        <w:t xml:space="preserve"> </w:t>
      </w:r>
      <w:r w:rsidRPr="00A83FDA">
        <w:rPr>
          <w:rFonts w:ascii="Times New Roman" w:hAnsi="Times New Roman" w:cs="Times New Roman"/>
          <w:i/>
        </w:rPr>
        <w:t>Aramzemes un ilggadīgo zālāju apsaimniekošanas radīto siltumnīcefekta gāzu (SEG) emisiju un oglekļa dioksīda (CO</w:t>
      </w:r>
      <w:r w:rsidRPr="00A83FDA">
        <w:rPr>
          <w:rFonts w:ascii="Times New Roman" w:hAnsi="Times New Roman" w:cs="Times New Roman"/>
          <w:i/>
          <w:vertAlign w:val="subscript"/>
        </w:rPr>
        <w:t>2</w:t>
      </w:r>
      <w:r w:rsidRPr="00A83FDA">
        <w:rPr>
          <w:rFonts w:ascii="Times New Roman" w:hAnsi="Times New Roman" w:cs="Times New Roman"/>
          <w:i/>
        </w:rPr>
        <w:t>) piesaistes uzskaites sistēmas pilnveidošana un atbilstošu metodisko risinājumu izstrādāšana</w:t>
      </w:r>
      <w:r>
        <w:rPr>
          <w:rFonts w:ascii="Times New Roman" w:hAnsi="Times New Roman" w:cs="Times New Roman"/>
        </w:rPr>
        <w:t xml:space="preserve">. </w:t>
      </w:r>
      <w:r w:rsidRPr="00D24C4F">
        <w:rPr>
          <w:rFonts w:ascii="Times New Roman" w:hAnsi="Times New Roman" w:cs="Times New Roman"/>
        </w:rPr>
        <w:t>Silava</w:t>
      </w:r>
      <w:r>
        <w:rPr>
          <w:rFonts w:ascii="Times New Roman" w:hAnsi="Times New Roman" w:cs="Times New Roman"/>
        </w:rPr>
        <w:t>.</w:t>
      </w:r>
    </w:p>
  </w:footnote>
  <w:footnote w:id="6">
    <w:p w14:paraId="1265327B" w14:textId="77777777" w:rsidR="00E1281B" w:rsidRPr="001C0524" w:rsidRDefault="00E1281B" w:rsidP="001C0524">
      <w:pPr>
        <w:pStyle w:val="Bezatstarpm"/>
        <w:jc w:val="both"/>
        <w:rPr>
          <w:rFonts w:ascii="Times New Roman" w:hAnsi="Times New Roman" w:cs="Times New Roman"/>
          <w:color w:val="000000"/>
          <w:sz w:val="20"/>
          <w:szCs w:val="20"/>
        </w:rPr>
      </w:pPr>
      <w:r w:rsidRPr="001C0524">
        <w:rPr>
          <w:rFonts w:ascii="Times New Roman" w:hAnsi="Times New Roman" w:cs="Times New Roman"/>
          <w:sz w:val="20"/>
          <w:szCs w:val="20"/>
          <w:vertAlign w:val="superscript"/>
        </w:rPr>
        <w:footnoteRef/>
      </w:r>
      <w:hyperlink r:id="rId2">
        <w:r w:rsidRPr="001C0524">
          <w:rPr>
            <w:rFonts w:ascii="Times New Roman" w:eastAsia="Times New Roman" w:hAnsi="Times New Roman" w:cs="Times New Roman"/>
            <w:color w:val="0563C1"/>
            <w:sz w:val="20"/>
            <w:szCs w:val="20"/>
            <w:u w:val="single"/>
          </w:rPr>
          <w:t>https://ec.europa.eu/echo/files/about/COMM_PDF_SEC_2010_1626_F_staff_working_document_en.pdf</w:t>
        </w:r>
      </w:hyperlink>
    </w:p>
  </w:footnote>
  <w:footnote w:id="7">
    <w:p w14:paraId="4F4E4E1B" w14:textId="20846AB5" w:rsidR="00E1281B" w:rsidRPr="001C0524" w:rsidRDefault="00E1281B" w:rsidP="001C0524">
      <w:pPr>
        <w:pStyle w:val="Bezatstarpm"/>
        <w:jc w:val="both"/>
        <w:rPr>
          <w:rFonts w:ascii="Times New Roman" w:eastAsia="Times New Roman" w:hAnsi="Times New Roman" w:cs="Times New Roman"/>
          <w:color w:val="000000"/>
          <w:sz w:val="20"/>
          <w:szCs w:val="20"/>
        </w:rPr>
      </w:pPr>
      <w:r w:rsidRPr="001C0524">
        <w:rPr>
          <w:rFonts w:ascii="Times New Roman" w:hAnsi="Times New Roman" w:cs="Times New Roman"/>
          <w:sz w:val="20"/>
          <w:szCs w:val="20"/>
          <w:vertAlign w:val="superscript"/>
        </w:rPr>
        <w:footnoteRef/>
      </w:r>
      <w:r w:rsidRPr="001C0524">
        <w:rPr>
          <w:rFonts w:ascii="Times New Roman" w:eastAsia="Times New Roman" w:hAnsi="Times New Roman" w:cs="Times New Roman"/>
          <w:color w:val="000000"/>
          <w:sz w:val="20"/>
          <w:szCs w:val="20"/>
        </w:rPr>
        <w:t xml:space="preserve"> VARAM </w:t>
      </w:r>
      <w:r>
        <w:rPr>
          <w:rFonts w:ascii="Times New Roman" w:eastAsia="Times New Roman" w:hAnsi="Times New Roman" w:cs="Times New Roman"/>
          <w:color w:val="000000"/>
          <w:sz w:val="20"/>
          <w:szCs w:val="20"/>
        </w:rPr>
        <w:t>i</w:t>
      </w:r>
      <w:r w:rsidRPr="001C0524">
        <w:rPr>
          <w:rFonts w:ascii="Times New Roman" w:eastAsia="Times New Roman" w:hAnsi="Times New Roman" w:cs="Times New Roman"/>
          <w:color w:val="000000"/>
          <w:sz w:val="20"/>
          <w:szCs w:val="20"/>
        </w:rPr>
        <w:t>nformatīvais ziņojums</w:t>
      </w:r>
      <w:r w:rsidRPr="001C0524">
        <w:rPr>
          <w:rFonts w:ascii="Times New Roman" w:hAnsi="Times New Roman" w:cs="Times New Roman"/>
          <w:sz w:val="20"/>
          <w:szCs w:val="20"/>
        </w:rPr>
        <w:t xml:space="preserve"> </w:t>
      </w:r>
      <w:r w:rsidRPr="001C0524">
        <w:rPr>
          <w:rFonts w:ascii="Times New Roman" w:eastAsia="Times New Roman" w:hAnsi="Times New Roman" w:cs="Times New Roman"/>
          <w:color w:val="000000"/>
          <w:sz w:val="20"/>
          <w:szCs w:val="20"/>
        </w:rPr>
        <w:t>"Par plūdu draudu brīdinājuma sistēmas efektivitātes uzlabošanas nepieciešamību"</w:t>
      </w:r>
      <w:r>
        <w:rPr>
          <w:rFonts w:ascii="Times New Roman" w:eastAsia="Times New Roman" w:hAnsi="Times New Roman" w:cs="Times New Roman"/>
          <w:color w:val="000000"/>
          <w:sz w:val="20"/>
          <w:szCs w:val="20"/>
        </w:rPr>
        <w:t>,</w:t>
      </w:r>
      <w:r w:rsidRPr="001C0524">
        <w:rPr>
          <w:rFonts w:ascii="Times New Roman" w:eastAsia="Times New Roman" w:hAnsi="Times New Roman" w:cs="Times New Roman"/>
          <w:color w:val="000000"/>
          <w:sz w:val="20"/>
          <w:szCs w:val="20"/>
        </w:rPr>
        <w:t xml:space="preserve"> 2.</w:t>
      </w:r>
      <w:r>
        <w:rPr>
          <w:rFonts w:ascii="Times New Roman" w:eastAsia="Times New Roman" w:hAnsi="Times New Roman" w:cs="Times New Roman"/>
          <w:color w:val="000000"/>
          <w:sz w:val="20"/>
          <w:szCs w:val="20"/>
        </w:rPr>
        <w:t> </w:t>
      </w:r>
      <w:r w:rsidRPr="001C0524">
        <w:rPr>
          <w:rFonts w:ascii="Times New Roman" w:eastAsia="Times New Roman" w:hAnsi="Times New Roman" w:cs="Times New Roman"/>
          <w:color w:val="000000"/>
          <w:sz w:val="20"/>
          <w:szCs w:val="20"/>
        </w:rPr>
        <w:t>lp., izskatīts 09.07.2019. MK</w:t>
      </w:r>
      <w:r>
        <w:rPr>
          <w:rFonts w:ascii="Times New Roman" w:eastAsia="Times New Roman" w:hAnsi="Times New Roman" w:cs="Times New Roman"/>
          <w:color w:val="000000"/>
          <w:sz w:val="20"/>
          <w:szCs w:val="20"/>
        </w:rPr>
        <w:t> </w:t>
      </w:r>
      <w:r w:rsidRPr="001C0524">
        <w:rPr>
          <w:rFonts w:ascii="Times New Roman" w:eastAsia="Times New Roman" w:hAnsi="Times New Roman" w:cs="Times New Roman"/>
          <w:color w:val="000000"/>
          <w:sz w:val="20"/>
          <w:szCs w:val="20"/>
        </w:rPr>
        <w:t>sēd</w:t>
      </w:r>
      <w:r>
        <w:rPr>
          <w:rFonts w:ascii="Times New Roman" w:eastAsia="Times New Roman" w:hAnsi="Times New Roman" w:cs="Times New Roman"/>
          <w:color w:val="000000"/>
          <w:sz w:val="20"/>
          <w:szCs w:val="20"/>
        </w:rPr>
        <w:t>ē</w:t>
      </w:r>
      <w:r w:rsidRPr="001C052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w:t>
      </w:r>
      <w:r w:rsidRPr="001C0524">
        <w:rPr>
          <w:rFonts w:ascii="Times New Roman" w:eastAsia="Times New Roman" w:hAnsi="Times New Roman" w:cs="Times New Roman"/>
          <w:color w:val="000000"/>
          <w:sz w:val="20"/>
          <w:szCs w:val="20"/>
        </w:rPr>
        <w:t>rot.</w:t>
      </w:r>
      <w:r>
        <w:rPr>
          <w:rFonts w:ascii="Times New Roman" w:eastAsia="Times New Roman" w:hAnsi="Times New Roman" w:cs="Times New Roman"/>
          <w:color w:val="000000"/>
          <w:sz w:val="20"/>
          <w:szCs w:val="20"/>
        </w:rPr>
        <w:t> </w:t>
      </w:r>
      <w:r w:rsidRPr="001C0524">
        <w:rPr>
          <w:rFonts w:ascii="Times New Roman" w:eastAsia="Times New Roman" w:hAnsi="Times New Roman" w:cs="Times New Roman"/>
          <w:color w:val="000000"/>
          <w:sz w:val="20"/>
          <w:szCs w:val="20"/>
        </w:rPr>
        <w:t>Nr.</w:t>
      </w:r>
      <w:r>
        <w:rPr>
          <w:rFonts w:ascii="Times New Roman" w:eastAsia="Times New Roman" w:hAnsi="Times New Roman" w:cs="Times New Roman"/>
          <w:color w:val="000000"/>
          <w:sz w:val="20"/>
          <w:szCs w:val="20"/>
        </w:rPr>
        <w:t> </w:t>
      </w:r>
      <w:r w:rsidRPr="001C0524">
        <w:rPr>
          <w:rFonts w:ascii="Times New Roman" w:eastAsia="Times New Roman" w:hAnsi="Times New Roman" w:cs="Times New Roman"/>
          <w:color w:val="000000"/>
          <w:sz w:val="20"/>
          <w:szCs w:val="20"/>
        </w:rPr>
        <w:t>32, 54.§</w:t>
      </w:r>
      <w:r>
        <w:rPr>
          <w:rFonts w:ascii="Times New Roman" w:eastAsia="Times New Roman" w:hAnsi="Times New Roman" w:cs="Times New Roman"/>
          <w:color w:val="000000"/>
          <w:sz w:val="20"/>
          <w:szCs w:val="20"/>
        </w:rPr>
        <w:t>)</w:t>
      </w:r>
      <w:r w:rsidRPr="001C0524">
        <w:rPr>
          <w:rFonts w:ascii="Times New Roman" w:eastAsia="Times New Roman" w:hAnsi="Times New Roman" w:cs="Times New Roman"/>
          <w:color w:val="000000"/>
          <w:sz w:val="20"/>
          <w:szCs w:val="20"/>
        </w:rPr>
        <w:t>, pieejams http://tap.mk.gov.lv/lv/mk/tap/?pid=40458507</w:t>
      </w:r>
      <w:r>
        <w:rPr>
          <w:rFonts w:ascii="Times New Roman" w:eastAsia="Times New Roman" w:hAnsi="Times New Roman" w:cs="Times New Roman"/>
          <w:color w:val="000000"/>
          <w:sz w:val="20"/>
          <w:szCs w:val="20"/>
        </w:rPr>
        <w:t>.</w:t>
      </w:r>
    </w:p>
  </w:footnote>
  <w:footnote w:id="8">
    <w:p w14:paraId="0A174F35" w14:textId="0EE184DC" w:rsidR="00E1281B" w:rsidRPr="001C0524" w:rsidRDefault="00E1281B" w:rsidP="001C0524">
      <w:pPr>
        <w:pStyle w:val="Bezatstarpm"/>
        <w:jc w:val="both"/>
        <w:rPr>
          <w:rFonts w:ascii="Times New Roman" w:hAnsi="Times New Roman" w:cs="Times New Roman"/>
          <w:sz w:val="20"/>
          <w:szCs w:val="20"/>
        </w:rPr>
      </w:pPr>
      <w:r w:rsidRPr="001C0524">
        <w:rPr>
          <w:rFonts w:ascii="Times New Roman" w:hAnsi="Times New Roman" w:cs="Times New Roman"/>
          <w:sz w:val="20"/>
          <w:szCs w:val="20"/>
          <w:vertAlign w:val="superscript"/>
        </w:rPr>
        <w:footnoteRef/>
      </w:r>
      <w:r w:rsidRPr="001C0524">
        <w:rPr>
          <w:rFonts w:ascii="Times New Roman" w:eastAsia="Times New Roman" w:hAnsi="Times New Roman" w:cs="Times New Roman"/>
          <w:sz w:val="20"/>
          <w:szCs w:val="20"/>
        </w:rPr>
        <w:t xml:space="preserve"> Vairāk skatīt Latvijas Vides, ģeoloģijas un meteoroloģijas centra (LVĢMC) 2017.</w:t>
      </w:r>
      <w:r>
        <w:rPr>
          <w:rFonts w:ascii="Times New Roman" w:eastAsia="Times New Roman" w:hAnsi="Times New Roman" w:cs="Times New Roman"/>
          <w:sz w:val="20"/>
          <w:szCs w:val="20"/>
        </w:rPr>
        <w:t> </w:t>
      </w:r>
      <w:r w:rsidRPr="001C0524">
        <w:rPr>
          <w:rFonts w:ascii="Times New Roman" w:eastAsia="Times New Roman" w:hAnsi="Times New Roman" w:cs="Times New Roman"/>
          <w:sz w:val="20"/>
          <w:szCs w:val="20"/>
        </w:rPr>
        <w:t>gad</w:t>
      </w:r>
      <w:r>
        <w:rPr>
          <w:rFonts w:ascii="Times New Roman" w:eastAsia="Times New Roman" w:hAnsi="Times New Roman" w:cs="Times New Roman"/>
          <w:sz w:val="20"/>
          <w:szCs w:val="20"/>
        </w:rPr>
        <w:t>a</w:t>
      </w:r>
      <w:r w:rsidRPr="001C0524">
        <w:rPr>
          <w:rFonts w:ascii="Times New Roman" w:eastAsia="Times New Roman" w:hAnsi="Times New Roman" w:cs="Times New Roman"/>
          <w:sz w:val="20"/>
          <w:szCs w:val="20"/>
        </w:rPr>
        <w:t xml:space="preserve"> ziņojum</w:t>
      </w:r>
      <w:r>
        <w:rPr>
          <w:rFonts w:ascii="Times New Roman" w:eastAsia="Times New Roman" w:hAnsi="Times New Roman" w:cs="Times New Roman"/>
          <w:sz w:val="20"/>
          <w:szCs w:val="20"/>
        </w:rPr>
        <w:t>ā</w:t>
      </w:r>
      <w:r w:rsidRPr="001C0524">
        <w:rPr>
          <w:rFonts w:ascii="Times New Roman" w:eastAsia="Times New Roman" w:hAnsi="Times New Roman" w:cs="Times New Roman"/>
          <w:sz w:val="20"/>
          <w:szCs w:val="20"/>
        </w:rPr>
        <w:t xml:space="preserve"> “Klimata pārmaiņu scenāriji Latvijai”, kurā analizētas vēsturisko klimata parametru (gaisa temperatūras, vēja, nokrišņu) tendences un izveidoti nākotnes scenāriji dažādiem periodiem līdz pat 2100.</w:t>
      </w:r>
      <w:r>
        <w:rPr>
          <w:rFonts w:ascii="Times New Roman" w:eastAsia="Times New Roman" w:hAnsi="Times New Roman" w:cs="Times New Roman"/>
          <w:sz w:val="20"/>
          <w:szCs w:val="20"/>
        </w:rPr>
        <w:t xml:space="preserve"> </w:t>
      </w:r>
      <w:r w:rsidRPr="001C0524">
        <w:rPr>
          <w:rFonts w:ascii="Times New Roman" w:eastAsia="Times New Roman" w:hAnsi="Times New Roman" w:cs="Times New Roman"/>
          <w:sz w:val="20"/>
          <w:szCs w:val="20"/>
        </w:rPr>
        <w:t xml:space="preserve">gadam. Ziņojums un Klimata pārmaiņu analīzes rīks atrodams </w:t>
      </w:r>
      <w:hyperlink r:id="rId3">
        <w:r w:rsidRPr="001C0524">
          <w:rPr>
            <w:rFonts w:ascii="Times New Roman" w:eastAsia="Times New Roman" w:hAnsi="Times New Roman" w:cs="Times New Roman"/>
            <w:sz w:val="20"/>
            <w:szCs w:val="20"/>
            <w:u w:val="single"/>
          </w:rPr>
          <w:t>http://www2.meteo.lv/klimatariks/</w:t>
        </w:r>
      </w:hyperlink>
      <w:r w:rsidRPr="001C0524">
        <w:rPr>
          <w:rFonts w:ascii="Times New Roman" w:eastAsia="Times New Roman" w:hAnsi="Times New Roman" w:cs="Times New Roman"/>
          <w:sz w:val="20"/>
          <w:szCs w:val="20"/>
        </w:rPr>
        <w:t>).</w:t>
      </w:r>
    </w:p>
  </w:footnote>
  <w:footnote w:id="9">
    <w:p w14:paraId="3B465F39" w14:textId="77777777" w:rsidR="00E1281B" w:rsidRPr="001C0524" w:rsidRDefault="00E1281B" w:rsidP="001C0524">
      <w:pPr>
        <w:pStyle w:val="Bezatstarpm"/>
        <w:jc w:val="both"/>
        <w:rPr>
          <w:rFonts w:ascii="Times New Roman" w:hAnsi="Times New Roman" w:cs="Times New Roman"/>
          <w:sz w:val="20"/>
          <w:szCs w:val="20"/>
        </w:rPr>
      </w:pPr>
      <w:r w:rsidRPr="001C0524">
        <w:rPr>
          <w:rFonts w:ascii="Times New Roman" w:hAnsi="Times New Roman" w:cs="Times New Roman"/>
          <w:sz w:val="20"/>
          <w:szCs w:val="20"/>
          <w:vertAlign w:val="superscript"/>
        </w:rPr>
        <w:footnoteRef/>
      </w:r>
      <w:hyperlink r:id="rId4">
        <w:r w:rsidRPr="001C0524">
          <w:rPr>
            <w:rFonts w:ascii="Times New Roman" w:eastAsia="Times New Roman" w:hAnsi="Times New Roman" w:cs="Times New Roman"/>
            <w:sz w:val="20"/>
            <w:szCs w:val="20"/>
            <w:u w:val="single"/>
          </w:rPr>
          <w:t>http://floodlist.com/europe/report-floods-europe-increase-fivefold-2050</w:t>
        </w:r>
      </w:hyperlink>
    </w:p>
  </w:footnote>
  <w:footnote w:id="10">
    <w:p w14:paraId="15BFE5AD" w14:textId="18ECEE4C" w:rsidR="00E1281B" w:rsidRPr="001C0524" w:rsidRDefault="00E1281B" w:rsidP="001C0524">
      <w:pPr>
        <w:pStyle w:val="Bezatstarpm"/>
        <w:jc w:val="both"/>
        <w:rPr>
          <w:rFonts w:ascii="Times New Roman" w:hAnsi="Times New Roman" w:cs="Times New Roman"/>
          <w:sz w:val="20"/>
          <w:szCs w:val="20"/>
        </w:rPr>
      </w:pPr>
      <w:r w:rsidRPr="001C0524">
        <w:rPr>
          <w:rStyle w:val="Vresatsauce"/>
          <w:rFonts w:ascii="Times New Roman" w:hAnsi="Times New Roman" w:cs="Times New Roman"/>
          <w:sz w:val="20"/>
          <w:szCs w:val="20"/>
        </w:rPr>
        <w:footnoteRef/>
      </w:r>
      <w:r w:rsidRPr="001C0524">
        <w:rPr>
          <w:rFonts w:ascii="Times New Roman" w:hAnsi="Times New Roman" w:cs="Times New Roman"/>
          <w:sz w:val="20"/>
          <w:szCs w:val="20"/>
        </w:rPr>
        <w:t xml:space="preserve"> Informatīvais ziņojums </w:t>
      </w:r>
      <w:r>
        <w:rPr>
          <w:rFonts w:ascii="Times New Roman" w:hAnsi="Times New Roman" w:cs="Times New Roman"/>
          <w:sz w:val="20"/>
          <w:szCs w:val="20"/>
        </w:rPr>
        <w:t>“</w:t>
      </w:r>
      <w:r w:rsidRPr="001C0524">
        <w:rPr>
          <w:rFonts w:ascii="Times New Roman" w:hAnsi="Times New Roman" w:cs="Times New Roman"/>
          <w:sz w:val="20"/>
          <w:szCs w:val="20"/>
        </w:rPr>
        <w:t>Par plūdu draudu brīdinājuma sistēmas efektivitātes uzlabošanas nepieciešamību</w:t>
      </w:r>
      <w:r>
        <w:rPr>
          <w:rFonts w:ascii="Times New Roman" w:hAnsi="Times New Roman" w:cs="Times New Roman"/>
          <w:sz w:val="20"/>
          <w:szCs w:val="20"/>
        </w:rPr>
        <w:t>”;</w:t>
      </w:r>
      <w:r w:rsidRPr="001C0524">
        <w:rPr>
          <w:rFonts w:ascii="Times New Roman" w:hAnsi="Times New Roman" w:cs="Times New Roman"/>
          <w:sz w:val="20"/>
          <w:szCs w:val="20"/>
        </w:rPr>
        <w:t xml:space="preserve"> </w:t>
      </w:r>
      <w:hyperlink r:id="rId5" w:history="1">
        <w:r w:rsidRPr="001C0524">
          <w:rPr>
            <w:rStyle w:val="Hipersaite"/>
            <w:rFonts w:ascii="Times New Roman" w:hAnsi="Times New Roman" w:cs="Times New Roman"/>
            <w:color w:val="auto"/>
            <w:sz w:val="20"/>
            <w:szCs w:val="20"/>
          </w:rPr>
          <w:t>http://tap.mk.gov.lv/lv/mk/tap/?pid=40458507</w:t>
        </w:r>
      </w:hyperlink>
      <w:r>
        <w:rPr>
          <w:rFonts w:ascii="Times New Roman" w:hAnsi="Times New Roman" w:cs="Times New Roman"/>
          <w:sz w:val="20"/>
          <w:szCs w:val="20"/>
        </w:rPr>
        <w:t>.</w:t>
      </w:r>
    </w:p>
  </w:footnote>
  <w:footnote w:id="11">
    <w:p w14:paraId="7DDADAC3" w14:textId="60110BED" w:rsidR="00E1281B" w:rsidRDefault="00E1281B" w:rsidP="00066412">
      <w:pPr>
        <w:pStyle w:val="Vresteksts"/>
      </w:pPr>
      <w:r>
        <w:rPr>
          <w:rStyle w:val="Vresatsauce"/>
        </w:rPr>
        <w:footnoteRef/>
      </w:r>
      <w:r>
        <w:t xml:space="preserve"> </w:t>
      </w:r>
      <w:r w:rsidRPr="00504226">
        <w:rPr>
          <w:rFonts w:ascii="Times New Roman" w:hAnsi="Times New Roman" w:cs="Times New Roman"/>
        </w:rPr>
        <w:t xml:space="preserve">Plānošanas periodā uzsākto pasākumu finansēšana saskaņā ar </w:t>
      </w:r>
      <w:r w:rsidR="00AA1558" w:rsidRPr="00AA1558">
        <w:rPr>
          <w:rFonts w:ascii="Times New Roman" w:hAnsi="Times New Roman" w:cs="Times New Roman"/>
        </w:rPr>
        <w:t>Centrālā finanšu un līgumu aģentūr</w:t>
      </w:r>
      <w:r w:rsidR="00AA1558">
        <w:rPr>
          <w:rFonts w:ascii="Times New Roman" w:hAnsi="Times New Roman" w:cs="Times New Roman"/>
        </w:rPr>
        <w:t>as</w:t>
      </w:r>
      <w:r w:rsidRPr="00504226">
        <w:rPr>
          <w:rFonts w:ascii="Times New Roman" w:hAnsi="Times New Roman" w:cs="Times New Roman"/>
        </w:rPr>
        <w:t xml:space="preserve"> līgumiem.</w:t>
      </w:r>
    </w:p>
  </w:footnote>
  <w:footnote w:id="12">
    <w:p w14:paraId="50075E87" w14:textId="77777777" w:rsidR="00E1281B" w:rsidRPr="00504226" w:rsidRDefault="00E1281B" w:rsidP="00066412">
      <w:pPr>
        <w:pStyle w:val="Vresteksts"/>
        <w:rPr>
          <w:rFonts w:ascii="Times New Roman" w:hAnsi="Times New Roman" w:cs="Times New Roman"/>
        </w:rPr>
      </w:pPr>
      <w:r w:rsidRPr="00504226">
        <w:rPr>
          <w:rStyle w:val="Vresatsauce"/>
          <w:rFonts w:ascii="Times New Roman" w:hAnsi="Times New Roman" w:cs="Times New Roman"/>
        </w:rPr>
        <w:footnoteRef/>
      </w:r>
      <w:r w:rsidRPr="00504226">
        <w:rPr>
          <w:rFonts w:ascii="Times New Roman" w:hAnsi="Times New Roman" w:cs="Times New Roman"/>
        </w:rPr>
        <w:t xml:space="preserve"> Budžeta programma/apakšprogramma tiks noteikta pēc finanšu instrumenta apstiprināšanas.</w:t>
      </w:r>
    </w:p>
  </w:footnote>
  <w:footnote w:id="13">
    <w:p w14:paraId="45C24C44" w14:textId="77777777" w:rsidR="00E1281B" w:rsidRDefault="00E1281B" w:rsidP="00066412">
      <w:pPr>
        <w:pStyle w:val="Vresteksts"/>
      </w:pPr>
      <w:r w:rsidRPr="00504226">
        <w:rPr>
          <w:rStyle w:val="Vresatsauce"/>
          <w:rFonts w:ascii="Times New Roman" w:hAnsi="Times New Roman" w:cs="Times New Roman"/>
        </w:rPr>
        <w:footnoteRef/>
      </w:r>
      <w:r w:rsidRPr="00504226">
        <w:rPr>
          <w:rFonts w:ascii="Times New Roman" w:hAnsi="Times New Roman" w:cs="Times New Roman"/>
        </w:rPr>
        <w:t xml:space="preserve"> Budžeta programma/apakšprogramma tiks noteikta pēc finanšu instrumenta apstiprināšanas.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E8365B7"/>
    <w:multiLevelType w:val="hybridMultilevel"/>
    <w:tmpl w:val="F19E0500"/>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CE28F0"/>
    <w:multiLevelType w:val="multilevel"/>
    <w:tmpl w:val="C4BE614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C73695"/>
    <w:multiLevelType w:val="hybridMultilevel"/>
    <w:tmpl w:val="4DFADE08"/>
    <w:lvl w:ilvl="0" w:tplc="4A007834">
      <w:numFmt w:val="bullet"/>
      <w:lvlText w:val="-"/>
      <w:lvlJc w:val="left"/>
      <w:pPr>
        <w:ind w:left="1854" w:hanging="360"/>
      </w:pPr>
      <w:rPr>
        <w:rFonts w:ascii="Times New Roman" w:eastAsia="Times New Roman" w:hAnsi="Times New Roman" w:cs="Times New Roman" w:hint="default"/>
        <w:i/>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 w15:restartNumberingAfterBreak="0">
    <w:nsid w:val="12D07C0D"/>
    <w:multiLevelType w:val="hybridMultilevel"/>
    <w:tmpl w:val="A770DE8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0A92B0B"/>
    <w:multiLevelType w:val="hybridMultilevel"/>
    <w:tmpl w:val="1A72E92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543CF3"/>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26C87859"/>
    <w:multiLevelType w:val="multilevel"/>
    <w:tmpl w:val="83DACA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261D23"/>
    <w:multiLevelType w:val="hybridMultilevel"/>
    <w:tmpl w:val="152EEF58"/>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5B1A88"/>
    <w:multiLevelType w:val="hybridMultilevel"/>
    <w:tmpl w:val="36BC36DC"/>
    <w:lvl w:ilvl="0" w:tplc="CDC239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4C0C3B"/>
    <w:multiLevelType w:val="multilevel"/>
    <w:tmpl w:val="E5A230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4C7BCC"/>
    <w:multiLevelType w:val="hybridMultilevel"/>
    <w:tmpl w:val="0F5C7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2DD04391"/>
    <w:multiLevelType w:val="hybridMultilevel"/>
    <w:tmpl w:val="C85052B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F297522"/>
    <w:multiLevelType w:val="hybridMultilevel"/>
    <w:tmpl w:val="8BAE0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2A7084"/>
    <w:multiLevelType w:val="hybridMultilevel"/>
    <w:tmpl w:val="B278154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9C11D3"/>
    <w:multiLevelType w:val="multilevel"/>
    <w:tmpl w:val="8D206B1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FB2BB6"/>
    <w:multiLevelType w:val="hybridMultilevel"/>
    <w:tmpl w:val="5D42100A"/>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CB093A"/>
    <w:multiLevelType w:val="hybridMultilevel"/>
    <w:tmpl w:val="E4D0A732"/>
    <w:lvl w:ilvl="0" w:tplc="370AF8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39D90082"/>
    <w:multiLevelType w:val="hybridMultilevel"/>
    <w:tmpl w:val="5D02A0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E144C17"/>
    <w:multiLevelType w:val="hybridMultilevel"/>
    <w:tmpl w:val="A6CC6A36"/>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23" w15:restartNumberingAfterBreak="0">
    <w:nsid w:val="40471BE2"/>
    <w:multiLevelType w:val="hybridMultilevel"/>
    <w:tmpl w:val="F5320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3019AE"/>
    <w:multiLevelType w:val="hybridMultilevel"/>
    <w:tmpl w:val="CAE09A52"/>
    <w:lvl w:ilvl="0" w:tplc="04260001">
      <w:start w:val="1"/>
      <w:numFmt w:val="bullet"/>
      <w:lvlText w:val=""/>
      <w:lvlJc w:val="left"/>
      <w:pPr>
        <w:ind w:left="927" w:hanging="360"/>
      </w:pPr>
      <w:rPr>
        <w:rFonts w:ascii="Symbol" w:hAnsi="Symbol"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42A57F8E"/>
    <w:multiLevelType w:val="hybridMultilevel"/>
    <w:tmpl w:val="610ED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3C52CE8"/>
    <w:multiLevelType w:val="hybridMultilevel"/>
    <w:tmpl w:val="E408B4FE"/>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3E577E8"/>
    <w:multiLevelType w:val="hybridMultilevel"/>
    <w:tmpl w:val="8FBCBAAE"/>
    <w:lvl w:ilvl="0" w:tplc="CDC23934">
      <w:start w:val="1"/>
      <w:numFmt w:val="bullet"/>
      <w:lvlText w:val="-"/>
      <w:lvlJc w:val="left"/>
      <w:pPr>
        <w:ind w:left="1004" w:hanging="360"/>
      </w:pPr>
      <w:rPr>
        <w:rFonts w:ascii="Courier New" w:hAnsi="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45593266"/>
    <w:multiLevelType w:val="hybridMultilevel"/>
    <w:tmpl w:val="4E64A15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7780A5D"/>
    <w:multiLevelType w:val="hybridMultilevel"/>
    <w:tmpl w:val="D0E8FC9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49824931"/>
    <w:multiLevelType w:val="hybridMultilevel"/>
    <w:tmpl w:val="4A7E4DF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0AC2CE8"/>
    <w:multiLevelType w:val="hybridMultilevel"/>
    <w:tmpl w:val="0450F1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50F57C9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4" w15:restartNumberingAfterBreak="0">
    <w:nsid w:val="53B638AC"/>
    <w:multiLevelType w:val="hybridMultilevel"/>
    <w:tmpl w:val="CE0AD90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8667CF"/>
    <w:multiLevelType w:val="multilevel"/>
    <w:tmpl w:val="7DE2B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A20AF8"/>
    <w:multiLevelType w:val="hybridMultilevel"/>
    <w:tmpl w:val="20E089EA"/>
    <w:lvl w:ilvl="0" w:tplc="EE84E304">
      <w:start w:val="1"/>
      <w:numFmt w:val="bullet"/>
      <w:lvlText w:val="-"/>
      <w:lvlJc w:val="left"/>
      <w:pPr>
        <w:ind w:left="720" w:hanging="360"/>
      </w:pPr>
      <w:rPr>
        <w:rFonts w:ascii="Times New Roman" w:hAnsi="Times New Roman" w:cs="Times New Roman"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5BE2A18"/>
    <w:multiLevelType w:val="multilevel"/>
    <w:tmpl w:val="63262F2C"/>
    <w:lvl w:ilvl="0">
      <w:start w:val="1"/>
      <w:numFmt w:val="decimal"/>
      <w:lvlText w:val="%1."/>
      <w:lvlJc w:val="left"/>
      <w:pPr>
        <w:ind w:left="72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9" w15:restartNumberingAfterBreak="0">
    <w:nsid w:val="572A3335"/>
    <w:multiLevelType w:val="hybridMultilevel"/>
    <w:tmpl w:val="50F6503C"/>
    <w:lvl w:ilvl="0" w:tplc="FD6015D8">
      <w:start w:val="3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9F3064B"/>
    <w:multiLevelType w:val="multilevel"/>
    <w:tmpl w:val="54F46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B406F3D"/>
    <w:multiLevelType w:val="hybridMultilevel"/>
    <w:tmpl w:val="8D86E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1C3621"/>
    <w:multiLevelType w:val="hybridMultilevel"/>
    <w:tmpl w:val="9A3A31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DA83345"/>
    <w:multiLevelType w:val="hybridMultilevel"/>
    <w:tmpl w:val="20D047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62A062F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5" w15:restartNumberingAfterBreak="0">
    <w:nsid w:val="69DB50B1"/>
    <w:multiLevelType w:val="hybridMultilevel"/>
    <w:tmpl w:val="A670B58E"/>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B4C7E63"/>
    <w:multiLevelType w:val="hybridMultilevel"/>
    <w:tmpl w:val="E08266CA"/>
    <w:lvl w:ilvl="0" w:tplc="EE84E304">
      <w:start w:val="1"/>
      <w:numFmt w:val="bullet"/>
      <w:lvlText w:val="-"/>
      <w:lvlJc w:val="left"/>
      <w:pPr>
        <w:ind w:left="927" w:hanging="360"/>
      </w:pPr>
      <w:rPr>
        <w:rFonts w:ascii="Times New Roman" w:hAnsi="Times New Roman" w:cs="Times New Roman"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7" w15:restartNumberingAfterBreak="0">
    <w:nsid w:val="735A1BD2"/>
    <w:multiLevelType w:val="multilevel"/>
    <w:tmpl w:val="11CAB16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956361D"/>
    <w:multiLevelType w:val="hybridMultilevel"/>
    <w:tmpl w:val="C7F82EA2"/>
    <w:lvl w:ilvl="0" w:tplc="6EAAD9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9730FE0"/>
    <w:multiLevelType w:val="hybridMultilevel"/>
    <w:tmpl w:val="DEACF5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B1717A"/>
    <w:multiLevelType w:val="hybridMultilevel"/>
    <w:tmpl w:val="2C529CD2"/>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CC279DA"/>
    <w:multiLevelType w:val="multilevel"/>
    <w:tmpl w:val="EB0230A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6"/>
  </w:num>
  <w:num w:numId="3">
    <w:abstractNumId w:val="37"/>
  </w:num>
  <w:num w:numId="4">
    <w:abstractNumId w:val="15"/>
  </w:num>
  <w:num w:numId="5">
    <w:abstractNumId w:val="44"/>
  </w:num>
  <w:num w:numId="6">
    <w:abstractNumId w:val="4"/>
  </w:num>
  <w:num w:numId="7">
    <w:abstractNumId w:val="33"/>
  </w:num>
  <w:num w:numId="8">
    <w:abstractNumId w:val="35"/>
  </w:num>
  <w:num w:numId="9">
    <w:abstractNumId w:val="41"/>
  </w:num>
  <w:num w:numId="10">
    <w:abstractNumId w:val="47"/>
  </w:num>
  <w:num w:numId="11">
    <w:abstractNumId w:val="38"/>
  </w:num>
  <w:num w:numId="12">
    <w:abstractNumId w:val="19"/>
  </w:num>
  <w:num w:numId="13">
    <w:abstractNumId w:val="30"/>
  </w:num>
  <w:num w:numId="14">
    <w:abstractNumId w:val="22"/>
  </w:num>
  <w:num w:numId="15">
    <w:abstractNumId w:val="7"/>
  </w:num>
  <w:num w:numId="16">
    <w:abstractNumId w:val="3"/>
  </w:num>
  <w:num w:numId="17">
    <w:abstractNumId w:val="48"/>
  </w:num>
  <w:num w:numId="18">
    <w:abstractNumId w:val="0"/>
  </w:num>
  <w:num w:numId="19">
    <w:abstractNumId w:val="1"/>
  </w:num>
  <w:num w:numId="20">
    <w:abstractNumId w:val="46"/>
  </w:num>
  <w:num w:numId="21">
    <w:abstractNumId w:val="36"/>
  </w:num>
  <w:num w:numId="22">
    <w:abstractNumId w:val="10"/>
  </w:num>
  <w:num w:numId="23">
    <w:abstractNumId w:val="16"/>
  </w:num>
  <w:num w:numId="24">
    <w:abstractNumId w:val="2"/>
  </w:num>
  <w:num w:numId="25">
    <w:abstractNumId w:val="5"/>
  </w:num>
  <w:num w:numId="26">
    <w:abstractNumId w:val="29"/>
  </w:num>
  <w:num w:numId="27">
    <w:abstractNumId w:val="31"/>
  </w:num>
  <w:num w:numId="28">
    <w:abstractNumId w:val="34"/>
  </w:num>
  <w:num w:numId="29">
    <w:abstractNumId w:val="17"/>
  </w:num>
  <w:num w:numId="30">
    <w:abstractNumId w:val="8"/>
  </w:num>
  <w:num w:numId="31">
    <w:abstractNumId w:val="11"/>
  </w:num>
  <w:num w:numId="32">
    <w:abstractNumId w:val="40"/>
  </w:num>
  <w:num w:numId="33">
    <w:abstractNumId w:val="49"/>
  </w:num>
  <w:num w:numId="34">
    <w:abstractNumId w:val="20"/>
  </w:num>
  <w:num w:numId="35">
    <w:abstractNumId w:val="51"/>
  </w:num>
  <w:num w:numId="36">
    <w:abstractNumId w:val="28"/>
  </w:num>
  <w:num w:numId="37">
    <w:abstractNumId w:val="14"/>
  </w:num>
  <w:num w:numId="38">
    <w:abstractNumId w:val="42"/>
  </w:num>
  <w:num w:numId="39">
    <w:abstractNumId w:val="45"/>
  </w:num>
  <w:num w:numId="40">
    <w:abstractNumId w:val="32"/>
  </w:num>
  <w:num w:numId="41">
    <w:abstractNumId w:val="43"/>
  </w:num>
  <w:num w:numId="42">
    <w:abstractNumId w:val="27"/>
  </w:num>
  <w:num w:numId="43">
    <w:abstractNumId w:val="21"/>
  </w:num>
  <w:num w:numId="44">
    <w:abstractNumId w:val="13"/>
  </w:num>
  <w:num w:numId="45">
    <w:abstractNumId w:val="25"/>
  </w:num>
  <w:num w:numId="46">
    <w:abstractNumId w:val="18"/>
  </w:num>
  <w:num w:numId="47">
    <w:abstractNumId w:val="24"/>
  </w:num>
  <w:num w:numId="48">
    <w:abstractNumId w:val="12"/>
  </w:num>
  <w:num w:numId="49">
    <w:abstractNumId w:val="23"/>
  </w:num>
  <w:num w:numId="50">
    <w:abstractNumId w:val="39"/>
  </w:num>
  <w:num w:numId="51">
    <w:abstractNumId w:val="9"/>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00"/>
    <w:rsid w:val="00000B37"/>
    <w:rsid w:val="00000ED1"/>
    <w:rsid w:val="00001E58"/>
    <w:rsid w:val="000021AB"/>
    <w:rsid w:val="000041E6"/>
    <w:rsid w:val="00005B4D"/>
    <w:rsid w:val="00006971"/>
    <w:rsid w:val="00007724"/>
    <w:rsid w:val="00010F8A"/>
    <w:rsid w:val="00012B04"/>
    <w:rsid w:val="00014563"/>
    <w:rsid w:val="00014B64"/>
    <w:rsid w:val="00014CD8"/>
    <w:rsid w:val="00015735"/>
    <w:rsid w:val="00015A22"/>
    <w:rsid w:val="000160BC"/>
    <w:rsid w:val="00020D9F"/>
    <w:rsid w:val="0002225F"/>
    <w:rsid w:val="0002231B"/>
    <w:rsid w:val="00022A94"/>
    <w:rsid w:val="00022C42"/>
    <w:rsid w:val="00023809"/>
    <w:rsid w:val="000301E6"/>
    <w:rsid w:val="000307B9"/>
    <w:rsid w:val="00030EF3"/>
    <w:rsid w:val="00031351"/>
    <w:rsid w:val="00031862"/>
    <w:rsid w:val="00032195"/>
    <w:rsid w:val="00034E87"/>
    <w:rsid w:val="000351CF"/>
    <w:rsid w:val="000364E3"/>
    <w:rsid w:val="00036BA8"/>
    <w:rsid w:val="000405EF"/>
    <w:rsid w:val="00043942"/>
    <w:rsid w:val="00045A45"/>
    <w:rsid w:val="00046554"/>
    <w:rsid w:val="00050687"/>
    <w:rsid w:val="0005099E"/>
    <w:rsid w:val="0005319D"/>
    <w:rsid w:val="00053D24"/>
    <w:rsid w:val="000549D8"/>
    <w:rsid w:val="00054E9E"/>
    <w:rsid w:val="00055B87"/>
    <w:rsid w:val="000576D8"/>
    <w:rsid w:val="000601CE"/>
    <w:rsid w:val="00062E81"/>
    <w:rsid w:val="00063313"/>
    <w:rsid w:val="00064ADB"/>
    <w:rsid w:val="00064FE7"/>
    <w:rsid w:val="000650F8"/>
    <w:rsid w:val="00065B22"/>
    <w:rsid w:val="00065EAB"/>
    <w:rsid w:val="00066412"/>
    <w:rsid w:val="000703F1"/>
    <w:rsid w:val="000714F3"/>
    <w:rsid w:val="0007371C"/>
    <w:rsid w:val="00073C0B"/>
    <w:rsid w:val="00074C98"/>
    <w:rsid w:val="00075392"/>
    <w:rsid w:val="000756AA"/>
    <w:rsid w:val="000756BB"/>
    <w:rsid w:val="00076199"/>
    <w:rsid w:val="000764A4"/>
    <w:rsid w:val="00076D54"/>
    <w:rsid w:val="00080965"/>
    <w:rsid w:val="00080BB5"/>
    <w:rsid w:val="000819D8"/>
    <w:rsid w:val="000823AD"/>
    <w:rsid w:val="00082A75"/>
    <w:rsid w:val="00084B18"/>
    <w:rsid w:val="00085836"/>
    <w:rsid w:val="000867FB"/>
    <w:rsid w:val="00092E5B"/>
    <w:rsid w:val="00093653"/>
    <w:rsid w:val="0009756C"/>
    <w:rsid w:val="00097E7A"/>
    <w:rsid w:val="000A03FA"/>
    <w:rsid w:val="000A1489"/>
    <w:rsid w:val="000A14BF"/>
    <w:rsid w:val="000A446B"/>
    <w:rsid w:val="000A52F4"/>
    <w:rsid w:val="000A59DC"/>
    <w:rsid w:val="000A6AE8"/>
    <w:rsid w:val="000B0209"/>
    <w:rsid w:val="000B1C07"/>
    <w:rsid w:val="000B29D2"/>
    <w:rsid w:val="000B31CC"/>
    <w:rsid w:val="000B482C"/>
    <w:rsid w:val="000B5569"/>
    <w:rsid w:val="000B78D2"/>
    <w:rsid w:val="000B7CBE"/>
    <w:rsid w:val="000C0043"/>
    <w:rsid w:val="000C0232"/>
    <w:rsid w:val="000C166A"/>
    <w:rsid w:val="000C17A3"/>
    <w:rsid w:val="000C1B9C"/>
    <w:rsid w:val="000C28D8"/>
    <w:rsid w:val="000C2AB8"/>
    <w:rsid w:val="000C3A0B"/>
    <w:rsid w:val="000C6544"/>
    <w:rsid w:val="000C72D9"/>
    <w:rsid w:val="000C7642"/>
    <w:rsid w:val="000D0319"/>
    <w:rsid w:val="000D1397"/>
    <w:rsid w:val="000D1CED"/>
    <w:rsid w:val="000D1E5C"/>
    <w:rsid w:val="000D29B8"/>
    <w:rsid w:val="000D2D86"/>
    <w:rsid w:val="000D3C29"/>
    <w:rsid w:val="000D3FC4"/>
    <w:rsid w:val="000D6E68"/>
    <w:rsid w:val="000E0D55"/>
    <w:rsid w:val="000E0E8C"/>
    <w:rsid w:val="000E16FB"/>
    <w:rsid w:val="000E2A82"/>
    <w:rsid w:val="000E554C"/>
    <w:rsid w:val="000E5961"/>
    <w:rsid w:val="000E62B0"/>
    <w:rsid w:val="000F02E1"/>
    <w:rsid w:val="000F0567"/>
    <w:rsid w:val="000F0DC3"/>
    <w:rsid w:val="000F22D5"/>
    <w:rsid w:val="000F45B0"/>
    <w:rsid w:val="000F59F2"/>
    <w:rsid w:val="000F6D44"/>
    <w:rsid w:val="000F7456"/>
    <w:rsid w:val="000F7D7B"/>
    <w:rsid w:val="00101CF9"/>
    <w:rsid w:val="001024A6"/>
    <w:rsid w:val="00102FA3"/>
    <w:rsid w:val="00103136"/>
    <w:rsid w:val="001035F7"/>
    <w:rsid w:val="00103B89"/>
    <w:rsid w:val="00104AA0"/>
    <w:rsid w:val="001077F6"/>
    <w:rsid w:val="00110983"/>
    <w:rsid w:val="00111B65"/>
    <w:rsid w:val="00114504"/>
    <w:rsid w:val="0011517D"/>
    <w:rsid w:val="001154C0"/>
    <w:rsid w:val="0012032F"/>
    <w:rsid w:val="0012061C"/>
    <w:rsid w:val="00120875"/>
    <w:rsid w:val="001235F2"/>
    <w:rsid w:val="00125DD5"/>
    <w:rsid w:val="00126436"/>
    <w:rsid w:val="00126B3E"/>
    <w:rsid w:val="001304DF"/>
    <w:rsid w:val="00132346"/>
    <w:rsid w:val="00134384"/>
    <w:rsid w:val="00134AA3"/>
    <w:rsid w:val="00134F7E"/>
    <w:rsid w:val="00136178"/>
    <w:rsid w:val="00136A59"/>
    <w:rsid w:val="00140AC9"/>
    <w:rsid w:val="00141207"/>
    <w:rsid w:val="00141C66"/>
    <w:rsid w:val="001439B2"/>
    <w:rsid w:val="00144D05"/>
    <w:rsid w:val="00144DB9"/>
    <w:rsid w:val="00145617"/>
    <w:rsid w:val="00147726"/>
    <w:rsid w:val="00151E30"/>
    <w:rsid w:val="001523E9"/>
    <w:rsid w:val="00152690"/>
    <w:rsid w:val="00153557"/>
    <w:rsid w:val="00153DB9"/>
    <w:rsid w:val="001548F4"/>
    <w:rsid w:val="001556B6"/>
    <w:rsid w:val="00155B9E"/>
    <w:rsid w:val="001564AF"/>
    <w:rsid w:val="001604F5"/>
    <w:rsid w:val="00162C8E"/>
    <w:rsid w:val="00164514"/>
    <w:rsid w:val="001664BE"/>
    <w:rsid w:val="001669EC"/>
    <w:rsid w:val="0017063B"/>
    <w:rsid w:val="00171974"/>
    <w:rsid w:val="00171EEF"/>
    <w:rsid w:val="001725C0"/>
    <w:rsid w:val="00174C30"/>
    <w:rsid w:val="00175B18"/>
    <w:rsid w:val="00177E70"/>
    <w:rsid w:val="001803E0"/>
    <w:rsid w:val="00181490"/>
    <w:rsid w:val="0018461E"/>
    <w:rsid w:val="001846A3"/>
    <w:rsid w:val="0018612E"/>
    <w:rsid w:val="0018744D"/>
    <w:rsid w:val="0019037F"/>
    <w:rsid w:val="00191B08"/>
    <w:rsid w:val="0019257B"/>
    <w:rsid w:val="001927F5"/>
    <w:rsid w:val="00192F32"/>
    <w:rsid w:val="0019306E"/>
    <w:rsid w:val="001946B2"/>
    <w:rsid w:val="00194C02"/>
    <w:rsid w:val="00195B55"/>
    <w:rsid w:val="00196B0B"/>
    <w:rsid w:val="001A10C9"/>
    <w:rsid w:val="001A3F40"/>
    <w:rsid w:val="001A552E"/>
    <w:rsid w:val="001A6241"/>
    <w:rsid w:val="001A62E9"/>
    <w:rsid w:val="001A7243"/>
    <w:rsid w:val="001A7CD1"/>
    <w:rsid w:val="001A7F5C"/>
    <w:rsid w:val="001B170A"/>
    <w:rsid w:val="001B3BBE"/>
    <w:rsid w:val="001B6857"/>
    <w:rsid w:val="001B6A41"/>
    <w:rsid w:val="001B7522"/>
    <w:rsid w:val="001B76A5"/>
    <w:rsid w:val="001C0524"/>
    <w:rsid w:val="001C1EDA"/>
    <w:rsid w:val="001C21BD"/>
    <w:rsid w:val="001C40B7"/>
    <w:rsid w:val="001C5652"/>
    <w:rsid w:val="001C5FDF"/>
    <w:rsid w:val="001C7012"/>
    <w:rsid w:val="001C75FC"/>
    <w:rsid w:val="001D2C30"/>
    <w:rsid w:val="001D3A0C"/>
    <w:rsid w:val="001D467E"/>
    <w:rsid w:val="001D57E2"/>
    <w:rsid w:val="001D5ABA"/>
    <w:rsid w:val="001D5D24"/>
    <w:rsid w:val="001D67E8"/>
    <w:rsid w:val="001D751B"/>
    <w:rsid w:val="001D7C50"/>
    <w:rsid w:val="001D7F40"/>
    <w:rsid w:val="001E192F"/>
    <w:rsid w:val="001E1EBF"/>
    <w:rsid w:val="001E22D8"/>
    <w:rsid w:val="001E2822"/>
    <w:rsid w:val="001E2CD3"/>
    <w:rsid w:val="001E2FE3"/>
    <w:rsid w:val="001E3A98"/>
    <w:rsid w:val="001E4FDB"/>
    <w:rsid w:val="001E5011"/>
    <w:rsid w:val="001E6B49"/>
    <w:rsid w:val="001F0E35"/>
    <w:rsid w:val="001F1EB4"/>
    <w:rsid w:val="001F2CC5"/>
    <w:rsid w:val="001F3EC9"/>
    <w:rsid w:val="001F5703"/>
    <w:rsid w:val="001F59B4"/>
    <w:rsid w:val="00200301"/>
    <w:rsid w:val="002006A0"/>
    <w:rsid w:val="00201230"/>
    <w:rsid w:val="002030C7"/>
    <w:rsid w:val="00206D14"/>
    <w:rsid w:val="00210852"/>
    <w:rsid w:val="00215A4E"/>
    <w:rsid w:val="002168C9"/>
    <w:rsid w:val="00222010"/>
    <w:rsid w:val="0022291E"/>
    <w:rsid w:val="00222CA3"/>
    <w:rsid w:val="002235E2"/>
    <w:rsid w:val="00223A0C"/>
    <w:rsid w:val="00223FCC"/>
    <w:rsid w:val="00225AC6"/>
    <w:rsid w:val="00225CE2"/>
    <w:rsid w:val="002315D9"/>
    <w:rsid w:val="002336DA"/>
    <w:rsid w:val="00233A38"/>
    <w:rsid w:val="0023474A"/>
    <w:rsid w:val="00234FDC"/>
    <w:rsid w:val="002351EC"/>
    <w:rsid w:val="002353B3"/>
    <w:rsid w:val="00236183"/>
    <w:rsid w:val="002368EE"/>
    <w:rsid w:val="0023741F"/>
    <w:rsid w:val="002406BE"/>
    <w:rsid w:val="002420BD"/>
    <w:rsid w:val="0024244F"/>
    <w:rsid w:val="0024309F"/>
    <w:rsid w:val="0024371E"/>
    <w:rsid w:val="00245A3B"/>
    <w:rsid w:val="0025007B"/>
    <w:rsid w:val="00252006"/>
    <w:rsid w:val="00252485"/>
    <w:rsid w:val="00252B21"/>
    <w:rsid w:val="00253044"/>
    <w:rsid w:val="002532CC"/>
    <w:rsid w:val="00253380"/>
    <w:rsid w:val="002539EC"/>
    <w:rsid w:val="00254C49"/>
    <w:rsid w:val="00254CA6"/>
    <w:rsid w:val="002551E3"/>
    <w:rsid w:val="002557E1"/>
    <w:rsid w:val="00255CAA"/>
    <w:rsid w:val="00255D80"/>
    <w:rsid w:val="00260A86"/>
    <w:rsid w:val="00262BB4"/>
    <w:rsid w:val="00262D65"/>
    <w:rsid w:val="00262E51"/>
    <w:rsid w:val="002640B0"/>
    <w:rsid w:val="00264246"/>
    <w:rsid w:val="0026541C"/>
    <w:rsid w:val="002659AC"/>
    <w:rsid w:val="00265D56"/>
    <w:rsid w:val="00266A4F"/>
    <w:rsid w:val="0027358D"/>
    <w:rsid w:val="00273BCB"/>
    <w:rsid w:val="00275436"/>
    <w:rsid w:val="00276E9F"/>
    <w:rsid w:val="002777A4"/>
    <w:rsid w:val="002777A9"/>
    <w:rsid w:val="002779CF"/>
    <w:rsid w:val="00280649"/>
    <w:rsid w:val="00280E64"/>
    <w:rsid w:val="00280EA6"/>
    <w:rsid w:val="00283497"/>
    <w:rsid w:val="0028364F"/>
    <w:rsid w:val="00284D20"/>
    <w:rsid w:val="00285323"/>
    <w:rsid w:val="00295B79"/>
    <w:rsid w:val="002A2B57"/>
    <w:rsid w:val="002A433E"/>
    <w:rsid w:val="002A7BEA"/>
    <w:rsid w:val="002B2728"/>
    <w:rsid w:val="002B5E52"/>
    <w:rsid w:val="002B7132"/>
    <w:rsid w:val="002B7A5F"/>
    <w:rsid w:val="002C0368"/>
    <w:rsid w:val="002C0EED"/>
    <w:rsid w:val="002C2F81"/>
    <w:rsid w:val="002C3A57"/>
    <w:rsid w:val="002C4590"/>
    <w:rsid w:val="002C4E1A"/>
    <w:rsid w:val="002C5103"/>
    <w:rsid w:val="002D0052"/>
    <w:rsid w:val="002D0747"/>
    <w:rsid w:val="002D0C91"/>
    <w:rsid w:val="002D0CEE"/>
    <w:rsid w:val="002D17EF"/>
    <w:rsid w:val="002D1C23"/>
    <w:rsid w:val="002D22D3"/>
    <w:rsid w:val="002D380F"/>
    <w:rsid w:val="002D5780"/>
    <w:rsid w:val="002D6B13"/>
    <w:rsid w:val="002D7044"/>
    <w:rsid w:val="002D782B"/>
    <w:rsid w:val="002E027C"/>
    <w:rsid w:val="002E15F9"/>
    <w:rsid w:val="002E19A6"/>
    <w:rsid w:val="002E1B13"/>
    <w:rsid w:val="002E1CFC"/>
    <w:rsid w:val="002E3B59"/>
    <w:rsid w:val="002E4FD5"/>
    <w:rsid w:val="002E6262"/>
    <w:rsid w:val="002E626C"/>
    <w:rsid w:val="002F164C"/>
    <w:rsid w:val="002F19AB"/>
    <w:rsid w:val="002F2583"/>
    <w:rsid w:val="002F3EE6"/>
    <w:rsid w:val="002F4E2D"/>
    <w:rsid w:val="002F76BD"/>
    <w:rsid w:val="00300FA0"/>
    <w:rsid w:val="0030197C"/>
    <w:rsid w:val="00301FD2"/>
    <w:rsid w:val="00311016"/>
    <w:rsid w:val="0031161F"/>
    <w:rsid w:val="00312D00"/>
    <w:rsid w:val="003132EC"/>
    <w:rsid w:val="0031408C"/>
    <w:rsid w:val="00314383"/>
    <w:rsid w:val="00315359"/>
    <w:rsid w:val="00315631"/>
    <w:rsid w:val="00315CD3"/>
    <w:rsid w:val="00315D35"/>
    <w:rsid w:val="003166DE"/>
    <w:rsid w:val="00320AEC"/>
    <w:rsid w:val="00321FB7"/>
    <w:rsid w:val="003220E3"/>
    <w:rsid w:val="0032234E"/>
    <w:rsid w:val="00322DF4"/>
    <w:rsid w:val="00323F31"/>
    <w:rsid w:val="00324D44"/>
    <w:rsid w:val="00324FEF"/>
    <w:rsid w:val="003254F3"/>
    <w:rsid w:val="00327D3D"/>
    <w:rsid w:val="00327E70"/>
    <w:rsid w:val="00331FF2"/>
    <w:rsid w:val="00332312"/>
    <w:rsid w:val="00332E63"/>
    <w:rsid w:val="003334E1"/>
    <w:rsid w:val="00334930"/>
    <w:rsid w:val="003361A7"/>
    <w:rsid w:val="0034031A"/>
    <w:rsid w:val="0034144B"/>
    <w:rsid w:val="00341E4B"/>
    <w:rsid w:val="0034280A"/>
    <w:rsid w:val="00342FF4"/>
    <w:rsid w:val="0034385C"/>
    <w:rsid w:val="00344903"/>
    <w:rsid w:val="00344C0A"/>
    <w:rsid w:val="003455A2"/>
    <w:rsid w:val="003458EB"/>
    <w:rsid w:val="00345FB5"/>
    <w:rsid w:val="00345FD6"/>
    <w:rsid w:val="003468A5"/>
    <w:rsid w:val="00347B98"/>
    <w:rsid w:val="00351200"/>
    <w:rsid w:val="00351C1D"/>
    <w:rsid w:val="0035456B"/>
    <w:rsid w:val="00354E0F"/>
    <w:rsid w:val="00355BBD"/>
    <w:rsid w:val="00357854"/>
    <w:rsid w:val="0036027A"/>
    <w:rsid w:val="0036041D"/>
    <w:rsid w:val="00360797"/>
    <w:rsid w:val="00361485"/>
    <w:rsid w:val="003621E4"/>
    <w:rsid w:val="003647F1"/>
    <w:rsid w:val="00367321"/>
    <w:rsid w:val="003677BC"/>
    <w:rsid w:val="0037029E"/>
    <w:rsid w:val="003715BE"/>
    <w:rsid w:val="00371972"/>
    <w:rsid w:val="003728F7"/>
    <w:rsid w:val="003729F8"/>
    <w:rsid w:val="00373100"/>
    <w:rsid w:val="003769B4"/>
    <w:rsid w:val="003769DF"/>
    <w:rsid w:val="00377126"/>
    <w:rsid w:val="00377F15"/>
    <w:rsid w:val="003801D2"/>
    <w:rsid w:val="003803B6"/>
    <w:rsid w:val="00380B38"/>
    <w:rsid w:val="003819A2"/>
    <w:rsid w:val="00381D29"/>
    <w:rsid w:val="00381FDE"/>
    <w:rsid w:val="0038229D"/>
    <w:rsid w:val="003832AF"/>
    <w:rsid w:val="00384906"/>
    <w:rsid w:val="00384923"/>
    <w:rsid w:val="003853E4"/>
    <w:rsid w:val="0038573A"/>
    <w:rsid w:val="00385DE4"/>
    <w:rsid w:val="00385F13"/>
    <w:rsid w:val="00386915"/>
    <w:rsid w:val="00387A5E"/>
    <w:rsid w:val="003923ED"/>
    <w:rsid w:val="00393621"/>
    <w:rsid w:val="00393EBE"/>
    <w:rsid w:val="00397613"/>
    <w:rsid w:val="003A01F3"/>
    <w:rsid w:val="003A052E"/>
    <w:rsid w:val="003A3837"/>
    <w:rsid w:val="003A4C52"/>
    <w:rsid w:val="003A53FE"/>
    <w:rsid w:val="003A5D7D"/>
    <w:rsid w:val="003B0A18"/>
    <w:rsid w:val="003B4448"/>
    <w:rsid w:val="003B4619"/>
    <w:rsid w:val="003B5353"/>
    <w:rsid w:val="003B5E90"/>
    <w:rsid w:val="003B646B"/>
    <w:rsid w:val="003B6A33"/>
    <w:rsid w:val="003B761E"/>
    <w:rsid w:val="003B7F2F"/>
    <w:rsid w:val="003B7FF1"/>
    <w:rsid w:val="003C0B91"/>
    <w:rsid w:val="003C234F"/>
    <w:rsid w:val="003C28ED"/>
    <w:rsid w:val="003C2D32"/>
    <w:rsid w:val="003C66CF"/>
    <w:rsid w:val="003C6AC5"/>
    <w:rsid w:val="003C7B5B"/>
    <w:rsid w:val="003D0658"/>
    <w:rsid w:val="003D09F3"/>
    <w:rsid w:val="003D0D0B"/>
    <w:rsid w:val="003D21CA"/>
    <w:rsid w:val="003D2708"/>
    <w:rsid w:val="003D381E"/>
    <w:rsid w:val="003D5065"/>
    <w:rsid w:val="003D5FFE"/>
    <w:rsid w:val="003D6DB6"/>
    <w:rsid w:val="003D76AF"/>
    <w:rsid w:val="003D76E4"/>
    <w:rsid w:val="003E0185"/>
    <w:rsid w:val="003E206E"/>
    <w:rsid w:val="003E2094"/>
    <w:rsid w:val="003E209E"/>
    <w:rsid w:val="003E4673"/>
    <w:rsid w:val="003E55DA"/>
    <w:rsid w:val="003E6EBD"/>
    <w:rsid w:val="003E7938"/>
    <w:rsid w:val="003E7E8A"/>
    <w:rsid w:val="003F14E6"/>
    <w:rsid w:val="003F188A"/>
    <w:rsid w:val="003F1A69"/>
    <w:rsid w:val="003F2135"/>
    <w:rsid w:val="003F2290"/>
    <w:rsid w:val="003F2E30"/>
    <w:rsid w:val="003F4D26"/>
    <w:rsid w:val="003F66CF"/>
    <w:rsid w:val="003F74AA"/>
    <w:rsid w:val="003F74F6"/>
    <w:rsid w:val="003F7A2A"/>
    <w:rsid w:val="004004DB"/>
    <w:rsid w:val="00401FA8"/>
    <w:rsid w:val="0040308D"/>
    <w:rsid w:val="00404E65"/>
    <w:rsid w:val="00405426"/>
    <w:rsid w:val="00405E1B"/>
    <w:rsid w:val="004060FF"/>
    <w:rsid w:val="004108AC"/>
    <w:rsid w:val="004110EC"/>
    <w:rsid w:val="00413850"/>
    <w:rsid w:val="00416103"/>
    <w:rsid w:val="00416DA5"/>
    <w:rsid w:val="004178B7"/>
    <w:rsid w:val="004207FE"/>
    <w:rsid w:val="0042206E"/>
    <w:rsid w:val="00424F68"/>
    <w:rsid w:val="00425428"/>
    <w:rsid w:val="00430A7E"/>
    <w:rsid w:val="00430FB4"/>
    <w:rsid w:val="00431B13"/>
    <w:rsid w:val="00431FFA"/>
    <w:rsid w:val="004326C9"/>
    <w:rsid w:val="004332E9"/>
    <w:rsid w:val="0043546B"/>
    <w:rsid w:val="00437D5E"/>
    <w:rsid w:val="00442098"/>
    <w:rsid w:val="004423C3"/>
    <w:rsid w:val="00442CA9"/>
    <w:rsid w:val="00442CF8"/>
    <w:rsid w:val="00443D47"/>
    <w:rsid w:val="004503C0"/>
    <w:rsid w:val="00450A2C"/>
    <w:rsid w:val="00450F48"/>
    <w:rsid w:val="004536A8"/>
    <w:rsid w:val="004536A9"/>
    <w:rsid w:val="00453FC9"/>
    <w:rsid w:val="00454BD0"/>
    <w:rsid w:val="00456225"/>
    <w:rsid w:val="0046001A"/>
    <w:rsid w:val="00460A22"/>
    <w:rsid w:val="0046337E"/>
    <w:rsid w:val="00463502"/>
    <w:rsid w:val="00465A3D"/>
    <w:rsid w:val="00470DAD"/>
    <w:rsid w:val="00473477"/>
    <w:rsid w:val="00473528"/>
    <w:rsid w:val="00473F8E"/>
    <w:rsid w:val="004773AD"/>
    <w:rsid w:val="0047782F"/>
    <w:rsid w:val="00477F05"/>
    <w:rsid w:val="004812C2"/>
    <w:rsid w:val="00483349"/>
    <w:rsid w:val="00483BF7"/>
    <w:rsid w:val="00485997"/>
    <w:rsid w:val="004864F6"/>
    <w:rsid w:val="0049084E"/>
    <w:rsid w:val="0049193B"/>
    <w:rsid w:val="00491DF4"/>
    <w:rsid w:val="00492837"/>
    <w:rsid w:val="0049625F"/>
    <w:rsid w:val="00496FEE"/>
    <w:rsid w:val="004A065A"/>
    <w:rsid w:val="004A08D6"/>
    <w:rsid w:val="004A1105"/>
    <w:rsid w:val="004A2185"/>
    <w:rsid w:val="004A36DA"/>
    <w:rsid w:val="004A44E4"/>
    <w:rsid w:val="004A619C"/>
    <w:rsid w:val="004A6E91"/>
    <w:rsid w:val="004A7A63"/>
    <w:rsid w:val="004B2039"/>
    <w:rsid w:val="004B2866"/>
    <w:rsid w:val="004B324D"/>
    <w:rsid w:val="004B410E"/>
    <w:rsid w:val="004B5F6F"/>
    <w:rsid w:val="004B6088"/>
    <w:rsid w:val="004C0411"/>
    <w:rsid w:val="004C1D63"/>
    <w:rsid w:val="004C22C4"/>
    <w:rsid w:val="004C3F31"/>
    <w:rsid w:val="004C5FB9"/>
    <w:rsid w:val="004D07FD"/>
    <w:rsid w:val="004D2041"/>
    <w:rsid w:val="004D3331"/>
    <w:rsid w:val="004D465D"/>
    <w:rsid w:val="004D54DA"/>
    <w:rsid w:val="004D6CE8"/>
    <w:rsid w:val="004E0971"/>
    <w:rsid w:val="004E0B21"/>
    <w:rsid w:val="004E198C"/>
    <w:rsid w:val="004E224F"/>
    <w:rsid w:val="004E319E"/>
    <w:rsid w:val="004E39CA"/>
    <w:rsid w:val="004E6673"/>
    <w:rsid w:val="004E69B7"/>
    <w:rsid w:val="004E6BB8"/>
    <w:rsid w:val="004F0694"/>
    <w:rsid w:val="004F12CB"/>
    <w:rsid w:val="004F3291"/>
    <w:rsid w:val="004F3D32"/>
    <w:rsid w:val="004F3FD9"/>
    <w:rsid w:val="004F4643"/>
    <w:rsid w:val="004F4B8A"/>
    <w:rsid w:val="004F5AAB"/>
    <w:rsid w:val="004F5EC2"/>
    <w:rsid w:val="004F73CC"/>
    <w:rsid w:val="00502EAC"/>
    <w:rsid w:val="0050441D"/>
    <w:rsid w:val="00510547"/>
    <w:rsid w:val="00511EA8"/>
    <w:rsid w:val="0051202E"/>
    <w:rsid w:val="00516096"/>
    <w:rsid w:val="00516272"/>
    <w:rsid w:val="00516D76"/>
    <w:rsid w:val="00520348"/>
    <w:rsid w:val="00522B7D"/>
    <w:rsid w:val="0052336B"/>
    <w:rsid w:val="00523521"/>
    <w:rsid w:val="00523740"/>
    <w:rsid w:val="00523897"/>
    <w:rsid w:val="00526706"/>
    <w:rsid w:val="00526E83"/>
    <w:rsid w:val="0052703D"/>
    <w:rsid w:val="00527657"/>
    <w:rsid w:val="00530DFF"/>
    <w:rsid w:val="005313A6"/>
    <w:rsid w:val="00532C4D"/>
    <w:rsid w:val="0053613D"/>
    <w:rsid w:val="00536593"/>
    <w:rsid w:val="00540194"/>
    <w:rsid w:val="0054037C"/>
    <w:rsid w:val="00546440"/>
    <w:rsid w:val="00546967"/>
    <w:rsid w:val="005476D5"/>
    <w:rsid w:val="00547D85"/>
    <w:rsid w:val="005504B1"/>
    <w:rsid w:val="005506F1"/>
    <w:rsid w:val="00550831"/>
    <w:rsid w:val="00551137"/>
    <w:rsid w:val="005511AC"/>
    <w:rsid w:val="005527DA"/>
    <w:rsid w:val="0055339C"/>
    <w:rsid w:val="0055579B"/>
    <w:rsid w:val="0055591E"/>
    <w:rsid w:val="00557809"/>
    <w:rsid w:val="005609B0"/>
    <w:rsid w:val="00560AC4"/>
    <w:rsid w:val="00561BBE"/>
    <w:rsid w:val="005621A7"/>
    <w:rsid w:val="00563C40"/>
    <w:rsid w:val="005646FC"/>
    <w:rsid w:val="00567557"/>
    <w:rsid w:val="005676FC"/>
    <w:rsid w:val="00567A47"/>
    <w:rsid w:val="00567CE8"/>
    <w:rsid w:val="005714C1"/>
    <w:rsid w:val="00572461"/>
    <w:rsid w:val="00572C0B"/>
    <w:rsid w:val="00572D2D"/>
    <w:rsid w:val="0057427D"/>
    <w:rsid w:val="0057432A"/>
    <w:rsid w:val="005747FE"/>
    <w:rsid w:val="00577271"/>
    <w:rsid w:val="00581D31"/>
    <w:rsid w:val="00582A7C"/>
    <w:rsid w:val="00582CC6"/>
    <w:rsid w:val="005830F3"/>
    <w:rsid w:val="0058460F"/>
    <w:rsid w:val="0058534B"/>
    <w:rsid w:val="0058566E"/>
    <w:rsid w:val="0058620C"/>
    <w:rsid w:val="00587148"/>
    <w:rsid w:val="00587D8A"/>
    <w:rsid w:val="00590FF9"/>
    <w:rsid w:val="00591258"/>
    <w:rsid w:val="00593501"/>
    <w:rsid w:val="00593554"/>
    <w:rsid w:val="0059377E"/>
    <w:rsid w:val="00594ABA"/>
    <w:rsid w:val="00595097"/>
    <w:rsid w:val="0059566F"/>
    <w:rsid w:val="005A235E"/>
    <w:rsid w:val="005A2D03"/>
    <w:rsid w:val="005A3331"/>
    <w:rsid w:val="005A400D"/>
    <w:rsid w:val="005A421E"/>
    <w:rsid w:val="005A431A"/>
    <w:rsid w:val="005A5538"/>
    <w:rsid w:val="005A5B9F"/>
    <w:rsid w:val="005A68A7"/>
    <w:rsid w:val="005A789F"/>
    <w:rsid w:val="005B2331"/>
    <w:rsid w:val="005B4EC0"/>
    <w:rsid w:val="005B51F6"/>
    <w:rsid w:val="005B6E51"/>
    <w:rsid w:val="005B6F48"/>
    <w:rsid w:val="005B75F1"/>
    <w:rsid w:val="005C2083"/>
    <w:rsid w:val="005C31B1"/>
    <w:rsid w:val="005C348D"/>
    <w:rsid w:val="005C40C6"/>
    <w:rsid w:val="005C57F8"/>
    <w:rsid w:val="005C7019"/>
    <w:rsid w:val="005C7F6A"/>
    <w:rsid w:val="005D034A"/>
    <w:rsid w:val="005D0F14"/>
    <w:rsid w:val="005D101C"/>
    <w:rsid w:val="005D1330"/>
    <w:rsid w:val="005D208A"/>
    <w:rsid w:val="005E02F1"/>
    <w:rsid w:val="005E1DF1"/>
    <w:rsid w:val="005E1E18"/>
    <w:rsid w:val="005E2BFF"/>
    <w:rsid w:val="005E462C"/>
    <w:rsid w:val="005E4FA5"/>
    <w:rsid w:val="005E7C6E"/>
    <w:rsid w:val="005E7F6B"/>
    <w:rsid w:val="005F004D"/>
    <w:rsid w:val="005F0697"/>
    <w:rsid w:val="005F0D54"/>
    <w:rsid w:val="005F1ED5"/>
    <w:rsid w:val="005F265A"/>
    <w:rsid w:val="005F4DC5"/>
    <w:rsid w:val="005F59C5"/>
    <w:rsid w:val="005F5B23"/>
    <w:rsid w:val="005F5F3E"/>
    <w:rsid w:val="005F5F89"/>
    <w:rsid w:val="005F6D3A"/>
    <w:rsid w:val="005F73F8"/>
    <w:rsid w:val="0060321A"/>
    <w:rsid w:val="006036C3"/>
    <w:rsid w:val="00606837"/>
    <w:rsid w:val="00611458"/>
    <w:rsid w:val="00611BE4"/>
    <w:rsid w:val="00613D98"/>
    <w:rsid w:val="00614BE8"/>
    <w:rsid w:val="00616B2E"/>
    <w:rsid w:val="00616DD0"/>
    <w:rsid w:val="006172CC"/>
    <w:rsid w:val="006173DD"/>
    <w:rsid w:val="00617D7A"/>
    <w:rsid w:val="00617E7D"/>
    <w:rsid w:val="006201BB"/>
    <w:rsid w:val="00621082"/>
    <w:rsid w:val="00622A43"/>
    <w:rsid w:val="00622CEF"/>
    <w:rsid w:val="0062429D"/>
    <w:rsid w:val="00626027"/>
    <w:rsid w:val="00627E16"/>
    <w:rsid w:val="0063073C"/>
    <w:rsid w:val="0063778E"/>
    <w:rsid w:val="00640E02"/>
    <w:rsid w:val="00640E14"/>
    <w:rsid w:val="0064175C"/>
    <w:rsid w:val="00644436"/>
    <w:rsid w:val="006456A2"/>
    <w:rsid w:val="00646414"/>
    <w:rsid w:val="00647674"/>
    <w:rsid w:val="00647AEA"/>
    <w:rsid w:val="006520DD"/>
    <w:rsid w:val="00652A3B"/>
    <w:rsid w:val="0065325D"/>
    <w:rsid w:val="00653837"/>
    <w:rsid w:val="006539EE"/>
    <w:rsid w:val="00653B8F"/>
    <w:rsid w:val="00656753"/>
    <w:rsid w:val="00656D8E"/>
    <w:rsid w:val="00661792"/>
    <w:rsid w:val="006618E0"/>
    <w:rsid w:val="0066276B"/>
    <w:rsid w:val="00663351"/>
    <w:rsid w:val="00663737"/>
    <w:rsid w:val="00663FF9"/>
    <w:rsid w:val="0066488B"/>
    <w:rsid w:val="006657F1"/>
    <w:rsid w:val="00665CF1"/>
    <w:rsid w:val="00666961"/>
    <w:rsid w:val="00670178"/>
    <w:rsid w:val="0067088C"/>
    <w:rsid w:val="00671C63"/>
    <w:rsid w:val="00672870"/>
    <w:rsid w:val="006728E2"/>
    <w:rsid w:val="006730B7"/>
    <w:rsid w:val="006749D5"/>
    <w:rsid w:val="00676D2B"/>
    <w:rsid w:val="00677528"/>
    <w:rsid w:val="00680691"/>
    <w:rsid w:val="00680F65"/>
    <w:rsid w:val="006819FB"/>
    <w:rsid w:val="00681F0A"/>
    <w:rsid w:val="00683A03"/>
    <w:rsid w:val="00683F1E"/>
    <w:rsid w:val="006846C2"/>
    <w:rsid w:val="00685D5B"/>
    <w:rsid w:val="006865B4"/>
    <w:rsid w:val="0068732E"/>
    <w:rsid w:val="00687C54"/>
    <w:rsid w:val="00690E21"/>
    <w:rsid w:val="00691CAA"/>
    <w:rsid w:val="00691E41"/>
    <w:rsid w:val="0069410B"/>
    <w:rsid w:val="00697CDE"/>
    <w:rsid w:val="006A3856"/>
    <w:rsid w:val="006A4DFD"/>
    <w:rsid w:val="006A5477"/>
    <w:rsid w:val="006A5D8C"/>
    <w:rsid w:val="006B042F"/>
    <w:rsid w:val="006B0AF0"/>
    <w:rsid w:val="006B1CE5"/>
    <w:rsid w:val="006B1E9B"/>
    <w:rsid w:val="006B25BF"/>
    <w:rsid w:val="006B25D1"/>
    <w:rsid w:val="006B25EF"/>
    <w:rsid w:val="006B2815"/>
    <w:rsid w:val="006B300C"/>
    <w:rsid w:val="006B302F"/>
    <w:rsid w:val="006B7A1B"/>
    <w:rsid w:val="006C027E"/>
    <w:rsid w:val="006C0311"/>
    <w:rsid w:val="006C3592"/>
    <w:rsid w:val="006C43B0"/>
    <w:rsid w:val="006C50B4"/>
    <w:rsid w:val="006C510E"/>
    <w:rsid w:val="006C515B"/>
    <w:rsid w:val="006C63B5"/>
    <w:rsid w:val="006C69F7"/>
    <w:rsid w:val="006D0D19"/>
    <w:rsid w:val="006D0DF8"/>
    <w:rsid w:val="006D2388"/>
    <w:rsid w:val="006D29F4"/>
    <w:rsid w:val="006D5ABB"/>
    <w:rsid w:val="006D5B1A"/>
    <w:rsid w:val="006D6A0F"/>
    <w:rsid w:val="006D6BCF"/>
    <w:rsid w:val="006E08AB"/>
    <w:rsid w:val="006E0E6F"/>
    <w:rsid w:val="006E25BD"/>
    <w:rsid w:val="006E5400"/>
    <w:rsid w:val="006E6952"/>
    <w:rsid w:val="006F1D9F"/>
    <w:rsid w:val="006F42FB"/>
    <w:rsid w:val="006F432D"/>
    <w:rsid w:val="006F5880"/>
    <w:rsid w:val="006F6414"/>
    <w:rsid w:val="007009C8"/>
    <w:rsid w:val="0070165F"/>
    <w:rsid w:val="00702E54"/>
    <w:rsid w:val="007046DE"/>
    <w:rsid w:val="00705492"/>
    <w:rsid w:val="0070598D"/>
    <w:rsid w:val="00706AB1"/>
    <w:rsid w:val="00712B4B"/>
    <w:rsid w:val="00714F37"/>
    <w:rsid w:val="0071584E"/>
    <w:rsid w:val="00715E93"/>
    <w:rsid w:val="00721377"/>
    <w:rsid w:val="00721428"/>
    <w:rsid w:val="007264CA"/>
    <w:rsid w:val="00726791"/>
    <w:rsid w:val="007267EF"/>
    <w:rsid w:val="007269E6"/>
    <w:rsid w:val="00730FF1"/>
    <w:rsid w:val="00732ECD"/>
    <w:rsid w:val="00732FA1"/>
    <w:rsid w:val="00735934"/>
    <w:rsid w:val="00735C99"/>
    <w:rsid w:val="007369CC"/>
    <w:rsid w:val="007404D3"/>
    <w:rsid w:val="007408FF"/>
    <w:rsid w:val="00741980"/>
    <w:rsid w:val="00743C53"/>
    <w:rsid w:val="00744AA2"/>
    <w:rsid w:val="00745421"/>
    <w:rsid w:val="0074615B"/>
    <w:rsid w:val="00746189"/>
    <w:rsid w:val="00746B84"/>
    <w:rsid w:val="00746F9B"/>
    <w:rsid w:val="007478DF"/>
    <w:rsid w:val="00747EE7"/>
    <w:rsid w:val="007508B5"/>
    <w:rsid w:val="00750B1D"/>
    <w:rsid w:val="00751404"/>
    <w:rsid w:val="00752A8E"/>
    <w:rsid w:val="00753439"/>
    <w:rsid w:val="00753EB9"/>
    <w:rsid w:val="0075471C"/>
    <w:rsid w:val="0075481C"/>
    <w:rsid w:val="007558A4"/>
    <w:rsid w:val="007606C4"/>
    <w:rsid w:val="0076148E"/>
    <w:rsid w:val="00761F62"/>
    <w:rsid w:val="0076355A"/>
    <w:rsid w:val="007636AB"/>
    <w:rsid w:val="00764E3F"/>
    <w:rsid w:val="007724B0"/>
    <w:rsid w:val="00774592"/>
    <w:rsid w:val="00774CD4"/>
    <w:rsid w:val="00775CE9"/>
    <w:rsid w:val="00775D16"/>
    <w:rsid w:val="00776D0A"/>
    <w:rsid w:val="007775F0"/>
    <w:rsid w:val="00777E2F"/>
    <w:rsid w:val="00777FFE"/>
    <w:rsid w:val="007800E7"/>
    <w:rsid w:val="00780895"/>
    <w:rsid w:val="0078248E"/>
    <w:rsid w:val="00782AE1"/>
    <w:rsid w:val="007856EF"/>
    <w:rsid w:val="007858DE"/>
    <w:rsid w:val="0078787E"/>
    <w:rsid w:val="00792496"/>
    <w:rsid w:val="00794F6F"/>
    <w:rsid w:val="00795F39"/>
    <w:rsid w:val="00796CBA"/>
    <w:rsid w:val="007A052A"/>
    <w:rsid w:val="007A0A73"/>
    <w:rsid w:val="007A0F82"/>
    <w:rsid w:val="007A1918"/>
    <w:rsid w:val="007A2431"/>
    <w:rsid w:val="007A6626"/>
    <w:rsid w:val="007A6825"/>
    <w:rsid w:val="007A6C23"/>
    <w:rsid w:val="007A725D"/>
    <w:rsid w:val="007B14A8"/>
    <w:rsid w:val="007B180F"/>
    <w:rsid w:val="007B18F3"/>
    <w:rsid w:val="007B2459"/>
    <w:rsid w:val="007B2AA1"/>
    <w:rsid w:val="007B3088"/>
    <w:rsid w:val="007B48CF"/>
    <w:rsid w:val="007B4F54"/>
    <w:rsid w:val="007B538A"/>
    <w:rsid w:val="007C5BD8"/>
    <w:rsid w:val="007C6DAC"/>
    <w:rsid w:val="007C74EF"/>
    <w:rsid w:val="007D1ED3"/>
    <w:rsid w:val="007D2697"/>
    <w:rsid w:val="007D3F58"/>
    <w:rsid w:val="007D48D9"/>
    <w:rsid w:val="007D6B78"/>
    <w:rsid w:val="007D7F82"/>
    <w:rsid w:val="007E0276"/>
    <w:rsid w:val="007E47EE"/>
    <w:rsid w:val="007E4DA1"/>
    <w:rsid w:val="007E55E8"/>
    <w:rsid w:val="007E6659"/>
    <w:rsid w:val="007E7929"/>
    <w:rsid w:val="007E7BE2"/>
    <w:rsid w:val="007F0F9F"/>
    <w:rsid w:val="007F1996"/>
    <w:rsid w:val="007F4FFA"/>
    <w:rsid w:val="007F626D"/>
    <w:rsid w:val="007F7B6B"/>
    <w:rsid w:val="00800275"/>
    <w:rsid w:val="008002C6"/>
    <w:rsid w:val="00800C38"/>
    <w:rsid w:val="00800CBA"/>
    <w:rsid w:val="00801899"/>
    <w:rsid w:val="00801B29"/>
    <w:rsid w:val="00802700"/>
    <w:rsid w:val="008034CD"/>
    <w:rsid w:val="00803620"/>
    <w:rsid w:val="00804404"/>
    <w:rsid w:val="00804615"/>
    <w:rsid w:val="00806099"/>
    <w:rsid w:val="00806C7F"/>
    <w:rsid w:val="00806D71"/>
    <w:rsid w:val="00807CA3"/>
    <w:rsid w:val="008102EA"/>
    <w:rsid w:val="00810D41"/>
    <w:rsid w:val="0081163D"/>
    <w:rsid w:val="008119A8"/>
    <w:rsid w:val="00811E01"/>
    <w:rsid w:val="00812AD5"/>
    <w:rsid w:val="00812BF0"/>
    <w:rsid w:val="00813460"/>
    <w:rsid w:val="00815167"/>
    <w:rsid w:val="008156A9"/>
    <w:rsid w:val="008162EA"/>
    <w:rsid w:val="0081675F"/>
    <w:rsid w:val="008174A8"/>
    <w:rsid w:val="008174D0"/>
    <w:rsid w:val="0082023A"/>
    <w:rsid w:val="00820420"/>
    <w:rsid w:val="00821E18"/>
    <w:rsid w:val="00823059"/>
    <w:rsid w:val="008234E0"/>
    <w:rsid w:val="00823ADD"/>
    <w:rsid w:val="00825136"/>
    <w:rsid w:val="008274CD"/>
    <w:rsid w:val="00827964"/>
    <w:rsid w:val="008305D8"/>
    <w:rsid w:val="0083290E"/>
    <w:rsid w:val="008329D5"/>
    <w:rsid w:val="008362C9"/>
    <w:rsid w:val="00837505"/>
    <w:rsid w:val="00840A82"/>
    <w:rsid w:val="008414FF"/>
    <w:rsid w:val="00842BB2"/>
    <w:rsid w:val="00842D03"/>
    <w:rsid w:val="00844D3F"/>
    <w:rsid w:val="00844F4E"/>
    <w:rsid w:val="0084734C"/>
    <w:rsid w:val="008508A0"/>
    <w:rsid w:val="0085099C"/>
    <w:rsid w:val="00850C09"/>
    <w:rsid w:val="0085260B"/>
    <w:rsid w:val="008539A0"/>
    <w:rsid w:val="00853A33"/>
    <w:rsid w:val="00853A6E"/>
    <w:rsid w:val="008546C2"/>
    <w:rsid w:val="008555BD"/>
    <w:rsid w:val="00857D19"/>
    <w:rsid w:val="00860141"/>
    <w:rsid w:val="0086048F"/>
    <w:rsid w:val="00860689"/>
    <w:rsid w:val="008608C8"/>
    <w:rsid w:val="00860A61"/>
    <w:rsid w:val="00861574"/>
    <w:rsid w:val="008625B2"/>
    <w:rsid w:val="00863E30"/>
    <w:rsid w:val="0086574C"/>
    <w:rsid w:val="008658C4"/>
    <w:rsid w:val="008660CF"/>
    <w:rsid w:val="00867EC2"/>
    <w:rsid w:val="00870C52"/>
    <w:rsid w:val="00870D41"/>
    <w:rsid w:val="00871FCB"/>
    <w:rsid w:val="00873C14"/>
    <w:rsid w:val="00873ED5"/>
    <w:rsid w:val="008751D5"/>
    <w:rsid w:val="00875596"/>
    <w:rsid w:val="00876DE6"/>
    <w:rsid w:val="008771F6"/>
    <w:rsid w:val="00880937"/>
    <w:rsid w:val="00880D19"/>
    <w:rsid w:val="0088190D"/>
    <w:rsid w:val="00881A95"/>
    <w:rsid w:val="00882B70"/>
    <w:rsid w:val="008848E8"/>
    <w:rsid w:val="00884934"/>
    <w:rsid w:val="00884D0B"/>
    <w:rsid w:val="00885282"/>
    <w:rsid w:val="00885551"/>
    <w:rsid w:val="00885878"/>
    <w:rsid w:val="00885B28"/>
    <w:rsid w:val="00886209"/>
    <w:rsid w:val="008872F8"/>
    <w:rsid w:val="00891DDC"/>
    <w:rsid w:val="00891F77"/>
    <w:rsid w:val="0089231E"/>
    <w:rsid w:val="00892395"/>
    <w:rsid w:val="008927C4"/>
    <w:rsid w:val="008930C4"/>
    <w:rsid w:val="00894094"/>
    <w:rsid w:val="008948D8"/>
    <w:rsid w:val="00895323"/>
    <w:rsid w:val="00897906"/>
    <w:rsid w:val="008A0069"/>
    <w:rsid w:val="008A4A77"/>
    <w:rsid w:val="008A561A"/>
    <w:rsid w:val="008A5682"/>
    <w:rsid w:val="008A609D"/>
    <w:rsid w:val="008A7383"/>
    <w:rsid w:val="008A7F8A"/>
    <w:rsid w:val="008B03C2"/>
    <w:rsid w:val="008B2825"/>
    <w:rsid w:val="008B2F04"/>
    <w:rsid w:val="008B3ECE"/>
    <w:rsid w:val="008B4255"/>
    <w:rsid w:val="008B6050"/>
    <w:rsid w:val="008B6BFE"/>
    <w:rsid w:val="008B7393"/>
    <w:rsid w:val="008C14BF"/>
    <w:rsid w:val="008C3F24"/>
    <w:rsid w:val="008C51BD"/>
    <w:rsid w:val="008C762D"/>
    <w:rsid w:val="008C7717"/>
    <w:rsid w:val="008D0DDD"/>
    <w:rsid w:val="008D18F7"/>
    <w:rsid w:val="008D1D23"/>
    <w:rsid w:val="008D7896"/>
    <w:rsid w:val="008E0F26"/>
    <w:rsid w:val="008E0F70"/>
    <w:rsid w:val="008E104F"/>
    <w:rsid w:val="008E11F2"/>
    <w:rsid w:val="008E1BFE"/>
    <w:rsid w:val="008E20C1"/>
    <w:rsid w:val="008E4AB8"/>
    <w:rsid w:val="008E7488"/>
    <w:rsid w:val="008E78EF"/>
    <w:rsid w:val="008E7B06"/>
    <w:rsid w:val="008F17A3"/>
    <w:rsid w:val="008F3C1D"/>
    <w:rsid w:val="008F420E"/>
    <w:rsid w:val="008F42FB"/>
    <w:rsid w:val="008F5ED4"/>
    <w:rsid w:val="009001C4"/>
    <w:rsid w:val="00900350"/>
    <w:rsid w:val="00902F35"/>
    <w:rsid w:val="00906EE5"/>
    <w:rsid w:val="00907670"/>
    <w:rsid w:val="00907B66"/>
    <w:rsid w:val="0091065C"/>
    <w:rsid w:val="009108AA"/>
    <w:rsid w:val="00911344"/>
    <w:rsid w:val="009136BB"/>
    <w:rsid w:val="00913939"/>
    <w:rsid w:val="00913D2C"/>
    <w:rsid w:val="0091603E"/>
    <w:rsid w:val="00921380"/>
    <w:rsid w:val="00922175"/>
    <w:rsid w:val="00923AB5"/>
    <w:rsid w:val="00924F66"/>
    <w:rsid w:val="00926C90"/>
    <w:rsid w:val="00926FC4"/>
    <w:rsid w:val="00927E0A"/>
    <w:rsid w:val="00930A55"/>
    <w:rsid w:val="00933136"/>
    <w:rsid w:val="009331DF"/>
    <w:rsid w:val="009350A2"/>
    <w:rsid w:val="0093520F"/>
    <w:rsid w:val="00936883"/>
    <w:rsid w:val="0093750F"/>
    <w:rsid w:val="009378C4"/>
    <w:rsid w:val="00940596"/>
    <w:rsid w:val="00940745"/>
    <w:rsid w:val="00942019"/>
    <w:rsid w:val="00942060"/>
    <w:rsid w:val="00942AD3"/>
    <w:rsid w:val="00944001"/>
    <w:rsid w:val="0094426F"/>
    <w:rsid w:val="00944A94"/>
    <w:rsid w:val="0094556B"/>
    <w:rsid w:val="009456CB"/>
    <w:rsid w:val="00947EDE"/>
    <w:rsid w:val="0095753D"/>
    <w:rsid w:val="00957D8C"/>
    <w:rsid w:val="00962F48"/>
    <w:rsid w:val="00966502"/>
    <w:rsid w:val="00966CE0"/>
    <w:rsid w:val="00967348"/>
    <w:rsid w:val="009673AE"/>
    <w:rsid w:val="00967A86"/>
    <w:rsid w:val="0097007D"/>
    <w:rsid w:val="00971683"/>
    <w:rsid w:val="00971EE0"/>
    <w:rsid w:val="0097287E"/>
    <w:rsid w:val="0097442E"/>
    <w:rsid w:val="00974C52"/>
    <w:rsid w:val="00975645"/>
    <w:rsid w:val="00975CF1"/>
    <w:rsid w:val="00976B28"/>
    <w:rsid w:val="00976F4D"/>
    <w:rsid w:val="0098030A"/>
    <w:rsid w:val="00980374"/>
    <w:rsid w:val="0098193D"/>
    <w:rsid w:val="0098219C"/>
    <w:rsid w:val="00982C24"/>
    <w:rsid w:val="0098435C"/>
    <w:rsid w:val="009874EF"/>
    <w:rsid w:val="00987599"/>
    <w:rsid w:val="0099040E"/>
    <w:rsid w:val="00990F7E"/>
    <w:rsid w:val="0099196C"/>
    <w:rsid w:val="009937C9"/>
    <w:rsid w:val="00993B46"/>
    <w:rsid w:val="009941B8"/>
    <w:rsid w:val="00994776"/>
    <w:rsid w:val="0099590C"/>
    <w:rsid w:val="00996BAB"/>
    <w:rsid w:val="00997F33"/>
    <w:rsid w:val="00997F81"/>
    <w:rsid w:val="009A1668"/>
    <w:rsid w:val="009A44B7"/>
    <w:rsid w:val="009A45A1"/>
    <w:rsid w:val="009A7371"/>
    <w:rsid w:val="009B05E7"/>
    <w:rsid w:val="009B1519"/>
    <w:rsid w:val="009B1AD7"/>
    <w:rsid w:val="009B210B"/>
    <w:rsid w:val="009B2114"/>
    <w:rsid w:val="009B3200"/>
    <w:rsid w:val="009B3532"/>
    <w:rsid w:val="009B47D6"/>
    <w:rsid w:val="009B52D2"/>
    <w:rsid w:val="009B5EA5"/>
    <w:rsid w:val="009B6447"/>
    <w:rsid w:val="009C0E05"/>
    <w:rsid w:val="009C13BD"/>
    <w:rsid w:val="009C166E"/>
    <w:rsid w:val="009C24EC"/>
    <w:rsid w:val="009C267B"/>
    <w:rsid w:val="009C2922"/>
    <w:rsid w:val="009C3B81"/>
    <w:rsid w:val="009C45A8"/>
    <w:rsid w:val="009C64E1"/>
    <w:rsid w:val="009D07B7"/>
    <w:rsid w:val="009D4B2A"/>
    <w:rsid w:val="009D5A9C"/>
    <w:rsid w:val="009D614B"/>
    <w:rsid w:val="009D6920"/>
    <w:rsid w:val="009D7A9F"/>
    <w:rsid w:val="009E00C1"/>
    <w:rsid w:val="009E0BC7"/>
    <w:rsid w:val="009E10F7"/>
    <w:rsid w:val="009E11B8"/>
    <w:rsid w:val="009E1C92"/>
    <w:rsid w:val="009E3D97"/>
    <w:rsid w:val="009E45DA"/>
    <w:rsid w:val="009E6F0C"/>
    <w:rsid w:val="009F0CFA"/>
    <w:rsid w:val="009F3247"/>
    <w:rsid w:val="009F325F"/>
    <w:rsid w:val="009F3A7D"/>
    <w:rsid w:val="009F4CC2"/>
    <w:rsid w:val="009F64CD"/>
    <w:rsid w:val="009F65CB"/>
    <w:rsid w:val="00A005D0"/>
    <w:rsid w:val="00A0219B"/>
    <w:rsid w:val="00A02F36"/>
    <w:rsid w:val="00A03026"/>
    <w:rsid w:val="00A0316A"/>
    <w:rsid w:val="00A035CA"/>
    <w:rsid w:val="00A07F90"/>
    <w:rsid w:val="00A108D6"/>
    <w:rsid w:val="00A1135E"/>
    <w:rsid w:val="00A11868"/>
    <w:rsid w:val="00A1411B"/>
    <w:rsid w:val="00A15154"/>
    <w:rsid w:val="00A16499"/>
    <w:rsid w:val="00A17A6F"/>
    <w:rsid w:val="00A20DDC"/>
    <w:rsid w:val="00A22A6A"/>
    <w:rsid w:val="00A23D3F"/>
    <w:rsid w:val="00A26F5E"/>
    <w:rsid w:val="00A273B5"/>
    <w:rsid w:val="00A30C75"/>
    <w:rsid w:val="00A32028"/>
    <w:rsid w:val="00A327AB"/>
    <w:rsid w:val="00A330E6"/>
    <w:rsid w:val="00A33CC4"/>
    <w:rsid w:val="00A34658"/>
    <w:rsid w:val="00A35BE9"/>
    <w:rsid w:val="00A36D2D"/>
    <w:rsid w:val="00A374D9"/>
    <w:rsid w:val="00A37DCD"/>
    <w:rsid w:val="00A37F9F"/>
    <w:rsid w:val="00A42921"/>
    <w:rsid w:val="00A42BC3"/>
    <w:rsid w:val="00A43D2E"/>
    <w:rsid w:val="00A43F29"/>
    <w:rsid w:val="00A44FF2"/>
    <w:rsid w:val="00A456FC"/>
    <w:rsid w:val="00A45972"/>
    <w:rsid w:val="00A45A58"/>
    <w:rsid w:val="00A510ED"/>
    <w:rsid w:val="00A51714"/>
    <w:rsid w:val="00A51EFD"/>
    <w:rsid w:val="00A524E5"/>
    <w:rsid w:val="00A525A8"/>
    <w:rsid w:val="00A52915"/>
    <w:rsid w:val="00A53852"/>
    <w:rsid w:val="00A5711D"/>
    <w:rsid w:val="00A57ACC"/>
    <w:rsid w:val="00A57B67"/>
    <w:rsid w:val="00A6012F"/>
    <w:rsid w:val="00A629E5"/>
    <w:rsid w:val="00A62D02"/>
    <w:rsid w:val="00A63370"/>
    <w:rsid w:val="00A64AD0"/>
    <w:rsid w:val="00A673AB"/>
    <w:rsid w:val="00A67638"/>
    <w:rsid w:val="00A6788D"/>
    <w:rsid w:val="00A70FC4"/>
    <w:rsid w:val="00A72D1D"/>
    <w:rsid w:val="00A73E2F"/>
    <w:rsid w:val="00A76990"/>
    <w:rsid w:val="00A779D5"/>
    <w:rsid w:val="00A809EC"/>
    <w:rsid w:val="00A81144"/>
    <w:rsid w:val="00A82D53"/>
    <w:rsid w:val="00A834B3"/>
    <w:rsid w:val="00A83FDA"/>
    <w:rsid w:val="00A849F3"/>
    <w:rsid w:val="00A84A3F"/>
    <w:rsid w:val="00A85AC8"/>
    <w:rsid w:val="00A87DB3"/>
    <w:rsid w:val="00A9119D"/>
    <w:rsid w:val="00A9174B"/>
    <w:rsid w:val="00A92FC9"/>
    <w:rsid w:val="00A932E8"/>
    <w:rsid w:val="00A93AAD"/>
    <w:rsid w:val="00A946A6"/>
    <w:rsid w:val="00A94D49"/>
    <w:rsid w:val="00A9568E"/>
    <w:rsid w:val="00A95D29"/>
    <w:rsid w:val="00A976C2"/>
    <w:rsid w:val="00A977CD"/>
    <w:rsid w:val="00AA025A"/>
    <w:rsid w:val="00AA142B"/>
    <w:rsid w:val="00AA153A"/>
    <w:rsid w:val="00AA1558"/>
    <w:rsid w:val="00AA1706"/>
    <w:rsid w:val="00AA1DAB"/>
    <w:rsid w:val="00AA2DE6"/>
    <w:rsid w:val="00AA3321"/>
    <w:rsid w:val="00AA3357"/>
    <w:rsid w:val="00AA407F"/>
    <w:rsid w:val="00AB0874"/>
    <w:rsid w:val="00AB127D"/>
    <w:rsid w:val="00AB21C5"/>
    <w:rsid w:val="00AB6245"/>
    <w:rsid w:val="00AC0711"/>
    <w:rsid w:val="00AC0986"/>
    <w:rsid w:val="00AC140E"/>
    <w:rsid w:val="00AC4579"/>
    <w:rsid w:val="00AC5186"/>
    <w:rsid w:val="00AC6496"/>
    <w:rsid w:val="00AD06ED"/>
    <w:rsid w:val="00AD0F52"/>
    <w:rsid w:val="00AD5B9E"/>
    <w:rsid w:val="00AD63B2"/>
    <w:rsid w:val="00AD6C1F"/>
    <w:rsid w:val="00AE1D8D"/>
    <w:rsid w:val="00AE34C5"/>
    <w:rsid w:val="00AE3BDC"/>
    <w:rsid w:val="00AE3DA4"/>
    <w:rsid w:val="00AE42C6"/>
    <w:rsid w:val="00AE4623"/>
    <w:rsid w:val="00AE55CB"/>
    <w:rsid w:val="00AE5CCA"/>
    <w:rsid w:val="00AE7028"/>
    <w:rsid w:val="00AE7765"/>
    <w:rsid w:val="00AE7F39"/>
    <w:rsid w:val="00AF121B"/>
    <w:rsid w:val="00AF1305"/>
    <w:rsid w:val="00AF1A71"/>
    <w:rsid w:val="00AF316A"/>
    <w:rsid w:val="00AF3D7A"/>
    <w:rsid w:val="00AF418E"/>
    <w:rsid w:val="00AF4C00"/>
    <w:rsid w:val="00AF73CB"/>
    <w:rsid w:val="00B00520"/>
    <w:rsid w:val="00B01293"/>
    <w:rsid w:val="00B02DF1"/>
    <w:rsid w:val="00B031C7"/>
    <w:rsid w:val="00B0458A"/>
    <w:rsid w:val="00B065B7"/>
    <w:rsid w:val="00B06D41"/>
    <w:rsid w:val="00B07F16"/>
    <w:rsid w:val="00B10068"/>
    <w:rsid w:val="00B11A38"/>
    <w:rsid w:val="00B22F5B"/>
    <w:rsid w:val="00B25993"/>
    <w:rsid w:val="00B2605B"/>
    <w:rsid w:val="00B268BF"/>
    <w:rsid w:val="00B31267"/>
    <w:rsid w:val="00B316F0"/>
    <w:rsid w:val="00B41EAD"/>
    <w:rsid w:val="00B42470"/>
    <w:rsid w:val="00B427AF"/>
    <w:rsid w:val="00B42C45"/>
    <w:rsid w:val="00B43762"/>
    <w:rsid w:val="00B43DAE"/>
    <w:rsid w:val="00B44938"/>
    <w:rsid w:val="00B44A9B"/>
    <w:rsid w:val="00B452B8"/>
    <w:rsid w:val="00B45350"/>
    <w:rsid w:val="00B45390"/>
    <w:rsid w:val="00B46EDA"/>
    <w:rsid w:val="00B50CC6"/>
    <w:rsid w:val="00B51AD0"/>
    <w:rsid w:val="00B51E75"/>
    <w:rsid w:val="00B52317"/>
    <w:rsid w:val="00B52A89"/>
    <w:rsid w:val="00B53915"/>
    <w:rsid w:val="00B54043"/>
    <w:rsid w:val="00B5477F"/>
    <w:rsid w:val="00B55016"/>
    <w:rsid w:val="00B575D1"/>
    <w:rsid w:val="00B5761E"/>
    <w:rsid w:val="00B6004C"/>
    <w:rsid w:val="00B6065D"/>
    <w:rsid w:val="00B61FC6"/>
    <w:rsid w:val="00B65AB3"/>
    <w:rsid w:val="00B6634F"/>
    <w:rsid w:val="00B678DF"/>
    <w:rsid w:val="00B704C0"/>
    <w:rsid w:val="00B70BCE"/>
    <w:rsid w:val="00B71CCC"/>
    <w:rsid w:val="00B720BD"/>
    <w:rsid w:val="00B72DA2"/>
    <w:rsid w:val="00B7325A"/>
    <w:rsid w:val="00B73D4D"/>
    <w:rsid w:val="00B74375"/>
    <w:rsid w:val="00B7438F"/>
    <w:rsid w:val="00B757CF"/>
    <w:rsid w:val="00B768CD"/>
    <w:rsid w:val="00B81477"/>
    <w:rsid w:val="00B815FC"/>
    <w:rsid w:val="00B81C25"/>
    <w:rsid w:val="00B82BD1"/>
    <w:rsid w:val="00B83FE6"/>
    <w:rsid w:val="00B86441"/>
    <w:rsid w:val="00B86D29"/>
    <w:rsid w:val="00B87A0A"/>
    <w:rsid w:val="00B9095D"/>
    <w:rsid w:val="00B91EC9"/>
    <w:rsid w:val="00B938C1"/>
    <w:rsid w:val="00B94B43"/>
    <w:rsid w:val="00BA065D"/>
    <w:rsid w:val="00BA2255"/>
    <w:rsid w:val="00BA27F2"/>
    <w:rsid w:val="00BA2C52"/>
    <w:rsid w:val="00BA3CEE"/>
    <w:rsid w:val="00BA4AB3"/>
    <w:rsid w:val="00BA4AB5"/>
    <w:rsid w:val="00BA52CE"/>
    <w:rsid w:val="00BA567C"/>
    <w:rsid w:val="00BA5B10"/>
    <w:rsid w:val="00BA62AA"/>
    <w:rsid w:val="00BA659B"/>
    <w:rsid w:val="00BA7A60"/>
    <w:rsid w:val="00BA7A6B"/>
    <w:rsid w:val="00BB0611"/>
    <w:rsid w:val="00BB0640"/>
    <w:rsid w:val="00BB411D"/>
    <w:rsid w:val="00BB4B00"/>
    <w:rsid w:val="00BB7641"/>
    <w:rsid w:val="00BB7988"/>
    <w:rsid w:val="00BC0B61"/>
    <w:rsid w:val="00BC38E6"/>
    <w:rsid w:val="00BC3939"/>
    <w:rsid w:val="00BC3A7F"/>
    <w:rsid w:val="00BC3FDE"/>
    <w:rsid w:val="00BC5A07"/>
    <w:rsid w:val="00BD13BF"/>
    <w:rsid w:val="00BD26A7"/>
    <w:rsid w:val="00BD43CD"/>
    <w:rsid w:val="00BD5156"/>
    <w:rsid w:val="00BD598D"/>
    <w:rsid w:val="00BD6265"/>
    <w:rsid w:val="00BE080C"/>
    <w:rsid w:val="00BE1A1D"/>
    <w:rsid w:val="00BE2000"/>
    <w:rsid w:val="00BE24CA"/>
    <w:rsid w:val="00BE3513"/>
    <w:rsid w:val="00BE3FCC"/>
    <w:rsid w:val="00BE7479"/>
    <w:rsid w:val="00BF0878"/>
    <w:rsid w:val="00BF0D83"/>
    <w:rsid w:val="00BF26D2"/>
    <w:rsid w:val="00BF2C2C"/>
    <w:rsid w:val="00BF5169"/>
    <w:rsid w:val="00BF65DC"/>
    <w:rsid w:val="00BF6D1E"/>
    <w:rsid w:val="00BF6E18"/>
    <w:rsid w:val="00BF737A"/>
    <w:rsid w:val="00C0144A"/>
    <w:rsid w:val="00C014E7"/>
    <w:rsid w:val="00C01DC4"/>
    <w:rsid w:val="00C0297B"/>
    <w:rsid w:val="00C06496"/>
    <w:rsid w:val="00C0656E"/>
    <w:rsid w:val="00C07259"/>
    <w:rsid w:val="00C074CC"/>
    <w:rsid w:val="00C10C45"/>
    <w:rsid w:val="00C123C4"/>
    <w:rsid w:val="00C12BD3"/>
    <w:rsid w:val="00C13C63"/>
    <w:rsid w:val="00C140F1"/>
    <w:rsid w:val="00C155D3"/>
    <w:rsid w:val="00C156E2"/>
    <w:rsid w:val="00C15D64"/>
    <w:rsid w:val="00C16EE1"/>
    <w:rsid w:val="00C2082F"/>
    <w:rsid w:val="00C23333"/>
    <w:rsid w:val="00C25C6A"/>
    <w:rsid w:val="00C26523"/>
    <w:rsid w:val="00C27B54"/>
    <w:rsid w:val="00C306F9"/>
    <w:rsid w:val="00C310A7"/>
    <w:rsid w:val="00C32EEE"/>
    <w:rsid w:val="00C355ED"/>
    <w:rsid w:val="00C404DC"/>
    <w:rsid w:val="00C4052A"/>
    <w:rsid w:val="00C40B53"/>
    <w:rsid w:val="00C40FDC"/>
    <w:rsid w:val="00C41444"/>
    <w:rsid w:val="00C41C59"/>
    <w:rsid w:val="00C41E2C"/>
    <w:rsid w:val="00C43FA3"/>
    <w:rsid w:val="00C45EB9"/>
    <w:rsid w:val="00C476F3"/>
    <w:rsid w:val="00C50C08"/>
    <w:rsid w:val="00C51740"/>
    <w:rsid w:val="00C5234B"/>
    <w:rsid w:val="00C54601"/>
    <w:rsid w:val="00C557BD"/>
    <w:rsid w:val="00C56AFC"/>
    <w:rsid w:val="00C57617"/>
    <w:rsid w:val="00C577AF"/>
    <w:rsid w:val="00C57E83"/>
    <w:rsid w:val="00C6245A"/>
    <w:rsid w:val="00C624D4"/>
    <w:rsid w:val="00C633ED"/>
    <w:rsid w:val="00C647CA"/>
    <w:rsid w:val="00C66360"/>
    <w:rsid w:val="00C73658"/>
    <w:rsid w:val="00C73B50"/>
    <w:rsid w:val="00C74216"/>
    <w:rsid w:val="00C7439A"/>
    <w:rsid w:val="00C75E95"/>
    <w:rsid w:val="00C7605E"/>
    <w:rsid w:val="00C77AEE"/>
    <w:rsid w:val="00C77AF9"/>
    <w:rsid w:val="00C80ED3"/>
    <w:rsid w:val="00C81D20"/>
    <w:rsid w:val="00C83372"/>
    <w:rsid w:val="00C83753"/>
    <w:rsid w:val="00C83D06"/>
    <w:rsid w:val="00C84D98"/>
    <w:rsid w:val="00C867E1"/>
    <w:rsid w:val="00C9044B"/>
    <w:rsid w:val="00C90ABF"/>
    <w:rsid w:val="00C90E25"/>
    <w:rsid w:val="00C931CE"/>
    <w:rsid w:val="00C93D9B"/>
    <w:rsid w:val="00C94CB5"/>
    <w:rsid w:val="00C95C72"/>
    <w:rsid w:val="00C95D16"/>
    <w:rsid w:val="00C95FA7"/>
    <w:rsid w:val="00C97C1C"/>
    <w:rsid w:val="00CA19B2"/>
    <w:rsid w:val="00CA1AFE"/>
    <w:rsid w:val="00CA3215"/>
    <w:rsid w:val="00CA4234"/>
    <w:rsid w:val="00CA45FD"/>
    <w:rsid w:val="00CA4BF4"/>
    <w:rsid w:val="00CA5777"/>
    <w:rsid w:val="00CA5D99"/>
    <w:rsid w:val="00CA72C5"/>
    <w:rsid w:val="00CB12FE"/>
    <w:rsid w:val="00CB1503"/>
    <w:rsid w:val="00CB1D07"/>
    <w:rsid w:val="00CB1FE1"/>
    <w:rsid w:val="00CB273E"/>
    <w:rsid w:val="00CB2C45"/>
    <w:rsid w:val="00CB3263"/>
    <w:rsid w:val="00CB401B"/>
    <w:rsid w:val="00CB483B"/>
    <w:rsid w:val="00CB7AFB"/>
    <w:rsid w:val="00CC06D4"/>
    <w:rsid w:val="00CC10EC"/>
    <w:rsid w:val="00CC193B"/>
    <w:rsid w:val="00CC1BB7"/>
    <w:rsid w:val="00CC4206"/>
    <w:rsid w:val="00CC50BE"/>
    <w:rsid w:val="00CC6296"/>
    <w:rsid w:val="00CD1DF8"/>
    <w:rsid w:val="00CD2255"/>
    <w:rsid w:val="00CD2E60"/>
    <w:rsid w:val="00CD363A"/>
    <w:rsid w:val="00CD40E4"/>
    <w:rsid w:val="00CD46CE"/>
    <w:rsid w:val="00CD6B7E"/>
    <w:rsid w:val="00CD6E5E"/>
    <w:rsid w:val="00CE1ABC"/>
    <w:rsid w:val="00CE24CE"/>
    <w:rsid w:val="00CE3D43"/>
    <w:rsid w:val="00CE5277"/>
    <w:rsid w:val="00CE52A9"/>
    <w:rsid w:val="00CE5472"/>
    <w:rsid w:val="00CE6646"/>
    <w:rsid w:val="00CE6847"/>
    <w:rsid w:val="00CE71AB"/>
    <w:rsid w:val="00CE7428"/>
    <w:rsid w:val="00CE7AB5"/>
    <w:rsid w:val="00CE7D3A"/>
    <w:rsid w:val="00CF0274"/>
    <w:rsid w:val="00CF06A2"/>
    <w:rsid w:val="00CF166C"/>
    <w:rsid w:val="00CF2371"/>
    <w:rsid w:val="00CF2FA3"/>
    <w:rsid w:val="00CF5332"/>
    <w:rsid w:val="00CF6E06"/>
    <w:rsid w:val="00D024AC"/>
    <w:rsid w:val="00D0495E"/>
    <w:rsid w:val="00D04BA3"/>
    <w:rsid w:val="00D04CCF"/>
    <w:rsid w:val="00D0585E"/>
    <w:rsid w:val="00D05FE5"/>
    <w:rsid w:val="00D06854"/>
    <w:rsid w:val="00D072EF"/>
    <w:rsid w:val="00D10218"/>
    <w:rsid w:val="00D122BB"/>
    <w:rsid w:val="00D125F0"/>
    <w:rsid w:val="00D1304B"/>
    <w:rsid w:val="00D13816"/>
    <w:rsid w:val="00D142A8"/>
    <w:rsid w:val="00D1465A"/>
    <w:rsid w:val="00D14E57"/>
    <w:rsid w:val="00D15866"/>
    <w:rsid w:val="00D17390"/>
    <w:rsid w:val="00D21354"/>
    <w:rsid w:val="00D2196A"/>
    <w:rsid w:val="00D21DA4"/>
    <w:rsid w:val="00D22CC6"/>
    <w:rsid w:val="00D234E8"/>
    <w:rsid w:val="00D2394B"/>
    <w:rsid w:val="00D23ABD"/>
    <w:rsid w:val="00D24C4F"/>
    <w:rsid w:val="00D26387"/>
    <w:rsid w:val="00D31DFB"/>
    <w:rsid w:val="00D3491B"/>
    <w:rsid w:val="00D34AB1"/>
    <w:rsid w:val="00D34C92"/>
    <w:rsid w:val="00D34FC7"/>
    <w:rsid w:val="00D357AA"/>
    <w:rsid w:val="00D36BF8"/>
    <w:rsid w:val="00D37CB3"/>
    <w:rsid w:val="00D40B5B"/>
    <w:rsid w:val="00D411F8"/>
    <w:rsid w:val="00D41CD6"/>
    <w:rsid w:val="00D42D16"/>
    <w:rsid w:val="00D43125"/>
    <w:rsid w:val="00D44B0B"/>
    <w:rsid w:val="00D44FCE"/>
    <w:rsid w:val="00D45511"/>
    <w:rsid w:val="00D45A64"/>
    <w:rsid w:val="00D45DD3"/>
    <w:rsid w:val="00D46DC9"/>
    <w:rsid w:val="00D4730C"/>
    <w:rsid w:val="00D506B8"/>
    <w:rsid w:val="00D5104C"/>
    <w:rsid w:val="00D51483"/>
    <w:rsid w:val="00D522DE"/>
    <w:rsid w:val="00D525F9"/>
    <w:rsid w:val="00D52E3F"/>
    <w:rsid w:val="00D54567"/>
    <w:rsid w:val="00D551C5"/>
    <w:rsid w:val="00D5685F"/>
    <w:rsid w:val="00D56CDE"/>
    <w:rsid w:val="00D60C7B"/>
    <w:rsid w:val="00D61D09"/>
    <w:rsid w:val="00D671C1"/>
    <w:rsid w:val="00D672C5"/>
    <w:rsid w:val="00D67BEB"/>
    <w:rsid w:val="00D67E19"/>
    <w:rsid w:val="00D70386"/>
    <w:rsid w:val="00D71A67"/>
    <w:rsid w:val="00D71F32"/>
    <w:rsid w:val="00D72F33"/>
    <w:rsid w:val="00D74122"/>
    <w:rsid w:val="00D763B9"/>
    <w:rsid w:val="00D76A88"/>
    <w:rsid w:val="00D773CC"/>
    <w:rsid w:val="00D81542"/>
    <w:rsid w:val="00D83097"/>
    <w:rsid w:val="00D8526D"/>
    <w:rsid w:val="00D8556F"/>
    <w:rsid w:val="00D860DC"/>
    <w:rsid w:val="00D86869"/>
    <w:rsid w:val="00D87FB4"/>
    <w:rsid w:val="00D91102"/>
    <w:rsid w:val="00D915EC"/>
    <w:rsid w:val="00D93107"/>
    <w:rsid w:val="00D9405F"/>
    <w:rsid w:val="00D96A04"/>
    <w:rsid w:val="00D9719B"/>
    <w:rsid w:val="00DA02A7"/>
    <w:rsid w:val="00DA2E59"/>
    <w:rsid w:val="00DA38EA"/>
    <w:rsid w:val="00DA46C9"/>
    <w:rsid w:val="00DA5632"/>
    <w:rsid w:val="00DA5E07"/>
    <w:rsid w:val="00DA6203"/>
    <w:rsid w:val="00DA6776"/>
    <w:rsid w:val="00DA6E23"/>
    <w:rsid w:val="00DA70C0"/>
    <w:rsid w:val="00DA70CF"/>
    <w:rsid w:val="00DA717F"/>
    <w:rsid w:val="00DB1C80"/>
    <w:rsid w:val="00DB2D9F"/>
    <w:rsid w:val="00DB7CE2"/>
    <w:rsid w:val="00DB7F9E"/>
    <w:rsid w:val="00DC03FA"/>
    <w:rsid w:val="00DC14ED"/>
    <w:rsid w:val="00DC1C1E"/>
    <w:rsid w:val="00DC2217"/>
    <w:rsid w:val="00DC268E"/>
    <w:rsid w:val="00DC333E"/>
    <w:rsid w:val="00DC42DD"/>
    <w:rsid w:val="00DC6199"/>
    <w:rsid w:val="00DC623D"/>
    <w:rsid w:val="00DC6A19"/>
    <w:rsid w:val="00DC7273"/>
    <w:rsid w:val="00DD0544"/>
    <w:rsid w:val="00DD06E7"/>
    <w:rsid w:val="00DD247D"/>
    <w:rsid w:val="00DD2566"/>
    <w:rsid w:val="00DD2576"/>
    <w:rsid w:val="00DD35AD"/>
    <w:rsid w:val="00DD5A7F"/>
    <w:rsid w:val="00DE1DC2"/>
    <w:rsid w:val="00DE2424"/>
    <w:rsid w:val="00DE3A7E"/>
    <w:rsid w:val="00DE3CCB"/>
    <w:rsid w:val="00DE3E8C"/>
    <w:rsid w:val="00DE47C4"/>
    <w:rsid w:val="00DE620D"/>
    <w:rsid w:val="00DE728D"/>
    <w:rsid w:val="00DF0B2E"/>
    <w:rsid w:val="00DF0C68"/>
    <w:rsid w:val="00DF17A5"/>
    <w:rsid w:val="00DF3B46"/>
    <w:rsid w:val="00DF5913"/>
    <w:rsid w:val="00DF5E02"/>
    <w:rsid w:val="00DF6A15"/>
    <w:rsid w:val="00DF6C9B"/>
    <w:rsid w:val="00DF6D5E"/>
    <w:rsid w:val="00E001FD"/>
    <w:rsid w:val="00E00CD1"/>
    <w:rsid w:val="00E00FBA"/>
    <w:rsid w:val="00E02A11"/>
    <w:rsid w:val="00E02DD7"/>
    <w:rsid w:val="00E02EFC"/>
    <w:rsid w:val="00E038C6"/>
    <w:rsid w:val="00E039A3"/>
    <w:rsid w:val="00E04AAD"/>
    <w:rsid w:val="00E05544"/>
    <w:rsid w:val="00E07844"/>
    <w:rsid w:val="00E07E2A"/>
    <w:rsid w:val="00E1281B"/>
    <w:rsid w:val="00E12EEC"/>
    <w:rsid w:val="00E13768"/>
    <w:rsid w:val="00E13E63"/>
    <w:rsid w:val="00E14362"/>
    <w:rsid w:val="00E14665"/>
    <w:rsid w:val="00E14855"/>
    <w:rsid w:val="00E17C5A"/>
    <w:rsid w:val="00E225DB"/>
    <w:rsid w:val="00E233A5"/>
    <w:rsid w:val="00E25F63"/>
    <w:rsid w:val="00E2612F"/>
    <w:rsid w:val="00E26F94"/>
    <w:rsid w:val="00E325AA"/>
    <w:rsid w:val="00E3425F"/>
    <w:rsid w:val="00E36546"/>
    <w:rsid w:val="00E3750E"/>
    <w:rsid w:val="00E41283"/>
    <w:rsid w:val="00E42233"/>
    <w:rsid w:val="00E4368C"/>
    <w:rsid w:val="00E452E5"/>
    <w:rsid w:val="00E46273"/>
    <w:rsid w:val="00E4746F"/>
    <w:rsid w:val="00E47527"/>
    <w:rsid w:val="00E47706"/>
    <w:rsid w:val="00E50891"/>
    <w:rsid w:val="00E52211"/>
    <w:rsid w:val="00E52770"/>
    <w:rsid w:val="00E52A67"/>
    <w:rsid w:val="00E5302D"/>
    <w:rsid w:val="00E53286"/>
    <w:rsid w:val="00E5661D"/>
    <w:rsid w:val="00E57327"/>
    <w:rsid w:val="00E6022E"/>
    <w:rsid w:val="00E61A80"/>
    <w:rsid w:val="00E62D76"/>
    <w:rsid w:val="00E63293"/>
    <w:rsid w:val="00E633E4"/>
    <w:rsid w:val="00E645D2"/>
    <w:rsid w:val="00E64698"/>
    <w:rsid w:val="00E64811"/>
    <w:rsid w:val="00E655A4"/>
    <w:rsid w:val="00E66107"/>
    <w:rsid w:val="00E7060A"/>
    <w:rsid w:val="00E7171B"/>
    <w:rsid w:val="00E728EF"/>
    <w:rsid w:val="00E7327D"/>
    <w:rsid w:val="00E73F2F"/>
    <w:rsid w:val="00E7505D"/>
    <w:rsid w:val="00E752F3"/>
    <w:rsid w:val="00E75A7D"/>
    <w:rsid w:val="00E77D96"/>
    <w:rsid w:val="00E77EF2"/>
    <w:rsid w:val="00E815E2"/>
    <w:rsid w:val="00E8258A"/>
    <w:rsid w:val="00E84CAA"/>
    <w:rsid w:val="00E86BD1"/>
    <w:rsid w:val="00E870D3"/>
    <w:rsid w:val="00E90A78"/>
    <w:rsid w:val="00E90D09"/>
    <w:rsid w:val="00E9128D"/>
    <w:rsid w:val="00E92287"/>
    <w:rsid w:val="00E92DE9"/>
    <w:rsid w:val="00E93414"/>
    <w:rsid w:val="00E936CD"/>
    <w:rsid w:val="00E942E0"/>
    <w:rsid w:val="00E94755"/>
    <w:rsid w:val="00E964D9"/>
    <w:rsid w:val="00E96E60"/>
    <w:rsid w:val="00E9718C"/>
    <w:rsid w:val="00E9756E"/>
    <w:rsid w:val="00EA1916"/>
    <w:rsid w:val="00EA1A63"/>
    <w:rsid w:val="00EA1B52"/>
    <w:rsid w:val="00EA3880"/>
    <w:rsid w:val="00EA390B"/>
    <w:rsid w:val="00EA43CA"/>
    <w:rsid w:val="00EB0F7F"/>
    <w:rsid w:val="00EB134E"/>
    <w:rsid w:val="00EB2468"/>
    <w:rsid w:val="00EB2866"/>
    <w:rsid w:val="00EB35BB"/>
    <w:rsid w:val="00EB521F"/>
    <w:rsid w:val="00EB535C"/>
    <w:rsid w:val="00EB6195"/>
    <w:rsid w:val="00EB7CF5"/>
    <w:rsid w:val="00EC0875"/>
    <w:rsid w:val="00EC2B59"/>
    <w:rsid w:val="00EC350E"/>
    <w:rsid w:val="00EC3739"/>
    <w:rsid w:val="00EC3B0E"/>
    <w:rsid w:val="00EC3D1E"/>
    <w:rsid w:val="00EC4CB3"/>
    <w:rsid w:val="00EC511C"/>
    <w:rsid w:val="00EC7425"/>
    <w:rsid w:val="00ED25D5"/>
    <w:rsid w:val="00ED28C4"/>
    <w:rsid w:val="00ED3252"/>
    <w:rsid w:val="00ED33CF"/>
    <w:rsid w:val="00ED35D3"/>
    <w:rsid w:val="00ED4F8F"/>
    <w:rsid w:val="00EE0CE1"/>
    <w:rsid w:val="00EE112B"/>
    <w:rsid w:val="00EE1672"/>
    <w:rsid w:val="00EE2E7A"/>
    <w:rsid w:val="00EE34F7"/>
    <w:rsid w:val="00EE36A0"/>
    <w:rsid w:val="00EE43CF"/>
    <w:rsid w:val="00EE465D"/>
    <w:rsid w:val="00EE4C34"/>
    <w:rsid w:val="00EE6B96"/>
    <w:rsid w:val="00EF01D0"/>
    <w:rsid w:val="00EF0773"/>
    <w:rsid w:val="00EF250B"/>
    <w:rsid w:val="00EF4E25"/>
    <w:rsid w:val="00EF6982"/>
    <w:rsid w:val="00F001D7"/>
    <w:rsid w:val="00F002FA"/>
    <w:rsid w:val="00F05C5F"/>
    <w:rsid w:val="00F06839"/>
    <w:rsid w:val="00F07719"/>
    <w:rsid w:val="00F07C91"/>
    <w:rsid w:val="00F12042"/>
    <w:rsid w:val="00F13E16"/>
    <w:rsid w:val="00F14437"/>
    <w:rsid w:val="00F16E07"/>
    <w:rsid w:val="00F17305"/>
    <w:rsid w:val="00F200A2"/>
    <w:rsid w:val="00F20605"/>
    <w:rsid w:val="00F20AB2"/>
    <w:rsid w:val="00F229CD"/>
    <w:rsid w:val="00F22FDD"/>
    <w:rsid w:val="00F23B43"/>
    <w:rsid w:val="00F25278"/>
    <w:rsid w:val="00F253C8"/>
    <w:rsid w:val="00F27B7A"/>
    <w:rsid w:val="00F35074"/>
    <w:rsid w:val="00F359E2"/>
    <w:rsid w:val="00F37789"/>
    <w:rsid w:val="00F409BA"/>
    <w:rsid w:val="00F411DD"/>
    <w:rsid w:val="00F41772"/>
    <w:rsid w:val="00F420EC"/>
    <w:rsid w:val="00F420FE"/>
    <w:rsid w:val="00F42F9D"/>
    <w:rsid w:val="00F43C9E"/>
    <w:rsid w:val="00F44AE7"/>
    <w:rsid w:val="00F47A86"/>
    <w:rsid w:val="00F509C7"/>
    <w:rsid w:val="00F52168"/>
    <w:rsid w:val="00F52F34"/>
    <w:rsid w:val="00F53EFB"/>
    <w:rsid w:val="00F5421E"/>
    <w:rsid w:val="00F554AA"/>
    <w:rsid w:val="00F55635"/>
    <w:rsid w:val="00F60CDF"/>
    <w:rsid w:val="00F61939"/>
    <w:rsid w:val="00F62C7A"/>
    <w:rsid w:val="00F64DE7"/>
    <w:rsid w:val="00F66514"/>
    <w:rsid w:val="00F6656E"/>
    <w:rsid w:val="00F66CAC"/>
    <w:rsid w:val="00F6727F"/>
    <w:rsid w:val="00F67D38"/>
    <w:rsid w:val="00F71112"/>
    <w:rsid w:val="00F724D4"/>
    <w:rsid w:val="00F72AC2"/>
    <w:rsid w:val="00F736B1"/>
    <w:rsid w:val="00F73CFC"/>
    <w:rsid w:val="00F73E95"/>
    <w:rsid w:val="00F74FE0"/>
    <w:rsid w:val="00F750FA"/>
    <w:rsid w:val="00F77BE0"/>
    <w:rsid w:val="00F80495"/>
    <w:rsid w:val="00F82DC4"/>
    <w:rsid w:val="00F8302E"/>
    <w:rsid w:val="00F83C14"/>
    <w:rsid w:val="00F83D26"/>
    <w:rsid w:val="00F855E2"/>
    <w:rsid w:val="00F85CF5"/>
    <w:rsid w:val="00F86B40"/>
    <w:rsid w:val="00F908CA"/>
    <w:rsid w:val="00F92289"/>
    <w:rsid w:val="00F926F9"/>
    <w:rsid w:val="00F927B2"/>
    <w:rsid w:val="00F9514F"/>
    <w:rsid w:val="00F95624"/>
    <w:rsid w:val="00F9656C"/>
    <w:rsid w:val="00F973AE"/>
    <w:rsid w:val="00F97667"/>
    <w:rsid w:val="00F97AFF"/>
    <w:rsid w:val="00FA0BB1"/>
    <w:rsid w:val="00FA36C5"/>
    <w:rsid w:val="00FA3A5A"/>
    <w:rsid w:val="00FA3B1F"/>
    <w:rsid w:val="00FA4637"/>
    <w:rsid w:val="00FA5D76"/>
    <w:rsid w:val="00FA7675"/>
    <w:rsid w:val="00FA7EB1"/>
    <w:rsid w:val="00FB0925"/>
    <w:rsid w:val="00FB34D8"/>
    <w:rsid w:val="00FB3A6B"/>
    <w:rsid w:val="00FB4134"/>
    <w:rsid w:val="00FB4259"/>
    <w:rsid w:val="00FB4920"/>
    <w:rsid w:val="00FB4D7C"/>
    <w:rsid w:val="00FB592D"/>
    <w:rsid w:val="00FB63F3"/>
    <w:rsid w:val="00FB764C"/>
    <w:rsid w:val="00FC022B"/>
    <w:rsid w:val="00FC0786"/>
    <w:rsid w:val="00FC09E4"/>
    <w:rsid w:val="00FC29C4"/>
    <w:rsid w:val="00FC4C67"/>
    <w:rsid w:val="00FC5160"/>
    <w:rsid w:val="00FC5F23"/>
    <w:rsid w:val="00FC6866"/>
    <w:rsid w:val="00FC6B42"/>
    <w:rsid w:val="00FC7887"/>
    <w:rsid w:val="00FD0DE4"/>
    <w:rsid w:val="00FD1CB7"/>
    <w:rsid w:val="00FD2C06"/>
    <w:rsid w:val="00FD3421"/>
    <w:rsid w:val="00FD3620"/>
    <w:rsid w:val="00FD4497"/>
    <w:rsid w:val="00FD622A"/>
    <w:rsid w:val="00FD682D"/>
    <w:rsid w:val="00FD7B84"/>
    <w:rsid w:val="00FE1844"/>
    <w:rsid w:val="00FE1C64"/>
    <w:rsid w:val="00FE2BD0"/>
    <w:rsid w:val="00FE2EA5"/>
    <w:rsid w:val="00FE3871"/>
    <w:rsid w:val="00FE43AC"/>
    <w:rsid w:val="00FF0EFA"/>
    <w:rsid w:val="00FF283B"/>
    <w:rsid w:val="00FF3CBD"/>
    <w:rsid w:val="00FF4A9F"/>
    <w:rsid w:val="00FF4BDB"/>
    <w:rsid w:val="00FF6374"/>
    <w:rsid w:val="00FF6FEF"/>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2E3"/>
  <w15:docId w15:val="{0F33FA2D-0943-4FE2-AB37-6D2A57A5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4B00"/>
  </w:style>
  <w:style w:type="paragraph" w:styleId="Virsraksts1">
    <w:name w:val="heading 1"/>
    <w:basedOn w:val="Parasts"/>
    <w:next w:val="Parasts"/>
    <w:link w:val="Virsraksts1Rakstz"/>
    <w:qFormat/>
    <w:rsid w:val="00BB4B00"/>
    <w:pPr>
      <w:keepNext/>
      <w:spacing w:after="0" w:line="240" w:lineRule="auto"/>
      <w:jc w:val="center"/>
      <w:outlineLvl w:val="0"/>
    </w:pPr>
    <w:rPr>
      <w:rFonts w:ascii="Times New Roman" w:eastAsia="Times New Roman" w:hAnsi="Times New Roman" w:cs="Times New Roman"/>
      <w:b/>
      <w:sz w:val="36"/>
      <w:szCs w:val="20"/>
      <w:u w:val="single"/>
    </w:rPr>
  </w:style>
  <w:style w:type="paragraph" w:styleId="Virsraksts2">
    <w:name w:val="heading 2"/>
    <w:basedOn w:val="Parasts"/>
    <w:next w:val="Parasts"/>
    <w:link w:val="Virsraksts2Rakstz"/>
    <w:unhideWhenUsed/>
    <w:qFormat/>
    <w:rsid w:val="00BB4B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nhideWhenUsed/>
    <w:qFormat/>
    <w:rsid w:val="00BB4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qFormat/>
    <w:rsid w:val="00BB4B00"/>
    <w:pPr>
      <w:keepNext/>
      <w:tabs>
        <w:tab w:val="left" w:pos="6379"/>
      </w:tabs>
      <w:spacing w:after="0" w:line="240" w:lineRule="auto"/>
      <w:outlineLvl w:val="3"/>
    </w:pPr>
    <w:rPr>
      <w:rFonts w:ascii="Times New Roman" w:eastAsia="Times New Roman" w:hAnsi="Times New Roman" w:cs="Times New Roman"/>
      <w:sz w:val="28"/>
      <w:szCs w:val="20"/>
    </w:rPr>
  </w:style>
  <w:style w:type="paragraph" w:styleId="Virsraksts5">
    <w:name w:val="heading 5"/>
    <w:basedOn w:val="Parasts"/>
    <w:next w:val="Parasts"/>
    <w:link w:val="Virsraksts5Rakstz"/>
    <w:qFormat/>
    <w:rsid w:val="00BB4B00"/>
    <w:pPr>
      <w:keepNext/>
      <w:spacing w:after="0" w:line="240" w:lineRule="auto"/>
      <w:jc w:val="center"/>
      <w:outlineLvl w:val="4"/>
    </w:pPr>
    <w:rPr>
      <w:rFonts w:ascii="Times New Roman" w:eastAsia="Times New Roman" w:hAnsi="Times New Roman" w:cs="Times New Roman"/>
      <w:b/>
      <w:sz w:val="28"/>
      <w:szCs w:val="20"/>
    </w:rPr>
  </w:style>
  <w:style w:type="paragraph" w:styleId="Virsraksts6">
    <w:name w:val="heading 6"/>
    <w:basedOn w:val="Parasts"/>
    <w:next w:val="Parasts"/>
    <w:link w:val="Virsraksts6Rakstz"/>
    <w:qFormat/>
    <w:rsid w:val="00BB4B00"/>
    <w:pPr>
      <w:keepNext/>
      <w:spacing w:after="0" w:line="240" w:lineRule="auto"/>
      <w:ind w:firstLine="709"/>
      <w:jc w:val="center"/>
      <w:outlineLvl w:val="5"/>
    </w:pPr>
    <w:rPr>
      <w:rFonts w:ascii="Times New Roman" w:eastAsia="Times New Roman" w:hAnsi="Times New Roman" w:cs="Times New Roman"/>
      <w:b/>
      <w:sz w:val="28"/>
      <w:szCs w:val="20"/>
    </w:rPr>
  </w:style>
  <w:style w:type="paragraph" w:styleId="Virsraksts7">
    <w:name w:val="heading 7"/>
    <w:basedOn w:val="Parasts"/>
    <w:next w:val="Parasts"/>
    <w:link w:val="Virsraksts7Rakstz"/>
    <w:qFormat/>
    <w:rsid w:val="00BB4B00"/>
    <w:pPr>
      <w:keepNext/>
      <w:spacing w:after="0" w:line="240" w:lineRule="auto"/>
      <w:ind w:firstLine="709"/>
      <w:jc w:val="both"/>
      <w:outlineLvl w:val="6"/>
    </w:pPr>
    <w:rPr>
      <w:rFonts w:ascii="Times New Roman" w:eastAsia="Times New Roman" w:hAnsi="Times New Roman" w:cs="Times New Roman"/>
      <w:sz w:val="28"/>
      <w:szCs w:val="20"/>
    </w:rPr>
  </w:style>
  <w:style w:type="paragraph" w:styleId="Virsraksts8">
    <w:name w:val="heading 8"/>
    <w:basedOn w:val="Parasts"/>
    <w:next w:val="Parasts"/>
    <w:link w:val="Virsraksts8Rakstz"/>
    <w:qFormat/>
    <w:rsid w:val="00BB4B00"/>
    <w:pPr>
      <w:keepNext/>
      <w:spacing w:after="0" w:line="240" w:lineRule="auto"/>
      <w:ind w:firstLine="567"/>
      <w:jc w:val="center"/>
      <w:outlineLvl w:val="7"/>
    </w:pPr>
    <w:rPr>
      <w:rFonts w:ascii="RimTimes" w:eastAsia="Times New Roman" w:hAnsi="RimTimes" w:cs="Times New Roman"/>
      <w:b/>
      <w:sz w:val="28"/>
      <w:szCs w:val="20"/>
    </w:rPr>
  </w:style>
  <w:style w:type="paragraph" w:styleId="Virsraksts9">
    <w:name w:val="heading 9"/>
    <w:basedOn w:val="Parasts"/>
    <w:next w:val="Parasts"/>
    <w:link w:val="Virsraksts9Rakstz"/>
    <w:qFormat/>
    <w:rsid w:val="00BB4B00"/>
    <w:pPr>
      <w:keepNext/>
      <w:spacing w:after="0" w:line="240" w:lineRule="auto"/>
      <w:jc w:val="right"/>
      <w:outlineLvl w:val="8"/>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B4B00"/>
    <w:rPr>
      <w:rFonts w:ascii="Times New Roman" w:eastAsia="Times New Roman" w:hAnsi="Times New Roman" w:cs="Times New Roman"/>
      <w:b/>
      <w:sz w:val="36"/>
      <w:szCs w:val="20"/>
      <w:u w:val="single"/>
    </w:rPr>
  </w:style>
  <w:style w:type="character" w:customStyle="1" w:styleId="Virsraksts2Rakstz">
    <w:name w:val="Virsraksts 2 Rakstz."/>
    <w:basedOn w:val="Noklusjumarindkopasfonts"/>
    <w:link w:val="Virsraksts2"/>
    <w:rsid w:val="00BB4B00"/>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rsid w:val="00BB4B00"/>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rsid w:val="00BB4B00"/>
    <w:rPr>
      <w:rFonts w:ascii="Times New Roman" w:eastAsia="Times New Roman" w:hAnsi="Times New Roman" w:cs="Times New Roman"/>
      <w:sz w:val="28"/>
      <w:szCs w:val="20"/>
    </w:rPr>
  </w:style>
  <w:style w:type="character" w:customStyle="1" w:styleId="Virsraksts5Rakstz">
    <w:name w:val="Virsraksts 5 Rakstz."/>
    <w:basedOn w:val="Noklusjumarindkopasfonts"/>
    <w:link w:val="Virsraksts5"/>
    <w:rsid w:val="00BB4B00"/>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B4B00"/>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B4B00"/>
    <w:rPr>
      <w:rFonts w:ascii="Times New Roman" w:eastAsia="Times New Roman" w:hAnsi="Times New Roman" w:cs="Times New Roman"/>
      <w:sz w:val="28"/>
      <w:szCs w:val="20"/>
    </w:rPr>
  </w:style>
  <w:style w:type="character" w:customStyle="1" w:styleId="Virsraksts8Rakstz">
    <w:name w:val="Virsraksts 8 Rakstz."/>
    <w:basedOn w:val="Noklusjumarindkopasfonts"/>
    <w:link w:val="Virsraksts8"/>
    <w:rsid w:val="00BB4B00"/>
    <w:rPr>
      <w:rFonts w:ascii="RimTimes" w:eastAsia="Times New Roman" w:hAnsi="RimTimes" w:cs="Times New Roman"/>
      <w:b/>
      <w:sz w:val="28"/>
      <w:szCs w:val="20"/>
    </w:rPr>
  </w:style>
  <w:style w:type="character" w:customStyle="1" w:styleId="Virsraksts9Rakstz">
    <w:name w:val="Virsraksts 9 Rakstz."/>
    <w:basedOn w:val="Noklusjumarindkopasfonts"/>
    <w:link w:val="Virsraksts9"/>
    <w:rsid w:val="00BB4B00"/>
    <w:rPr>
      <w:rFonts w:ascii="Times New Roman" w:eastAsia="Times New Roman" w:hAnsi="Times New Roman" w:cs="Times New Roman"/>
      <w:sz w:val="28"/>
      <w:szCs w:val="20"/>
    </w:rPr>
  </w:style>
  <w:style w:type="table" w:styleId="Reatabula">
    <w:name w:val="Table Grid"/>
    <w:basedOn w:val="Parastatabula"/>
    <w:uiPriority w:val="39"/>
    <w:rsid w:val="00BB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BB4B00"/>
    <w:pPr>
      <w:spacing w:after="0" w:line="240" w:lineRule="auto"/>
      <w:ind w:left="720"/>
      <w:contextualSpacing/>
    </w:pPr>
    <w:rPr>
      <w:rFonts w:ascii="RimTimes" w:eastAsia="Times New Roman" w:hAnsi="RimTimes" w:cs="Times New Roman"/>
      <w:sz w:val="24"/>
      <w:szCs w:val="20"/>
    </w:rPr>
  </w:style>
  <w:style w:type="character" w:styleId="Hipersaite">
    <w:name w:val="Hyperlink"/>
    <w:uiPriority w:val="99"/>
    <w:rsid w:val="00BB4B00"/>
    <w:rPr>
      <w:color w:val="0000FF"/>
      <w:u w:val="single"/>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t"/>
    <w:basedOn w:val="Parasts"/>
    <w:link w:val="VrestekstsRakstz"/>
    <w:uiPriority w:val="99"/>
    <w:unhideWhenUsed/>
    <w:qFormat/>
    <w:rsid w:val="00BB4B00"/>
    <w:pPr>
      <w:spacing w:after="0" w:line="240" w:lineRule="auto"/>
    </w:pPr>
    <w:rPr>
      <w:sz w:val="20"/>
      <w:szCs w:val="20"/>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BB4B00"/>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BB4B00"/>
    <w:rPr>
      <w:vertAlign w:val="superscript"/>
    </w:rPr>
  </w:style>
  <w:style w:type="paragraph" w:styleId="Paraststmeklis">
    <w:name w:val="Normal (Web)"/>
    <w:basedOn w:val="Parasts"/>
    <w:uiPriority w:val="99"/>
    <w:unhideWhenUsed/>
    <w:rsid w:val="00BB4B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Galvene">
    <w:name w:val="header"/>
    <w:basedOn w:val="Parasts"/>
    <w:link w:val="GalveneRakstz"/>
    <w:uiPriority w:val="99"/>
    <w:rsid w:val="00BB4B00"/>
    <w:pPr>
      <w:tabs>
        <w:tab w:val="center" w:pos="4153"/>
        <w:tab w:val="right" w:pos="8306"/>
      </w:tabs>
      <w:spacing w:after="0" w:line="240" w:lineRule="auto"/>
    </w:pPr>
    <w:rPr>
      <w:rFonts w:ascii="RimTimes" w:eastAsia="Times New Roman" w:hAnsi="RimTimes" w:cs="Times New Roman"/>
      <w:sz w:val="24"/>
      <w:szCs w:val="20"/>
    </w:rPr>
  </w:style>
  <w:style w:type="character" w:customStyle="1" w:styleId="HeaderChar">
    <w:name w:val="Header Char"/>
    <w:basedOn w:val="Noklusjumarindkopasfonts"/>
    <w:rsid w:val="00BB4B00"/>
  </w:style>
  <w:style w:type="character" w:customStyle="1" w:styleId="GalveneRakstz">
    <w:name w:val="Galvene Rakstz."/>
    <w:basedOn w:val="Noklusjumarindkopasfonts"/>
    <w:link w:val="Galvene"/>
    <w:uiPriority w:val="99"/>
    <w:rsid w:val="00BB4B00"/>
    <w:rPr>
      <w:rFonts w:ascii="RimTimes" w:eastAsia="Times New Roman" w:hAnsi="RimTimes" w:cs="Times New Roman"/>
      <w:sz w:val="24"/>
      <w:szCs w:val="20"/>
    </w:rPr>
  </w:style>
  <w:style w:type="paragraph" w:styleId="Apakvirsraksts">
    <w:name w:val="Subtitle"/>
    <w:basedOn w:val="Parasts"/>
    <w:link w:val="ApakvirsrakstsRakstz"/>
    <w:qFormat/>
    <w:rsid w:val="00BB4B00"/>
    <w:pPr>
      <w:spacing w:after="0" w:line="240" w:lineRule="auto"/>
      <w:jc w:val="both"/>
    </w:pPr>
    <w:rPr>
      <w:rFonts w:ascii="Times New Roman" w:eastAsia="Times New Roman" w:hAnsi="Times New Roman" w:cs="Times New Roman"/>
      <w:b/>
      <w:sz w:val="28"/>
      <w:szCs w:val="20"/>
    </w:rPr>
  </w:style>
  <w:style w:type="character" w:customStyle="1" w:styleId="ApakvirsrakstsRakstz">
    <w:name w:val="Apakšvirsraksts Rakstz."/>
    <w:basedOn w:val="Noklusjumarindkopasfonts"/>
    <w:link w:val="Apakvirsraksts"/>
    <w:rsid w:val="00BB4B00"/>
    <w:rPr>
      <w:rFonts w:ascii="Times New Roman" w:eastAsia="Times New Roman" w:hAnsi="Times New Roman" w:cs="Times New Roman"/>
      <w:b/>
      <w:sz w:val="28"/>
      <w:szCs w:val="20"/>
    </w:rPr>
  </w:style>
  <w:style w:type="paragraph" w:styleId="Balonteksts">
    <w:name w:val="Balloon Text"/>
    <w:basedOn w:val="Parasts"/>
    <w:link w:val="BalontekstsRakstz"/>
    <w:uiPriority w:val="99"/>
    <w:semiHidden/>
    <w:unhideWhenUsed/>
    <w:rsid w:val="00BB4B0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B4B00"/>
    <w:rPr>
      <w:rFonts w:ascii="Segoe UI" w:hAnsi="Segoe UI" w:cs="Segoe UI"/>
      <w:sz w:val="18"/>
      <w:szCs w:val="18"/>
    </w:rPr>
  </w:style>
  <w:style w:type="character" w:styleId="Izteiksmgs">
    <w:name w:val="Strong"/>
    <w:basedOn w:val="Noklusjumarindkopasfonts"/>
    <w:uiPriority w:val="22"/>
    <w:qFormat/>
    <w:rsid w:val="00BB4B00"/>
    <w:rPr>
      <w:b/>
      <w:bCs/>
    </w:rPr>
  </w:style>
  <w:style w:type="character" w:customStyle="1" w:styleId="SarakstarindkopaRakstz">
    <w:name w:val="Saraksta rindkopa Rakstz."/>
    <w:aliases w:val="2 Rakstz.,Strip Rakstz."/>
    <w:link w:val="Sarakstarindkopa"/>
    <w:uiPriority w:val="34"/>
    <w:locked/>
    <w:rsid w:val="00BB4B00"/>
    <w:rPr>
      <w:rFonts w:ascii="RimTimes" w:eastAsia="Times New Roman" w:hAnsi="RimTimes" w:cs="Times New Roman"/>
      <w:sz w:val="24"/>
      <w:szCs w:val="20"/>
    </w:rPr>
  </w:style>
  <w:style w:type="paragraph" w:customStyle="1" w:styleId="CharCharCharChar">
    <w:name w:val="Char Char Char Char"/>
    <w:aliases w:val="Char2"/>
    <w:basedOn w:val="Parasts"/>
    <w:next w:val="Parasts"/>
    <w:link w:val="Vresatsauce"/>
    <w:uiPriority w:val="99"/>
    <w:rsid w:val="00BB4B00"/>
    <w:pPr>
      <w:widowControl w:val="0"/>
      <w:autoSpaceDE w:val="0"/>
      <w:autoSpaceDN w:val="0"/>
      <w:adjustRightInd w:val="0"/>
      <w:spacing w:line="240" w:lineRule="exact"/>
      <w:jc w:val="both"/>
    </w:pPr>
    <w:rPr>
      <w:vertAlign w:val="superscript"/>
    </w:rPr>
  </w:style>
  <w:style w:type="paragraph" w:customStyle="1" w:styleId="Style3">
    <w:name w:val="Style3"/>
    <w:basedOn w:val="Parasts"/>
    <w:uiPriority w:val="99"/>
    <w:rsid w:val="00BB4B00"/>
    <w:pPr>
      <w:widowControl w:val="0"/>
      <w:autoSpaceDE w:val="0"/>
      <w:autoSpaceDN w:val="0"/>
      <w:spacing w:line="298" w:lineRule="exact"/>
      <w:ind w:hanging="499"/>
      <w:jc w:val="both"/>
    </w:pPr>
    <w:rPr>
      <w:rFonts w:ascii="Calibri" w:eastAsia="Times New Roman" w:hAnsi="Calibri" w:cs="Times New Roman"/>
      <w:lang w:eastAsia="lv-LV"/>
    </w:rPr>
  </w:style>
  <w:style w:type="paragraph" w:customStyle="1" w:styleId="Default">
    <w:name w:val="Default"/>
    <w:rsid w:val="00BB4B00"/>
    <w:pPr>
      <w:autoSpaceDE w:val="0"/>
      <w:autoSpaceDN w:val="0"/>
      <w:adjustRightInd w:val="0"/>
    </w:pPr>
    <w:rPr>
      <w:rFonts w:ascii="Calibri" w:eastAsia="Calibri" w:hAnsi="Calibri" w:cs="Times New Roman"/>
      <w:color w:val="000000"/>
      <w:sz w:val="24"/>
      <w:szCs w:val="24"/>
    </w:rPr>
  </w:style>
  <w:style w:type="character" w:customStyle="1" w:styleId="normal-c9">
    <w:name w:val="normal-c9"/>
    <w:basedOn w:val="Noklusjumarindkopasfonts"/>
    <w:rsid w:val="00BB4B00"/>
  </w:style>
  <w:style w:type="paragraph" w:styleId="Pamatteksts">
    <w:name w:val="Body Text"/>
    <w:basedOn w:val="Parasts"/>
    <w:link w:val="PamattekstsRakstz"/>
    <w:rsid w:val="00BB4B00"/>
    <w:pPr>
      <w:spacing w:after="0" w:line="240" w:lineRule="auto"/>
      <w:jc w:val="both"/>
    </w:pPr>
    <w:rPr>
      <w:rFonts w:ascii="RimTimes" w:eastAsia="Times New Roman" w:hAnsi="RimTimes" w:cs="Times New Roman"/>
      <w:sz w:val="28"/>
      <w:szCs w:val="20"/>
    </w:rPr>
  </w:style>
  <w:style w:type="character" w:customStyle="1" w:styleId="PamattekstsRakstz">
    <w:name w:val="Pamatteksts Rakstz."/>
    <w:basedOn w:val="Noklusjumarindkopasfonts"/>
    <w:link w:val="Pamatteksts"/>
    <w:rsid w:val="00BB4B00"/>
    <w:rPr>
      <w:rFonts w:ascii="RimTimes" w:eastAsia="Times New Roman" w:hAnsi="RimTimes" w:cs="Times New Roman"/>
      <w:sz w:val="28"/>
      <w:szCs w:val="20"/>
    </w:rPr>
  </w:style>
  <w:style w:type="paragraph" w:styleId="Pamattekstsaratkpi">
    <w:name w:val="Body Text Indent"/>
    <w:basedOn w:val="Parasts"/>
    <w:link w:val="PamattekstsaratkpiRakstz"/>
    <w:unhideWhenUsed/>
    <w:rsid w:val="00BB4B00"/>
    <w:pPr>
      <w:spacing w:after="120"/>
      <w:ind w:left="283"/>
    </w:pPr>
  </w:style>
  <w:style w:type="character" w:customStyle="1" w:styleId="PamattekstsaratkpiRakstz">
    <w:name w:val="Pamatteksts ar atkāpi Rakstz."/>
    <w:basedOn w:val="Noklusjumarindkopasfonts"/>
    <w:link w:val="Pamattekstsaratkpi"/>
    <w:rsid w:val="00BB4B00"/>
  </w:style>
  <w:style w:type="paragraph" w:styleId="Pamatteksts2">
    <w:name w:val="Body Text 2"/>
    <w:basedOn w:val="Parasts"/>
    <w:link w:val="Pamatteksts2Rakstz"/>
    <w:unhideWhenUsed/>
    <w:rsid w:val="00BB4B00"/>
    <w:pPr>
      <w:spacing w:after="120" w:line="480" w:lineRule="auto"/>
    </w:pPr>
  </w:style>
  <w:style w:type="character" w:customStyle="1" w:styleId="Pamatteksts2Rakstz">
    <w:name w:val="Pamatteksts 2 Rakstz."/>
    <w:basedOn w:val="Noklusjumarindkopasfonts"/>
    <w:link w:val="Pamatteksts2"/>
    <w:rsid w:val="00BB4B00"/>
  </w:style>
  <w:style w:type="paragraph" w:styleId="Pamattekstaatkpe2">
    <w:name w:val="Body Text Indent 2"/>
    <w:basedOn w:val="Parasts"/>
    <w:link w:val="Pamattekstaatkpe2Rakstz"/>
    <w:rsid w:val="00BB4B00"/>
    <w:pPr>
      <w:spacing w:after="0" w:line="240" w:lineRule="auto"/>
      <w:ind w:firstLine="720"/>
      <w:jc w:val="both"/>
    </w:pPr>
    <w:rPr>
      <w:rFonts w:ascii="Times New Roman" w:eastAsia="Times New Roman" w:hAnsi="Times New Roman" w:cs="Times New Roman"/>
      <w:sz w:val="28"/>
      <w:szCs w:val="20"/>
    </w:rPr>
  </w:style>
  <w:style w:type="character" w:customStyle="1" w:styleId="Pamattekstaatkpe2Rakstz">
    <w:name w:val="Pamatteksta atkāpe 2 Rakstz."/>
    <w:basedOn w:val="Noklusjumarindkopasfonts"/>
    <w:link w:val="Pamattekstaatkpe2"/>
    <w:rsid w:val="00BB4B00"/>
    <w:rPr>
      <w:rFonts w:ascii="Times New Roman" w:eastAsia="Times New Roman" w:hAnsi="Times New Roman" w:cs="Times New Roman"/>
      <w:sz w:val="28"/>
      <w:szCs w:val="20"/>
    </w:rPr>
  </w:style>
  <w:style w:type="paragraph" w:styleId="Pamattekstaatkpe3">
    <w:name w:val="Body Text Indent 3"/>
    <w:basedOn w:val="Parasts"/>
    <w:link w:val="Pamattekstaatkpe3Rakstz"/>
    <w:rsid w:val="00BB4B00"/>
    <w:pPr>
      <w:spacing w:after="0" w:line="240" w:lineRule="auto"/>
      <w:ind w:firstLine="709"/>
      <w:jc w:val="both"/>
    </w:pPr>
    <w:rPr>
      <w:rFonts w:ascii="Times New Roman" w:eastAsia="Times New Roman" w:hAnsi="Times New Roman" w:cs="Times New Roman"/>
      <w:sz w:val="28"/>
      <w:szCs w:val="20"/>
    </w:rPr>
  </w:style>
  <w:style w:type="character" w:customStyle="1" w:styleId="Pamattekstaatkpe3Rakstz">
    <w:name w:val="Pamatteksta atkāpe 3 Rakstz."/>
    <w:basedOn w:val="Noklusjumarindkopasfonts"/>
    <w:link w:val="Pamattekstaatkpe3"/>
    <w:rsid w:val="00BB4B00"/>
    <w:rPr>
      <w:rFonts w:ascii="Times New Roman" w:eastAsia="Times New Roman" w:hAnsi="Times New Roman" w:cs="Times New Roman"/>
      <w:sz w:val="28"/>
      <w:szCs w:val="20"/>
    </w:rPr>
  </w:style>
  <w:style w:type="character" w:styleId="Lappusesnumurs">
    <w:name w:val="page number"/>
    <w:basedOn w:val="Noklusjumarindkopasfonts"/>
    <w:rsid w:val="00BB4B00"/>
  </w:style>
  <w:style w:type="paragraph" w:styleId="Kjene">
    <w:name w:val="footer"/>
    <w:basedOn w:val="Parasts"/>
    <w:link w:val="KjeneRakstz"/>
    <w:uiPriority w:val="99"/>
    <w:rsid w:val="00BB4B00"/>
    <w:pPr>
      <w:tabs>
        <w:tab w:val="center" w:pos="4153"/>
        <w:tab w:val="right" w:pos="8306"/>
      </w:tabs>
      <w:spacing w:after="0" w:line="240" w:lineRule="auto"/>
    </w:pPr>
    <w:rPr>
      <w:rFonts w:ascii="RimTimes" w:eastAsia="Times New Roman" w:hAnsi="RimTimes" w:cs="Times New Roman"/>
      <w:sz w:val="24"/>
      <w:szCs w:val="20"/>
    </w:rPr>
  </w:style>
  <w:style w:type="character" w:customStyle="1" w:styleId="FooterChar">
    <w:name w:val="Footer Char"/>
    <w:basedOn w:val="Noklusjumarindkopasfonts"/>
    <w:rsid w:val="00BB4B00"/>
  </w:style>
  <w:style w:type="character" w:customStyle="1" w:styleId="KjeneRakstz">
    <w:name w:val="Kājene Rakstz."/>
    <w:basedOn w:val="Noklusjumarindkopasfonts"/>
    <w:link w:val="Kjene"/>
    <w:uiPriority w:val="99"/>
    <w:rsid w:val="00BB4B00"/>
    <w:rPr>
      <w:rFonts w:ascii="RimTimes" w:eastAsia="Times New Roman" w:hAnsi="RimTimes" w:cs="Times New Roman"/>
      <w:sz w:val="24"/>
      <w:szCs w:val="20"/>
    </w:rPr>
  </w:style>
  <w:style w:type="paragraph" w:styleId="Nosaukums">
    <w:name w:val="Title"/>
    <w:basedOn w:val="Parasts"/>
    <w:link w:val="NosaukumsRakstz"/>
    <w:qFormat/>
    <w:rsid w:val="00BB4B00"/>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BB4B00"/>
    <w:rPr>
      <w:rFonts w:ascii="Times New Roman" w:eastAsia="Times New Roman" w:hAnsi="Times New Roman" w:cs="Times New Roman"/>
      <w:sz w:val="28"/>
      <w:szCs w:val="20"/>
    </w:rPr>
  </w:style>
  <w:style w:type="paragraph" w:customStyle="1" w:styleId="DefinitionTerm">
    <w:name w:val="Definition Term"/>
    <w:basedOn w:val="Parasts"/>
    <w:next w:val="Parasts"/>
    <w:rsid w:val="00BB4B00"/>
    <w:pPr>
      <w:spacing w:after="0" w:line="240" w:lineRule="auto"/>
    </w:pPr>
    <w:rPr>
      <w:rFonts w:ascii="Times New Roman" w:eastAsia="Times New Roman" w:hAnsi="Times New Roman" w:cs="Times New Roman"/>
      <w:snapToGrid w:val="0"/>
      <w:sz w:val="24"/>
      <w:szCs w:val="20"/>
    </w:rPr>
  </w:style>
  <w:style w:type="paragraph" w:customStyle="1" w:styleId="H4">
    <w:name w:val="H4"/>
    <w:basedOn w:val="Parasts"/>
    <w:next w:val="Parasts"/>
    <w:rsid w:val="00BB4B00"/>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Pamatteksts3">
    <w:name w:val="Body Text 3"/>
    <w:basedOn w:val="Parasts"/>
    <w:link w:val="Pamatteksts3Rakstz"/>
    <w:rsid w:val="00BB4B00"/>
    <w:pPr>
      <w:spacing w:after="120" w:line="240" w:lineRule="auto"/>
    </w:pPr>
    <w:rPr>
      <w:rFonts w:ascii="RimTimes" w:eastAsia="Times New Roman" w:hAnsi="RimTimes" w:cs="Times New Roman"/>
      <w:sz w:val="16"/>
      <w:szCs w:val="16"/>
    </w:rPr>
  </w:style>
  <w:style w:type="character" w:customStyle="1" w:styleId="Pamatteksts3Rakstz">
    <w:name w:val="Pamatteksts 3 Rakstz."/>
    <w:basedOn w:val="Noklusjumarindkopasfonts"/>
    <w:link w:val="Pamatteksts3"/>
    <w:rsid w:val="00BB4B00"/>
    <w:rPr>
      <w:rFonts w:ascii="RimTimes" w:eastAsia="Times New Roman" w:hAnsi="RimTimes" w:cs="Times New Roman"/>
      <w:sz w:val="16"/>
      <w:szCs w:val="16"/>
    </w:rPr>
  </w:style>
  <w:style w:type="paragraph" w:styleId="Saraksts">
    <w:name w:val="List"/>
    <w:basedOn w:val="Parasts"/>
    <w:rsid w:val="00BB4B00"/>
    <w:pPr>
      <w:spacing w:after="0" w:line="240" w:lineRule="auto"/>
      <w:ind w:left="360" w:hanging="360"/>
    </w:pPr>
    <w:rPr>
      <w:rFonts w:ascii="Times New Roman" w:eastAsia="Times New Roman" w:hAnsi="Times New Roman" w:cs="Times New Roman"/>
      <w:sz w:val="28"/>
      <w:szCs w:val="20"/>
      <w:lang w:eastAsia="lv-LV"/>
    </w:rPr>
  </w:style>
  <w:style w:type="paragraph" w:customStyle="1" w:styleId="ListParagraph1">
    <w:name w:val="List Paragraph1"/>
    <w:basedOn w:val="Parasts"/>
    <w:qFormat/>
    <w:rsid w:val="00BB4B00"/>
    <w:pPr>
      <w:overflowPunct w:val="0"/>
      <w:autoSpaceDE w:val="0"/>
      <w:autoSpaceDN w:val="0"/>
      <w:adjustRightInd w:val="0"/>
      <w:spacing w:after="0" w:line="240" w:lineRule="auto"/>
      <w:ind w:left="720"/>
      <w:contextualSpacing/>
      <w:jc w:val="both"/>
      <w:textAlignment w:val="baseline"/>
    </w:pPr>
    <w:rPr>
      <w:rFonts w:ascii="RimGaramond" w:eastAsia="Times New Roman" w:hAnsi="RimGaramond" w:cs="Times New Roman"/>
      <w:sz w:val="24"/>
      <w:szCs w:val="20"/>
      <w:lang w:val="en-US" w:eastAsia="zh-CN"/>
    </w:rPr>
  </w:style>
  <w:style w:type="paragraph" w:customStyle="1" w:styleId="RakstzRakstzCharCharCharChar">
    <w:name w:val="Rakstz. Rakstz. Char Char Char Char"/>
    <w:basedOn w:val="Parasts"/>
    <w:next w:val="Tekstabloks"/>
    <w:rsid w:val="00BB4B00"/>
    <w:pPr>
      <w:spacing w:before="120" w:line="240" w:lineRule="exact"/>
      <w:ind w:firstLine="720"/>
      <w:jc w:val="both"/>
    </w:pPr>
    <w:rPr>
      <w:rFonts w:ascii="Verdana" w:eastAsia="Times New Roman" w:hAnsi="Verdana" w:cs="Times New Roman"/>
      <w:sz w:val="20"/>
      <w:szCs w:val="20"/>
      <w:lang w:val="en-US"/>
    </w:rPr>
  </w:style>
  <w:style w:type="paragraph" w:styleId="Tekstabloks">
    <w:name w:val="Block Text"/>
    <w:basedOn w:val="Parasts"/>
    <w:rsid w:val="00BB4B00"/>
    <w:pPr>
      <w:spacing w:after="120" w:line="240" w:lineRule="auto"/>
      <w:ind w:left="1440" w:right="1440"/>
    </w:pPr>
    <w:rPr>
      <w:rFonts w:ascii="RimTimes" w:eastAsia="Times New Roman" w:hAnsi="RimTimes" w:cs="Times New Roman"/>
      <w:sz w:val="24"/>
      <w:szCs w:val="20"/>
    </w:rPr>
  </w:style>
  <w:style w:type="paragraph" w:customStyle="1" w:styleId="Rakstz">
    <w:name w:val="Rakstz."/>
    <w:basedOn w:val="Parasts"/>
    <w:next w:val="Tekstabloks"/>
    <w:rsid w:val="00BB4B00"/>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Parasts"/>
    <w:rsid w:val="00BB4B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CharCharCharCharCharCharCharCharCharCharCharCharCharCharCharCharCharCharCharCharCharCharCharCharCharCharCharCharCharCharCharCharCharCharChar">
    <w:name w:val="Rakstz. Rakstz. Char Char Char Char Char Char Char Char Char Char Char Char Char Char Char Char Char Char Char Char Char Char Char Char Char Char Char Char Char Char Char Char Char Char Char Char Char"/>
    <w:basedOn w:val="Parasts"/>
    <w:next w:val="Tekstabloks"/>
    <w:rsid w:val="00BB4B00"/>
    <w:pPr>
      <w:widowControl w:val="0"/>
      <w:adjustRightInd w:val="0"/>
      <w:spacing w:before="120" w:line="240" w:lineRule="exact"/>
      <w:ind w:firstLine="720"/>
      <w:jc w:val="both"/>
      <w:textAlignment w:val="baseline"/>
    </w:pPr>
    <w:rPr>
      <w:rFonts w:ascii="Verdana" w:eastAsia="Times New Roman" w:hAnsi="Verdana" w:cs="Times New Roman"/>
      <w:sz w:val="20"/>
      <w:szCs w:val="20"/>
      <w:lang w:val="en-US"/>
    </w:rPr>
  </w:style>
  <w:style w:type="paragraph" w:customStyle="1" w:styleId="naislab">
    <w:name w:val="naislab"/>
    <w:basedOn w:val="Parasts"/>
    <w:rsid w:val="00BB4B00"/>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ing2Char1">
    <w:name w:val="Heading 2 Char1"/>
    <w:locked/>
    <w:rsid w:val="00BB4B00"/>
    <w:rPr>
      <w:sz w:val="28"/>
      <w:lang w:val="lv-LV" w:eastAsia="en-US" w:bidi="ar-SA"/>
    </w:rPr>
  </w:style>
  <w:style w:type="paragraph" w:customStyle="1" w:styleId="TableContents">
    <w:name w:val="Table Contents"/>
    <w:basedOn w:val="Parasts"/>
    <w:rsid w:val="00BB4B00"/>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Saturardtjavirsraksts">
    <w:name w:val="TOC Heading"/>
    <w:basedOn w:val="Virsraksts1"/>
    <w:next w:val="Parasts"/>
    <w:uiPriority w:val="39"/>
    <w:unhideWhenUsed/>
    <w:qFormat/>
    <w:rsid w:val="00BB4B0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lv-LV"/>
    </w:rPr>
  </w:style>
  <w:style w:type="paragraph" w:styleId="Saturs2">
    <w:name w:val="toc 2"/>
    <w:basedOn w:val="Parasts"/>
    <w:next w:val="Parasts"/>
    <w:autoRedefine/>
    <w:uiPriority w:val="39"/>
    <w:rsid w:val="00BB4B00"/>
    <w:pPr>
      <w:spacing w:after="100" w:line="240" w:lineRule="auto"/>
      <w:ind w:left="240"/>
    </w:pPr>
    <w:rPr>
      <w:rFonts w:ascii="RimTimes" w:eastAsia="Times New Roman" w:hAnsi="RimTimes" w:cs="Times New Roman"/>
      <w:sz w:val="24"/>
      <w:szCs w:val="20"/>
    </w:rPr>
  </w:style>
  <w:style w:type="paragraph" w:styleId="Saturs1">
    <w:name w:val="toc 1"/>
    <w:basedOn w:val="Parasts"/>
    <w:next w:val="Parasts"/>
    <w:autoRedefine/>
    <w:uiPriority w:val="39"/>
    <w:rsid w:val="00BB4B00"/>
    <w:pPr>
      <w:spacing w:after="100" w:line="240" w:lineRule="auto"/>
    </w:pPr>
    <w:rPr>
      <w:rFonts w:ascii="RimTimes" w:eastAsia="Times New Roman" w:hAnsi="RimTimes" w:cs="Times New Roman"/>
      <w:sz w:val="24"/>
      <w:szCs w:val="20"/>
    </w:rPr>
  </w:style>
  <w:style w:type="character" w:styleId="Izmantotahipersaite">
    <w:name w:val="FollowedHyperlink"/>
    <w:basedOn w:val="Noklusjumarindkopasfonts"/>
    <w:uiPriority w:val="99"/>
    <w:rsid w:val="00BB4B00"/>
    <w:rPr>
      <w:color w:val="954F72" w:themeColor="followedHyperlink"/>
      <w:u w:val="single"/>
    </w:rPr>
  </w:style>
  <w:style w:type="paragraph" w:customStyle="1" w:styleId="tvhtmlmktable">
    <w:name w:val="tv_html mk_table"/>
    <w:basedOn w:val="Parasts"/>
    <w:rsid w:val="00BB4B00"/>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213">
    <w:name w:val="tv213"/>
    <w:basedOn w:val="Parasts"/>
    <w:rsid w:val="00BB4B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B4B00"/>
    <w:rPr>
      <w:sz w:val="16"/>
      <w:szCs w:val="16"/>
    </w:rPr>
  </w:style>
  <w:style w:type="paragraph" w:styleId="Komentrateksts">
    <w:name w:val="annotation text"/>
    <w:basedOn w:val="Parasts"/>
    <w:link w:val="KomentratekstsRakstz"/>
    <w:uiPriority w:val="99"/>
    <w:unhideWhenUsed/>
    <w:rsid w:val="00BB4B00"/>
    <w:pPr>
      <w:spacing w:line="240" w:lineRule="auto"/>
    </w:pPr>
    <w:rPr>
      <w:sz w:val="20"/>
      <w:szCs w:val="20"/>
    </w:rPr>
  </w:style>
  <w:style w:type="character" w:customStyle="1" w:styleId="KomentratekstsRakstz">
    <w:name w:val="Komentāra teksts Rakstz."/>
    <w:basedOn w:val="Noklusjumarindkopasfonts"/>
    <w:link w:val="Komentrateksts"/>
    <w:uiPriority w:val="99"/>
    <w:rsid w:val="00BB4B00"/>
    <w:rPr>
      <w:sz w:val="20"/>
      <w:szCs w:val="20"/>
    </w:rPr>
  </w:style>
  <w:style w:type="paragraph" w:styleId="Komentratma">
    <w:name w:val="annotation subject"/>
    <w:basedOn w:val="Komentrateksts"/>
    <w:next w:val="Komentrateksts"/>
    <w:link w:val="KomentratmaRakstz"/>
    <w:uiPriority w:val="99"/>
    <w:semiHidden/>
    <w:unhideWhenUsed/>
    <w:rsid w:val="00BB4B00"/>
    <w:rPr>
      <w:b/>
      <w:bCs/>
    </w:rPr>
  </w:style>
  <w:style w:type="character" w:customStyle="1" w:styleId="KomentratmaRakstz">
    <w:name w:val="Komentāra tēma Rakstz."/>
    <w:basedOn w:val="KomentratekstsRakstz"/>
    <w:link w:val="Komentratma"/>
    <w:uiPriority w:val="99"/>
    <w:semiHidden/>
    <w:rsid w:val="00BB4B00"/>
    <w:rPr>
      <w:b/>
      <w:bCs/>
      <w:sz w:val="20"/>
      <w:szCs w:val="20"/>
    </w:rPr>
  </w:style>
  <w:style w:type="paragraph" w:styleId="Bezatstarpm">
    <w:name w:val="No Spacing"/>
    <w:uiPriority w:val="1"/>
    <w:qFormat/>
    <w:rsid w:val="00413850"/>
    <w:pPr>
      <w:spacing w:after="0" w:line="240" w:lineRule="auto"/>
    </w:pPr>
  </w:style>
  <w:style w:type="paragraph" w:customStyle="1" w:styleId="m5018896895753866547gmail-msonospacing">
    <w:name w:val="m_5018896895753866547gmail-msonospacing"/>
    <w:basedOn w:val="Parasts"/>
    <w:rsid w:val="004138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2">
    <w:name w:val="tv2132"/>
    <w:basedOn w:val="Parasts"/>
    <w:rsid w:val="0041385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413850"/>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Krsainssarakstsizclums1Rakstz">
    <w:name w:val="Krāsains saraksts — izcēlums 1 Rakstz."/>
    <w:link w:val="Krsainssarakstsizclums1"/>
    <w:semiHidden/>
    <w:locked/>
    <w:rsid w:val="00413850"/>
  </w:style>
  <w:style w:type="character" w:customStyle="1" w:styleId="c3">
    <w:name w:val="c3"/>
    <w:rsid w:val="00413850"/>
    <w:rPr>
      <w:rFonts w:ascii="Times New Roman" w:hAnsi="Times New Roman" w:cs="Times New Roman" w:hint="default"/>
      <w:color w:val="000000"/>
    </w:rPr>
  </w:style>
  <w:style w:type="table" w:styleId="Krsainssarakstsizclums1">
    <w:name w:val="Colorful List Accent 1"/>
    <w:basedOn w:val="Parastatabula"/>
    <w:link w:val="Krsainssarakstsizclums1Rakstz"/>
    <w:semiHidden/>
    <w:unhideWhenUsed/>
    <w:rsid w:val="00413850"/>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Saturs4">
    <w:name w:val="toc 4"/>
    <w:basedOn w:val="Parasts"/>
    <w:next w:val="Parasts"/>
    <w:autoRedefine/>
    <w:rsid w:val="00413850"/>
    <w:pPr>
      <w:spacing w:before="120" w:after="120" w:line="240" w:lineRule="auto"/>
      <w:jc w:val="both"/>
    </w:pPr>
    <w:rPr>
      <w:rFonts w:ascii="Times New Roman" w:eastAsia="Times New Roman" w:hAnsi="Times New Roman" w:cs="Times New Roman"/>
      <w:sz w:val="20"/>
      <w:szCs w:val="20"/>
      <w:lang w:eastAsia="lv-LV"/>
    </w:rPr>
  </w:style>
  <w:style w:type="character" w:customStyle="1" w:styleId="Neatrisintapieminana1">
    <w:name w:val="Neatrisināta pieminēšana1"/>
    <w:basedOn w:val="Noklusjumarindkopasfonts"/>
    <w:uiPriority w:val="99"/>
    <w:semiHidden/>
    <w:unhideWhenUsed/>
    <w:rsid w:val="00413850"/>
    <w:rPr>
      <w:color w:val="605E5C"/>
      <w:shd w:val="clear" w:color="auto" w:fill="E1DFDD"/>
    </w:rPr>
  </w:style>
  <w:style w:type="paragraph" w:customStyle="1" w:styleId="Stils1">
    <w:name w:val="Stils1"/>
    <w:basedOn w:val="Parasts"/>
    <w:qFormat/>
    <w:rsid w:val="00413850"/>
    <w:pPr>
      <w:spacing w:before="100" w:beforeAutospacing="1" w:after="100" w:afterAutospacing="1" w:line="293" w:lineRule="atLeast"/>
    </w:pPr>
    <w:rPr>
      <w:rFonts w:ascii="Times New Roman" w:eastAsia="Times New Roman" w:hAnsi="Times New Roman" w:cs="Times New Roman"/>
      <w:iCs/>
      <w:color w:val="414142"/>
      <w:sz w:val="20"/>
      <w:szCs w:val="20"/>
      <w:lang w:eastAsia="lv-LV"/>
    </w:rPr>
  </w:style>
  <w:style w:type="paragraph" w:customStyle="1" w:styleId="Stils2">
    <w:name w:val="Stils2"/>
    <w:basedOn w:val="Bezatstarpm"/>
    <w:qFormat/>
    <w:rsid w:val="00413850"/>
    <w:rPr>
      <w:rFonts w:ascii="Times New Roman" w:hAnsi="Times New Roman"/>
    </w:rPr>
  </w:style>
  <w:style w:type="character" w:customStyle="1" w:styleId="normaltextrun">
    <w:name w:val="normaltextrun"/>
    <w:basedOn w:val="Noklusjumarindkopasfonts"/>
    <w:rsid w:val="0034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8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2.meteo.lv/klimatariks/" TargetMode="External"/><Relationship Id="rId2" Type="http://schemas.openxmlformats.org/officeDocument/2006/relationships/hyperlink" Target="https://ec.europa.eu/echo/files/about/COMM_PDF_SEC_2010_1626_F_staff_working_document_en.pdf" TargetMode="External"/><Relationship Id="rId1" Type="http://schemas.openxmlformats.org/officeDocument/2006/relationships/hyperlink" Target="https://link.springer.com/article/10.1007/s10040-013-0970-7" TargetMode="External"/><Relationship Id="rId5" Type="http://schemas.openxmlformats.org/officeDocument/2006/relationships/hyperlink" Target="http://tap.mk.gov.lv/lv/mk/tap/?pid=40458507" TargetMode="External"/><Relationship Id="rId4" Type="http://schemas.openxmlformats.org/officeDocument/2006/relationships/hyperlink" Target="http://floodlist.com/europe/report-floods-europe-increase-fivefold-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0571-019A-4B5F-B128-295044AD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35464</Words>
  <Characters>20215</Characters>
  <Application>Microsoft Office Word</Application>
  <DocSecurity>0</DocSecurity>
  <Lines>168</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55568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plānu “Prioritārie rīcības virzieni meliorācijas politikā”</dc:title>
  <dc:subject>Plāna projekts</dc:subject>
  <dc:creator>Gints Melkins</dc:creator>
  <dc:description>Melkins 67027207_x000d_
Gints.Melkins@zm.gov.lv</dc:description>
  <cp:lastModifiedBy>Sanita Papinova</cp:lastModifiedBy>
  <cp:revision>7</cp:revision>
  <dcterms:created xsi:type="dcterms:W3CDTF">2021-02-15T08:13:00Z</dcterms:created>
  <dcterms:modified xsi:type="dcterms:W3CDTF">2021-02-18T07:27:00Z</dcterms:modified>
</cp:coreProperties>
</file>