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9C19" w14:textId="71BCD628" w:rsidR="00CF23AA" w:rsidRDefault="00CF23AA" w:rsidP="00C8560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094E618C" w14:textId="191F1EA8" w:rsidR="00710132" w:rsidRPr="00C85600" w:rsidRDefault="00710132" w:rsidP="00C8560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60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60E50" w:rsidRPr="00C856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2418" w:rsidRPr="00C8560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85600">
        <w:rPr>
          <w:rFonts w:ascii="Times New Roman" w:eastAsia="Times New Roman" w:hAnsi="Times New Roman" w:cs="Times New Roman"/>
          <w:sz w:val="28"/>
          <w:szCs w:val="28"/>
        </w:rPr>
        <w:t>. gada</w:t>
      </w:r>
      <w:r w:rsidR="00280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29E">
        <w:rPr>
          <w:rFonts w:ascii="Times New Roman" w:hAnsi="Times New Roman" w:cs="Times New Roman"/>
          <w:sz w:val="28"/>
          <w:szCs w:val="28"/>
        </w:rPr>
        <w:t>8. aprīlī</w:t>
      </w:r>
      <w:r w:rsidRPr="00C85600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28029E">
        <w:rPr>
          <w:rFonts w:ascii="Times New Roman" w:eastAsia="Times New Roman" w:hAnsi="Times New Roman" w:cs="Times New Roman"/>
          <w:sz w:val="28"/>
          <w:szCs w:val="28"/>
        </w:rPr>
        <w:t> 211</w:t>
      </w:r>
    </w:p>
    <w:p w14:paraId="1F00F202" w14:textId="4A02E241" w:rsidR="00710132" w:rsidRPr="00C85600" w:rsidRDefault="00710132" w:rsidP="00C8560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600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C85600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28029E">
        <w:rPr>
          <w:rFonts w:ascii="Times New Roman" w:eastAsia="Times New Roman" w:hAnsi="Times New Roman" w:cs="Times New Roman"/>
          <w:sz w:val="28"/>
          <w:szCs w:val="28"/>
        </w:rPr>
        <w:t> 32 3</w:t>
      </w:r>
      <w:r w:rsidRPr="00C85600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0250E868" w14:textId="77777777" w:rsidR="00510121" w:rsidRPr="00C85600" w:rsidRDefault="00510121" w:rsidP="00C856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4F0A1AA" w14:textId="77777777" w:rsidR="004B4B26" w:rsidRPr="00C85600" w:rsidRDefault="004B4B26" w:rsidP="00C8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856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</w:t>
      </w:r>
      <w:r w:rsidR="00E9757C" w:rsidRPr="00C856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2016.</w:t>
      </w:r>
      <w:r w:rsidR="00E7285E" w:rsidRPr="00C856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E9757C" w:rsidRPr="00C856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1.</w:t>
      </w:r>
      <w:r w:rsidR="00E7285E" w:rsidRPr="00C856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E9757C" w:rsidRPr="00C856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novembra</w:t>
      </w:r>
      <w:r w:rsidRPr="00C856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163F2F" w:rsidRPr="00C856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noteikumos Nr.</w:t>
      </w:r>
      <w:r w:rsidR="00E7285E" w:rsidRPr="00C856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163F2F" w:rsidRPr="00C856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695 </w:t>
      </w:r>
      <w:r w:rsidR="00710132" w:rsidRPr="00C856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163F2F" w:rsidRPr="00C856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Digitālās drošības uzraudzības komitejas nolikums</w:t>
      </w:r>
      <w:r w:rsidR="00710132" w:rsidRPr="00C856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426F00C1" w14:textId="77777777" w:rsidR="00C87CBF" w:rsidRPr="00C85600" w:rsidRDefault="00C87CBF" w:rsidP="00C8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4DA75C8" w14:textId="77777777" w:rsidR="00AF7E62" w:rsidRDefault="00163F2F" w:rsidP="00C856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40B6B1E5" w14:textId="77777777" w:rsidR="00AF7E62" w:rsidRDefault="002B7E93" w:rsidP="00C856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Fizisko personu elektroniskās </w:t>
      </w:r>
    </w:p>
    <w:p w14:paraId="3CA7A5F2" w14:textId="77777777" w:rsidR="00AF7E62" w:rsidRDefault="007F7FB5" w:rsidP="00C856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2B7E93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dentifikācijas likuma 17.</w:t>
      </w:r>
      <w:r w:rsidR="00E7285E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8527A8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panta septīto daļu,</w:t>
      </w:r>
    </w:p>
    <w:p w14:paraId="46D7A73E" w14:textId="77777777" w:rsidR="00AF7E62" w:rsidRDefault="002B7E93" w:rsidP="00C856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63F2F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Informācijas tehnoloģiju drošības likuma</w:t>
      </w:r>
    </w:p>
    <w:p w14:paraId="279FB10A" w14:textId="77777777" w:rsidR="00AF7E62" w:rsidRDefault="00C87CBF" w:rsidP="00C856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63F2F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8.</w:t>
      </w:r>
      <w:r w:rsidR="00163F2F" w:rsidRPr="00C8560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E7285E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91205E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pant</w:t>
      </w:r>
      <w:r w:rsidR="00E7285E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0D007B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94591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pirmo</w:t>
      </w:r>
      <w:r w:rsidR="000D007B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daļu</w:t>
      </w:r>
      <w:r w:rsidR="007E3DCE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</w:t>
      </w:r>
    </w:p>
    <w:p w14:paraId="200AB39C" w14:textId="77777777" w:rsidR="00AF7E62" w:rsidRDefault="006E5FEE" w:rsidP="00C856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Elektronisko dokument</w:t>
      </w:r>
      <w:r w:rsidR="008527A8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likuma</w:t>
      </w:r>
    </w:p>
    <w:p w14:paraId="377CB698" w14:textId="34579C0F" w:rsidR="00DE4261" w:rsidRPr="00C85600" w:rsidRDefault="006E5FEE" w:rsidP="00C856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19. panta trešo daļu </w:t>
      </w:r>
    </w:p>
    <w:p w14:paraId="2B9A51DE" w14:textId="77777777" w:rsidR="00C87CBF" w:rsidRPr="00C85600" w:rsidRDefault="00C87CBF" w:rsidP="00C856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A437FCC" w14:textId="65DE9A74" w:rsidR="00661828" w:rsidRPr="00C85600" w:rsidRDefault="00661828" w:rsidP="00C85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Izdarīt Ministru kabineta 2016.</w:t>
      </w:r>
      <w:r w:rsidR="00E7285E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gada 1.</w:t>
      </w:r>
      <w:r w:rsidR="00E7285E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novembra noteikumos Nr.</w:t>
      </w:r>
      <w:r w:rsidR="00E7285E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695 </w:t>
      </w:r>
      <w:r w:rsidR="00710132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Digitālās drošības uzraudzības komitejas nolikums</w:t>
      </w:r>
      <w:r w:rsidR="00710132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(Latvijas Vēstnesis</w:t>
      </w:r>
      <w:r w:rsidR="007F35C7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2016, 215.</w:t>
      </w:r>
      <w:r w:rsidR="00E7285E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nr.; 2017, 193.</w:t>
      </w:r>
      <w:r w:rsidR="00E7285E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nr.; 2018, 142</w:t>
      </w:r>
      <w:r w:rsidR="00E7285E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7E3DCE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245. nr.; 2020, 78. nr.</w:t>
      </w:r>
      <w:r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) šādus grozījumus: </w:t>
      </w:r>
    </w:p>
    <w:p w14:paraId="75F91E52" w14:textId="0B3ECA2A" w:rsidR="002B7E93" w:rsidRPr="00C85600" w:rsidRDefault="002B7E93" w:rsidP="00C8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10D1F5B" w14:textId="5CBC3AB1" w:rsidR="005D7C39" w:rsidRPr="00C85600" w:rsidRDefault="007E3DCE" w:rsidP="00C856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 w:rsidR="005D7C39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Papildināt </w:t>
      </w:r>
      <w:r w:rsidR="001A53F7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noteikumus</w:t>
      </w:r>
      <w:r w:rsidR="00791D17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1.5</w:t>
      </w:r>
      <w:r w:rsidR="005D7C39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390AFF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5D7C39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apakšpunktu šādā redakcijā: </w:t>
      </w:r>
    </w:p>
    <w:p w14:paraId="70EF0DBB" w14:textId="77777777" w:rsidR="00C85600" w:rsidRPr="00C85600" w:rsidRDefault="00C85600" w:rsidP="00C85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746F1AE" w14:textId="67DA776E" w:rsidR="000E0DC9" w:rsidRPr="00C85600" w:rsidRDefault="00710132" w:rsidP="00C85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791D17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1.5</w:t>
      </w:r>
      <w:r w:rsidR="001A4C4C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AF7E6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29455A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izsniegt sertifikātu, kas apliecina, ka tiešsaistes sistēma</w:t>
      </w:r>
      <w:r w:rsidR="001512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29455A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ko izmanto paziņojumu </w:t>
      </w:r>
      <w:r w:rsidR="00A27DDF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vākšanai </w:t>
      </w:r>
      <w:r w:rsidR="0029455A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par atbalstu Eiropas pilsoņu iniciatīvai, </w:t>
      </w:r>
      <w:r w:rsidR="001512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D80EB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</w:t>
      </w:r>
      <w:r w:rsidR="001512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tādi </w:t>
      </w:r>
      <w:r w:rsidR="0029455A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drošības un </w:t>
      </w:r>
      <w:r w:rsidR="001512EB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tehnisk</w:t>
      </w:r>
      <w:r w:rsidR="001512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</w:t>
      </w:r>
      <w:r w:rsidR="001512EB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29455A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parametri, </w:t>
      </w:r>
      <w:r w:rsidR="00AF7E6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kas</w:t>
      </w:r>
      <w:r w:rsidR="00A27DDF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D80EB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</w:t>
      </w:r>
      <w:r w:rsidR="001512EB" w:rsidRPr="00405E3B">
        <w:rPr>
          <w:rFonts w:ascii="Times New Roman" w:hAnsi="Times New Roman" w:cs="Times New Roman"/>
          <w:color w:val="000000"/>
          <w:sz w:val="28"/>
          <w:szCs w:val="28"/>
        </w:rPr>
        <w:t>odrošina tiešsaistes sistēmas atbilstību</w:t>
      </w:r>
      <w:r w:rsidR="00553784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29455A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Eiropas Parlamenta un Padomes 2011. gada 16. februāra </w:t>
      </w:r>
      <w:r w:rsidR="00B04E3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</w:t>
      </w:r>
      <w:r w:rsidR="0029455A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egul</w:t>
      </w:r>
      <w:r w:rsidR="000E0DC9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as</w:t>
      </w:r>
      <w:r w:rsidR="0029455A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(ES) Nr. 211/2011 par pilsoņu iniciatīvu</w:t>
      </w:r>
      <w:r w:rsidR="000E0DC9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6. pant</w:t>
      </w:r>
      <w:r w:rsidR="00A27DDF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</w:t>
      </w:r>
      <w:r w:rsidR="001512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noteiktajām prasībām</w:t>
      </w:r>
      <w:r w:rsidR="005F2A52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54EA176E" w14:textId="77777777" w:rsidR="000E0DC9" w:rsidRPr="00C85600" w:rsidRDefault="000E0DC9" w:rsidP="00C8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B3FA53E" w14:textId="263DB479" w:rsidR="00DE4261" w:rsidRPr="00C85600" w:rsidRDefault="007E3DCE" w:rsidP="00C856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="00DE4261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Papildināt </w:t>
      </w:r>
      <w:r w:rsidR="001A53F7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noteikumus</w:t>
      </w:r>
      <w:r w:rsidR="00DE4261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2.3.</w:t>
      </w:r>
      <w:r w:rsidR="00791D17" w:rsidRPr="00C8560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3</w:t>
      </w:r>
      <w:r w:rsidR="00FF783F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DE4261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apakšpunktu šādā redakcijā: </w:t>
      </w:r>
    </w:p>
    <w:p w14:paraId="6747C027" w14:textId="77777777" w:rsidR="00C85600" w:rsidRPr="00C85600" w:rsidRDefault="00C85600" w:rsidP="00C85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7199009" w14:textId="28A8B64B" w:rsidR="00FE33A5" w:rsidRPr="00C85600" w:rsidRDefault="00710132" w:rsidP="00C85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DE4261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2.3.</w:t>
      </w:r>
      <w:r w:rsidR="00791D17" w:rsidRPr="00C8560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3</w:t>
      </w:r>
      <w:r w:rsidR="00CE6A1F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B324A8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veic </w:t>
      </w:r>
      <w:r w:rsidR="0029455A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likumā </w:t>
      </w:r>
      <w:r w:rsidR="00AF7E62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29455A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Par tautas nobalsošanu, likum</w:t>
      </w:r>
      <w:r w:rsidR="005254AA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29455A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ierosināšanu un Eiropas pilsoņu iniciatīvu</w:t>
      </w:r>
      <w:r w:rsidR="00AF7E62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29455A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7E3DCE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noteikto</w:t>
      </w:r>
      <w:r w:rsidR="00A44567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762772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funkciju</w:t>
      </w:r>
      <w:r w:rsidR="005254AA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  <w:r w:rsidR="00F0134D" w:rsidRPr="00C856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AF7E6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0AB78D61" w14:textId="77777777" w:rsidR="00710132" w:rsidRPr="00C85600" w:rsidRDefault="00710132" w:rsidP="00C85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B76920" w14:textId="40CDDD9D" w:rsidR="00710132" w:rsidRDefault="00710132" w:rsidP="00C8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BBB783" w14:textId="77777777" w:rsidR="00C85600" w:rsidRPr="00C85600" w:rsidRDefault="00C85600" w:rsidP="00C85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F55A6" w14:textId="2D6C8446" w:rsidR="00C85600" w:rsidRPr="00C85600" w:rsidRDefault="00C85600" w:rsidP="00C8560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C85600">
        <w:rPr>
          <w:rFonts w:ascii="Times New Roman" w:eastAsia="Times New Roman" w:hAnsi="Times New Roman" w:cs="Times New Roman"/>
          <w:sz w:val="28"/>
          <w:szCs w:val="28"/>
          <w:lang w:eastAsia="zh-TW"/>
        </w:rPr>
        <w:t>Ministru prezidents</w:t>
      </w:r>
      <w:r w:rsidRPr="00C85600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19658D0F" w14:textId="77777777" w:rsidR="00C85600" w:rsidRPr="00C85600" w:rsidRDefault="00C85600" w:rsidP="00C85600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1446D" w14:textId="77777777" w:rsidR="00C85600" w:rsidRPr="00C85600" w:rsidRDefault="00C85600" w:rsidP="00C85600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AEA7B" w14:textId="77777777" w:rsidR="00C85600" w:rsidRPr="00C85600" w:rsidRDefault="00C85600" w:rsidP="00C85600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D24533" w14:textId="77777777" w:rsidR="00C85600" w:rsidRPr="00C85600" w:rsidRDefault="00C85600" w:rsidP="00C85600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5600">
        <w:rPr>
          <w:rFonts w:ascii="Times New Roman" w:hAnsi="Times New Roman" w:cs="Times New Roman"/>
          <w:noProof/>
          <w:sz w:val="28"/>
          <w:szCs w:val="28"/>
        </w:rPr>
        <w:t>Ministru prezidenta biedrs,</w:t>
      </w:r>
    </w:p>
    <w:p w14:paraId="4EB5B188" w14:textId="7E5F69D8" w:rsidR="00C85600" w:rsidRPr="00C85600" w:rsidRDefault="00C85600" w:rsidP="00C8560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600">
        <w:rPr>
          <w:rFonts w:ascii="Times New Roman" w:hAnsi="Times New Roman" w:cs="Times New Roman"/>
          <w:noProof/>
          <w:sz w:val="28"/>
          <w:szCs w:val="28"/>
        </w:rPr>
        <w:t>aizsardzības ministrs</w:t>
      </w:r>
      <w:r w:rsidRPr="00C85600">
        <w:rPr>
          <w:rFonts w:ascii="Times New Roman" w:hAnsi="Times New Roman" w:cs="Times New Roman"/>
          <w:sz w:val="28"/>
          <w:szCs w:val="28"/>
        </w:rPr>
        <w:tab/>
      </w:r>
      <w:r w:rsidRPr="00C85600">
        <w:rPr>
          <w:rFonts w:ascii="Times New Roman" w:hAnsi="Times New Roman" w:cs="Times New Roman"/>
          <w:noProof/>
          <w:sz w:val="28"/>
          <w:szCs w:val="28"/>
        </w:rPr>
        <w:t>A.</w:t>
      </w:r>
      <w:r w:rsidR="00E26995">
        <w:rPr>
          <w:rFonts w:ascii="Times New Roman" w:hAnsi="Times New Roman" w:cs="Times New Roman"/>
          <w:noProof/>
          <w:sz w:val="28"/>
          <w:szCs w:val="28"/>
        </w:rPr>
        <w:t> </w:t>
      </w:r>
      <w:r w:rsidRPr="00C85600">
        <w:rPr>
          <w:rFonts w:ascii="Times New Roman" w:hAnsi="Times New Roman" w:cs="Times New Roman"/>
          <w:noProof/>
          <w:sz w:val="28"/>
          <w:szCs w:val="28"/>
        </w:rPr>
        <w:t>Pabriks</w:t>
      </w:r>
    </w:p>
    <w:sectPr w:rsidR="00C85600" w:rsidRPr="00C85600" w:rsidSect="007101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2A2F" w14:textId="77777777" w:rsidR="00F125D9" w:rsidRDefault="00F125D9" w:rsidP="00E9757C">
      <w:pPr>
        <w:spacing w:after="0" w:line="240" w:lineRule="auto"/>
      </w:pPr>
      <w:r>
        <w:separator/>
      </w:r>
    </w:p>
  </w:endnote>
  <w:endnote w:type="continuationSeparator" w:id="0">
    <w:p w14:paraId="2DF14C28" w14:textId="77777777" w:rsidR="00F125D9" w:rsidRDefault="00F125D9" w:rsidP="00E9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D1BD" w14:textId="77777777" w:rsidR="00710132" w:rsidRPr="00710132" w:rsidRDefault="00710132">
    <w:pPr>
      <w:pStyle w:val="Footer"/>
      <w:rPr>
        <w:rFonts w:ascii="Times New Roman" w:hAnsi="Times New Roman" w:cs="Times New Roman"/>
        <w:sz w:val="16"/>
        <w:szCs w:val="16"/>
      </w:rPr>
    </w:pPr>
    <w:r w:rsidRPr="00710132">
      <w:rPr>
        <w:rFonts w:ascii="Times New Roman" w:hAnsi="Times New Roman" w:cs="Times New Roman"/>
        <w:sz w:val="16"/>
        <w:szCs w:val="16"/>
      </w:rPr>
      <w:t>N2427_8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3B3C" w14:textId="0CB5B2A4" w:rsidR="00C85600" w:rsidRPr="00C85600" w:rsidRDefault="00C85600">
    <w:pPr>
      <w:pStyle w:val="Footer"/>
      <w:rPr>
        <w:rFonts w:ascii="Times New Roman" w:hAnsi="Times New Roman" w:cs="Times New Roman"/>
        <w:sz w:val="16"/>
        <w:szCs w:val="16"/>
      </w:rPr>
    </w:pPr>
    <w:r w:rsidRPr="00C85600">
      <w:rPr>
        <w:rFonts w:ascii="Times New Roman" w:hAnsi="Times New Roman" w:cs="Times New Roman"/>
        <w:sz w:val="16"/>
        <w:szCs w:val="16"/>
      </w:rPr>
      <w:t>N0568_1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AB9F" w14:textId="77777777" w:rsidR="00F125D9" w:rsidRDefault="00F125D9" w:rsidP="00E9757C">
      <w:pPr>
        <w:spacing w:after="0" w:line="240" w:lineRule="auto"/>
      </w:pPr>
      <w:r>
        <w:separator/>
      </w:r>
    </w:p>
  </w:footnote>
  <w:footnote w:type="continuationSeparator" w:id="0">
    <w:p w14:paraId="33332C18" w14:textId="77777777" w:rsidR="00F125D9" w:rsidRDefault="00F125D9" w:rsidP="00E9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685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580A1AD" w14:textId="47141EE4" w:rsidR="00AD14D3" w:rsidRPr="004E43D8" w:rsidRDefault="00AD14D3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4E43D8">
          <w:rPr>
            <w:rFonts w:ascii="Times New Roman" w:hAnsi="Times New Roman" w:cs="Times New Roman"/>
            <w:sz w:val="24"/>
          </w:rPr>
          <w:fldChar w:fldCharType="begin"/>
        </w:r>
        <w:r w:rsidRPr="004E43D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43D8">
          <w:rPr>
            <w:rFonts w:ascii="Times New Roman" w:hAnsi="Times New Roman" w:cs="Times New Roman"/>
            <w:sz w:val="24"/>
          </w:rPr>
          <w:fldChar w:fldCharType="separate"/>
        </w:r>
        <w:r w:rsidR="000E0DC9">
          <w:rPr>
            <w:rFonts w:ascii="Times New Roman" w:hAnsi="Times New Roman" w:cs="Times New Roman"/>
            <w:noProof/>
            <w:sz w:val="24"/>
          </w:rPr>
          <w:t>2</w:t>
        </w:r>
        <w:r w:rsidRPr="004E43D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2C74D81" w14:textId="77777777" w:rsidR="00AD14D3" w:rsidRDefault="00AD1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73C6" w14:textId="77777777" w:rsidR="00C85600" w:rsidRDefault="00C85600" w:rsidP="4DDABCCB">
    <w:pPr>
      <w:pStyle w:val="Header"/>
      <w:rPr>
        <w:noProof/>
      </w:rPr>
    </w:pPr>
  </w:p>
  <w:p w14:paraId="437F1BB0" w14:textId="67D68BFB" w:rsidR="00710132" w:rsidRDefault="00C85600">
    <w:pPr>
      <w:pStyle w:val="Header"/>
      <w:rPr>
        <w:noProof/>
      </w:rPr>
    </w:pPr>
    <w:r>
      <w:rPr>
        <w:noProof/>
      </w:rPr>
      <w:drawing>
        <wp:inline distT="0" distB="0" distL="0" distR="0" wp14:anchorId="24BEC398" wp14:editId="45625152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8198F"/>
    <w:multiLevelType w:val="hybridMultilevel"/>
    <w:tmpl w:val="255A371A"/>
    <w:lvl w:ilvl="0" w:tplc="D2D4C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E717A"/>
    <w:multiLevelType w:val="hybridMultilevel"/>
    <w:tmpl w:val="B2CEFAFE"/>
    <w:lvl w:ilvl="0" w:tplc="F42CE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E6185A"/>
    <w:multiLevelType w:val="hybridMultilevel"/>
    <w:tmpl w:val="E8CA4A5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00A95"/>
    <w:multiLevelType w:val="hybridMultilevel"/>
    <w:tmpl w:val="411E8A08"/>
    <w:lvl w:ilvl="0" w:tplc="813C4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26"/>
    <w:rsid w:val="00004156"/>
    <w:rsid w:val="000A2CD5"/>
    <w:rsid w:val="000D007B"/>
    <w:rsid w:val="000D4B6E"/>
    <w:rsid w:val="000D7236"/>
    <w:rsid w:val="000D7C2F"/>
    <w:rsid w:val="000E0DC9"/>
    <w:rsid w:val="000F36B9"/>
    <w:rsid w:val="0011278C"/>
    <w:rsid w:val="00114BCC"/>
    <w:rsid w:val="001512EB"/>
    <w:rsid w:val="00163F2F"/>
    <w:rsid w:val="001A1250"/>
    <w:rsid w:val="001A4C4C"/>
    <w:rsid w:val="001A53F7"/>
    <w:rsid w:val="001B02A7"/>
    <w:rsid w:val="001E243B"/>
    <w:rsid w:val="001F11C1"/>
    <w:rsid w:val="001F2F34"/>
    <w:rsid w:val="00217567"/>
    <w:rsid w:val="0028029E"/>
    <w:rsid w:val="0029455A"/>
    <w:rsid w:val="002A724D"/>
    <w:rsid w:val="002B5037"/>
    <w:rsid w:val="002B7E93"/>
    <w:rsid w:val="002C1FF8"/>
    <w:rsid w:val="002C7904"/>
    <w:rsid w:val="00314801"/>
    <w:rsid w:val="00322E87"/>
    <w:rsid w:val="00346164"/>
    <w:rsid w:val="00360E50"/>
    <w:rsid w:val="00387BC6"/>
    <w:rsid w:val="00390AFF"/>
    <w:rsid w:val="003A0525"/>
    <w:rsid w:val="003A394E"/>
    <w:rsid w:val="003A54A9"/>
    <w:rsid w:val="003C0E8D"/>
    <w:rsid w:val="003C5509"/>
    <w:rsid w:val="003C67C4"/>
    <w:rsid w:val="003D677F"/>
    <w:rsid w:val="003F5D15"/>
    <w:rsid w:val="00405E3B"/>
    <w:rsid w:val="004178C6"/>
    <w:rsid w:val="004457F8"/>
    <w:rsid w:val="00456ED6"/>
    <w:rsid w:val="004A2BD1"/>
    <w:rsid w:val="004A5E84"/>
    <w:rsid w:val="004B4B26"/>
    <w:rsid w:val="004C3029"/>
    <w:rsid w:val="004C6C1D"/>
    <w:rsid w:val="004E43D8"/>
    <w:rsid w:val="00510121"/>
    <w:rsid w:val="00510DDC"/>
    <w:rsid w:val="00514FBF"/>
    <w:rsid w:val="00521DF5"/>
    <w:rsid w:val="005254AA"/>
    <w:rsid w:val="00546CCF"/>
    <w:rsid w:val="00553784"/>
    <w:rsid w:val="005830C9"/>
    <w:rsid w:val="005A6074"/>
    <w:rsid w:val="005A63E2"/>
    <w:rsid w:val="005D3115"/>
    <w:rsid w:val="005D7C39"/>
    <w:rsid w:val="005E6553"/>
    <w:rsid w:val="005F2A52"/>
    <w:rsid w:val="00607289"/>
    <w:rsid w:val="00616A5D"/>
    <w:rsid w:val="006506EE"/>
    <w:rsid w:val="00661828"/>
    <w:rsid w:val="006E5FEE"/>
    <w:rsid w:val="00710132"/>
    <w:rsid w:val="00720256"/>
    <w:rsid w:val="00744CC7"/>
    <w:rsid w:val="0076142C"/>
    <w:rsid w:val="00762772"/>
    <w:rsid w:val="00763EF7"/>
    <w:rsid w:val="00781725"/>
    <w:rsid w:val="00791D17"/>
    <w:rsid w:val="007E2921"/>
    <w:rsid w:val="007E3DCE"/>
    <w:rsid w:val="007F35C7"/>
    <w:rsid w:val="007F74F8"/>
    <w:rsid w:val="007F7FB5"/>
    <w:rsid w:val="00823307"/>
    <w:rsid w:val="00842AB9"/>
    <w:rsid w:val="008527A8"/>
    <w:rsid w:val="00892418"/>
    <w:rsid w:val="008A5B97"/>
    <w:rsid w:val="008B371C"/>
    <w:rsid w:val="008B6E1F"/>
    <w:rsid w:val="008E46A7"/>
    <w:rsid w:val="008E50A8"/>
    <w:rsid w:val="0091205E"/>
    <w:rsid w:val="0096143A"/>
    <w:rsid w:val="00983EC3"/>
    <w:rsid w:val="009B2538"/>
    <w:rsid w:val="009B4ED9"/>
    <w:rsid w:val="009C44FD"/>
    <w:rsid w:val="009E10F8"/>
    <w:rsid w:val="00A14F8D"/>
    <w:rsid w:val="00A24189"/>
    <w:rsid w:val="00A27DDF"/>
    <w:rsid w:val="00A336B4"/>
    <w:rsid w:val="00A33BDC"/>
    <w:rsid w:val="00A36960"/>
    <w:rsid w:val="00A44567"/>
    <w:rsid w:val="00A54E28"/>
    <w:rsid w:val="00A86C92"/>
    <w:rsid w:val="00AB100B"/>
    <w:rsid w:val="00AD14D3"/>
    <w:rsid w:val="00AF7E62"/>
    <w:rsid w:val="00B04E3B"/>
    <w:rsid w:val="00B324A8"/>
    <w:rsid w:val="00B34FE8"/>
    <w:rsid w:val="00B36D19"/>
    <w:rsid w:val="00B8362A"/>
    <w:rsid w:val="00C1418C"/>
    <w:rsid w:val="00C305B5"/>
    <w:rsid w:val="00C5620F"/>
    <w:rsid w:val="00C57F6E"/>
    <w:rsid w:val="00C63917"/>
    <w:rsid w:val="00C669C3"/>
    <w:rsid w:val="00C85600"/>
    <w:rsid w:val="00C87CBF"/>
    <w:rsid w:val="00C91434"/>
    <w:rsid w:val="00CB111D"/>
    <w:rsid w:val="00CB3C30"/>
    <w:rsid w:val="00CB7506"/>
    <w:rsid w:val="00CE6A1F"/>
    <w:rsid w:val="00CF23AA"/>
    <w:rsid w:val="00D05195"/>
    <w:rsid w:val="00D35AB3"/>
    <w:rsid w:val="00D40303"/>
    <w:rsid w:val="00D66293"/>
    <w:rsid w:val="00D80EB4"/>
    <w:rsid w:val="00DE4261"/>
    <w:rsid w:val="00E21A26"/>
    <w:rsid w:val="00E26995"/>
    <w:rsid w:val="00E361DF"/>
    <w:rsid w:val="00E428E8"/>
    <w:rsid w:val="00E6370A"/>
    <w:rsid w:val="00E7285E"/>
    <w:rsid w:val="00E77948"/>
    <w:rsid w:val="00E9757C"/>
    <w:rsid w:val="00EA28B1"/>
    <w:rsid w:val="00EB413F"/>
    <w:rsid w:val="00ED2559"/>
    <w:rsid w:val="00F0134D"/>
    <w:rsid w:val="00F10D38"/>
    <w:rsid w:val="00F125D9"/>
    <w:rsid w:val="00F16953"/>
    <w:rsid w:val="00F406F3"/>
    <w:rsid w:val="00F465F8"/>
    <w:rsid w:val="00F923D4"/>
    <w:rsid w:val="00F93500"/>
    <w:rsid w:val="00F94591"/>
    <w:rsid w:val="00FA50E5"/>
    <w:rsid w:val="00FB6900"/>
    <w:rsid w:val="00FE33A5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20588E"/>
  <w15:chartTrackingRefBased/>
  <w15:docId w15:val="{A218B4E9-4095-4E01-95BB-606859B6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90087921">
    <w:name w:val="tv900_87_921"/>
    <w:basedOn w:val="Normal"/>
    <w:rsid w:val="00163F2F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5D7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7C"/>
  </w:style>
  <w:style w:type="paragraph" w:styleId="Footer">
    <w:name w:val="footer"/>
    <w:basedOn w:val="Normal"/>
    <w:link w:val="FooterChar"/>
    <w:uiPriority w:val="99"/>
    <w:unhideWhenUsed/>
    <w:rsid w:val="00E97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7C"/>
  </w:style>
  <w:style w:type="character" w:styleId="Hyperlink">
    <w:name w:val="Hyperlink"/>
    <w:basedOn w:val="DefaultParagraphFont"/>
    <w:uiPriority w:val="99"/>
    <w:unhideWhenUsed/>
    <w:rsid w:val="00A336B4"/>
    <w:rPr>
      <w:strike w:val="0"/>
      <w:dstrike w:val="0"/>
      <w:color w:val="40407C"/>
      <w:u w:val="none"/>
      <w:effect w:val="none"/>
    </w:rPr>
  </w:style>
  <w:style w:type="paragraph" w:styleId="Title">
    <w:name w:val="Title"/>
    <w:basedOn w:val="Normal"/>
    <w:link w:val="TitleChar"/>
    <w:qFormat/>
    <w:rsid w:val="009B25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2538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C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1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71013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5D3115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Revision">
    <w:name w:val="Revision"/>
    <w:hidden/>
    <w:uiPriority w:val="99"/>
    <w:semiHidden/>
    <w:rsid w:val="00A14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9922D-A559-4B57-9A25-95B4DB62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1. novembra noteikumos Nr. 695 “Digitālās drošības uzraudzības komitejas nolikums”</vt:lpstr>
    </vt:vector>
  </TitlesOfParts>
  <Company>Aizsardzības ministrija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1. novembra noteikumos Nr. 695 “Digitālās drošības uzraudzības komitejas nolikums”</dc:title>
  <dc:subject>Noteikumu projekts</dc:subject>
  <dc:creator>Madara Stalte</dc:creator>
  <cp:keywords/>
  <dc:description>67335349, madara.stalte@mod.gov.lv</dc:description>
  <cp:lastModifiedBy>Leontīne Babkina</cp:lastModifiedBy>
  <cp:revision>23</cp:revision>
  <cp:lastPrinted>2018-11-27T12:22:00Z</cp:lastPrinted>
  <dcterms:created xsi:type="dcterms:W3CDTF">2021-02-07T11:01:00Z</dcterms:created>
  <dcterms:modified xsi:type="dcterms:W3CDTF">2021-04-09T10:19:00Z</dcterms:modified>
</cp:coreProperties>
</file>